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4"/>
        <w:gridCol w:w="1241"/>
        <w:gridCol w:w="1555"/>
      </w:tblGrid>
      <w:tr w14:paraId="1BC1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3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EB43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模块名称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1D1A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数量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398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价格</w:t>
            </w:r>
          </w:p>
          <w:p w14:paraId="4C5F1F4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（万元）</w:t>
            </w:r>
          </w:p>
        </w:tc>
      </w:tr>
      <w:tr w14:paraId="43D2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7C4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仿真验证数据底座能力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HAnsi" w:hAnsiTheme="minorHAnsi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0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56FA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6F0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异构工具数据接入与解析能力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5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8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 w14:paraId="2910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945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仿真与半实物资源调度能力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F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A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</w:tr>
      <w:tr w14:paraId="67DF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70C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仿真验证数据组织与追溯能力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5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7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666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B37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仿真运行观测与证据留痕能力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5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9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4352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6E3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验证基线管理能力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A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6E69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8DE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仿真任务管理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6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  <w:tr w14:paraId="1D96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B1F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仿真环境装配与部署编排能力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8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3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</w:tr>
      <w:tr w14:paraId="19B2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CF1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仿真自动测试管理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1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28"/>
                <w:lang w:val="en-US" w:eastAsia="zh-CN" w:bidi="ar"/>
              </w:rPr>
              <w:t>套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A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 w14:paraId="0D01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  <w:jc w:val="center"/>
        </w:trPr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Theme="minorEastAsia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（含6%税）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937A">
            <w:pPr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198.88</w:t>
            </w:r>
          </w:p>
        </w:tc>
      </w:tr>
    </w:tbl>
    <w:p w14:paraId="06D50C3B"/>
    <w:p w14:paraId="53318E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2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C193B"/>
    <w:rsid w:val="0AFF236E"/>
    <w:rsid w:val="1DFF6E95"/>
    <w:rsid w:val="1ECF8136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DE85F24"/>
    <w:rsid w:val="3FBF3EC1"/>
    <w:rsid w:val="41FF5D47"/>
    <w:rsid w:val="43EE5E07"/>
    <w:rsid w:val="46FBDEA5"/>
    <w:rsid w:val="4AEF91CC"/>
    <w:rsid w:val="4DDD38A9"/>
    <w:rsid w:val="53BF1E87"/>
    <w:rsid w:val="5AA7A33D"/>
    <w:rsid w:val="5BBE2112"/>
    <w:rsid w:val="5F3D1128"/>
    <w:rsid w:val="5F7D0F44"/>
    <w:rsid w:val="5F7E78EE"/>
    <w:rsid w:val="5FED1110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DD411A6"/>
    <w:rsid w:val="BEAACC54"/>
    <w:rsid w:val="BEFFC69A"/>
    <w:rsid w:val="BF7F93B6"/>
    <w:rsid w:val="D9E7ED3F"/>
    <w:rsid w:val="DDCC193B"/>
    <w:rsid w:val="DDEA66C8"/>
    <w:rsid w:val="DEFE3F6F"/>
    <w:rsid w:val="DF415E5A"/>
    <w:rsid w:val="DFFBD2D8"/>
    <w:rsid w:val="DFFF9845"/>
    <w:rsid w:val="EB6B930F"/>
    <w:rsid w:val="EEFF312A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DD57D7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112049"/>
    <w:rsid w:val="FF6E6A63"/>
    <w:rsid w:val="FFEF6223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6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7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8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9">
    <w:name w:val="heading 8"/>
    <w:basedOn w:val="1"/>
    <w:next w:val="10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格式"/>
    <w:basedOn w:val="1"/>
    <w:qFormat/>
    <w:uiPriority w:val="0"/>
    <w:pPr>
      <w:snapToGrid w:val="0"/>
      <w:spacing w:line="360" w:lineRule="auto"/>
      <w:ind w:firstLine="200" w:firstLineChars="200"/>
    </w:pPr>
    <w:rPr>
      <w:rFonts w:cs="宋体"/>
      <w:sz w:val="28"/>
      <w:szCs w:val="20"/>
    </w:rPr>
  </w:style>
  <w:style w:type="paragraph" w:styleId="12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Body Text First Indent"/>
    <w:basedOn w:val="13"/>
    <w:qFormat/>
    <w:uiPriority w:val="0"/>
    <w:pPr>
      <w:ind w:firstLine="420" w:firstLineChars="100"/>
    </w:p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7"/>
    <w:link w:val="9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3">
    <w:name w:val="题注 字符"/>
    <w:basedOn w:val="17"/>
    <w:link w:val="12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7"/>
    <w:link w:val="6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7"/>
    <w:link w:val="8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7"/>
    <w:link w:val="7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character" w:customStyle="1" w:styleId="28">
    <w:name w:val="font11"/>
    <w:basedOn w:val="1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2026-04-20T19:17:00Z</dcterms:created>
  <dc:creator>刘松涛</dc:creator>
  <cp:lastModifiedBy>刘松涛</cp:lastModifiedBy>
  <dcterms:modified xsi:type="dcterms:W3CDTF">2026-04-20T22:34:21Z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156B9FA582CFA96F2D0BE669DD9926DC_41</vt:lpwstr>
  </property>
</Properties>
</file>