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kern w:val="2"/>
          <w:sz w:val="21"/>
          <w:szCs w:val="22"/>
        </w:rPr>
        <w:id w:val="968862861"/>
        <w:docPartObj>
          <w:docPartGallery w:val="Table of Contents"/>
          <w:docPartUnique/>
        </w:docPartObj>
      </w:sdtPr>
      <w:sdtEndPr>
        <w:rPr>
          <w:bCs/>
          <w:sz w:val="28"/>
          <w:szCs w:val="28"/>
          <w:lang w:val="zh-CN"/>
        </w:rPr>
      </w:sdtEndPr>
      <w:sdtContent>
        <w:p w14:paraId="55785E56" w14:textId="77777777" w:rsidR="00254919" w:rsidRDefault="00000000">
          <w:pPr>
            <w:pStyle w:val="af0"/>
            <w:widowControl/>
            <w:outlineLvl w:val="9"/>
          </w:pPr>
          <w:r>
            <w:t>目</w:t>
          </w:r>
          <w:r>
            <w:t xml:space="preserve">  </w:t>
          </w:r>
          <w:r>
            <w:t>录</w:t>
          </w:r>
        </w:p>
        <w:p w14:paraId="05C7E961" w14:textId="77777777" w:rsidR="00254919" w:rsidRDefault="00000000">
          <w:pPr>
            <w:pStyle w:val="TOC1"/>
            <w:tabs>
              <w:tab w:val="right" w:leader="dot" w:pos="8844"/>
            </w:tabs>
            <w:rPr>
              <w:rFonts w:hint="default"/>
            </w:rPr>
          </w:pPr>
          <w:r>
            <w:rPr>
              <w:rFonts w:asciiTheme="minorEastAsia" w:hAnsiTheme="minorEastAsia" w:hint="default"/>
              <w:sz w:val="28"/>
              <w:szCs w:val="28"/>
            </w:rPr>
            <w:fldChar w:fldCharType="begin"/>
          </w:r>
          <w:r>
            <w:rPr>
              <w:rFonts w:asciiTheme="minorEastAsia" w:hAnsiTheme="minorEastAsia"/>
              <w:sz w:val="28"/>
              <w:szCs w:val="28"/>
            </w:rPr>
            <w:instrText xml:space="preserve"> TOC \o "1-3" \h \z \u </w:instrText>
          </w:r>
          <w:r>
            <w:rPr>
              <w:rFonts w:asciiTheme="minorEastAsia" w:hAnsiTheme="minorEastAsia" w:hint="default"/>
              <w:sz w:val="28"/>
              <w:szCs w:val="28"/>
            </w:rPr>
            <w:fldChar w:fldCharType="separate"/>
          </w:r>
          <w:hyperlink w:anchor="_Toc30945" w:history="1">
            <w:r>
              <w:rPr>
                <w:rFonts w:ascii="黑体" w:eastAsia="黑体" w:hAnsi="黑体" w:cs="黑体"/>
              </w:rPr>
              <w:t xml:space="preserve">第一章 </w:t>
            </w:r>
            <w:r>
              <w:t>项目背景与建设目标</w:t>
            </w:r>
            <w:r>
              <w:tab/>
            </w:r>
            <w:r>
              <w:fldChar w:fldCharType="begin"/>
            </w:r>
            <w:r>
              <w:instrText xml:space="preserve"> PAGEREF _Toc30945 \h </w:instrText>
            </w:r>
            <w:r>
              <w:fldChar w:fldCharType="separate"/>
            </w:r>
            <w:r>
              <w:t>1</w:t>
            </w:r>
            <w:r>
              <w:fldChar w:fldCharType="end"/>
            </w:r>
          </w:hyperlink>
        </w:p>
        <w:p w14:paraId="6150E370" w14:textId="77777777" w:rsidR="00254919" w:rsidRDefault="00000000">
          <w:pPr>
            <w:pStyle w:val="TOC2"/>
            <w:tabs>
              <w:tab w:val="right" w:leader="dot" w:pos="8844"/>
            </w:tabs>
          </w:pPr>
          <w:hyperlink w:anchor="_Toc3033" w:history="1">
            <w:r>
              <w:rPr>
                <w:rFonts w:cs="黑体" w:hint="default"/>
              </w:rPr>
              <w:t xml:space="preserve">1.1 </w:t>
            </w:r>
            <w:r>
              <w:t>项目背景</w:t>
            </w:r>
            <w:r>
              <w:tab/>
            </w:r>
            <w:r>
              <w:fldChar w:fldCharType="begin"/>
            </w:r>
            <w:r>
              <w:instrText xml:space="preserve"> PAGEREF _Toc3033 \h </w:instrText>
            </w:r>
            <w:r>
              <w:fldChar w:fldCharType="separate"/>
            </w:r>
            <w:r>
              <w:t>1</w:t>
            </w:r>
            <w:r>
              <w:fldChar w:fldCharType="end"/>
            </w:r>
          </w:hyperlink>
        </w:p>
        <w:p w14:paraId="7732182D" w14:textId="77777777" w:rsidR="00254919" w:rsidRDefault="00000000">
          <w:pPr>
            <w:pStyle w:val="TOC2"/>
            <w:tabs>
              <w:tab w:val="right" w:leader="dot" w:pos="8844"/>
            </w:tabs>
          </w:pPr>
          <w:hyperlink w:anchor="_Toc4633" w:history="1">
            <w:r>
              <w:rPr>
                <w:rFonts w:cs="黑体" w:hint="default"/>
              </w:rPr>
              <w:t xml:space="preserve">1.2 </w:t>
            </w:r>
            <w:r>
              <w:t>建设目标</w:t>
            </w:r>
            <w:r>
              <w:tab/>
            </w:r>
            <w:r>
              <w:fldChar w:fldCharType="begin"/>
            </w:r>
            <w:r>
              <w:instrText xml:space="preserve"> PAGEREF _Toc4633 \h </w:instrText>
            </w:r>
            <w:r>
              <w:fldChar w:fldCharType="separate"/>
            </w:r>
            <w:r>
              <w:t>2</w:t>
            </w:r>
            <w:r>
              <w:fldChar w:fldCharType="end"/>
            </w:r>
          </w:hyperlink>
        </w:p>
        <w:p w14:paraId="57D6640B" w14:textId="77777777" w:rsidR="00254919" w:rsidRDefault="00000000">
          <w:pPr>
            <w:pStyle w:val="TOC1"/>
            <w:tabs>
              <w:tab w:val="right" w:leader="dot" w:pos="8844"/>
            </w:tabs>
            <w:rPr>
              <w:rFonts w:hint="default"/>
            </w:rPr>
          </w:pPr>
          <w:hyperlink w:anchor="_Toc977" w:history="1">
            <w:r>
              <w:rPr>
                <w:rFonts w:ascii="黑体" w:eastAsia="黑体" w:hAnsi="黑体" w:cs="黑体"/>
              </w:rPr>
              <w:t xml:space="preserve">第二章 </w:t>
            </w:r>
            <w:r>
              <w:t>总体业务流程</w:t>
            </w:r>
            <w:r>
              <w:tab/>
            </w:r>
            <w:r>
              <w:fldChar w:fldCharType="begin"/>
            </w:r>
            <w:r>
              <w:instrText xml:space="preserve"> PAGEREF _Toc977 \h </w:instrText>
            </w:r>
            <w:r>
              <w:fldChar w:fldCharType="separate"/>
            </w:r>
            <w:r>
              <w:t>2</w:t>
            </w:r>
            <w:r>
              <w:fldChar w:fldCharType="end"/>
            </w:r>
          </w:hyperlink>
        </w:p>
        <w:p w14:paraId="56C8D0D6" w14:textId="77777777" w:rsidR="00254919" w:rsidRDefault="00000000">
          <w:pPr>
            <w:pStyle w:val="TOC2"/>
            <w:tabs>
              <w:tab w:val="right" w:leader="dot" w:pos="8844"/>
            </w:tabs>
          </w:pPr>
          <w:hyperlink w:anchor="_Toc7023" w:history="1">
            <w:r>
              <w:rPr>
                <w:rFonts w:cs="黑体" w:hint="default"/>
              </w:rPr>
              <w:t xml:space="preserve">2.1 </w:t>
            </w:r>
            <w:r>
              <w:t>核心业务流程图（文字版）</w:t>
            </w:r>
            <w:r>
              <w:tab/>
            </w:r>
            <w:r>
              <w:fldChar w:fldCharType="begin"/>
            </w:r>
            <w:r>
              <w:instrText xml:space="preserve"> PAGEREF _Toc7023 \h </w:instrText>
            </w:r>
            <w:r>
              <w:fldChar w:fldCharType="separate"/>
            </w:r>
            <w:r>
              <w:t>3</w:t>
            </w:r>
            <w:r>
              <w:fldChar w:fldCharType="end"/>
            </w:r>
          </w:hyperlink>
        </w:p>
        <w:p w14:paraId="71008F96" w14:textId="77777777" w:rsidR="00254919" w:rsidRDefault="00000000">
          <w:pPr>
            <w:pStyle w:val="TOC2"/>
            <w:tabs>
              <w:tab w:val="right" w:leader="dot" w:pos="8844"/>
            </w:tabs>
          </w:pPr>
          <w:hyperlink w:anchor="_Toc24500" w:history="1">
            <w:r>
              <w:rPr>
                <w:rFonts w:cs="黑体" w:hint="default"/>
              </w:rPr>
              <w:t xml:space="preserve">2.2 </w:t>
            </w:r>
            <w:r>
              <w:t>流程说明</w:t>
            </w:r>
            <w:r>
              <w:tab/>
            </w:r>
            <w:r>
              <w:fldChar w:fldCharType="begin"/>
            </w:r>
            <w:r>
              <w:instrText xml:space="preserve"> PAGEREF _Toc24500 \h </w:instrText>
            </w:r>
            <w:r>
              <w:fldChar w:fldCharType="separate"/>
            </w:r>
            <w:r>
              <w:t>6</w:t>
            </w:r>
            <w:r>
              <w:fldChar w:fldCharType="end"/>
            </w:r>
          </w:hyperlink>
        </w:p>
        <w:p w14:paraId="3D915245" w14:textId="77777777" w:rsidR="00254919" w:rsidRDefault="00000000">
          <w:pPr>
            <w:pStyle w:val="TOC3"/>
            <w:tabs>
              <w:tab w:val="right" w:leader="dot" w:pos="8844"/>
            </w:tabs>
          </w:pPr>
          <w:hyperlink w:anchor="_Toc15671" w:history="1">
            <w:r>
              <w:t>阶段一：投标阶段</w:t>
            </w:r>
            <w:r>
              <w:tab/>
            </w:r>
            <w:r>
              <w:fldChar w:fldCharType="begin"/>
            </w:r>
            <w:r>
              <w:instrText xml:space="preserve"> PAGEREF _Toc15671 \h </w:instrText>
            </w:r>
            <w:r>
              <w:fldChar w:fldCharType="separate"/>
            </w:r>
            <w:r>
              <w:t>6</w:t>
            </w:r>
            <w:r>
              <w:fldChar w:fldCharType="end"/>
            </w:r>
          </w:hyperlink>
        </w:p>
        <w:p w14:paraId="0B0E06BF" w14:textId="77777777" w:rsidR="00254919" w:rsidRDefault="00000000">
          <w:pPr>
            <w:pStyle w:val="TOC3"/>
            <w:tabs>
              <w:tab w:val="right" w:leader="dot" w:pos="8844"/>
            </w:tabs>
          </w:pPr>
          <w:hyperlink w:anchor="_Toc678" w:history="1">
            <w:r>
              <w:t>阶段二：项目</w:t>
            </w:r>
            <w:r>
              <w:rPr>
                <w:rFonts w:hint="eastAsia"/>
              </w:rPr>
              <w:t>建立</w:t>
            </w:r>
            <w:r>
              <w:tab/>
            </w:r>
            <w:r>
              <w:fldChar w:fldCharType="begin"/>
            </w:r>
            <w:r>
              <w:instrText xml:space="preserve"> PAGEREF _Toc678 \h </w:instrText>
            </w:r>
            <w:r>
              <w:fldChar w:fldCharType="separate"/>
            </w:r>
            <w:r>
              <w:t>7</w:t>
            </w:r>
            <w:r>
              <w:fldChar w:fldCharType="end"/>
            </w:r>
          </w:hyperlink>
        </w:p>
        <w:p w14:paraId="34259385" w14:textId="77777777" w:rsidR="00254919" w:rsidRDefault="00000000">
          <w:pPr>
            <w:pStyle w:val="TOC3"/>
            <w:tabs>
              <w:tab w:val="right" w:leader="dot" w:pos="8844"/>
            </w:tabs>
          </w:pPr>
          <w:hyperlink w:anchor="_Toc16800" w:history="1">
            <w:r>
              <w:t>阶段三：项目策划</w:t>
            </w:r>
            <w:r>
              <w:tab/>
            </w:r>
            <w:r>
              <w:fldChar w:fldCharType="begin"/>
            </w:r>
            <w:r>
              <w:instrText xml:space="preserve"> PAGEREF _Toc16800 \h </w:instrText>
            </w:r>
            <w:r>
              <w:fldChar w:fldCharType="separate"/>
            </w:r>
            <w:r>
              <w:t>7</w:t>
            </w:r>
            <w:r>
              <w:fldChar w:fldCharType="end"/>
            </w:r>
          </w:hyperlink>
        </w:p>
        <w:p w14:paraId="20992FC2" w14:textId="77777777" w:rsidR="00254919" w:rsidRDefault="00000000">
          <w:pPr>
            <w:pStyle w:val="TOC3"/>
            <w:tabs>
              <w:tab w:val="right" w:leader="dot" w:pos="8844"/>
            </w:tabs>
          </w:pPr>
          <w:hyperlink w:anchor="_Toc6993" w:history="1">
            <w:r>
              <w:t>阶段四：施工执行（核心）</w:t>
            </w:r>
            <w:r>
              <w:tab/>
            </w:r>
            <w:r>
              <w:fldChar w:fldCharType="begin"/>
            </w:r>
            <w:r>
              <w:instrText xml:space="preserve"> PAGEREF _Toc6993 \h </w:instrText>
            </w:r>
            <w:r>
              <w:fldChar w:fldCharType="separate"/>
            </w:r>
            <w:r>
              <w:t>8</w:t>
            </w:r>
            <w:r>
              <w:fldChar w:fldCharType="end"/>
            </w:r>
          </w:hyperlink>
        </w:p>
        <w:p w14:paraId="2FC9E22B" w14:textId="77777777" w:rsidR="00254919" w:rsidRDefault="00000000">
          <w:pPr>
            <w:pStyle w:val="TOC3"/>
            <w:tabs>
              <w:tab w:val="right" w:leader="dot" w:pos="8844"/>
            </w:tabs>
          </w:pPr>
          <w:hyperlink w:anchor="_Toc15639" w:history="1">
            <w:r>
              <w:t>阶段五：过程监控</w:t>
            </w:r>
            <w:r>
              <w:tab/>
            </w:r>
            <w:r>
              <w:fldChar w:fldCharType="begin"/>
            </w:r>
            <w:r>
              <w:instrText xml:space="preserve"> PAGEREF _Toc15639 \h </w:instrText>
            </w:r>
            <w:r>
              <w:fldChar w:fldCharType="separate"/>
            </w:r>
            <w:r>
              <w:t>8</w:t>
            </w:r>
            <w:r>
              <w:fldChar w:fldCharType="end"/>
            </w:r>
          </w:hyperlink>
        </w:p>
        <w:p w14:paraId="6EF66A67" w14:textId="77777777" w:rsidR="00254919" w:rsidRDefault="00000000">
          <w:pPr>
            <w:pStyle w:val="TOC3"/>
            <w:tabs>
              <w:tab w:val="right" w:leader="dot" w:pos="8844"/>
            </w:tabs>
          </w:pPr>
          <w:hyperlink w:anchor="_Toc13097" w:history="1">
            <w:r>
              <w:t>阶段六：合同与收支</w:t>
            </w:r>
            <w:r>
              <w:tab/>
            </w:r>
            <w:r>
              <w:fldChar w:fldCharType="begin"/>
            </w:r>
            <w:r>
              <w:instrText xml:space="preserve"> PAGEREF _Toc13097 \h </w:instrText>
            </w:r>
            <w:r>
              <w:fldChar w:fldCharType="separate"/>
            </w:r>
            <w:r>
              <w:t>9</w:t>
            </w:r>
            <w:r>
              <w:fldChar w:fldCharType="end"/>
            </w:r>
          </w:hyperlink>
        </w:p>
        <w:p w14:paraId="7E5CE900" w14:textId="77777777" w:rsidR="00254919" w:rsidRDefault="00000000">
          <w:pPr>
            <w:pStyle w:val="TOC3"/>
            <w:tabs>
              <w:tab w:val="right" w:leader="dot" w:pos="8844"/>
            </w:tabs>
          </w:pPr>
          <w:hyperlink w:anchor="_Toc18166" w:history="1">
            <w:r>
              <w:t>阶段七：竣工阶段</w:t>
            </w:r>
            <w:r>
              <w:tab/>
            </w:r>
            <w:r>
              <w:fldChar w:fldCharType="begin"/>
            </w:r>
            <w:r>
              <w:instrText xml:space="preserve"> PAGEREF _Toc18166 \h </w:instrText>
            </w:r>
            <w:r>
              <w:fldChar w:fldCharType="separate"/>
            </w:r>
            <w:r>
              <w:t>9</w:t>
            </w:r>
            <w:r>
              <w:fldChar w:fldCharType="end"/>
            </w:r>
          </w:hyperlink>
        </w:p>
        <w:p w14:paraId="4D63A14E" w14:textId="77777777" w:rsidR="00254919" w:rsidRDefault="00000000">
          <w:pPr>
            <w:pStyle w:val="TOC3"/>
            <w:tabs>
              <w:tab w:val="right" w:leader="dot" w:pos="8844"/>
            </w:tabs>
          </w:pPr>
          <w:hyperlink w:anchor="_Toc20726" w:history="1">
            <w:r>
              <w:t>阶段八：统计分析</w:t>
            </w:r>
            <w:r>
              <w:tab/>
            </w:r>
            <w:r>
              <w:fldChar w:fldCharType="begin"/>
            </w:r>
            <w:r>
              <w:instrText xml:space="preserve"> PAGEREF _Toc20726 \h </w:instrText>
            </w:r>
            <w:r>
              <w:fldChar w:fldCharType="separate"/>
            </w:r>
            <w:r>
              <w:t>10</w:t>
            </w:r>
            <w:r>
              <w:fldChar w:fldCharType="end"/>
            </w:r>
          </w:hyperlink>
        </w:p>
        <w:p w14:paraId="0230145E" w14:textId="77777777" w:rsidR="00254919" w:rsidRDefault="00000000">
          <w:pPr>
            <w:pStyle w:val="TOC2"/>
            <w:tabs>
              <w:tab w:val="right" w:leader="dot" w:pos="8844"/>
            </w:tabs>
          </w:pPr>
          <w:hyperlink w:anchor="_Toc11378" w:history="1">
            <w:r>
              <w:rPr>
                <w:rFonts w:cs="黑体" w:hint="default"/>
              </w:rPr>
              <w:t xml:space="preserve">2.3 </w:t>
            </w:r>
            <w:r>
              <w:t>关键流程触发与数据流转说明</w:t>
            </w:r>
            <w:r>
              <w:tab/>
            </w:r>
            <w:r>
              <w:fldChar w:fldCharType="begin"/>
            </w:r>
            <w:r>
              <w:instrText xml:space="preserve"> PAGEREF _Toc11378 \h </w:instrText>
            </w:r>
            <w:r>
              <w:fldChar w:fldCharType="separate"/>
            </w:r>
            <w:r>
              <w:t>10</w:t>
            </w:r>
            <w:r>
              <w:fldChar w:fldCharType="end"/>
            </w:r>
          </w:hyperlink>
        </w:p>
        <w:p w14:paraId="098A0443" w14:textId="77777777" w:rsidR="00254919" w:rsidRDefault="00000000">
          <w:pPr>
            <w:pStyle w:val="TOC1"/>
            <w:tabs>
              <w:tab w:val="right" w:leader="dot" w:pos="8844"/>
            </w:tabs>
            <w:rPr>
              <w:rFonts w:hint="default"/>
            </w:rPr>
          </w:pPr>
          <w:hyperlink w:anchor="_Toc4217" w:history="1">
            <w:r>
              <w:rPr>
                <w:rFonts w:ascii="黑体" w:eastAsia="黑体" w:hAnsi="黑体" w:cs="黑体"/>
              </w:rPr>
              <w:t xml:space="preserve">第三章 </w:t>
            </w:r>
            <w:r>
              <w:t>功能模块总览</w:t>
            </w:r>
            <w:r>
              <w:tab/>
            </w:r>
            <w:r>
              <w:fldChar w:fldCharType="begin"/>
            </w:r>
            <w:r>
              <w:instrText xml:space="preserve"> PAGEREF _Toc4217 \h </w:instrText>
            </w:r>
            <w:r>
              <w:fldChar w:fldCharType="separate"/>
            </w:r>
            <w:r>
              <w:t>11</w:t>
            </w:r>
            <w:r>
              <w:fldChar w:fldCharType="end"/>
            </w:r>
          </w:hyperlink>
        </w:p>
        <w:p w14:paraId="0ED234F8" w14:textId="77777777" w:rsidR="00254919" w:rsidRDefault="00000000">
          <w:pPr>
            <w:pStyle w:val="TOC2"/>
            <w:tabs>
              <w:tab w:val="right" w:leader="dot" w:pos="8844"/>
            </w:tabs>
          </w:pPr>
          <w:hyperlink w:anchor="_Toc6177" w:history="1">
            <w:r>
              <w:rPr>
                <w:rFonts w:cs="黑体" w:hint="default"/>
              </w:rPr>
              <w:t xml:space="preserve">3.1 </w:t>
            </w:r>
            <w:r>
              <w:t>系统整体功能架构</w:t>
            </w:r>
            <w:r>
              <w:tab/>
            </w:r>
            <w:r>
              <w:fldChar w:fldCharType="begin"/>
            </w:r>
            <w:r>
              <w:instrText xml:space="preserve"> PAGEREF _Toc6177 \h </w:instrText>
            </w:r>
            <w:r>
              <w:fldChar w:fldCharType="separate"/>
            </w:r>
            <w:r>
              <w:t>11</w:t>
            </w:r>
            <w:r>
              <w:fldChar w:fldCharType="end"/>
            </w:r>
          </w:hyperlink>
        </w:p>
        <w:p w14:paraId="3146C229" w14:textId="77777777" w:rsidR="00254919" w:rsidRDefault="00000000">
          <w:pPr>
            <w:pStyle w:val="TOC3"/>
            <w:tabs>
              <w:tab w:val="right" w:leader="dot" w:pos="8844"/>
            </w:tabs>
          </w:pPr>
          <w:hyperlink w:anchor="_Toc24677" w:history="1">
            <w:r>
              <w:rPr>
                <w:rFonts w:ascii="黑体" w:eastAsia="黑体" w:hAnsi="黑体" w:cs="黑体"/>
              </w:rPr>
              <w:t xml:space="preserve">3.1.1 </w:t>
            </w:r>
            <w:r>
              <w:t>展现层</w:t>
            </w:r>
            <w:r>
              <w:tab/>
            </w:r>
            <w:r>
              <w:fldChar w:fldCharType="begin"/>
            </w:r>
            <w:r>
              <w:instrText xml:space="preserve"> PAGEREF _Toc24677 \h </w:instrText>
            </w:r>
            <w:r>
              <w:fldChar w:fldCharType="separate"/>
            </w:r>
            <w:r>
              <w:t>11</w:t>
            </w:r>
            <w:r>
              <w:fldChar w:fldCharType="end"/>
            </w:r>
          </w:hyperlink>
        </w:p>
        <w:p w14:paraId="029372B5" w14:textId="77777777" w:rsidR="00254919" w:rsidRDefault="00000000">
          <w:pPr>
            <w:pStyle w:val="TOC3"/>
            <w:tabs>
              <w:tab w:val="right" w:leader="dot" w:pos="8844"/>
            </w:tabs>
          </w:pPr>
          <w:hyperlink w:anchor="_Toc14994" w:history="1">
            <w:r>
              <w:rPr>
                <w:rFonts w:ascii="黑体" w:eastAsia="黑体" w:hAnsi="黑体" w:cs="黑体"/>
              </w:rPr>
              <w:t xml:space="preserve">3.1.2 </w:t>
            </w:r>
            <w:r>
              <w:t>业务应用层</w:t>
            </w:r>
            <w:r>
              <w:tab/>
            </w:r>
            <w:r>
              <w:fldChar w:fldCharType="begin"/>
            </w:r>
            <w:r>
              <w:instrText xml:space="preserve"> PAGEREF _Toc14994 \h </w:instrText>
            </w:r>
            <w:r>
              <w:fldChar w:fldCharType="separate"/>
            </w:r>
            <w:r>
              <w:t>11</w:t>
            </w:r>
            <w:r>
              <w:fldChar w:fldCharType="end"/>
            </w:r>
          </w:hyperlink>
        </w:p>
        <w:p w14:paraId="6DA43061" w14:textId="77777777" w:rsidR="00254919" w:rsidRDefault="00000000">
          <w:pPr>
            <w:pStyle w:val="TOC3"/>
            <w:tabs>
              <w:tab w:val="right" w:leader="dot" w:pos="8844"/>
            </w:tabs>
          </w:pPr>
          <w:hyperlink w:anchor="_Toc24844" w:history="1">
            <w:r>
              <w:rPr>
                <w:rFonts w:ascii="黑体" w:eastAsia="黑体" w:hAnsi="黑体" w:cs="黑体"/>
              </w:rPr>
              <w:t xml:space="preserve">3.1.3 </w:t>
            </w:r>
            <w:r>
              <w:t>基础服务层</w:t>
            </w:r>
            <w:r>
              <w:tab/>
            </w:r>
            <w:r>
              <w:fldChar w:fldCharType="begin"/>
            </w:r>
            <w:r>
              <w:instrText xml:space="preserve"> PAGEREF _Toc24844 \h </w:instrText>
            </w:r>
            <w:r>
              <w:fldChar w:fldCharType="separate"/>
            </w:r>
            <w:r>
              <w:t>12</w:t>
            </w:r>
            <w:r>
              <w:fldChar w:fldCharType="end"/>
            </w:r>
          </w:hyperlink>
        </w:p>
        <w:p w14:paraId="4EE0D849" w14:textId="77777777" w:rsidR="00254919" w:rsidRDefault="00000000">
          <w:pPr>
            <w:pStyle w:val="TOC3"/>
            <w:tabs>
              <w:tab w:val="right" w:leader="dot" w:pos="8844"/>
            </w:tabs>
          </w:pPr>
          <w:hyperlink w:anchor="_Toc9424" w:history="1">
            <w:r>
              <w:rPr>
                <w:rFonts w:ascii="黑体" w:eastAsia="黑体" w:hAnsi="黑体" w:cs="黑体"/>
              </w:rPr>
              <w:t xml:space="preserve">3.1.4 </w:t>
            </w:r>
            <w:r>
              <w:t>数据层</w:t>
            </w:r>
            <w:r>
              <w:tab/>
            </w:r>
            <w:r>
              <w:fldChar w:fldCharType="begin"/>
            </w:r>
            <w:r>
              <w:instrText xml:space="preserve"> PAGEREF _Toc9424 \h </w:instrText>
            </w:r>
            <w:r>
              <w:fldChar w:fldCharType="separate"/>
            </w:r>
            <w:r>
              <w:t>13</w:t>
            </w:r>
            <w:r>
              <w:fldChar w:fldCharType="end"/>
            </w:r>
          </w:hyperlink>
        </w:p>
        <w:p w14:paraId="22D655FE" w14:textId="77777777" w:rsidR="00254919" w:rsidRDefault="00000000">
          <w:pPr>
            <w:pStyle w:val="TOC3"/>
            <w:tabs>
              <w:tab w:val="right" w:leader="dot" w:pos="8844"/>
            </w:tabs>
          </w:pPr>
          <w:hyperlink w:anchor="_Toc29025" w:history="1">
            <w:r>
              <w:rPr>
                <w:rFonts w:ascii="黑体" w:eastAsia="黑体" w:hAnsi="黑体" w:cs="黑体"/>
              </w:rPr>
              <w:t xml:space="preserve">3.1.5 </w:t>
            </w:r>
            <w:r>
              <w:t>模块间关系简要说明</w:t>
            </w:r>
            <w:r>
              <w:tab/>
            </w:r>
            <w:r>
              <w:fldChar w:fldCharType="begin"/>
            </w:r>
            <w:r>
              <w:instrText xml:space="preserve"> PAGEREF _Toc29025 \h </w:instrText>
            </w:r>
            <w:r>
              <w:fldChar w:fldCharType="separate"/>
            </w:r>
            <w:r>
              <w:t>13</w:t>
            </w:r>
            <w:r>
              <w:fldChar w:fldCharType="end"/>
            </w:r>
          </w:hyperlink>
        </w:p>
        <w:p w14:paraId="13ADB337" w14:textId="77777777" w:rsidR="00254919" w:rsidRDefault="00000000">
          <w:pPr>
            <w:pStyle w:val="TOC2"/>
            <w:tabs>
              <w:tab w:val="right" w:leader="dot" w:pos="8844"/>
            </w:tabs>
          </w:pPr>
          <w:hyperlink w:anchor="_Toc19394" w:history="1">
            <w:r>
              <w:rPr>
                <w:rFonts w:cs="黑体" w:hint="default"/>
              </w:rPr>
              <w:t xml:space="preserve">3.2 </w:t>
            </w:r>
            <w:r>
              <w:t>功能模块划分</w:t>
            </w:r>
            <w:r>
              <w:tab/>
            </w:r>
            <w:r>
              <w:fldChar w:fldCharType="begin"/>
            </w:r>
            <w:r>
              <w:instrText xml:space="preserve"> PAGEREF _Toc19394 \h </w:instrText>
            </w:r>
            <w:r>
              <w:fldChar w:fldCharType="separate"/>
            </w:r>
            <w:r>
              <w:t>13</w:t>
            </w:r>
            <w:r>
              <w:fldChar w:fldCharType="end"/>
            </w:r>
          </w:hyperlink>
        </w:p>
        <w:p w14:paraId="09C0F277" w14:textId="77777777" w:rsidR="00254919" w:rsidRDefault="00000000">
          <w:pPr>
            <w:pStyle w:val="TOC2"/>
            <w:tabs>
              <w:tab w:val="right" w:leader="dot" w:pos="8844"/>
            </w:tabs>
          </w:pPr>
          <w:hyperlink w:anchor="_Toc9552" w:history="1">
            <w:r>
              <w:rPr>
                <w:rFonts w:cs="黑体" w:hint="default"/>
              </w:rPr>
              <w:t xml:space="preserve">3.3 </w:t>
            </w:r>
            <w:r>
              <w:t>模块简要说明</w:t>
            </w:r>
            <w:r>
              <w:tab/>
            </w:r>
            <w:r>
              <w:fldChar w:fldCharType="begin"/>
            </w:r>
            <w:r>
              <w:instrText xml:space="preserve"> PAGEREF _Toc9552 \h </w:instrText>
            </w:r>
            <w:r>
              <w:fldChar w:fldCharType="separate"/>
            </w:r>
            <w:r>
              <w:t>15</w:t>
            </w:r>
            <w:r>
              <w:fldChar w:fldCharType="end"/>
            </w:r>
          </w:hyperlink>
        </w:p>
        <w:p w14:paraId="4A227C86" w14:textId="77777777" w:rsidR="00254919" w:rsidRDefault="00000000">
          <w:pPr>
            <w:pStyle w:val="TOC1"/>
            <w:tabs>
              <w:tab w:val="right" w:leader="dot" w:pos="8844"/>
            </w:tabs>
            <w:rPr>
              <w:rFonts w:hint="default"/>
            </w:rPr>
          </w:pPr>
          <w:hyperlink w:anchor="_Toc9159" w:history="1">
            <w:r>
              <w:rPr>
                <w:rFonts w:ascii="黑体" w:eastAsia="黑体" w:hAnsi="黑体" w:cs="黑体"/>
              </w:rPr>
              <w:t xml:space="preserve">第四章 </w:t>
            </w:r>
            <w:r>
              <w:t>详细功能描述</w:t>
            </w:r>
            <w:r>
              <w:tab/>
            </w:r>
            <w:r>
              <w:fldChar w:fldCharType="begin"/>
            </w:r>
            <w:r>
              <w:instrText xml:space="preserve"> PAGEREF _Toc9159 \h </w:instrText>
            </w:r>
            <w:r>
              <w:fldChar w:fldCharType="separate"/>
            </w:r>
            <w:r>
              <w:t>16</w:t>
            </w:r>
            <w:r>
              <w:fldChar w:fldCharType="end"/>
            </w:r>
          </w:hyperlink>
        </w:p>
        <w:p w14:paraId="280FEA7C" w14:textId="77777777" w:rsidR="00254919" w:rsidRDefault="00000000">
          <w:pPr>
            <w:pStyle w:val="TOC2"/>
            <w:tabs>
              <w:tab w:val="right" w:leader="dot" w:pos="8844"/>
            </w:tabs>
          </w:pPr>
          <w:hyperlink w:anchor="_Toc30575" w:history="1">
            <w:r>
              <w:rPr>
                <w:rFonts w:cs="黑体" w:hint="default"/>
              </w:rPr>
              <w:t xml:space="preserve">4.1 </w:t>
            </w:r>
            <w:r>
              <w:t>项目管理模块</w:t>
            </w:r>
            <w:r>
              <w:tab/>
            </w:r>
            <w:r>
              <w:fldChar w:fldCharType="begin"/>
            </w:r>
            <w:r>
              <w:instrText xml:space="preserve"> PAGEREF _Toc30575 \h </w:instrText>
            </w:r>
            <w:r>
              <w:fldChar w:fldCharType="separate"/>
            </w:r>
            <w:r>
              <w:t>16</w:t>
            </w:r>
            <w:r>
              <w:fldChar w:fldCharType="end"/>
            </w:r>
          </w:hyperlink>
        </w:p>
        <w:p w14:paraId="05A36DAB" w14:textId="77777777" w:rsidR="00254919" w:rsidRDefault="00000000">
          <w:pPr>
            <w:pStyle w:val="TOC3"/>
            <w:tabs>
              <w:tab w:val="right" w:leader="dot" w:pos="8844"/>
            </w:tabs>
          </w:pPr>
          <w:hyperlink w:anchor="_Toc32259" w:history="1">
            <w:r>
              <w:rPr>
                <w:rFonts w:ascii="黑体" w:eastAsia="黑体" w:hAnsi="黑体" w:cs="黑体"/>
              </w:rPr>
              <w:t xml:space="preserve">4.1.1 </w:t>
            </w:r>
            <w:r>
              <w:t>功能详细描述表</w:t>
            </w:r>
            <w:r>
              <w:tab/>
            </w:r>
            <w:r>
              <w:fldChar w:fldCharType="begin"/>
            </w:r>
            <w:r>
              <w:instrText xml:space="preserve"> PAGEREF _Toc32259 \h </w:instrText>
            </w:r>
            <w:r>
              <w:fldChar w:fldCharType="separate"/>
            </w:r>
            <w:r>
              <w:t>16</w:t>
            </w:r>
            <w:r>
              <w:fldChar w:fldCharType="end"/>
            </w:r>
          </w:hyperlink>
        </w:p>
        <w:p w14:paraId="69B2EBB2" w14:textId="77777777" w:rsidR="00254919" w:rsidRDefault="00000000">
          <w:pPr>
            <w:pStyle w:val="TOC3"/>
            <w:tabs>
              <w:tab w:val="right" w:leader="dot" w:pos="8844"/>
            </w:tabs>
          </w:pPr>
          <w:hyperlink w:anchor="_Toc22930" w:history="1">
            <w:r>
              <w:rPr>
                <w:rFonts w:ascii="黑体" w:eastAsia="黑体" w:hAnsi="黑体" w:cs="黑体"/>
              </w:rPr>
              <w:t xml:space="preserve">4.1.2 </w:t>
            </w:r>
            <w:r>
              <w:t>字段列表（按功能点）</w:t>
            </w:r>
            <w:r>
              <w:tab/>
            </w:r>
            <w:r>
              <w:fldChar w:fldCharType="begin"/>
            </w:r>
            <w:r>
              <w:instrText xml:space="preserve"> PAGEREF _Toc22930 \h </w:instrText>
            </w:r>
            <w:r>
              <w:fldChar w:fldCharType="separate"/>
            </w:r>
            <w:r>
              <w:t>18</w:t>
            </w:r>
            <w:r>
              <w:fldChar w:fldCharType="end"/>
            </w:r>
          </w:hyperlink>
        </w:p>
        <w:p w14:paraId="1008FCCF" w14:textId="77777777" w:rsidR="00254919" w:rsidRDefault="00000000">
          <w:pPr>
            <w:pStyle w:val="TOC3"/>
            <w:tabs>
              <w:tab w:val="right" w:leader="dot" w:pos="8844"/>
            </w:tabs>
          </w:pPr>
          <w:hyperlink w:anchor="_Toc23857" w:history="1">
            <w:r>
              <w:rPr>
                <w:rFonts w:ascii="黑体" w:eastAsia="黑体" w:hAnsi="黑体" w:cs="黑体"/>
              </w:rPr>
              <w:t xml:space="preserve">4.1.3 </w:t>
            </w:r>
            <w:r>
              <w:t>功能使用场景描述（</w:t>
            </w:r>
            <w:r>
              <w:t>Use Case</w:t>
            </w:r>
            <w:r>
              <w:t>）</w:t>
            </w:r>
            <w:r>
              <w:tab/>
            </w:r>
            <w:r>
              <w:fldChar w:fldCharType="begin"/>
            </w:r>
            <w:r>
              <w:instrText xml:space="preserve"> PAGEREF _Toc23857 \h </w:instrText>
            </w:r>
            <w:r>
              <w:fldChar w:fldCharType="separate"/>
            </w:r>
            <w:r>
              <w:t>21</w:t>
            </w:r>
            <w:r>
              <w:fldChar w:fldCharType="end"/>
            </w:r>
          </w:hyperlink>
        </w:p>
        <w:p w14:paraId="43D74F51" w14:textId="77777777" w:rsidR="00254919" w:rsidRDefault="00000000">
          <w:pPr>
            <w:pStyle w:val="TOC3"/>
            <w:tabs>
              <w:tab w:val="right" w:leader="dot" w:pos="8844"/>
            </w:tabs>
          </w:pPr>
          <w:hyperlink w:anchor="_Toc8922" w:history="1">
            <w:r>
              <w:rPr>
                <w:rFonts w:ascii="黑体" w:eastAsia="黑体" w:hAnsi="黑体" w:cs="黑体"/>
              </w:rPr>
              <w:t xml:space="preserve">4.1.4 </w:t>
            </w:r>
            <w:r>
              <w:t>工作流程</w:t>
            </w:r>
            <w:r>
              <w:tab/>
            </w:r>
            <w:r>
              <w:fldChar w:fldCharType="begin"/>
            </w:r>
            <w:r>
              <w:instrText xml:space="preserve"> PAGEREF _Toc8922 \h </w:instrText>
            </w:r>
            <w:r>
              <w:fldChar w:fldCharType="separate"/>
            </w:r>
            <w:r>
              <w:t>24</w:t>
            </w:r>
            <w:r>
              <w:fldChar w:fldCharType="end"/>
            </w:r>
          </w:hyperlink>
        </w:p>
        <w:p w14:paraId="360AA028" w14:textId="77777777" w:rsidR="00254919" w:rsidRDefault="00000000">
          <w:pPr>
            <w:pStyle w:val="TOC3"/>
            <w:tabs>
              <w:tab w:val="right" w:leader="dot" w:pos="8844"/>
            </w:tabs>
          </w:pPr>
          <w:hyperlink w:anchor="_Toc26112" w:history="1">
            <w:r>
              <w:rPr>
                <w:rFonts w:ascii="黑体" w:eastAsia="黑体" w:hAnsi="黑体" w:cs="黑体"/>
              </w:rPr>
              <w:t xml:space="preserve">4.1.5 </w:t>
            </w:r>
            <w:r>
              <w:t>用户故事</w:t>
            </w:r>
            <w:r>
              <w:tab/>
            </w:r>
            <w:r>
              <w:fldChar w:fldCharType="begin"/>
            </w:r>
            <w:r>
              <w:instrText xml:space="preserve"> PAGEREF _Toc26112 \h </w:instrText>
            </w:r>
            <w:r>
              <w:fldChar w:fldCharType="separate"/>
            </w:r>
            <w:r>
              <w:t>25</w:t>
            </w:r>
            <w:r>
              <w:fldChar w:fldCharType="end"/>
            </w:r>
          </w:hyperlink>
        </w:p>
        <w:p w14:paraId="50AEEE2E" w14:textId="77777777" w:rsidR="00254919" w:rsidRDefault="00000000">
          <w:pPr>
            <w:pStyle w:val="TOC2"/>
            <w:tabs>
              <w:tab w:val="right" w:leader="dot" w:pos="8844"/>
            </w:tabs>
          </w:pPr>
          <w:hyperlink w:anchor="_Toc3872" w:history="1">
            <w:r>
              <w:rPr>
                <w:rFonts w:cs="黑体" w:hint="default"/>
              </w:rPr>
              <w:t xml:space="preserve">4.2 </w:t>
            </w:r>
            <w:r>
              <w:t>进度管理模块</w:t>
            </w:r>
            <w:r>
              <w:tab/>
            </w:r>
            <w:r>
              <w:fldChar w:fldCharType="begin"/>
            </w:r>
            <w:r>
              <w:instrText xml:space="preserve"> PAGEREF _Toc3872 \h </w:instrText>
            </w:r>
            <w:r>
              <w:fldChar w:fldCharType="separate"/>
            </w:r>
            <w:r>
              <w:t>26</w:t>
            </w:r>
            <w:r>
              <w:fldChar w:fldCharType="end"/>
            </w:r>
          </w:hyperlink>
        </w:p>
        <w:p w14:paraId="61F437C5" w14:textId="77777777" w:rsidR="00254919" w:rsidRDefault="00000000">
          <w:pPr>
            <w:pStyle w:val="TOC3"/>
            <w:tabs>
              <w:tab w:val="right" w:leader="dot" w:pos="8844"/>
            </w:tabs>
          </w:pPr>
          <w:hyperlink w:anchor="_Toc28472" w:history="1">
            <w:r>
              <w:rPr>
                <w:rFonts w:ascii="黑体" w:eastAsia="黑体" w:hAnsi="黑体" w:cs="黑体"/>
              </w:rPr>
              <w:t xml:space="preserve">4.2.1 </w:t>
            </w:r>
            <w:r>
              <w:t>功能详细描述表</w:t>
            </w:r>
            <w:r>
              <w:tab/>
            </w:r>
            <w:r>
              <w:fldChar w:fldCharType="begin"/>
            </w:r>
            <w:r>
              <w:instrText xml:space="preserve"> PAGEREF _Toc28472 \h </w:instrText>
            </w:r>
            <w:r>
              <w:fldChar w:fldCharType="separate"/>
            </w:r>
            <w:r>
              <w:t>27</w:t>
            </w:r>
            <w:r>
              <w:fldChar w:fldCharType="end"/>
            </w:r>
          </w:hyperlink>
        </w:p>
        <w:p w14:paraId="710C7155" w14:textId="77777777" w:rsidR="00254919" w:rsidRDefault="00000000">
          <w:pPr>
            <w:pStyle w:val="TOC3"/>
            <w:tabs>
              <w:tab w:val="right" w:leader="dot" w:pos="8844"/>
            </w:tabs>
          </w:pPr>
          <w:hyperlink w:anchor="_Toc25337" w:history="1">
            <w:r>
              <w:rPr>
                <w:rFonts w:ascii="黑体" w:eastAsia="黑体" w:hAnsi="黑体" w:cs="黑体"/>
              </w:rPr>
              <w:t xml:space="preserve">4.2.2 </w:t>
            </w:r>
            <w:r>
              <w:t>字段列表（按功能点）</w:t>
            </w:r>
            <w:r>
              <w:tab/>
            </w:r>
            <w:r>
              <w:fldChar w:fldCharType="begin"/>
            </w:r>
            <w:r>
              <w:instrText xml:space="preserve"> PAGEREF _Toc25337 \h </w:instrText>
            </w:r>
            <w:r>
              <w:fldChar w:fldCharType="separate"/>
            </w:r>
            <w:r>
              <w:t>29</w:t>
            </w:r>
            <w:r>
              <w:fldChar w:fldCharType="end"/>
            </w:r>
          </w:hyperlink>
        </w:p>
        <w:p w14:paraId="0564B1E2" w14:textId="77777777" w:rsidR="00254919" w:rsidRDefault="00000000">
          <w:pPr>
            <w:pStyle w:val="TOC3"/>
            <w:tabs>
              <w:tab w:val="right" w:leader="dot" w:pos="8844"/>
            </w:tabs>
          </w:pPr>
          <w:hyperlink w:anchor="_Toc6212" w:history="1">
            <w:r>
              <w:rPr>
                <w:rFonts w:ascii="黑体" w:eastAsia="黑体" w:hAnsi="黑体" w:cs="黑体"/>
              </w:rPr>
              <w:t xml:space="preserve">4.2.3 </w:t>
            </w:r>
            <w:r>
              <w:t>功能使用场景描述（</w:t>
            </w:r>
            <w:r>
              <w:t>Use Case</w:t>
            </w:r>
            <w:r>
              <w:t>）</w:t>
            </w:r>
            <w:r>
              <w:tab/>
            </w:r>
            <w:r>
              <w:fldChar w:fldCharType="begin"/>
            </w:r>
            <w:r>
              <w:instrText xml:space="preserve"> PAGEREF _Toc6212 \h </w:instrText>
            </w:r>
            <w:r>
              <w:fldChar w:fldCharType="separate"/>
            </w:r>
            <w:r>
              <w:t>33</w:t>
            </w:r>
            <w:r>
              <w:fldChar w:fldCharType="end"/>
            </w:r>
          </w:hyperlink>
        </w:p>
        <w:p w14:paraId="0308E314" w14:textId="77777777" w:rsidR="00254919" w:rsidRDefault="00000000">
          <w:pPr>
            <w:pStyle w:val="TOC3"/>
            <w:tabs>
              <w:tab w:val="right" w:leader="dot" w:pos="8844"/>
            </w:tabs>
          </w:pPr>
          <w:hyperlink w:anchor="_Toc8362" w:history="1">
            <w:r>
              <w:rPr>
                <w:rFonts w:ascii="黑体" w:eastAsia="黑体" w:hAnsi="黑体" w:cs="黑体"/>
              </w:rPr>
              <w:t xml:space="preserve">4.2.4 </w:t>
            </w:r>
            <w:r>
              <w:t>工作流程</w:t>
            </w:r>
            <w:r>
              <w:tab/>
            </w:r>
            <w:r>
              <w:fldChar w:fldCharType="begin"/>
            </w:r>
            <w:r>
              <w:instrText xml:space="preserve"> PAGEREF _Toc8362 \h </w:instrText>
            </w:r>
            <w:r>
              <w:fldChar w:fldCharType="separate"/>
            </w:r>
            <w:r>
              <w:t>36</w:t>
            </w:r>
            <w:r>
              <w:fldChar w:fldCharType="end"/>
            </w:r>
          </w:hyperlink>
        </w:p>
        <w:p w14:paraId="06FC1DAF" w14:textId="77777777" w:rsidR="00254919" w:rsidRDefault="00000000">
          <w:pPr>
            <w:pStyle w:val="TOC3"/>
            <w:tabs>
              <w:tab w:val="right" w:leader="dot" w:pos="8844"/>
            </w:tabs>
          </w:pPr>
          <w:hyperlink w:anchor="_Toc16596" w:history="1">
            <w:r>
              <w:rPr>
                <w:rFonts w:ascii="黑体" w:eastAsia="黑体" w:hAnsi="黑体" w:cs="黑体"/>
              </w:rPr>
              <w:t xml:space="preserve">4.2.5 </w:t>
            </w:r>
            <w:r>
              <w:t>用户故事</w:t>
            </w:r>
            <w:r>
              <w:tab/>
            </w:r>
            <w:r>
              <w:fldChar w:fldCharType="begin"/>
            </w:r>
            <w:r>
              <w:instrText xml:space="preserve"> PAGEREF _Toc16596 \h </w:instrText>
            </w:r>
            <w:r>
              <w:fldChar w:fldCharType="separate"/>
            </w:r>
            <w:r>
              <w:t>39</w:t>
            </w:r>
            <w:r>
              <w:fldChar w:fldCharType="end"/>
            </w:r>
          </w:hyperlink>
        </w:p>
        <w:p w14:paraId="110B6486" w14:textId="77777777" w:rsidR="00254919" w:rsidRDefault="00000000">
          <w:pPr>
            <w:pStyle w:val="TOC2"/>
            <w:tabs>
              <w:tab w:val="right" w:leader="dot" w:pos="8844"/>
            </w:tabs>
          </w:pPr>
          <w:hyperlink w:anchor="_Toc23988" w:history="1">
            <w:r>
              <w:rPr>
                <w:rFonts w:cs="黑体" w:hint="default"/>
              </w:rPr>
              <w:t xml:space="preserve">4.3 </w:t>
            </w:r>
            <w:r>
              <w:t>工单/任务分配模块</w:t>
            </w:r>
            <w:r>
              <w:tab/>
            </w:r>
            <w:r>
              <w:fldChar w:fldCharType="begin"/>
            </w:r>
            <w:r>
              <w:instrText xml:space="preserve"> PAGEREF _Toc23988 \h </w:instrText>
            </w:r>
            <w:r>
              <w:fldChar w:fldCharType="separate"/>
            </w:r>
            <w:r>
              <w:t>40</w:t>
            </w:r>
            <w:r>
              <w:fldChar w:fldCharType="end"/>
            </w:r>
          </w:hyperlink>
        </w:p>
        <w:p w14:paraId="7D1C17A6" w14:textId="77777777" w:rsidR="00254919" w:rsidRDefault="00000000">
          <w:pPr>
            <w:pStyle w:val="TOC3"/>
            <w:tabs>
              <w:tab w:val="right" w:leader="dot" w:pos="8844"/>
            </w:tabs>
          </w:pPr>
          <w:hyperlink w:anchor="_Toc21163" w:history="1">
            <w:r>
              <w:rPr>
                <w:rFonts w:ascii="黑体" w:eastAsia="黑体" w:hAnsi="黑体" w:cs="黑体"/>
              </w:rPr>
              <w:t xml:space="preserve">4.3.1 </w:t>
            </w:r>
            <w:r>
              <w:t>功能详细描述表</w:t>
            </w:r>
            <w:r>
              <w:tab/>
            </w:r>
            <w:r>
              <w:fldChar w:fldCharType="begin"/>
            </w:r>
            <w:r>
              <w:instrText xml:space="preserve"> PAGEREF _Toc21163 \h </w:instrText>
            </w:r>
            <w:r>
              <w:fldChar w:fldCharType="separate"/>
            </w:r>
            <w:r>
              <w:t>40</w:t>
            </w:r>
            <w:r>
              <w:fldChar w:fldCharType="end"/>
            </w:r>
          </w:hyperlink>
        </w:p>
        <w:p w14:paraId="39C427FD" w14:textId="77777777" w:rsidR="00254919" w:rsidRDefault="00000000">
          <w:pPr>
            <w:pStyle w:val="TOC3"/>
            <w:tabs>
              <w:tab w:val="right" w:leader="dot" w:pos="8844"/>
            </w:tabs>
          </w:pPr>
          <w:hyperlink w:anchor="_Toc1518" w:history="1">
            <w:r>
              <w:rPr>
                <w:rFonts w:ascii="黑体" w:eastAsia="黑体" w:hAnsi="黑体" w:cs="黑体"/>
              </w:rPr>
              <w:t xml:space="preserve">4.3.2 </w:t>
            </w:r>
            <w:r>
              <w:t>字段列表（按功能点）</w:t>
            </w:r>
            <w:r>
              <w:tab/>
            </w:r>
            <w:r>
              <w:fldChar w:fldCharType="begin"/>
            </w:r>
            <w:r>
              <w:instrText xml:space="preserve"> PAGEREF _Toc1518 \h </w:instrText>
            </w:r>
            <w:r>
              <w:fldChar w:fldCharType="separate"/>
            </w:r>
            <w:r>
              <w:t>42</w:t>
            </w:r>
            <w:r>
              <w:fldChar w:fldCharType="end"/>
            </w:r>
          </w:hyperlink>
        </w:p>
        <w:p w14:paraId="353EEDB3" w14:textId="77777777" w:rsidR="00254919" w:rsidRDefault="00000000">
          <w:pPr>
            <w:pStyle w:val="TOC3"/>
            <w:tabs>
              <w:tab w:val="right" w:leader="dot" w:pos="8844"/>
            </w:tabs>
          </w:pPr>
          <w:hyperlink w:anchor="_Toc5856" w:history="1">
            <w:r>
              <w:rPr>
                <w:rFonts w:ascii="黑体" w:eastAsia="黑体" w:hAnsi="黑体" w:cs="黑体"/>
              </w:rPr>
              <w:t xml:space="preserve">4.3.3 </w:t>
            </w:r>
            <w:r>
              <w:t>功能使用场景描述（</w:t>
            </w:r>
            <w:r>
              <w:t>Use Case</w:t>
            </w:r>
            <w:r>
              <w:t>）</w:t>
            </w:r>
            <w:r>
              <w:tab/>
            </w:r>
            <w:r>
              <w:fldChar w:fldCharType="begin"/>
            </w:r>
            <w:r>
              <w:instrText xml:space="preserve"> PAGEREF _Toc5856 \h </w:instrText>
            </w:r>
            <w:r>
              <w:fldChar w:fldCharType="separate"/>
            </w:r>
            <w:r>
              <w:t>46</w:t>
            </w:r>
            <w:r>
              <w:fldChar w:fldCharType="end"/>
            </w:r>
          </w:hyperlink>
        </w:p>
        <w:p w14:paraId="4A31CF3B" w14:textId="77777777" w:rsidR="00254919" w:rsidRDefault="00000000">
          <w:pPr>
            <w:pStyle w:val="TOC3"/>
            <w:tabs>
              <w:tab w:val="right" w:leader="dot" w:pos="8844"/>
            </w:tabs>
          </w:pPr>
          <w:hyperlink w:anchor="_Toc69" w:history="1">
            <w:r>
              <w:rPr>
                <w:rFonts w:ascii="黑体" w:eastAsia="黑体" w:hAnsi="黑体" w:cs="黑体"/>
              </w:rPr>
              <w:t xml:space="preserve">4.3.4 </w:t>
            </w:r>
            <w:r>
              <w:t>工作流程</w:t>
            </w:r>
            <w:r>
              <w:tab/>
            </w:r>
            <w:r>
              <w:fldChar w:fldCharType="begin"/>
            </w:r>
            <w:r>
              <w:instrText xml:space="preserve"> PAGEREF _Toc69 \h </w:instrText>
            </w:r>
            <w:r>
              <w:fldChar w:fldCharType="separate"/>
            </w:r>
            <w:r>
              <w:t>50</w:t>
            </w:r>
            <w:r>
              <w:fldChar w:fldCharType="end"/>
            </w:r>
          </w:hyperlink>
        </w:p>
        <w:p w14:paraId="73E7F727" w14:textId="77777777" w:rsidR="00254919" w:rsidRDefault="00000000">
          <w:pPr>
            <w:pStyle w:val="TOC3"/>
            <w:tabs>
              <w:tab w:val="right" w:leader="dot" w:pos="8844"/>
            </w:tabs>
          </w:pPr>
          <w:hyperlink w:anchor="_Toc23062" w:history="1">
            <w:r>
              <w:rPr>
                <w:rFonts w:ascii="黑体" w:eastAsia="黑体" w:hAnsi="黑体" w:cs="黑体"/>
              </w:rPr>
              <w:t xml:space="preserve">4.3.5 </w:t>
            </w:r>
            <w:r>
              <w:t>用户故事</w:t>
            </w:r>
            <w:r>
              <w:tab/>
            </w:r>
            <w:r>
              <w:fldChar w:fldCharType="begin"/>
            </w:r>
            <w:r>
              <w:instrText xml:space="preserve"> PAGEREF _Toc23062 \h </w:instrText>
            </w:r>
            <w:r>
              <w:fldChar w:fldCharType="separate"/>
            </w:r>
            <w:r>
              <w:t>52</w:t>
            </w:r>
            <w:r>
              <w:fldChar w:fldCharType="end"/>
            </w:r>
          </w:hyperlink>
        </w:p>
        <w:p w14:paraId="25018283" w14:textId="77777777" w:rsidR="00254919" w:rsidRDefault="00000000">
          <w:pPr>
            <w:pStyle w:val="TOC2"/>
            <w:tabs>
              <w:tab w:val="right" w:leader="dot" w:pos="8844"/>
            </w:tabs>
          </w:pPr>
          <w:hyperlink w:anchor="_Toc2709" w:history="1">
            <w:r>
              <w:rPr>
                <w:rFonts w:cs="黑体" w:hint="default"/>
              </w:rPr>
              <w:t xml:space="preserve">4.4 </w:t>
            </w:r>
            <w:r>
              <w:t>质量安全管理模块</w:t>
            </w:r>
            <w:r>
              <w:tab/>
            </w:r>
            <w:r>
              <w:fldChar w:fldCharType="begin"/>
            </w:r>
            <w:r>
              <w:instrText xml:space="preserve"> PAGEREF _Toc2709 \h </w:instrText>
            </w:r>
            <w:r>
              <w:fldChar w:fldCharType="separate"/>
            </w:r>
            <w:r>
              <w:t>53</w:t>
            </w:r>
            <w:r>
              <w:fldChar w:fldCharType="end"/>
            </w:r>
          </w:hyperlink>
        </w:p>
        <w:p w14:paraId="45F8B26F" w14:textId="77777777" w:rsidR="00254919" w:rsidRDefault="00000000">
          <w:pPr>
            <w:pStyle w:val="TOC3"/>
            <w:tabs>
              <w:tab w:val="right" w:leader="dot" w:pos="8844"/>
            </w:tabs>
          </w:pPr>
          <w:hyperlink w:anchor="_Toc32627" w:history="1">
            <w:r>
              <w:rPr>
                <w:rFonts w:ascii="黑体" w:eastAsia="黑体" w:hAnsi="黑体" w:cs="黑体"/>
              </w:rPr>
              <w:t xml:space="preserve">4.4.2 </w:t>
            </w:r>
            <w:r>
              <w:t>字段列表（按功能点）</w:t>
            </w:r>
            <w:r>
              <w:tab/>
            </w:r>
            <w:r>
              <w:fldChar w:fldCharType="begin"/>
            </w:r>
            <w:r>
              <w:instrText xml:space="preserve"> PAGEREF _Toc32627 \h </w:instrText>
            </w:r>
            <w:r>
              <w:fldChar w:fldCharType="separate"/>
            </w:r>
            <w:r>
              <w:t>56</w:t>
            </w:r>
            <w:r>
              <w:fldChar w:fldCharType="end"/>
            </w:r>
          </w:hyperlink>
        </w:p>
        <w:p w14:paraId="70E213CE" w14:textId="77777777" w:rsidR="00254919" w:rsidRDefault="00000000">
          <w:pPr>
            <w:pStyle w:val="TOC3"/>
            <w:tabs>
              <w:tab w:val="right" w:leader="dot" w:pos="8844"/>
            </w:tabs>
          </w:pPr>
          <w:hyperlink w:anchor="_Toc3388" w:history="1">
            <w:r>
              <w:rPr>
                <w:rFonts w:ascii="黑体" w:eastAsia="黑体" w:hAnsi="黑体" w:cs="黑体"/>
              </w:rPr>
              <w:t xml:space="preserve">（1） </w:t>
            </w:r>
            <w:r>
              <w:t>检查计划字段</w:t>
            </w:r>
            <w:r>
              <w:tab/>
            </w:r>
            <w:r>
              <w:fldChar w:fldCharType="begin"/>
            </w:r>
            <w:r>
              <w:instrText xml:space="preserve"> PAGEREF _Toc3388 \h </w:instrText>
            </w:r>
            <w:r>
              <w:fldChar w:fldCharType="separate"/>
            </w:r>
            <w:r>
              <w:t>56</w:t>
            </w:r>
            <w:r>
              <w:fldChar w:fldCharType="end"/>
            </w:r>
          </w:hyperlink>
        </w:p>
        <w:p w14:paraId="2C1EAA9E" w14:textId="77777777" w:rsidR="00254919" w:rsidRDefault="00000000">
          <w:pPr>
            <w:pStyle w:val="TOC3"/>
            <w:tabs>
              <w:tab w:val="right" w:leader="dot" w:pos="8844"/>
            </w:tabs>
          </w:pPr>
          <w:hyperlink w:anchor="_Toc24675" w:history="1">
            <w:r>
              <w:rPr>
                <w:rFonts w:ascii="黑体" w:eastAsia="黑体" w:hAnsi="黑体" w:cs="黑体"/>
              </w:rPr>
              <w:t xml:space="preserve">（2） </w:t>
            </w:r>
            <w:r>
              <w:t>检查任务</w:t>
            </w:r>
            <w:r>
              <w:t>/</w:t>
            </w:r>
            <w:r>
              <w:t>检查记录字段</w:t>
            </w:r>
            <w:r>
              <w:tab/>
            </w:r>
            <w:r>
              <w:fldChar w:fldCharType="begin"/>
            </w:r>
            <w:r>
              <w:instrText xml:space="preserve"> PAGEREF _Toc24675 \h </w:instrText>
            </w:r>
            <w:r>
              <w:fldChar w:fldCharType="separate"/>
            </w:r>
            <w:r>
              <w:t>57</w:t>
            </w:r>
            <w:r>
              <w:fldChar w:fldCharType="end"/>
            </w:r>
          </w:hyperlink>
        </w:p>
        <w:p w14:paraId="2F842EB7" w14:textId="77777777" w:rsidR="00254919" w:rsidRDefault="00000000">
          <w:pPr>
            <w:pStyle w:val="TOC3"/>
            <w:tabs>
              <w:tab w:val="right" w:leader="dot" w:pos="8844"/>
            </w:tabs>
          </w:pPr>
          <w:hyperlink w:anchor="_Toc27735" w:history="1">
            <w:r>
              <w:rPr>
                <w:rFonts w:ascii="黑体" w:eastAsia="黑体" w:hAnsi="黑体" w:cs="黑体"/>
              </w:rPr>
              <w:t xml:space="preserve">（3） </w:t>
            </w:r>
            <w:r>
              <w:t>整改通知单</w:t>
            </w:r>
            <w:r>
              <w:t>/</w:t>
            </w:r>
            <w:r>
              <w:t>整改任务字段</w:t>
            </w:r>
            <w:r>
              <w:tab/>
            </w:r>
            <w:r>
              <w:fldChar w:fldCharType="begin"/>
            </w:r>
            <w:r>
              <w:instrText xml:space="preserve"> PAGEREF _Toc27735 \h </w:instrText>
            </w:r>
            <w:r>
              <w:fldChar w:fldCharType="separate"/>
            </w:r>
            <w:r>
              <w:t>57</w:t>
            </w:r>
            <w:r>
              <w:fldChar w:fldCharType="end"/>
            </w:r>
          </w:hyperlink>
        </w:p>
        <w:p w14:paraId="7D00E89C" w14:textId="77777777" w:rsidR="00254919" w:rsidRDefault="00000000">
          <w:pPr>
            <w:pStyle w:val="TOC3"/>
            <w:tabs>
              <w:tab w:val="right" w:leader="dot" w:pos="8844"/>
            </w:tabs>
          </w:pPr>
          <w:hyperlink w:anchor="_Toc1901" w:history="1">
            <w:r>
              <w:rPr>
                <w:rFonts w:ascii="黑体" w:eastAsia="黑体" w:hAnsi="黑体" w:cs="黑体"/>
              </w:rPr>
              <w:t xml:space="preserve">（4） </w:t>
            </w:r>
            <w:r>
              <w:t>隐患台账字段</w:t>
            </w:r>
            <w:r>
              <w:tab/>
            </w:r>
            <w:r>
              <w:fldChar w:fldCharType="begin"/>
            </w:r>
            <w:r>
              <w:instrText xml:space="preserve"> PAGEREF _Toc1901 \h </w:instrText>
            </w:r>
            <w:r>
              <w:fldChar w:fldCharType="separate"/>
            </w:r>
            <w:r>
              <w:t>59</w:t>
            </w:r>
            <w:r>
              <w:fldChar w:fldCharType="end"/>
            </w:r>
          </w:hyperlink>
        </w:p>
        <w:p w14:paraId="26E8A97A" w14:textId="77777777" w:rsidR="00254919" w:rsidRDefault="00000000">
          <w:pPr>
            <w:pStyle w:val="TOC3"/>
            <w:tabs>
              <w:tab w:val="right" w:leader="dot" w:pos="8844"/>
            </w:tabs>
          </w:pPr>
          <w:hyperlink w:anchor="_Toc19398" w:history="1">
            <w:r>
              <w:rPr>
                <w:rFonts w:ascii="黑体" w:eastAsia="黑体" w:hAnsi="黑体" w:cs="黑体"/>
              </w:rPr>
              <w:t xml:space="preserve">（5） </w:t>
            </w:r>
            <w:r>
              <w:t>验收管理字段（工序验收</w:t>
            </w:r>
            <w:r>
              <w:t>/</w:t>
            </w:r>
            <w:r>
              <w:t>分部分项验收</w:t>
            </w:r>
            <w:r>
              <w:t>/</w:t>
            </w:r>
            <w:r>
              <w:t>竣工验收）</w:t>
            </w:r>
            <w:r>
              <w:tab/>
            </w:r>
            <w:r>
              <w:fldChar w:fldCharType="begin"/>
            </w:r>
            <w:r>
              <w:instrText xml:space="preserve"> PAGEREF _Toc19398 \h </w:instrText>
            </w:r>
            <w:r>
              <w:fldChar w:fldCharType="separate"/>
            </w:r>
            <w:r>
              <w:t>60</w:t>
            </w:r>
            <w:r>
              <w:fldChar w:fldCharType="end"/>
            </w:r>
          </w:hyperlink>
        </w:p>
        <w:p w14:paraId="46BA6A16" w14:textId="77777777" w:rsidR="00254919" w:rsidRDefault="00000000">
          <w:pPr>
            <w:pStyle w:val="TOC3"/>
            <w:tabs>
              <w:tab w:val="right" w:leader="dot" w:pos="8844"/>
            </w:tabs>
          </w:pPr>
          <w:hyperlink w:anchor="_Toc1693" w:history="1">
            <w:r>
              <w:rPr>
                <w:rFonts w:ascii="黑体" w:eastAsia="黑体" w:hAnsi="黑体" w:cs="黑体"/>
              </w:rPr>
              <w:t xml:space="preserve">4.4.3 </w:t>
            </w:r>
            <w:r>
              <w:t>功能使用场景描述（</w:t>
            </w:r>
            <w:r>
              <w:t>Use Case</w:t>
            </w:r>
            <w:r>
              <w:t>）</w:t>
            </w:r>
            <w:r>
              <w:tab/>
            </w:r>
            <w:r>
              <w:fldChar w:fldCharType="begin"/>
            </w:r>
            <w:r>
              <w:instrText xml:space="preserve"> PAGEREF _Toc1693 \h </w:instrText>
            </w:r>
            <w:r>
              <w:fldChar w:fldCharType="separate"/>
            </w:r>
            <w:r>
              <w:t>61</w:t>
            </w:r>
            <w:r>
              <w:fldChar w:fldCharType="end"/>
            </w:r>
          </w:hyperlink>
        </w:p>
        <w:p w14:paraId="7884B3BE" w14:textId="77777777" w:rsidR="00254919" w:rsidRDefault="00000000">
          <w:pPr>
            <w:pStyle w:val="TOC3"/>
            <w:tabs>
              <w:tab w:val="right" w:leader="dot" w:pos="8844"/>
            </w:tabs>
          </w:pPr>
          <w:hyperlink w:anchor="_Toc9318" w:history="1">
            <w:r>
              <w:t>场景</w:t>
            </w:r>
            <w:r>
              <w:t>1</w:t>
            </w:r>
            <w:r>
              <w:t>：质量检查与整改闭环</w:t>
            </w:r>
            <w:r>
              <w:tab/>
            </w:r>
            <w:r>
              <w:fldChar w:fldCharType="begin"/>
            </w:r>
            <w:r>
              <w:instrText xml:space="preserve"> PAGEREF _Toc9318 \h </w:instrText>
            </w:r>
            <w:r>
              <w:fldChar w:fldCharType="separate"/>
            </w:r>
            <w:r>
              <w:t>61</w:t>
            </w:r>
            <w:r>
              <w:fldChar w:fldCharType="end"/>
            </w:r>
          </w:hyperlink>
        </w:p>
        <w:p w14:paraId="15F0737E" w14:textId="77777777" w:rsidR="00254919" w:rsidRDefault="00000000">
          <w:pPr>
            <w:pStyle w:val="TOC3"/>
            <w:tabs>
              <w:tab w:val="right" w:leader="dot" w:pos="8844"/>
            </w:tabs>
          </w:pPr>
          <w:hyperlink w:anchor="_Toc28240" w:history="1">
            <w:r>
              <w:t>场景</w:t>
            </w:r>
            <w:r>
              <w:t>2</w:t>
            </w:r>
            <w:r>
              <w:t>：工单验收同步质量数据</w:t>
            </w:r>
            <w:r>
              <w:tab/>
            </w:r>
            <w:r>
              <w:fldChar w:fldCharType="begin"/>
            </w:r>
            <w:r>
              <w:instrText xml:space="preserve"> PAGEREF _Toc28240 \h </w:instrText>
            </w:r>
            <w:r>
              <w:fldChar w:fldCharType="separate"/>
            </w:r>
            <w:r>
              <w:t>62</w:t>
            </w:r>
            <w:r>
              <w:fldChar w:fldCharType="end"/>
            </w:r>
          </w:hyperlink>
        </w:p>
        <w:p w14:paraId="448B58CD" w14:textId="77777777" w:rsidR="00254919" w:rsidRDefault="00000000">
          <w:pPr>
            <w:pStyle w:val="TOC3"/>
            <w:tabs>
              <w:tab w:val="right" w:leader="dot" w:pos="8844"/>
            </w:tabs>
          </w:pPr>
          <w:hyperlink w:anchor="_Toc15406" w:history="1">
            <w:r>
              <w:t>场景</w:t>
            </w:r>
            <w:r>
              <w:t>3</w:t>
            </w:r>
            <w:r>
              <w:t>：隐患随手拍与登记</w:t>
            </w:r>
            <w:r>
              <w:tab/>
            </w:r>
            <w:r>
              <w:fldChar w:fldCharType="begin"/>
            </w:r>
            <w:r>
              <w:instrText xml:space="preserve"> PAGEREF _Toc15406 \h </w:instrText>
            </w:r>
            <w:r>
              <w:fldChar w:fldCharType="separate"/>
            </w:r>
            <w:r>
              <w:t>62</w:t>
            </w:r>
            <w:r>
              <w:fldChar w:fldCharType="end"/>
            </w:r>
          </w:hyperlink>
        </w:p>
        <w:p w14:paraId="30DA9ADF" w14:textId="77777777" w:rsidR="00254919" w:rsidRDefault="00000000">
          <w:pPr>
            <w:pStyle w:val="TOC3"/>
            <w:tabs>
              <w:tab w:val="right" w:leader="dot" w:pos="8844"/>
            </w:tabs>
          </w:pPr>
          <w:hyperlink w:anchor="_Toc20335" w:history="1">
            <w:r>
              <w:t>场景</w:t>
            </w:r>
            <w:r>
              <w:t>4</w:t>
            </w:r>
            <w:r>
              <w:t>：竣工验收资料自动汇集</w:t>
            </w:r>
            <w:r>
              <w:tab/>
            </w:r>
            <w:r>
              <w:fldChar w:fldCharType="begin"/>
            </w:r>
            <w:r>
              <w:instrText xml:space="preserve"> PAGEREF _Toc20335 \h </w:instrText>
            </w:r>
            <w:r>
              <w:fldChar w:fldCharType="separate"/>
            </w:r>
            <w:r>
              <w:t>63</w:t>
            </w:r>
            <w:r>
              <w:fldChar w:fldCharType="end"/>
            </w:r>
          </w:hyperlink>
        </w:p>
        <w:p w14:paraId="4D743427" w14:textId="77777777" w:rsidR="00254919" w:rsidRDefault="00000000">
          <w:pPr>
            <w:pStyle w:val="TOC3"/>
            <w:tabs>
              <w:tab w:val="right" w:leader="dot" w:pos="8844"/>
            </w:tabs>
          </w:pPr>
          <w:hyperlink w:anchor="_Toc24586" w:history="1">
            <w:r>
              <w:rPr>
                <w:rFonts w:ascii="黑体" w:eastAsia="黑体" w:hAnsi="黑体" w:cs="黑体"/>
              </w:rPr>
              <w:t xml:space="preserve">4.4.4 </w:t>
            </w:r>
            <w:r>
              <w:t>工作流程</w:t>
            </w:r>
            <w:r>
              <w:tab/>
            </w:r>
            <w:r>
              <w:fldChar w:fldCharType="begin"/>
            </w:r>
            <w:r>
              <w:instrText xml:space="preserve"> PAGEREF _Toc24586 \h </w:instrText>
            </w:r>
            <w:r>
              <w:fldChar w:fldCharType="separate"/>
            </w:r>
            <w:r>
              <w:t>64</w:t>
            </w:r>
            <w:r>
              <w:fldChar w:fldCharType="end"/>
            </w:r>
          </w:hyperlink>
        </w:p>
        <w:p w14:paraId="7E019F85" w14:textId="77777777" w:rsidR="00254919" w:rsidRDefault="00000000">
          <w:pPr>
            <w:pStyle w:val="TOC3"/>
            <w:tabs>
              <w:tab w:val="right" w:leader="dot" w:pos="8844"/>
            </w:tabs>
          </w:pPr>
          <w:hyperlink w:anchor="_Toc19538" w:history="1">
            <w:r>
              <w:t>质量检查与整改闭环流程</w:t>
            </w:r>
            <w:r>
              <w:tab/>
            </w:r>
            <w:r>
              <w:fldChar w:fldCharType="begin"/>
            </w:r>
            <w:r>
              <w:instrText xml:space="preserve"> PAGEREF _Toc19538 \h </w:instrText>
            </w:r>
            <w:r>
              <w:fldChar w:fldCharType="separate"/>
            </w:r>
            <w:r>
              <w:t>64</w:t>
            </w:r>
            <w:r>
              <w:fldChar w:fldCharType="end"/>
            </w:r>
          </w:hyperlink>
        </w:p>
        <w:p w14:paraId="1F51ABFA" w14:textId="77777777" w:rsidR="00254919" w:rsidRDefault="00000000">
          <w:pPr>
            <w:pStyle w:val="TOC3"/>
            <w:tabs>
              <w:tab w:val="right" w:leader="dot" w:pos="8844"/>
            </w:tabs>
          </w:pPr>
          <w:hyperlink w:anchor="_Toc30116" w:history="1">
            <w:r>
              <w:rPr>
                <w:rFonts w:ascii="黑体" w:eastAsia="黑体" w:hAnsi="黑体" w:cs="黑体"/>
              </w:rPr>
              <w:t xml:space="preserve">4.4.5 </w:t>
            </w:r>
            <w:r>
              <w:t>用户故事</w:t>
            </w:r>
            <w:r>
              <w:tab/>
            </w:r>
            <w:r>
              <w:fldChar w:fldCharType="begin"/>
            </w:r>
            <w:r>
              <w:instrText xml:space="preserve"> PAGEREF _Toc30116 \h </w:instrText>
            </w:r>
            <w:r>
              <w:fldChar w:fldCharType="separate"/>
            </w:r>
            <w:r>
              <w:t>67</w:t>
            </w:r>
            <w:r>
              <w:fldChar w:fldCharType="end"/>
            </w:r>
          </w:hyperlink>
        </w:p>
        <w:p w14:paraId="1B3F56A3" w14:textId="77777777" w:rsidR="00254919" w:rsidRDefault="00000000">
          <w:pPr>
            <w:pStyle w:val="TOC3"/>
            <w:tabs>
              <w:tab w:val="right" w:leader="dot" w:pos="8844"/>
            </w:tabs>
          </w:pPr>
          <w:hyperlink w:anchor="_Toc5599" w:history="1">
            <w:r>
              <w:t>班组长</w:t>
            </w:r>
            <w:r>
              <w:tab/>
            </w:r>
            <w:r>
              <w:fldChar w:fldCharType="begin"/>
            </w:r>
            <w:r>
              <w:instrText xml:space="preserve"> PAGEREF _Toc5599 \h </w:instrText>
            </w:r>
            <w:r>
              <w:fldChar w:fldCharType="separate"/>
            </w:r>
            <w:r>
              <w:t>67</w:t>
            </w:r>
            <w:r>
              <w:fldChar w:fldCharType="end"/>
            </w:r>
          </w:hyperlink>
        </w:p>
        <w:p w14:paraId="67EB6342" w14:textId="77777777" w:rsidR="00254919" w:rsidRDefault="00000000">
          <w:pPr>
            <w:pStyle w:val="TOC3"/>
            <w:tabs>
              <w:tab w:val="right" w:leader="dot" w:pos="8844"/>
            </w:tabs>
          </w:pPr>
          <w:hyperlink w:anchor="_Toc27784" w:history="1">
            <w:r>
              <w:rPr>
                <w:rFonts w:hint="eastAsia"/>
              </w:rPr>
              <w:t>施工队负责人</w:t>
            </w:r>
            <w:r>
              <w:tab/>
            </w:r>
            <w:r>
              <w:fldChar w:fldCharType="begin"/>
            </w:r>
            <w:r>
              <w:instrText xml:space="preserve"> PAGEREF _Toc27784 \h </w:instrText>
            </w:r>
            <w:r>
              <w:fldChar w:fldCharType="separate"/>
            </w:r>
            <w:r>
              <w:t>67</w:t>
            </w:r>
            <w:r>
              <w:fldChar w:fldCharType="end"/>
            </w:r>
          </w:hyperlink>
        </w:p>
        <w:p w14:paraId="4C4BD615" w14:textId="77777777" w:rsidR="00254919" w:rsidRDefault="00000000">
          <w:pPr>
            <w:pStyle w:val="TOC3"/>
            <w:tabs>
              <w:tab w:val="right" w:leader="dot" w:pos="8844"/>
            </w:tabs>
          </w:pPr>
          <w:hyperlink w:anchor="_Toc24240" w:history="1">
            <w:r>
              <w:rPr>
                <w:rFonts w:hint="eastAsia"/>
              </w:rPr>
              <w:t>项目负责人</w:t>
            </w:r>
            <w:r>
              <w:tab/>
            </w:r>
            <w:r>
              <w:fldChar w:fldCharType="begin"/>
            </w:r>
            <w:r>
              <w:instrText xml:space="preserve"> PAGEREF _Toc24240 \h </w:instrText>
            </w:r>
            <w:r>
              <w:fldChar w:fldCharType="separate"/>
            </w:r>
            <w:r>
              <w:t>68</w:t>
            </w:r>
            <w:r>
              <w:fldChar w:fldCharType="end"/>
            </w:r>
          </w:hyperlink>
        </w:p>
        <w:p w14:paraId="1460CE2E" w14:textId="77777777" w:rsidR="00254919" w:rsidRDefault="00000000">
          <w:pPr>
            <w:pStyle w:val="TOC3"/>
            <w:tabs>
              <w:tab w:val="right" w:leader="dot" w:pos="8844"/>
            </w:tabs>
          </w:pPr>
          <w:hyperlink w:anchor="_Toc4414" w:history="1">
            <w:r>
              <w:t>资料员</w:t>
            </w:r>
            <w:r>
              <w:tab/>
            </w:r>
            <w:r>
              <w:fldChar w:fldCharType="begin"/>
            </w:r>
            <w:r>
              <w:instrText xml:space="preserve"> PAGEREF _Toc4414 \h </w:instrText>
            </w:r>
            <w:r>
              <w:fldChar w:fldCharType="separate"/>
            </w:r>
            <w:r>
              <w:t>68</w:t>
            </w:r>
            <w:r>
              <w:fldChar w:fldCharType="end"/>
            </w:r>
          </w:hyperlink>
        </w:p>
        <w:p w14:paraId="60D2796D" w14:textId="77777777" w:rsidR="00254919" w:rsidRDefault="00000000">
          <w:pPr>
            <w:pStyle w:val="TOC1"/>
            <w:tabs>
              <w:tab w:val="right" w:leader="dot" w:pos="8844"/>
            </w:tabs>
            <w:rPr>
              <w:rFonts w:hint="default"/>
            </w:rPr>
          </w:pPr>
          <w:hyperlink w:anchor="_Toc23609" w:history="1">
            <w:r>
              <w:rPr>
                <w:rFonts w:ascii="黑体" w:eastAsia="黑体" w:hAnsi="黑体" w:cs="黑体" w:hint="default"/>
              </w:rPr>
              <w:t xml:space="preserve">4.5 </w:t>
            </w:r>
            <w:r>
              <w:t>经费管理模块</w:t>
            </w:r>
            <w:r>
              <w:tab/>
            </w:r>
            <w:r>
              <w:fldChar w:fldCharType="begin"/>
            </w:r>
            <w:r>
              <w:instrText xml:space="preserve"> PAGEREF _Toc23609 \h </w:instrText>
            </w:r>
            <w:r>
              <w:fldChar w:fldCharType="separate"/>
            </w:r>
            <w:r>
              <w:t>68</w:t>
            </w:r>
            <w:r>
              <w:fldChar w:fldCharType="end"/>
            </w:r>
          </w:hyperlink>
        </w:p>
        <w:p w14:paraId="058925B7" w14:textId="77777777" w:rsidR="00254919" w:rsidRDefault="00000000">
          <w:pPr>
            <w:pStyle w:val="TOC2"/>
            <w:tabs>
              <w:tab w:val="right" w:leader="dot" w:pos="8844"/>
            </w:tabs>
          </w:pPr>
          <w:hyperlink w:anchor="_Toc6729" w:history="1">
            <w:r>
              <w:rPr>
                <w:rFonts w:cs="黑体" w:hint="default"/>
              </w:rPr>
              <w:t xml:space="preserve">4.5.2 </w:t>
            </w:r>
            <w:r>
              <w:t>字段列表（按功能点）</w:t>
            </w:r>
            <w:r>
              <w:tab/>
            </w:r>
            <w:r>
              <w:fldChar w:fldCharType="begin"/>
            </w:r>
            <w:r>
              <w:instrText xml:space="preserve"> PAGEREF _Toc6729 \h </w:instrText>
            </w:r>
            <w:r>
              <w:fldChar w:fldCharType="separate"/>
            </w:r>
            <w:r>
              <w:t>70</w:t>
            </w:r>
            <w:r>
              <w:fldChar w:fldCharType="end"/>
            </w:r>
          </w:hyperlink>
        </w:p>
        <w:p w14:paraId="79788C28" w14:textId="77777777" w:rsidR="00254919" w:rsidRDefault="00000000">
          <w:pPr>
            <w:pStyle w:val="TOC3"/>
            <w:tabs>
              <w:tab w:val="right" w:leader="dot" w:pos="8844"/>
            </w:tabs>
          </w:pPr>
          <w:hyperlink w:anchor="_Toc28228" w:history="1">
            <w:r>
              <w:rPr>
                <w:rFonts w:ascii="黑体" w:eastAsia="黑体" w:hAnsi="黑体" w:cs="黑体"/>
              </w:rPr>
              <w:t xml:space="preserve">（1） </w:t>
            </w:r>
            <w:r>
              <w:rPr>
                <w:rFonts w:eastAsia="黑体" w:hint="eastAsia"/>
              </w:rPr>
              <w:t>经费</w:t>
            </w:r>
            <w:r>
              <w:t>预算字段</w:t>
            </w:r>
            <w:r>
              <w:tab/>
            </w:r>
            <w:r>
              <w:fldChar w:fldCharType="begin"/>
            </w:r>
            <w:r>
              <w:instrText xml:space="preserve"> PAGEREF _Toc28228 \h </w:instrText>
            </w:r>
            <w:r>
              <w:fldChar w:fldCharType="separate"/>
            </w:r>
            <w:r>
              <w:t>70</w:t>
            </w:r>
            <w:r>
              <w:fldChar w:fldCharType="end"/>
            </w:r>
          </w:hyperlink>
        </w:p>
        <w:p w14:paraId="20A5E0F4" w14:textId="77777777" w:rsidR="00254919" w:rsidRDefault="00000000">
          <w:pPr>
            <w:pStyle w:val="TOC3"/>
            <w:tabs>
              <w:tab w:val="right" w:leader="dot" w:pos="8844"/>
            </w:tabs>
          </w:pPr>
          <w:hyperlink w:anchor="_Toc17980" w:history="1">
            <w:r>
              <w:rPr>
                <w:rFonts w:ascii="黑体" w:eastAsia="黑体" w:hAnsi="黑体" w:cs="黑体"/>
              </w:rPr>
              <w:t xml:space="preserve">（2） </w:t>
            </w:r>
            <w:r>
              <w:t>预算明细字段</w:t>
            </w:r>
            <w:r>
              <w:tab/>
            </w:r>
            <w:r>
              <w:fldChar w:fldCharType="begin"/>
            </w:r>
            <w:r>
              <w:instrText xml:space="preserve"> PAGEREF _Toc17980 \h </w:instrText>
            </w:r>
            <w:r>
              <w:fldChar w:fldCharType="separate"/>
            </w:r>
            <w:r>
              <w:t>71</w:t>
            </w:r>
            <w:r>
              <w:fldChar w:fldCharType="end"/>
            </w:r>
          </w:hyperlink>
        </w:p>
        <w:p w14:paraId="16B3C563" w14:textId="77777777" w:rsidR="00254919" w:rsidRDefault="00000000">
          <w:pPr>
            <w:pStyle w:val="TOC3"/>
            <w:tabs>
              <w:tab w:val="right" w:leader="dot" w:pos="8844"/>
            </w:tabs>
          </w:pPr>
          <w:hyperlink w:anchor="_Toc1864" w:history="1">
            <w:r>
              <w:rPr>
                <w:rFonts w:ascii="黑体" w:eastAsia="黑体" w:hAnsi="黑体" w:cs="黑体"/>
              </w:rPr>
              <w:t xml:space="preserve">（3） </w:t>
            </w:r>
            <w:r>
              <w:t>实际</w:t>
            </w:r>
            <w:r>
              <w:rPr>
                <w:rFonts w:hint="eastAsia"/>
              </w:rPr>
              <w:t>经费</w:t>
            </w:r>
            <w:r>
              <w:t>归集字段</w:t>
            </w:r>
            <w:r>
              <w:tab/>
            </w:r>
            <w:r>
              <w:fldChar w:fldCharType="begin"/>
            </w:r>
            <w:r>
              <w:instrText xml:space="preserve"> PAGEREF _Toc1864 \h </w:instrText>
            </w:r>
            <w:r>
              <w:fldChar w:fldCharType="separate"/>
            </w:r>
            <w:r>
              <w:t>72</w:t>
            </w:r>
            <w:r>
              <w:fldChar w:fldCharType="end"/>
            </w:r>
          </w:hyperlink>
        </w:p>
        <w:p w14:paraId="09A82B27" w14:textId="77777777" w:rsidR="00254919" w:rsidRDefault="00000000">
          <w:pPr>
            <w:pStyle w:val="TOC3"/>
            <w:tabs>
              <w:tab w:val="right" w:leader="dot" w:pos="8844"/>
            </w:tabs>
          </w:pPr>
          <w:hyperlink w:anchor="_Toc23352" w:history="1">
            <w:r>
              <w:rPr>
                <w:rFonts w:ascii="黑体" w:eastAsia="黑体" w:hAnsi="黑体" w:cs="黑体"/>
              </w:rPr>
              <w:t xml:space="preserve">（4） </w:t>
            </w:r>
            <w:r>
              <w:t>费用报销单字段</w:t>
            </w:r>
            <w:r>
              <w:tab/>
            </w:r>
            <w:r>
              <w:fldChar w:fldCharType="begin"/>
            </w:r>
            <w:r>
              <w:instrText xml:space="preserve"> PAGEREF _Toc23352 \h </w:instrText>
            </w:r>
            <w:r>
              <w:fldChar w:fldCharType="separate"/>
            </w:r>
            <w:r>
              <w:t>72</w:t>
            </w:r>
            <w:r>
              <w:fldChar w:fldCharType="end"/>
            </w:r>
          </w:hyperlink>
        </w:p>
        <w:p w14:paraId="138C35E3" w14:textId="77777777" w:rsidR="00254919" w:rsidRDefault="00000000">
          <w:pPr>
            <w:pStyle w:val="TOC3"/>
            <w:tabs>
              <w:tab w:val="right" w:leader="dot" w:pos="8844"/>
            </w:tabs>
          </w:pPr>
          <w:hyperlink w:anchor="_Toc1114" w:history="1">
            <w:r>
              <w:rPr>
                <w:rFonts w:ascii="黑体" w:eastAsia="黑体" w:hAnsi="黑体" w:cs="黑体"/>
              </w:rPr>
              <w:t xml:space="preserve">（5） </w:t>
            </w:r>
            <w:r>
              <w:t>报销明细字段</w:t>
            </w:r>
            <w:r>
              <w:tab/>
            </w:r>
            <w:r>
              <w:fldChar w:fldCharType="begin"/>
            </w:r>
            <w:r>
              <w:instrText xml:space="preserve"> PAGEREF _Toc1114 \h </w:instrText>
            </w:r>
            <w:r>
              <w:fldChar w:fldCharType="separate"/>
            </w:r>
            <w:r>
              <w:t>73</w:t>
            </w:r>
            <w:r>
              <w:fldChar w:fldCharType="end"/>
            </w:r>
          </w:hyperlink>
        </w:p>
        <w:p w14:paraId="04FBFA38" w14:textId="77777777" w:rsidR="00254919" w:rsidRDefault="00000000">
          <w:pPr>
            <w:pStyle w:val="TOC2"/>
            <w:tabs>
              <w:tab w:val="right" w:leader="dot" w:pos="8844"/>
            </w:tabs>
          </w:pPr>
          <w:hyperlink w:anchor="_Toc7056" w:history="1">
            <w:r>
              <w:rPr>
                <w:rFonts w:cs="黑体" w:hint="default"/>
              </w:rPr>
              <w:t xml:space="preserve">4.5.3 </w:t>
            </w:r>
            <w:r>
              <w:t>功能使用场景描述（Use Case）</w:t>
            </w:r>
            <w:r>
              <w:tab/>
            </w:r>
            <w:r>
              <w:fldChar w:fldCharType="begin"/>
            </w:r>
            <w:r>
              <w:instrText xml:space="preserve"> PAGEREF _Toc7056 \h </w:instrText>
            </w:r>
            <w:r>
              <w:fldChar w:fldCharType="separate"/>
            </w:r>
            <w:r>
              <w:t>74</w:t>
            </w:r>
            <w:r>
              <w:fldChar w:fldCharType="end"/>
            </w:r>
          </w:hyperlink>
        </w:p>
        <w:p w14:paraId="51BAE506" w14:textId="77777777" w:rsidR="00254919" w:rsidRDefault="00000000">
          <w:pPr>
            <w:pStyle w:val="TOC3"/>
            <w:tabs>
              <w:tab w:val="right" w:leader="dot" w:pos="8844"/>
            </w:tabs>
          </w:pPr>
          <w:hyperlink w:anchor="_Toc22988" w:history="1">
            <w:r>
              <w:t>场景</w:t>
            </w:r>
            <w:r>
              <w:t>1</w:t>
            </w:r>
            <w:r>
              <w:t>：</w:t>
            </w:r>
            <w:r>
              <w:rPr>
                <w:rFonts w:hint="eastAsia"/>
              </w:rPr>
              <w:t>经费</w:t>
            </w:r>
            <w:r>
              <w:t>预算编制与审批</w:t>
            </w:r>
            <w:r>
              <w:tab/>
            </w:r>
            <w:r>
              <w:fldChar w:fldCharType="begin"/>
            </w:r>
            <w:r>
              <w:instrText xml:space="preserve"> PAGEREF _Toc22988 \h </w:instrText>
            </w:r>
            <w:r>
              <w:fldChar w:fldCharType="separate"/>
            </w:r>
            <w:r>
              <w:t>74</w:t>
            </w:r>
            <w:r>
              <w:fldChar w:fldCharType="end"/>
            </w:r>
          </w:hyperlink>
        </w:p>
        <w:p w14:paraId="09F0F73E" w14:textId="77777777" w:rsidR="00254919" w:rsidRDefault="00000000">
          <w:pPr>
            <w:pStyle w:val="TOC3"/>
            <w:tabs>
              <w:tab w:val="right" w:leader="dot" w:pos="8844"/>
            </w:tabs>
          </w:pPr>
          <w:hyperlink w:anchor="_Toc8300" w:history="1">
            <w:r>
              <w:t>场景</w:t>
            </w:r>
            <w:r>
              <w:t>2</w:t>
            </w:r>
            <w:r>
              <w:t>：实际</w:t>
            </w:r>
            <w:r>
              <w:rPr>
                <w:rFonts w:hint="eastAsia"/>
              </w:rPr>
              <w:t>经费</w:t>
            </w:r>
            <w:r>
              <w:t>自动归集</w:t>
            </w:r>
            <w:r>
              <w:tab/>
            </w:r>
            <w:r>
              <w:fldChar w:fldCharType="begin"/>
            </w:r>
            <w:r>
              <w:instrText xml:space="preserve"> PAGEREF _Toc8300 \h </w:instrText>
            </w:r>
            <w:r>
              <w:fldChar w:fldCharType="separate"/>
            </w:r>
            <w:r>
              <w:t>74</w:t>
            </w:r>
            <w:r>
              <w:fldChar w:fldCharType="end"/>
            </w:r>
          </w:hyperlink>
        </w:p>
        <w:p w14:paraId="7C49B3C0" w14:textId="77777777" w:rsidR="00254919" w:rsidRDefault="00000000">
          <w:pPr>
            <w:pStyle w:val="TOC3"/>
            <w:tabs>
              <w:tab w:val="right" w:leader="dot" w:pos="8844"/>
            </w:tabs>
          </w:pPr>
          <w:hyperlink w:anchor="_Toc25024" w:history="1">
            <w:r>
              <w:t>场景</w:t>
            </w:r>
            <w:r>
              <w:t>3</w:t>
            </w:r>
            <w:r>
              <w:t>：</w:t>
            </w:r>
            <w:r>
              <w:rPr>
                <w:rFonts w:hint="eastAsia"/>
              </w:rPr>
              <w:t>经费</w:t>
            </w:r>
            <w:r>
              <w:t>偏差预警</w:t>
            </w:r>
            <w:r>
              <w:tab/>
            </w:r>
            <w:r>
              <w:fldChar w:fldCharType="begin"/>
            </w:r>
            <w:r>
              <w:instrText xml:space="preserve"> PAGEREF _Toc25024 \h </w:instrText>
            </w:r>
            <w:r>
              <w:fldChar w:fldCharType="separate"/>
            </w:r>
            <w:r>
              <w:t>75</w:t>
            </w:r>
            <w:r>
              <w:fldChar w:fldCharType="end"/>
            </w:r>
          </w:hyperlink>
        </w:p>
        <w:p w14:paraId="3281CFBA" w14:textId="77777777" w:rsidR="00254919" w:rsidRDefault="00000000">
          <w:pPr>
            <w:pStyle w:val="TOC3"/>
            <w:tabs>
              <w:tab w:val="right" w:leader="dot" w:pos="8844"/>
            </w:tabs>
          </w:pPr>
          <w:hyperlink w:anchor="_Toc21150" w:history="1">
            <w:r>
              <w:t>场景</w:t>
            </w:r>
            <w:r>
              <w:t>4</w:t>
            </w:r>
            <w:r>
              <w:t>：费用报销流程</w:t>
            </w:r>
            <w:r>
              <w:tab/>
            </w:r>
            <w:r>
              <w:fldChar w:fldCharType="begin"/>
            </w:r>
            <w:r>
              <w:instrText xml:space="preserve"> PAGEREF _Toc21150 \h </w:instrText>
            </w:r>
            <w:r>
              <w:fldChar w:fldCharType="separate"/>
            </w:r>
            <w:r>
              <w:t>75</w:t>
            </w:r>
            <w:r>
              <w:fldChar w:fldCharType="end"/>
            </w:r>
          </w:hyperlink>
        </w:p>
        <w:p w14:paraId="390AD987" w14:textId="77777777" w:rsidR="00254919" w:rsidRDefault="00000000">
          <w:pPr>
            <w:pStyle w:val="TOC2"/>
            <w:tabs>
              <w:tab w:val="right" w:leader="dot" w:pos="8844"/>
            </w:tabs>
          </w:pPr>
          <w:hyperlink w:anchor="_Toc17449" w:history="1">
            <w:r>
              <w:rPr>
                <w:rFonts w:cs="黑体" w:hint="default"/>
              </w:rPr>
              <w:t xml:space="preserve">4.5.4 </w:t>
            </w:r>
            <w:r>
              <w:t>工作流程</w:t>
            </w:r>
            <w:r>
              <w:tab/>
            </w:r>
            <w:r>
              <w:fldChar w:fldCharType="begin"/>
            </w:r>
            <w:r>
              <w:instrText xml:space="preserve"> PAGEREF _Toc17449 \h </w:instrText>
            </w:r>
            <w:r>
              <w:fldChar w:fldCharType="separate"/>
            </w:r>
            <w:r>
              <w:t>76</w:t>
            </w:r>
            <w:r>
              <w:fldChar w:fldCharType="end"/>
            </w:r>
          </w:hyperlink>
        </w:p>
        <w:p w14:paraId="7047EA67" w14:textId="77777777" w:rsidR="00254919" w:rsidRDefault="00000000">
          <w:pPr>
            <w:pStyle w:val="TOC3"/>
            <w:tabs>
              <w:tab w:val="right" w:leader="dot" w:pos="8844"/>
            </w:tabs>
          </w:pPr>
          <w:hyperlink w:anchor="_Toc15111" w:history="1">
            <w:r>
              <w:t>实际</w:t>
            </w:r>
            <w:r>
              <w:rPr>
                <w:rFonts w:hint="eastAsia"/>
              </w:rPr>
              <w:t>经费</w:t>
            </w:r>
            <w:r>
              <w:t>自动归集流程</w:t>
            </w:r>
            <w:r>
              <w:tab/>
            </w:r>
            <w:r>
              <w:fldChar w:fldCharType="begin"/>
            </w:r>
            <w:r>
              <w:instrText xml:space="preserve"> PAGEREF _Toc15111 \h </w:instrText>
            </w:r>
            <w:r>
              <w:fldChar w:fldCharType="separate"/>
            </w:r>
            <w:r>
              <w:t>77</w:t>
            </w:r>
            <w:r>
              <w:fldChar w:fldCharType="end"/>
            </w:r>
          </w:hyperlink>
        </w:p>
        <w:p w14:paraId="11F873DF" w14:textId="77777777" w:rsidR="00254919" w:rsidRDefault="00000000">
          <w:pPr>
            <w:pStyle w:val="TOC2"/>
            <w:tabs>
              <w:tab w:val="right" w:leader="dot" w:pos="8844"/>
            </w:tabs>
          </w:pPr>
          <w:hyperlink w:anchor="_Toc27676" w:history="1">
            <w:r>
              <w:rPr>
                <w:rFonts w:cs="黑体" w:hint="default"/>
              </w:rPr>
              <w:t xml:space="preserve">4.5.5 </w:t>
            </w:r>
            <w:r>
              <w:t>用户故事</w:t>
            </w:r>
            <w:r>
              <w:tab/>
            </w:r>
            <w:r>
              <w:fldChar w:fldCharType="begin"/>
            </w:r>
            <w:r>
              <w:instrText xml:space="preserve"> PAGEREF _Toc27676 \h </w:instrText>
            </w:r>
            <w:r>
              <w:fldChar w:fldCharType="separate"/>
            </w:r>
            <w:r>
              <w:t>78</w:t>
            </w:r>
            <w:r>
              <w:fldChar w:fldCharType="end"/>
            </w:r>
          </w:hyperlink>
        </w:p>
        <w:p w14:paraId="0381EEA2" w14:textId="77777777" w:rsidR="00254919" w:rsidRDefault="00000000">
          <w:pPr>
            <w:pStyle w:val="TOC3"/>
            <w:tabs>
              <w:tab w:val="right" w:leader="dot" w:pos="8844"/>
            </w:tabs>
          </w:pPr>
          <w:hyperlink w:anchor="_Toc28480" w:history="1">
            <w:r>
              <w:rPr>
                <w:rFonts w:hint="eastAsia"/>
              </w:rPr>
              <w:t>项目负责人</w:t>
            </w:r>
            <w:r>
              <w:tab/>
            </w:r>
            <w:r>
              <w:fldChar w:fldCharType="begin"/>
            </w:r>
            <w:r>
              <w:instrText xml:space="preserve"> PAGEREF _Toc28480 \h </w:instrText>
            </w:r>
            <w:r>
              <w:fldChar w:fldCharType="separate"/>
            </w:r>
            <w:r>
              <w:t>79</w:t>
            </w:r>
            <w:r>
              <w:fldChar w:fldCharType="end"/>
            </w:r>
          </w:hyperlink>
        </w:p>
        <w:p w14:paraId="2AAC6E4E" w14:textId="77777777" w:rsidR="00254919" w:rsidRDefault="00000000">
          <w:pPr>
            <w:pStyle w:val="TOC3"/>
            <w:tabs>
              <w:tab w:val="right" w:leader="dot" w:pos="8844"/>
            </w:tabs>
          </w:pPr>
          <w:hyperlink w:anchor="_Toc23645" w:history="1">
            <w:r>
              <w:t>财务人员</w:t>
            </w:r>
            <w:r>
              <w:tab/>
            </w:r>
            <w:r>
              <w:fldChar w:fldCharType="begin"/>
            </w:r>
            <w:r>
              <w:instrText xml:space="preserve"> PAGEREF _Toc23645 \h </w:instrText>
            </w:r>
            <w:r>
              <w:fldChar w:fldCharType="separate"/>
            </w:r>
            <w:r>
              <w:t>79</w:t>
            </w:r>
            <w:r>
              <w:fldChar w:fldCharType="end"/>
            </w:r>
          </w:hyperlink>
        </w:p>
        <w:p w14:paraId="34107BAE" w14:textId="77777777" w:rsidR="00254919" w:rsidRDefault="00000000">
          <w:pPr>
            <w:pStyle w:val="TOC3"/>
            <w:tabs>
              <w:tab w:val="right" w:leader="dot" w:pos="8844"/>
            </w:tabs>
          </w:pPr>
          <w:hyperlink w:anchor="_Toc17502" w:history="1">
            <w:r>
              <w:rPr>
                <w:rFonts w:hint="eastAsia"/>
              </w:rPr>
              <w:t>经办人</w:t>
            </w:r>
            <w:r>
              <w:tab/>
            </w:r>
            <w:r>
              <w:fldChar w:fldCharType="begin"/>
            </w:r>
            <w:r>
              <w:instrText xml:space="preserve"> PAGEREF _Toc17502 \h </w:instrText>
            </w:r>
            <w:r>
              <w:fldChar w:fldCharType="separate"/>
            </w:r>
            <w:r>
              <w:t>79</w:t>
            </w:r>
            <w:r>
              <w:fldChar w:fldCharType="end"/>
            </w:r>
          </w:hyperlink>
        </w:p>
        <w:p w14:paraId="776597C7" w14:textId="77777777" w:rsidR="00254919" w:rsidRDefault="00000000">
          <w:pPr>
            <w:pStyle w:val="TOC1"/>
            <w:tabs>
              <w:tab w:val="right" w:leader="dot" w:pos="8844"/>
            </w:tabs>
            <w:rPr>
              <w:rFonts w:hint="default"/>
            </w:rPr>
          </w:pPr>
          <w:hyperlink w:anchor="_Toc1410" w:history="1">
            <w:r>
              <w:rPr>
                <w:rFonts w:ascii="黑体" w:eastAsia="黑体" w:hAnsi="黑体" w:cs="黑体" w:hint="default"/>
              </w:rPr>
              <w:t xml:space="preserve">4.6 </w:t>
            </w:r>
            <w:r>
              <w:t>合同管理模块（重新设计）</w:t>
            </w:r>
            <w:r>
              <w:tab/>
            </w:r>
            <w:r>
              <w:fldChar w:fldCharType="begin"/>
            </w:r>
            <w:r>
              <w:instrText xml:space="preserve"> PAGEREF _Toc1410 \h </w:instrText>
            </w:r>
            <w:r>
              <w:fldChar w:fldCharType="separate"/>
            </w:r>
            <w:r>
              <w:t>79</w:t>
            </w:r>
            <w:r>
              <w:fldChar w:fldCharType="end"/>
            </w:r>
          </w:hyperlink>
        </w:p>
        <w:p w14:paraId="0F7C97C5" w14:textId="77777777" w:rsidR="00254919" w:rsidRDefault="00000000">
          <w:pPr>
            <w:pStyle w:val="TOC2"/>
            <w:tabs>
              <w:tab w:val="right" w:leader="dot" w:pos="8844"/>
            </w:tabs>
          </w:pPr>
          <w:hyperlink w:anchor="_Toc269" w:history="1">
            <w:r>
              <w:rPr>
                <w:rFonts w:cs="黑体" w:hint="default"/>
              </w:rPr>
              <w:t xml:space="preserve">4.6.1 </w:t>
            </w:r>
            <w:r>
              <w:t>功能详细描述表</w:t>
            </w:r>
            <w:r>
              <w:tab/>
            </w:r>
            <w:r>
              <w:fldChar w:fldCharType="begin"/>
            </w:r>
            <w:r>
              <w:instrText xml:space="preserve"> PAGEREF _Toc269 \h </w:instrText>
            </w:r>
            <w:r>
              <w:fldChar w:fldCharType="separate"/>
            </w:r>
            <w:r>
              <w:t>79</w:t>
            </w:r>
            <w:r>
              <w:fldChar w:fldCharType="end"/>
            </w:r>
          </w:hyperlink>
        </w:p>
        <w:p w14:paraId="39D71864" w14:textId="77777777" w:rsidR="00254919" w:rsidRDefault="00000000">
          <w:pPr>
            <w:pStyle w:val="TOC2"/>
            <w:tabs>
              <w:tab w:val="right" w:leader="dot" w:pos="8844"/>
            </w:tabs>
          </w:pPr>
          <w:hyperlink w:anchor="_Toc4660" w:history="1">
            <w:r>
              <w:rPr>
                <w:rFonts w:cs="黑体" w:hint="default"/>
              </w:rPr>
              <w:t xml:space="preserve">4.6.2 </w:t>
            </w:r>
            <w:r>
              <w:t>字段列表（按功能点）</w:t>
            </w:r>
            <w:r>
              <w:tab/>
            </w:r>
            <w:r>
              <w:fldChar w:fldCharType="begin"/>
            </w:r>
            <w:r>
              <w:instrText xml:space="preserve"> PAGEREF _Toc4660 \h </w:instrText>
            </w:r>
            <w:r>
              <w:fldChar w:fldCharType="separate"/>
            </w:r>
            <w:r>
              <w:t>81</w:t>
            </w:r>
            <w:r>
              <w:fldChar w:fldCharType="end"/>
            </w:r>
          </w:hyperlink>
        </w:p>
        <w:p w14:paraId="0BCF742C" w14:textId="77777777" w:rsidR="00254919" w:rsidRDefault="00000000">
          <w:pPr>
            <w:pStyle w:val="TOC3"/>
            <w:tabs>
              <w:tab w:val="right" w:leader="dot" w:pos="8844"/>
            </w:tabs>
          </w:pPr>
          <w:hyperlink w:anchor="_Toc20826" w:history="1">
            <w:r>
              <w:rPr>
                <w:rFonts w:ascii="黑体" w:eastAsia="黑体" w:hAnsi="黑体" w:cs="黑体"/>
              </w:rPr>
              <w:t xml:space="preserve">（1） </w:t>
            </w:r>
            <w:r>
              <w:t>合同台账字段</w:t>
            </w:r>
            <w:r>
              <w:tab/>
            </w:r>
            <w:r>
              <w:fldChar w:fldCharType="begin"/>
            </w:r>
            <w:r>
              <w:instrText xml:space="preserve"> PAGEREF _Toc20826 \h </w:instrText>
            </w:r>
            <w:r>
              <w:fldChar w:fldCharType="separate"/>
            </w:r>
            <w:r>
              <w:t>82</w:t>
            </w:r>
            <w:r>
              <w:fldChar w:fldCharType="end"/>
            </w:r>
          </w:hyperlink>
        </w:p>
        <w:p w14:paraId="30A8662C" w14:textId="77777777" w:rsidR="00254919" w:rsidRDefault="00000000">
          <w:pPr>
            <w:pStyle w:val="TOC3"/>
            <w:tabs>
              <w:tab w:val="right" w:leader="dot" w:pos="8844"/>
            </w:tabs>
          </w:pPr>
          <w:hyperlink w:anchor="_Toc582" w:history="1">
            <w:r>
              <w:rPr>
                <w:rFonts w:ascii="黑体" w:eastAsia="黑体" w:hAnsi="黑体" w:cs="黑体"/>
              </w:rPr>
              <w:t xml:space="preserve">（2） </w:t>
            </w:r>
            <w:r>
              <w:t>合同付款记录字段</w:t>
            </w:r>
            <w:r>
              <w:tab/>
            </w:r>
            <w:r>
              <w:fldChar w:fldCharType="begin"/>
            </w:r>
            <w:r>
              <w:instrText xml:space="preserve"> PAGEREF _Toc582 \h </w:instrText>
            </w:r>
            <w:r>
              <w:fldChar w:fldCharType="separate"/>
            </w:r>
            <w:r>
              <w:t>83</w:t>
            </w:r>
            <w:r>
              <w:fldChar w:fldCharType="end"/>
            </w:r>
          </w:hyperlink>
        </w:p>
        <w:p w14:paraId="47646393" w14:textId="77777777" w:rsidR="00254919" w:rsidRDefault="00000000">
          <w:pPr>
            <w:pStyle w:val="TOC3"/>
            <w:tabs>
              <w:tab w:val="right" w:leader="dot" w:pos="8844"/>
            </w:tabs>
          </w:pPr>
          <w:hyperlink w:anchor="_Toc4571" w:history="1">
            <w:r>
              <w:rPr>
                <w:rFonts w:ascii="黑体" w:eastAsia="黑体" w:hAnsi="黑体" w:cs="黑体"/>
              </w:rPr>
              <w:t xml:space="preserve">（3） </w:t>
            </w:r>
            <w:r>
              <w:t>付款申请单字段</w:t>
            </w:r>
            <w:r>
              <w:tab/>
            </w:r>
            <w:r>
              <w:fldChar w:fldCharType="begin"/>
            </w:r>
            <w:r>
              <w:instrText xml:space="preserve"> PAGEREF _Toc4571 \h </w:instrText>
            </w:r>
            <w:r>
              <w:fldChar w:fldCharType="separate"/>
            </w:r>
            <w:r>
              <w:t>84</w:t>
            </w:r>
            <w:r>
              <w:fldChar w:fldCharType="end"/>
            </w:r>
          </w:hyperlink>
        </w:p>
        <w:p w14:paraId="714CE414" w14:textId="77777777" w:rsidR="00254919" w:rsidRDefault="00000000">
          <w:pPr>
            <w:pStyle w:val="TOC3"/>
            <w:tabs>
              <w:tab w:val="right" w:leader="dot" w:pos="8844"/>
            </w:tabs>
          </w:pPr>
          <w:hyperlink w:anchor="_Toc29631" w:history="1">
            <w:r>
              <w:rPr>
                <w:rFonts w:ascii="黑体" w:eastAsia="黑体" w:hAnsi="黑体" w:cs="黑体"/>
              </w:rPr>
              <w:t xml:space="preserve">（4） </w:t>
            </w:r>
            <w:r>
              <w:t>采购合同应付款记录字段（系统自动生成）</w:t>
            </w:r>
            <w:r>
              <w:tab/>
            </w:r>
            <w:r>
              <w:fldChar w:fldCharType="begin"/>
            </w:r>
            <w:r>
              <w:instrText xml:space="preserve"> PAGEREF _Toc29631 \h </w:instrText>
            </w:r>
            <w:r>
              <w:fldChar w:fldCharType="separate"/>
            </w:r>
            <w:r>
              <w:t>85</w:t>
            </w:r>
            <w:r>
              <w:fldChar w:fldCharType="end"/>
            </w:r>
          </w:hyperlink>
        </w:p>
        <w:p w14:paraId="2DD6BFC3" w14:textId="77777777" w:rsidR="00254919" w:rsidRDefault="00000000">
          <w:pPr>
            <w:pStyle w:val="TOC3"/>
            <w:tabs>
              <w:tab w:val="right" w:leader="dot" w:pos="8844"/>
            </w:tabs>
          </w:pPr>
          <w:hyperlink w:anchor="_Toc29982" w:history="1">
            <w:r>
              <w:rPr>
                <w:rFonts w:ascii="黑体" w:eastAsia="黑体" w:hAnsi="黑体" w:cs="黑体"/>
              </w:rPr>
              <w:t xml:space="preserve">（5） </w:t>
            </w:r>
            <w:r>
              <w:t>分包合同计量单字段</w:t>
            </w:r>
            <w:r>
              <w:tab/>
            </w:r>
            <w:r>
              <w:fldChar w:fldCharType="begin"/>
            </w:r>
            <w:r>
              <w:instrText xml:space="preserve"> PAGEREF _Toc29982 \h </w:instrText>
            </w:r>
            <w:r>
              <w:fldChar w:fldCharType="separate"/>
            </w:r>
            <w:r>
              <w:t>85</w:t>
            </w:r>
            <w:r>
              <w:fldChar w:fldCharType="end"/>
            </w:r>
          </w:hyperlink>
        </w:p>
        <w:p w14:paraId="22877648" w14:textId="77777777" w:rsidR="00254919" w:rsidRDefault="00000000">
          <w:pPr>
            <w:pStyle w:val="TOC3"/>
            <w:tabs>
              <w:tab w:val="right" w:leader="dot" w:pos="8844"/>
            </w:tabs>
          </w:pPr>
          <w:hyperlink w:anchor="_Toc12559" w:history="1">
            <w:r>
              <w:rPr>
                <w:rFonts w:ascii="黑体" w:eastAsia="黑体" w:hAnsi="黑体" w:cs="黑体"/>
              </w:rPr>
              <w:t xml:space="preserve">（6） </w:t>
            </w:r>
            <w:r>
              <w:t>合同变更字段</w:t>
            </w:r>
            <w:r>
              <w:tab/>
            </w:r>
            <w:r>
              <w:fldChar w:fldCharType="begin"/>
            </w:r>
            <w:r>
              <w:instrText xml:space="preserve"> PAGEREF _Toc12559 \h </w:instrText>
            </w:r>
            <w:r>
              <w:fldChar w:fldCharType="separate"/>
            </w:r>
            <w:r>
              <w:t>86</w:t>
            </w:r>
            <w:r>
              <w:fldChar w:fldCharType="end"/>
            </w:r>
          </w:hyperlink>
        </w:p>
        <w:p w14:paraId="41D164D9" w14:textId="77777777" w:rsidR="00254919" w:rsidRDefault="00000000">
          <w:pPr>
            <w:pStyle w:val="TOC3"/>
            <w:tabs>
              <w:tab w:val="right" w:leader="dot" w:pos="8844"/>
            </w:tabs>
          </w:pPr>
          <w:hyperlink w:anchor="_Toc23938" w:history="1">
            <w:r>
              <w:rPr>
                <w:rFonts w:ascii="黑体" w:eastAsia="黑体" w:hAnsi="黑体" w:cs="黑体"/>
              </w:rPr>
              <w:t xml:space="preserve">（7） </w:t>
            </w:r>
            <w:r>
              <w:t>合同结算字段</w:t>
            </w:r>
            <w:r>
              <w:tab/>
            </w:r>
            <w:r>
              <w:fldChar w:fldCharType="begin"/>
            </w:r>
            <w:r>
              <w:instrText xml:space="preserve"> PAGEREF _Toc23938 \h </w:instrText>
            </w:r>
            <w:r>
              <w:fldChar w:fldCharType="separate"/>
            </w:r>
            <w:r>
              <w:t>87</w:t>
            </w:r>
            <w:r>
              <w:fldChar w:fldCharType="end"/>
            </w:r>
          </w:hyperlink>
        </w:p>
        <w:p w14:paraId="1916B79E" w14:textId="77777777" w:rsidR="00254919" w:rsidRDefault="00000000">
          <w:pPr>
            <w:pStyle w:val="TOC2"/>
            <w:tabs>
              <w:tab w:val="right" w:leader="dot" w:pos="8844"/>
            </w:tabs>
          </w:pPr>
          <w:hyperlink w:anchor="_Toc5634" w:history="1">
            <w:r>
              <w:rPr>
                <w:rFonts w:cs="黑体" w:hint="default"/>
              </w:rPr>
              <w:t xml:space="preserve">4.6.3 </w:t>
            </w:r>
            <w:r>
              <w:t>功能使用场景描述（Use Case）</w:t>
            </w:r>
            <w:r>
              <w:tab/>
            </w:r>
            <w:r>
              <w:fldChar w:fldCharType="begin"/>
            </w:r>
            <w:r>
              <w:instrText xml:space="preserve"> PAGEREF _Toc5634 \h </w:instrText>
            </w:r>
            <w:r>
              <w:fldChar w:fldCharType="separate"/>
            </w:r>
            <w:r>
              <w:t>88</w:t>
            </w:r>
            <w:r>
              <w:fldChar w:fldCharType="end"/>
            </w:r>
          </w:hyperlink>
        </w:p>
        <w:p w14:paraId="178EF9A0" w14:textId="77777777" w:rsidR="00254919" w:rsidRDefault="00000000">
          <w:pPr>
            <w:pStyle w:val="TOC3"/>
            <w:tabs>
              <w:tab w:val="right" w:leader="dot" w:pos="8844"/>
            </w:tabs>
          </w:pPr>
          <w:hyperlink w:anchor="_Toc22249" w:history="1">
            <w:r>
              <w:t>场景</w:t>
            </w:r>
            <w:r>
              <w:t>1</w:t>
            </w:r>
            <w:r>
              <w:t>：采购合同入库联动付款</w:t>
            </w:r>
            <w:r>
              <w:tab/>
            </w:r>
            <w:r>
              <w:fldChar w:fldCharType="begin"/>
            </w:r>
            <w:r>
              <w:instrText xml:space="preserve"> PAGEREF _Toc22249 \h </w:instrText>
            </w:r>
            <w:r>
              <w:fldChar w:fldCharType="separate"/>
            </w:r>
            <w:r>
              <w:t>88</w:t>
            </w:r>
            <w:r>
              <w:fldChar w:fldCharType="end"/>
            </w:r>
          </w:hyperlink>
        </w:p>
        <w:p w14:paraId="630B1EB4" w14:textId="77777777" w:rsidR="00254919" w:rsidRDefault="00000000">
          <w:pPr>
            <w:pStyle w:val="TOC3"/>
            <w:tabs>
              <w:tab w:val="right" w:leader="dot" w:pos="8844"/>
            </w:tabs>
          </w:pPr>
          <w:hyperlink w:anchor="_Toc10541" w:history="1">
            <w:r>
              <w:t>场景</w:t>
            </w:r>
            <w:r>
              <w:t>2</w:t>
            </w:r>
            <w:r>
              <w:t>：分包合同计量与付款</w:t>
            </w:r>
            <w:r>
              <w:tab/>
            </w:r>
            <w:r>
              <w:fldChar w:fldCharType="begin"/>
            </w:r>
            <w:r>
              <w:instrText xml:space="preserve"> PAGEREF _Toc10541 \h </w:instrText>
            </w:r>
            <w:r>
              <w:fldChar w:fldCharType="separate"/>
            </w:r>
            <w:r>
              <w:t>88</w:t>
            </w:r>
            <w:r>
              <w:fldChar w:fldCharType="end"/>
            </w:r>
          </w:hyperlink>
        </w:p>
        <w:p w14:paraId="3CA5C658" w14:textId="77777777" w:rsidR="00254919" w:rsidRDefault="00000000">
          <w:pPr>
            <w:pStyle w:val="TOC2"/>
            <w:tabs>
              <w:tab w:val="right" w:leader="dot" w:pos="8844"/>
            </w:tabs>
          </w:pPr>
          <w:hyperlink w:anchor="_Toc14051" w:history="1">
            <w:r>
              <w:rPr>
                <w:rFonts w:cs="黑体" w:hint="default"/>
              </w:rPr>
              <w:t xml:space="preserve">4.6.4 </w:t>
            </w:r>
            <w:r>
              <w:t>工作流程</w:t>
            </w:r>
            <w:r>
              <w:tab/>
            </w:r>
            <w:r>
              <w:fldChar w:fldCharType="begin"/>
            </w:r>
            <w:r>
              <w:instrText xml:space="preserve"> PAGEREF _Toc14051 \h </w:instrText>
            </w:r>
            <w:r>
              <w:fldChar w:fldCharType="separate"/>
            </w:r>
            <w:r>
              <w:t>91</w:t>
            </w:r>
            <w:r>
              <w:fldChar w:fldCharType="end"/>
            </w:r>
          </w:hyperlink>
        </w:p>
        <w:p w14:paraId="3EB6E779" w14:textId="77777777" w:rsidR="00254919" w:rsidRDefault="00000000">
          <w:pPr>
            <w:pStyle w:val="TOC3"/>
            <w:tabs>
              <w:tab w:val="right" w:leader="dot" w:pos="8844"/>
            </w:tabs>
          </w:pPr>
          <w:hyperlink w:anchor="_Toc30189" w:history="1">
            <w:r>
              <w:t>合同变更流程</w:t>
            </w:r>
            <w:r>
              <w:tab/>
            </w:r>
            <w:r>
              <w:fldChar w:fldCharType="begin"/>
            </w:r>
            <w:r>
              <w:instrText xml:space="preserve"> PAGEREF _Toc30189 \h </w:instrText>
            </w:r>
            <w:r>
              <w:fldChar w:fldCharType="separate"/>
            </w:r>
            <w:r>
              <w:t>92</w:t>
            </w:r>
            <w:r>
              <w:fldChar w:fldCharType="end"/>
            </w:r>
          </w:hyperlink>
        </w:p>
        <w:p w14:paraId="09DAEE11" w14:textId="77777777" w:rsidR="00254919" w:rsidRDefault="00000000">
          <w:pPr>
            <w:pStyle w:val="TOC2"/>
            <w:tabs>
              <w:tab w:val="right" w:leader="dot" w:pos="8844"/>
            </w:tabs>
          </w:pPr>
          <w:hyperlink w:anchor="_Toc24382" w:history="1">
            <w:r>
              <w:rPr>
                <w:rFonts w:cs="黑体" w:hint="default"/>
              </w:rPr>
              <w:t xml:space="preserve">4.6.5 </w:t>
            </w:r>
            <w:r>
              <w:t>用户故事</w:t>
            </w:r>
            <w:r>
              <w:tab/>
            </w:r>
            <w:r>
              <w:fldChar w:fldCharType="begin"/>
            </w:r>
            <w:r>
              <w:instrText xml:space="preserve"> PAGEREF _Toc24382 \h </w:instrText>
            </w:r>
            <w:r>
              <w:fldChar w:fldCharType="separate"/>
            </w:r>
            <w:r>
              <w:t>93</w:t>
            </w:r>
            <w:r>
              <w:fldChar w:fldCharType="end"/>
            </w:r>
          </w:hyperlink>
        </w:p>
        <w:p w14:paraId="2EEBC53D" w14:textId="77777777" w:rsidR="00254919" w:rsidRDefault="00000000">
          <w:pPr>
            <w:pStyle w:val="TOC3"/>
            <w:tabs>
              <w:tab w:val="right" w:leader="dot" w:pos="8844"/>
            </w:tabs>
          </w:pPr>
          <w:hyperlink w:anchor="_Toc21293" w:history="1">
            <w:r>
              <w:rPr>
                <w:rFonts w:hint="eastAsia"/>
              </w:rPr>
              <w:t>项目负责人</w:t>
            </w:r>
            <w:r>
              <w:tab/>
            </w:r>
            <w:r>
              <w:fldChar w:fldCharType="begin"/>
            </w:r>
            <w:r>
              <w:instrText xml:space="preserve"> PAGEREF _Toc21293 \h </w:instrText>
            </w:r>
            <w:r>
              <w:fldChar w:fldCharType="separate"/>
            </w:r>
            <w:r>
              <w:t>94</w:t>
            </w:r>
            <w:r>
              <w:fldChar w:fldCharType="end"/>
            </w:r>
          </w:hyperlink>
        </w:p>
        <w:p w14:paraId="25FA7E71" w14:textId="77777777" w:rsidR="00254919" w:rsidRDefault="00000000">
          <w:pPr>
            <w:pStyle w:val="TOC3"/>
            <w:tabs>
              <w:tab w:val="right" w:leader="dot" w:pos="8844"/>
            </w:tabs>
          </w:pPr>
          <w:hyperlink w:anchor="_Toc15913" w:history="1">
            <w:r>
              <w:t>财务人员</w:t>
            </w:r>
            <w:r>
              <w:tab/>
            </w:r>
            <w:r>
              <w:fldChar w:fldCharType="begin"/>
            </w:r>
            <w:r>
              <w:instrText xml:space="preserve"> PAGEREF _Toc15913 \h </w:instrText>
            </w:r>
            <w:r>
              <w:fldChar w:fldCharType="separate"/>
            </w:r>
            <w:r>
              <w:t>94</w:t>
            </w:r>
            <w:r>
              <w:fldChar w:fldCharType="end"/>
            </w:r>
          </w:hyperlink>
        </w:p>
        <w:p w14:paraId="15D18141" w14:textId="77777777" w:rsidR="00254919" w:rsidRDefault="00000000">
          <w:pPr>
            <w:pStyle w:val="TOC3"/>
            <w:tabs>
              <w:tab w:val="right" w:leader="dot" w:pos="8844"/>
            </w:tabs>
          </w:pPr>
          <w:hyperlink w:anchor="_Toc25998" w:history="1">
            <w:r>
              <w:rPr>
                <w:rFonts w:hint="eastAsia"/>
              </w:rPr>
              <w:t>公司领导</w:t>
            </w:r>
            <w:r>
              <w:tab/>
            </w:r>
            <w:r>
              <w:fldChar w:fldCharType="begin"/>
            </w:r>
            <w:r>
              <w:instrText xml:space="preserve"> PAGEREF _Toc25998 \h </w:instrText>
            </w:r>
            <w:r>
              <w:fldChar w:fldCharType="separate"/>
            </w:r>
            <w:r>
              <w:t>94</w:t>
            </w:r>
            <w:r>
              <w:fldChar w:fldCharType="end"/>
            </w:r>
          </w:hyperlink>
        </w:p>
        <w:p w14:paraId="21586A0A" w14:textId="77777777" w:rsidR="00254919" w:rsidRDefault="00000000">
          <w:pPr>
            <w:pStyle w:val="TOC1"/>
            <w:tabs>
              <w:tab w:val="right" w:leader="dot" w:pos="8844"/>
            </w:tabs>
            <w:rPr>
              <w:rFonts w:hint="default"/>
            </w:rPr>
          </w:pPr>
          <w:hyperlink w:anchor="_Toc16451" w:history="1">
            <w:r>
              <w:rPr>
                <w:rFonts w:ascii="黑体" w:eastAsia="黑体" w:hAnsi="黑体" w:cs="黑体" w:hint="default"/>
              </w:rPr>
              <w:t xml:space="preserve">4.7 </w:t>
            </w:r>
            <w:r>
              <w:t>资源管理模块</w:t>
            </w:r>
            <w:r>
              <w:tab/>
            </w:r>
            <w:r>
              <w:fldChar w:fldCharType="begin"/>
            </w:r>
            <w:r>
              <w:instrText xml:space="preserve"> PAGEREF _Toc16451 \h </w:instrText>
            </w:r>
            <w:r>
              <w:fldChar w:fldCharType="separate"/>
            </w:r>
            <w:r>
              <w:t>94</w:t>
            </w:r>
            <w:r>
              <w:fldChar w:fldCharType="end"/>
            </w:r>
          </w:hyperlink>
        </w:p>
        <w:p w14:paraId="57E8C9CA" w14:textId="77777777" w:rsidR="00254919" w:rsidRDefault="00000000">
          <w:pPr>
            <w:pStyle w:val="TOC2"/>
            <w:tabs>
              <w:tab w:val="right" w:leader="dot" w:pos="8844"/>
            </w:tabs>
          </w:pPr>
          <w:hyperlink w:anchor="_Toc24490" w:history="1">
            <w:r>
              <w:rPr>
                <w:rFonts w:cs="黑体" w:hint="default"/>
              </w:rPr>
              <w:t xml:space="preserve">4.7.1 </w:t>
            </w:r>
            <w:r>
              <w:t>功能详细描述表</w:t>
            </w:r>
            <w:r>
              <w:tab/>
            </w:r>
            <w:r>
              <w:fldChar w:fldCharType="begin"/>
            </w:r>
            <w:r>
              <w:instrText xml:space="preserve"> PAGEREF _Toc24490 \h </w:instrText>
            </w:r>
            <w:r>
              <w:fldChar w:fldCharType="separate"/>
            </w:r>
            <w:r>
              <w:t>94</w:t>
            </w:r>
            <w:r>
              <w:fldChar w:fldCharType="end"/>
            </w:r>
          </w:hyperlink>
        </w:p>
        <w:p w14:paraId="18922127" w14:textId="77777777" w:rsidR="00254919" w:rsidRDefault="00000000">
          <w:pPr>
            <w:pStyle w:val="TOC3"/>
            <w:tabs>
              <w:tab w:val="right" w:leader="dot" w:pos="8844"/>
            </w:tabs>
          </w:pPr>
          <w:hyperlink w:anchor="_Toc19535" w:history="1">
            <w:r>
              <w:rPr>
                <w:rFonts w:ascii="黑体" w:eastAsia="黑体" w:hAnsi="黑体" w:cs="黑体"/>
              </w:rPr>
              <w:t xml:space="preserve">（1） </w:t>
            </w:r>
            <w:r>
              <w:t>人员管理子模块</w:t>
            </w:r>
            <w:r>
              <w:tab/>
            </w:r>
            <w:r>
              <w:fldChar w:fldCharType="begin"/>
            </w:r>
            <w:r>
              <w:instrText xml:space="preserve"> PAGEREF _Toc19535 \h </w:instrText>
            </w:r>
            <w:r>
              <w:fldChar w:fldCharType="separate"/>
            </w:r>
            <w:r>
              <w:t>95</w:t>
            </w:r>
            <w:r>
              <w:fldChar w:fldCharType="end"/>
            </w:r>
          </w:hyperlink>
        </w:p>
        <w:p w14:paraId="390E95AF" w14:textId="77777777" w:rsidR="00254919" w:rsidRDefault="00000000">
          <w:pPr>
            <w:pStyle w:val="TOC3"/>
            <w:tabs>
              <w:tab w:val="right" w:leader="dot" w:pos="8844"/>
            </w:tabs>
          </w:pPr>
          <w:hyperlink w:anchor="_Toc22916" w:history="1">
            <w:r>
              <w:rPr>
                <w:rFonts w:ascii="黑体" w:eastAsia="黑体" w:hAnsi="黑体" w:cs="黑体"/>
              </w:rPr>
              <w:t xml:space="preserve">（2） </w:t>
            </w:r>
            <w:r>
              <w:t>材料管理子模块</w:t>
            </w:r>
            <w:r>
              <w:tab/>
            </w:r>
            <w:r>
              <w:fldChar w:fldCharType="begin"/>
            </w:r>
            <w:r>
              <w:instrText xml:space="preserve"> PAGEREF _Toc22916 \h </w:instrText>
            </w:r>
            <w:r>
              <w:fldChar w:fldCharType="separate"/>
            </w:r>
            <w:r>
              <w:t>95</w:t>
            </w:r>
            <w:r>
              <w:fldChar w:fldCharType="end"/>
            </w:r>
          </w:hyperlink>
        </w:p>
        <w:p w14:paraId="7F911D1B" w14:textId="77777777" w:rsidR="00254919" w:rsidRDefault="00000000">
          <w:pPr>
            <w:pStyle w:val="TOC3"/>
            <w:tabs>
              <w:tab w:val="right" w:leader="dot" w:pos="8844"/>
            </w:tabs>
          </w:pPr>
          <w:hyperlink w:anchor="_Toc23912" w:history="1">
            <w:r>
              <w:rPr>
                <w:rFonts w:ascii="黑体" w:eastAsia="黑体" w:hAnsi="黑体" w:cs="黑体"/>
              </w:rPr>
              <w:t xml:space="preserve">（3） </w:t>
            </w:r>
            <w:r>
              <w:t>器具管理子模块（仪器仪表</w:t>
            </w:r>
            <w:r>
              <w:t>/</w:t>
            </w:r>
            <w:r>
              <w:t>机械器具）</w:t>
            </w:r>
            <w:r>
              <w:tab/>
            </w:r>
            <w:r>
              <w:fldChar w:fldCharType="begin"/>
            </w:r>
            <w:r>
              <w:instrText xml:space="preserve"> PAGEREF _Toc23912 \h </w:instrText>
            </w:r>
            <w:r>
              <w:fldChar w:fldCharType="separate"/>
            </w:r>
            <w:r>
              <w:t>97</w:t>
            </w:r>
            <w:r>
              <w:fldChar w:fldCharType="end"/>
            </w:r>
          </w:hyperlink>
        </w:p>
        <w:p w14:paraId="7D16A066" w14:textId="77777777" w:rsidR="00254919" w:rsidRDefault="00000000">
          <w:pPr>
            <w:pStyle w:val="TOC2"/>
            <w:tabs>
              <w:tab w:val="right" w:leader="dot" w:pos="8844"/>
            </w:tabs>
          </w:pPr>
          <w:hyperlink w:anchor="_Toc8294" w:history="1">
            <w:r>
              <w:rPr>
                <w:rFonts w:cs="黑体" w:hint="default"/>
              </w:rPr>
              <w:t xml:space="preserve">4.7.2 </w:t>
            </w:r>
            <w:r>
              <w:t>字段列表（按功能点）</w:t>
            </w:r>
            <w:r>
              <w:tab/>
            </w:r>
            <w:r>
              <w:fldChar w:fldCharType="begin"/>
            </w:r>
            <w:r>
              <w:instrText xml:space="preserve"> PAGEREF _Toc8294 \h </w:instrText>
            </w:r>
            <w:r>
              <w:fldChar w:fldCharType="separate"/>
            </w:r>
            <w:r>
              <w:t>98</w:t>
            </w:r>
            <w:r>
              <w:fldChar w:fldCharType="end"/>
            </w:r>
          </w:hyperlink>
        </w:p>
        <w:p w14:paraId="6814522D" w14:textId="77777777" w:rsidR="00254919" w:rsidRDefault="00000000">
          <w:pPr>
            <w:pStyle w:val="TOC3"/>
            <w:tabs>
              <w:tab w:val="right" w:leader="dot" w:pos="8844"/>
            </w:tabs>
          </w:pPr>
          <w:hyperlink w:anchor="_Toc14307" w:history="1">
            <w:r>
              <w:rPr>
                <w:rFonts w:ascii="黑体" w:eastAsia="黑体" w:hAnsi="黑体" w:cs="黑体"/>
              </w:rPr>
              <w:t xml:space="preserve">（1） </w:t>
            </w:r>
            <w:r>
              <w:t>班组字段</w:t>
            </w:r>
            <w:r>
              <w:tab/>
            </w:r>
            <w:r>
              <w:fldChar w:fldCharType="begin"/>
            </w:r>
            <w:r>
              <w:instrText xml:space="preserve"> PAGEREF _Toc14307 \h </w:instrText>
            </w:r>
            <w:r>
              <w:fldChar w:fldCharType="separate"/>
            </w:r>
            <w:r>
              <w:t>99</w:t>
            </w:r>
            <w:r>
              <w:fldChar w:fldCharType="end"/>
            </w:r>
          </w:hyperlink>
        </w:p>
        <w:p w14:paraId="6EA1828E" w14:textId="77777777" w:rsidR="00254919" w:rsidRDefault="00000000">
          <w:pPr>
            <w:pStyle w:val="TOC3"/>
            <w:tabs>
              <w:tab w:val="right" w:leader="dot" w:pos="8844"/>
            </w:tabs>
          </w:pPr>
          <w:hyperlink w:anchor="_Toc10935" w:history="1">
            <w:r>
              <w:rPr>
                <w:rFonts w:ascii="黑体" w:eastAsia="黑体" w:hAnsi="黑体" w:cs="黑体"/>
              </w:rPr>
              <w:t xml:space="preserve">（2） </w:t>
            </w:r>
            <w:r>
              <w:t>人员花名册字段</w:t>
            </w:r>
            <w:r>
              <w:tab/>
            </w:r>
            <w:r>
              <w:fldChar w:fldCharType="begin"/>
            </w:r>
            <w:r>
              <w:instrText xml:space="preserve"> PAGEREF _Toc10935 \h </w:instrText>
            </w:r>
            <w:r>
              <w:fldChar w:fldCharType="separate"/>
            </w:r>
            <w:r>
              <w:t>99</w:t>
            </w:r>
            <w:r>
              <w:fldChar w:fldCharType="end"/>
            </w:r>
          </w:hyperlink>
        </w:p>
        <w:p w14:paraId="451A653E" w14:textId="77777777" w:rsidR="00254919" w:rsidRDefault="00000000">
          <w:pPr>
            <w:pStyle w:val="TOC3"/>
            <w:tabs>
              <w:tab w:val="right" w:leader="dot" w:pos="8844"/>
            </w:tabs>
          </w:pPr>
          <w:hyperlink w:anchor="_Toc22088" w:history="1">
            <w:r>
              <w:rPr>
                <w:rFonts w:ascii="黑体" w:eastAsia="黑体" w:hAnsi="黑体" w:cs="黑体"/>
              </w:rPr>
              <w:t xml:space="preserve">（3） </w:t>
            </w:r>
            <w:r>
              <w:t>材料字典字段</w:t>
            </w:r>
            <w:r>
              <w:tab/>
            </w:r>
            <w:r>
              <w:fldChar w:fldCharType="begin"/>
            </w:r>
            <w:r>
              <w:instrText xml:space="preserve"> PAGEREF _Toc22088 \h </w:instrText>
            </w:r>
            <w:r>
              <w:fldChar w:fldCharType="separate"/>
            </w:r>
            <w:r>
              <w:t>100</w:t>
            </w:r>
            <w:r>
              <w:fldChar w:fldCharType="end"/>
            </w:r>
          </w:hyperlink>
        </w:p>
        <w:p w14:paraId="20AAC57B" w14:textId="77777777" w:rsidR="00254919" w:rsidRDefault="00000000">
          <w:pPr>
            <w:pStyle w:val="TOC3"/>
            <w:tabs>
              <w:tab w:val="right" w:leader="dot" w:pos="8844"/>
            </w:tabs>
          </w:pPr>
          <w:hyperlink w:anchor="_Toc30617" w:history="1">
            <w:r>
              <w:rPr>
                <w:rFonts w:ascii="黑体" w:eastAsia="黑体" w:hAnsi="黑体" w:cs="黑体"/>
              </w:rPr>
              <w:t xml:space="preserve">（4） </w:t>
            </w:r>
            <w:r>
              <w:t>材料需求计划字段</w:t>
            </w:r>
            <w:r>
              <w:tab/>
            </w:r>
            <w:r>
              <w:fldChar w:fldCharType="begin"/>
            </w:r>
            <w:r>
              <w:instrText xml:space="preserve"> PAGEREF _Toc30617 \h </w:instrText>
            </w:r>
            <w:r>
              <w:fldChar w:fldCharType="separate"/>
            </w:r>
            <w:r>
              <w:t>101</w:t>
            </w:r>
            <w:r>
              <w:fldChar w:fldCharType="end"/>
            </w:r>
          </w:hyperlink>
        </w:p>
        <w:p w14:paraId="5266BDE0" w14:textId="77777777" w:rsidR="00254919" w:rsidRDefault="00000000">
          <w:pPr>
            <w:pStyle w:val="TOC3"/>
            <w:tabs>
              <w:tab w:val="right" w:leader="dot" w:pos="8844"/>
            </w:tabs>
          </w:pPr>
          <w:hyperlink w:anchor="_Toc22281" w:history="1">
            <w:r>
              <w:rPr>
                <w:rFonts w:ascii="黑体" w:eastAsia="黑体" w:hAnsi="黑体" w:cs="黑体"/>
              </w:rPr>
              <w:t xml:space="preserve">（5） </w:t>
            </w:r>
            <w:r>
              <w:t>采购订单字段</w:t>
            </w:r>
            <w:r>
              <w:tab/>
            </w:r>
            <w:r>
              <w:fldChar w:fldCharType="begin"/>
            </w:r>
            <w:r>
              <w:instrText xml:space="preserve"> PAGEREF _Toc22281 \h </w:instrText>
            </w:r>
            <w:r>
              <w:fldChar w:fldCharType="separate"/>
            </w:r>
            <w:r>
              <w:t>101</w:t>
            </w:r>
            <w:r>
              <w:fldChar w:fldCharType="end"/>
            </w:r>
          </w:hyperlink>
        </w:p>
        <w:p w14:paraId="4A8F0B13" w14:textId="77777777" w:rsidR="00254919" w:rsidRDefault="00000000">
          <w:pPr>
            <w:pStyle w:val="TOC3"/>
            <w:tabs>
              <w:tab w:val="right" w:leader="dot" w:pos="8844"/>
            </w:tabs>
          </w:pPr>
          <w:hyperlink w:anchor="_Toc8262" w:history="1">
            <w:r>
              <w:rPr>
                <w:rFonts w:ascii="黑体" w:eastAsia="黑体" w:hAnsi="黑体" w:cs="黑体"/>
              </w:rPr>
              <w:t xml:space="preserve">（6） </w:t>
            </w:r>
            <w:r>
              <w:t>入库单字段</w:t>
            </w:r>
            <w:r>
              <w:tab/>
            </w:r>
            <w:r>
              <w:fldChar w:fldCharType="begin"/>
            </w:r>
            <w:r>
              <w:instrText xml:space="preserve"> PAGEREF _Toc8262 \h </w:instrText>
            </w:r>
            <w:r>
              <w:fldChar w:fldCharType="separate"/>
            </w:r>
            <w:r>
              <w:t>102</w:t>
            </w:r>
            <w:r>
              <w:fldChar w:fldCharType="end"/>
            </w:r>
          </w:hyperlink>
        </w:p>
        <w:p w14:paraId="6CA8A36D" w14:textId="77777777" w:rsidR="00254919" w:rsidRDefault="00000000">
          <w:pPr>
            <w:pStyle w:val="TOC3"/>
            <w:tabs>
              <w:tab w:val="right" w:leader="dot" w:pos="8844"/>
            </w:tabs>
          </w:pPr>
          <w:hyperlink w:anchor="_Toc14548" w:history="1">
            <w:r>
              <w:rPr>
                <w:rFonts w:ascii="黑体" w:eastAsia="黑体" w:hAnsi="黑体" w:cs="黑体"/>
              </w:rPr>
              <w:t xml:space="preserve">（7） </w:t>
            </w:r>
            <w:r>
              <w:t>物资需求清单字段</w:t>
            </w:r>
            <w:r>
              <w:tab/>
            </w:r>
            <w:r>
              <w:fldChar w:fldCharType="begin"/>
            </w:r>
            <w:r>
              <w:instrText xml:space="preserve"> PAGEREF _Toc14548 \h </w:instrText>
            </w:r>
            <w:r>
              <w:fldChar w:fldCharType="separate"/>
            </w:r>
            <w:r>
              <w:t>103</w:t>
            </w:r>
            <w:r>
              <w:fldChar w:fldCharType="end"/>
            </w:r>
          </w:hyperlink>
        </w:p>
        <w:p w14:paraId="1C929066" w14:textId="77777777" w:rsidR="00254919" w:rsidRDefault="00000000">
          <w:pPr>
            <w:pStyle w:val="TOC3"/>
            <w:tabs>
              <w:tab w:val="right" w:leader="dot" w:pos="8844"/>
            </w:tabs>
          </w:pPr>
          <w:hyperlink w:anchor="_Toc20872" w:history="1">
            <w:r>
              <w:rPr>
                <w:rFonts w:ascii="黑体" w:eastAsia="黑体" w:hAnsi="黑体" w:cs="黑体"/>
              </w:rPr>
              <w:t xml:space="preserve">（8） </w:t>
            </w:r>
            <w:r>
              <w:t>出库单字段</w:t>
            </w:r>
            <w:r>
              <w:tab/>
            </w:r>
            <w:r>
              <w:fldChar w:fldCharType="begin"/>
            </w:r>
            <w:r>
              <w:instrText xml:space="preserve"> PAGEREF _Toc20872 \h </w:instrText>
            </w:r>
            <w:r>
              <w:fldChar w:fldCharType="separate"/>
            </w:r>
            <w:r>
              <w:t>104</w:t>
            </w:r>
            <w:r>
              <w:fldChar w:fldCharType="end"/>
            </w:r>
          </w:hyperlink>
        </w:p>
        <w:p w14:paraId="3DBA6003" w14:textId="77777777" w:rsidR="00254919" w:rsidRDefault="00000000">
          <w:pPr>
            <w:pStyle w:val="TOC3"/>
            <w:tabs>
              <w:tab w:val="right" w:leader="dot" w:pos="8844"/>
            </w:tabs>
          </w:pPr>
          <w:hyperlink w:anchor="_Toc25282" w:history="1">
            <w:r>
              <w:rPr>
                <w:rFonts w:ascii="黑体" w:eastAsia="黑体" w:hAnsi="黑体" w:cs="黑体"/>
              </w:rPr>
              <w:t xml:space="preserve">（9） </w:t>
            </w:r>
            <w:r>
              <w:t>退库单字段</w:t>
            </w:r>
            <w:r>
              <w:tab/>
            </w:r>
            <w:r>
              <w:fldChar w:fldCharType="begin"/>
            </w:r>
            <w:r>
              <w:instrText xml:space="preserve"> PAGEREF _Toc25282 \h </w:instrText>
            </w:r>
            <w:r>
              <w:fldChar w:fldCharType="separate"/>
            </w:r>
            <w:r>
              <w:t>105</w:t>
            </w:r>
            <w:r>
              <w:fldChar w:fldCharType="end"/>
            </w:r>
          </w:hyperlink>
        </w:p>
        <w:p w14:paraId="32022D74" w14:textId="77777777" w:rsidR="00254919" w:rsidRDefault="00000000">
          <w:pPr>
            <w:pStyle w:val="TOC3"/>
            <w:tabs>
              <w:tab w:val="right" w:leader="dot" w:pos="8844"/>
            </w:tabs>
          </w:pPr>
          <w:hyperlink w:anchor="_Toc21953" w:history="1">
            <w:r>
              <w:rPr>
                <w:rFonts w:ascii="黑体" w:eastAsia="黑体" w:hAnsi="黑体" w:cs="黑体"/>
              </w:rPr>
              <w:t xml:space="preserve">（10） </w:t>
            </w:r>
            <w:r>
              <w:t>库存字段</w:t>
            </w:r>
            <w:r>
              <w:tab/>
            </w:r>
            <w:r>
              <w:fldChar w:fldCharType="begin"/>
            </w:r>
            <w:r>
              <w:instrText xml:space="preserve"> PAGEREF _Toc21953 \h </w:instrText>
            </w:r>
            <w:r>
              <w:fldChar w:fldCharType="separate"/>
            </w:r>
            <w:r>
              <w:t>105</w:t>
            </w:r>
            <w:r>
              <w:fldChar w:fldCharType="end"/>
            </w:r>
          </w:hyperlink>
        </w:p>
        <w:p w14:paraId="1896973B" w14:textId="77777777" w:rsidR="00254919" w:rsidRDefault="00000000">
          <w:pPr>
            <w:pStyle w:val="TOC3"/>
            <w:tabs>
              <w:tab w:val="right" w:leader="dot" w:pos="8844"/>
            </w:tabs>
          </w:pPr>
          <w:hyperlink w:anchor="_Toc7854" w:history="1">
            <w:r>
              <w:rPr>
                <w:rFonts w:ascii="黑体" w:eastAsia="黑体" w:hAnsi="黑体" w:cs="黑体"/>
              </w:rPr>
              <w:t xml:space="preserve">（11） </w:t>
            </w:r>
            <w:r>
              <w:t>供应商字段</w:t>
            </w:r>
            <w:r>
              <w:tab/>
            </w:r>
            <w:r>
              <w:fldChar w:fldCharType="begin"/>
            </w:r>
            <w:r>
              <w:instrText xml:space="preserve"> PAGEREF _Toc7854 \h </w:instrText>
            </w:r>
            <w:r>
              <w:fldChar w:fldCharType="separate"/>
            </w:r>
            <w:r>
              <w:t>106</w:t>
            </w:r>
            <w:r>
              <w:fldChar w:fldCharType="end"/>
            </w:r>
          </w:hyperlink>
        </w:p>
        <w:p w14:paraId="64346EF9" w14:textId="77777777" w:rsidR="00254919" w:rsidRDefault="00000000">
          <w:pPr>
            <w:pStyle w:val="TOC3"/>
            <w:tabs>
              <w:tab w:val="right" w:leader="dot" w:pos="8844"/>
            </w:tabs>
          </w:pPr>
          <w:hyperlink w:anchor="_Toc23642" w:history="1">
            <w:r>
              <w:rPr>
                <w:rFonts w:ascii="黑体" w:eastAsia="黑体" w:hAnsi="黑体" w:cs="黑体"/>
              </w:rPr>
              <w:t xml:space="preserve">（12） </w:t>
            </w:r>
            <w:r>
              <w:t>器具台账字段</w:t>
            </w:r>
            <w:r>
              <w:tab/>
            </w:r>
            <w:r>
              <w:fldChar w:fldCharType="begin"/>
            </w:r>
            <w:r>
              <w:instrText xml:space="preserve"> PAGEREF _Toc23642 \h </w:instrText>
            </w:r>
            <w:r>
              <w:fldChar w:fldCharType="separate"/>
            </w:r>
            <w:r>
              <w:t>106</w:t>
            </w:r>
            <w:r>
              <w:fldChar w:fldCharType="end"/>
            </w:r>
          </w:hyperlink>
        </w:p>
        <w:p w14:paraId="4A923DAB" w14:textId="77777777" w:rsidR="00254919" w:rsidRDefault="00000000">
          <w:pPr>
            <w:pStyle w:val="TOC3"/>
            <w:tabs>
              <w:tab w:val="right" w:leader="dot" w:pos="8844"/>
            </w:tabs>
          </w:pPr>
          <w:hyperlink w:anchor="_Toc8046" w:history="1">
            <w:r>
              <w:rPr>
                <w:rFonts w:ascii="黑体" w:eastAsia="黑体" w:hAnsi="黑体" w:cs="黑体"/>
              </w:rPr>
              <w:t xml:space="preserve">（13） </w:t>
            </w:r>
            <w:r>
              <w:t>器具领用</w:t>
            </w:r>
            <w:r>
              <w:t>/</w:t>
            </w:r>
            <w:r>
              <w:t>归还记录字段</w:t>
            </w:r>
            <w:r>
              <w:tab/>
            </w:r>
            <w:r>
              <w:fldChar w:fldCharType="begin"/>
            </w:r>
            <w:r>
              <w:instrText xml:space="preserve"> PAGEREF _Toc8046 \h </w:instrText>
            </w:r>
            <w:r>
              <w:fldChar w:fldCharType="separate"/>
            </w:r>
            <w:r>
              <w:t>107</w:t>
            </w:r>
            <w:r>
              <w:fldChar w:fldCharType="end"/>
            </w:r>
          </w:hyperlink>
        </w:p>
        <w:p w14:paraId="6754A295" w14:textId="77777777" w:rsidR="00254919" w:rsidRDefault="00000000">
          <w:pPr>
            <w:pStyle w:val="TOC3"/>
            <w:tabs>
              <w:tab w:val="right" w:leader="dot" w:pos="8844"/>
            </w:tabs>
          </w:pPr>
          <w:hyperlink w:anchor="_Toc20889" w:history="1">
            <w:r>
              <w:rPr>
                <w:rFonts w:ascii="黑体" w:eastAsia="黑体" w:hAnsi="黑体" w:cs="黑体"/>
              </w:rPr>
              <w:t xml:space="preserve">（14） </w:t>
            </w:r>
            <w:r>
              <w:t>器具使用记录字段</w:t>
            </w:r>
            <w:r>
              <w:tab/>
            </w:r>
            <w:r>
              <w:fldChar w:fldCharType="begin"/>
            </w:r>
            <w:r>
              <w:instrText xml:space="preserve"> PAGEREF _Toc20889 \h </w:instrText>
            </w:r>
            <w:r>
              <w:fldChar w:fldCharType="separate"/>
            </w:r>
            <w:r>
              <w:t>108</w:t>
            </w:r>
            <w:r>
              <w:fldChar w:fldCharType="end"/>
            </w:r>
          </w:hyperlink>
        </w:p>
        <w:p w14:paraId="34EE29B0" w14:textId="77777777" w:rsidR="00254919" w:rsidRDefault="00000000">
          <w:pPr>
            <w:pStyle w:val="TOC3"/>
            <w:tabs>
              <w:tab w:val="right" w:leader="dot" w:pos="8844"/>
            </w:tabs>
          </w:pPr>
          <w:hyperlink w:anchor="_Toc14803" w:history="1">
            <w:r>
              <w:rPr>
                <w:rFonts w:ascii="黑体" w:eastAsia="黑体" w:hAnsi="黑体" w:cs="黑体"/>
              </w:rPr>
              <w:t xml:space="preserve">（15） </w:t>
            </w:r>
            <w:r>
              <w:t>器具维修保养记录字段</w:t>
            </w:r>
            <w:r>
              <w:tab/>
            </w:r>
            <w:r>
              <w:fldChar w:fldCharType="begin"/>
            </w:r>
            <w:r>
              <w:instrText xml:space="preserve"> PAGEREF _Toc14803 \h </w:instrText>
            </w:r>
            <w:r>
              <w:fldChar w:fldCharType="separate"/>
            </w:r>
            <w:r>
              <w:t>109</w:t>
            </w:r>
            <w:r>
              <w:fldChar w:fldCharType="end"/>
            </w:r>
          </w:hyperlink>
        </w:p>
        <w:p w14:paraId="2FC20C92" w14:textId="77777777" w:rsidR="00254919" w:rsidRDefault="00000000">
          <w:pPr>
            <w:pStyle w:val="TOC3"/>
            <w:tabs>
              <w:tab w:val="right" w:leader="dot" w:pos="8844"/>
            </w:tabs>
          </w:pPr>
          <w:hyperlink w:anchor="_Toc29223" w:history="1">
            <w:r>
              <w:rPr>
                <w:rFonts w:ascii="黑体" w:eastAsia="黑体" w:hAnsi="黑体" w:cs="黑体"/>
              </w:rPr>
              <w:t xml:space="preserve">（16） </w:t>
            </w:r>
            <w:r>
              <w:t>器具检定校准记录字段（仪器仪表专用）</w:t>
            </w:r>
            <w:r>
              <w:tab/>
            </w:r>
            <w:r>
              <w:fldChar w:fldCharType="begin"/>
            </w:r>
            <w:r>
              <w:instrText xml:space="preserve"> PAGEREF _Toc29223 \h </w:instrText>
            </w:r>
            <w:r>
              <w:fldChar w:fldCharType="separate"/>
            </w:r>
            <w:r>
              <w:t>110</w:t>
            </w:r>
            <w:r>
              <w:fldChar w:fldCharType="end"/>
            </w:r>
          </w:hyperlink>
        </w:p>
        <w:p w14:paraId="42690964" w14:textId="77777777" w:rsidR="00254919" w:rsidRDefault="00000000">
          <w:pPr>
            <w:pStyle w:val="TOC3"/>
            <w:tabs>
              <w:tab w:val="right" w:leader="dot" w:pos="8844"/>
            </w:tabs>
          </w:pPr>
          <w:hyperlink w:anchor="_Toc28304" w:history="1">
            <w:r>
              <w:rPr>
                <w:rFonts w:ascii="黑体" w:eastAsia="黑体" w:hAnsi="黑体" w:cs="黑体"/>
              </w:rPr>
              <w:t xml:space="preserve">（17） </w:t>
            </w:r>
            <w:r>
              <w:t>器具报废记录字段</w:t>
            </w:r>
            <w:r>
              <w:tab/>
            </w:r>
            <w:r>
              <w:fldChar w:fldCharType="begin"/>
            </w:r>
            <w:r>
              <w:instrText xml:space="preserve"> PAGEREF _Toc28304 \h </w:instrText>
            </w:r>
            <w:r>
              <w:fldChar w:fldCharType="separate"/>
            </w:r>
            <w:r>
              <w:t>110</w:t>
            </w:r>
            <w:r>
              <w:fldChar w:fldCharType="end"/>
            </w:r>
          </w:hyperlink>
        </w:p>
        <w:p w14:paraId="529A1EB0" w14:textId="77777777" w:rsidR="00254919" w:rsidRDefault="00000000">
          <w:pPr>
            <w:pStyle w:val="TOC2"/>
            <w:tabs>
              <w:tab w:val="right" w:leader="dot" w:pos="8844"/>
            </w:tabs>
          </w:pPr>
          <w:hyperlink w:anchor="_Toc24532" w:history="1">
            <w:r>
              <w:rPr>
                <w:rFonts w:cs="黑体" w:hint="default"/>
              </w:rPr>
              <w:t xml:space="preserve">4.7.3 </w:t>
            </w:r>
            <w:r>
              <w:t>功能使用场景描述（Use Case）</w:t>
            </w:r>
            <w:r>
              <w:tab/>
            </w:r>
            <w:r>
              <w:fldChar w:fldCharType="begin"/>
            </w:r>
            <w:r>
              <w:instrText xml:space="preserve"> PAGEREF _Toc24532 \h </w:instrText>
            </w:r>
            <w:r>
              <w:fldChar w:fldCharType="separate"/>
            </w:r>
            <w:r>
              <w:t>111</w:t>
            </w:r>
            <w:r>
              <w:fldChar w:fldCharType="end"/>
            </w:r>
          </w:hyperlink>
        </w:p>
        <w:p w14:paraId="7D982C36" w14:textId="77777777" w:rsidR="00254919" w:rsidRDefault="00000000">
          <w:pPr>
            <w:pStyle w:val="TOC3"/>
            <w:tabs>
              <w:tab w:val="right" w:leader="dot" w:pos="8844"/>
            </w:tabs>
          </w:pPr>
          <w:hyperlink w:anchor="_Toc5245" w:history="1">
            <w:r>
              <w:t>场景</w:t>
            </w:r>
            <w:r>
              <w:t>1</w:t>
            </w:r>
            <w:r>
              <w:t>：班组与人员登记</w:t>
            </w:r>
            <w:r>
              <w:tab/>
            </w:r>
            <w:r>
              <w:fldChar w:fldCharType="begin"/>
            </w:r>
            <w:r>
              <w:instrText xml:space="preserve"> PAGEREF _Toc5245 \h </w:instrText>
            </w:r>
            <w:r>
              <w:fldChar w:fldCharType="separate"/>
            </w:r>
            <w:r>
              <w:t>111</w:t>
            </w:r>
            <w:r>
              <w:fldChar w:fldCharType="end"/>
            </w:r>
          </w:hyperlink>
        </w:p>
        <w:p w14:paraId="51E5117F" w14:textId="77777777" w:rsidR="00254919" w:rsidRDefault="00000000">
          <w:pPr>
            <w:pStyle w:val="TOC3"/>
            <w:tabs>
              <w:tab w:val="right" w:leader="dot" w:pos="8844"/>
            </w:tabs>
          </w:pPr>
          <w:hyperlink w:anchor="_Toc26963" w:history="1">
            <w:r>
              <w:t>场景</w:t>
            </w:r>
            <w:r>
              <w:t>2</w:t>
            </w:r>
            <w:r>
              <w:t>：物资需求清单生成与出库</w:t>
            </w:r>
            <w:r>
              <w:tab/>
            </w:r>
            <w:r>
              <w:fldChar w:fldCharType="begin"/>
            </w:r>
            <w:r>
              <w:instrText xml:space="preserve"> PAGEREF _Toc26963 \h </w:instrText>
            </w:r>
            <w:r>
              <w:fldChar w:fldCharType="separate"/>
            </w:r>
            <w:r>
              <w:t>111</w:t>
            </w:r>
            <w:r>
              <w:fldChar w:fldCharType="end"/>
            </w:r>
          </w:hyperlink>
        </w:p>
        <w:p w14:paraId="5BDD14F8" w14:textId="77777777" w:rsidR="00254919" w:rsidRDefault="00000000">
          <w:pPr>
            <w:pStyle w:val="TOC3"/>
            <w:tabs>
              <w:tab w:val="right" w:leader="dot" w:pos="8844"/>
            </w:tabs>
          </w:pPr>
          <w:hyperlink w:anchor="_Toc11730" w:history="1">
            <w:r>
              <w:t>场景</w:t>
            </w:r>
            <w:r>
              <w:t>3</w:t>
            </w:r>
            <w:r>
              <w:t>：材料退库与</w:t>
            </w:r>
            <w:r>
              <w:rPr>
                <w:rFonts w:hint="eastAsia"/>
              </w:rPr>
              <w:t>经费</w:t>
            </w:r>
            <w:r>
              <w:t>冲减</w:t>
            </w:r>
            <w:r>
              <w:tab/>
            </w:r>
            <w:r>
              <w:fldChar w:fldCharType="begin"/>
            </w:r>
            <w:r>
              <w:instrText xml:space="preserve"> PAGEREF _Toc11730 \h </w:instrText>
            </w:r>
            <w:r>
              <w:fldChar w:fldCharType="separate"/>
            </w:r>
            <w:r>
              <w:t>112</w:t>
            </w:r>
            <w:r>
              <w:fldChar w:fldCharType="end"/>
            </w:r>
          </w:hyperlink>
        </w:p>
        <w:p w14:paraId="4B7A5425" w14:textId="77777777" w:rsidR="00254919" w:rsidRDefault="00000000">
          <w:pPr>
            <w:pStyle w:val="TOC3"/>
            <w:tabs>
              <w:tab w:val="right" w:leader="dot" w:pos="8844"/>
            </w:tabs>
          </w:pPr>
          <w:hyperlink w:anchor="_Toc1285" w:history="1">
            <w:r>
              <w:t>场景</w:t>
            </w:r>
            <w:r>
              <w:t>4</w:t>
            </w:r>
            <w:r>
              <w:t>：器具领用与归还</w:t>
            </w:r>
            <w:r>
              <w:tab/>
            </w:r>
            <w:r>
              <w:fldChar w:fldCharType="begin"/>
            </w:r>
            <w:r>
              <w:instrText xml:space="preserve"> PAGEREF _Toc1285 \h </w:instrText>
            </w:r>
            <w:r>
              <w:fldChar w:fldCharType="separate"/>
            </w:r>
            <w:r>
              <w:t>113</w:t>
            </w:r>
            <w:r>
              <w:fldChar w:fldCharType="end"/>
            </w:r>
          </w:hyperlink>
        </w:p>
        <w:p w14:paraId="2EFAF86B" w14:textId="77777777" w:rsidR="00254919" w:rsidRDefault="00000000">
          <w:pPr>
            <w:pStyle w:val="TOC3"/>
            <w:tabs>
              <w:tab w:val="right" w:leader="dot" w:pos="8844"/>
            </w:tabs>
          </w:pPr>
          <w:hyperlink w:anchor="_Toc2120" w:history="1">
            <w:r>
              <w:t>场景</w:t>
            </w:r>
            <w:r>
              <w:t>5</w:t>
            </w:r>
            <w:r>
              <w:t>：器具检定到期提醒</w:t>
            </w:r>
            <w:r>
              <w:tab/>
            </w:r>
            <w:r>
              <w:fldChar w:fldCharType="begin"/>
            </w:r>
            <w:r>
              <w:instrText xml:space="preserve"> PAGEREF _Toc2120 \h </w:instrText>
            </w:r>
            <w:r>
              <w:fldChar w:fldCharType="separate"/>
            </w:r>
            <w:r>
              <w:t>114</w:t>
            </w:r>
            <w:r>
              <w:fldChar w:fldCharType="end"/>
            </w:r>
          </w:hyperlink>
        </w:p>
        <w:p w14:paraId="6D18E6B4" w14:textId="77777777" w:rsidR="00254919" w:rsidRDefault="00000000">
          <w:pPr>
            <w:pStyle w:val="TOC2"/>
            <w:tabs>
              <w:tab w:val="right" w:leader="dot" w:pos="8844"/>
            </w:tabs>
          </w:pPr>
          <w:hyperlink w:anchor="_Toc16154" w:history="1">
            <w:r>
              <w:rPr>
                <w:rFonts w:cs="黑体" w:hint="default"/>
              </w:rPr>
              <w:t xml:space="preserve">4.7.4 </w:t>
            </w:r>
            <w:r>
              <w:t>工作流程</w:t>
            </w:r>
            <w:r>
              <w:tab/>
            </w:r>
            <w:r>
              <w:fldChar w:fldCharType="begin"/>
            </w:r>
            <w:r>
              <w:instrText xml:space="preserve"> PAGEREF _Toc16154 \h </w:instrText>
            </w:r>
            <w:r>
              <w:fldChar w:fldCharType="separate"/>
            </w:r>
            <w:r>
              <w:t>114</w:t>
            </w:r>
            <w:r>
              <w:fldChar w:fldCharType="end"/>
            </w:r>
          </w:hyperlink>
        </w:p>
        <w:p w14:paraId="6F576C51" w14:textId="77777777" w:rsidR="00254919" w:rsidRDefault="00000000">
          <w:pPr>
            <w:pStyle w:val="TOC2"/>
            <w:tabs>
              <w:tab w:val="right" w:leader="dot" w:pos="8844"/>
            </w:tabs>
          </w:pPr>
          <w:hyperlink w:anchor="_Toc1865" w:history="1">
            <w:r>
              <w:rPr>
                <w:rFonts w:cs="黑体" w:hint="default"/>
              </w:rPr>
              <w:t xml:space="preserve">4.7.5 </w:t>
            </w:r>
            <w:r>
              <w:t>用户故事</w:t>
            </w:r>
            <w:r>
              <w:tab/>
            </w:r>
            <w:r>
              <w:fldChar w:fldCharType="begin"/>
            </w:r>
            <w:r>
              <w:instrText xml:space="preserve"> PAGEREF _Toc1865 \h </w:instrText>
            </w:r>
            <w:r>
              <w:fldChar w:fldCharType="separate"/>
            </w:r>
            <w:r>
              <w:t>116</w:t>
            </w:r>
            <w:r>
              <w:fldChar w:fldCharType="end"/>
            </w:r>
          </w:hyperlink>
        </w:p>
        <w:p w14:paraId="07E3530B" w14:textId="77777777" w:rsidR="00254919" w:rsidRDefault="00000000">
          <w:pPr>
            <w:pStyle w:val="TOC3"/>
            <w:tabs>
              <w:tab w:val="right" w:leader="dot" w:pos="8844"/>
            </w:tabs>
          </w:pPr>
          <w:hyperlink w:anchor="_Toc7548" w:history="1">
            <w:r>
              <w:t>班组长</w:t>
            </w:r>
            <w:r>
              <w:tab/>
            </w:r>
            <w:r>
              <w:fldChar w:fldCharType="begin"/>
            </w:r>
            <w:r>
              <w:instrText xml:space="preserve"> PAGEREF _Toc7548 \h </w:instrText>
            </w:r>
            <w:r>
              <w:fldChar w:fldCharType="separate"/>
            </w:r>
            <w:r>
              <w:t>117</w:t>
            </w:r>
            <w:r>
              <w:fldChar w:fldCharType="end"/>
            </w:r>
          </w:hyperlink>
        </w:p>
        <w:p w14:paraId="36F58AF6" w14:textId="77777777" w:rsidR="00254919" w:rsidRDefault="00000000">
          <w:pPr>
            <w:pStyle w:val="TOC3"/>
            <w:tabs>
              <w:tab w:val="right" w:leader="dot" w:pos="8844"/>
            </w:tabs>
          </w:pPr>
          <w:hyperlink w:anchor="_Toc12435" w:history="1">
            <w:r>
              <w:t>库管员</w:t>
            </w:r>
            <w:r>
              <w:t>/</w:t>
            </w:r>
            <w:r>
              <w:t>设备管理员</w:t>
            </w:r>
            <w:r>
              <w:tab/>
            </w:r>
            <w:r>
              <w:fldChar w:fldCharType="begin"/>
            </w:r>
            <w:r>
              <w:instrText xml:space="preserve"> PAGEREF _Toc12435 \h </w:instrText>
            </w:r>
            <w:r>
              <w:fldChar w:fldCharType="separate"/>
            </w:r>
            <w:r>
              <w:t>117</w:t>
            </w:r>
            <w:r>
              <w:fldChar w:fldCharType="end"/>
            </w:r>
          </w:hyperlink>
        </w:p>
        <w:p w14:paraId="04E0E187" w14:textId="77777777" w:rsidR="00254919" w:rsidRDefault="00000000">
          <w:pPr>
            <w:pStyle w:val="TOC3"/>
            <w:tabs>
              <w:tab w:val="right" w:leader="dot" w:pos="8844"/>
            </w:tabs>
          </w:pPr>
          <w:hyperlink w:anchor="_Toc20587" w:history="1">
            <w:r>
              <w:t>预算员</w:t>
            </w:r>
            <w:r>
              <w:tab/>
            </w:r>
            <w:r>
              <w:fldChar w:fldCharType="begin"/>
            </w:r>
            <w:r>
              <w:instrText xml:space="preserve"> PAGEREF _Toc20587 \h </w:instrText>
            </w:r>
            <w:r>
              <w:fldChar w:fldCharType="separate"/>
            </w:r>
            <w:r>
              <w:t>117</w:t>
            </w:r>
            <w:r>
              <w:fldChar w:fldCharType="end"/>
            </w:r>
          </w:hyperlink>
        </w:p>
        <w:p w14:paraId="4238A992" w14:textId="77777777" w:rsidR="00254919" w:rsidRDefault="00000000">
          <w:pPr>
            <w:pStyle w:val="TOC3"/>
            <w:tabs>
              <w:tab w:val="right" w:leader="dot" w:pos="8844"/>
            </w:tabs>
          </w:pPr>
          <w:hyperlink w:anchor="_Toc5881" w:history="1">
            <w:r>
              <w:rPr>
                <w:rFonts w:hint="eastAsia"/>
              </w:rPr>
              <w:t>项目负责人</w:t>
            </w:r>
            <w:r>
              <w:tab/>
            </w:r>
            <w:r>
              <w:fldChar w:fldCharType="begin"/>
            </w:r>
            <w:r>
              <w:instrText xml:space="preserve"> PAGEREF _Toc5881 \h </w:instrText>
            </w:r>
            <w:r>
              <w:fldChar w:fldCharType="separate"/>
            </w:r>
            <w:r>
              <w:t>118</w:t>
            </w:r>
            <w:r>
              <w:fldChar w:fldCharType="end"/>
            </w:r>
          </w:hyperlink>
        </w:p>
        <w:p w14:paraId="12CE225B" w14:textId="77777777" w:rsidR="00254919" w:rsidRDefault="00000000">
          <w:pPr>
            <w:pStyle w:val="TOC1"/>
            <w:tabs>
              <w:tab w:val="right" w:leader="dot" w:pos="8844"/>
            </w:tabs>
            <w:rPr>
              <w:rFonts w:hint="default"/>
            </w:rPr>
          </w:pPr>
          <w:hyperlink w:anchor="_Toc31930" w:history="1">
            <w:r>
              <w:rPr>
                <w:rFonts w:ascii="黑体" w:eastAsia="黑体" w:hAnsi="黑体" w:cs="黑体" w:hint="default"/>
              </w:rPr>
              <w:t xml:space="preserve">4.8 </w:t>
            </w:r>
            <w:r>
              <w:t>技术管理模块</w:t>
            </w:r>
            <w:r>
              <w:tab/>
            </w:r>
            <w:r>
              <w:fldChar w:fldCharType="begin"/>
            </w:r>
            <w:r>
              <w:instrText xml:space="preserve"> PAGEREF _Toc31930 \h </w:instrText>
            </w:r>
            <w:r>
              <w:fldChar w:fldCharType="separate"/>
            </w:r>
            <w:r>
              <w:t>118</w:t>
            </w:r>
            <w:r>
              <w:fldChar w:fldCharType="end"/>
            </w:r>
          </w:hyperlink>
        </w:p>
        <w:p w14:paraId="0908A825" w14:textId="77777777" w:rsidR="00254919" w:rsidRDefault="00000000">
          <w:pPr>
            <w:pStyle w:val="TOC2"/>
            <w:tabs>
              <w:tab w:val="right" w:leader="dot" w:pos="8844"/>
            </w:tabs>
          </w:pPr>
          <w:hyperlink w:anchor="_Toc23593" w:history="1">
            <w:r>
              <w:rPr>
                <w:rFonts w:cs="黑体" w:hint="default"/>
              </w:rPr>
              <w:t xml:space="preserve">4.8.1 </w:t>
            </w:r>
            <w:r>
              <w:t>功能详细描述表</w:t>
            </w:r>
            <w:r>
              <w:tab/>
            </w:r>
            <w:r>
              <w:fldChar w:fldCharType="begin"/>
            </w:r>
            <w:r>
              <w:instrText xml:space="preserve"> PAGEREF _Toc23593 \h </w:instrText>
            </w:r>
            <w:r>
              <w:fldChar w:fldCharType="separate"/>
            </w:r>
            <w:r>
              <w:t>118</w:t>
            </w:r>
            <w:r>
              <w:fldChar w:fldCharType="end"/>
            </w:r>
          </w:hyperlink>
        </w:p>
        <w:p w14:paraId="2C2757ED" w14:textId="77777777" w:rsidR="00254919" w:rsidRDefault="00000000">
          <w:pPr>
            <w:pStyle w:val="TOC2"/>
            <w:tabs>
              <w:tab w:val="right" w:leader="dot" w:pos="8844"/>
            </w:tabs>
          </w:pPr>
          <w:hyperlink w:anchor="_Toc5370" w:history="1">
            <w:r>
              <w:rPr>
                <w:rFonts w:cs="黑体" w:hint="default"/>
              </w:rPr>
              <w:t xml:space="preserve">4.8.2 </w:t>
            </w:r>
            <w:r>
              <w:t>字段列表（按功能点）</w:t>
            </w:r>
            <w:r>
              <w:tab/>
            </w:r>
            <w:r>
              <w:fldChar w:fldCharType="begin"/>
            </w:r>
            <w:r>
              <w:instrText xml:space="preserve"> PAGEREF _Toc5370 \h </w:instrText>
            </w:r>
            <w:r>
              <w:fldChar w:fldCharType="separate"/>
            </w:r>
            <w:r>
              <w:t>120</w:t>
            </w:r>
            <w:r>
              <w:fldChar w:fldCharType="end"/>
            </w:r>
          </w:hyperlink>
        </w:p>
        <w:p w14:paraId="7C64F9AF" w14:textId="77777777" w:rsidR="00254919" w:rsidRDefault="00000000">
          <w:pPr>
            <w:pStyle w:val="TOC3"/>
            <w:tabs>
              <w:tab w:val="right" w:leader="dot" w:pos="8844"/>
            </w:tabs>
          </w:pPr>
          <w:hyperlink w:anchor="_Toc2460" w:history="1">
            <w:r>
              <w:rPr>
                <w:rFonts w:ascii="黑体" w:eastAsia="黑体" w:hAnsi="黑体" w:cs="黑体"/>
              </w:rPr>
              <w:t xml:space="preserve">（1） </w:t>
            </w:r>
            <w:r>
              <w:t>标准规范字段</w:t>
            </w:r>
            <w:r>
              <w:tab/>
            </w:r>
            <w:r>
              <w:fldChar w:fldCharType="begin"/>
            </w:r>
            <w:r>
              <w:instrText xml:space="preserve"> PAGEREF _Toc2460 \h </w:instrText>
            </w:r>
            <w:r>
              <w:fldChar w:fldCharType="separate"/>
            </w:r>
            <w:r>
              <w:t>120</w:t>
            </w:r>
            <w:r>
              <w:fldChar w:fldCharType="end"/>
            </w:r>
          </w:hyperlink>
        </w:p>
        <w:p w14:paraId="48CB9F91" w14:textId="77777777" w:rsidR="00254919" w:rsidRDefault="00000000">
          <w:pPr>
            <w:pStyle w:val="TOC3"/>
            <w:tabs>
              <w:tab w:val="right" w:leader="dot" w:pos="8844"/>
            </w:tabs>
          </w:pPr>
          <w:hyperlink w:anchor="_Toc8488" w:history="1">
            <w:r>
              <w:rPr>
                <w:rFonts w:ascii="黑体" w:eastAsia="黑体" w:hAnsi="黑体" w:cs="黑体"/>
              </w:rPr>
              <w:t xml:space="preserve">（2） </w:t>
            </w:r>
            <w:r>
              <w:t>工法工艺字段</w:t>
            </w:r>
            <w:r>
              <w:tab/>
            </w:r>
            <w:r>
              <w:fldChar w:fldCharType="begin"/>
            </w:r>
            <w:r>
              <w:instrText xml:space="preserve"> PAGEREF _Toc8488 \h </w:instrText>
            </w:r>
            <w:r>
              <w:fldChar w:fldCharType="separate"/>
            </w:r>
            <w:r>
              <w:t>121</w:t>
            </w:r>
            <w:r>
              <w:fldChar w:fldCharType="end"/>
            </w:r>
          </w:hyperlink>
        </w:p>
        <w:p w14:paraId="46B55438" w14:textId="77777777" w:rsidR="00254919" w:rsidRDefault="00000000">
          <w:pPr>
            <w:pStyle w:val="TOC3"/>
            <w:tabs>
              <w:tab w:val="right" w:leader="dot" w:pos="8844"/>
            </w:tabs>
          </w:pPr>
          <w:hyperlink w:anchor="_Toc16929" w:history="1">
            <w:r>
              <w:rPr>
                <w:rFonts w:ascii="黑体" w:eastAsia="黑体" w:hAnsi="黑体" w:cs="黑体"/>
              </w:rPr>
              <w:t xml:space="preserve">（3） </w:t>
            </w:r>
            <w:r>
              <w:t>测试验收模板字段</w:t>
            </w:r>
            <w:r>
              <w:tab/>
            </w:r>
            <w:r>
              <w:fldChar w:fldCharType="begin"/>
            </w:r>
            <w:r>
              <w:instrText xml:space="preserve"> PAGEREF _Toc16929 \h </w:instrText>
            </w:r>
            <w:r>
              <w:fldChar w:fldCharType="separate"/>
            </w:r>
            <w:r>
              <w:t>122</w:t>
            </w:r>
            <w:r>
              <w:fldChar w:fldCharType="end"/>
            </w:r>
          </w:hyperlink>
        </w:p>
        <w:p w14:paraId="356CBA51" w14:textId="77777777" w:rsidR="00254919" w:rsidRDefault="00000000">
          <w:pPr>
            <w:pStyle w:val="TOC3"/>
            <w:tabs>
              <w:tab w:val="right" w:leader="dot" w:pos="8844"/>
            </w:tabs>
          </w:pPr>
          <w:hyperlink w:anchor="_Toc4241" w:history="1">
            <w:r>
              <w:rPr>
                <w:rFonts w:ascii="黑体" w:eastAsia="黑体" w:hAnsi="黑体" w:cs="黑体"/>
              </w:rPr>
              <w:t xml:space="preserve">（4） </w:t>
            </w:r>
            <w:r>
              <w:t>施工组织设计模板字段</w:t>
            </w:r>
            <w:r>
              <w:tab/>
            </w:r>
            <w:r>
              <w:fldChar w:fldCharType="begin"/>
            </w:r>
            <w:r>
              <w:instrText xml:space="preserve"> PAGEREF _Toc4241 \h </w:instrText>
            </w:r>
            <w:r>
              <w:fldChar w:fldCharType="separate"/>
            </w:r>
            <w:r>
              <w:t>122</w:t>
            </w:r>
            <w:r>
              <w:fldChar w:fldCharType="end"/>
            </w:r>
          </w:hyperlink>
        </w:p>
        <w:p w14:paraId="27348454" w14:textId="77777777" w:rsidR="00254919" w:rsidRDefault="00000000">
          <w:pPr>
            <w:pStyle w:val="TOC3"/>
            <w:tabs>
              <w:tab w:val="right" w:leader="dot" w:pos="8844"/>
            </w:tabs>
          </w:pPr>
          <w:hyperlink w:anchor="_Toc6303" w:history="1">
            <w:r>
              <w:rPr>
                <w:rFonts w:ascii="黑体" w:eastAsia="黑体" w:hAnsi="黑体" w:cs="黑体"/>
              </w:rPr>
              <w:t xml:space="preserve">（5） </w:t>
            </w:r>
            <w:r>
              <w:t>应急预案字段</w:t>
            </w:r>
            <w:r>
              <w:tab/>
            </w:r>
            <w:r>
              <w:fldChar w:fldCharType="begin"/>
            </w:r>
            <w:r>
              <w:instrText xml:space="preserve"> PAGEREF _Toc6303 \h </w:instrText>
            </w:r>
            <w:r>
              <w:fldChar w:fldCharType="separate"/>
            </w:r>
            <w:r>
              <w:t>123</w:t>
            </w:r>
            <w:r>
              <w:fldChar w:fldCharType="end"/>
            </w:r>
          </w:hyperlink>
        </w:p>
        <w:p w14:paraId="24C54842" w14:textId="77777777" w:rsidR="00254919" w:rsidRDefault="00000000">
          <w:pPr>
            <w:pStyle w:val="TOC3"/>
            <w:tabs>
              <w:tab w:val="right" w:leader="dot" w:pos="8844"/>
            </w:tabs>
          </w:pPr>
          <w:hyperlink w:anchor="_Toc20488" w:history="1">
            <w:r>
              <w:rPr>
                <w:rFonts w:ascii="黑体" w:eastAsia="黑体" w:hAnsi="黑体" w:cs="黑体"/>
              </w:rPr>
              <w:t xml:space="preserve">（6） </w:t>
            </w:r>
            <w:r>
              <w:t>应急预案演练记录字段（扩展）</w:t>
            </w:r>
            <w:r>
              <w:tab/>
            </w:r>
            <w:r>
              <w:fldChar w:fldCharType="begin"/>
            </w:r>
            <w:r>
              <w:instrText xml:space="preserve"> PAGEREF _Toc20488 \h </w:instrText>
            </w:r>
            <w:r>
              <w:fldChar w:fldCharType="separate"/>
            </w:r>
            <w:r>
              <w:t>124</w:t>
            </w:r>
            <w:r>
              <w:fldChar w:fldCharType="end"/>
            </w:r>
          </w:hyperlink>
        </w:p>
        <w:p w14:paraId="3F71D93A" w14:textId="77777777" w:rsidR="00254919" w:rsidRDefault="00000000">
          <w:pPr>
            <w:pStyle w:val="TOC3"/>
            <w:tabs>
              <w:tab w:val="right" w:leader="dot" w:pos="8844"/>
            </w:tabs>
          </w:pPr>
          <w:hyperlink w:anchor="_Toc32258" w:history="1">
            <w:r>
              <w:rPr>
                <w:rFonts w:ascii="黑体" w:eastAsia="黑体" w:hAnsi="黑体" w:cs="黑体"/>
              </w:rPr>
              <w:t xml:space="preserve">（7） </w:t>
            </w:r>
            <w:r>
              <w:t>知识库文档字段</w:t>
            </w:r>
            <w:r>
              <w:tab/>
            </w:r>
            <w:r>
              <w:fldChar w:fldCharType="begin"/>
            </w:r>
            <w:r>
              <w:instrText xml:space="preserve"> PAGEREF _Toc32258 \h </w:instrText>
            </w:r>
            <w:r>
              <w:fldChar w:fldCharType="separate"/>
            </w:r>
            <w:r>
              <w:t>125</w:t>
            </w:r>
            <w:r>
              <w:fldChar w:fldCharType="end"/>
            </w:r>
          </w:hyperlink>
        </w:p>
        <w:p w14:paraId="0DA76A54" w14:textId="77777777" w:rsidR="00254919" w:rsidRDefault="00000000">
          <w:pPr>
            <w:pStyle w:val="TOC3"/>
            <w:tabs>
              <w:tab w:val="right" w:leader="dot" w:pos="8844"/>
            </w:tabs>
          </w:pPr>
          <w:hyperlink w:anchor="_Toc28326" w:history="1">
            <w:r>
              <w:rPr>
                <w:rFonts w:ascii="黑体" w:eastAsia="黑体" w:hAnsi="黑体" w:cs="黑体"/>
              </w:rPr>
              <w:t xml:space="preserve">（8） </w:t>
            </w:r>
            <w:r>
              <w:t>技术资料归档记录字段</w:t>
            </w:r>
            <w:r>
              <w:tab/>
            </w:r>
            <w:r>
              <w:fldChar w:fldCharType="begin"/>
            </w:r>
            <w:r>
              <w:instrText xml:space="preserve"> PAGEREF _Toc28326 \h </w:instrText>
            </w:r>
            <w:r>
              <w:fldChar w:fldCharType="separate"/>
            </w:r>
            <w:r>
              <w:t>126</w:t>
            </w:r>
            <w:r>
              <w:fldChar w:fldCharType="end"/>
            </w:r>
          </w:hyperlink>
        </w:p>
        <w:p w14:paraId="6AA6CD56" w14:textId="77777777" w:rsidR="00254919" w:rsidRDefault="00000000">
          <w:pPr>
            <w:pStyle w:val="TOC2"/>
            <w:tabs>
              <w:tab w:val="right" w:leader="dot" w:pos="8844"/>
            </w:tabs>
          </w:pPr>
          <w:hyperlink w:anchor="_Toc1902" w:history="1">
            <w:r>
              <w:rPr>
                <w:rFonts w:cs="黑体" w:hint="default"/>
              </w:rPr>
              <w:t xml:space="preserve">4.8.3 </w:t>
            </w:r>
            <w:r>
              <w:t>功能使用场景描述（Use Case）</w:t>
            </w:r>
            <w:r>
              <w:tab/>
            </w:r>
            <w:r>
              <w:fldChar w:fldCharType="begin"/>
            </w:r>
            <w:r>
              <w:instrText xml:space="preserve"> PAGEREF _Toc1902 \h </w:instrText>
            </w:r>
            <w:r>
              <w:fldChar w:fldCharType="separate"/>
            </w:r>
            <w:r>
              <w:t>126</w:t>
            </w:r>
            <w:r>
              <w:fldChar w:fldCharType="end"/>
            </w:r>
          </w:hyperlink>
        </w:p>
        <w:p w14:paraId="1C205E9F" w14:textId="77777777" w:rsidR="00254919" w:rsidRDefault="00000000">
          <w:pPr>
            <w:pStyle w:val="TOC3"/>
            <w:tabs>
              <w:tab w:val="right" w:leader="dot" w:pos="8844"/>
            </w:tabs>
          </w:pPr>
          <w:hyperlink w:anchor="_Toc11691" w:history="1">
            <w:r>
              <w:t>场景</w:t>
            </w:r>
            <w:r>
              <w:t>1</w:t>
            </w:r>
            <w:r>
              <w:t>：工法工艺引用与任务关联</w:t>
            </w:r>
            <w:r>
              <w:tab/>
            </w:r>
            <w:r>
              <w:fldChar w:fldCharType="begin"/>
            </w:r>
            <w:r>
              <w:instrText xml:space="preserve"> PAGEREF _Toc11691 \h </w:instrText>
            </w:r>
            <w:r>
              <w:fldChar w:fldCharType="separate"/>
            </w:r>
            <w:r>
              <w:t>126</w:t>
            </w:r>
            <w:r>
              <w:fldChar w:fldCharType="end"/>
            </w:r>
          </w:hyperlink>
        </w:p>
        <w:p w14:paraId="20DAAF56" w14:textId="77777777" w:rsidR="00254919" w:rsidRDefault="00000000">
          <w:pPr>
            <w:pStyle w:val="TOC3"/>
            <w:tabs>
              <w:tab w:val="right" w:leader="dot" w:pos="8844"/>
            </w:tabs>
          </w:pPr>
          <w:hyperlink w:anchor="_Toc5931" w:history="1">
            <w:r>
              <w:t>场景</w:t>
            </w:r>
            <w:r>
              <w:t>2</w:t>
            </w:r>
            <w:r>
              <w:t>：测试验收模板生成检查记录</w:t>
            </w:r>
            <w:r>
              <w:tab/>
            </w:r>
            <w:r>
              <w:fldChar w:fldCharType="begin"/>
            </w:r>
            <w:r>
              <w:instrText xml:space="preserve"> PAGEREF _Toc5931 \h </w:instrText>
            </w:r>
            <w:r>
              <w:fldChar w:fldCharType="separate"/>
            </w:r>
            <w:r>
              <w:t>127</w:t>
            </w:r>
            <w:r>
              <w:fldChar w:fldCharType="end"/>
            </w:r>
          </w:hyperlink>
        </w:p>
        <w:p w14:paraId="00854B37" w14:textId="77777777" w:rsidR="00254919" w:rsidRDefault="00000000">
          <w:pPr>
            <w:pStyle w:val="TOC3"/>
            <w:tabs>
              <w:tab w:val="right" w:leader="dot" w:pos="8844"/>
            </w:tabs>
          </w:pPr>
          <w:hyperlink w:anchor="_Toc31795" w:history="1">
            <w:r>
              <w:t>场景</w:t>
            </w:r>
            <w:r>
              <w:t>3</w:t>
            </w:r>
            <w:r>
              <w:t>：施工组织设计模板快速生成项目施组</w:t>
            </w:r>
            <w:r>
              <w:tab/>
            </w:r>
            <w:r>
              <w:fldChar w:fldCharType="begin"/>
            </w:r>
            <w:r>
              <w:instrText xml:space="preserve"> PAGEREF _Toc31795 \h </w:instrText>
            </w:r>
            <w:r>
              <w:fldChar w:fldCharType="separate"/>
            </w:r>
            <w:r>
              <w:t>128</w:t>
            </w:r>
            <w:r>
              <w:fldChar w:fldCharType="end"/>
            </w:r>
          </w:hyperlink>
        </w:p>
        <w:p w14:paraId="14A32FB6" w14:textId="77777777" w:rsidR="00254919" w:rsidRDefault="00000000">
          <w:pPr>
            <w:pStyle w:val="TOC3"/>
            <w:tabs>
              <w:tab w:val="right" w:leader="dot" w:pos="8844"/>
            </w:tabs>
          </w:pPr>
          <w:hyperlink w:anchor="_Toc1521" w:history="1">
            <w:r>
              <w:t>场景</w:t>
            </w:r>
            <w:r>
              <w:t>4</w:t>
            </w:r>
            <w:r>
              <w:t>：应急预案演练与到期提醒</w:t>
            </w:r>
            <w:r>
              <w:tab/>
            </w:r>
            <w:r>
              <w:fldChar w:fldCharType="begin"/>
            </w:r>
            <w:r>
              <w:instrText xml:space="preserve"> PAGEREF _Toc1521 \h </w:instrText>
            </w:r>
            <w:r>
              <w:fldChar w:fldCharType="separate"/>
            </w:r>
            <w:r>
              <w:t>128</w:t>
            </w:r>
            <w:r>
              <w:fldChar w:fldCharType="end"/>
            </w:r>
          </w:hyperlink>
        </w:p>
        <w:p w14:paraId="536A0B78" w14:textId="77777777" w:rsidR="00254919" w:rsidRDefault="00000000">
          <w:pPr>
            <w:pStyle w:val="TOC3"/>
            <w:tabs>
              <w:tab w:val="right" w:leader="dot" w:pos="8844"/>
            </w:tabs>
          </w:pPr>
          <w:hyperlink w:anchor="_Toc9700" w:history="1">
            <w:r>
              <w:t>场景</w:t>
            </w:r>
            <w:r>
              <w:t>5</w:t>
            </w:r>
            <w:r>
              <w:t>：知识库检索与学习</w:t>
            </w:r>
            <w:r>
              <w:tab/>
            </w:r>
            <w:r>
              <w:fldChar w:fldCharType="begin"/>
            </w:r>
            <w:r>
              <w:instrText xml:space="preserve"> PAGEREF _Toc9700 \h </w:instrText>
            </w:r>
            <w:r>
              <w:fldChar w:fldCharType="separate"/>
            </w:r>
            <w:r>
              <w:t>129</w:t>
            </w:r>
            <w:r>
              <w:fldChar w:fldCharType="end"/>
            </w:r>
          </w:hyperlink>
        </w:p>
        <w:p w14:paraId="2646E255" w14:textId="77777777" w:rsidR="00254919" w:rsidRDefault="00000000">
          <w:pPr>
            <w:pStyle w:val="TOC2"/>
            <w:tabs>
              <w:tab w:val="right" w:leader="dot" w:pos="8844"/>
            </w:tabs>
          </w:pPr>
          <w:hyperlink w:anchor="_Toc6002" w:history="1">
            <w:r>
              <w:rPr>
                <w:rFonts w:cs="黑体" w:hint="default"/>
              </w:rPr>
              <w:t xml:space="preserve">4.8.4 </w:t>
            </w:r>
            <w:r>
              <w:t>工作流程</w:t>
            </w:r>
            <w:r>
              <w:tab/>
            </w:r>
            <w:r>
              <w:fldChar w:fldCharType="begin"/>
            </w:r>
            <w:r>
              <w:instrText xml:space="preserve"> PAGEREF _Toc6002 \h </w:instrText>
            </w:r>
            <w:r>
              <w:fldChar w:fldCharType="separate"/>
            </w:r>
            <w:r>
              <w:t>129</w:t>
            </w:r>
            <w:r>
              <w:fldChar w:fldCharType="end"/>
            </w:r>
          </w:hyperlink>
        </w:p>
        <w:p w14:paraId="0865B00C" w14:textId="77777777" w:rsidR="00254919" w:rsidRDefault="00000000">
          <w:pPr>
            <w:pStyle w:val="TOC2"/>
            <w:tabs>
              <w:tab w:val="right" w:leader="dot" w:pos="8844"/>
            </w:tabs>
          </w:pPr>
          <w:hyperlink w:anchor="_Toc29634" w:history="1">
            <w:r>
              <w:rPr>
                <w:rFonts w:cs="黑体" w:hint="default"/>
              </w:rPr>
              <w:t xml:space="preserve">4.8.5 </w:t>
            </w:r>
            <w:r>
              <w:t>用户故事</w:t>
            </w:r>
            <w:r>
              <w:tab/>
            </w:r>
            <w:r>
              <w:fldChar w:fldCharType="begin"/>
            </w:r>
            <w:r>
              <w:instrText xml:space="preserve"> PAGEREF _Toc29634 \h </w:instrText>
            </w:r>
            <w:r>
              <w:fldChar w:fldCharType="separate"/>
            </w:r>
            <w:r>
              <w:t>131</w:t>
            </w:r>
            <w:r>
              <w:fldChar w:fldCharType="end"/>
            </w:r>
          </w:hyperlink>
        </w:p>
        <w:p w14:paraId="401F75AE" w14:textId="77777777" w:rsidR="00254919" w:rsidRDefault="00000000">
          <w:pPr>
            <w:pStyle w:val="TOC3"/>
            <w:tabs>
              <w:tab w:val="right" w:leader="dot" w:pos="8844"/>
            </w:tabs>
          </w:pPr>
          <w:hyperlink w:anchor="_Toc7254" w:history="1">
            <w:r>
              <w:t>质量员</w:t>
            </w:r>
            <w:r>
              <w:tab/>
            </w:r>
            <w:r>
              <w:fldChar w:fldCharType="begin"/>
            </w:r>
            <w:r>
              <w:instrText xml:space="preserve"> PAGEREF _Toc7254 \h </w:instrText>
            </w:r>
            <w:r>
              <w:fldChar w:fldCharType="separate"/>
            </w:r>
            <w:r>
              <w:t>131</w:t>
            </w:r>
            <w:r>
              <w:fldChar w:fldCharType="end"/>
            </w:r>
          </w:hyperlink>
        </w:p>
        <w:p w14:paraId="11F26C54" w14:textId="77777777" w:rsidR="00254919" w:rsidRDefault="00000000">
          <w:pPr>
            <w:pStyle w:val="TOC3"/>
            <w:tabs>
              <w:tab w:val="right" w:leader="dot" w:pos="8844"/>
            </w:tabs>
          </w:pPr>
          <w:hyperlink w:anchor="_Toc14526" w:history="1">
            <w:r>
              <w:rPr>
                <w:rFonts w:hint="eastAsia"/>
              </w:rPr>
              <w:t>施工队负责人</w:t>
            </w:r>
            <w:r>
              <w:t>/</w:t>
            </w:r>
            <w:r>
              <w:t>班组长</w:t>
            </w:r>
            <w:r>
              <w:tab/>
            </w:r>
            <w:r>
              <w:fldChar w:fldCharType="begin"/>
            </w:r>
            <w:r>
              <w:instrText xml:space="preserve"> PAGEREF _Toc14526 \h </w:instrText>
            </w:r>
            <w:r>
              <w:fldChar w:fldCharType="separate"/>
            </w:r>
            <w:r>
              <w:t>132</w:t>
            </w:r>
            <w:r>
              <w:fldChar w:fldCharType="end"/>
            </w:r>
          </w:hyperlink>
        </w:p>
        <w:p w14:paraId="1C329D5F" w14:textId="77777777" w:rsidR="00254919" w:rsidRDefault="00000000">
          <w:pPr>
            <w:pStyle w:val="TOC3"/>
            <w:tabs>
              <w:tab w:val="right" w:leader="dot" w:pos="8844"/>
            </w:tabs>
          </w:pPr>
          <w:hyperlink w:anchor="_Toc29964" w:history="1">
            <w:r>
              <w:t>安全员</w:t>
            </w:r>
            <w:r>
              <w:tab/>
            </w:r>
            <w:r>
              <w:fldChar w:fldCharType="begin"/>
            </w:r>
            <w:r>
              <w:instrText xml:space="preserve"> PAGEREF _Toc29964 \h </w:instrText>
            </w:r>
            <w:r>
              <w:fldChar w:fldCharType="separate"/>
            </w:r>
            <w:r>
              <w:t>132</w:t>
            </w:r>
            <w:r>
              <w:fldChar w:fldCharType="end"/>
            </w:r>
          </w:hyperlink>
        </w:p>
        <w:p w14:paraId="5CCC0A98" w14:textId="77777777" w:rsidR="00254919" w:rsidRDefault="00000000">
          <w:pPr>
            <w:pStyle w:val="TOC3"/>
            <w:tabs>
              <w:tab w:val="right" w:leader="dot" w:pos="8844"/>
            </w:tabs>
          </w:pPr>
          <w:hyperlink w:anchor="_Toc20423" w:history="1">
            <w:r>
              <w:rPr>
                <w:rFonts w:hint="eastAsia"/>
              </w:rPr>
              <w:t>项目负责人</w:t>
            </w:r>
            <w:r>
              <w:tab/>
            </w:r>
            <w:r>
              <w:fldChar w:fldCharType="begin"/>
            </w:r>
            <w:r>
              <w:instrText xml:space="preserve"> PAGEREF _Toc20423 \h </w:instrText>
            </w:r>
            <w:r>
              <w:fldChar w:fldCharType="separate"/>
            </w:r>
            <w:r>
              <w:t>132</w:t>
            </w:r>
            <w:r>
              <w:fldChar w:fldCharType="end"/>
            </w:r>
          </w:hyperlink>
        </w:p>
        <w:p w14:paraId="1ABF5531" w14:textId="77777777" w:rsidR="00254919" w:rsidRDefault="00000000">
          <w:pPr>
            <w:pStyle w:val="TOC3"/>
            <w:tabs>
              <w:tab w:val="right" w:leader="dot" w:pos="8844"/>
            </w:tabs>
          </w:pPr>
          <w:hyperlink w:anchor="_Toc1042" w:history="1">
            <w:r>
              <w:rPr>
                <w:rFonts w:hint="eastAsia"/>
              </w:rPr>
              <w:t>公司领导</w:t>
            </w:r>
            <w:r>
              <w:tab/>
            </w:r>
            <w:r>
              <w:fldChar w:fldCharType="begin"/>
            </w:r>
            <w:r>
              <w:instrText xml:space="preserve"> PAGEREF _Toc1042 \h </w:instrText>
            </w:r>
            <w:r>
              <w:fldChar w:fldCharType="separate"/>
            </w:r>
            <w:r>
              <w:t>132</w:t>
            </w:r>
            <w:r>
              <w:fldChar w:fldCharType="end"/>
            </w:r>
          </w:hyperlink>
        </w:p>
        <w:p w14:paraId="393408D3" w14:textId="77777777" w:rsidR="00254919" w:rsidRDefault="00000000">
          <w:pPr>
            <w:pStyle w:val="TOC2"/>
            <w:tabs>
              <w:tab w:val="right" w:leader="dot" w:pos="8844"/>
            </w:tabs>
          </w:pPr>
          <w:hyperlink w:anchor="_Toc32618" w:history="1">
            <w:r>
              <w:rPr>
                <w:rFonts w:cs="黑体" w:hint="default"/>
              </w:rPr>
              <w:t xml:space="preserve">4.8.6 </w:t>
            </w:r>
            <w:r>
              <w:t>技术方案报批</w:t>
            </w:r>
            <w:r>
              <w:tab/>
            </w:r>
            <w:r>
              <w:fldChar w:fldCharType="begin"/>
            </w:r>
            <w:r>
              <w:instrText xml:space="preserve"> PAGEREF _Toc32618 \h </w:instrText>
            </w:r>
            <w:r>
              <w:fldChar w:fldCharType="separate"/>
            </w:r>
            <w:r>
              <w:t>132</w:t>
            </w:r>
            <w:r>
              <w:fldChar w:fldCharType="end"/>
            </w:r>
          </w:hyperlink>
        </w:p>
        <w:p w14:paraId="1C436032" w14:textId="77777777" w:rsidR="00254919" w:rsidRDefault="00000000">
          <w:pPr>
            <w:pStyle w:val="TOC3"/>
            <w:tabs>
              <w:tab w:val="right" w:leader="dot" w:pos="8844"/>
            </w:tabs>
          </w:pPr>
          <w:hyperlink w:anchor="_Toc21421" w:history="1">
            <w:r>
              <w:rPr>
                <w:rFonts w:ascii="黑体" w:eastAsia="黑体" w:hAnsi="黑体" w:cs="黑体"/>
              </w:rPr>
              <w:t xml:space="preserve">4.8.6.1 </w:t>
            </w:r>
            <w:r>
              <w:t>功能详细描述表</w:t>
            </w:r>
            <w:r>
              <w:tab/>
            </w:r>
            <w:r>
              <w:fldChar w:fldCharType="begin"/>
            </w:r>
            <w:r>
              <w:instrText xml:space="preserve"> PAGEREF _Toc21421 \h </w:instrText>
            </w:r>
            <w:r>
              <w:fldChar w:fldCharType="separate"/>
            </w:r>
            <w:r>
              <w:t>133</w:t>
            </w:r>
            <w:r>
              <w:fldChar w:fldCharType="end"/>
            </w:r>
          </w:hyperlink>
        </w:p>
        <w:p w14:paraId="5FCE13F6" w14:textId="77777777" w:rsidR="00254919" w:rsidRDefault="00000000">
          <w:pPr>
            <w:pStyle w:val="TOC3"/>
            <w:tabs>
              <w:tab w:val="right" w:leader="dot" w:pos="8844"/>
            </w:tabs>
          </w:pPr>
          <w:hyperlink w:anchor="_Toc5939" w:history="1">
            <w:r>
              <w:rPr>
                <w:rFonts w:ascii="黑体" w:eastAsia="黑体" w:hAnsi="黑体" w:cs="黑体"/>
              </w:rPr>
              <w:t xml:space="preserve">4.8.6.2 </w:t>
            </w:r>
            <w:r>
              <w:t>字段列表</w:t>
            </w:r>
            <w:r>
              <w:tab/>
            </w:r>
            <w:r>
              <w:fldChar w:fldCharType="begin"/>
            </w:r>
            <w:r>
              <w:instrText xml:space="preserve"> PAGEREF _Toc5939 \h </w:instrText>
            </w:r>
            <w:r>
              <w:fldChar w:fldCharType="separate"/>
            </w:r>
            <w:r>
              <w:t>133</w:t>
            </w:r>
            <w:r>
              <w:fldChar w:fldCharType="end"/>
            </w:r>
          </w:hyperlink>
        </w:p>
        <w:p w14:paraId="7FE0AE3D" w14:textId="77777777" w:rsidR="00254919" w:rsidRDefault="00000000">
          <w:pPr>
            <w:pStyle w:val="TOC3"/>
            <w:tabs>
              <w:tab w:val="right" w:leader="dot" w:pos="8844"/>
            </w:tabs>
          </w:pPr>
          <w:hyperlink w:anchor="_Toc4642" w:history="1">
            <w:r>
              <w:rPr>
                <w:rFonts w:ascii="黑体" w:eastAsia="黑体" w:hAnsi="黑体" w:cs="黑体"/>
              </w:rPr>
              <w:t xml:space="preserve">4.8.6.3 </w:t>
            </w:r>
            <w:r>
              <w:t>功能使用场景描述（</w:t>
            </w:r>
            <w:r>
              <w:t>Use Case</w:t>
            </w:r>
            <w:r>
              <w:t>）</w:t>
            </w:r>
            <w:r>
              <w:tab/>
            </w:r>
            <w:r>
              <w:fldChar w:fldCharType="begin"/>
            </w:r>
            <w:r>
              <w:instrText xml:space="preserve"> PAGEREF _Toc4642 \h </w:instrText>
            </w:r>
            <w:r>
              <w:fldChar w:fldCharType="separate"/>
            </w:r>
            <w:r>
              <w:t>134</w:t>
            </w:r>
            <w:r>
              <w:fldChar w:fldCharType="end"/>
            </w:r>
          </w:hyperlink>
        </w:p>
        <w:p w14:paraId="69894D3F" w14:textId="77777777" w:rsidR="00254919" w:rsidRDefault="00000000">
          <w:pPr>
            <w:pStyle w:val="TOC3"/>
            <w:tabs>
              <w:tab w:val="right" w:leader="dot" w:pos="8844"/>
            </w:tabs>
          </w:pPr>
          <w:hyperlink w:anchor="_Toc32123" w:history="1">
            <w:r>
              <w:rPr>
                <w:rFonts w:ascii="黑体" w:eastAsia="黑体" w:hAnsi="黑体" w:cs="黑体"/>
              </w:rPr>
              <w:t xml:space="preserve">4.8.6.4 </w:t>
            </w:r>
            <w:r>
              <w:t>工作流程</w:t>
            </w:r>
            <w:r>
              <w:tab/>
            </w:r>
            <w:r>
              <w:fldChar w:fldCharType="begin"/>
            </w:r>
            <w:r>
              <w:instrText xml:space="preserve"> PAGEREF _Toc32123 \h </w:instrText>
            </w:r>
            <w:r>
              <w:fldChar w:fldCharType="separate"/>
            </w:r>
            <w:r>
              <w:t>136</w:t>
            </w:r>
            <w:r>
              <w:fldChar w:fldCharType="end"/>
            </w:r>
          </w:hyperlink>
        </w:p>
        <w:p w14:paraId="53656A17" w14:textId="77777777" w:rsidR="00254919" w:rsidRDefault="00000000">
          <w:pPr>
            <w:pStyle w:val="TOC3"/>
            <w:tabs>
              <w:tab w:val="right" w:leader="dot" w:pos="8844"/>
            </w:tabs>
          </w:pPr>
          <w:hyperlink w:anchor="_Toc24815" w:history="1">
            <w:r>
              <w:rPr>
                <w:rFonts w:ascii="黑体" w:eastAsia="黑体" w:hAnsi="黑体" w:cs="黑体"/>
              </w:rPr>
              <w:t xml:space="preserve">4.8.6.5 </w:t>
            </w:r>
            <w:r>
              <w:t>用户故事</w:t>
            </w:r>
            <w:r>
              <w:tab/>
            </w:r>
            <w:r>
              <w:fldChar w:fldCharType="begin"/>
            </w:r>
            <w:r>
              <w:instrText xml:space="preserve"> PAGEREF _Toc24815 \h </w:instrText>
            </w:r>
            <w:r>
              <w:fldChar w:fldCharType="separate"/>
            </w:r>
            <w:r>
              <w:t>137</w:t>
            </w:r>
            <w:r>
              <w:fldChar w:fldCharType="end"/>
            </w:r>
          </w:hyperlink>
        </w:p>
        <w:p w14:paraId="74A3C606" w14:textId="77777777" w:rsidR="00254919" w:rsidRDefault="00000000">
          <w:pPr>
            <w:pStyle w:val="TOC1"/>
            <w:tabs>
              <w:tab w:val="right" w:leader="dot" w:pos="8844"/>
            </w:tabs>
            <w:rPr>
              <w:rFonts w:hint="default"/>
            </w:rPr>
          </w:pPr>
          <w:hyperlink w:anchor="_Toc22598" w:history="1">
            <w:r>
              <w:rPr>
                <w:rFonts w:ascii="黑体" w:eastAsia="黑体" w:hAnsi="黑体" w:cs="黑体" w:hint="default"/>
              </w:rPr>
              <w:t xml:space="preserve">4.9 </w:t>
            </w:r>
            <w:r>
              <w:t>沟通管理模块</w:t>
            </w:r>
            <w:r>
              <w:tab/>
            </w:r>
            <w:r>
              <w:fldChar w:fldCharType="begin"/>
            </w:r>
            <w:r>
              <w:instrText xml:space="preserve"> PAGEREF _Toc22598 \h </w:instrText>
            </w:r>
            <w:r>
              <w:fldChar w:fldCharType="separate"/>
            </w:r>
            <w:r>
              <w:t>138</w:t>
            </w:r>
            <w:r>
              <w:fldChar w:fldCharType="end"/>
            </w:r>
          </w:hyperlink>
        </w:p>
        <w:p w14:paraId="49F0D3EF" w14:textId="77777777" w:rsidR="00254919" w:rsidRDefault="00000000">
          <w:pPr>
            <w:pStyle w:val="TOC2"/>
            <w:tabs>
              <w:tab w:val="right" w:leader="dot" w:pos="8844"/>
            </w:tabs>
          </w:pPr>
          <w:hyperlink w:anchor="_Toc5783" w:history="1">
            <w:r>
              <w:rPr>
                <w:rFonts w:cs="黑体" w:hint="default"/>
              </w:rPr>
              <w:t xml:space="preserve">4.9.1 </w:t>
            </w:r>
            <w:r>
              <w:t>功能详细描述表</w:t>
            </w:r>
            <w:r>
              <w:tab/>
            </w:r>
            <w:r>
              <w:fldChar w:fldCharType="begin"/>
            </w:r>
            <w:r>
              <w:instrText xml:space="preserve"> PAGEREF _Toc5783 \h </w:instrText>
            </w:r>
            <w:r>
              <w:fldChar w:fldCharType="separate"/>
            </w:r>
            <w:r>
              <w:t>138</w:t>
            </w:r>
            <w:r>
              <w:fldChar w:fldCharType="end"/>
            </w:r>
          </w:hyperlink>
        </w:p>
        <w:p w14:paraId="36FF4620" w14:textId="77777777" w:rsidR="00254919" w:rsidRDefault="00000000">
          <w:pPr>
            <w:pStyle w:val="TOC2"/>
            <w:tabs>
              <w:tab w:val="right" w:leader="dot" w:pos="8844"/>
            </w:tabs>
          </w:pPr>
          <w:hyperlink w:anchor="_Toc4694" w:history="1">
            <w:r>
              <w:rPr>
                <w:rFonts w:cs="黑体" w:hint="default"/>
              </w:rPr>
              <w:t xml:space="preserve">4.9.2 </w:t>
            </w:r>
            <w:r>
              <w:t>字段列表（按功能点）</w:t>
            </w:r>
            <w:r>
              <w:tab/>
            </w:r>
            <w:r>
              <w:fldChar w:fldCharType="begin"/>
            </w:r>
            <w:r>
              <w:instrText xml:space="preserve"> PAGEREF _Toc4694 \h </w:instrText>
            </w:r>
            <w:r>
              <w:fldChar w:fldCharType="separate"/>
            </w:r>
            <w:r>
              <w:t>140</w:t>
            </w:r>
            <w:r>
              <w:fldChar w:fldCharType="end"/>
            </w:r>
          </w:hyperlink>
        </w:p>
        <w:p w14:paraId="7A320C58" w14:textId="77777777" w:rsidR="00254919" w:rsidRDefault="00000000">
          <w:pPr>
            <w:pStyle w:val="TOC3"/>
            <w:tabs>
              <w:tab w:val="right" w:leader="dot" w:pos="8844"/>
            </w:tabs>
          </w:pPr>
          <w:hyperlink w:anchor="_Toc20472" w:history="1">
            <w:r>
              <w:rPr>
                <w:rFonts w:ascii="黑体" w:eastAsia="黑体" w:hAnsi="黑体" w:cs="黑体"/>
              </w:rPr>
              <w:t xml:space="preserve">（1） </w:t>
            </w:r>
            <w:r>
              <w:t>通知公告字段</w:t>
            </w:r>
            <w:r>
              <w:tab/>
            </w:r>
            <w:r>
              <w:fldChar w:fldCharType="begin"/>
            </w:r>
            <w:r>
              <w:instrText xml:space="preserve"> PAGEREF _Toc20472 \h </w:instrText>
            </w:r>
            <w:r>
              <w:fldChar w:fldCharType="separate"/>
            </w:r>
            <w:r>
              <w:t>141</w:t>
            </w:r>
            <w:r>
              <w:fldChar w:fldCharType="end"/>
            </w:r>
          </w:hyperlink>
        </w:p>
        <w:p w14:paraId="6D107A30" w14:textId="77777777" w:rsidR="00254919" w:rsidRDefault="00000000">
          <w:pPr>
            <w:pStyle w:val="TOC3"/>
            <w:tabs>
              <w:tab w:val="right" w:leader="dot" w:pos="8844"/>
            </w:tabs>
          </w:pPr>
          <w:hyperlink w:anchor="_Toc17829" w:history="1">
            <w:r>
              <w:rPr>
                <w:rFonts w:ascii="黑体" w:eastAsia="黑体" w:hAnsi="黑体" w:cs="黑体"/>
              </w:rPr>
              <w:t xml:space="preserve">（2） </w:t>
            </w:r>
            <w:r>
              <w:t>通知阅读记录字段</w:t>
            </w:r>
            <w:r>
              <w:tab/>
            </w:r>
            <w:r>
              <w:fldChar w:fldCharType="begin"/>
            </w:r>
            <w:r>
              <w:instrText xml:space="preserve"> PAGEREF _Toc17829 \h </w:instrText>
            </w:r>
            <w:r>
              <w:fldChar w:fldCharType="separate"/>
            </w:r>
            <w:r>
              <w:t>141</w:t>
            </w:r>
            <w:r>
              <w:fldChar w:fldCharType="end"/>
            </w:r>
          </w:hyperlink>
        </w:p>
        <w:p w14:paraId="2C2C64C5" w14:textId="77777777" w:rsidR="00254919" w:rsidRDefault="00000000">
          <w:pPr>
            <w:pStyle w:val="TOC3"/>
            <w:tabs>
              <w:tab w:val="right" w:leader="dot" w:pos="8844"/>
            </w:tabs>
          </w:pPr>
          <w:hyperlink w:anchor="_Toc21841" w:history="1">
            <w:r>
              <w:rPr>
                <w:rFonts w:ascii="黑体" w:eastAsia="黑体" w:hAnsi="黑体" w:cs="黑体"/>
              </w:rPr>
              <w:t xml:space="preserve">（3） </w:t>
            </w:r>
            <w:r>
              <w:t>会议记录字段</w:t>
            </w:r>
            <w:r>
              <w:tab/>
            </w:r>
            <w:r>
              <w:fldChar w:fldCharType="begin"/>
            </w:r>
            <w:r>
              <w:instrText xml:space="preserve"> PAGEREF _Toc21841 \h </w:instrText>
            </w:r>
            <w:r>
              <w:fldChar w:fldCharType="separate"/>
            </w:r>
            <w:r>
              <w:t>142</w:t>
            </w:r>
            <w:r>
              <w:fldChar w:fldCharType="end"/>
            </w:r>
          </w:hyperlink>
        </w:p>
        <w:p w14:paraId="3E22B19C" w14:textId="77777777" w:rsidR="00254919" w:rsidRDefault="00000000">
          <w:pPr>
            <w:pStyle w:val="TOC3"/>
            <w:tabs>
              <w:tab w:val="right" w:leader="dot" w:pos="8844"/>
            </w:tabs>
          </w:pPr>
          <w:hyperlink w:anchor="_Toc7907" w:history="1">
            <w:r>
              <w:rPr>
                <w:rFonts w:ascii="黑体" w:eastAsia="黑体" w:hAnsi="黑体" w:cs="黑体"/>
              </w:rPr>
              <w:t xml:space="preserve">（4） </w:t>
            </w:r>
            <w:r>
              <w:t>会议决议字段</w:t>
            </w:r>
            <w:r>
              <w:tab/>
            </w:r>
            <w:r>
              <w:fldChar w:fldCharType="begin"/>
            </w:r>
            <w:r>
              <w:instrText xml:space="preserve"> PAGEREF _Toc7907 \h </w:instrText>
            </w:r>
            <w:r>
              <w:fldChar w:fldCharType="separate"/>
            </w:r>
            <w:r>
              <w:t>142</w:t>
            </w:r>
            <w:r>
              <w:fldChar w:fldCharType="end"/>
            </w:r>
          </w:hyperlink>
        </w:p>
        <w:p w14:paraId="5404718E" w14:textId="77777777" w:rsidR="00254919" w:rsidRDefault="00000000">
          <w:pPr>
            <w:pStyle w:val="TOC3"/>
            <w:tabs>
              <w:tab w:val="right" w:leader="dot" w:pos="8844"/>
            </w:tabs>
          </w:pPr>
          <w:hyperlink w:anchor="_Toc14423" w:history="1">
            <w:r>
              <w:rPr>
                <w:rFonts w:ascii="黑体" w:eastAsia="黑体" w:hAnsi="黑体" w:cs="黑体"/>
              </w:rPr>
              <w:t xml:space="preserve">（5） </w:t>
            </w:r>
            <w:r>
              <w:t>设计变更字段</w:t>
            </w:r>
            <w:r>
              <w:tab/>
            </w:r>
            <w:r>
              <w:fldChar w:fldCharType="begin"/>
            </w:r>
            <w:r>
              <w:instrText xml:space="preserve"> PAGEREF _Toc14423 \h </w:instrText>
            </w:r>
            <w:r>
              <w:fldChar w:fldCharType="separate"/>
            </w:r>
            <w:r>
              <w:t>143</w:t>
            </w:r>
            <w:r>
              <w:fldChar w:fldCharType="end"/>
            </w:r>
          </w:hyperlink>
        </w:p>
        <w:p w14:paraId="49854427" w14:textId="77777777" w:rsidR="00254919" w:rsidRDefault="00000000">
          <w:pPr>
            <w:pStyle w:val="TOC3"/>
            <w:tabs>
              <w:tab w:val="right" w:leader="dot" w:pos="8844"/>
            </w:tabs>
          </w:pPr>
          <w:hyperlink w:anchor="_Toc10668" w:history="1">
            <w:r>
              <w:rPr>
                <w:rFonts w:ascii="黑体" w:eastAsia="黑体" w:hAnsi="黑体" w:cs="黑体"/>
              </w:rPr>
              <w:t xml:space="preserve">（6） </w:t>
            </w:r>
            <w:r>
              <w:t>现场问题字段</w:t>
            </w:r>
            <w:r>
              <w:tab/>
            </w:r>
            <w:r>
              <w:fldChar w:fldCharType="begin"/>
            </w:r>
            <w:r>
              <w:instrText xml:space="preserve"> PAGEREF _Toc10668 \h </w:instrText>
            </w:r>
            <w:r>
              <w:fldChar w:fldCharType="separate"/>
            </w:r>
            <w:r>
              <w:t>144</w:t>
            </w:r>
            <w:r>
              <w:fldChar w:fldCharType="end"/>
            </w:r>
          </w:hyperlink>
        </w:p>
        <w:p w14:paraId="189477C5" w14:textId="77777777" w:rsidR="00254919" w:rsidRDefault="00000000">
          <w:pPr>
            <w:pStyle w:val="TOC3"/>
            <w:tabs>
              <w:tab w:val="right" w:leader="dot" w:pos="8844"/>
            </w:tabs>
          </w:pPr>
          <w:hyperlink w:anchor="_Toc31755" w:history="1">
            <w:r>
              <w:rPr>
                <w:rFonts w:ascii="黑体" w:eastAsia="黑体" w:hAnsi="黑体" w:cs="黑体"/>
              </w:rPr>
              <w:t xml:space="preserve">（7） </w:t>
            </w:r>
            <w:r>
              <w:t>预警通知字段</w:t>
            </w:r>
            <w:r>
              <w:tab/>
            </w:r>
            <w:r>
              <w:fldChar w:fldCharType="begin"/>
            </w:r>
            <w:r>
              <w:instrText xml:space="preserve"> PAGEREF _Toc31755 \h </w:instrText>
            </w:r>
            <w:r>
              <w:fldChar w:fldCharType="separate"/>
            </w:r>
            <w:r>
              <w:t>145</w:t>
            </w:r>
            <w:r>
              <w:fldChar w:fldCharType="end"/>
            </w:r>
          </w:hyperlink>
        </w:p>
        <w:p w14:paraId="12C36DC0" w14:textId="77777777" w:rsidR="00254919" w:rsidRDefault="00000000">
          <w:pPr>
            <w:pStyle w:val="TOC2"/>
            <w:tabs>
              <w:tab w:val="right" w:leader="dot" w:pos="8844"/>
            </w:tabs>
          </w:pPr>
          <w:hyperlink w:anchor="_Toc13193" w:history="1">
            <w:r>
              <w:rPr>
                <w:rFonts w:cs="黑体" w:hint="default"/>
              </w:rPr>
              <w:t xml:space="preserve">4.9.3 </w:t>
            </w:r>
            <w:r>
              <w:t>功能使用场景描述（Use Case）</w:t>
            </w:r>
            <w:r>
              <w:tab/>
            </w:r>
            <w:r>
              <w:fldChar w:fldCharType="begin"/>
            </w:r>
            <w:r>
              <w:instrText xml:space="preserve"> PAGEREF _Toc13193 \h </w:instrText>
            </w:r>
            <w:r>
              <w:fldChar w:fldCharType="separate"/>
            </w:r>
            <w:r>
              <w:t>146</w:t>
            </w:r>
            <w:r>
              <w:fldChar w:fldCharType="end"/>
            </w:r>
          </w:hyperlink>
        </w:p>
        <w:p w14:paraId="6E562687" w14:textId="77777777" w:rsidR="00254919" w:rsidRDefault="00000000">
          <w:pPr>
            <w:pStyle w:val="TOC3"/>
            <w:tabs>
              <w:tab w:val="right" w:leader="dot" w:pos="8844"/>
            </w:tabs>
          </w:pPr>
          <w:hyperlink w:anchor="_Toc23600" w:history="1">
            <w:r>
              <w:t>场景</w:t>
            </w:r>
            <w:r>
              <w:t>2</w:t>
            </w:r>
            <w:r>
              <w:t>：现场问题上报与闭环</w:t>
            </w:r>
            <w:r>
              <w:tab/>
            </w:r>
            <w:r>
              <w:fldChar w:fldCharType="begin"/>
            </w:r>
            <w:r>
              <w:instrText xml:space="preserve"> PAGEREF _Toc23600 \h </w:instrText>
            </w:r>
            <w:r>
              <w:fldChar w:fldCharType="separate"/>
            </w:r>
            <w:r>
              <w:t>147</w:t>
            </w:r>
            <w:r>
              <w:fldChar w:fldCharType="end"/>
            </w:r>
          </w:hyperlink>
        </w:p>
        <w:p w14:paraId="7A1109B1" w14:textId="77777777" w:rsidR="00254919" w:rsidRDefault="00000000">
          <w:pPr>
            <w:pStyle w:val="TOC3"/>
            <w:tabs>
              <w:tab w:val="right" w:leader="dot" w:pos="8844"/>
            </w:tabs>
          </w:pPr>
          <w:hyperlink w:anchor="_Toc9221" w:history="1">
            <w:r>
              <w:t>场景</w:t>
            </w:r>
            <w:r>
              <w:t>3</w:t>
            </w:r>
            <w:r>
              <w:t>：会议决议自动生成待办</w:t>
            </w:r>
            <w:r>
              <w:tab/>
            </w:r>
            <w:r>
              <w:fldChar w:fldCharType="begin"/>
            </w:r>
            <w:r>
              <w:instrText xml:space="preserve"> PAGEREF _Toc9221 \h </w:instrText>
            </w:r>
            <w:r>
              <w:fldChar w:fldCharType="separate"/>
            </w:r>
            <w:r>
              <w:t>148</w:t>
            </w:r>
            <w:r>
              <w:fldChar w:fldCharType="end"/>
            </w:r>
          </w:hyperlink>
        </w:p>
        <w:p w14:paraId="7AADC6DB" w14:textId="77777777" w:rsidR="00254919" w:rsidRDefault="00000000">
          <w:pPr>
            <w:pStyle w:val="TOC3"/>
            <w:tabs>
              <w:tab w:val="right" w:leader="dot" w:pos="8844"/>
            </w:tabs>
          </w:pPr>
          <w:hyperlink w:anchor="_Toc14744" w:history="1">
            <w:r>
              <w:t>场景</w:t>
            </w:r>
            <w:r>
              <w:t>4</w:t>
            </w:r>
            <w:r>
              <w:t>：预警通知与处理</w:t>
            </w:r>
            <w:r>
              <w:tab/>
            </w:r>
            <w:r>
              <w:fldChar w:fldCharType="begin"/>
            </w:r>
            <w:r>
              <w:instrText xml:space="preserve"> PAGEREF _Toc14744 \h </w:instrText>
            </w:r>
            <w:r>
              <w:fldChar w:fldCharType="separate"/>
            </w:r>
            <w:r>
              <w:t>149</w:t>
            </w:r>
            <w:r>
              <w:fldChar w:fldCharType="end"/>
            </w:r>
          </w:hyperlink>
        </w:p>
        <w:p w14:paraId="77B2ADA0" w14:textId="77777777" w:rsidR="00254919" w:rsidRDefault="00000000">
          <w:pPr>
            <w:pStyle w:val="TOC2"/>
            <w:tabs>
              <w:tab w:val="right" w:leader="dot" w:pos="8844"/>
            </w:tabs>
          </w:pPr>
          <w:hyperlink w:anchor="_Toc23130" w:history="1">
            <w:r>
              <w:rPr>
                <w:rFonts w:cs="黑体" w:hint="default"/>
              </w:rPr>
              <w:t xml:space="preserve">4.9.4 </w:t>
            </w:r>
            <w:r>
              <w:t>工作流程</w:t>
            </w:r>
            <w:r>
              <w:tab/>
            </w:r>
            <w:r>
              <w:fldChar w:fldCharType="begin"/>
            </w:r>
            <w:r>
              <w:instrText xml:space="preserve"> PAGEREF _Toc23130 \h </w:instrText>
            </w:r>
            <w:r>
              <w:fldChar w:fldCharType="separate"/>
            </w:r>
            <w:r>
              <w:t>149</w:t>
            </w:r>
            <w:r>
              <w:fldChar w:fldCharType="end"/>
            </w:r>
          </w:hyperlink>
        </w:p>
        <w:p w14:paraId="1CBBCCE3" w14:textId="77777777" w:rsidR="00254919" w:rsidRDefault="00000000">
          <w:pPr>
            <w:pStyle w:val="TOC3"/>
            <w:tabs>
              <w:tab w:val="right" w:leader="dot" w:pos="8844"/>
            </w:tabs>
          </w:pPr>
          <w:hyperlink w:anchor="_Toc6553" w:history="1">
            <w:r>
              <w:t>现场问题闭环流程</w:t>
            </w:r>
            <w:r>
              <w:tab/>
            </w:r>
            <w:r>
              <w:fldChar w:fldCharType="begin"/>
            </w:r>
            <w:r>
              <w:instrText xml:space="preserve"> PAGEREF _Toc6553 \h </w:instrText>
            </w:r>
            <w:r>
              <w:fldChar w:fldCharType="separate"/>
            </w:r>
            <w:r>
              <w:t>150</w:t>
            </w:r>
            <w:r>
              <w:fldChar w:fldCharType="end"/>
            </w:r>
          </w:hyperlink>
        </w:p>
        <w:p w14:paraId="6BAFDA62" w14:textId="77777777" w:rsidR="00254919" w:rsidRDefault="00000000">
          <w:pPr>
            <w:pStyle w:val="TOC2"/>
            <w:tabs>
              <w:tab w:val="right" w:leader="dot" w:pos="8844"/>
            </w:tabs>
          </w:pPr>
          <w:hyperlink w:anchor="_Toc25978" w:history="1">
            <w:r>
              <w:rPr>
                <w:rFonts w:cs="黑体" w:hint="default"/>
              </w:rPr>
              <w:t xml:space="preserve">4.9.5 </w:t>
            </w:r>
            <w:r>
              <w:t>用户故事</w:t>
            </w:r>
            <w:r>
              <w:tab/>
            </w:r>
            <w:r>
              <w:fldChar w:fldCharType="begin"/>
            </w:r>
            <w:r>
              <w:instrText xml:space="preserve"> PAGEREF _Toc25978 \h </w:instrText>
            </w:r>
            <w:r>
              <w:fldChar w:fldCharType="separate"/>
            </w:r>
            <w:r>
              <w:t>152</w:t>
            </w:r>
            <w:r>
              <w:fldChar w:fldCharType="end"/>
            </w:r>
          </w:hyperlink>
        </w:p>
        <w:p w14:paraId="5459CB1A" w14:textId="77777777" w:rsidR="00254919" w:rsidRDefault="00000000">
          <w:pPr>
            <w:pStyle w:val="TOC3"/>
            <w:tabs>
              <w:tab w:val="right" w:leader="dot" w:pos="8844"/>
            </w:tabs>
          </w:pPr>
          <w:hyperlink w:anchor="_Toc23147" w:history="1">
            <w:r>
              <w:rPr>
                <w:rFonts w:hint="eastAsia"/>
              </w:rPr>
              <w:t>施工队负责人</w:t>
            </w:r>
            <w:r>
              <w:t>/</w:t>
            </w:r>
            <w:r>
              <w:t>班组长</w:t>
            </w:r>
            <w:r>
              <w:tab/>
            </w:r>
            <w:r>
              <w:fldChar w:fldCharType="begin"/>
            </w:r>
            <w:r>
              <w:instrText xml:space="preserve"> PAGEREF _Toc23147 \h </w:instrText>
            </w:r>
            <w:r>
              <w:fldChar w:fldCharType="separate"/>
            </w:r>
            <w:r>
              <w:t>152</w:t>
            </w:r>
            <w:r>
              <w:fldChar w:fldCharType="end"/>
            </w:r>
          </w:hyperlink>
        </w:p>
        <w:p w14:paraId="13D174B2" w14:textId="77777777" w:rsidR="00254919" w:rsidRDefault="00000000">
          <w:pPr>
            <w:pStyle w:val="TOC3"/>
            <w:tabs>
              <w:tab w:val="right" w:leader="dot" w:pos="8844"/>
            </w:tabs>
          </w:pPr>
          <w:hyperlink w:anchor="_Toc20874" w:history="1">
            <w:r>
              <w:t>安全员</w:t>
            </w:r>
            <w:r>
              <w:t>/</w:t>
            </w:r>
            <w:r>
              <w:t>质量员</w:t>
            </w:r>
            <w:r>
              <w:tab/>
            </w:r>
            <w:r>
              <w:fldChar w:fldCharType="begin"/>
            </w:r>
            <w:r>
              <w:instrText xml:space="preserve"> PAGEREF _Toc20874 \h </w:instrText>
            </w:r>
            <w:r>
              <w:fldChar w:fldCharType="separate"/>
            </w:r>
            <w:r>
              <w:t>152</w:t>
            </w:r>
            <w:r>
              <w:fldChar w:fldCharType="end"/>
            </w:r>
          </w:hyperlink>
        </w:p>
        <w:p w14:paraId="657698BE" w14:textId="77777777" w:rsidR="00254919" w:rsidRDefault="00000000">
          <w:pPr>
            <w:pStyle w:val="TOC3"/>
            <w:tabs>
              <w:tab w:val="right" w:leader="dot" w:pos="8844"/>
            </w:tabs>
          </w:pPr>
          <w:hyperlink w:anchor="_Toc2883" w:history="1">
            <w:r>
              <w:t>会议记录人</w:t>
            </w:r>
            <w:r>
              <w:tab/>
            </w:r>
            <w:r>
              <w:fldChar w:fldCharType="begin"/>
            </w:r>
            <w:r>
              <w:instrText xml:space="preserve"> PAGEREF _Toc2883 \h </w:instrText>
            </w:r>
            <w:r>
              <w:fldChar w:fldCharType="separate"/>
            </w:r>
            <w:r>
              <w:t>153</w:t>
            </w:r>
            <w:r>
              <w:fldChar w:fldCharType="end"/>
            </w:r>
          </w:hyperlink>
        </w:p>
        <w:p w14:paraId="11CEA730" w14:textId="77777777" w:rsidR="00254919" w:rsidRDefault="00000000">
          <w:pPr>
            <w:pStyle w:val="TOC3"/>
            <w:tabs>
              <w:tab w:val="right" w:leader="dot" w:pos="8844"/>
            </w:tabs>
          </w:pPr>
          <w:hyperlink w:anchor="_Toc24071" w:history="1">
            <w:r>
              <w:t>所有用户</w:t>
            </w:r>
            <w:r>
              <w:tab/>
            </w:r>
            <w:r>
              <w:fldChar w:fldCharType="begin"/>
            </w:r>
            <w:r>
              <w:instrText xml:space="preserve"> PAGEREF _Toc24071 \h </w:instrText>
            </w:r>
            <w:r>
              <w:fldChar w:fldCharType="separate"/>
            </w:r>
            <w:r>
              <w:t>153</w:t>
            </w:r>
            <w:r>
              <w:fldChar w:fldCharType="end"/>
            </w:r>
          </w:hyperlink>
        </w:p>
        <w:p w14:paraId="3FF0A112" w14:textId="77777777" w:rsidR="00254919" w:rsidRDefault="00000000">
          <w:pPr>
            <w:pStyle w:val="TOC1"/>
            <w:tabs>
              <w:tab w:val="right" w:leader="dot" w:pos="8844"/>
            </w:tabs>
            <w:rPr>
              <w:rFonts w:hint="default"/>
            </w:rPr>
          </w:pPr>
          <w:hyperlink w:anchor="_Toc3677" w:history="1">
            <w:r>
              <w:rPr>
                <w:rFonts w:ascii="黑体" w:eastAsia="黑体" w:hAnsi="黑体" w:cs="黑体" w:hint="default"/>
              </w:rPr>
              <w:t xml:space="preserve">4.10 </w:t>
            </w:r>
            <w:r>
              <w:t>文档资料管理模块</w:t>
            </w:r>
            <w:r>
              <w:tab/>
            </w:r>
            <w:r>
              <w:fldChar w:fldCharType="begin"/>
            </w:r>
            <w:r>
              <w:instrText xml:space="preserve"> PAGEREF _Toc3677 \h </w:instrText>
            </w:r>
            <w:r>
              <w:fldChar w:fldCharType="separate"/>
            </w:r>
            <w:r>
              <w:t>153</w:t>
            </w:r>
            <w:r>
              <w:fldChar w:fldCharType="end"/>
            </w:r>
          </w:hyperlink>
        </w:p>
        <w:p w14:paraId="0D601811" w14:textId="77777777" w:rsidR="00254919" w:rsidRDefault="00000000">
          <w:pPr>
            <w:pStyle w:val="TOC2"/>
            <w:tabs>
              <w:tab w:val="right" w:leader="dot" w:pos="8844"/>
            </w:tabs>
          </w:pPr>
          <w:hyperlink w:anchor="_Toc18982" w:history="1">
            <w:r>
              <w:rPr>
                <w:rFonts w:cs="黑体" w:hint="default"/>
              </w:rPr>
              <w:t xml:space="preserve">4.10.1 </w:t>
            </w:r>
            <w:r>
              <w:t>功能详细描述表</w:t>
            </w:r>
            <w:r>
              <w:tab/>
            </w:r>
            <w:r>
              <w:fldChar w:fldCharType="begin"/>
            </w:r>
            <w:r>
              <w:instrText xml:space="preserve"> PAGEREF _Toc18982 \h </w:instrText>
            </w:r>
            <w:r>
              <w:fldChar w:fldCharType="separate"/>
            </w:r>
            <w:r>
              <w:t>153</w:t>
            </w:r>
            <w:r>
              <w:fldChar w:fldCharType="end"/>
            </w:r>
          </w:hyperlink>
        </w:p>
        <w:p w14:paraId="3A880690" w14:textId="77777777" w:rsidR="00254919" w:rsidRDefault="00000000">
          <w:pPr>
            <w:pStyle w:val="TOC2"/>
            <w:tabs>
              <w:tab w:val="right" w:leader="dot" w:pos="8844"/>
            </w:tabs>
          </w:pPr>
          <w:hyperlink w:anchor="_Toc7261" w:history="1">
            <w:r>
              <w:rPr>
                <w:rFonts w:cs="黑体" w:hint="default"/>
              </w:rPr>
              <w:t xml:space="preserve">4.10.2 </w:t>
            </w:r>
            <w:r>
              <w:t>字段列表（按功能点）</w:t>
            </w:r>
            <w:r>
              <w:tab/>
            </w:r>
            <w:r>
              <w:fldChar w:fldCharType="begin"/>
            </w:r>
            <w:r>
              <w:instrText xml:space="preserve"> PAGEREF _Toc7261 \h </w:instrText>
            </w:r>
            <w:r>
              <w:fldChar w:fldCharType="separate"/>
            </w:r>
            <w:r>
              <w:t>156</w:t>
            </w:r>
            <w:r>
              <w:fldChar w:fldCharType="end"/>
            </w:r>
          </w:hyperlink>
        </w:p>
        <w:p w14:paraId="0F70999B" w14:textId="77777777" w:rsidR="00254919" w:rsidRDefault="00000000">
          <w:pPr>
            <w:pStyle w:val="TOC3"/>
            <w:tabs>
              <w:tab w:val="right" w:leader="dot" w:pos="8844"/>
            </w:tabs>
          </w:pPr>
          <w:hyperlink w:anchor="_Toc4404" w:history="1">
            <w:r>
              <w:rPr>
                <w:rFonts w:ascii="黑体" w:eastAsia="黑体" w:hAnsi="黑体" w:cs="黑体"/>
              </w:rPr>
              <w:t xml:space="preserve">（1） </w:t>
            </w:r>
            <w:r>
              <w:t>文档目录字段</w:t>
            </w:r>
            <w:r>
              <w:tab/>
            </w:r>
            <w:r>
              <w:fldChar w:fldCharType="begin"/>
            </w:r>
            <w:r>
              <w:instrText xml:space="preserve"> PAGEREF _Toc4404 \h </w:instrText>
            </w:r>
            <w:r>
              <w:fldChar w:fldCharType="separate"/>
            </w:r>
            <w:r>
              <w:t>156</w:t>
            </w:r>
            <w:r>
              <w:fldChar w:fldCharType="end"/>
            </w:r>
          </w:hyperlink>
        </w:p>
        <w:p w14:paraId="6DC19A3C" w14:textId="77777777" w:rsidR="00254919" w:rsidRDefault="00000000">
          <w:pPr>
            <w:pStyle w:val="TOC3"/>
            <w:tabs>
              <w:tab w:val="right" w:leader="dot" w:pos="8844"/>
            </w:tabs>
          </w:pPr>
          <w:hyperlink w:anchor="_Toc15275" w:history="1">
            <w:r>
              <w:rPr>
                <w:rFonts w:ascii="黑体" w:eastAsia="黑体" w:hAnsi="黑体" w:cs="黑体"/>
              </w:rPr>
              <w:t xml:space="preserve">（2） </w:t>
            </w:r>
            <w:r>
              <w:t>文档字段</w:t>
            </w:r>
            <w:r>
              <w:tab/>
            </w:r>
            <w:r>
              <w:fldChar w:fldCharType="begin"/>
            </w:r>
            <w:r>
              <w:instrText xml:space="preserve"> PAGEREF _Toc15275 \h </w:instrText>
            </w:r>
            <w:r>
              <w:fldChar w:fldCharType="separate"/>
            </w:r>
            <w:r>
              <w:t>157</w:t>
            </w:r>
            <w:r>
              <w:fldChar w:fldCharType="end"/>
            </w:r>
          </w:hyperlink>
        </w:p>
        <w:p w14:paraId="3746E237" w14:textId="77777777" w:rsidR="00254919" w:rsidRDefault="00000000">
          <w:pPr>
            <w:pStyle w:val="TOC3"/>
            <w:tabs>
              <w:tab w:val="right" w:leader="dot" w:pos="8844"/>
            </w:tabs>
          </w:pPr>
          <w:hyperlink w:anchor="_Toc32514" w:history="1">
            <w:r>
              <w:rPr>
                <w:rFonts w:ascii="黑体" w:eastAsia="黑体" w:hAnsi="黑体" w:cs="黑体"/>
              </w:rPr>
              <w:t xml:space="preserve">（3） </w:t>
            </w:r>
            <w:r>
              <w:t>文档版本字段</w:t>
            </w:r>
            <w:r>
              <w:tab/>
            </w:r>
            <w:r>
              <w:fldChar w:fldCharType="begin"/>
            </w:r>
            <w:r>
              <w:instrText xml:space="preserve"> PAGEREF _Toc32514 \h </w:instrText>
            </w:r>
            <w:r>
              <w:fldChar w:fldCharType="separate"/>
            </w:r>
            <w:r>
              <w:t>158</w:t>
            </w:r>
            <w:r>
              <w:fldChar w:fldCharType="end"/>
            </w:r>
          </w:hyperlink>
        </w:p>
        <w:p w14:paraId="3561198B" w14:textId="77777777" w:rsidR="00254919" w:rsidRDefault="00000000">
          <w:pPr>
            <w:pStyle w:val="TOC3"/>
            <w:tabs>
              <w:tab w:val="right" w:leader="dot" w:pos="8844"/>
            </w:tabs>
          </w:pPr>
          <w:hyperlink w:anchor="_Toc5045" w:history="1">
            <w:r>
              <w:rPr>
                <w:rFonts w:ascii="黑体" w:eastAsia="黑体" w:hAnsi="黑体" w:cs="黑体"/>
              </w:rPr>
              <w:t xml:space="preserve">（4） </w:t>
            </w:r>
            <w:r>
              <w:t>文档借阅字段</w:t>
            </w:r>
            <w:r>
              <w:tab/>
            </w:r>
            <w:r>
              <w:fldChar w:fldCharType="begin"/>
            </w:r>
            <w:r>
              <w:instrText xml:space="preserve"> PAGEREF _Toc5045 \h </w:instrText>
            </w:r>
            <w:r>
              <w:fldChar w:fldCharType="separate"/>
            </w:r>
            <w:r>
              <w:t>158</w:t>
            </w:r>
            <w:r>
              <w:fldChar w:fldCharType="end"/>
            </w:r>
          </w:hyperlink>
        </w:p>
        <w:p w14:paraId="691DC0DC" w14:textId="77777777" w:rsidR="00254919" w:rsidRDefault="00000000">
          <w:pPr>
            <w:pStyle w:val="TOC3"/>
            <w:tabs>
              <w:tab w:val="right" w:leader="dot" w:pos="8844"/>
            </w:tabs>
          </w:pPr>
          <w:hyperlink w:anchor="_Toc1186" w:history="1">
            <w:r>
              <w:rPr>
                <w:rFonts w:ascii="黑体" w:eastAsia="黑体" w:hAnsi="黑体" w:cs="黑体"/>
              </w:rPr>
              <w:t xml:space="preserve">（5） </w:t>
            </w:r>
            <w:r>
              <w:t>竣工资料组卷记录字段</w:t>
            </w:r>
            <w:r>
              <w:tab/>
            </w:r>
            <w:r>
              <w:fldChar w:fldCharType="begin"/>
            </w:r>
            <w:r>
              <w:instrText xml:space="preserve"> PAGEREF _Toc1186 \h </w:instrText>
            </w:r>
            <w:r>
              <w:fldChar w:fldCharType="separate"/>
            </w:r>
            <w:r>
              <w:t>159</w:t>
            </w:r>
            <w:r>
              <w:fldChar w:fldCharType="end"/>
            </w:r>
          </w:hyperlink>
        </w:p>
        <w:p w14:paraId="357CB02F" w14:textId="77777777" w:rsidR="00254919" w:rsidRDefault="00000000">
          <w:pPr>
            <w:pStyle w:val="TOC2"/>
            <w:tabs>
              <w:tab w:val="right" w:leader="dot" w:pos="8844"/>
            </w:tabs>
          </w:pPr>
          <w:hyperlink w:anchor="_Toc830" w:history="1">
            <w:r>
              <w:rPr>
                <w:rFonts w:cs="黑体" w:hint="default"/>
              </w:rPr>
              <w:t xml:space="preserve">4.10.3 </w:t>
            </w:r>
            <w:r>
              <w:t>功能使用场景描述（Use Case）</w:t>
            </w:r>
            <w:r>
              <w:tab/>
            </w:r>
            <w:r>
              <w:fldChar w:fldCharType="begin"/>
            </w:r>
            <w:r>
              <w:instrText xml:space="preserve"> PAGEREF _Toc830 \h </w:instrText>
            </w:r>
            <w:r>
              <w:fldChar w:fldCharType="separate"/>
            </w:r>
            <w:r>
              <w:t>160</w:t>
            </w:r>
            <w:r>
              <w:fldChar w:fldCharType="end"/>
            </w:r>
          </w:hyperlink>
        </w:p>
        <w:p w14:paraId="0B7FC302" w14:textId="77777777" w:rsidR="00254919" w:rsidRDefault="00000000">
          <w:pPr>
            <w:pStyle w:val="TOC3"/>
            <w:tabs>
              <w:tab w:val="right" w:leader="dot" w:pos="8844"/>
            </w:tabs>
          </w:pPr>
          <w:hyperlink w:anchor="_Toc14324" w:history="1">
            <w:r>
              <w:t>场景</w:t>
            </w:r>
            <w:r>
              <w:t>1</w:t>
            </w:r>
            <w:r>
              <w:t>：自动归档与审核</w:t>
            </w:r>
            <w:r>
              <w:tab/>
            </w:r>
            <w:r>
              <w:fldChar w:fldCharType="begin"/>
            </w:r>
            <w:r>
              <w:instrText xml:space="preserve"> PAGEREF _Toc14324 \h </w:instrText>
            </w:r>
            <w:r>
              <w:fldChar w:fldCharType="separate"/>
            </w:r>
            <w:r>
              <w:t>160</w:t>
            </w:r>
            <w:r>
              <w:fldChar w:fldCharType="end"/>
            </w:r>
          </w:hyperlink>
        </w:p>
        <w:p w14:paraId="3F68E597" w14:textId="77777777" w:rsidR="00254919" w:rsidRDefault="00000000">
          <w:pPr>
            <w:pStyle w:val="TOC3"/>
            <w:tabs>
              <w:tab w:val="right" w:leader="dot" w:pos="8844"/>
            </w:tabs>
          </w:pPr>
          <w:hyperlink w:anchor="_Toc23073" w:history="1">
            <w:r>
              <w:t>场景</w:t>
            </w:r>
            <w:r>
              <w:t>2</w:t>
            </w:r>
            <w:r>
              <w:t>：文件借阅审批</w:t>
            </w:r>
            <w:r>
              <w:tab/>
            </w:r>
            <w:r>
              <w:fldChar w:fldCharType="begin"/>
            </w:r>
            <w:r>
              <w:instrText xml:space="preserve"> PAGEREF _Toc23073 \h </w:instrText>
            </w:r>
            <w:r>
              <w:fldChar w:fldCharType="separate"/>
            </w:r>
            <w:r>
              <w:t>160</w:t>
            </w:r>
            <w:r>
              <w:fldChar w:fldCharType="end"/>
            </w:r>
          </w:hyperlink>
        </w:p>
        <w:p w14:paraId="363C9EBC" w14:textId="77777777" w:rsidR="00254919" w:rsidRDefault="00000000">
          <w:pPr>
            <w:pStyle w:val="TOC3"/>
            <w:tabs>
              <w:tab w:val="right" w:leader="dot" w:pos="8844"/>
            </w:tabs>
          </w:pPr>
          <w:hyperlink w:anchor="_Toc31971" w:history="1">
            <w:r>
              <w:t>场景</w:t>
            </w:r>
            <w:r>
              <w:t>3</w:t>
            </w:r>
            <w:r>
              <w:t>：竣工资料组卷与导出</w:t>
            </w:r>
            <w:r>
              <w:tab/>
            </w:r>
            <w:r>
              <w:fldChar w:fldCharType="begin"/>
            </w:r>
            <w:r>
              <w:instrText xml:space="preserve"> PAGEREF _Toc31971 \h </w:instrText>
            </w:r>
            <w:r>
              <w:fldChar w:fldCharType="separate"/>
            </w:r>
            <w:r>
              <w:t>161</w:t>
            </w:r>
            <w:r>
              <w:fldChar w:fldCharType="end"/>
            </w:r>
          </w:hyperlink>
        </w:p>
        <w:p w14:paraId="4EA253B5" w14:textId="77777777" w:rsidR="00254919" w:rsidRDefault="00000000">
          <w:pPr>
            <w:pStyle w:val="TOC2"/>
            <w:tabs>
              <w:tab w:val="right" w:leader="dot" w:pos="8844"/>
            </w:tabs>
          </w:pPr>
          <w:hyperlink w:anchor="_Toc23088" w:history="1">
            <w:r>
              <w:rPr>
                <w:rFonts w:cs="黑体" w:hint="default"/>
              </w:rPr>
              <w:t xml:space="preserve">4.10.4 </w:t>
            </w:r>
            <w:r>
              <w:t>工作流程</w:t>
            </w:r>
            <w:r>
              <w:tab/>
            </w:r>
            <w:r>
              <w:fldChar w:fldCharType="begin"/>
            </w:r>
            <w:r>
              <w:instrText xml:space="preserve"> PAGEREF _Toc23088 \h </w:instrText>
            </w:r>
            <w:r>
              <w:fldChar w:fldCharType="separate"/>
            </w:r>
            <w:r>
              <w:t>162</w:t>
            </w:r>
            <w:r>
              <w:fldChar w:fldCharType="end"/>
            </w:r>
          </w:hyperlink>
        </w:p>
        <w:p w14:paraId="4472368C" w14:textId="77777777" w:rsidR="00254919" w:rsidRDefault="00000000">
          <w:pPr>
            <w:pStyle w:val="TOC2"/>
            <w:tabs>
              <w:tab w:val="right" w:leader="dot" w:pos="8844"/>
            </w:tabs>
          </w:pPr>
          <w:hyperlink w:anchor="_Toc3391" w:history="1">
            <w:r>
              <w:rPr>
                <w:rFonts w:cs="黑体" w:hint="default"/>
              </w:rPr>
              <w:t xml:space="preserve">4.10.5 </w:t>
            </w:r>
            <w:r>
              <w:t>用户故事</w:t>
            </w:r>
            <w:r>
              <w:tab/>
            </w:r>
            <w:r>
              <w:fldChar w:fldCharType="begin"/>
            </w:r>
            <w:r>
              <w:instrText xml:space="preserve"> PAGEREF _Toc3391 \h </w:instrText>
            </w:r>
            <w:r>
              <w:fldChar w:fldCharType="separate"/>
            </w:r>
            <w:r>
              <w:t>163</w:t>
            </w:r>
            <w:r>
              <w:fldChar w:fldCharType="end"/>
            </w:r>
          </w:hyperlink>
        </w:p>
        <w:p w14:paraId="6CA372FF" w14:textId="77777777" w:rsidR="00254919" w:rsidRDefault="00000000">
          <w:pPr>
            <w:pStyle w:val="TOC3"/>
            <w:tabs>
              <w:tab w:val="right" w:leader="dot" w:pos="8844"/>
            </w:tabs>
          </w:pPr>
          <w:hyperlink w:anchor="_Toc29" w:history="1">
            <w:r>
              <w:rPr>
                <w:rFonts w:hint="eastAsia"/>
              </w:rPr>
              <w:t>施工队负责人</w:t>
            </w:r>
            <w:r>
              <w:t>/</w:t>
            </w:r>
            <w:r>
              <w:t>班组长</w:t>
            </w:r>
            <w:r>
              <w:tab/>
            </w:r>
            <w:r>
              <w:fldChar w:fldCharType="begin"/>
            </w:r>
            <w:r>
              <w:instrText xml:space="preserve"> PAGEREF _Toc29 \h </w:instrText>
            </w:r>
            <w:r>
              <w:fldChar w:fldCharType="separate"/>
            </w:r>
            <w:r>
              <w:t>164</w:t>
            </w:r>
            <w:r>
              <w:fldChar w:fldCharType="end"/>
            </w:r>
          </w:hyperlink>
        </w:p>
        <w:p w14:paraId="557F8E2E" w14:textId="77777777" w:rsidR="00254919" w:rsidRDefault="00000000">
          <w:pPr>
            <w:pStyle w:val="TOC3"/>
            <w:tabs>
              <w:tab w:val="right" w:leader="dot" w:pos="8844"/>
            </w:tabs>
          </w:pPr>
          <w:hyperlink w:anchor="_Toc31886" w:history="1">
            <w:r>
              <w:rPr>
                <w:rFonts w:hint="eastAsia"/>
              </w:rPr>
              <w:t>公司领导</w:t>
            </w:r>
            <w:r>
              <w:tab/>
            </w:r>
            <w:r>
              <w:fldChar w:fldCharType="begin"/>
            </w:r>
            <w:r>
              <w:instrText xml:space="preserve"> PAGEREF _Toc31886 \h </w:instrText>
            </w:r>
            <w:r>
              <w:fldChar w:fldCharType="separate"/>
            </w:r>
            <w:r>
              <w:t>164</w:t>
            </w:r>
            <w:r>
              <w:fldChar w:fldCharType="end"/>
            </w:r>
          </w:hyperlink>
        </w:p>
        <w:p w14:paraId="197E6A22" w14:textId="77777777" w:rsidR="00254919" w:rsidRDefault="00000000">
          <w:pPr>
            <w:pStyle w:val="TOC3"/>
            <w:tabs>
              <w:tab w:val="right" w:leader="dot" w:pos="8844"/>
            </w:tabs>
          </w:pPr>
          <w:hyperlink w:anchor="_Toc23691" w:history="1">
            <w:r>
              <w:t>系统管理员</w:t>
            </w:r>
            <w:r>
              <w:tab/>
            </w:r>
            <w:r>
              <w:fldChar w:fldCharType="begin"/>
            </w:r>
            <w:r>
              <w:instrText xml:space="preserve"> PAGEREF _Toc23691 \h </w:instrText>
            </w:r>
            <w:r>
              <w:fldChar w:fldCharType="separate"/>
            </w:r>
            <w:r>
              <w:t>164</w:t>
            </w:r>
            <w:r>
              <w:fldChar w:fldCharType="end"/>
            </w:r>
          </w:hyperlink>
        </w:p>
        <w:p w14:paraId="21BA51A7" w14:textId="77777777" w:rsidR="00254919" w:rsidRDefault="00000000">
          <w:pPr>
            <w:pStyle w:val="TOC1"/>
            <w:tabs>
              <w:tab w:val="right" w:leader="dot" w:pos="8844"/>
            </w:tabs>
            <w:rPr>
              <w:rFonts w:hint="default"/>
            </w:rPr>
          </w:pPr>
          <w:hyperlink w:anchor="_Toc32594" w:history="1">
            <w:r>
              <w:rPr>
                <w:rFonts w:ascii="黑体" w:eastAsia="黑体" w:hAnsi="黑体" w:cs="黑体" w:hint="default"/>
              </w:rPr>
              <w:t xml:space="preserve">4.11 </w:t>
            </w:r>
            <w:r>
              <w:t>文档与交付资产管理模块</w:t>
            </w:r>
            <w:r>
              <w:tab/>
            </w:r>
            <w:r>
              <w:fldChar w:fldCharType="begin"/>
            </w:r>
            <w:r>
              <w:instrText xml:space="preserve"> PAGEREF _Toc32594 \h </w:instrText>
            </w:r>
            <w:r>
              <w:fldChar w:fldCharType="separate"/>
            </w:r>
            <w:r>
              <w:t>164</w:t>
            </w:r>
            <w:r>
              <w:fldChar w:fldCharType="end"/>
            </w:r>
          </w:hyperlink>
        </w:p>
        <w:p w14:paraId="03DB2919" w14:textId="77777777" w:rsidR="00254919" w:rsidRDefault="00000000">
          <w:pPr>
            <w:pStyle w:val="TOC2"/>
            <w:tabs>
              <w:tab w:val="right" w:leader="dot" w:pos="8844"/>
            </w:tabs>
          </w:pPr>
          <w:hyperlink w:anchor="_Toc18101" w:history="1">
            <w:r>
              <w:rPr>
                <w:rFonts w:cs="黑体" w:hint="default"/>
              </w:rPr>
              <w:t xml:space="preserve">4.10.2 </w:t>
            </w:r>
            <w:r>
              <w:t>字段列表（按功能点）</w:t>
            </w:r>
            <w:r>
              <w:tab/>
            </w:r>
            <w:r>
              <w:fldChar w:fldCharType="begin"/>
            </w:r>
            <w:r>
              <w:instrText xml:space="preserve"> PAGEREF _Toc18101 \h </w:instrText>
            </w:r>
            <w:r>
              <w:fldChar w:fldCharType="separate"/>
            </w:r>
            <w:r>
              <w:t>168</w:t>
            </w:r>
            <w:r>
              <w:fldChar w:fldCharType="end"/>
            </w:r>
          </w:hyperlink>
        </w:p>
        <w:p w14:paraId="09C444C1" w14:textId="77777777" w:rsidR="00254919" w:rsidRDefault="00000000">
          <w:pPr>
            <w:pStyle w:val="TOC3"/>
            <w:tabs>
              <w:tab w:val="right" w:leader="dot" w:pos="8844"/>
            </w:tabs>
          </w:pPr>
          <w:hyperlink w:anchor="_Toc14739" w:history="1">
            <w:r>
              <w:rPr>
                <w:rFonts w:ascii="黑体" w:eastAsia="黑体" w:hAnsi="黑体" w:cs="黑体"/>
              </w:rPr>
              <w:t xml:space="preserve">（1） </w:t>
            </w:r>
            <w:r>
              <w:t>文档目录字段</w:t>
            </w:r>
            <w:r>
              <w:tab/>
            </w:r>
            <w:r>
              <w:fldChar w:fldCharType="begin"/>
            </w:r>
            <w:r>
              <w:instrText xml:space="preserve"> PAGEREF _Toc14739 \h </w:instrText>
            </w:r>
            <w:r>
              <w:fldChar w:fldCharType="separate"/>
            </w:r>
            <w:r>
              <w:t>168</w:t>
            </w:r>
            <w:r>
              <w:fldChar w:fldCharType="end"/>
            </w:r>
          </w:hyperlink>
        </w:p>
        <w:p w14:paraId="498E5B15" w14:textId="77777777" w:rsidR="00254919" w:rsidRDefault="00000000">
          <w:pPr>
            <w:pStyle w:val="TOC3"/>
            <w:tabs>
              <w:tab w:val="right" w:leader="dot" w:pos="8844"/>
            </w:tabs>
          </w:pPr>
          <w:hyperlink w:anchor="_Toc15700" w:history="1">
            <w:r>
              <w:rPr>
                <w:rFonts w:ascii="黑体" w:eastAsia="黑体" w:hAnsi="黑体" w:cs="黑体"/>
              </w:rPr>
              <w:t xml:space="preserve">（2） </w:t>
            </w:r>
            <w:r>
              <w:t>文档字段</w:t>
            </w:r>
            <w:r>
              <w:tab/>
            </w:r>
            <w:r>
              <w:fldChar w:fldCharType="begin"/>
            </w:r>
            <w:r>
              <w:instrText xml:space="preserve"> PAGEREF _Toc15700 \h </w:instrText>
            </w:r>
            <w:r>
              <w:fldChar w:fldCharType="separate"/>
            </w:r>
            <w:r>
              <w:t>169</w:t>
            </w:r>
            <w:r>
              <w:fldChar w:fldCharType="end"/>
            </w:r>
          </w:hyperlink>
        </w:p>
        <w:p w14:paraId="75490C97" w14:textId="77777777" w:rsidR="00254919" w:rsidRDefault="00000000">
          <w:pPr>
            <w:pStyle w:val="TOC3"/>
            <w:tabs>
              <w:tab w:val="right" w:leader="dot" w:pos="8844"/>
            </w:tabs>
          </w:pPr>
          <w:hyperlink w:anchor="_Toc14003" w:history="1">
            <w:r>
              <w:rPr>
                <w:rFonts w:ascii="黑体" w:eastAsia="黑体" w:hAnsi="黑体" w:cs="黑体"/>
              </w:rPr>
              <w:t xml:space="preserve">（3） </w:t>
            </w:r>
            <w:r>
              <w:t>文档版本字段</w:t>
            </w:r>
            <w:r>
              <w:tab/>
            </w:r>
            <w:r>
              <w:fldChar w:fldCharType="begin"/>
            </w:r>
            <w:r>
              <w:instrText xml:space="preserve"> PAGEREF _Toc14003 \h </w:instrText>
            </w:r>
            <w:r>
              <w:fldChar w:fldCharType="separate"/>
            </w:r>
            <w:r>
              <w:t>170</w:t>
            </w:r>
            <w:r>
              <w:fldChar w:fldCharType="end"/>
            </w:r>
          </w:hyperlink>
        </w:p>
        <w:p w14:paraId="0E750681" w14:textId="77777777" w:rsidR="00254919" w:rsidRDefault="00000000">
          <w:pPr>
            <w:pStyle w:val="TOC3"/>
            <w:tabs>
              <w:tab w:val="right" w:leader="dot" w:pos="8844"/>
            </w:tabs>
          </w:pPr>
          <w:hyperlink w:anchor="_Toc12198" w:history="1">
            <w:r>
              <w:rPr>
                <w:rFonts w:ascii="黑体" w:eastAsia="黑体" w:hAnsi="黑体" w:cs="黑体"/>
              </w:rPr>
              <w:t xml:space="preserve">（4） </w:t>
            </w:r>
            <w:r>
              <w:t>交付资产记录字段（新增）</w:t>
            </w:r>
            <w:r>
              <w:tab/>
            </w:r>
            <w:r>
              <w:fldChar w:fldCharType="begin"/>
            </w:r>
            <w:r>
              <w:instrText xml:space="preserve"> PAGEREF _Toc12198 \h </w:instrText>
            </w:r>
            <w:r>
              <w:fldChar w:fldCharType="separate"/>
            </w:r>
            <w:r>
              <w:t>171</w:t>
            </w:r>
            <w:r>
              <w:fldChar w:fldCharType="end"/>
            </w:r>
          </w:hyperlink>
        </w:p>
        <w:p w14:paraId="3A8729E7" w14:textId="77777777" w:rsidR="00254919" w:rsidRDefault="00000000">
          <w:pPr>
            <w:pStyle w:val="TOC3"/>
            <w:tabs>
              <w:tab w:val="right" w:leader="dot" w:pos="8844"/>
            </w:tabs>
          </w:pPr>
          <w:hyperlink w:anchor="_Toc31949" w:history="1">
            <w:r>
              <w:rPr>
                <w:rFonts w:ascii="黑体" w:eastAsia="黑体" w:hAnsi="黑体" w:cs="黑体"/>
              </w:rPr>
              <w:t xml:space="preserve">（5） </w:t>
            </w:r>
            <w:r>
              <w:t>文档借阅字段</w:t>
            </w:r>
            <w:r>
              <w:tab/>
            </w:r>
            <w:r>
              <w:fldChar w:fldCharType="begin"/>
            </w:r>
            <w:r>
              <w:instrText xml:space="preserve"> PAGEREF _Toc31949 \h </w:instrText>
            </w:r>
            <w:r>
              <w:fldChar w:fldCharType="separate"/>
            </w:r>
            <w:r>
              <w:t>171</w:t>
            </w:r>
            <w:r>
              <w:fldChar w:fldCharType="end"/>
            </w:r>
          </w:hyperlink>
        </w:p>
        <w:p w14:paraId="6E5F4EBE" w14:textId="77777777" w:rsidR="00254919" w:rsidRDefault="00000000">
          <w:pPr>
            <w:pStyle w:val="TOC3"/>
            <w:tabs>
              <w:tab w:val="right" w:leader="dot" w:pos="8844"/>
            </w:tabs>
          </w:pPr>
          <w:hyperlink w:anchor="_Toc30664" w:history="1">
            <w:r>
              <w:rPr>
                <w:rFonts w:ascii="黑体" w:eastAsia="黑体" w:hAnsi="黑体" w:cs="黑体"/>
              </w:rPr>
              <w:t xml:space="preserve">（6） </w:t>
            </w:r>
            <w:r>
              <w:t>竣工资料组卷记录字段</w:t>
            </w:r>
            <w:r>
              <w:tab/>
            </w:r>
            <w:r>
              <w:fldChar w:fldCharType="begin"/>
            </w:r>
            <w:r>
              <w:instrText xml:space="preserve"> PAGEREF _Toc30664 \h </w:instrText>
            </w:r>
            <w:r>
              <w:fldChar w:fldCharType="separate"/>
            </w:r>
            <w:r>
              <w:t>172</w:t>
            </w:r>
            <w:r>
              <w:fldChar w:fldCharType="end"/>
            </w:r>
          </w:hyperlink>
        </w:p>
        <w:p w14:paraId="595CC855" w14:textId="77777777" w:rsidR="00254919" w:rsidRDefault="00000000">
          <w:pPr>
            <w:pStyle w:val="TOC3"/>
            <w:tabs>
              <w:tab w:val="right" w:leader="dot" w:pos="8844"/>
            </w:tabs>
          </w:pPr>
          <w:hyperlink w:anchor="_Toc54" w:history="1">
            <w:r>
              <w:rPr>
                <w:rFonts w:ascii="黑体" w:eastAsia="黑体" w:hAnsi="黑体" w:cs="黑体"/>
              </w:rPr>
              <w:t xml:space="preserve">（7） </w:t>
            </w:r>
            <w:r>
              <w:t>资产完整性校验模板字段（新增）</w:t>
            </w:r>
            <w:r>
              <w:tab/>
            </w:r>
            <w:r>
              <w:fldChar w:fldCharType="begin"/>
            </w:r>
            <w:r>
              <w:instrText xml:space="preserve"> PAGEREF _Toc54 \h </w:instrText>
            </w:r>
            <w:r>
              <w:fldChar w:fldCharType="separate"/>
            </w:r>
            <w:r>
              <w:t>173</w:t>
            </w:r>
            <w:r>
              <w:fldChar w:fldCharType="end"/>
            </w:r>
          </w:hyperlink>
        </w:p>
        <w:p w14:paraId="577E41B7" w14:textId="77777777" w:rsidR="00254919" w:rsidRDefault="00000000">
          <w:pPr>
            <w:pStyle w:val="TOC2"/>
            <w:tabs>
              <w:tab w:val="right" w:leader="dot" w:pos="8844"/>
            </w:tabs>
          </w:pPr>
          <w:hyperlink w:anchor="_Toc22720" w:history="1">
            <w:r>
              <w:rPr>
                <w:rFonts w:cs="黑体" w:hint="default"/>
              </w:rPr>
              <w:t xml:space="preserve">4.10.3 </w:t>
            </w:r>
            <w:r>
              <w:t>功能使用场景描述（Use Case）</w:t>
            </w:r>
            <w:r>
              <w:tab/>
            </w:r>
            <w:r>
              <w:fldChar w:fldCharType="begin"/>
            </w:r>
            <w:r>
              <w:instrText xml:space="preserve"> PAGEREF _Toc22720 \h </w:instrText>
            </w:r>
            <w:r>
              <w:fldChar w:fldCharType="separate"/>
            </w:r>
            <w:r>
              <w:t>174</w:t>
            </w:r>
            <w:r>
              <w:fldChar w:fldCharType="end"/>
            </w:r>
          </w:hyperlink>
        </w:p>
        <w:p w14:paraId="21ABE558" w14:textId="77777777" w:rsidR="00254919" w:rsidRDefault="00000000">
          <w:pPr>
            <w:pStyle w:val="TOC3"/>
            <w:tabs>
              <w:tab w:val="right" w:leader="dot" w:pos="8844"/>
            </w:tabs>
          </w:pPr>
          <w:hyperlink w:anchor="_Toc8150" w:history="1">
            <w:r>
              <w:t>场景</w:t>
            </w:r>
            <w:r>
              <w:t>1</w:t>
            </w:r>
            <w:r>
              <w:t>：交付资产自动采集与检索</w:t>
            </w:r>
            <w:r>
              <w:tab/>
            </w:r>
            <w:r>
              <w:fldChar w:fldCharType="begin"/>
            </w:r>
            <w:r>
              <w:instrText xml:space="preserve"> PAGEREF _Toc8150 \h </w:instrText>
            </w:r>
            <w:r>
              <w:fldChar w:fldCharType="separate"/>
            </w:r>
            <w:r>
              <w:t>174</w:t>
            </w:r>
            <w:r>
              <w:fldChar w:fldCharType="end"/>
            </w:r>
          </w:hyperlink>
        </w:p>
        <w:p w14:paraId="5A8A2EF8" w14:textId="77777777" w:rsidR="00254919" w:rsidRDefault="00000000">
          <w:pPr>
            <w:pStyle w:val="TOC3"/>
            <w:tabs>
              <w:tab w:val="right" w:leader="dot" w:pos="8844"/>
            </w:tabs>
          </w:pPr>
          <w:hyperlink w:anchor="_Toc9701" w:history="1">
            <w:r>
              <w:t>场景</w:t>
            </w:r>
            <w:r>
              <w:t>2</w:t>
            </w:r>
            <w:r>
              <w:t>：交付资产包生成与导出</w:t>
            </w:r>
            <w:r>
              <w:tab/>
            </w:r>
            <w:r>
              <w:fldChar w:fldCharType="begin"/>
            </w:r>
            <w:r>
              <w:instrText xml:space="preserve"> PAGEREF _Toc9701 \h </w:instrText>
            </w:r>
            <w:r>
              <w:fldChar w:fldCharType="separate"/>
            </w:r>
            <w:r>
              <w:t>174</w:t>
            </w:r>
            <w:r>
              <w:fldChar w:fldCharType="end"/>
            </w:r>
          </w:hyperlink>
        </w:p>
        <w:p w14:paraId="0238BD4F" w14:textId="77777777" w:rsidR="00254919" w:rsidRDefault="00000000">
          <w:pPr>
            <w:pStyle w:val="TOC3"/>
            <w:tabs>
              <w:tab w:val="right" w:leader="dot" w:pos="8844"/>
            </w:tabs>
          </w:pPr>
          <w:hyperlink w:anchor="_Toc22898" w:history="1">
            <w:r>
              <w:t>场景</w:t>
            </w:r>
            <w:r>
              <w:t>3</w:t>
            </w:r>
            <w:r>
              <w:t>：资产完整性校验</w:t>
            </w:r>
            <w:r>
              <w:tab/>
            </w:r>
            <w:r>
              <w:fldChar w:fldCharType="begin"/>
            </w:r>
            <w:r>
              <w:instrText xml:space="preserve"> PAGEREF _Toc22898 \h </w:instrText>
            </w:r>
            <w:r>
              <w:fldChar w:fldCharType="separate"/>
            </w:r>
            <w:r>
              <w:t>175</w:t>
            </w:r>
            <w:r>
              <w:fldChar w:fldCharType="end"/>
            </w:r>
          </w:hyperlink>
        </w:p>
        <w:p w14:paraId="55C331AD" w14:textId="77777777" w:rsidR="00254919" w:rsidRDefault="00000000">
          <w:pPr>
            <w:pStyle w:val="TOC3"/>
            <w:tabs>
              <w:tab w:val="right" w:leader="dot" w:pos="8844"/>
            </w:tabs>
          </w:pPr>
          <w:hyperlink w:anchor="_Toc9870" w:history="1">
            <w:r>
              <w:t>场景</w:t>
            </w:r>
            <w:r>
              <w:t>4</w:t>
            </w:r>
            <w:r>
              <w:t>：资产版本对比</w:t>
            </w:r>
            <w:r>
              <w:tab/>
            </w:r>
            <w:r>
              <w:fldChar w:fldCharType="begin"/>
            </w:r>
            <w:r>
              <w:instrText xml:space="preserve"> PAGEREF _Toc9870 \h </w:instrText>
            </w:r>
            <w:r>
              <w:fldChar w:fldCharType="separate"/>
            </w:r>
            <w:r>
              <w:t>176</w:t>
            </w:r>
            <w:r>
              <w:fldChar w:fldCharType="end"/>
            </w:r>
          </w:hyperlink>
        </w:p>
        <w:p w14:paraId="3C55999C" w14:textId="77777777" w:rsidR="00254919" w:rsidRDefault="00000000">
          <w:pPr>
            <w:pStyle w:val="TOC2"/>
            <w:tabs>
              <w:tab w:val="right" w:leader="dot" w:pos="8844"/>
            </w:tabs>
          </w:pPr>
          <w:hyperlink w:anchor="_Toc7455" w:history="1">
            <w:r>
              <w:rPr>
                <w:rFonts w:cs="黑体" w:hint="default"/>
              </w:rPr>
              <w:t xml:space="preserve">4.10.4 </w:t>
            </w:r>
            <w:r>
              <w:t>工作流程</w:t>
            </w:r>
            <w:r>
              <w:tab/>
            </w:r>
            <w:r>
              <w:fldChar w:fldCharType="begin"/>
            </w:r>
            <w:r>
              <w:instrText xml:space="preserve"> PAGEREF _Toc7455 \h </w:instrText>
            </w:r>
            <w:r>
              <w:fldChar w:fldCharType="separate"/>
            </w:r>
            <w:r>
              <w:t>176</w:t>
            </w:r>
            <w:r>
              <w:fldChar w:fldCharType="end"/>
            </w:r>
          </w:hyperlink>
        </w:p>
        <w:p w14:paraId="3AF2C565" w14:textId="77777777" w:rsidR="00254919" w:rsidRDefault="00000000">
          <w:pPr>
            <w:pStyle w:val="TOC3"/>
            <w:tabs>
              <w:tab w:val="right" w:leader="dot" w:pos="8844"/>
            </w:tabs>
          </w:pPr>
          <w:hyperlink w:anchor="_Toc8236" w:history="1">
            <w:r>
              <w:t>交付资产包生成流程</w:t>
            </w:r>
            <w:r>
              <w:tab/>
            </w:r>
            <w:r>
              <w:fldChar w:fldCharType="begin"/>
            </w:r>
            <w:r>
              <w:instrText xml:space="preserve"> PAGEREF _Toc8236 \h </w:instrText>
            </w:r>
            <w:r>
              <w:fldChar w:fldCharType="separate"/>
            </w:r>
            <w:r>
              <w:t>177</w:t>
            </w:r>
            <w:r>
              <w:fldChar w:fldCharType="end"/>
            </w:r>
          </w:hyperlink>
        </w:p>
        <w:p w14:paraId="0E8B97B9" w14:textId="77777777" w:rsidR="00254919" w:rsidRDefault="00000000">
          <w:pPr>
            <w:pStyle w:val="TOC2"/>
            <w:tabs>
              <w:tab w:val="right" w:leader="dot" w:pos="8844"/>
            </w:tabs>
          </w:pPr>
          <w:hyperlink w:anchor="_Toc8565" w:history="1">
            <w:r>
              <w:rPr>
                <w:rFonts w:cs="黑体" w:hint="default"/>
              </w:rPr>
              <w:t xml:space="preserve">4.10.5 </w:t>
            </w:r>
            <w:r>
              <w:t>用户故事</w:t>
            </w:r>
            <w:r>
              <w:tab/>
            </w:r>
            <w:r>
              <w:fldChar w:fldCharType="begin"/>
            </w:r>
            <w:r>
              <w:instrText xml:space="preserve"> PAGEREF _Toc8565 \h </w:instrText>
            </w:r>
            <w:r>
              <w:fldChar w:fldCharType="separate"/>
            </w:r>
            <w:r>
              <w:t>178</w:t>
            </w:r>
            <w:r>
              <w:fldChar w:fldCharType="end"/>
            </w:r>
          </w:hyperlink>
        </w:p>
        <w:p w14:paraId="1C485A7E" w14:textId="77777777" w:rsidR="00254919" w:rsidRDefault="00000000">
          <w:pPr>
            <w:pStyle w:val="TOC3"/>
            <w:tabs>
              <w:tab w:val="right" w:leader="dot" w:pos="8844"/>
            </w:tabs>
          </w:pPr>
          <w:hyperlink w:anchor="_Toc569" w:history="1">
            <w:r>
              <w:rPr>
                <w:rFonts w:hint="eastAsia"/>
              </w:rPr>
              <w:t>项目负责人</w:t>
            </w:r>
            <w:r>
              <w:tab/>
            </w:r>
            <w:r>
              <w:fldChar w:fldCharType="begin"/>
            </w:r>
            <w:r>
              <w:instrText xml:space="preserve"> PAGEREF _Toc569 \h </w:instrText>
            </w:r>
            <w:r>
              <w:fldChar w:fldCharType="separate"/>
            </w:r>
            <w:r>
              <w:t>179</w:t>
            </w:r>
            <w:r>
              <w:fldChar w:fldCharType="end"/>
            </w:r>
          </w:hyperlink>
        </w:p>
        <w:p w14:paraId="1EC455CA" w14:textId="77777777" w:rsidR="00254919" w:rsidRDefault="00000000">
          <w:pPr>
            <w:pStyle w:val="TOC3"/>
            <w:tabs>
              <w:tab w:val="right" w:leader="dot" w:pos="8844"/>
            </w:tabs>
          </w:pPr>
          <w:hyperlink w:anchor="_Toc26176" w:history="1">
            <w:r>
              <w:t>质量员</w:t>
            </w:r>
            <w:r>
              <w:t>/</w:t>
            </w:r>
            <w:r>
              <w:rPr>
                <w:rFonts w:hint="eastAsia"/>
              </w:rPr>
              <w:t>施工队负责人</w:t>
            </w:r>
            <w:r>
              <w:tab/>
            </w:r>
            <w:r>
              <w:fldChar w:fldCharType="begin"/>
            </w:r>
            <w:r>
              <w:instrText xml:space="preserve"> PAGEREF _Toc26176 \h </w:instrText>
            </w:r>
            <w:r>
              <w:fldChar w:fldCharType="separate"/>
            </w:r>
            <w:r>
              <w:t>179</w:t>
            </w:r>
            <w:r>
              <w:fldChar w:fldCharType="end"/>
            </w:r>
          </w:hyperlink>
        </w:p>
        <w:p w14:paraId="6D1BDAD5" w14:textId="77777777" w:rsidR="00254919" w:rsidRDefault="00000000">
          <w:pPr>
            <w:pStyle w:val="TOC3"/>
            <w:tabs>
              <w:tab w:val="right" w:leader="dot" w:pos="8844"/>
            </w:tabs>
          </w:pPr>
          <w:hyperlink w:anchor="_Toc19110" w:history="1">
            <w:r>
              <w:rPr>
                <w:rFonts w:hint="eastAsia"/>
              </w:rPr>
              <w:t>公司领导</w:t>
            </w:r>
            <w:r>
              <w:tab/>
            </w:r>
            <w:r>
              <w:fldChar w:fldCharType="begin"/>
            </w:r>
            <w:r>
              <w:instrText xml:space="preserve"> PAGEREF _Toc19110 \h </w:instrText>
            </w:r>
            <w:r>
              <w:fldChar w:fldCharType="separate"/>
            </w:r>
            <w:r>
              <w:t>179</w:t>
            </w:r>
            <w:r>
              <w:fldChar w:fldCharType="end"/>
            </w:r>
          </w:hyperlink>
        </w:p>
        <w:p w14:paraId="60A6FCE9" w14:textId="77777777" w:rsidR="00254919" w:rsidRDefault="00000000">
          <w:pPr>
            <w:pStyle w:val="TOC1"/>
            <w:tabs>
              <w:tab w:val="right" w:leader="dot" w:pos="8844"/>
            </w:tabs>
            <w:rPr>
              <w:rFonts w:hint="default"/>
            </w:rPr>
          </w:pPr>
          <w:hyperlink w:anchor="_Toc16823" w:history="1">
            <w:r>
              <w:rPr>
                <w:rFonts w:ascii="黑体" w:eastAsia="黑体" w:hAnsi="黑体" w:cs="黑体" w:hint="default"/>
              </w:rPr>
              <w:t xml:space="preserve">4.12 </w:t>
            </w:r>
            <w:r>
              <w:t>统计分析</w:t>
            </w:r>
            <w:r>
              <w:t>/</w:t>
            </w:r>
            <w:r>
              <w:t>仪表盘模块</w:t>
            </w:r>
            <w:r>
              <w:tab/>
            </w:r>
            <w:r>
              <w:fldChar w:fldCharType="begin"/>
            </w:r>
            <w:r>
              <w:instrText xml:space="preserve"> PAGEREF _Toc16823 \h </w:instrText>
            </w:r>
            <w:r>
              <w:fldChar w:fldCharType="separate"/>
            </w:r>
            <w:r>
              <w:t>179</w:t>
            </w:r>
            <w:r>
              <w:fldChar w:fldCharType="end"/>
            </w:r>
          </w:hyperlink>
        </w:p>
        <w:p w14:paraId="01416744" w14:textId="77777777" w:rsidR="00254919" w:rsidRDefault="00000000">
          <w:pPr>
            <w:pStyle w:val="TOC2"/>
            <w:tabs>
              <w:tab w:val="right" w:leader="dot" w:pos="8844"/>
            </w:tabs>
          </w:pPr>
          <w:hyperlink w:anchor="_Toc11946" w:history="1">
            <w:r>
              <w:rPr>
                <w:rFonts w:cs="黑体" w:hint="default"/>
              </w:rPr>
              <w:t xml:space="preserve">4.11.1 </w:t>
            </w:r>
            <w:r>
              <w:t>功能详细描述表</w:t>
            </w:r>
            <w:r>
              <w:tab/>
            </w:r>
            <w:r>
              <w:fldChar w:fldCharType="begin"/>
            </w:r>
            <w:r>
              <w:instrText xml:space="preserve"> PAGEREF _Toc11946 \h </w:instrText>
            </w:r>
            <w:r>
              <w:fldChar w:fldCharType="separate"/>
            </w:r>
            <w:r>
              <w:t>179</w:t>
            </w:r>
            <w:r>
              <w:fldChar w:fldCharType="end"/>
            </w:r>
          </w:hyperlink>
        </w:p>
        <w:p w14:paraId="45234F67" w14:textId="77777777" w:rsidR="00254919" w:rsidRDefault="00000000">
          <w:pPr>
            <w:pStyle w:val="TOC2"/>
            <w:tabs>
              <w:tab w:val="right" w:leader="dot" w:pos="8844"/>
            </w:tabs>
          </w:pPr>
          <w:hyperlink w:anchor="_Toc29836" w:history="1">
            <w:r>
              <w:rPr>
                <w:rFonts w:cs="黑体" w:hint="default"/>
              </w:rPr>
              <w:t xml:space="preserve">4.11.2 </w:t>
            </w:r>
            <w:r>
              <w:t>核心指标定义</w:t>
            </w:r>
            <w:r>
              <w:tab/>
            </w:r>
            <w:r>
              <w:fldChar w:fldCharType="begin"/>
            </w:r>
            <w:r>
              <w:instrText xml:space="preserve"> PAGEREF _Toc29836 \h </w:instrText>
            </w:r>
            <w:r>
              <w:fldChar w:fldCharType="separate"/>
            </w:r>
            <w:r>
              <w:t>181</w:t>
            </w:r>
            <w:r>
              <w:fldChar w:fldCharType="end"/>
            </w:r>
          </w:hyperlink>
        </w:p>
        <w:p w14:paraId="76AA08FE" w14:textId="77777777" w:rsidR="00254919" w:rsidRDefault="00000000">
          <w:pPr>
            <w:pStyle w:val="TOC2"/>
            <w:tabs>
              <w:tab w:val="right" w:leader="dot" w:pos="8844"/>
            </w:tabs>
          </w:pPr>
          <w:hyperlink w:anchor="_Toc13093" w:history="1">
            <w:r>
              <w:rPr>
                <w:rFonts w:cs="黑体" w:hint="default"/>
              </w:rPr>
              <w:t xml:space="preserve">4.11.3 </w:t>
            </w:r>
            <w:r>
              <w:t>功能使用场景描述（Use Case）</w:t>
            </w:r>
            <w:r>
              <w:tab/>
            </w:r>
            <w:r>
              <w:fldChar w:fldCharType="begin"/>
            </w:r>
            <w:r>
              <w:instrText xml:space="preserve"> PAGEREF _Toc13093 \h </w:instrText>
            </w:r>
            <w:r>
              <w:fldChar w:fldCharType="separate"/>
            </w:r>
            <w:r>
              <w:t>182</w:t>
            </w:r>
            <w:r>
              <w:fldChar w:fldCharType="end"/>
            </w:r>
          </w:hyperlink>
        </w:p>
        <w:p w14:paraId="7427F720" w14:textId="77777777" w:rsidR="00254919" w:rsidRDefault="00000000">
          <w:pPr>
            <w:pStyle w:val="TOC3"/>
            <w:tabs>
              <w:tab w:val="right" w:leader="dot" w:pos="8844"/>
            </w:tabs>
          </w:pPr>
          <w:hyperlink w:anchor="_Toc25421" w:history="1">
            <w:r>
              <w:t>场景</w:t>
            </w:r>
            <w:r>
              <w:t>2</w:t>
            </w:r>
            <w:r>
              <w:t>：</w:t>
            </w:r>
            <w:r>
              <w:rPr>
                <w:rFonts w:hint="eastAsia"/>
              </w:rPr>
              <w:t>项目负责人</w:t>
            </w:r>
            <w:r>
              <w:t>监控项目</w:t>
            </w:r>
            <w:r>
              <w:rPr>
                <w:rFonts w:hint="eastAsia"/>
              </w:rPr>
              <w:t>经费</w:t>
            </w:r>
            <w:r>
              <w:t>偏差</w:t>
            </w:r>
            <w:r>
              <w:tab/>
            </w:r>
            <w:r>
              <w:fldChar w:fldCharType="begin"/>
            </w:r>
            <w:r>
              <w:instrText xml:space="preserve"> PAGEREF _Toc25421 \h </w:instrText>
            </w:r>
            <w:r>
              <w:fldChar w:fldCharType="separate"/>
            </w:r>
            <w:r>
              <w:t>183</w:t>
            </w:r>
            <w:r>
              <w:fldChar w:fldCharType="end"/>
            </w:r>
          </w:hyperlink>
        </w:p>
        <w:p w14:paraId="3C407465" w14:textId="77777777" w:rsidR="00254919" w:rsidRDefault="00000000">
          <w:pPr>
            <w:pStyle w:val="TOC2"/>
            <w:tabs>
              <w:tab w:val="right" w:leader="dot" w:pos="8844"/>
            </w:tabs>
          </w:pPr>
          <w:hyperlink w:anchor="_Toc30959" w:history="1">
            <w:r>
              <w:rPr>
                <w:rFonts w:cs="黑体" w:hint="default"/>
              </w:rPr>
              <w:t xml:space="preserve">4.11.4 </w:t>
            </w:r>
            <w:r>
              <w:t>工作流程</w:t>
            </w:r>
            <w:r>
              <w:tab/>
            </w:r>
            <w:r>
              <w:fldChar w:fldCharType="begin"/>
            </w:r>
            <w:r>
              <w:instrText xml:space="preserve"> PAGEREF _Toc30959 \h </w:instrText>
            </w:r>
            <w:r>
              <w:fldChar w:fldCharType="separate"/>
            </w:r>
            <w:r>
              <w:t>183</w:t>
            </w:r>
            <w:r>
              <w:fldChar w:fldCharType="end"/>
            </w:r>
          </w:hyperlink>
        </w:p>
        <w:p w14:paraId="0FBE2494" w14:textId="77777777" w:rsidR="00254919" w:rsidRDefault="00000000">
          <w:pPr>
            <w:pStyle w:val="TOC3"/>
            <w:tabs>
              <w:tab w:val="right" w:leader="dot" w:pos="8844"/>
            </w:tabs>
          </w:pPr>
          <w:hyperlink w:anchor="_Toc18409" w:history="1">
            <w:r>
              <w:t>数据抽取与看板刷新流程</w:t>
            </w:r>
            <w:r>
              <w:tab/>
            </w:r>
            <w:r>
              <w:fldChar w:fldCharType="begin"/>
            </w:r>
            <w:r>
              <w:instrText xml:space="preserve"> PAGEREF _Toc18409 \h </w:instrText>
            </w:r>
            <w:r>
              <w:fldChar w:fldCharType="separate"/>
            </w:r>
            <w:r>
              <w:t>183</w:t>
            </w:r>
            <w:r>
              <w:fldChar w:fldCharType="end"/>
            </w:r>
          </w:hyperlink>
        </w:p>
        <w:p w14:paraId="0C8E0C19" w14:textId="77777777" w:rsidR="00254919" w:rsidRDefault="00000000">
          <w:pPr>
            <w:pStyle w:val="TOC3"/>
            <w:tabs>
              <w:tab w:val="right" w:leader="dot" w:pos="8844"/>
            </w:tabs>
          </w:pPr>
          <w:hyperlink w:anchor="_Toc25804" w:history="1">
            <w:r>
              <w:t>自定义报表生成流程</w:t>
            </w:r>
            <w:r>
              <w:tab/>
            </w:r>
            <w:r>
              <w:fldChar w:fldCharType="begin"/>
            </w:r>
            <w:r>
              <w:instrText xml:space="preserve"> PAGEREF _Toc25804 \h </w:instrText>
            </w:r>
            <w:r>
              <w:fldChar w:fldCharType="separate"/>
            </w:r>
            <w:r>
              <w:t>184</w:t>
            </w:r>
            <w:r>
              <w:fldChar w:fldCharType="end"/>
            </w:r>
          </w:hyperlink>
        </w:p>
        <w:p w14:paraId="4072D5C0" w14:textId="77777777" w:rsidR="00254919" w:rsidRDefault="00000000">
          <w:pPr>
            <w:pStyle w:val="TOC2"/>
            <w:tabs>
              <w:tab w:val="right" w:leader="dot" w:pos="8844"/>
            </w:tabs>
          </w:pPr>
          <w:hyperlink w:anchor="_Toc1119" w:history="1">
            <w:r>
              <w:rPr>
                <w:rFonts w:cs="黑体" w:hint="default"/>
              </w:rPr>
              <w:t xml:space="preserve">4.11.5 </w:t>
            </w:r>
            <w:r>
              <w:t>用户故事</w:t>
            </w:r>
            <w:r>
              <w:tab/>
            </w:r>
            <w:r>
              <w:fldChar w:fldCharType="begin"/>
            </w:r>
            <w:r>
              <w:instrText xml:space="preserve"> PAGEREF _Toc1119 \h </w:instrText>
            </w:r>
            <w:r>
              <w:fldChar w:fldCharType="separate"/>
            </w:r>
            <w:r>
              <w:t>184</w:t>
            </w:r>
            <w:r>
              <w:fldChar w:fldCharType="end"/>
            </w:r>
          </w:hyperlink>
        </w:p>
        <w:p w14:paraId="107F0936" w14:textId="77777777" w:rsidR="00254919" w:rsidRDefault="00000000">
          <w:pPr>
            <w:pStyle w:val="TOC3"/>
            <w:tabs>
              <w:tab w:val="right" w:leader="dot" w:pos="8844"/>
            </w:tabs>
          </w:pPr>
          <w:hyperlink w:anchor="_Toc18400" w:history="1">
            <w:r>
              <w:rPr>
                <w:rFonts w:hint="eastAsia"/>
              </w:rPr>
              <w:t>项目负责人</w:t>
            </w:r>
            <w:r>
              <w:tab/>
            </w:r>
            <w:r>
              <w:fldChar w:fldCharType="begin"/>
            </w:r>
            <w:r>
              <w:instrText xml:space="preserve"> PAGEREF _Toc18400 \h </w:instrText>
            </w:r>
            <w:r>
              <w:fldChar w:fldCharType="separate"/>
            </w:r>
            <w:r>
              <w:t>185</w:t>
            </w:r>
            <w:r>
              <w:fldChar w:fldCharType="end"/>
            </w:r>
          </w:hyperlink>
        </w:p>
        <w:p w14:paraId="749103A7" w14:textId="77777777" w:rsidR="00254919" w:rsidRDefault="00000000">
          <w:pPr>
            <w:pStyle w:val="TOC3"/>
            <w:tabs>
              <w:tab w:val="right" w:leader="dot" w:pos="8844"/>
            </w:tabs>
          </w:pPr>
          <w:hyperlink w:anchor="_Toc18399" w:history="1">
            <w:r>
              <w:t>预算员</w:t>
            </w:r>
            <w:r>
              <w:tab/>
            </w:r>
            <w:r>
              <w:fldChar w:fldCharType="begin"/>
            </w:r>
            <w:r>
              <w:instrText xml:space="preserve"> PAGEREF _Toc18399 \h </w:instrText>
            </w:r>
            <w:r>
              <w:fldChar w:fldCharType="separate"/>
            </w:r>
            <w:r>
              <w:t>185</w:t>
            </w:r>
            <w:r>
              <w:fldChar w:fldCharType="end"/>
            </w:r>
          </w:hyperlink>
        </w:p>
        <w:p w14:paraId="7A460FDB" w14:textId="77777777" w:rsidR="00254919" w:rsidRDefault="00000000">
          <w:pPr>
            <w:pStyle w:val="TOC3"/>
            <w:tabs>
              <w:tab w:val="right" w:leader="dot" w:pos="8844"/>
            </w:tabs>
          </w:pPr>
          <w:hyperlink w:anchor="_Toc5329" w:history="1">
            <w:r>
              <w:t>质量员</w:t>
            </w:r>
            <w:r>
              <w:t>/</w:t>
            </w:r>
            <w:r>
              <w:t>安全员</w:t>
            </w:r>
            <w:r>
              <w:tab/>
            </w:r>
            <w:r>
              <w:fldChar w:fldCharType="begin"/>
            </w:r>
            <w:r>
              <w:instrText xml:space="preserve"> PAGEREF _Toc5329 \h </w:instrText>
            </w:r>
            <w:r>
              <w:fldChar w:fldCharType="separate"/>
            </w:r>
            <w:r>
              <w:t>185</w:t>
            </w:r>
            <w:r>
              <w:fldChar w:fldCharType="end"/>
            </w:r>
          </w:hyperlink>
        </w:p>
        <w:p w14:paraId="6CDB3DDD" w14:textId="77777777" w:rsidR="00254919" w:rsidRDefault="00000000">
          <w:pPr>
            <w:pStyle w:val="TOC3"/>
            <w:tabs>
              <w:tab w:val="right" w:leader="dot" w:pos="8844"/>
            </w:tabs>
          </w:pPr>
          <w:hyperlink w:anchor="_Toc476" w:history="1">
            <w:r>
              <w:t>系统管理员</w:t>
            </w:r>
            <w:r>
              <w:tab/>
            </w:r>
            <w:r>
              <w:fldChar w:fldCharType="begin"/>
            </w:r>
            <w:r>
              <w:instrText xml:space="preserve"> PAGEREF _Toc476 \h </w:instrText>
            </w:r>
            <w:r>
              <w:fldChar w:fldCharType="separate"/>
            </w:r>
            <w:r>
              <w:t>185</w:t>
            </w:r>
            <w:r>
              <w:fldChar w:fldCharType="end"/>
            </w:r>
          </w:hyperlink>
        </w:p>
        <w:p w14:paraId="31E14A7C" w14:textId="77777777" w:rsidR="00254919" w:rsidRDefault="00000000">
          <w:pPr>
            <w:pStyle w:val="TOC1"/>
            <w:tabs>
              <w:tab w:val="right" w:leader="dot" w:pos="8844"/>
            </w:tabs>
            <w:rPr>
              <w:rFonts w:hint="default"/>
            </w:rPr>
          </w:pPr>
          <w:hyperlink w:anchor="_Toc20226" w:history="1">
            <w:r>
              <w:rPr>
                <w:rFonts w:ascii="黑体" w:eastAsia="黑体" w:hAnsi="黑体" w:cs="黑体" w:hint="default"/>
              </w:rPr>
              <w:t xml:space="preserve">4.13 </w:t>
            </w:r>
            <w:r>
              <w:t>态势大屏（驾驶舱</w:t>
            </w:r>
            <w:r>
              <w:t>/</w:t>
            </w:r>
            <w:r>
              <w:t>建设态势大屏）</w:t>
            </w:r>
            <w:r>
              <w:tab/>
            </w:r>
            <w:r>
              <w:fldChar w:fldCharType="begin"/>
            </w:r>
            <w:r>
              <w:instrText xml:space="preserve"> PAGEREF _Toc20226 \h </w:instrText>
            </w:r>
            <w:r>
              <w:fldChar w:fldCharType="separate"/>
            </w:r>
            <w:r>
              <w:t>185</w:t>
            </w:r>
            <w:r>
              <w:fldChar w:fldCharType="end"/>
            </w:r>
          </w:hyperlink>
        </w:p>
        <w:p w14:paraId="2AF352FC" w14:textId="77777777" w:rsidR="00254919" w:rsidRDefault="00000000">
          <w:pPr>
            <w:pStyle w:val="TOC2"/>
            <w:tabs>
              <w:tab w:val="right" w:leader="dot" w:pos="8844"/>
            </w:tabs>
          </w:pPr>
          <w:hyperlink w:anchor="_Toc15086" w:history="1">
            <w:r>
              <w:rPr>
                <w:rFonts w:cs="黑体" w:hint="default"/>
              </w:rPr>
              <w:t xml:space="preserve">4.12.1 </w:t>
            </w:r>
            <w:r>
              <w:t>功能详细描述表</w:t>
            </w:r>
            <w:r>
              <w:tab/>
            </w:r>
            <w:r>
              <w:fldChar w:fldCharType="begin"/>
            </w:r>
            <w:r>
              <w:instrText xml:space="preserve"> PAGEREF _Toc15086 \h </w:instrText>
            </w:r>
            <w:r>
              <w:fldChar w:fldCharType="separate"/>
            </w:r>
            <w:r>
              <w:t>185</w:t>
            </w:r>
            <w:r>
              <w:fldChar w:fldCharType="end"/>
            </w:r>
          </w:hyperlink>
        </w:p>
        <w:p w14:paraId="53C36284" w14:textId="77777777" w:rsidR="00254919" w:rsidRDefault="00000000">
          <w:pPr>
            <w:pStyle w:val="TOC2"/>
            <w:tabs>
              <w:tab w:val="right" w:leader="dot" w:pos="8844"/>
            </w:tabs>
          </w:pPr>
          <w:hyperlink w:anchor="_Toc3202" w:history="1">
            <w:r>
              <w:rPr>
                <w:rFonts w:cs="黑体" w:hint="default"/>
              </w:rPr>
              <w:t xml:space="preserve">4.12.2 </w:t>
            </w:r>
            <w:r>
              <w:t>态势大屏核心指标与展示元素</w:t>
            </w:r>
            <w:r>
              <w:tab/>
            </w:r>
            <w:r>
              <w:fldChar w:fldCharType="begin"/>
            </w:r>
            <w:r>
              <w:instrText xml:space="preserve"> PAGEREF _Toc3202 \h </w:instrText>
            </w:r>
            <w:r>
              <w:fldChar w:fldCharType="separate"/>
            </w:r>
            <w:r>
              <w:t>187</w:t>
            </w:r>
            <w:r>
              <w:fldChar w:fldCharType="end"/>
            </w:r>
          </w:hyperlink>
        </w:p>
        <w:p w14:paraId="09A73B0C" w14:textId="77777777" w:rsidR="00254919" w:rsidRDefault="00000000">
          <w:pPr>
            <w:pStyle w:val="TOC2"/>
            <w:tabs>
              <w:tab w:val="right" w:leader="dot" w:pos="8844"/>
            </w:tabs>
          </w:pPr>
          <w:hyperlink w:anchor="_Toc26988" w:history="1">
            <w:r>
              <w:rPr>
                <w:rFonts w:cs="黑体" w:hint="default"/>
              </w:rPr>
              <w:t xml:space="preserve">4.12.3 </w:t>
            </w:r>
            <w:r>
              <w:t>功能使用场景描述（Use Case）</w:t>
            </w:r>
            <w:r>
              <w:tab/>
            </w:r>
            <w:r>
              <w:fldChar w:fldCharType="begin"/>
            </w:r>
            <w:r>
              <w:instrText xml:space="preserve"> PAGEREF _Toc26988 \h </w:instrText>
            </w:r>
            <w:r>
              <w:fldChar w:fldCharType="separate"/>
            </w:r>
            <w:r>
              <w:t>188</w:t>
            </w:r>
            <w:r>
              <w:fldChar w:fldCharType="end"/>
            </w:r>
          </w:hyperlink>
        </w:p>
        <w:p w14:paraId="6F90EDB5" w14:textId="77777777" w:rsidR="00254919" w:rsidRDefault="00000000">
          <w:pPr>
            <w:pStyle w:val="TOC2"/>
            <w:tabs>
              <w:tab w:val="right" w:leader="dot" w:pos="8844"/>
            </w:tabs>
          </w:pPr>
          <w:hyperlink w:anchor="_Toc26795" w:history="1">
            <w:r>
              <w:rPr>
                <w:rFonts w:cs="黑体" w:hint="default"/>
              </w:rPr>
              <w:t xml:space="preserve">4.12.4 </w:t>
            </w:r>
            <w:r>
              <w:t>用户故事</w:t>
            </w:r>
            <w:r>
              <w:tab/>
            </w:r>
            <w:r>
              <w:fldChar w:fldCharType="begin"/>
            </w:r>
            <w:r>
              <w:instrText xml:space="preserve"> PAGEREF _Toc26795 \h </w:instrText>
            </w:r>
            <w:r>
              <w:fldChar w:fldCharType="separate"/>
            </w:r>
            <w:r>
              <w:t>189</w:t>
            </w:r>
            <w:r>
              <w:fldChar w:fldCharType="end"/>
            </w:r>
          </w:hyperlink>
        </w:p>
        <w:p w14:paraId="25FC3B5B" w14:textId="77777777" w:rsidR="00254919" w:rsidRDefault="00000000">
          <w:pPr>
            <w:pStyle w:val="TOC1"/>
            <w:tabs>
              <w:tab w:val="right" w:leader="dot" w:pos="8844"/>
            </w:tabs>
            <w:rPr>
              <w:rFonts w:hint="default"/>
            </w:rPr>
          </w:pPr>
          <w:hyperlink w:anchor="_Toc18469" w:history="1">
            <w:r>
              <w:rPr>
                <w:rFonts w:ascii="黑体" w:eastAsia="黑体" w:hAnsi="黑体" w:cs="黑体" w:hint="default"/>
              </w:rPr>
              <w:t xml:space="preserve">4.14 </w:t>
            </w:r>
            <w:r>
              <w:t>个人工作台模块</w:t>
            </w:r>
            <w:r>
              <w:tab/>
            </w:r>
            <w:r>
              <w:fldChar w:fldCharType="begin"/>
            </w:r>
            <w:r>
              <w:instrText xml:space="preserve"> PAGEREF _Toc18469 \h </w:instrText>
            </w:r>
            <w:r>
              <w:fldChar w:fldCharType="separate"/>
            </w:r>
            <w:r>
              <w:t>189</w:t>
            </w:r>
            <w:r>
              <w:fldChar w:fldCharType="end"/>
            </w:r>
          </w:hyperlink>
        </w:p>
        <w:p w14:paraId="587DDC9C" w14:textId="77777777" w:rsidR="00254919" w:rsidRDefault="00000000">
          <w:pPr>
            <w:pStyle w:val="TOC2"/>
            <w:tabs>
              <w:tab w:val="right" w:leader="dot" w:pos="8844"/>
            </w:tabs>
          </w:pPr>
          <w:hyperlink w:anchor="_Toc29830" w:history="1">
            <w:r>
              <w:rPr>
                <w:rFonts w:cs="黑体" w:hint="default"/>
              </w:rPr>
              <w:t xml:space="preserve">4.13.1 </w:t>
            </w:r>
            <w:r>
              <w:t>功能详细描述表</w:t>
            </w:r>
            <w:r>
              <w:tab/>
            </w:r>
            <w:r>
              <w:fldChar w:fldCharType="begin"/>
            </w:r>
            <w:r>
              <w:instrText xml:space="preserve"> PAGEREF _Toc29830 \h </w:instrText>
            </w:r>
            <w:r>
              <w:fldChar w:fldCharType="separate"/>
            </w:r>
            <w:r>
              <w:t>190</w:t>
            </w:r>
            <w:r>
              <w:fldChar w:fldCharType="end"/>
            </w:r>
          </w:hyperlink>
        </w:p>
        <w:p w14:paraId="6F85429B" w14:textId="77777777" w:rsidR="00254919" w:rsidRDefault="00000000">
          <w:pPr>
            <w:pStyle w:val="TOC2"/>
            <w:tabs>
              <w:tab w:val="right" w:leader="dot" w:pos="8844"/>
            </w:tabs>
          </w:pPr>
          <w:hyperlink w:anchor="_Toc10151" w:history="1">
            <w:r>
              <w:rPr>
                <w:rFonts w:cs="黑体" w:hint="default"/>
              </w:rPr>
              <w:t xml:space="preserve">4.13.2 </w:t>
            </w:r>
            <w:r>
              <w:t>字段列表（按功能点）</w:t>
            </w:r>
            <w:r>
              <w:tab/>
            </w:r>
            <w:r>
              <w:fldChar w:fldCharType="begin"/>
            </w:r>
            <w:r>
              <w:instrText xml:space="preserve"> PAGEREF _Toc10151 \h </w:instrText>
            </w:r>
            <w:r>
              <w:fldChar w:fldCharType="separate"/>
            </w:r>
            <w:r>
              <w:t>192</w:t>
            </w:r>
            <w:r>
              <w:fldChar w:fldCharType="end"/>
            </w:r>
          </w:hyperlink>
        </w:p>
        <w:p w14:paraId="665930C3" w14:textId="77777777" w:rsidR="00254919" w:rsidRDefault="00000000">
          <w:pPr>
            <w:pStyle w:val="TOC3"/>
            <w:tabs>
              <w:tab w:val="right" w:leader="dot" w:pos="8844"/>
            </w:tabs>
          </w:pPr>
          <w:hyperlink w:anchor="_Toc23399" w:history="1">
            <w:r>
              <w:rPr>
                <w:rFonts w:ascii="黑体" w:eastAsia="黑体" w:hAnsi="黑体" w:cs="黑体"/>
              </w:rPr>
              <w:t xml:space="preserve">（1） </w:t>
            </w:r>
            <w:r>
              <w:t>待办任务字段（视图，非独立存储）</w:t>
            </w:r>
            <w:r>
              <w:tab/>
            </w:r>
            <w:r>
              <w:fldChar w:fldCharType="begin"/>
            </w:r>
            <w:r>
              <w:instrText xml:space="preserve"> PAGEREF _Toc23399 \h </w:instrText>
            </w:r>
            <w:r>
              <w:fldChar w:fldCharType="separate"/>
            </w:r>
            <w:r>
              <w:t>192</w:t>
            </w:r>
            <w:r>
              <w:fldChar w:fldCharType="end"/>
            </w:r>
          </w:hyperlink>
        </w:p>
        <w:p w14:paraId="06B09DCF" w14:textId="77777777" w:rsidR="00254919" w:rsidRDefault="00000000">
          <w:pPr>
            <w:pStyle w:val="TOC3"/>
            <w:tabs>
              <w:tab w:val="right" w:leader="dot" w:pos="8844"/>
            </w:tabs>
          </w:pPr>
          <w:hyperlink w:anchor="_Toc14064" w:history="1">
            <w:r>
              <w:rPr>
                <w:rFonts w:ascii="黑体" w:eastAsia="黑体" w:hAnsi="黑体" w:cs="黑体"/>
              </w:rPr>
              <w:t xml:space="preserve">（2） </w:t>
            </w:r>
            <w:r>
              <w:t>已办任务</w:t>
            </w:r>
            <w:r>
              <w:t>/</w:t>
            </w:r>
            <w:r>
              <w:t>我发起的字段</w:t>
            </w:r>
            <w:r>
              <w:tab/>
            </w:r>
            <w:r>
              <w:fldChar w:fldCharType="begin"/>
            </w:r>
            <w:r>
              <w:instrText xml:space="preserve"> PAGEREF _Toc14064 \h </w:instrText>
            </w:r>
            <w:r>
              <w:fldChar w:fldCharType="separate"/>
            </w:r>
            <w:r>
              <w:t>193</w:t>
            </w:r>
            <w:r>
              <w:fldChar w:fldCharType="end"/>
            </w:r>
          </w:hyperlink>
        </w:p>
        <w:p w14:paraId="40A2B011" w14:textId="77777777" w:rsidR="00254919" w:rsidRDefault="00000000">
          <w:pPr>
            <w:pStyle w:val="TOC3"/>
            <w:tabs>
              <w:tab w:val="right" w:leader="dot" w:pos="8844"/>
            </w:tabs>
          </w:pPr>
          <w:hyperlink w:anchor="_Toc25958" w:history="1">
            <w:r>
              <w:rPr>
                <w:rFonts w:ascii="黑体" w:eastAsia="黑体" w:hAnsi="黑体" w:cs="黑体"/>
              </w:rPr>
              <w:t xml:space="preserve">（3） </w:t>
            </w:r>
            <w:r>
              <w:t>关注项目字段</w:t>
            </w:r>
            <w:r>
              <w:tab/>
            </w:r>
            <w:r>
              <w:fldChar w:fldCharType="begin"/>
            </w:r>
            <w:r>
              <w:instrText xml:space="preserve"> PAGEREF _Toc25958 \h </w:instrText>
            </w:r>
            <w:r>
              <w:fldChar w:fldCharType="separate"/>
            </w:r>
            <w:r>
              <w:t>193</w:t>
            </w:r>
            <w:r>
              <w:fldChar w:fldCharType="end"/>
            </w:r>
          </w:hyperlink>
        </w:p>
        <w:p w14:paraId="3C4959E9" w14:textId="77777777" w:rsidR="00254919" w:rsidRDefault="00000000">
          <w:pPr>
            <w:pStyle w:val="TOC3"/>
            <w:tabs>
              <w:tab w:val="right" w:leader="dot" w:pos="8844"/>
            </w:tabs>
          </w:pPr>
          <w:hyperlink w:anchor="_Toc26244" w:history="1">
            <w:r>
              <w:rPr>
                <w:rFonts w:ascii="黑体" w:eastAsia="黑体" w:hAnsi="黑体" w:cs="黑体"/>
              </w:rPr>
              <w:t xml:space="preserve">（4） </w:t>
            </w:r>
            <w:r>
              <w:t>日程字段</w:t>
            </w:r>
            <w:r>
              <w:tab/>
            </w:r>
            <w:r>
              <w:fldChar w:fldCharType="begin"/>
            </w:r>
            <w:r>
              <w:instrText xml:space="preserve"> PAGEREF _Toc26244 \h </w:instrText>
            </w:r>
            <w:r>
              <w:fldChar w:fldCharType="separate"/>
            </w:r>
            <w:r>
              <w:t>194</w:t>
            </w:r>
            <w:r>
              <w:fldChar w:fldCharType="end"/>
            </w:r>
          </w:hyperlink>
        </w:p>
        <w:p w14:paraId="650B2266" w14:textId="77777777" w:rsidR="00254919" w:rsidRDefault="00000000">
          <w:pPr>
            <w:pStyle w:val="TOC3"/>
            <w:tabs>
              <w:tab w:val="right" w:leader="dot" w:pos="8844"/>
            </w:tabs>
          </w:pPr>
          <w:hyperlink w:anchor="_Toc3739" w:history="1">
            <w:r>
              <w:rPr>
                <w:rFonts w:ascii="黑体" w:eastAsia="黑体" w:hAnsi="黑体" w:cs="黑体"/>
              </w:rPr>
              <w:t xml:space="preserve">（5） </w:t>
            </w:r>
            <w:r>
              <w:t>消息字段</w:t>
            </w:r>
            <w:r>
              <w:tab/>
            </w:r>
            <w:r>
              <w:fldChar w:fldCharType="begin"/>
            </w:r>
            <w:r>
              <w:instrText xml:space="preserve"> PAGEREF _Toc3739 \h </w:instrText>
            </w:r>
            <w:r>
              <w:fldChar w:fldCharType="separate"/>
            </w:r>
            <w:r>
              <w:t>194</w:t>
            </w:r>
            <w:r>
              <w:fldChar w:fldCharType="end"/>
            </w:r>
          </w:hyperlink>
        </w:p>
        <w:p w14:paraId="77338C53" w14:textId="77777777" w:rsidR="00254919" w:rsidRDefault="00000000">
          <w:pPr>
            <w:pStyle w:val="TOC3"/>
            <w:tabs>
              <w:tab w:val="right" w:leader="dot" w:pos="8844"/>
            </w:tabs>
          </w:pPr>
          <w:hyperlink w:anchor="_Toc24882" w:history="1">
            <w:r>
              <w:rPr>
                <w:rFonts w:ascii="黑体" w:eastAsia="黑体" w:hAnsi="黑体" w:cs="黑体"/>
              </w:rPr>
              <w:t xml:space="preserve">（6） </w:t>
            </w:r>
            <w:r>
              <w:t>个人设置字段</w:t>
            </w:r>
            <w:r>
              <w:tab/>
            </w:r>
            <w:r>
              <w:fldChar w:fldCharType="begin"/>
            </w:r>
            <w:r>
              <w:instrText xml:space="preserve"> PAGEREF _Toc24882 \h </w:instrText>
            </w:r>
            <w:r>
              <w:fldChar w:fldCharType="separate"/>
            </w:r>
            <w:r>
              <w:t>195</w:t>
            </w:r>
            <w:r>
              <w:fldChar w:fldCharType="end"/>
            </w:r>
          </w:hyperlink>
        </w:p>
        <w:p w14:paraId="0F9B543A" w14:textId="77777777" w:rsidR="00254919" w:rsidRDefault="00000000">
          <w:pPr>
            <w:pStyle w:val="TOC2"/>
            <w:tabs>
              <w:tab w:val="right" w:leader="dot" w:pos="8844"/>
            </w:tabs>
          </w:pPr>
          <w:hyperlink w:anchor="_Toc24908" w:history="1">
            <w:r>
              <w:rPr>
                <w:rFonts w:cs="黑体" w:hint="default"/>
              </w:rPr>
              <w:t xml:space="preserve">4.13.3 </w:t>
            </w:r>
            <w:r>
              <w:t>功能使用场景描述（Use Case）</w:t>
            </w:r>
            <w:r>
              <w:tab/>
            </w:r>
            <w:r>
              <w:fldChar w:fldCharType="begin"/>
            </w:r>
            <w:r>
              <w:instrText xml:space="preserve"> PAGEREF _Toc24908 \h </w:instrText>
            </w:r>
            <w:r>
              <w:fldChar w:fldCharType="separate"/>
            </w:r>
            <w:r>
              <w:t>195</w:t>
            </w:r>
            <w:r>
              <w:fldChar w:fldCharType="end"/>
            </w:r>
          </w:hyperlink>
        </w:p>
        <w:p w14:paraId="54FAE326" w14:textId="77777777" w:rsidR="00254919" w:rsidRDefault="00000000">
          <w:pPr>
            <w:pStyle w:val="TOC3"/>
            <w:tabs>
              <w:tab w:val="right" w:leader="dot" w:pos="8844"/>
            </w:tabs>
          </w:pPr>
          <w:hyperlink w:anchor="_Toc12308" w:history="1">
            <w:r>
              <w:t>场景</w:t>
            </w:r>
            <w:r>
              <w:t>1</w:t>
            </w:r>
            <w:r>
              <w:t>：待办集中处理</w:t>
            </w:r>
            <w:r>
              <w:tab/>
            </w:r>
            <w:r>
              <w:fldChar w:fldCharType="begin"/>
            </w:r>
            <w:r>
              <w:instrText xml:space="preserve"> PAGEREF _Toc12308 \h </w:instrText>
            </w:r>
            <w:r>
              <w:fldChar w:fldCharType="separate"/>
            </w:r>
            <w:r>
              <w:t>195</w:t>
            </w:r>
            <w:r>
              <w:fldChar w:fldCharType="end"/>
            </w:r>
          </w:hyperlink>
        </w:p>
        <w:p w14:paraId="37E91DD8" w14:textId="77777777" w:rsidR="00254919" w:rsidRDefault="00000000">
          <w:pPr>
            <w:pStyle w:val="TOC3"/>
            <w:tabs>
              <w:tab w:val="right" w:leader="dot" w:pos="8844"/>
            </w:tabs>
          </w:pPr>
          <w:hyperlink w:anchor="_Toc29288" w:history="1">
            <w:r>
              <w:t>场景</w:t>
            </w:r>
            <w:r>
              <w:t>2</w:t>
            </w:r>
            <w:r>
              <w:t>：关注项目动态跟踪</w:t>
            </w:r>
            <w:r>
              <w:tab/>
            </w:r>
            <w:r>
              <w:fldChar w:fldCharType="begin"/>
            </w:r>
            <w:r>
              <w:instrText xml:space="preserve"> PAGEREF _Toc29288 \h </w:instrText>
            </w:r>
            <w:r>
              <w:fldChar w:fldCharType="separate"/>
            </w:r>
            <w:r>
              <w:t>196</w:t>
            </w:r>
            <w:r>
              <w:fldChar w:fldCharType="end"/>
            </w:r>
          </w:hyperlink>
        </w:p>
        <w:p w14:paraId="052AB6AC" w14:textId="77777777" w:rsidR="00254919" w:rsidRDefault="00000000">
          <w:pPr>
            <w:pStyle w:val="TOC3"/>
            <w:tabs>
              <w:tab w:val="right" w:leader="dot" w:pos="8844"/>
            </w:tabs>
          </w:pPr>
          <w:hyperlink w:anchor="_Toc2963" w:history="1">
            <w:r>
              <w:t>场景</w:t>
            </w:r>
            <w:r>
              <w:t>3</w:t>
            </w:r>
            <w:r>
              <w:t>：日程查看与个人提醒</w:t>
            </w:r>
            <w:r>
              <w:tab/>
            </w:r>
            <w:r>
              <w:fldChar w:fldCharType="begin"/>
            </w:r>
            <w:r>
              <w:instrText xml:space="preserve"> PAGEREF _Toc2963 \h </w:instrText>
            </w:r>
            <w:r>
              <w:fldChar w:fldCharType="separate"/>
            </w:r>
            <w:r>
              <w:t>197</w:t>
            </w:r>
            <w:r>
              <w:fldChar w:fldCharType="end"/>
            </w:r>
          </w:hyperlink>
        </w:p>
        <w:p w14:paraId="52AE97BC" w14:textId="77777777" w:rsidR="00254919" w:rsidRDefault="00000000">
          <w:pPr>
            <w:pStyle w:val="TOC2"/>
            <w:tabs>
              <w:tab w:val="right" w:leader="dot" w:pos="8844"/>
            </w:tabs>
          </w:pPr>
          <w:hyperlink w:anchor="_Toc6922" w:history="1">
            <w:r>
              <w:rPr>
                <w:rFonts w:cs="黑体" w:hint="default"/>
              </w:rPr>
              <w:t xml:space="preserve">4.13.4 </w:t>
            </w:r>
            <w:r>
              <w:t>工作流程</w:t>
            </w:r>
            <w:r>
              <w:tab/>
            </w:r>
            <w:r>
              <w:fldChar w:fldCharType="begin"/>
            </w:r>
            <w:r>
              <w:instrText xml:space="preserve"> PAGEREF _Toc6922 \h </w:instrText>
            </w:r>
            <w:r>
              <w:fldChar w:fldCharType="separate"/>
            </w:r>
            <w:r>
              <w:t>197</w:t>
            </w:r>
            <w:r>
              <w:fldChar w:fldCharType="end"/>
            </w:r>
          </w:hyperlink>
        </w:p>
        <w:p w14:paraId="0EFFEA6E" w14:textId="77777777" w:rsidR="00254919" w:rsidRDefault="00000000">
          <w:pPr>
            <w:pStyle w:val="TOC3"/>
            <w:tabs>
              <w:tab w:val="right" w:leader="dot" w:pos="8844"/>
            </w:tabs>
          </w:pPr>
          <w:hyperlink w:anchor="_Toc10608" w:history="1">
            <w:r>
              <w:t>消息推送与阅读流程</w:t>
            </w:r>
            <w:r>
              <w:tab/>
            </w:r>
            <w:r>
              <w:fldChar w:fldCharType="begin"/>
            </w:r>
            <w:r>
              <w:instrText xml:space="preserve"> PAGEREF _Toc10608 \h </w:instrText>
            </w:r>
            <w:r>
              <w:fldChar w:fldCharType="separate"/>
            </w:r>
            <w:r>
              <w:t>198</w:t>
            </w:r>
            <w:r>
              <w:fldChar w:fldCharType="end"/>
            </w:r>
          </w:hyperlink>
        </w:p>
        <w:p w14:paraId="0AD13D5B" w14:textId="77777777" w:rsidR="00254919" w:rsidRDefault="00000000">
          <w:pPr>
            <w:pStyle w:val="TOC3"/>
            <w:tabs>
              <w:tab w:val="right" w:leader="dot" w:pos="8844"/>
            </w:tabs>
          </w:pPr>
          <w:hyperlink w:anchor="_Toc7890" w:history="1">
            <w:r>
              <w:t>日程同步流程</w:t>
            </w:r>
            <w:r>
              <w:tab/>
            </w:r>
            <w:r>
              <w:fldChar w:fldCharType="begin"/>
            </w:r>
            <w:r>
              <w:instrText xml:space="preserve"> PAGEREF _Toc7890 \h </w:instrText>
            </w:r>
            <w:r>
              <w:fldChar w:fldCharType="separate"/>
            </w:r>
            <w:r>
              <w:t>198</w:t>
            </w:r>
            <w:r>
              <w:fldChar w:fldCharType="end"/>
            </w:r>
          </w:hyperlink>
        </w:p>
        <w:p w14:paraId="182B72CD" w14:textId="77777777" w:rsidR="00254919" w:rsidRDefault="00000000">
          <w:pPr>
            <w:pStyle w:val="TOC2"/>
            <w:tabs>
              <w:tab w:val="right" w:leader="dot" w:pos="8844"/>
            </w:tabs>
          </w:pPr>
          <w:hyperlink w:anchor="_Toc6172" w:history="1">
            <w:r>
              <w:rPr>
                <w:rFonts w:cs="黑体" w:hint="default"/>
              </w:rPr>
              <w:t xml:space="preserve">4.13.5 </w:t>
            </w:r>
            <w:r>
              <w:t>用户故事</w:t>
            </w:r>
            <w:r>
              <w:tab/>
            </w:r>
            <w:r>
              <w:fldChar w:fldCharType="begin"/>
            </w:r>
            <w:r>
              <w:instrText xml:space="preserve"> PAGEREF _Toc6172 \h </w:instrText>
            </w:r>
            <w:r>
              <w:fldChar w:fldCharType="separate"/>
            </w:r>
            <w:r>
              <w:t>198</w:t>
            </w:r>
            <w:r>
              <w:fldChar w:fldCharType="end"/>
            </w:r>
          </w:hyperlink>
        </w:p>
        <w:p w14:paraId="55DFD26D" w14:textId="77777777" w:rsidR="00254919" w:rsidRDefault="00000000">
          <w:pPr>
            <w:pStyle w:val="TOC3"/>
            <w:tabs>
              <w:tab w:val="right" w:leader="dot" w:pos="8844"/>
            </w:tabs>
          </w:pPr>
          <w:hyperlink w:anchor="_Toc11869" w:history="1">
            <w:r>
              <w:t>质量员</w:t>
            </w:r>
            <w:r>
              <w:t>/</w:t>
            </w:r>
            <w:r>
              <w:t>安全员</w:t>
            </w:r>
            <w:r>
              <w:tab/>
            </w:r>
            <w:r>
              <w:fldChar w:fldCharType="begin"/>
            </w:r>
            <w:r>
              <w:instrText xml:space="preserve"> PAGEREF _Toc11869 \h </w:instrText>
            </w:r>
            <w:r>
              <w:fldChar w:fldCharType="separate"/>
            </w:r>
            <w:r>
              <w:t>199</w:t>
            </w:r>
            <w:r>
              <w:fldChar w:fldCharType="end"/>
            </w:r>
          </w:hyperlink>
        </w:p>
        <w:p w14:paraId="06988308" w14:textId="77777777" w:rsidR="00254919" w:rsidRDefault="00000000">
          <w:pPr>
            <w:pStyle w:val="TOC3"/>
            <w:tabs>
              <w:tab w:val="right" w:leader="dot" w:pos="8844"/>
            </w:tabs>
          </w:pPr>
          <w:hyperlink w:anchor="_Toc31216" w:history="1">
            <w:r>
              <w:t>系统管理员</w:t>
            </w:r>
            <w:r>
              <w:tab/>
            </w:r>
            <w:r>
              <w:fldChar w:fldCharType="begin"/>
            </w:r>
            <w:r>
              <w:instrText xml:space="preserve"> PAGEREF _Toc31216 \h </w:instrText>
            </w:r>
            <w:r>
              <w:fldChar w:fldCharType="separate"/>
            </w:r>
            <w:r>
              <w:t>199</w:t>
            </w:r>
            <w:r>
              <w:fldChar w:fldCharType="end"/>
            </w:r>
          </w:hyperlink>
        </w:p>
        <w:p w14:paraId="23E77ECF" w14:textId="77777777" w:rsidR="00254919" w:rsidRDefault="00000000">
          <w:pPr>
            <w:pStyle w:val="TOC1"/>
            <w:tabs>
              <w:tab w:val="right" w:leader="dot" w:pos="8844"/>
            </w:tabs>
            <w:rPr>
              <w:rFonts w:hint="default"/>
            </w:rPr>
          </w:pPr>
          <w:hyperlink w:anchor="_Toc28194" w:history="1">
            <w:r>
              <w:rPr>
                <w:rFonts w:ascii="黑体" w:eastAsia="黑体" w:hAnsi="黑体" w:cs="黑体" w:hint="default"/>
              </w:rPr>
              <w:t xml:space="preserve">4.15 </w:t>
            </w:r>
            <w:r>
              <w:t>系统管理模块</w:t>
            </w:r>
            <w:r>
              <w:tab/>
            </w:r>
            <w:r>
              <w:fldChar w:fldCharType="begin"/>
            </w:r>
            <w:r>
              <w:instrText xml:space="preserve"> PAGEREF _Toc28194 \h </w:instrText>
            </w:r>
            <w:r>
              <w:fldChar w:fldCharType="separate"/>
            </w:r>
            <w:r>
              <w:t>199</w:t>
            </w:r>
            <w:r>
              <w:fldChar w:fldCharType="end"/>
            </w:r>
          </w:hyperlink>
        </w:p>
        <w:p w14:paraId="02F887D2" w14:textId="77777777" w:rsidR="00254919" w:rsidRDefault="00000000">
          <w:pPr>
            <w:pStyle w:val="TOC2"/>
            <w:tabs>
              <w:tab w:val="right" w:leader="dot" w:pos="8844"/>
            </w:tabs>
          </w:pPr>
          <w:hyperlink w:anchor="_Toc18177" w:history="1">
            <w:r>
              <w:rPr>
                <w:rFonts w:cs="黑体" w:hint="default"/>
              </w:rPr>
              <w:t xml:space="preserve">4.14.1 </w:t>
            </w:r>
            <w:r>
              <w:t>功能详细描述表</w:t>
            </w:r>
            <w:r>
              <w:tab/>
            </w:r>
            <w:r>
              <w:fldChar w:fldCharType="begin"/>
            </w:r>
            <w:r>
              <w:instrText xml:space="preserve"> PAGEREF _Toc18177 \h </w:instrText>
            </w:r>
            <w:r>
              <w:fldChar w:fldCharType="separate"/>
            </w:r>
            <w:r>
              <w:t>199</w:t>
            </w:r>
            <w:r>
              <w:fldChar w:fldCharType="end"/>
            </w:r>
          </w:hyperlink>
        </w:p>
        <w:p w14:paraId="137F34BF" w14:textId="77777777" w:rsidR="00254919" w:rsidRDefault="00000000">
          <w:pPr>
            <w:pStyle w:val="TOC2"/>
            <w:tabs>
              <w:tab w:val="right" w:leader="dot" w:pos="8844"/>
            </w:tabs>
          </w:pPr>
          <w:hyperlink w:anchor="_Toc11635" w:history="1">
            <w:r>
              <w:rPr>
                <w:rFonts w:cs="黑体" w:hint="default"/>
              </w:rPr>
              <w:t xml:space="preserve">4.14.2 </w:t>
            </w:r>
            <w:r>
              <w:t>字段列表（按功能点）</w:t>
            </w:r>
            <w:r>
              <w:tab/>
            </w:r>
            <w:r>
              <w:fldChar w:fldCharType="begin"/>
            </w:r>
            <w:r>
              <w:instrText xml:space="preserve"> PAGEREF _Toc11635 \h </w:instrText>
            </w:r>
            <w:r>
              <w:fldChar w:fldCharType="separate"/>
            </w:r>
            <w:r>
              <w:t>203</w:t>
            </w:r>
            <w:r>
              <w:fldChar w:fldCharType="end"/>
            </w:r>
          </w:hyperlink>
        </w:p>
        <w:p w14:paraId="1217325F" w14:textId="77777777" w:rsidR="00254919" w:rsidRDefault="00000000">
          <w:pPr>
            <w:pStyle w:val="TOC3"/>
            <w:tabs>
              <w:tab w:val="right" w:leader="dot" w:pos="8844"/>
            </w:tabs>
          </w:pPr>
          <w:hyperlink w:anchor="_Toc12957" w:history="1">
            <w:r>
              <w:rPr>
                <w:rFonts w:ascii="黑体" w:eastAsia="黑体" w:hAnsi="黑体" w:cs="黑体"/>
              </w:rPr>
              <w:t xml:space="preserve">（1） </w:t>
            </w:r>
            <w:r>
              <w:t>部门字段</w:t>
            </w:r>
            <w:r>
              <w:tab/>
            </w:r>
            <w:r>
              <w:fldChar w:fldCharType="begin"/>
            </w:r>
            <w:r>
              <w:instrText xml:space="preserve"> PAGEREF _Toc12957 \h </w:instrText>
            </w:r>
            <w:r>
              <w:fldChar w:fldCharType="separate"/>
            </w:r>
            <w:r>
              <w:t>203</w:t>
            </w:r>
            <w:r>
              <w:fldChar w:fldCharType="end"/>
            </w:r>
          </w:hyperlink>
        </w:p>
        <w:p w14:paraId="1EF42CB9" w14:textId="77777777" w:rsidR="00254919" w:rsidRDefault="00000000">
          <w:pPr>
            <w:pStyle w:val="TOC3"/>
            <w:tabs>
              <w:tab w:val="right" w:leader="dot" w:pos="8844"/>
            </w:tabs>
          </w:pPr>
          <w:hyperlink w:anchor="_Toc5768" w:history="1">
            <w:r>
              <w:rPr>
                <w:rFonts w:ascii="黑体" w:eastAsia="黑体" w:hAnsi="黑体" w:cs="黑体"/>
              </w:rPr>
              <w:t xml:space="preserve">（2） </w:t>
            </w:r>
            <w:r>
              <w:t>岗位字段</w:t>
            </w:r>
            <w:r>
              <w:tab/>
            </w:r>
            <w:r>
              <w:fldChar w:fldCharType="begin"/>
            </w:r>
            <w:r>
              <w:instrText xml:space="preserve"> PAGEREF _Toc5768 \h </w:instrText>
            </w:r>
            <w:r>
              <w:fldChar w:fldCharType="separate"/>
            </w:r>
            <w:r>
              <w:t>203</w:t>
            </w:r>
            <w:r>
              <w:fldChar w:fldCharType="end"/>
            </w:r>
          </w:hyperlink>
        </w:p>
        <w:p w14:paraId="18647041" w14:textId="77777777" w:rsidR="00254919" w:rsidRDefault="00000000">
          <w:pPr>
            <w:pStyle w:val="TOC3"/>
            <w:tabs>
              <w:tab w:val="right" w:leader="dot" w:pos="8844"/>
            </w:tabs>
          </w:pPr>
          <w:hyperlink w:anchor="_Toc31165" w:history="1">
            <w:r>
              <w:rPr>
                <w:rFonts w:ascii="黑体" w:eastAsia="黑体" w:hAnsi="黑体" w:cs="黑体"/>
              </w:rPr>
              <w:t xml:space="preserve">（3） </w:t>
            </w:r>
            <w:r>
              <w:t>用户字段</w:t>
            </w:r>
            <w:r>
              <w:tab/>
            </w:r>
            <w:r>
              <w:fldChar w:fldCharType="begin"/>
            </w:r>
            <w:r>
              <w:instrText xml:space="preserve"> PAGEREF _Toc31165 \h </w:instrText>
            </w:r>
            <w:r>
              <w:fldChar w:fldCharType="separate"/>
            </w:r>
            <w:r>
              <w:t>204</w:t>
            </w:r>
            <w:r>
              <w:fldChar w:fldCharType="end"/>
            </w:r>
          </w:hyperlink>
        </w:p>
        <w:p w14:paraId="6033262F" w14:textId="77777777" w:rsidR="00254919" w:rsidRDefault="00000000">
          <w:pPr>
            <w:pStyle w:val="TOC3"/>
            <w:tabs>
              <w:tab w:val="right" w:leader="dot" w:pos="8844"/>
            </w:tabs>
          </w:pPr>
          <w:hyperlink w:anchor="_Toc10156" w:history="1">
            <w:r>
              <w:rPr>
                <w:rFonts w:ascii="黑体" w:eastAsia="黑体" w:hAnsi="黑体" w:cs="黑体"/>
              </w:rPr>
              <w:t xml:space="preserve">（4） </w:t>
            </w:r>
            <w:r>
              <w:t>角色字段</w:t>
            </w:r>
            <w:r>
              <w:tab/>
            </w:r>
            <w:r>
              <w:fldChar w:fldCharType="begin"/>
            </w:r>
            <w:r>
              <w:instrText xml:space="preserve"> PAGEREF _Toc10156 \h </w:instrText>
            </w:r>
            <w:r>
              <w:fldChar w:fldCharType="separate"/>
            </w:r>
            <w:r>
              <w:t>204</w:t>
            </w:r>
            <w:r>
              <w:fldChar w:fldCharType="end"/>
            </w:r>
          </w:hyperlink>
        </w:p>
        <w:p w14:paraId="254CB83C" w14:textId="77777777" w:rsidR="00254919" w:rsidRDefault="00000000">
          <w:pPr>
            <w:pStyle w:val="TOC3"/>
            <w:tabs>
              <w:tab w:val="right" w:leader="dot" w:pos="8844"/>
            </w:tabs>
          </w:pPr>
          <w:hyperlink w:anchor="_Toc18921" w:history="1">
            <w:r>
              <w:rPr>
                <w:rFonts w:ascii="黑体" w:eastAsia="黑体" w:hAnsi="黑体" w:cs="黑体"/>
              </w:rPr>
              <w:t xml:space="preserve">（5） </w:t>
            </w:r>
            <w:r>
              <w:t>权限字段</w:t>
            </w:r>
            <w:r>
              <w:tab/>
            </w:r>
            <w:r>
              <w:fldChar w:fldCharType="begin"/>
            </w:r>
            <w:r>
              <w:instrText xml:space="preserve"> PAGEREF _Toc18921 \h </w:instrText>
            </w:r>
            <w:r>
              <w:fldChar w:fldCharType="separate"/>
            </w:r>
            <w:r>
              <w:t>204</w:t>
            </w:r>
            <w:r>
              <w:fldChar w:fldCharType="end"/>
            </w:r>
          </w:hyperlink>
        </w:p>
        <w:p w14:paraId="0B44A380" w14:textId="77777777" w:rsidR="00254919" w:rsidRDefault="00000000">
          <w:pPr>
            <w:pStyle w:val="TOC3"/>
            <w:tabs>
              <w:tab w:val="right" w:leader="dot" w:pos="8844"/>
            </w:tabs>
          </w:pPr>
          <w:hyperlink w:anchor="_Toc1797" w:history="1">
            <w:r>
              <w:rPr>
                <w:rFonts w:ascii="黑体" w:eastAsia="黑体" w:hAnsi="黑体" w:cs="黑体"/>
              </w:rPr>
              <w:t xml:space="preserve">（6） </w:t>
            </w:r>
            <w:r>
              <w:t>操作日志字段</w:t>
            </w:r>
            <w:r>
              <w:tab/>
            </w:r>
            <w:r>
              <w:fldChar w:fldCharType="begin"/>
            </w:r>
            <w:r>
              <w:instrText xml:space="preserve"> PAGEREF _Toc1797 \h </w:instrText>
            </w:r>
            <w:r>
              <w:fldChar w:fldCharType="separate"/>
            </w:r>
            <w:r>
              <w:t>205</w:t>
            </w:r>
            <w:r>
              <w:fldChar w:fldCharType="end"/>
            </w:r>
          </w:hyperlink>
        </w:p>
        <w:p w14:paraId="634126D6" w14:textId="77777777" w:rsidR="00254919" w:rsidRDefault="00000000">
          <w:pPr>
            <w:pStyle w:val="TOC3"/>
            <w:tabs>
              <w:tab w:val="right" w:leader="dot" w:pos="8844"/>
            </w:tabs>
          </w:pPr>
          <w:hyperlink w:anchor="_Toc11364" w:history="1">
            <w:r>
              <w:rPr>
                <w:rFonts w:ascii="黑体" w:eastAsia="黑体" w:hAnsi="黑体" w:cs="黑体"/>
              </w:rPr>
              <w:t xml:space="preserve">（7） </w:t>
            </w:r>
            <w:r>
              <w:t>消息模板字段</w:t>
            </w:r>
            <w:r>
              <w:tab/>
            </w:r>
            <w:r>
              <w:fldChar w:fldCharType="begin"/>
            </w:r>
            <w:r>
              <w:instrText xml:space="preserve"> PAGEREF _Toc11364 \h </w:instrText>
            </w:r>
            <w:r>
              <w:fldChar w:fldCharType="separate"/>
            </w:r>
            <w:r>
              <w:t>205</w:t>
            </w:r>
            <w:r>
              <w:fldChar w:fldCharType="end"/>
            </w:r>
          </w:hyperlink>
        </w:p>
        <w:p w14:paraId="557BC891" w14:textId="77777777" w:rsidR="00254919" w:rsidRDefault="00000000">
          <w:pPr>
            <w:pStyle w:val="TOC3"/>
            <w:tabs>
              <w:tab w:val="right" w:leader="dot" w:pos="8844"/>
            </w:tabs>
          </w:pPr>
          <w:hyperlink w:anchor="_Toc3486" w:history="1">
            <w:r>
              <w:rPr>
                <w:rFonts w:ascii="黑体" w:eastAsia="黑体" w:hAnsi="黑体" w:cs="黑体"/>
              </w:rPr>
              <w:t xml:space="preserve">（8） </w:t>
            </w:r>
            <w:r>
              <w:t>流程定义字段</w:t>
            </w:r>
            <w:r>
              <w:tab/>
            </w:r>
            <w:r>
              <w:fldChar w:fldCharType="begin"/>
            </w:r>
            <w:r>
              <w:instrText xml:space="preserve"> PAGEREF _Toc3486 \h </w:instrText>
            </w:r>
            <w:r>
              <w:fldChar w:fldCharType="separate"/>
            </w:r>
            <w:r>
              <w:t>206</w:t>
            </w:r>
            <w:r>
              <w:fldChar w:fldCharType="end"/>
            </w:r>
          </w:hyperlink>
        </w:p>
        <w:p w14:paraId="08CA40F0" w14:textId="77777777" w:rsidR="00254919" w:rsidRDefault="00000000">
          <w:pPr>
            <w:pStyle w:val="TOC3"/>
            <w:tabs>
              <w:tab w:val="right" w:leader="dot" w:pos="8844"/>
            </w:tabs>
          </w:pPr>
          <w:hyperlink w:anchor="_Toc32670" w:history="1">
            <w:r>
              <w:rPr>
                <w:rFonts w:ascii="黑体" w:eastAsia="黑体" w:hAnsi="黑体" w:cs="黑体"/>
              </w:rPr>
              <w:t xml:space="preserve">（9） </w:t>
            </w:r>
            <w:r>
              <w:t>编码规则字段</w:t>
            </w:r>
            <w:r>
              <w:tab/>
            </w:r>
            <w:r>
              <w:fldChar w:fldCharType="begin"/>
            </w:r>
            <w:r>
              <w:instrText xml:space="preserve"> PAGEREF _Toc32670 \h </w:instrText>
            </w:r>
            <w:r>
              <w:fldChar w:fldCharType="separate"/>
            </w:r>
            <w:r>
              <w:t>206</w:t>
            </w:r>
            <w:r>
              <w:fldChar w:fldCharType="end"/>
            </w:r>
          </w:hyperlink>
        </w:p>
        <w:p w14:paraId="5229FDFE" w14:textId="77777777" w:rsidR="00254919" w:rsidRDefault="00000000">
          <w:pPr>
            <w:pStyle w:val="TOC2"/>
            <w:tabs>
              <w:tab w:val="right" w:leader="dot" w:pos="8844"/>
            </w:tabs>
          </w:pPr>
          <w:hyperlink w:anchor="_Toc2952" w:history="1">
            <w:r>
              <w:rPr>
                <w:rFonts w:cs="黑体" w:hint="default"/>
              </w:rPr>
              <w:t xml:space="preserve">4.14.3 </w:t>
            </w:r>
            <w:r>
              <w:t>功能使用场景描述（Use Case）</w:t>
            </w:r>
            <w:r>
              <w:tab/>
            </w:r>
            <w:r>
              <w:fldChar w:fldCharType="begin"/>
            </w:r>
            <w:r>
              <w:instrText xml:space="preserve"> PAGEREF _Toc2952 \h </w:instrText>
            </w:r>
            <w:r>
              <w:fldChar w:fldCharType="separate"/>
            </w:r>
            <w:r>
              <w:t>207</w:t>
            </w:r>
            <w:r>
              <w:fldChar w:fldCharType="end"/>
            </w:r>
          </w:hyperlink>
        </w:p>
        <w:p w14:paraId="3001EC11" w14:textId="77777777" w:rsidR="00254919" w:rsidRDefault="00000000">
          <w:pPr>
            <w:pStyle w:val="TOC3"/>
            <w:tabs>
              <w:tab w:val="right" w:leader="dot" w:pos="8844"/>
            </w:tabs>
          </w:pPr>
          <w:hyperlink w:anchor="_Toc6453" w:history="1">
            <w:r>
              <w:t>场景</w:t>
            </w:r>
            <w:r>
              <w:t>1</w:t>
            </w:r>
            <w:r>
              <w:t>：新增用户并授权</w:t>
            </w:r>
            <w:r>
              <w:tab/>
            </w:r>
            <w:r>
              <w:fldChar w:fldCharType="begin"/>
            </w:r>
            <w:r>
              <w:instrText xml:space="preserve"> PAGEREF _Toc6453 \h </w:instrText>
            </w:r>
            <w:r>
              <w:fldChar w:fldCharType="separate"/>
            </w:r>
            <w:r>
              <w:t>207</w:t>
            </w:r>
            <w:r>
              <w:fldChar w:fldCharType="end"/>
            </w:r>
          </w:hyperlink>
        </w:p>
        <w:p w14:paraId="54CA0624" w14:textId="77777777" w:rsidR="00254919" w:rsidRDefault="00000000">
          <w:pPr>
            <w:pStyle w:val="TOC3"/>
            <w:tabs>
              <w:tab w:val="right" w:leader="dot" w:pos="8844"/>
            </w:tabs>
          </w:pPr>
          <w:hyperlink w:anchor="_Toc5723" w:history="1">
            <w:r>
              <w:t>场景</w:t>
            </w:r>
            <w:r>
              <w:t>2</w:t>
            </w:r>
            <w:r>
              <w:t>：配置审批流程</w:t>
            </w:r>
            <w:r>
              <w:tab/>
            </w:r>
            <w:r>
              <w:fldChar w:fldCharType="begin"/>
            </w:r>
            <w:r>
              <w:instrText xml:space="preserve"> PAGEREF _Toc5723 \h </w:instrText>
            </w:r>
            <w:r>
              <w:fldChar w:fldCharType="separate"/>
            </w:r>
            <w:r>
              <w:t>207</w:t>
            </w:r>
            <w:r>
              <w:fldChar w:fldCharType="end"/>
            </w:r>
          </w:hyperlink>
        </w:p>
        <w:p w14:paraId="655A753B" w14:textId="77777777" w:rsidR="00254919" w:rsidRDefault="00000000">
          <w:pPr>
            <w:pStyle w:val="TOC3"/>
            <w:tabs>
              <w:tab w:val="right" w:leader="dot" w:pos="8844"/>
            </w:tabs>
          </w:pPr>
          <w:hyperlink w:anchor="_Toc15637" w:history="1">
            <w:r>
              <w:t>场景</w:t>
            </w:r>
            <w:r>
              <w:t>3</w:t>
            </w:r>
            <w:r>
              <w:t>：数据备份与恢复</w:t>
            </w:r>
            <w:r>
              <w:tab/>
            </w:r>
            <w:r>
              <w:fldChar w:fldCharType="begin"/>
            </w:r>
            <w:r>
              <w:instrText xml:space="preserve"> PAGEREF _Toc15637 \h </w:instrText>
            </w:r>
            <w:r>
              <w:fldChar w:fldCharType="separate"/>
            </w:r>
            <w:r>
              <w:t>208</w:t>
            </w:r>
            <w:r>
              <w:fldChar w:fldCharType="end"/>
            </w:r>
          </w:hyperlink>
        </w:p>
        <w:p w14:paraId="5A5056B0" w14:textId="77777777" w:rsidR="00254919" w:rsidRDefault="00000000">
          <w:pPr>
            <w:pStyle w:val="TOC2"/>
            <w:tabs>
              <w:tab w:val="right" w:leader="dot" w:pos="8844"/>
            </w:tabs>
          </w:pPr>
          <w:hyperlink w:anchor="_Toc31832" w:history="1">
            <w:r>
              <w:rPr>
                <w:rFonts w:cs="黑体" w:hint="default"/>
              </w:rPr>
              <w:t xml:space="preserve">4.14.4 </w:t>
            </w:r>
            <w:r>
              <w:t>工作流程</w:t>
            </w:r>
            <w:r>
              <w:tab/>
            </w:r>
            <w:r>
              <w:fldChar w:fldCharType="begin"/>
            </w:r>
            <w:r>
              <w:instrText xml:space="preserve"> PAGEREF _Toc31832 \h </w:instrText>
            </w:r>
            <w:r>
              <w:fldChar w:fldCharType="separate"/>
            </w:r>
            <w:r>
              <w:t>208</w:t>
            </w:r>
            <w:r>
              <w:fldChar w:fldCharType="end"/>
            </w:r>
          </w:hyperlink>
        </w:p>
        <w:p w14:paraId="571A7A40" w14:textId="77777777" w:rsidR="00254919" w:rsidRDefault="00000000">
          <w:pPr>
            <w:pStyle w:val="TOC2"/>
            <w:tabs>
              <w:tab w:val="right" w:leader="dot" w:pos="8844"/>
            </w:tabs>
          </w:pPr>
          <w:hyperlink w:anchor="_Toc14959" w:history="1">
            <w:r>
              <w:rPr>
                <w:rFonts w:cs="黑体" w:hint="default"/>
              </w:rPr>
              <w:t xml:space="preserve">4.14.5 </w:t>
            </w:r>
            <w:r>
              <w:t>用户故事</w:t>
            </w:r>
            <w:r>
              <w:tab/>
            </w:r>
            <w:r>
              <w:fldChar w:fldCharType="begin"/>
            </w:r>
            <w:r>
              <w:instrText xml:space="preserve"> PAGEREF _Toc14959 \h </w:instrText>
            </w:r>
            <w:r>
              <w:fldChar w:fldCharType="separate"/>
            </w:r>
            <w:r>
              <w:t>209</w:t>
            </w:r>
            <w:r>
              <w:fldChar w:fldCharType="end"/>
            </w:r>
          </w:hyperlink>
        </w:p>
        <w:p w14:paraId="2DD0BAB3" w14:textId="77777777" w:rsidR="00254919" w:rsidRDefault="00000000">
          <w:pPr>
            <w:pStyle w:val="TOC3"/>
            <w:tabs>
              <w:tab w:val="right" w:leader="dot" w:pos="8844"/>
            </w:tabs>
          </w:pPr>
          <w:hyperlink w:anchor="_Toc2550" w:history="1">
            <w:r>
              <w:t>系统管理员</w:t>
            </w:r>
            <w:r>
              <w:tab/>
            </w:r>
            <w:r>
              <w:fldChar w:fldCharType="begin"/>
            </w:r>
            <w:r>
              <w:instrText xml:space="preserve"> PAGEREF _Toc2550 \h </w:instrText>
            </w:r>
            <w:r>
              <w:fldChar w:fldCharType="separate"/>
            </w:r>
            <w:r>
              <w:t>209</w:t>
            </w:r>
            <w:r>
              <w:fldChar w:fldCharType="end"/>
            </w:r>
          </w:hyperlink>
        </w:p>
        <w:p w14:paraId="3B972983" w14:textId="77777777" w:rsidR="00254919" w:rsidRDefault="00000000">
          <w:pPr>
            <w:pStyle w:val="TOC3"/>
            <w:tabs>
              <w:tab w:val="right" w:leader="dot" w:pos="8844"/>
            </w:tabs>
          </w:pPr>
          <w:hyperlink w:anchor="_Toc17832" w:history="1">
            <w:r>
              <w:rPr>
                <w:rFonts w:hint="eastAsia"/>
              </w:rPr>
              <w:t>公司领导</w:t>
            </w:r>
            <w:r>
              <w:tab/>
            </w:r>
            <w:r>
              <w:fldChar w:fldCharType="begin"/>
            </w:r>
            <w:r>
              <w:instrText xml:space="preserve"> PAGEREF _Toc17832 \h </w:instrText>
            </w:r>
            <w:r>
              <w:fldChar w:fldCharType="separate"/>
            </w:r>
            <w:r>
              <w:t>210</w:t>
            </w:r>
            <w:r>
              <w:fldChar w:fldCharType="end"/>
            </w:r>
          </w:hyperlink>
        </w:p>
        <w:p w14:paraId="3120612E" w14:textId="77777777" w:rsidR="00254919" w:rsidRDefault="00000000">
          <w:pPr>
            <w:pStyle w:val="TOC3"/>
            <w:tabs>
              <w:tab w:val="right" w:leader="dot" w:pos="8844"/>
            </w:tabs>
          </w:pPr>
          <w:hyperlink w:anchor="_Toc31921" w:history="1">
            <w:r>
              <w:t>普通用户</w:t>
            </w:r>
            <w:r>
              <w:tab/>
            </w:r>
            <w:r>
              <w:fldChar w:fldCharType="begin"/>
            </w:r>
            <w:r>
              <w:instrText xml:space="preserve"> PAGEREF _Toc31921 \h </w:instrText>
            </w:r>
            <w:r>
              <w:fldChar w:fldCharType="separate"/>
            </w:r>
            <w:r>
              <w:t>210</w:t>
            </w:r>
            <w:r>
              <w:fldChar w:fldCharType="end"/>
            </w:r>
          </w:hyperlink>
        </w:p>
        <w:p w14:paraId="423CEC57" w14:textId="77777777" w:rsidR="00254919" w:rsidRDefault="00000000">
          <w:pPr>
            <w:pStyle w:val="TOC1"/>
            <w:tabs>
              <w:tab w:val="right" w:leader="dot" w:pos="8844"/>
            </w:tabs>
            <w:rPr>
              <w:rFonts w:hint="default"/>
            </w:rPr>
          </w:pPr>
          <w:hyperlink w:anchor="_Toc7783" w:history="1">
            <w:r>
              <w:rPr>
                <w:rFonts w:ascii="黑体" w:eastAsia="黑体" w:hAnsi="黑体" w:cs="黑体" w:hint="default"/>
              </w:rPr>
              <w:t xml:space="preserve">4.16 </w:t>
            </w:r>
            <w:r>
              <w:t>移动端功能模块</w:t>
            </w:r>
            <w:r>
              <w:tab/>
            </w:r>
            <w:r>
              <w:fldChar w:fldCharType="begin"/>
            </w:r>
            <w:r>
              <w:instrText xml:space="preserve"> PAGEREF _Toc7783 \h </w:instrText>
            </w:r>
            <w:r>
              <w:fldChar w:fldCharType="separate"/>
            </w:r>
            <w:r>
              <w:t>210</w:t>
            </w:r>
            <w:r>
              <w:fldChar w:fldCharType="end"/>
            </w:r>
          </w:hyperlink>
        </w:p>
        <w:p w14:paraId="36439C26" w14:textId="77777777" w:rsidR="00254919" w:rsidRDefault="00000000">
          <w:pPr>
            <w:pStyle w:val="TOC2"/>
            <w:tabs>
              <w:tab w:val="right" w:leader="dot" w:pos="8844"/>
            </w:tabs>
          </w:pPr>
          <w:hyperlink w:anchor="_Toc5443" w:history="1">
            <w:r>
              <w:rPr>
                <w:rFonts w:cs="黑体" w:hint="default"/>
              </w:rPr>
              <w:t xml:space="preserve">4.15.1 </w:t>
            </w:r>
            <w:r>
              <w:t>用户分类与首页差异化</w:t>
            </w:r>
            <w:r>
              <w:tab/>
            </w:r>
            <w:r>
              <w:fldChar w:fldCharType="begin"/>
            </w:r>
            <w:r>
              <w:instrText xml:space="preserve"> PAGEREF _Toc5443 \h </w:instrText>
            </w:r>
            <w:r>
              <w:fldChar w:fldCharType="separate"/>
            </w:r>
            <w:r>
              <w:t>210</w:t>
            </w:r>
            <w:r>
              <w:fldChar w:fldCharType="end"/>
            </w:r>
          </w:hyperlink>
        </w:p>
        <w:p w14:paraId="5ACA2FC6" w14:textId="77777777" w:rsidR="00254919" w:rsidRDefault="00000000">
          <w:pPr>
            <w:pStyle w:val="TOC2"/>
            <w:tabs>
              <w:tab w:val="right" w:leader="dot" w:pos="8844"/>
            </w:tabs>
          </w:pPr>
          <w:hyperlink w:anchor="_Toc19305" w:history="1">
            <w:r>
              <w:rPr>
                <w:rFonts w:cs="黑体" w:hint="default"/>
              </w:rPr>
              <w:t xml:space="preserve">4.15.2 </w:t>
            </w:r>
            <w:r>
              <w:t>功能详细描述表</w:t>
            </w:r>
            <w:r>
              <w:tab/>
            </w:r>
            <w:r>
              <w:fldChar w:fldCharType="begin"/>
            </w:r>
            <w:r>
              <w:instrText xml:space="preserve"> PAGEREF _Toc19305 \h </w:instrText>
            </w:r>
            <w:r>
              <w:fldChar w:fldCharType="separate"/>
            </w:r>
            <w:r>
              <w:t>210</w:t>
            </w:r>
            <w:r>
              <w:fldChar w:fldCharType="end"/>
            </w:r>
          </w:hyperlink>
        </w:p>
        <w:p w14:paraId="1997B432" w14:textId="77777777" w:rsidR="00254919" w:rsidRDefault="00000000">
          <w:pPr>
            <w:pStyle w:val="TOC2"/>
            <w:tabs>
              <w:tab w:val="right" w:leader="dot" w:pos="8844"/>
            </w:tabs>
          </w:pPr>
          <w:hyperlink w:anchor="_Toc3250" w:history="1">
            <w:r>
              <w:rPr>
                <w:rFonts w:cs="黑体" w:hint="default"/>
              </w:rPr>
              <w:t xml:space="preserve">4.15.3 </w:t>
            </w:r>
            <w:r>
              <w:t>离线数据包配置（PC端管理）</w:t>
            </w:r>
            <w:r>
              <w:tab/>
            </w:r>
            <w:r>
              <w:fldChar w:fldCharType="begin"/>
            </w:r>
            <w:r>
              <w:instrText xml:space="preserve"> PAGEREF _Toc3250 \h </w:instrText>
            </w:r>
            <w:r>
              <w:fldChar w:fldCharType="separate"/>
            </w:r>
            <w:r>
              <w:t>215</w:t>
            </w:r>
            <w:r>
              <w:fldChar w:fldCharType="end"/>
            </w:r>
          </w:hyperlink>
        </w:p>
        <w:p w14:paraId="6BE89FE7" w14:textId="77777777" w:rsidR="00254919" w:rsidRDefault="00000000">
          <w:pPr>
            <w:pStyle w:val="TOC2"/>
            <w:tabs>
              <w:tab w:val="right" w:leader="dot" w:pos="8844"/>
            </w:tabs>
          </w:pPr>
          <w:hyperlink w:anchor="_Toc16854" w:history="1">
            <w:r>
              <w:rPr>
                <w:rFonts w:cs="黑体" w:hint="default"/>
              </w:rPr>
              <w:t xml:space="preserve">4.15.4 </w:t>
            </w:r>
            <w:r>
              <w:t>功能使用场景描述（Use Case）</w:t>
            </w:r>
            <w:r>
              <w:tab/>
            </w:r>
            <w:r>
              <w:fldChar w:fldCharType="begin"/>
            </w:r>
            <w:r>
              <w:instrText xml:space="preserve"> PAGEREF _Toc16854 \h </w:instrText>
            </w:r>
            <w:r>
              <w:fldChar w:fldCharType="separate"/>
            </w:r>
            <w:r>
              <w:t>215</w:t>
            </w:r>
            <w:r>
              <w:fldChar w:fldCharType="end"/>
            </w:r>
          </w:hyperlink>
        </w:p>
        <w:p w14:paraId="564B5488" w14:textId="77777777" w:rsidR="00254919" w:rsidRDefault="00000000">
          <w:pPr>
            <w:pStyle w:val="TOC3"/>
            <w:tabs>
              <w:tab w:val="right" w:leader="dot" w:pos="8844"/>
            </w:tabs>
          </w:pPr>
          <w:hyperlink w:anchor="_Toc2783" w:history="1">
            <w:r>
              <w:t>场景</w:t>
            </w:r>
            <w:r>
              <w:t>2</w:t>
            </w:r>
            <w:r>
              <w:t>：</w:t>
            </w:r>
            <w:r>
              <w:rPr>
                <w:rFonts w:hint="eastAsia"/>
              </w:rPr>
              <w:t>项目负责人</w:t>
            </w:r>
            <w:r>
              <w:t>移动端审批</w:t>
            </w:r>
            <w:r>
              <w:tab/>
            </w:r>
            <w:r>
              <w:fldChar w:fldCharType="begin"/>
            </w:r>
            <w:r>
              <w:instrText xml:space="preserve"> PAGEREF _Toc2783 \h </w:instrText>
            </w:r>
            <w:r>
              <w:fldChar w:fldCharType="separate"/>
            </w:r>
            <w:r>
              <w:t>216</w:t>
            </w:r>
            <w:r>
              <w:fldChar w:fldCharType="end"/>
            </w:r>
          </w:hyperlink>
        </w:p>
        <w:p w14:paraId="22F6C9BD" w14:textId="77777777" w:rsidR="00254919" w:rsidRDefault="00000000">
          <w:pPr>
            <w:pStyle w:val="TOC3"/>
            <w:tabs>
              <w:tab w:val="right" w:leader="dot" w:pos="8844"/>
            </w:tabs>
          </w:pPr>
          <w:hyperlink w:anchor="_Toc15381" w:history="1">
            <w:r>
              <w:t>场景</w:t>
            </w:r>
            <w:r>
              <w:t>3</w:t>
            </w:r>
            <w:r>
              <w:t>：质量员移动端检查与整改</w:t>
            </w:r>
            <w:r>
              <w:tab/>
            </w:r>
            <w:r>
              <w:fldChar w:fldCharType="begin"/>
            </w:r>
            <w:r>
              <w:instrText xml:space="preserve"> PAGEREF _Toc15381 \h </w:instrText>
            </w:r>
            <w:r>
              <w:fldChar w:fldCharType="separate"/>
            </w:r>
            <w:r>
              <w:t>216</w:t>
            </w:r>
            <w:r>
              <w:fldChar w:fldCharType="end"/>
            </w:r>
          </w:hyperlink>
        </w:p>
        <w:p w14:paraId="70A61373" w14:textId="77777777" w:rsidR="00254919" w:rsidRDefault="00000000">
          <w:pPr>
            <w:pStyle w:val="TOC2"/>
            <w:tabs>
              <w:tab w:val="right" w:leader="dot" w:pos="8844"/>
            </w:tabs>
          </w:pPr>
          <w:hyperlink w:anchor="_Toc29303" w:history="1">
            <w:r>
              <w:rPr>
                <w:rFonts w:cs="黑体" w:hint="default"/>
              </w:rPr>
              <w:t xml:space="preserve">4.15.5 </w:t>
            </w:r>
            <w:r>
              <w:t>用户故事</w:t>
            </w:r>
            <w:r>
              <w:tab/>
            </w:r>
            <w:r>
              <w:fldChar w:fldCharType="begin"/>
            </w:r>
            <w:r>
              <w:instrText xml:space="preserve"> PAGEREF _Toc29303 \h </w:instrText>
            </w:r>
            <w:r>
              <w:fldChar w:fldCharType="separate"/>
            </w:r>
            <w:r>
              <w:t>216</w:t>
            </w:r>
            <w:r>
              <w:fldChar w:fldCharType="end"/>
            </w:r>
          </w:hyperlink>
        </w:p>
        <w:p w14:paraId="2E452108" w14:textId="77777777" w:rsidR="00254919" w:rsidRDefault="00000000">
          <w:pPr>
            <w:pStyle w:val="TOC3"/>
            <w:tabs>
              <w:tab w:val="right" w:leader="dot" w:pos="8844"/>
            </w:tabs>
          </w:pPr>
          <w:hyperlink w:anchor="_Toc25719" w:history="1">
            <w:r>
              <w:t>班组长（现场作业人员）</w:t>
            </w:r>
            <w:r>
              <w:tab/>
            </w:r>
            <w:r>
              <w:fldChar w:fldCharType="begin"/>
            </w:r>
            <w:r>
              <w:instrText xml:space="preserve"> PAGEREF _Toc25719 \h </w:instrText>
            </w:r>
            <w:r>
              <w:fldChar w:fldCharType="separate"/>
            </w:r>
            <w:r>
              <w:t>216</w:t>
            </w:r>
            <w:r>
              <w:fldChar w:fldCharType="end"/>
            </w:r>
          </w:hyperlink>
        </w:p>
        <w:p w14:paraId="2D110C4B" w14:textId="77777777" w:rsidR="00254919" w:rsidRDefault="00000000">
          <w:pPr>
            <w:pStyle w:val="TOC3"/>
            <w:tabs>
              <w:tab w:val="right" w:leader="dot" w:pos="8844"/>
            </w:tabs>
          </w:pPr>
          <w:hyperlink w:anchor="_Toc13680" w:history="1">
            <w:r>
              <w:rPr>
                <w:rFonts w:hint="eastAsia"/>
              </w:rPr>
              <w:t>施工队负责人</w:t>
            </w:r>
            <w:r>
              <w:t>（现场作业人员）</w:t>
            </w:r>
            <w:r>
              <w:tab/>
            </w:r>
            <w:r>
              <w:fldChar w:fldCharType="begin"/>
            </w:r>
            <w:r>
              <w:instrText xml:space="preserve"> PAGEREF _Toc13680 \h </w:instrText>
            </w:r>
            <w:r>
              <w:fldChar w:fldCharType="separate"/>
            </w:r>
            <w:r>
              <w:t>217</w:t>
            </w:r>
            <w:r>
              <w:fldChar w:fldCharType="end"/>
            </w:r>
          </w:hyperlink>
        </w:p>
        <w:p w14:paraId="021171AA" w14:textId="77777777" w:rsidR="00254919" w:rsidRDefault="00000000">
          <w:pPr>
            <w:pStyle w:val="TOC3"/>
            <w:tabs>
              <w:tab w:val="right" w:leader="dot" w:pos="8844"/>
            </w:tabs>
          </w:pPr>
          <w:hyperlink w:anchor="_Toc23107" w:history="1">
            <w:r>
              <w:t>质量员（现场作业人员）</w:t>
            </w:r>
            <w:r>
              <w:tab/>
            </w:r>
            <w:r>
              <w:fldChar w:fldCharType="begin"/>
            </w:r>
            <w:r>
              <w:instrText xml:space="preserve"> PAGEREF _Toc23107 \h </w:instrText>
            </w:r>
            <w:r>
              <w:fldChar w:fldCharType="separate"/>
            </w:r>
            <w:r>
              <w:t>217</w:t>
            </w:r>
            <w:r>
              <w:fldChar w:fldCharType="end"/>
            </w:r>
          </w:hyperlink>
        </w:p>
        <w:p w14:paraId="7242471E" w14:textId="77777777" w:rsidR="00254919" w:rsidRDefault="00000000">
          <w:pPr>
            <w:pStyle w:val="TOC1"/>
            <w:tabs>
              <w:tab w:val="right" w:leader="dot" w:pos="8844"/>
            </w:tabs>
            <w:rPr>
              <w:rFonts w:hint="default"/>
            </w:rPr>
          </w:pPr>
          <w:hyperlink w:anchor="_Toc16002" w:history="1">
            <w:r>
              <w:rPr>
                <w:rFonts w:ascii="黑体" w:eastAsia="黑体" w:hAnsi="黑体" w:cs="黑体"/>
              </w:rPr>
              <w:t xml:space="preserve">第五章 </w:t>
            </w:r>
            <w:r>
              <w:t>模块间数据关联与衔接</w:t>
            </w:r>
            <w:r>
              <w:tab/>
            </w:r>
            <w:r>
              <w:fldChar w:fldCharType="begin"/>
            </w:r>
            <w:r>
              <w:instrText xml:space="preserve"> PAGEREF _Toc16002 \h </w:instrText>
            </w:r>
            <w:r>
              <w:fldChar w:fldCharType="separate"/>
            </w:r>
            <w:r>
              <w:t>217</w:t>
            </w:r>
            <w:r>
              <w:fldChar w:fldCharType="end"/>
            </w:r>
          </w:hyperlink>
        </w:p>
        <w:p w14:paraId="73AF4B39" w14:textId="77777777" w:rsidR="00254919" w:rsidRDefault="00000000">
          <w:pPr>
            <w:pStyle w:val="TOC2"/>
            <w:tabs>
              <w:tab w:val="right" w:leader="dot" w:pos="8844"/>
            </w:tabs>
          </w:pPr>
          <w:hyperlink w:anchor="_Toc3026" w:history="1">
            <w:r>
              <w:rPr>
                <w:rFonts w:cs="黑体" w:hint="default"/>
              </w:rPr>
              <w:t xml:space="preserve">5.1 </w:t>
            </w:r>
            <w:r>
              <w:t>核心数据实体关系</w:t>
            </w:r>
            <w:r>
              <w:tab/>
            </w:r>
            <w:r>
              <w:fldChar w:fldCharType="begin"/>
            </w:r>
            <w:r>
              <w:instrText xml:space="preserve"> PAGEREF _Toc3026 \h </w:instrText>
            </w:r>
            <w:r>
              <w:fldChar w:fldCharType="separate"/>
            </w:r>
            <w:r>
              <w:t>217</w:t>
            </w:r>
            <w:r>
              <w:fldChar w:fldCharType="end"/>
            </w:r>
          </w:hyperlink>
        </w:p>
        <w:p w14:paraId="26E5CE42" w14:textId="77777777" w:rsidR="00254919" w:rsidRDefault="00000000">
          <w:pPr>
            <w:pStyle w:val="TOC2"/>
            <w:tabs>
              <w:tab w:val="right" w:leader="dot" w:pos="8844"/>
            </w:tabs>
          </w:pPr>
          <w:hyperlink w:anchor="_Toc7982" w:history="1">
            <w:r>
              <w:rPr>
                <w:rFonts w:cs="黑体" w:hint="default"/>
              </w:rPr>
              <w:t xml:space="preserve">5.2 </w:t>
            </w:r>
            <w:r>
              <w:t>关键事件触发机制</w:t>
            </w:r>
            <w:r>
              <w:tab/>
            </w:r>
            <w:r>
              <w:fldChar w:fldCharType="begin"/>
            </w:r>
            <w:r>
              <w:instrText xml:space="preserve"> PAGEREF _Toc7982 \h </w:instrText>
            </w:r>
            <w:r>
              <w:fldChar w:fldCharType="separate"/>
            </w:r>
            <w:r>
              <w:t>222</w:t>
            </w:r>
            <w:r>
              <w:fldChar w:fldCharType="end"/>
            </w:r>
          </w:hyperlink>
        </w:p>
        <w:p w14:paraId="592679E4" w14:textId="77777777" w:rsidR="00254919" w:rsidRDefault="00000000">
          <w:pPr>
            <w:pStyle w:val="TOC2"/>
            <w:tabs>
              <w:tab w:val="right" w:leader="dot" w:pos="8844"/>
            </w:tabs>
          </w:pPr>
          <w:hyperlink w:anchor="_Toc30433" w:history="1">
            <w:r>
              <w:rPr>
                <w:rFonts w:cs="黑体" w:hint="default"/>
              </w:rPr>
              <w:t xml:space="preserve">5.3 </w:t>
            </w:r>
            <w:r>
              <w:t>数据一致性保障</w:t>
            </w:r>
            <w:r>
              <w:tab/>
            </w:r>
            <w:r>
              <w:fldChar w:fldCharType="begin"/>
            </w:r>
            <w:r>
              <w:instrText xml:space="preserve"> PAGEREF _Toc30433 \h </w:instrText>
            </w:r>
            <w:r>
              <w:fldChar w:fldCharType="separate"/>
            </w:r>
            <w:r>
              <w:t>226</w:t>
            </w:r>
            <w:r>
              <w:fldChar w:fldCharType="end"/>
            </w:r>
          </w:hyperlink>
        </w:p>
        <w:p w14:paraId="341EF758" w14:textId="77777777" w:rsidR="00254919" w:rsidRDefault="00000000">
          <w:pPr>
            <w:pStyle w:val="TOC3"/>
            <w:tabs>
              <w:tab w:val="right" w:leader="dot" w:pos="8844"/>
            </w:tabs>
          </w:pPr>
          <w:hyperlink w:anchor="_Toc28511" w:history="1">
            <w:r>
              <w:rPr>
                <w:rFonts w:ascii="黑体" w:eastAsia="黑体" w:hAnsi="黑体" w:cs="黑体"/>
              </w:rPr>
              <w:t xml:space="preserve">5.3.1 </w:t>
            </w:r>
            <w:r>
              <w:t>字段类型统一规范</w:t>
            </w:r>
            <w:r>
              <w:tab/>
            </w:r>
            <w:r>
              <w:fldChar w:fldCharType="begin"/>
            </w:r>
            <w:r>
              <w:instrText xml:space="preserve"> PAGEREF _Toc28511 \h </w:instrText>
            </w:r>
            <w:r>
              <w:fldChar w:fldCharType="separate"/>
            </w:r>
            <w:r>
              <w:t>226</w:t>
            </w:r>
            <w:r>
              <w:fldChar w:fldCharType="end"/>
            </w:r>
          </w:hyperlink>
        </w:p>
        <w:p w14:paraId="2303CACE" w14:textId="77777777" w:rsidR="00254919" w:rsidRDefault="00000000">
          <w:pPr>
            <w:pStyle w:val="TOC3"/>
            <w:tabs>
              <w:tab w:val="right" w:leader="dot" w:pos="8844"/>
            </w:tabs>
          </w:pPr>
          <w:hyperlink w:anchor="_Toc10322" w:history="1">
            <w:r>
              <w:rPr>
                <w:rFonts w:ascii="黑体" w:eastAsia="黑体" w:hAnsi="黑体" w:cs="黑体"/>
              </w:rPr>
              <w:t xml:space="preserve">5.3.2 </w:t>
            </w:r>
            <w:r>
              <w:t>外键与完整性约束</w:t>
            </w:r>
            <w:r>
              <w:tab/>
            </w:r>
            <w:r>
              <w:fldChar w:fldCharType="begin"/>
            </w:r>
            <w:r>
              <w:instrText xml:space="preserve"> PAGEREF _Toc10322 \h </w:instrText>
            </w:r>
            <w:r>
              <w:fldChar w:fldCharType="separate"/>
            </w:r>
            <w:r>
              <w:t>227</w:t>
            </w:r>
            <w:r>
              <w:fldChar w:fldCharType="end"/>
            </w:r>
          </w:hyperlink>
        </w:p>
        <w:p w14:paraId="63880086" w14:textId="77777777" w:rsidR="00254919" w:rsidRDefault="00000000">
          <w:pPr>
            <w:pStyle w:val="TOC3"/>
            <w:tabs>
              <w:tab w:val="right" w:leader="dot" w:pos="8844"/>
            </w:tabs>
          </w:pPr>
          <w:hyperlink w:anchor="_Toc29347" w:history="1">
            <w:r>
              <w:rPr>
                <w:rFonts w:ascii="黑体" w:eastAsia="黑体" w:hAnsi="黑体" w:cs="黑体"/>
              </w:rPr>
              <w:t xml:space="preserve">5.3.3 </w:t>
            </w:r>
            <w:r>
              <w:t>事务与分布式事务</w:t>
            </w:r>
            <w:r>
              <w:tab/>
            </w:r>
            <w:r>
              <w:fldChar w:fldCharType="begin"/>
            </w:r>
            <w:r>
              <w:instrText xml:space="preserve"> PAGEREF _Toc29347 \h </w:instrText>
            </w:r>
            <w:r>
              <w:fldChar w:fldCharType="separate"/>
            </w:r>
            <w:r>
              <w:t>228</w:t>
            </w:r>
            <w:r>
              <w:fldChar w:fldCharType="end"/>
            </w:r>
          </w:hyperlink>
        </w:p>
        <w:p w14:paraId="7388FDA7" w14:textId="77777777" w:rsidR="00254919" w:rsidRDefault="00000000">
          <w:pPr>
            <w:pStyle w:val="TOC3"/>
            <w:tabs>
              <w:tab w:val="right" w:leader="dot" w:pos="8844"/>
            </w:tabs>
          </w:pPr>
          <w:hyperlink w:anchor="_Toc24289" w:history="1">
            <w:r>
              <w:rPr>
                <w:rFonts w:ascii="黑体" w:eastAsia="黑体" w:hAnsi="黑体" w:cs="黑体"/>
              </w:rPr>
              <w:t xml:space="preserve">5.3.4 </w:t>
            </w:r>
            <w:r>
              <w:t>数据同步机制</w:t>
            </w:r>
            <w:r>
              <w:tab/>
            </w:r>
            <w:r>
              <w:fldChar w:fldCharType="begin"/>
            </w:r>
            <w:r>
              <w:instrText xml:space="preserve"> PAGEREF _Toc24289 \h </w:instrText>
            </w:r>
            <w:r>
              <w:fldChar w:fldCharType="separate"/>
            </w:r>
            <w:r>
              <w:t>228</w:t>
            </w:r>
            <w:r>
              <w:fldChar w:fldCharType="end"/>
            </w:r>
          </w:hyperlink>
        </w:p>
        <w:p w14:paraId="6977DBDD" w14:textId="77777777" w:rsidR="00254919" w:rsidRDefault="00000000">
          <w:pPr>
            <w:pStyle w:val="TOC3"/>
            <w:tabs>
              <w:tab w:val="right" w:leader="dot" w:pos="8844"/>
            </w:tabs>
          </w:pPr>
          <w:hyperlink w:anchor="_Toc30855" w:history="1">
            <w:r>
              <w:rPr>
                <w:rFonts w:ascii="黑体" w:eastAsia="黑体" w:hAnsi="黑体" w:cs="黑体"/>
              </w:rPr>
              <w:t xml:space="preserve">5.3.5 </w:t>
            </w:r>
            <w:r>
              <w:t>唯一性约束</w:t>
            </w:r>
            <w:r>
              <w:tab/>
            </w:r>
            <w:r>
              <w:fldChar w:fldCharType="begin"/>
            </w:r>
            <w:r>
              <w:instrText xml:space="preserve"> PAGEREF _Toc30855 \h </w:instrText>
            </w:r>
            <w:r>
              <w:fldChar w:fldCharType="separate"/>
            </w:r>
            <w:r>
              <w:t>228</w:t>
            </w:r>
            <w:r>
              <w:fldChar w:fldCharType="end"/>
            </w:r>
          </w:hyperlink>
        </w:p>
        <w:p w14:paraId="363A9237" w14:textId="77777777" w:rsidR="00254919" w:rsidRDefault="00000000">
          <w:pPr>
            <w:pStyle w:val="TOC3"/>
            <w:tabs>
              <w:tab w:val="right" w:leader="dot" w:pos="8844"/>
            </w:tabs>
          </w:pPr>
          <w:hyperlink w:anchor="_Toc4254" w:history="1">
            <w:r>
              <w:rPr>
                <w:rFonts w:ascii="黑体" w:eastAsia="黑体" w:hAnsi="黑体" w:cs="黑体"/>
              </w:rPr>
              <w:t xml:space="preserve">5.3.6 </w:t>
            </w:r>
            <w:r>
              <w:t>数据校验规则</w:t>
            </w:r>
            <w:r>
              <w:tab/>
            </w:r>
            <w:r>
              <w:fldChar w:fldCharType="begin"/>
            </w:r>
            <w:r>
              <w:instrText xml:space="preserve"> PAGEREF _Toc4254 \h </w:instrText>
            </w:r>
            <w:r>
              <w:fldChar w:fldCharType="separate"/>
            </w:r>
            <w:r>
              <w:t>229</w:t>
            </w:r>
            <w:r>
              <w:fldChar w:fldCharType="end"/>
            </w:r>
          </w:hyperlink>
        </w:p>
        <w:p w14:paraId="00081529" w14:textId="77777777" w:rsidR="00254919" w:rsidRDefault="00000000">
          <w:pPr>
            <w:pStyle w:val="TOC2"/>
            <w:tabs>
              <w:tab w:val="right" w:leader="dot" w:pos="8844"/>
            </w:tabs>
          </w:pPr>
          <w:hyperlink w:anchor="_Toc22702" w:history="1">
            <w:r>
              <w:rPr>
                <w:rFonts w:cs="黑体" w:hint="default"/>
              </w:rPr>
              <w:t xml:space="preserve">5.4 </w:t>
            </w:r>
            <w:r>
              <w:t>接口与集成说明</w:t>
            </w:r>
            <w:r>
              <w:tab/>
            </w:r>
            <w:r>
              <w:fldChar w:fldCharType="begin"/>
            </w:r>
            <w:r>
              <w:instrText xml:space="preserve"> PAGEREF _Toc22702 \h </w:instrText>
            </w:r>
            <w:r>
              <w:fldChar w:fldCharType="separate"/>
            </w:r>
            <w:r>
              <w:t>229</w:t>
            </w:r>
            <w:r>
              <w:fldChar w:fldCharType="end"/>
            </w:r>
          </w:hyperlink>
        </w:p>
        <w:p w14:paraId="51207CD1" w14:textId="77777777" w:rsidR="00254919" w:rsidRDefault="00000000">
          <w:pPr>
            <w:pStyle w:val="TOC3"/>
            <w:tabs>
              <w:tab w:val="right" w:leader="dot" w:pos="8844"/>
            </w:tabs>
          </w:pPr>
          <w:hyperlink w:anchor="_Toc20784" w:history="1">
            <w:r>
              <w:rPr>
                <w:rFonts w:ascii="黑体" w:eastAsia="黑体" w:hAnsi="黑体" w:cs="黑体"/>
              </w:rPr>
              <w:t xml:space="preserve">5.4.1 </w:t>
            </w:r>
            <w:r>
              <w:t>内部模块间</w:t>
            </w:r>
            <w:r>
              <w:t>API</w:t>
            </w:r>
            <w:r>
              <w:t>调用规范</w:t>
            </w:r>
            <w:r>
              <w:tab/>
            </w:r>
            <w:r>
              <w:fldChar w:fldCharType="begin"/>
            </w:r>
            <w:r>
              <w:instrText xml:space="preserve"> PAGEREF _Toc20784 \h </w:instrText>
            </w:r>
            <w:r>
              <w:fldChar w:fldCharType="separate"/>
            </w:r>
            <w:r>
              <w:t>229</w:t>
            </w:r>
            <w:r>
              <w:fldChar w:fldCharType="end"/>
            </w:r>
          </w:hyperlink>
        </w:p>
        <w:p w14:paraId="66613D3C" w14:textId="77777777" w:rsidR="00254919" w:rsidRDefault="00000000">
          <w:pPr>
            <w:pStyle w:val="TOC3"/>
            <w:tabs>
              <w:tab w:val="right" w:leader="dot" w:pos="8844"/>
            </w:tabs>
          </w:pPr>
          <w:hyperlink w:anchor="_Toc12422" w:history="1">
            <w:r>
              <w:rPr>
                <w:rFonts w:ascii="黑体" w:eastAsia="黑体" w:hAnsi="黑体" w:cs="黑体"/>
              </w:rPr>
              <w:t xml:space="preserve">5.4.2 </w:t>
            </w:r>
            <w:r>
              <w:t>外部系统集成预留</w:t>
            </w:r>
            <w:r>
              <w:tab/>
            </w:r>
            <w:r>
              <w:fldChar w:fldCharType="begin"/>
            </w:r>
            <w:r>
              <w:instrText xml:space="preserve"> PAGEREF _Toc12422 \h </w:instrText>
            </w:r>
            <w:r>
              <w:fldChar w:fldCharType="separate"/>
            </w:r>
            <w:r>
              <w:t>229</w:t>
            </w:r>
            <w:r>
              <w:fldChar w:fldCharType="end"/>
            </w:r>
          </w:hyperlink>
        </w:p>
        <w:p w14:paraId="3B771012" w14:textId="77777777" w:rsidR="00254919" w:rsidRDefault="00000000">
          <w:pPr>
            <w:pStyle w:val="TOC3"/>
            <w:tabs>
              <w:tab w:val="right" w:leader="dot" w:pos="8844"/>
            </w:tabs>
          </w:pPr>
          <w:hyperlink w:anchor="_Toc18214" w:history="1">
            <w:r>
              <w:rPr>
                <w:rFonts w:ascii="黑体" w:eastAsia="黑体" w:hAnsi="黑体" w:cs="黑体"/>
              </w:rPr>
              <w:t xml:space="preserve">5.4.3 </w:t>
            </w:r>
            <w:r>
              <w:t>数据导入导出规范</w:t>
            </w:r>
            <w:r>
              <w:tab/>
            </w:r>
            <w:r>
              <w:fldChar w:fldCharType="begin"/>
            </w:r>
            <w:r>
              <w:instrText xml:space="preserve"> PAGEREF _Toc18214 \h </w:instrText>
            </w:r>
            <w:r>
              <w:fldChar w:fldCharType="separate"/>
            </w:r>
            <w:r>
              <w:t>230</w:t>
            </w:r>
            <w:r>
              <w:fldChar w:fldCharType="end"/>
            </w:r>
          </w:hyperlink>
        </w:p>
        <w:p w14:paraId="61B0643E" w14:textId="77777777" w:rsidR="00254919" w:rsidRDefault="00000000">
          <w:pPr>
            <w:pStyle w:val="TOC1"/>
            <w:tabs>
              <w:tab w:val="right" w:leader="dot" w:pos="8844"/>
            </w:tabs>
            <w:rPr>
              <w:rFonts w:hint="default"/>
            </w:rPr>
          </w:pPr>
          <w:hyperlink w:anchor="_Toc30670" w:history="1">
            <w:r>
              <w:rPr>
                <w:rFonts w:ascii="黑体" w:eastAsia="黑体" w:hAnsi="黑体" w:cs="黑体"/>
              </w:rPr>
              <w:t xml:space="preserve">第六章 </w:t>
            </w:r>
            <w:r>
              <w:t>角色权限矩阵</w:t>
            </w:r>
            <w:r>
              <w:tab/>
            </w:r>
            <w:r>
              <w:fldChar w:fldCharType="begin"/>
            </w:r>
            <w:r>
              <w:instrText xml:space="preserve"> PAGEREF _Toc30670 \h </w:instrText>
            </w:r>
            <w:r>
              <w:fldChar w:fldCharType="separate"/>
            </w:r>
            <w:r>
              <w:t>230</w:t>
            </w:r>
            <w:r>
              <w:fldChar w:fldCharType="end"/>
            </w:r>
          </w:hyperlink>
        </w:p>
        <w:p w14:paraId="47029955" w14:textId="77777777" w:rsidR="00254919" w:rsidRDefault="00000000">
          <w:pPr>
            <w:pStyle w:val="TOC2"/>
            <w:tabs>
              <w:tab w:val="right" w:leader="dot" w:pos="8844"/>
            </w:tabs>
          </w:pPr>
          <w:hyperlink w:anchor="_Toc4328" w:history="1">
            <w:r>
              <w:rPr>
                <w:rFonts w:cs="黑体" w:hint="default"/>
              </w:rPr>
              <w:t xml:space="preserve">6.1 </w:t>
            </w:r>
            <w:r>
              <w:t>角色列表</w:t>
            </w:r>
            <w:r>
              <w:tab/>
            </w:r>
            <w:r>
              <w:fldChar w:fldCharType="begin"/>
            </w:r>
            <w:r>
              <w:instrText xml:space="preserve"> PAGEREF _Toc4328 \h </w:instrText>
            </w:r>
            <w:r>
              <w:fldChar w:fldCharType="separate"/>
            </w:r>
            <w:r>
              <w:t>231</w:t>
            </w:r>
            <w:r>
              <w:fldChar w:fldCharType="end"/>
            </w:r>
          </w:hyperlink>
        </w:p>
        <w:p w14:paraId="49C1208E" w14:textId="77777777" w:rsidR="00254919" w:rsidRDefault="00000000">
          <w:pPr>
            <w:pStyle w:val="TOC2"/>
            <w:tabs>
              <w:tab w:val="right" w:leader="dot" w:pos="8844"/>
            </w:tabs>
          </w:pPr>
          <w:hyperlink w:anchor="_Toc27225" w:history="1">
            <w:r>
              <w:rPr>
                <w:rFonts w:cs="黑体" w:hint="default"/>
              </w:rPr>
              <w:t xml:space="preserve">6.2 </w:t>
            </w:r>
            <w:r>
              <w:t>权限矩阵</w:t>
            </w:r>
            <w:r>
              <w:tab/>
            </w:r>
            <w:r>
              <w:fldChar w:fldCharType="begin"/>
            </w:r>
            <w:r>
              <w:instrText xml:space="preserve"> PAGEREF _Toc27225 \h </w:instrText>
            </w:r>
            <w:r>
              <w:fldChar w:fldCharType="separate"/>
            </w:r>
            <w:r>
              <w:t>231</w:t>
            </w:r>
            <w:r>
              <w:fldChar w:fldCharType="end"/>
            </w:r>
          </w:hyperlink>
        </w:p>
        <w:p w14:paraId="110AB6CA" w14:textId="77777777" w:rsidR="00254919" w:rsidRDefault="00000000">
          <w:pPr>
            <w:pStyle w:val="TOC3"/>
            <w:tabs>
              <w:tab w:val="right" w:leader="dot" w:pos="8844"/>
            </w:tabs>
          </w:pPr>
          <w:hyperlink w:anchor="_Toc15868" w:history="1">
            <w:r>
              <w:rPr>
                <w:rFonts w:ascii="黑体" w:eastAsia="黑体" w:hAnsi="黑体" w:cs="黑体"/>
              </w:rPr>
              <w:t xml:space="preserve">6.2.1 </w:t>
            </w:r>
            <w:r>
              <w:t>项目管理模块</w:t>
            </w:r>
            <w:r>
              <w:tab/>
            </w:r>
            <w:r>
              <w:fldChar w:fldCharType="begin"/>
            </w:r>
            <w:r>
              <w:instrText xml:space="preserve"> PAGEREF _Toc15868 \h </w:instrText>
            </w:r>
            <w:r>
              <w:fldChar w:fldCharType="separate"/>
            </w:r>
            <w:r>
              <w:t>232</w:t>
            </w:r>
            <w:r>
              <w:fldChar w:fldCharType="end"/>
            </w:r>
          </w:hyperlink>
        </w:p>
        <w:p w14:paraId="631316A2" w14:textId="77777777" w:rsidR="00254919" w:rsidRDefault="00000000">
          <w:pPr>
            <w:pStyle w:val="TOC3"/>
            <w:tabs>
              <w:tab w:val="right" w:leader="dot" w:pos="8844"/>
            </w:tabs>
          </w:pPr>
          <w:hyperlink w:anchor="_Toc30877" w:history="1">
            <w:r>
              <w:rPr>
                <w:rFonts w:ascii="黑体" w:eastAsia="黑体" w:hAnsi="黑体" w:cs="黑体"/>
              </w:rPr>
              <w:t xml:space="preserve">6.2.2 </w:t>
            </w:r>
            <w:r>
              <w:t>进度管理模块</w:t>
            </w:r>
            <w:r>
              <w:tab/>
            </w:r>
            <w:r>
              <w:fldChar w:fldCharType="begin"/>
            </w:r>
            <w:r>
              <w:instrText xml:space="preserve"> PAGEREF _Toc30877 \h </w:instrText>
            </w:r>
            <w:r>
              <w:fldChar w:fldCharType="separate"/>
            </w:r>
            <w:r>
              <w:t>233</w:t>
            </w:r>
            <w:r>
              <w:fldChar w:fldCharType="end"/>
            </w:r>
          </w:hyperlink>
        </w:p>
        <w:p w14:paraId="6E5827FB" w14:textId="77777777" w:rsidR="00254919" w:rsidRDefault="00000000">
          <w:pPr>
            <w:pStyle w:val="TOC3"/>
            <w:tabs>
              <w:tab w:val="right" w:leader="dot" w:pos="8844"/>
            </w:tabs>
          </w:pPr>
          <w:hyperlink w:anchor="_Toc26566" w:history="1">
            <w:r>
              <w:rPr>
                <w:rFonts w:ascii="黑体" w:eastAsia="黑体" w:hAnsi="黑体" w:cs="黑体"/>
              </w:rPr>
              <w:t xml:space="preserve">6.2.3 </w:t>
            </w:r>
            <w:r>
              <w:t>工单</w:t>
            </w:r>
            <w:r>
              <w:t>/</w:t>
            </w:r>
            <w:r>
              <w:t>任务分配模块</w:t>
            </w:r>
            <w:r>
              <w:tab/>
            </w:r>
            <w:r>
              <w:fldChar w:fldCharType="begin"/>
            </w:r>
            <w:r>
              <w:instrText xml:space="preserve"> PAGEREF _Toc26566 \h </w:instrText>
            </w:r>
            <w:r>
              <w:fldChar w:fldCharType="separate"/>
            </w:r>
            <w:r>
              <w:t>236</w:t>
            </w:r>
            <w:r>
              <w:fldChar w:fldCharType="end"/>
            </w:r>
          </w:hyperlink>
        </w:p>
        <w:p w14:paraId="4702ADF0" w14:textId="77777777" w:rsidR="00254919" w:rsidRDefault="00000000">
          <w:pPr>
            <w:pStyle w:val="TOC3"/>
            <w:tabs>
              <w:tab w:val="right" w:leader="dot" w:pos="8844"/>
            </w:tabs>
          </w:pPr>
          <w:hyperlink w:anchor="_Toc15898" w:history="1">
            <w:r>
              <w:rPr>
                <w:rFonts w:ascii="黑体" w:eastAsia="黑体" w:hAnsi="黑体" w:cs="黑体"/>
              </w:rPr>
              <w:t xml:space="preserve">6.2.4 </w:t>
            </w:r>
            <w:r>
              <w:t>质量安全管理模块</w:t>
            </w:r>
            <w:r>
              <w:tab/>
            </w:r>
            <w:r>
              <w:fldChar w:fldCharType="begin"/>
            </w:r>
            <w:r>
              <w:instrText xml:space="preserve"> PAGEREF _Toc15898 \h </w:instrText>
            </w:r>
            <w:r>
              <w:fldChar w:fldCharType="separate"/>
            </w:r>
            <w:r>
              <w:t>238</w:t>
            </w:r>
            <w:r>
              <w:fldChar w:fldCharType="end"/>
            </w:r>
          </w:hyperlink>
        </w:p>
        <w:p w14:paraId="4CD79D70" w14:textId="77777777" w:rsidR="00254919" w:rsidRDefault="00000000">
          <w:pPr>
            <w:pStyle w:val="TOC3"/>
            <w:tabs>
              <w:tab w:val="right" w:leader="dot" w:pos="8844"/>
            </w:tabs>
          </w:pPr>
          <w:hyperlink w:anchor="_Toc3302" w:history="1">
            <w:r>
              <w:rPr>
                <w:rFonts w:ascii="黑体" w:eastAsia="黑体" w:hAnsi="黑体" w:cs="黑体"/>
              </w:rPr>
              <w:t xml:space="preserve">6.2.5 </w:t>
            </w:r>
            <w:r>
              <w:t>经费管理模块</w:t>
            </w:r>
            <w:r>
              <w:tab/>
            </w:r>
            <w:r>
              <w:fldChar w:fldCharType="begin"/>
            </w:r>
            <w:r>
              <w:instrText xml:space="preserve"> PAGEREF _Toc3302 \h </w:instrText>
            </w:r>
            <w:r>
              <w:fldChar w:fldCharType="separate"/>
            </w:r>
            <w:r>
              <w:t>241</w:t>
            </w:r>
            <w:r>
              <w:fldChar w:fldCharType="end"/>
            </w:r>
          </w:hyperlink>
        </w:p>
        <w:p w14:paraId="06BFB5F2" w14:textId="77777777" w:rsidR="00254919" w:rsidRDefault="00000000">
          <w:pPr>
            <w:pStyle w:val="TOC3"/>
            <w:tabs>
              <w:tab w:val="right" w:leader="dot" w:pos="8844"/>
            </w:tabs>
          </w:pPr>
          <w:hyperlink w:anchor="_Toc13211" w:history="1">
            <w:r>
              <w:rPr>
                <w:rFonts w:ascii="黑体" w:eastAsia="黑体" w:hAnsi="黑体" w:cs="黑体"/>
              </w:rPr>
              <w:t xml:space="preserve">6.2.6 </w:t>
            </w:r>
            <w:r>
              <w:t>合同管理模块</w:t>
            </w:r>
            <w:r>
              <w:tab/>
            </w:r>
            <w:r>
              <w:fldChar w:fldCharType="begin"/>
            </w:r>
            <w:r>
              <w:instrText xml:space="preserve"> PAGEREF _Toc13211 \h </w:instrText>
            </w:r>
            <w:r>
              <w:fldChar w:fldCharType="separate"/>
            </w:r>
            <w:r>
              <w:t>243</w:t>
            </w:r>
            <w:r>
              <w:fldChar w:fldCharType="end"/>
            </w:r>
          </w:hyperlink>
        </w:p>
        <w:p w14:paraId="03B3B9BE" w14:textId="77777777" w:rsidR="00254919" w:rsidRDefault="00000000">
          <w:pPr>
            <w:pStyle w:val="TOC3"/>
            <w:tabs>
              <w:tab w:val="right" w:leader="dot" w:pos="8844"/>
            </w:tabs>
          </w:pPr>
          <w:hyperlink w:anchor="_Toc11486" w:history="1">
            <w:r>
              <w:rPr>
                <w:rFonts w:ascii="黑体" w:eastAsia="黑体" w:hAnsi="黑体" w:cs="黑体"/>
              </w:rPr>
              <w:t xml:space="preserve">6.2.7 </w:t>
            </w:r>
            <w:r>
              <w:t>资源管理模块</w:t>
            </w:r>
            <w:r>
              <w:tab/>
            </w:r>
            <w:r>
              <w:fldChar w:fldCharType="begin"/>
            </w:r>
            <w:r>
              <w:instrText xml:space="preserve"> PAGEREF _Toc11486 \h </w:instrText>
            </w:r>
            <w:r>
              <w:fldChar w:fldCharType="separate"/>
            </w:r>
            <w:r>
              <w:t>245</w:t>
            </w:r>
            <w:r>
              <w:fldChar w:fldCharType="end"/>
            </w:r>
          </w:hyperlink>
        </w:p>
        <w:p w14:paraId="20E963AD" w14:textId="77777777" w:rsidR="00254919" w:rsidRDefault="00000000">
          <w:pPr>
            <w:pStyle w:val="TOC3"/>
            <w:tabs>
              <w:tab w:val="right" w:leader="dot" w:pos="8844"/>
            </w:tabs>
          </w:pPr>
          <w:hyperlink w:anchor="_Toc17631" w:history="1">
            <w:r>
              <w:rPr>
                <w:rFonts w:ascii="黑体" w:eastAsia="黑体" w:hAnsi="黑体" w:cs="黑体"/>
              </w:rPr>
              <w:t xml:space="preserve">6.2.8 </w:t>
            </w:r>
            <w:r>
              <w:t>技术管理模块</w:t>
            </w:r>
            <w:r>
              <w:tab/>
            </w:r>
            <w:r>
              <w:fldChar w:fldCharType="begin"/>
            </w:r>
            <w:r>
              <w:instrText xml:space="preserve"> PAGEREF _Toc17631 \h </w:instrText>
            </w:r>
            <w:r>
              <w:fldChar w:fldCharType="separate"/>
            </w:r>
            <w:r>
              <w:t>251</w:t>
            </w:r>
            <w:r>
              <w:fldChar w:fldCharType="end"/>
            </w:r>
          </w:hyperlink>
        </w:p>
        <w:p w14:paraId="34A1996C" w14:textId="77777777" w:rsidR="00254919" w:rsidRDefault="00000000">
          <w:pPr>
            <w:pStyle w:val="TOC3"/>
            <w:tabs>
              <w:tab w:val="right" w:leader="dot" w:pos="8844"/>
            </w:tabs>
          </w:pPr>
          <w:hyperlink w:anchor="_Toc19889" w:history="1">
            <w:r>
              <w:rPr>
                <w:rFonts w:ascii="黑体" w:eastAsia="黑体" w:hAnsi="黑体" w:cs="黑体"/>
              </w:rPr>
              <w:t xml:space="preserve">6.2.9 </w:t>
            </w:r>
            <w:r>
              <w:t>沟通管理模块</w:t>
            </w:r>
            <w:r>
              <w:tab/>
            </w:r>
            <w:r>
              <w:fldChar w:fldCharType="begin"/>
            </w:r>
            <w:r>
              <w:instrText xml:space="preserve"> PAGEREF _Toc19889 \h </w:instrText>
            </w:r>
            <w:r>
              <w:fldChar w:fldCharType="separate"/>
            </w:r>
            <w:r>
              <w:t>253</w:t>
            </w:r>
            <w:r>
              <w:fldChar w:fldCharType="end"/>
            </w:r>
          </w:hyperlink>
        </w:p>
        <w:p w14:paraId="36879934" w14:textId="77777777" w:rsidR="00254919" w:rsidRDefault="00000000">
          <w:pPr>
            <w:pStyle w:val="TOC3"/>
            <w:tabs>
              <w:tab w:val="right" w:leader="dot" w:pos="8844"/>
            </w:tabs>
          </w:pPr>
          <w:hyperlink w:anchor="_Toc27693" w:history="1">
            <w:r>
              <w:rPr>
                <w:rFonts w:ascii="黑体" w:eastAsia="黑体" w:hAnsi="黑体" w:cs="黑体"/>
              </w:rPr>
              <w:t xml:space="preserve">6.2.10 </w:t>
            </w:r>
            <w:r>
              <w:t>文档资料管理模块</w:t>
            </w:r>
            <w:r>
              <w:tab/>
            </w:r>
            <w:r>
              <w:fldChar w:fldCharType="begin"/>
            </w:r>
            <w:r>
              <w:instrText xml:space="preserve"> PAGEREF _Toc27693 \h </w:instrText>
            </w:r>
            <w:r>
              <w:fldChar w:fldCharType="separate"/>
            </w:r>
            <w:r>
              <w:t>255</w:t>
            </w:r>
            <w:r>
              <w:fldChar w:fldCharType="end"/>
            </w:r>
          </w:hyperlink>
        </w:p>
        <w:p w14:paraId="0B0D38FC" w14:textId="77777777" w:rsidR="00254919" w:rsidRDefault="00000000">
          <w:pPr>
            <w:pStyle w:val="TOC3"/>
            <w:tabs>
              <w:tab w:val="right" w:leader="dot" w:pos="8844"/>
            </w:tabs>
          </w:pPr>
          <w:hyperlink w:anchor="_Toc9101" w:history="1">
            <w:r>
              <w:rPr>
                <w:rFonts w:ascii="黑体" w:eastAsia="黑体" w:hAnsi="黑体" w:cs="黑体"/>
              </w:rPr>
              <w:t xml:space="preserve">6.2.11 </w:t>
            </w:r>
            <w:r>
              <w:t>统计分析</w:t>
            </w:r>
            <w:r>
              <w:t>/</w:t>
            </w:r>
            <w:r>
              <w:t>仪表盘模块</w:t>
            </w:r>
            <w:r>
              <w:tab/>
            </w:r>
            <w:r>
              <w:fldChar w:fldCharType="begin"/>
            </w:r>
            <w:r>
              <w:instrText xml:space="preserve"> PAGEREF _Toc9101 \h </w:instrText>
            </w:r>
            <w:r>
              <w:fldChar w:fldCharType="separate"/>
            </w:r>
            <w:r>
              <w:t>257</w:t>
            </w:r>
            <w:r>
              <w:fldChar w:fldCharType="end"/>
            </w:r>
          </w:hyperlink>
        </w:p>
        <w:p w14:paraId="154FCDE7" w14:textId="77777777" w:rsidR="00254919" w:rsidRDefault="00000000">
          <w:pPr>
            <w:pStyle w:val="TOC3"/>
            <w:tabs>
              <w:tab w:val="right" w:leader="dot" w:pos="8844"/>
            </w:tabs>
          </w:pPr>
          <w:hyperlink w:anchor="_Toc19423" w:history="1">
            <w:r>
              <w:rPr>
                <w:rFonts w:ascii="黑体" w:eastAsia="黑体" w:hAnsi="黑体" w:cs="黑体"/>
              </w:rPr>
              <w:t xml:space="preserve">6.2.12 </w:t>
            </w:r>
            <w:r>
              <w:t>态势大屏（驾驶舱）</w:t>
            </w:r>
            <w:r>
              <w:tab/>
            </w:r>
            <w:r>
              <w:fldChar w:fldCharType="begin"/>
            </w:r>
            <w:r>
              <w:instrText xml:space="preserve"> PAGEREF _Toc19423 \h </w:instrText>
            </w:r>
            <w:r>
              <w:fldChar w:fldCharType="separate"/>
            </w:r>
            <w:r>
              <w:t>260</w:t>
            </w:r>
            <w:r>
              <w:fldChar w:fldCharType="end"/>
            </w:r>
          </w:hyperlink>
        </w:p>
        <w:p w14:paraId="319ACCCB" w14:textId="77777777" w:rsidR="00254919" w:rsidRDefault="00000000">
          <w:pPr>
            <w:pStyle w:val="TOC3"/>
            <w:tabs>
              <w:tab w:val="right" w:leader="dot" w:pos="8844"/>
            </w:tabs>
          </w:pPr>
          <w:hyperlink w:anchor="_Toc4808" w:history="1">
            <w:r>
              <w:rPr>
                <w:rFonts w:ascii="黑体" w:eastAsia="黑体" w:hAnsi="黑体" w:cs="黑体"/>
              </w:rPr>
              <w:t xml:space="preserve">6.2.13 </w:t>
            </w:r>
            <w:r>
              <w:t>个人工作台模块</w:t>
            </w:r>
            <w:r>
              <w:tab/>
            </w:r>
            <w:r>
              <w:fldChar w:fldCharType="begin"/>
            </w:r>
            <w:r>
              <w:instrText xml:space="preserve"> PAGEREF _Toc4808 \h </w:instrText>
            </w:r>
            <w:r>
              <w:fldChar w:fldCharType="separate"/>
            </w:r>
            <w:r>
              <w:t>260</w:t>
            </w:r>
            <w:r>
              <w:fldChar w:fldCharType="end"/>
            </w:r>
          </w:hyperlink>
        </w:p>
        <w:p w14:paraId="1AAF523A" w14:textId="77777777" w:rsidR="00254919" w:rsidRDefault="00000000">
          <w:pPr>
            <w:pStyle w:val="TOC3"/>
            <w:tabs>
              <w:tab w:val="right" w:leader="dot" w:pos="8844"/>
            </w:tabs>
          </w:pPr>
          <w:hyperlink w:anchor="_Toc15590" w:history="1">
            <w:r>
              <w:rPr>
                <w:rFonts w:ascii="黑体" w:eastAsia="黑体" w:hAnsi="黑体" w:cs="黑体"/>
              </w:rPr>
              <w:t xml:space="preserve">6.2.14 </w:t>
            </w:r>
            <w:r>
              <w:t>系统管理模块</w:t>
            </w:r>
            <w:r>
              <w:tab/>
            </w:r>
            <w:r>
              <w:fldChar w:fldCharType="begin"/>
            </w:r>
            <w:r>
              <w:instrText xml:space="preserve"> PAGEREF _Toc15590 \h </w:instrText>
            </w:r>
            <w:r>
              <w:fldChar w:fldCharType="separate"/>
            </w:r>
            <w:r>
              <w:t>262</w:t>
            </w:r>
            <w:r>
              <w:fldChar w:fldCharType="end"/>
            </w:r>
          </w:hyperlink>
        </w:p>
        <w:p w14:paraId="52F243AD" w14:textId="77777777" w:rsidR="00254919" w:rsidRDefault="00000000">
          <w:pPr>
            <w:pStyle w:val="TOC2"/>
            <w:tabs>
              <w:tab w:val="right" w:leader="dot" w:pos="8844"/>
            </w:tabs>
          </w:pPr>
          <w:hyperlink w:anchor="_Toc18096" w:history="1">
            <w:r>
              <w:rPr>
                <w:rFonts w:cs="黑体" w:hint="default"/>
              </w:rPr>
              <w:t xml:space="preserve">6.3 </w:t>
            </w:r>
            <w:r>
              <w:t>数据权限说明</w:t>
            </w:r>
            <w:r>
              <w:tab/>
            </w:r>
            <w:r>
              <w:fldChar w:fldCharType="begin"/>
            </w:r>
            <w:r>
              <w:instrText xml:space="preserve"> PAGEREF _Toc18096 \h </w:instrText>
            </w:r>
            <w:r>
              <w:fldChar w:fldCharType="separate"/>
            </w:r>
            <w:r>
              <w:t>266</w:t>
            </w:r>
            <w:r>
              <w:fldChar w:fldCharType="end"/>
            </w:r>
          </w:hyperlink>
        </w:p>
        <w:p w14:paraId="331B1E10" w14:textId="77777777" w:rsidR="00254919" w:rsidRDefault="00000000">
          <w:pPr>
            <w:pStyle w:val="TOC1"/>
            <w:tabs>
              <w:tab w:val="right" w:leader="dot" w:pos="8844"/>
            </w:tabs>
            <w:rPr>
              <w:rFonts w:hint="default"/>
            </w:rPr>
          </w:pPr>
          <w:hyperlink w:anchor="_Toc17110" w:history="1">
            <w:r>
              <w:t>附录</w:t>
            </w:r>
            <w:r>
              <w:t>A</w:t>
            </w:r>
            <w:r>
              <w:t>：数据字典（完整字段汇总）</w:t>
            </w:r>
            <w:r>
              <w:tab/>
            </w:r>
            <w:r>
              <w:fldChar w:fldCharType="begin"/>
            </w:r>
            <w:r>
              <w:instrText xml:space="preserve"> PAGEREF _Toc17110 \h </w:instrText>
            </w:r>
            <w:r>
              <w:fldChar w:fldCharType="separate"/>
            </w:r>
            <w:r>
              <w:t>267</w:t>
            </w:r>
            <w:r>
              <w:fldChar w:fldCharType="end"/>
            </w:r>
          </w:hyperlink>
        </w:p>
        <w:p w14:paraId="325D19F7" w14:textId="77777777" w:rsidR="00254919" w:rsidRDefault="00000000">
          <w:pPr>
            <w:pStyle w:val="TOC1"/>
            <w:tabs>
              <w:tab w:val="right" w:leader="dot" w:pos="8844"/>
            </w:tabs>
            <w:rPr>
              <w:rFonts w:hint="default"/>
            </w:rPr>
          </w:pPr>
          <w:hyperlink w:anchor="_Toc11269" w:history="1">
            <w:r>
              <w:t xml:space="preserve">A.1 </w:t>
            </w:r>
            <w:r>
              <w:t>项目管理模块</w:t>
            </w:r>
            <w:r>
              <w:tab/>
            </w:r>
            <w:r>
              <w:fldChar w:fldCharType="begin"/>
            </w:r>
            <w:r>
              <w:instrText xml:space="preserve"> PAGEREF _Toc11269 \h </w:instrText>
            </w:r>
            <w:r>
              <w:fldChar w:fldCharType="separate"/>
            </w:r>
            <w:r>
              <w:t>267</w:t>
            </w:r>
            <w:r>
              <w:fldChar w:fldCharType="end"/>
            </w:r>
          </w:hyperlink>
        </w:p>
        <w:p w14:paraId="38B9DD84" w14:textId="77777777" w:rsidR="00254919" w:rsidRDefault="00000000">
          <w:pPr>
            <w:pStyle w:val="TOC1"/>
            <w:tabs>
              <w:tab w:val="right" w:leader="dot" w:pos="8844"/>
            </w:tabs>
            <w:rPr>
              <w:rFonts w:hint="default"/>
            </w:rPr>
          </w:pPr>
          <w:hyperlink w:anchor="_Toc6404" w:history="1">
            <w:r>
              <w:t xml:space="preserve">A.2 </w:t>
            </w:r>
            <w:r>
              <w:t>进度管理模块</w:t>
            </w:r>
            <w:r>
              <w:tab/>
            </w:r>
            <w:r>
              <w:fldChar w:fldCharType="begin"/>
            </w:r>
            <w:r>
              <w:instrText xml:space="preserve"> PAGEREF _Toc6404 \h </w:instrText>
            </w:r>
            <w:r>
              <w:fldChar w:fldCharType="separate"/>
            </w:r>
            <w:r>
              <w:t>268</w:t>
            </w:r>
            <w:r>
              <w:fldChar w:fldCharType="end"/>
            </w:r>
          </w:hyperlink>
        </w:p>
        <w:p w14:paraId="4D73E10D" w14:textId="77777777" w:rsidR="00254919" w:rsidRDefault="00000000">
          <w:pPr>
            <w:pStyle w:val="TOC1"/>
            <w:tabs>
              <w:tab w:val="right" w:leader="dot" w:pos="8844"/>
            </w:tabs>
            <w:rPr>
              <w:rFonts w:hint="default"/>
            </w:rPr>
          </w:pPr>
          <w:hyperlink w:anchor="_Toc21523" w:history="1">
            <w:r>
              <w:t xml:space="preserve">A.3 </w:t>
            </w:r>
            <w:r>
              <w:t>工单</w:t>
            </w:r>
            <w:r>
              <w:t>/</w:t>
            </w:r>
            <w:r>
              <w:t>任务分配模块</w:t>
            </w:r>
            <w:r>
              <w:tab/>
            </w:r>
            <w:r>
              <w:fldChar w:fldCharType="begin"/>
            </w:r>
            <w:r>
              <w:instrText xml:space="preserve"> PAGEREF _Toc21523 \h </w:instrText>
            </w:r>
            <w:r>
              <w:fldChar w:fldCharType="separate"/>
            </w:r>
            <w:r>
              <w:t>270</w:t>
            </w:r>
            <w:r>
              <w:fldChar w:fldCharType="end"/>
            </w:r>
          </w:hyperlink>
        </w:p>
        <w:p w14:paraId="718D903A" w14:textId="77777777" w:rsidR="00254919" w:rsidRDefault="00000000">
          <w:pPr>
            <w:pStyle w:val="TOC1"/>
            <w:tabs>
              <w:tab w:val="right" w:leader="dot" w:pos="8844"/>
            </w:tabs>
            <w:rPr>
              <w:rFonts w:hint="default"/>
            </w:rPr>
          </w:pPr>
          <w:hyperlink w:anchor="_Toc27051" w:history="1">
            <w:r>
              <w:t xml:space="preserve">A.4 </w:t>
            </w:r>
            <w:r>
              <w:t>质量安全管理模块</w:t>
            </w:r>
            <w:r>
              <w:tab/>
            </w:r>
            <w:r>
              <w:fldChar w:fldCharType="begin"/>
            </w:r>
            <w:r>
              <w:instrText xml:space="preserve"> PAGEREF _Toc27051 \h </w:instrText>
            </w:r>
            <w:r>
              <w:fldChar w:fldCharType="separate"/>
            </w:r>
            <w:r>
              <w:t>272</w:t>
            </w:r>
            <w:r>
              <w:fldChar w:fldCharType="end"/>
            </w:r>
          </w:hyperlink>
        </w:p>
        <w:p w14:paraId="5EE2FF79" w14:textId="77777777" w:rsidR="00254919" w:rsidRDefault="00000000">
          <w:pPr>
            <w:pStyle w:val="TOC1"/>
            <w:tabs>
              <w:tab w:val="right" w:leader="dot" w:pos="8844"/>
            </w:tabs>
            <w:rPr>
              <w:rFonts w:hint="default"/>
            </w:rPr>
          </w:pPr>
          <w:hyperlink w:anchor="_Toc11718" w:history="1">
            <w:r>
              <w:t xml:space="preserve">A.5 </w:t>
            </w:r>
            <w:r>
              <w:t>经费管理模块</w:t>
            </w:r>
            <w:r>
              <w:tab/>
            </w:r>
            <w:r>
              <w:fldChar w:fldCharType="begin"/>
            </w:r>
            <w:r>
              <w:instrText xml:space="preserve"> PAGEREF _Toc11718 \h </w:instrText>
            </w:r>
            <w:r>
              <w:fldChar w:fldCharType="separate"/>
            </w:r>
            <w:r>
              <w:t>274</w:t>
            </w:r>
            <w:r>
              <w:fldChar w:fldCharType="end"/>
            </w:r>
          </w:hyperlink>
        </w:p>
        <w:p w14:paraId="456FAF48" w14:textId="77777777" w:rsidR="00254919" w:rsidRDefault="00000000">
          <w:pPr>
            <w:pStyle w:val="TOC1"/>
            <w:tabs>
              <w:tab w:val="right" w:leader="dot" w:pos="8844"/>
            </w:tabs>
            <w:rPr>
              <w:rFonts w:hint="default"/>
            </w:rPr>
          </w:pPr>
          <w:hyperlink w:anchor="_Toc1854" w:history="1">
            <w:r>
              <w:t xml:space="preserve">A.6 </w:t>
            </w:r>
            <w:r>
              <w:t>合同管理模块</w:t>
            </w:r>
            <w:r>
              <w:tab/>
            </w:r>
            <w:r>
              <w:fldChar w:fldCharType="begin"/>
            </w:r>
            <w:r>
              <w:instrText xml:space="preserve"> PAGEREF _Toc1854 \h </w:instrText>
            </w:r>
            <w:r>
              <w:fldChar w:fldCharType="separate"/>
            </w:r>
            <w:r>
              <w:t>276</w:t>
            </w:r>
            <w:r>
              <w:fldChar w:fldCharType="end"/>
            </w:r>
          </w:hyperlink>
        </w:p>
        <w:p w14:paraId="68A42D54" w14:textId="77777777" w:rsidR="00254919" w:rsidRDefault="00000000">
          <w:pPr>
            <w:pStyle w:val="TOC1"/>
            <w:tabs>
              <w:tab w:val="right" w:leader="dot" w:pos="8844"/>
            </w:tabs>
            <w:rPr>
              <w:rFonts w:hint="default"/>
            </w:rPr>
          </w:pPr>
          <w:hyperlink w:anchor="_Toc11309" w:history="1">
            <w:r>
              <w:t xml:space="preserve">A.7 </w:t>
            </w:r>
            <w:r>
              <w:t>资源管理模块</w:t>
            </w:r>
            <w:r>
              <w:tab/>
            </w:r>
            <w:r>
              <w:fldChar w:fldCharType="begin"/>
            </w:r>
            <w:r>
              <w:instrText xml:space="preserve"> PAGEREF _Toc11309 \h </w:instrText>
            </w:r>
            <w:r>
              <w:fldChar w:fldCharType="separate"/>
            </w:r>
            <w:r>
              <w:t>278</w:t>
            </w:r>
            <w:r>
              <w:fldChar w:fldCharType="end"/>
            </w:r>
          </w:hyperlink>
        </w:p>
        <w:p w14:paraId="7D6BD6FD" w14:textId="77777777" w:rsidR="00254919" w:rsidRDefault="00000000">
          <w:pPr>
            <w:pStyle w:val="TOC1"/>
            <w:tabs>
              <w:tab w:val="right" w:leader="dot" w:pos="8844"/>
            </w:tabs>
            <w:rPr>
              <w:rFonts w:hint="default"/>
            </w:rPr>
          </w:pPr>
          <w:hyperlink w:anchor="_Toc336" w:history="1">
            <w:r>
              <w:t xml:space="preserve">A.8 </w:t>
            </w:r>
            <w:r>
              <w:t>沟通管理模块</w:t>
            </w:r>
            <w:r>
              <w:tab/>
            </w:r>
            <w:r>
              <w:fldChar w:fldCharType="begin"/>
            </w:r>
            <w:r>
              <w:instrText xml:space="preserve"> PAGEREF _Toc336 \h </w:instrText>
            </w:r>
            <w:r>
              <w:fldChar w:fldCharType="separate"/>
            </w:r>
            <w:r>
              <w:t>283</w:t>
            </w:r>
            <w:r>
              <w:fldChar w:fldCharType="end"/>
            </w:r>
          </w:hyperlink>
        </w:p>
        <w:p w14:paraId="2D23A232" w14:textId="77777777" w:rsidR="00254919" w:rsidRDefault="00000000">
          <w:pPr>
            <w:pStyle w:val="TOC1"/>
            <w:tabs>
              <w:tab w:val="right" w:leader="dot" w:pos="8844"/>
            </w:tabs>
            <w:rPr>
              <w:rFonts w:hint="default"/>
            </w:rPr>
          </w:pPr>
          <w:hyperlink w:anchor="_Toc23050" w:history="1">
            <w:r>
              <w:t xml:space="preserve">A.9 </w:t>
            </w:r>
            <w:r>
              <w:t>文档资料管理模块</w:t>
            </w:r>
            <w:r>
              <w:tab/>
            </w:r>
            <w:r>
              <w:fldChar w:fldCharType="begin"/>
            </w:r>
            <w:r>
              <w:instrText xml:space="preserve"> PAGEREF _Toc23050 \h </w:instrText>
            </w:r>
            <w:r>
              <w:fldChar w:fldCharType="separate"/>
            </w:r>
            <w:r>
              <w:t>285</w:t>
            </w:r>
            <w:r>
              <w:fldChar w:fldCharType="end"/>
            </w:r>
          </w:hyperlink>
        </w:p>
        <w:p w14:paraId="4B121C6C" w14:textId="77777777" w:rsidR="00254919" w:rsidRDefault="00000000">
          <w:pPr>
            <w:pStyle w:val="TOC1"/>
            <w:tabs>
              <w:tab w:val="right" w:leader="dot" w:pos="8844"/>
            </w:tabs>
            <w:rPr>
              <w:rFonts w:hint="default"/>
            </w:rPr>
          </w:pPr>
          <w:hyperlink w:anchor="_Toc1003" w:history="1">
            <w:r>
              <w:t xml:space="preserve">A.10 </w:t>
            </w:r>
            <w:r>
              <w:t>系统管理模块</w:t>
            </w:r>
            <w:r>
              <w:tab/>
            </w:r>
            <w:r>
              <w:fldChar w:fldCharType="begin"/>
            </w:r>
            <w:r>
              <w:instrText xml:space="preserve"> PAGEREF _Toc1003 \h </w:instrText>
            </w:r>
            <w:r>
              <w:fldChar w:fldCharType="separate"/>
            </w:r>
            <w:r>
              <w:t>287</w:t>
            </w:r>
            <w:r>
              <w:fldChar w:fldCharType="end"/>
            </w:r>
          </w:hyperlink>
        </w:p>
        <w:p w14:paraId="10D94749" w14:textId="77777777" w:rsidR="00254919" w:rsidRDefault="00000000">
          <w:pPr>
            <w:pStyle w:val="TOC3"/>
            <w:tabs>
              <w:tab w:val="right" w:leader="dot" w:pos="8844"/>
            </w:tabs>
          </w:pPr>
          <w:hyperlink w:anchor="_Toc27936" w:history="1">
            <w:r>
              <w:rPr>
                <w:szCs w:val="27"/>
              </w:rPr>
              <w:t>附录</w:t>
            </w:r>
            <w:r>
              <w:rPr>
                <w:szCs w:val="27"/>
              </w:rPr>
              <w:t>B</w:t>
            </w:r>
            <w:r>
              <w:rPr>
                <w:szCs w:val="27"/>
              </w:rPr>
              <w:t>：术语表</w:t>
            </w:r>
            <w:r>
              <w:tab/>
            </w:r>
            <w:r>
              <w:fldChar w:fldCharType="begin"/>
            </w:r>
            <w:r>
              <w:instrText xml:space="preserve"> PAGEREF _Toc27936 \h </w:instrText>
            </w:r>
            <w:r>
              <w:fldChar w:fldCharType="separate"/>
            </w:r>
            <w:r>
              <w:t>289</w:t>
            </w:r>
            <w:r>
              <w:fldChar w:fldCharType="end"/>
            </w:r>
          </w:hyperlink>
        </w:p>
        <w:p w14:paraId="7A906C25" w14:textId="77777777" w:rsidR="00254919" w:rsidRDefault="00000000">
          <w:pPr>
            <w:pStyle w:val="TOC1"/>
            <w:tabs>
              <w:tab w:val="right" w:leader="dot" w:pos="8844"/>
            </w:tabs>
            <w:rPr>
              <w:rFonts w:hint="default"/>
            </w:rPr>
          </w:pPr>
          <w:hyperlink w:anchor="_Toc26472" w:history="1">
            <w:r>
              <w:t>附录</w:t>
            </w:r>
            <w:r>
              <w:t>C</w:t>
            </w:r>
            <w:r>
              <w:t>：流程清单</w:t>
            </w:r>
            <w:r>
              <w:tab/>
            </w:r>
            <w:r>
              <w:fldChar w:fldCharType="begin"/>
            </w:r>
            <w:r>
              <w:instrText xml:space="preserve"> PAGEREF _Toc26472 \h </w:instrText>
            </w:r>
            <w:r>
              <w:fldChar w:fldCharType="separate"/>
            </w:r>
            <w:r>
              <w:t>291</w:t>
            </w:r>
            <w:r>
              <w:fldChar w:fldCharType="end"/>
            </w:r>
          </w:hyperlink>
        </w:p>
        <w:p w14:paraId="1191C33A" w14:textId="77777777" w:rsidR="00254919" w:rsidRDefault="00000000">
          <w:pPr>
            <w:pStyle w:val="TOC1"/>
            <w:tabs>
              <w:tab w:val="right" w:leader="dot" w:pos="8844"/>
            </w:tabs>
            <w:rPr>
              <w:rFonts w:hint="default"/>
            </w:rPr>
          </w:pPr>
          <w:hyperlink w:anchor="_Toc22408" w:history="1">
            <w:r>
              <w:t>附录</w:t>
            </w:r>
            <w:r>
              <w:t>D</w:t>
            </w:r>
            <w:r>
              <w:t>：预警规则清单</w:t>
            </w:r>
            <w:r>
              <w:tab/>
            </w:r>
            <w:r>
              <w:fldChar w:fldCharType="begin"/>
            </w:r>
            <w:r>
              <w:instrText xml:space="preserve"> PAGEREF _Toc22408 \h </w:instrText>
            </w:r>
            <w:r>
              <w:fldChar w:fldCharType="separate"/>
            </w:r>
            <w:r>
              <w:t>295</w:t>
            </w:r>
            <w:r>
              <w:fldChar w:fldCharType="end"/>
            </w:r>
          </w:hyperlink>
        </w:p>
        <w:p w14:paraId="1FFB3E3F" w14:textId="77777777" w:rsidR="00254919" w:rsidRDefault="00000000">
          <w:pPr>
            <w:rPr>
              <w:sz w:val="28"/>
              <w:szCs w:val="28"/>
            </w:rPr>
          </w:pPr>
          <w:r>
            <w:rPr>
              <w:rFonts w:asciiTheme="minorEastAsia" w:hAnsiTheme="minorEastAsia"/>
              <w:bCs/>
              <w:szCs w:val="28"/>
              <w:lang w:val="zh-CN"/>
            </w:rPr>
            <w:fldChar w:fldCharType="end"/>
          </w:r>
        </w:p>
      </w:sdtContent>
    </w:sdt>
    <w:p w14:paraId="048FB6E1" w14:textId="77777777" w:rsidR="00254919" w:rsidRDefault="00254919">
      <w:pPr>
        <w:widowControl/>
        <w:jc w:val="left"/>
        <w:rPr>
          <w:rFonts w:ascii="Segoe UI" w:eastAsia="宋体" w:hAnsi="Segoe UI" w:cs="Segoe UI"/>
          <w:b/>
          <w:bCs/>
          <w:kern w:val="0"/>
          <w:sz w:val="36"/>
          <w:szCs w:val="36"/>
        </w:rPr>
        <w:sectPr w:rsidR="00254919">
          <w:pgSz w:w="11906" w:h="16838"/>
          <w:pgMar w:top="2098" w:right="1474" w:bottom="1985" w:left="1588" w:header="851" w:footer="992" w:gutter="0"/>
          <w:cols w:space="425"/>
          <w:docGrid w:type="lines" w:linePitch="312"/>
        </w:sectPr>
      </w:pPr>
    </w:p>
    <w:p w14:paraId="18678DDD" w14:textId="77777777" w:rsidR="00254919" w:rsidRDefault="00000000">
      <w:pPr>
        <w:pStyle w:val="1"/>
        <w:widowControl/>
        <w:numPr>
          <w:ilvl w:val="0"/>
          <w:numId w:val="1"/>
        </w:numPr>
        <w:spacing w:before="156"/>
        <w:rPr>
          <w:rFonts w:ascii="黑体" w:hAnsi="黑体" w:cs="黑体" w:hint="eastAsia"/>
        </w:rPr>
      </w:pPr>
      <w:bookmarkStart w:id="0" w:name="_Toc977"/>
      <w:r>
        <w:lastRenderedPageBreak/>
        <w:t>总体业务流程</w:t>
      </w:r>
      <w:bookmarkEnd w:id="0"/>
    </w:p>
    <w:p w14:paraId="57BA0CA2" w14:textId="77777777" w:rsidR="00254919" w:rsidRDefault="00000000">
      <w:pPr>
        <w:pStyle w:val="2"/>
        <w:widowControl/>
        <w:numPr>
          <w:ilvl w:val="0"/>
          <w:numId w:val="2"/>
        </w:numPr>
        <w:spacing w:before="156"/>
        <w:rPr>
          <w:rFonts w:ascii="黑体" w:hAnsi="黑体" w:cs="黑体" w:hint="eastAsia"/>
        </w:rPr>
      </w:pPr>
      <w:bookmarkStart w:id="1" w:name="_Toc7023"/>
      <w:r>
        <w:t>核心业务流程图</w:t>
      </w:r>
      <w:bookmarkEnd w:id="1"/>
    </w:p>
    <w:p w14:paraId="17838948" w14:textId="77777777" w:rsidR="00254919" w:rsidRDefault="00000000">
      <w:pPr>
        <w:pStyle w:val="a4"/>
        <w:widowControl/>
        <w:ind w:firstLineChars="0" w:firstLine="0"/>
        <w:rPr>
          <w:b/>
        </w:rPr>
      </w:pPr>
      <w:r>
        <w:rPr>
          <w:rFonts w:hint="eastAsia"/>
          <w:b/>
        </w:rPr>
        <w:t>1.</w:t>
      </w:r>
      <w:r>
        <w:rPr>
          <w:rFonts w:hint="eastAsia"/>
          <w:b/>
        </w:rPr>
        <w:t>总体业务流程图</w:t>
      </w:r>
    </w:p>
    <w:p w14:paraId="2C364E3F" w14:textId="77777777" w:rsidR="00254919" w:rsidRDefault="00000000">
      <w:pPr>
        <w:pStyle w:val="a4"/>
        <w:widowControl/>
        <w:ind w:firstLineChars="0" w:firstLine="0"/>
        <w:rPr>
          <w:b/>
        </w:rPr>
      </w:pPr>
      <w:r>
        <w:rPr>
          <w:rFonts w:hint="eastAsia"/>
          <w:b/>
          <w:noProof/>
        </w:rPr>
        <w:drawing>
          <wp:anchor distT="0" distB="0" distL="114300" distR="114300" simplePos="0" relativeHeight="251659264" behindDoc="0" locked="0" layoutInCell="1" allowOverlap="1" wp14:anchorId="2CA9DE44" wp14:editId="0BC09CEA">
            <wp:simplePos x="0" y="0"/>
            <wp:positionH relativeFrom="column">
              <wp:posOffset>-28575</wp:posOffset>
            </wp:positionH>
            <wp:positionV relativeFrom="paragraph">
              <wp:posOffset>36830</wp:posOffset>
            </wp:positionV>
            <wp:extent cx="5143500" cy="2072005"/>
            <wp:effectExtent l="0" t="0" r="0" b="0"/>
            <wp:wrapTopAndBottom/>
            <wp:docPr id="3" name="ECB019B1-382A-4266-B25C-5B523AA43C14-1" descr="C:/Users/Administrator/AppData/Local/Temp/wps.uxAwJH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uxAwJHwps"/>
                    <pic:cNvPicPr>
                      <a:picLocks noChangeAspect="1"/>
                    </pic:cNvPicPr>
                  </pic:nvPicPr>
                  <pic:blipFill>
                    <a:blip r:embed="rId9"/>
                    <a:stretch>
                      <a:fillRect/>
                    </a:stretch>
                  </pic:blipFill>
                  <pic:spPr>
                    <a:xfrm>
                      <a:off x="0" y="0"/>
                      <a:ext cx="5143500" cy="2072005"/>
                    </a:xfrm>
                    <a:prstGeom prst="rect">
                      <a:avLst/>
                    </a:prstGeom>
                  </pic:spPr>
                </pic:pic>
              </a:graphicData>
            </a:graphic>
          </wp:anchor>
        </w:drawing>
      </w:r>
    </w:p>
    <w:p w14:paraId="3A649E7B" w14:textId="77777777" w:rsidR="00254919" w:rsidRDefault="00000000">
      <w:pPr>
        <w:pStyle w:val="a4"/>
        <w:widowControl/>
        <w:numPr>
          <w:ilvl w:val="0"/>
          <w:numId w:val="3"/>
        </w:numPr>
        <w:ind w:firstLineChars="0" w:firstLine="0"/>
      </w:pPr>
      <w:r>
        <w:rPr>
          <w:rFonts w:hint="eastAsia"/>
          <w:b/>
          <w:noProof/>
        </w:rPr>
        <w:drawing>
          <wp:anchor distT="0" distB="0" distL="114300" distR="114300" simplePos="0" relativeHeight="251660288" behindDoc="0" locked="0" layoutInCell="1" allowOverlap="1" wp14:anchorId="7750780C" wp14:editId="651A69A8">
            <wp:simplePos x="0" y="0"/>
            <wp:positionH relativeFrom="column">
              <wp:posOffset>-410210</wp:posOffset>
            </wp:positionH>
            <wp:positionV relativeFrom="paragraph">
              <wp:posOffset>450850</wp:posOffset>
            </wp:positionV>
            <wp:extent cx="6463665" cy="4980940"/>
            <wp:effectExtent l="0" t="0" r="13335" b="10160"/>
            <wp:wrapTopAndBottom/>
            <wp:docPr id="4" name="ECB019B1-382A-4266-B25C-5B523AA43C14-2" descr="C:/Users/Administrator/AppData/Local/Temp/wps.zBVJh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2" descr="C:/Users/Administrator/AppData/Local/Temp/wps.zBVJhtwps"/>
                    <pic:cNvPicPr>
                      <a:picLocks noChangeAspect="1"/>
                    </pic:cNvPicPr>
                  </pic:nvPicPr>
                  <pic:blipFill>
                    <a:blip r:embed="rId10"/>
                    <a:stretch>
                      <a:fillRect/>
                    </a:stretch>
                  </pic:blipFill>
                  <pic:spPr>
                    <a:xfrm>
                      <a:off x="0" y="0"/>
                      <a:ext cx="6463665" cy="4980940"/>
                    </a:xfrm>
                    <a:prstGeom prst="rect">
                      <a:avLst/>
                    </a:prstGeom>
                  </pic:spPr>
                </pic:pic>
              </a:graphicData>
            </a:graphic>
          </wp:anchor>
        </w:drawing>
      </w:r>
      <w:r>
        <w:rPr>
          <w:b/>
        </w:rPr>
        <w:t>更详细的跨角色流程图（按角色泳道）</w:t>
      </w:r>
      <w:r>
        <w:t>：</w:t>
      </w:r>
    </w:p>
    <w:p w14:paraId="4120951F" w14:textId="77777777" w:rsidR="00254919" w:rsidRDefault="00000000">
      <w:pPr>
        <w:pStyle w:val="2"/>
        <w:widowControl/>
        <w:numPr>
          <w:ilvl w:val="0"/>
          <w:numId w:val="2"/>
        </w:numPr>
        <w:spacing w:before="156"/>
        <w:rPr>
          <w:rFonts w:ascii="黑体" w:hAnsi="黑体" w:cs="黑体" w:hint="eastAsia"/>
        </w:rPr>
      </w:pPr>
      <w:bookmarkStart w:id="2" w:name="_Toc24500"/>
      <w:r>
        <w:lastRenderedPageBreak/>
        <w:t>流程说明</w:t>
      </w:r>
      <w:bookmarkEnd w:id="2"/>
    </w:p>
    <w:p w14:paraId="1A05A832" w14:textId="77777777" w:rsidR="00254919" w:rsidRDefault="00000000">
      <w:pPr>
        <w:pStyle w:val="3"/>
        <w:widowControl/>
        <w:spacing w:before="156"/>
      </w:pPr>
      <w:bookmarkStart w:id="3" w:name="_Toc678"/>
      <w:r>
        <w:t>阶段</w:t>
      </w:r>
      <w:proofErr w:type="gramStart"/>
      <w:r>
        <w:rPr>
          <w:rFonts w:hint="eastAsia"/>
        </w:rPr>
        <w:t>一</w:t>
      </w:r>
      <w:proofErr w:type="gramEnd"/>
      <w:r>
        <w:t>：项目</w:t>
      </w:r>
      <w:bookmarkEnd w:id="3"/>
      <w:r>
        <w:rPr>
          <w:rFonts w:hint="eastAsia"/>
        </w:rPr>
        <w:t>建立</w:t>
      </w:r>
    </w:p>
    <w:p w14:paraId="66124926" w14:textId="77777777" w:rsidR="00254919" w:rsidRDefault="00000000">
      <w:pPr>
        <w:pStyle w:val="a4"/>
        <w:widowControl/>
        <w:numPr>
          <w:ilvl w:val="0"/>
          <w:numId w:val="4"/>
        </w:numPr>
        <w:ind w:firstLineChars="0"/>
      </w:pPr>
      <w:r>
        <w:rPr>
          <w:b/>
        </w:rPr>
        <w:t>角色</w:t>
      </w:r>
      <w:r>
        <w:t>：</w:t>
      </w:r>
      <w:r>
        <w:rPr>
          <w:rFonts w:hint="eastAsia"/>
        </w:rPr>
        <w:t>科室</w:t>
      </w:r>
      <w:r>
        <w:t>发起，</w:t>
      </w:r>
      <w:r>
        <w:rPr>
          <w:rFonts w:hint="eastAsia"/>
        </w:rPr>
        <w:t>部门领导</w:t>
      </w:r>
      <w:r>
        <w:t>审批</w:t>
      </w:r>
    </w:p>
    <w:p w14:paraId="668D1F7A" w14:textId="77777777" w:rsidR="00254919" w:rsidRDefault="00000000">
      <w:pPr>
        <w:pStyle w:val="a4"/>
        <w:widowControl/>
        <w:numPr>
          <w:ilvl w:val="0"/>
          <w:numId w:val="4"/>
        </w:numPr>
        <w:ind w:firstLineChars="0"/>
      </w:pPr>
      <w:r>
        <w:rPr>
          <w:b/>
        </w:rPr>
        <w:t>操作</w:t>
      </w:r>
      <w:r>
        <w:t>：</w:t>
      </w:r>
    </w:p>
    <w:p w14:paraId="4EFD8202" w14:textId="77777777" w:rsidR="00254919" w:rsidRDefault="00000000">
      <w:pPr>
        <w:pStyle w:val="a4"/>
        <w:widowControl/>
        <w:numPr>
          <w:ilvl w:val="0"/>
          <w:numId w:val="5"/>
        </w:numPr>
        <w:ind w:firstLineChars="0"/>
      </w:pPr>
      <w:r>
        <w:rPr>
          <w:rFonts w:hint="eastAsia"/>
        </w:rPr>
        <w:t>科室</w:t>
      </w:r>
      <w:r>
        <w:t>填写项目基本信息（名称、地点、</w:t>
      </w:r>
      <w:r>
        <w:rPr>
          <w:rFonts w:hint="eastAsia"/>
        </w:rPr>
        <w:t>预算</w:t>
      </w:r>
      <w:r>
        <w:t>金额、工期等），上传</w:t>
      </w:r>
      <w:r>
        <w:rPr>
          <w:rFonts w:hint="eastAsia"/>
        </w:rPr>
        <w:t>设计任务书</w:t>
      </w:r>
      <w:r>
        <w:t>。</w:t>
      </w:r>
    </w:p>
    <w:p w14:paraId="6E7155C6" w14:textId="77777777" w:rsidR="00254919" w:rsidRDefault="00000000">
      <w:pPr>
        <w:pStyle w:val="a4"/>
        <w:widowControl/>
        <w:numPr>
          <w:ilvl w:val="0"/>
          <w:numId w:val="5"/>
        </w:numPr>
        <w:ind w:firstLineChars="0"/>
      </w:pPr>
      <w:r>
        <w:t>提交</w:t>
      </w:r>
      <w:r>
        <w:rPr>
          <w:rFonts w:hint="eastAsia"/>
        </w:rPr>
        <w:t>建立</w:t>
      </w:r>
      <w:r>
        <w:t>审批流程。</w:t>
      </w:r>
    </w:p>
    <w:p w14:paraId="0CF47EF9" w14:textId="77777777" w:rsidR="00254919" w:rsidRDefault="00000000">
      <w:pPr>
        <w:pStyle w:val="a4"/>
        <w:widowControl/>
        <w:numPr>
          <w:ilvl w:val="0"/>
          <w:numId w:val="5"/>
        </w:numPr>
        <w:ind w:firstLineChars="0"/>
      </w:pPr>
      <w:r>
        <w:t>审批通过后，系统自动创建项目档案，生成项目编号，并通知指定的</w:t>
      </w:r>
      <w:r>
        <w:rPr>
          <w:rFonts w:hint="eastAsia"/>
        </w:rPr>
        <w:t>项目负责人</w:t>
      </w:r>
      <w:r>
        <w:t>。</w:t>
      </w:r>
    </w:p>
    <w:p w14:paraId="1AB7DB9E" w14:textId="77777777" w:rsidR="00254919" w:rsidRDefault="00000000">
      <w:pPr>
        <w:pStyle w:val="a4"/>
        <w:widowControl/>
        <w:numPr>
          <w:ilvl w:val="0"/>
          <w:numId w:val="6"/>
        </w:numPr>
        <w:ind w:firstLineChars="0"/>
      </w:pPr>
      <w:r>
        <w:rPr>
          <w:b/>
        </w:rPr>
        <w:t>产出</w:t>
      </w:r>
      <w:r>
        <w:t>：项目状态变更为</w:t>
      </w:r>
      <w:r>
        <w:t>“</w:t>
      </w:r>
      <w:r>
        <w:t>在建</w:t>
      </w:r>
      <w:r>
        <w:t>”</w:t>
      </w:r>
      <w:r>
        <w:t>，</w:t>
      </w:r>
      <w:r>
        <w:rPr>
          <w:rFonts w:hint="eastAsia"/>
        </w:rPr>
        <w:t>项目负责人</w:t>
      </w:r>
      <w:r>
        <w:t>获得项目操作权限。</w:t>
      </w:r>
    </w:p>
    <w:p w14:paraId="1A7108FA" w14:textId="77777777" w:rsidR="00254919" w:rsidRDefault="00000000">
      <w:pPr>
        <w:pStyle w:val="3"/>
        <w:widowControl/>
        <w:spacing w:before="156"/>
      </w:pPr>
      <w:bookmarkStart w:id="4" w:name="_Toc16800"/>
      <w:r>
        <w:t>阶段</w:t>
      </w:r>
      <w:r>
        <w:rPr>
          <w:rFonts w:hint="eastAsia"/>
        </w:rPr>
        <w:t>二</w:t>
      </w:r>
      <w:r>
        <w:t>：项目策划</w:t>
      </w:r>
      <w:bookmarkEnd w:id="4"/>
    </w:p>
    <w:p w14:paraId="7D722AB8" w14:textId="77777777" w:rsidR="00254919" w:rsidRDefault="00000000">
      <w:pPr>
        <w:pStyle w:val="a4"/>
        <w:widowControl/>
        <w:numPr>
          <w:ilvl w:val="0"/>
          <w:numId w:val="6"/>
        </w:numPr>
        <w:ind w:firstLineChars="0"/>
      </w:pPr>
      <w:r>
        <w:rPr>
          <w:b/>
        </w:rPr>
        <w:t>角色</w:t>
      </w:r>
      <w:r>
        <w:t>：</w:t>
      </w:r>
      <w:r>
        <w:rPr>
          <w:rFonts w:hint="eastAsia"/>
        </w:rPr>
        <w:t>项目负责人</w:t>
      </w:r>
      <w:r>
        <w:t>、技术负责人、预算员</w:t>
      </w:r>
    </w:p>
    <w:p w14:paraId="1FDDD520" w14:textId="77777777" w:rsidR="00254919" w:rsidRDefault="00000000">
      <w:pPr>
        <w:pStyle w:val="a4"/>
        <w:widowControl/>
        <w:numPr>
          <w:ilvl w:val="0"/>
          <w:numId w:val="6"/>
        </w:numPr>
        <w:ind w:firstLineChars="0"/>
      </w:pPr>
      <w:r>
        <w:rPr>
          <w:b/>
        </w:rPr>
        <w:t>操作</w:t>
      </w:r>
      <w:r>
        <w:t>：</w:t>
      </w:r>
    </w:p>
    <w:p w14:paraId="1C45DEE8" w14:textId="77777777" w:rsidR="00254919" w:rsidRDefault="00000000">
      <w:pPr>
        <w:pStyle w:val="a4"/>
        <w:widowControl/>
        <w:numPr>
          <w:ilvl w:val="0"/>
          <w:numId w:val="7"/>
        </w:numPr>
        <w:ind w:firstLineChars="0"/>
      </w:pPr>
      <w:r>
        <w:rPr>
          <w:b/>
        </w:rPr>
        <w:t>WBS</w:t>
      </w:r>
      <w:r>
        <w:rPr>
          <w:b/>
        </w:rPr>
        <w:t>与进度计划</w:t>
      </w:r>
      <w:r>
        <w:t>：</w:t>
      </w:r>
      <w:r>
        <w:rPr>
          <w:rFonts w:hint="eastAsia"/>
        </w:rPr>
        <w:t>项目负责人</w:t>
      </w:r>
      <w:r>
        <w:t>编制</w:t>
      </w:r>
      <w:r>
        <w:t>WBS</w:t>
      </w:r>
      <w:r>
        <w:t>工作分解结构，设置节点工期、前置关系，发布基准进度计划。</w:t>
      </w:r>
    </w:p>
    <w:p w14:paraId="3F851930" w14:textId="77777777" w:rsidR="00254919" w:rsidRDefault="00000000">
      <w:pPr>
        <w:pStyle w:val="a4"/>
        <w:widowControl/>
        <w:numPr>
          <w:ilvl w:val="0"/>
          <w:numId w:val="7"/>
        </w:numPr>
        <w:ind w:firstLineChars="0"/>
      </w:pPr>
      <w:r>
        <w:rPr>
          <w:b/>
        </w:rPr>
        <w:t>技术方案</w:t>
      </w:r>
      <w:r>
        <w:t>：技术负责人编制施工组织设计、专项施工方案，上传至文档模块。</w:t>
      </w:r>
    </w:p>
    <w:p w14:paraId="70241509" w14:textId="77777777" w:rsidR="00254919" w:rsidRDefault="00000000">
      <w:pPr>
        <w:pStyle w:val="a4"/>
        <w:widowControl/>
        <w:numPr>
          <w:ilvl w:val="0"/>
          <w:numId w:val="7"/>
        </w:numPr>
        <w:ind w:firstLineChars="0"/>
      </w:pPr>
      <w:r>
        <w:rPr>
          <w:b/>
        </w:rPr>
        <w:t>目标预算</w:t>
      </w:r>
      <w:r>
        <w:t>：预算员按</w:t>
      </w:r>
      <w:r>
        <w:t>WBS</w:t>
      </w:r>
      <w:r>
        <w:t>节点编制</w:t>
      </w:r>
      <w:r>
        <w:rPr>
          <w:rFonts w:hint="eastAsia"/>
        </w:rPr>
        <w:t>经费</w:t>
      </w:r>
      <w:r>
        <w:t>预算（人工、材料、机械、其他），经审批后生效，作为</w:t>
      </w:r>
      <w:r>
        <w:rPr>
          <w:rFonts w:hint="eastAsia"/>
        </w:rPr>
        <w:t>经费</w:t>
      </w:r>
      <w:r>
        <w:t>管控基准。</w:t>
      </w:r>
    </w:p>
    <w:p w14:paraId="3347E8DD" w14:textId="77777777" w:rsidR="00254919" w:rsidRDefault="00000000">
      <w:pPr>
        <w:pStyle w:val="a4"/>
        <w:widowControl/>
        <w:numPr>
          <w:ilvl w:val="0"/>
          <w:numId w:val="7"/>
        </w:numPr>
        <w:ind w:firstLineChars="0"/>
      </w:pPr>
      <w:r>
        <w:rPr>
          <w:b/>
        </w:rPr>
        <w:t>资源需求</w:t>
      </w:r>
      <w:r>
        <w:t>：系统根据</w:t>
      </w:r>
      <w:r>
        <w:t>WBS</w:t>
      </w:r>
      <w:r>
        <w:t>节点中预设的材料定额、设备需求，自动生成材料需求计划和设备使用计划，启动采购流程。</w:t>
      </w:r>
    </w:p>
    <w:p w14:paraId="68BD4405" w14:textId="77777777" w:rsidR="00254919" w:rsidRDefault="00000000">
      <w:pPr>
        <w:pStyle w:val="a4"/>
        <w:widowControl/>
        <w:numPr>
          <w:ilvl w:val="0"/>
          <w:numId w:val="8"/>
        </w:numPr>
        <w:ind w:firstLineChars="0"/>
      </w:pPr>
      <w:r>
        <w:rPr>
          <w:b/>
        </w:rPr>
        <w:t>产出</w:t>
      </w:r>
      <w:r>
        <w:t>：项目基准计划、目标预算、资源需求计划。</w:t>
      </w:r>
    </w:p>
    <w:p w14:paraId="3FE75692" w14:textId="77777777" w:rsidR="00254919" w:rsidRDefault="00000000">
      <w:pPr>
        <w:pStyle w:val="3"/>
        <w:widowControl/>
        <w:spacing w:before="156"/>
      </w:pPr>
      <w:bookmarkStart w:id="5" w:name="_Toc6993"/>
      <w:r>
        <w:t>阶段四：施工执行（核心）</w:t>
      </w:r>
      <w:bookmarkEnd w:id="5"/>
    </w:p>
    <w:p w14:paraId="28F10851" w14:textId="77777777" w:rsidR="00254919" w:rsidRDefault="00000000">
      <w:pPr>
        <w:pStyle w:val="a4"/>
        <w:widowControl/>
        <w:numPr>
          <w:ilvl w:val="0"/>
          <w:numId w:val="8"/>
        </w:numPr>
        <w:ind w:firstLineChars="0"/>
      </w:pPr>
      <w:r>
        <w:rPr>
          <w:b/>
        </w:rPr>
        <w:t>角色</w:t>
      </w:r>
      <w:r>
        <w:t>：</w:t>
      </w:r>
      <w:r>
        <w:rPr>
          <w:rFonts w:hint="eastAsia"/>
        </w:rPr>
        <w:t>项目负责人</w:t>
      </w:r>
      <w:r>
        <w:t>、</w:t>
      </w:r>
      <w:r>
        <w:rPr>
          <w:rFonts w:hint="eastAsia"/>
        </w:rPr>
        <w:t>施工队负责人</w:t>
      </w:r>
      <w:r>
        <w:t>、</w:t>
      </w:r>
      <w:r>
        <w:rPr>
          <w:rFonts w:hint="eastAsia"/>
        </w:rPr>
        <w:t>施工队</w:t>
      </w:r>
      <w:r>
        <w:t>/</w:t>
      </w:r>
      <w:r>
        <w:t>班组、材料员、设备管理员</w:t>
      </w:r>
    </w:p>
    <w:p w14:paraId="41D8C6C5" w14:textId="77777777" w:rsidR="00254919" w:rsidRDefault="00000000">
      <w:pPr>
        <w:pStyle w:val="a4"/>
        <w:widowControl/>
        <w:numPr>
          <w:ilvl w:val="0"/>
          <w:numId w:val="8"/>
        </w:numPr>
        <w:ind w:firstLineChars="0"/>
      </w:pPr>
      <w:r>
        <w:rPr>
          <w:b/>
        </w:rPr>
        <w:t>操作</w:t>
      </w:r>
      <w:r>
        <w:t>：</w:t>
      </w:r>
    </w:p>
    <w:p w14:paraId="344E4803" w14:textId="77777777" w:rsidR="00254919" w:rsidRDefault="00000000">
      <w:pPr>
        <w:pStyle w:val="a4"/>
        <w:widowControl/>
        <w:numPr>
          <w:ilvl w:val="0"/>
          <w:numId w:val="9"/>
        </w:numPr>
        <w:ind w:firstLineChars="0"/>
      </w:pPr>
      <w:r>
        <w:rPr>
          <w:b/>
        </w:rPr>
        <w:t>计划分解</w:t>
      </w:r>
      <w:r>
        <w:t>：</w:t>
      </w:r>
      <w:r>
        <w:rPr>
          <w:rFonts w:hint="eastAsia"/>
        </w:rPr>
        <w:t>项目负责人</w:t>
      </w:r>
      <w:r>
        <w:t>将项目部级</w:t>
      </w:r>
      <w:r>
        <w:t>WBS</w:t>
      </w:r>
      <w:r>
        <w:t>任务分解至各</w:t>
      </w:r>
      <w:r>
        <w:rPr>
          <w:rFonts w:hint="eastAsia"/>
        </w:rPr>
        <w:t>施工队</w:t>
      </w:r>
      <w:r>
        <w:t>，</w:t>
      </w:r>
      <w:r>
        <w:rPr>
          <w:rFonts w:hint="eastAsia"/>
        </w:rPr>
        <w:t>施工队</w:t>
      </w:r>
      <w:r>
        <w:t>负责人据此编制月计划、周计划。</w:t>
      </w:r>
    </w:p>
    <w:p w14:paraId="3A2D69C4" w14:textId="77777777" w:rsidR="00254919" w:rsidRDefault="00000000">
      <w:pPr>
        <w:pStyle w:val="a4"/>
        <w:widowControl/>
        <w:numPr>
          <w:ilvl w:val="0"/>
          <w:numId w:val="9"/>
        </w:numPr>
        <w:ind w:firstLineChars="0"/>
      </w:pPr>
      <w:r>
        <w:rPr>
          <w:b/>
        </w:rPr>
        <w:lastRenderedPageBreak/>
        <w:t>工单生成与派发</w:t>
      </w:r>
      <w:r>
        <w:t>：</w:t>
      </w:r>
      <w:r>
        <w:rPr>
          <w:rFonts w:hint="eastAsia"/>
        </w:rPr>
        <w:t>施工队负责人</w:t>
      </w:r>
      <w:r>
        <w:t>根据已发布的</w:t>
      </w:r>
      <w:r>
        <w:rPr>
          <w:rFonts w:hint="eastAsia"/>
        </w:rPr>
        <w:t>施工队</w:t>
      </w:r>
      <w:r>
        <w:t>周计划，自动生成每日</w:t>
      </w:r>
      <w:r>
        <w:t>/</w:t>
      </w:r>
      <w:r>
        <w:t>每</w:t>
      </w:r>
      <w:proofErr w:type="gramStart"/>
      <w:r>
        <w:t>班组工</w:t>
      </w:r>
      <w:proofErr w:type="gramEnd"/>
      <w:r>
        <w:t>单，并派发给指定班组。</w:t>
      </w:r>
    </w:p>
    <w:p w14:paraId="7B3F5366" w14:textId="77777777" w:rsidR="00254919" w:rsidRDefault="00000000">
      <w:pPr>
        <w:pStyle w:val="a4"/>
        <w:widowControl/>
        <w:numPr>
          <w:ilvl w:val="0"/>
          <w:numId w:val="9"/>
        </w:numPr>
        <w:ind w:firstLineChars="0"/>
      </w:pPr>
      <w:r>
        <w:rPr>
          <w:b/>
        </w:rPr>
        <w:t>物资需求联动</w:t>
      </w:r>
      <w:r>
        <w:t>：系统根据工单关联的</w:t>
      </w:r>
      <w:r>
        <w:t>WBS</w:t>
      </w:r>
      <w:r>
        <w:t>材料定额，自动生成物资需求清单，经审批后由库管员生成出库单，班组领料。</w:t>
      </w:r>
    </w:p>
    <w:p w14:paraId="476F7008" w14:textId="77777777" w:rsidR="00254919" w:rsidRDefault="00000000">
      <w:pPr>
        <w:pStyle w:val="a4"/>
        <w:widowControl/>
        <w:numPr>
          <w:ilvl w:val="0"/>
          <w:numId w:val="9"/>
        </w:numPr>
        <w:ind w:firstLineChars="0"/>
      </w:pPr>
      <w:r>
        <w:rPr>
          <w:b/>
        </w:rPr>
        <w:t>班组执行</w:t>
      </w:r>
      <w:r>
        <w:t>：班组长接收工单，按日填报实际进度、施工日志（文字</w:t>
      </w:r>
      <w:r>
        <w:t>+</w:t>
      </w:r>
      <w:r>
        <w:t>照片）、自检结果，提交完成申请。</w:t>
      </w:r>
    </w:p>
    <w:p w14:paraId="1929C60A" w14:textId="77777777" w:rsidR="00254919" w:rsidRDefault="00000000">
      <w:pPr>
        <w:pStyle w:val="a4"/>
        <w:widowControl/>
        <w:numPr>
          <w:ilvl w:val="0"/>
          <w:numId w:val="9"/>
        </w:numPr>
        <w:ind w:firstLineChars="0"/>
      </w:pPr>
      <w:r>
        <w:rPr>
          <w:b/>
        </w:rPr>
        <w:t>任务验收</w:t>
      </w:r>
      <w:r>
        <w:t>：</w:t>
      </w:r>
      <w:r>
        <w:rPr>
          <w:rFonts w:hint="eastAsia"/>
        </w:rPr>
        <w:t>施工队负责人</w:t>
      </w:r>
      <w:r>
        <w:t>/</w:t>
      </w:r>
      <w:proofErr w:type="gramStart"/>
      <w:r>
        <w:t>质量员</w:t>
      </w:r>
      <w:proofErr w:type="gramEnd"/>
      <w:r>
        <w:t>对完工任务进行验收，记录实测数据、验收意见。验收通过则更新</w:t>
      </w:r>
      <w:r>
        <w:t>WBS</w:t>
      </w:r>
      <w:r>
        <w:t>实际进度；不通过则生成整改任务。</w:t>
      </w:r>
    </w:p>
    <w:p w14:paraId="729F2D05" w14:textId="77777777" w:rsidR="00254919" w:rsidRDefault="00000000">
      <w:pPr>
        <w:pStyle w:val="a4"/>
        <w:widowControl/>
        <w:numPr>
          <w:ilvl w:val="0"/>
          <w:numId w:val="9"/>
        </w:numPr>
        <w:ind w:firstLineChars="0"/>
      </w:pPr>
      <w:r>
        <w:rPr>
          <w:b/>
        </w:rPr>
        <w:t>资源管理</w:t>
      </w:r>
      <w:r>
        <w:t>：材料员进行进场验收、库存管理、出库</w:t>
      </w:r>
      <w:r>
        <w:t>/</w:t>
      </w:r>
      <w:r>
        <w:t>退库；设备管理</w:t>
      </w:r>
      <w:proofErr w:type="gramStart"/>
      <w:r>
        <w:t>员记录</w:t>
      </w:r>
      <w:proofErr w:type="gramEnd"/>
      <w:r>
        <w:t>设备使用台班、运行数据。</w:t>
      </w:r>
    </w:p>
    <w:p w14:paraId="5F8F0C48" w14:textId="77777777" w:rsidR="00254919" w:rsidRDefault="00000000">
      <w:pPr>
        <w:pStyle w:val="a4"/>
        <w:widowControl/>
        <w:numPr>
          <w:ilvl w:val="0"/>
          <w:numId w:val="10"/>
        </w:numPr>
        <w:ind w:firstLineChars="0"/>
      </w:pPr>
      <w:r>
        <w:rPr>
          <w:b/>
        </w:rPr>
        <w:t>产出</w:t>
      </w:r>
      <w:r>
        <w:t>：每日工</w:t>
      </w:r>
      <w:proofErr w:type="gramStart"/>
      <w:r>
        <w:t>单执行</w:t>
      </w:r>
      <w:proofErr w:type="gramEnd"/>
      <w:r>
        <w:t>记录、施工日志、验收记录、库存变动记录。</w:t>
      </w:r>
    </w:p>
    <w:p w14:paraId="0DD6FC8D" w14:textId="77777777" w:rsidR="00254919" w:rsidRDefault="00000000">
      <w:pPr>
        <w:pStyle w:val="3"/>
        <w:widowControl/>
        <w:spacing w:before="156"/>
      </w:pPr>
      <w:bookmarkStart w:id="6" w:name="_Toc15639"/>
      <w:r>
        <w:t>阶段五：过程监控</w:t>
      </w:r>
      <w:bookmarkEnd w:id="6"/>
    </w:p>
    <w:p w14:paraId="0BA37143" w14:textId="77777777" w:rsidR="00254919" w:rsidRDefault="00000000">
      <w:pPr>
        <w:pStyle w:val="a4"/>
        <w:widowControl/>
        <w:numPr>
          <w:ilvl w:val="0"/>
          <w:numId w:val="10"/>
        </w:numPr>
        <w:ind w:firstLineChars="0"/>
      </w:pPr>
      <w:r>
        <w:rPr>
          <w:b/>
        </w:rPr>
        <w:t>角色</w:t>
      </w:r>
      <w:r>
        <w:t>：</w:t>
      </w:r>
      <w:r>
        <w:rPr>
          <w:rFonts w:hint="eastAsia"/>
        </w:rPr>
        <w:t>项目负责人</w:t>
      </w:r>
      <w:r>
        <w:t>、质量员、安全员、</w:t>
      </w:r>
      <w:r>
        <w:rPr>
          <w:rFonts w:hint="eastAsia"/>
        </w:rPr>
        <w:t>公司领导</w:t>
      </w:r>
    </w:p>
    <w:p w14:paraId="183CC81F" w14:textId="77777777" w:rsidR="00254919" w:rsidRDefault="00000000">
      <w:pPr>
        <w:pStyle w:val="a4"/>
        <w:widowControl/>
        <w:numPr>
          <w:ilvl w:val="0"/>
          <w:numId w:val="10"/>
        </w:numPr>
        <w:ind w:firstLineChars="0"/>
      </w:pPr>
      <w:r>
        <w:rPr>
          <w:b/>
        </w:rPr>
        <w:t>操作</w:t>
      </w:r>
      <w:r>
        <w:t>：</w:t>
      </w:r>
    </w:p>
    <w:p w14:paraId="6ED60A40" w14:textId="77777777" w:rsidR="00254919" w:rsidRDefault="00000000">
      <w:pPr>
        <w:pStyle w:val="a4"/>
        <w:widowControl/>
        <w:numPr>
          <w:ilvl w:val="0"/>
          <w:numId w:val="11"/>
        </w:numPr>
        <w:ind w:firstLineChars="0"/>
      </w:pPr>
      <w:r>
        <w:rPr>
          <w:b/>
        </w:rPr>
        <w:t>质量安全检查</w:t>
      </w:r>
      <w:r>
        <w:t>：</w:t>
      </w:r>
      <w:proofErr w:type="gramStart"/>
      <w:r>
        <w:t>质量员</w:t>
      </w:r>
      <w:proofErr w:type="gramEnd"/>
      <w:r>
        <w:t>/</w:t>
      </w:r>
      <w:r>
        <w:t>安全员按检查计划执行检查，不合格项即时发起整改通知单，自动生成整改任务。</w:t>
      </w:r>
    </w:p>
    <w:p w14:paraId="245433E9" w14:textId="77777777" w:rsidR="00254919" w:rsidRDefault="00000000">
      <w:pPr>
        <w:pStyle w:val="a4"/>
        <w:widowControl/>
        <w:numPr>
          <w:ilvl w:val="0"/>
          <w:numId w:val="11"/>
        </w:numPr>
        <w:ind w:firstLineChars="0"/>
      </w:pPr>
      <w:r>
        <w:rPr>
          <w:b/>
        </w:rPr>
        <w:t>整改闭环</w:t>
      </w:r>
      <w:r>
        <w:t>：责任人执行整改，复验合格后问题闭环；逾期未完成自动升级预警（</w:t>
      </w:r>
      <w:r>
        <w:rPr>
          <w:rFonts w:hint="eastAsia"/>
        </w:rPr>
        <w:t>项目负责人</w:t>
      </w:r>
      <w:r>
        <w:t>→</w:t>
      </w:r>
      <w:r>
        <w:rPr>
          <w:rFonts w:hint="eastAsia"/>
        </w:rPr>
        <w:t>分公司主任</w:t>
      </w:r>
      <w:r>
        <w:t>→</w:t>
      </w:r>
      <w:r>
        <w:rPr>
          <w:rFonts w:hint="eastAsia"/>
        </w:rPr>
        <w:t>公司领导</w:t>
      </w:r>
      <w:r>
        <w:t>）。</w:t>
      </w:r>
    </w:p>
    <w:p w14:paraId="4D583275" w14:textId="77777777" w:rsidR="00254919" w:rsidRDefault="00000000">
      <w:pPr>
        <w:pStyle w:val="a4"/>
        <w:widowControl/>
        <w:numPr>
          <w:ilvl w:val="0"/>
          <w:numId w:val="11"/>
        </w:numPr>
        <w:ind w:firstLineChars="0"/>
      </w:pPr>
      <w:proofErr w:type="gramStart"/>
      <w:r>
        <w:rPr>
          <w:b/>
        </w:rPr>
        <w:t>隐患台</w:t>
      </w:r>
      <w:proofErr w:type="gramEnd"/>
      <w:r>
        <w:rPr>
          <w:b/>
        </w:rPr>
        <w:t>账</w:t>
      </w:r>
      <w:r>
        <w:t>：所有隐患登记入库，分级管理，统计分布趋势。</w:t>
      </w:r>
    </w:p>
    <w:p w14:paraId="4B9490EA" w14:textId="77777777" w:rsidR="00254919" w:rsidRDefault="00000000">
      <w:pPr>
        <w:pStyle w:val="a4"/>
        <w:widowControl/>
        <w:numPr>
          <w:ilvl w:val="0"/>
          <w:numId w:val="11"/>
        </w:numPr>
        <w:ind w:firstLineChars="0"/>
      </w:pPr>
      <w:r>
        <w:rPr>
          <w:b/>
        </w:rPr>
        <w:t>进度</w:t>
      </w:r>
      <w:r>
        <w:rPr>
          <w:b/>
        </w:rPr>
        <w:t>/</w:t>
      </w:r>
      <w:r>
        <w:rPr>
          <w:rFonts w:hint="eastAsia"/>
          <w:b/>
        </w:rPr>
        <w:t>经费</w:t>
      </w:r>
      <w:r>
        <w:rPr>
          <w:b/>
        </w:rPr>
        <w:t>预警</w:t>
      </w:r>
      <w:r>
        <w:t>：系统自动监控进度滞后、</w:t>
      </w:r>
      <w:r>
        <w:rPr>
          <w:rFonts w:hint="eastAsia"/>
        </w:rPr>
        <w:t>经费</w:t>
      </w:r>
      <w:r>
        <w:t>超支，推送预警至责任人。</w:t>
      </w:r>
    </w:p>
    <w:p w14:paraId="1D8835C1" w14:textId="77777777" w:rsidR="00254919" w:rsidRDefault="00000000">
      <w:pPr>
        <w:pStyle w:val="a4"/>
        <w:widowControl/>
        <w:numPr>
          <w:ilvl w:val="0"/>
          <w:numId w:val="12"/>
        </w:numPr>
        <w:ind w:firstLineChars="0"/>
      </w:pPr>
      <w:r>
        <w:rPr>
          <w:b/>
        </w:rPr>
        <w:t>产出</w:t>
      </w:r>
      <w:r>
        <w:t>：整改通知单、</w:t>
      </w:r>
      <w:proofErr w:type="gramStart"/>
      <w:r>
        <w:t>隐患台</w:t>
      </w:r>
      <w:proofErr w:type="gramEnd"/>
      <w:r>
        <w:t>账、预警消息。</w:t>
      </w:r>
    </w:p>
    <w:p w14:paraId="0D82F14D" w14:textId="77777777" w:rsidR="00254919" w:rsidRDefault="00000000">
      <w:pPr>
        <w:pStyle w:val="3"/>
        <w:widowControl/>
        <w:spacing w:before="156"/>
      </w:pPr>
      <w:bookmarkStart w:id="7" w:name="_Toc18166"/>
      <w:r>
        <w:t>阶段</w:t>
      </w:r>
      <w:r>
        <w:rPr>
          <w:rFonts w:hint="eastAsia"/>
        </w:rPr>
        <w:t>六</w:t>
      </w:r>
      <w:r>
        <w:t>：竣工阶段</w:t>
      </w:r>
      <w:bookmarkEnd w:id="7"/>
    </w:p>
    <w:p w14:paraId="736FD5AF" w14:textId="77777777" w:rsidR="00254919" w:rsidRDefault="00000000">
      <w:pPr>
        <w:pStyle w:val="a4"/>
        <w:widowControl/>
        <w:numPr>
          <w:ilvl w:val="0"/>
          <w:numId w:val="13"/>
        </w:numPr>
        <w:ind w:firstLineChars="0"/>
      </w:pPr>
      <w:r>
        <w:rPr>
          <w:b/>
        </w:rPr>
        <w:t>角色</w:t>
      </w:r>
      <w:r>
        <w:t>：资料员、</w:t>
      </w:r>
      <w:r>
        <w:rPr>
          <w:rFonts w:hint="eastAsia"/>
        </w:rPr>
        <w:t>项目负责人</w:t>
      </w:r>
      <w:r>
        <w:t>、预算员</w:t>
      </w:r>
    </w:p>
    <w:p w14:paraId="24659C0D" w14:textId="77777777" w:rsidR="00254919" w:rsidRDefault="00000000">
      <w:pPr>
        <w:pStyle w:val="a4"/>
        <w:widowControl/>
        <w:numPr>
          <w:ilvl w:val="0"/>
          <w:numId w:val="13"/>
        </w:numPr>
        <w:ind w:firstLineChars="0"/>
      </w:pPr>
      <w:r>
        <w:rPr>
          <w:b/>
        </w:rPr>
        <w:t>操作</w:t>
      </w:r>
      <w:r>
        <w:t>：</w:t>
      </w:r>
    </w:p>
    <w:p w14:paraId="692073C4" w14:textId="77777777" w:rsidR="00254919" w:rsidRDefault="00000000">
      <w:pPr>
        <w:pStyle w:val="a4"/>
        <w:widowControl/>
        <w:numPr>
          <w:ilvl w:val="0"/>
          <w:numId w:val="14"/>
        </w:numPr>
        <w:ind w:firstLineChars="0"/>
      </w:pPr>
      <w:r>
        <w:rPr>
          <w:b/>
        </w:rPr>
        <w:t>验收汇总</w:t>
      </w:r>
      <w:r>
        <w:t>：系统自动汇集所有分部分项验收记录、工序验收记录。</w:t>
      </w:r>
    </w:p>
    <w:p w14:paraId="1D060643" w14:textId="77777777" w:rsidR="00254919" w:rsidRDefault="00000000">
      <w:pPr>
        <w:pStyle w:val="a4"/>
        <w:widowControl/>
        <w:numPr>
          <w:ilvl w:val="0"/>
          <w:numId w:val="14"/>
        </w:numPr>
        <w:ind w:firstLineChars="0"/>
      </w:pPr>
      <w:r>
        <w:rPr>
          <w:b/>
        </w:rPr>
        <w:t>竣工资料组卷</w:t>
      </w:r>
      <w:r>
        <w:t>：资料员按规范要求，从文档库选取文件，自动生成卷内目录和竣工资料包。</w:t>
      </w:r>
    </w:p>
    <w:p w14:paraId="0B2B0CF0" w14:textId="77777777" w:rsidR="00254919" w:rsidRDefault="00000000">
      <w:pPr>
        <w:pStyle w:val="a4"/>
        <w:widowControl/>
        <w:numPr>
          <w:ilvl w:val="0"/>
          <w:numId w:val="14"/>
        </w:numPr>
        <w:ind w:firstLineChars="0"/>
      </w:pPr>
      <w:r>
        <w:rPr>
          <w:b/>
        </w:rPr>
        <w:lastRenderedPageBreak/>
        <w:t>合同结算</w:t>
      </w:r>
      <w:r>
        <w:t>：预算员发起合同结算申请，经审批后合同状态变更为</w:t>
      </w:r>
      <w:r>
        <w:t>“</w:t>
      </w:r>
      <w:r>
        <w:t>已结算</w:t>
      </w:r>
      <w:r>
        <w:t>”</w:t>
      </w:r>
      <w:r>
        <w:t>。</w:t>
      </w:r>
    </w:p>
    <w:p w14:paraId="0D9C0970" w14:textId="77777777" w:rsidR="00254919" w:rsidRDefault="00000000">
      <w:pPr>
        <w:pStyle w:val="a4"/>
        <w:widowControl/>
        <w:numPr>
          <w:ilvl w:val="0"/>
          <w:numId w:val="14"/>
        </w:numPr>
        <w:ind w:firstLineChars="0"/>
      </w:pPr>
      <w:r>
        <w:rPr>
          <w:b/>
        </w:rPr>
        <w:t>项目关闭</w:t>
      </w:r>
      <w:r>
        <w:t>：满足</w:t>
      </w:r>
      <w:r>
        <w:t>“</w:t>
      </w:r>
      <w:r>
        <w:t>所有验收完成</w:t>
      </w:r>
      <w:r>
        <w:t>+</w:t>
      </w:r>
      <w:r>
        <w:t>资料组卷审核通过</w:t>
      </w:r>
      <w:r>
        <w:t>+</w:t>
      </w:r>
      <w:r>
        <w:t>合同结算审批通过</w:t>
      </w:r>
      <w:r>
        <w:t>”</w:t>
      </w:r>
      <w:r>
        <w:t>条件后，</w:t>
      </w:r>
      <w:r>
        <w:rPr>
          <w:rFonts w:hint="eastAsia"/>
        </w:rPr>
        <w:t>项目负责人</w:t>
      </w:r>
      <w:r>
        <w:t>发起项目关闭申请，审批通过后项目状态变更为</w:t>
      </w:r>
      <w:r>
        <w:t>“</w:t>
      </w:r>
      <w:r>
        <w:t>已关闭</w:t>
      </w:r>
      <w:r>
        <w:t>”</w:t>
      </w:r>
      <w:r>
        <w:t>，所有模块编辑权限冻结（仅保留查看）。</w:t>
      </w:r>
    </w:p>
    <w:p w14:paraId="3622D4A5" w14:textId="77777777" w:rsidR="00254919" w:rsidRDefault="00000000">
      <w:pPr>
        <w:pStyle w:val="a4"/>
        <w:widowControl/>
        <w:numPr>
          <w:ilvl w:val="0"/>
          <w:numId w:val="15"/>
        </w:numPr>
        <w:ind w:firstLineChars="0"/>
      </w:pPr>
      <w:r>
        <w:rPr>
          <w:b/>
        </w:rPr>
        <w:t>产出</w:t>
      </w:r>
      <w:r>
        <w:t>：竣工资料包、合同结算单、项目关闭记录。</w:t>
      </w:r>
    </w:p>
    <w:p w14:paraId="7144984D" w14:textId="77777777" w:rsidR="00254919" w:rsidRDefault="00000000">
      <w:pPr>
        <w:pStyle w:val="3"/>
        <w:widowControl/>
        <w:spacing w:before="156"/>
      </w:pPr>
      <w:bookmarkStart w:id="8" w:name="_Toc20726"/>
      <w:r>
        <w:t>阶段八：统计分析</w:t>
      </w:r>
      <w:bookmarkEnd w:id="8"/>
    </w:p>
    <w:p w14:paraId="6F93C46C" w14:textId="77777777" w:rsidR="00254919" w:rsidRDefault="00000000">
      <w:pPr>
        <w:pStyle w:val="a4"/>
        <w:widowControl/>
        <w:numPr>
          <w:ilvl w:val="0"/>
          <w:numId w:val="15"/>
        </w:numPr>
        <w:ind w:firstLineChars="0"/>
      </w:pPr>
      <w:r>
        <w:rPr>
          <w:b/>
        </w:rPr>
        <w:t>角色</w:t>
      </w:r>
      <w:r>
        <w:t>：</w:t>
      </w:r>
      <w:r>
        <w:rPr>
          <w:rFonts w:hint="eastAsia"/>
        </w:rPr>
        <w:t>公司领导</w:t>
      </w:r>
      <w:r>
        <w:t>、</w:t>
      </w:r>
      <w:r>
        <w:rPr>
          <w:rFonts w:hint="eastAsia"/>
        </w:rPr>
        <w:t>分公司主任</w:t>
      </w:r>
      <w:r>
        <w:t>、</w:t>
      </w:r>
      <w:r>
        <w:rPr>
          <w:rFonts w:hint="eastAsia"/>
        </w:rPr>
        <w:t>项目负责人、工程部领导</w:t>
      </w:r>
    </w:p>
    <w:p w14:paraId="12E34638" w14:textId="77777777" w:rsidR="00254919" w:rsidRDefault="00000000">
      <w:pPr>
        <w:pStyle w:val="a4"/>
        <w:widowControl/>
        <w:numPr>
          <w:ilvl w:val="0"/>
          <w:numId w:val="15"/>
        </w:numPr>
        <w:ind w:firstLineChars="0"/>
      </w:pPr>
      <w:r>
        <w:rPr>
          <w:b/>
        </w:rPr>
        <w:t>操作</w:t>
      </w:r>
      <w:r>
        <w:t>：系统自动汇总各阶段数据，生成</w:t>
      </w:r>
      <w:r>
        <w:rPr>
          <w:rFonts w:hint="eastAsia"/>
        </w:rPr>
        <w:t>公司</w:t>
      </w:r>
      <w:r>
        <w:t>级</w:t>
      </w:r>
      <w:r>
        <w:t>/</w:t>
      </w:r>
      <w:r>
        <w:t>项目级仪表盘，支持多维度分析（进度、</w:t>
      </w:r>
      <w:r>
        <w:rPr>
          <w:rFonts w:hint="eastAsia"/>
        </w:rPr>
        <w:t>经费</w:t>
      </w:r>
      <w:r>
        <w:t>、质量、安全、资源、</w:t>
      </w:r>
      <w:r>
        <w:rPr>
          <w:rFonts w:hint="eastAsia"/>
        </w:rPr>
        <w:t>施工队</w:t>
      </w:r>
      <w:r>
        <w:t>绩效等），可钻取至明细数据，支持自定义报表导出。</w:t>
      </w:r>
    </w:p>
    <w:p w14:paraId="340983DF" w14:textId="77777777" w:rsidR="00254919" w:rsidRDefault="00000000">
      <w:pPr>
        <w:pStyle w:val="a4"/>
        <w:widowControl/>
        <w:numPr>
          <w:ilvl w:val="0"/>
          <w:numId w:val="15"/>
        </w:numPr>
        <w:ind w:firstLineChars="0"/>
      </w:pPr>
      <w:r>
        <w:rPr>
          <w:b/>
        </w:rPr>
        <w:t>产出</w:t>
      </w:r>
      <w:r>
        <w:t>：各类分析图表、报表、预警统计。</w:t>
      </w:r>
    </w:p>
    <w:p w14:paraId="6C14DE52" w14:textId="77777777" w:rsidR="00254919" w:rsidRDefault="00000000">
      <w:pPr>
        <w:pStyle w:val="2"/>
        <w:widowControl/>
        <w:numPr>
          <w:ilvl w:val="0"/>
          <w:numId w:val="2"/>
        </w:numPr>
        <w:spacing w:before="156"/>
        <w:rPr>
          <w:rFonts w:ascii="黑体" w:hAnsi="黑体" w:cs="黑体" w:hint="eastAsia"/>
        </w:rPr>
      </w:pPr>
      <w:bookmarkStart w:id="9" w:name="_Toc11378"/>
      <w:r>
        <w:t>关键流程触发与数据流转说明</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4"/>
        <w:gridCol w:w="2092"/>
        <w:gridCol w:w="3981"/>
        <w:gridCol w:w="1543"/>
      </w:tblGrid>
      <w:tr w:rsidR="00254919" w14:paraId="4D0CEFD5" w14:textId="77777777">
        <w:trPr>
          <w:cantSplit/>
          <w:trHeight w:val="23"/>
          <w:tblHeader/>
        </w:trPr>
        <w:tc>
          <w:tcPr>
            <w:tcW w:w="810" w:type="pct"/>
            <w:tcMar>
              <w:top w:w="150" w:type="dxa"/>
              <w:left w:w="0" w:type="dxa"/>
              <w:bottom w:w="150" w:type="dxa"/>
              <w:right w:w="240" w:type="dxa"/>
            </w:tcMar>
            <w:vAlign w:val="center"/>
          </w:tcPr>
          <w:p w14:paraId="77A1E799" w14:textId="77777777" w:rsidR="00254919" w:rsidRDefault="00000000">
            <w:pPr>
              <w:widowControl/>
              <w:adjustRightInd w:val="0"/>
              <w:snapToGrid w:val="0"/>
              <w:rPr>
                <w:rFonts w:ascii="宋体" w:eastAsia="宋体" w:hAnsi="宋体" w:cs="宋体" w:hint="eastAsia"/>
                <w:b/>
                <w:bCs/>
                <w:kern w:val="0"/>
                <w:szCs w:val="21"/>
              </w:rPr>
            </w:pPr>
            <w:r>
              <w:rPr>
                <w:rFonts w:ascii="宋体" w:eastAsia="宋体" w:hAnsi="宋体" w:cs="宋体"/>
                <w:b/>
                <w:bCs/>
                <w:kern w:val="0"/>
                <w:szCs w:val="21"/>
              </w:rPr>
              <w:t>触发事件</w:t>
            </w:r>
          </w:p>
        </w:tc>
        <w:tc>
          <w:tcPr>
            <w:tcW w:w="1150" w:type="pct"/>
            <w:tcMar>
              <w:top w:w="150" w:type="dxa"/>
              <w:left w:w="240" w:type="dxa"/>
              <w:bottom w:w="150" w:type="dxa"/>
              <w:right w:w="240" w:type="dxa"/>
            </w:tcMar>
            <w:vAlign w:val="center"/>
          </w:tcPr>
          <w:p w14:paraId="193EC382" w14:textId="77777777" w:rsidR="00254919" w:rsidRDefault="00000000">
            <w:pPr>
              <w:widowControl/>
              <w:adjustRightInd w:val="0"/>
              <w:snapToGrid w:val="0"/>
              <w:rPr>
                <w:rFonts w:ascii="宋体" w:eastAsia="宋体" w:hAnsi="宋体" w:cs="宋体" w:hint="eastAsia"/>
                <w:b/>
                <w:bCs/>
                <w:kern w:val="0"/>
                <w:szCs w:val="21"/>
              </w:rPr>
            </w:pPr>
            <w:r>
              <w:rPr>
                <w:rFonts w:ascii="宋体" w:eastAsia="宋体" w:hAnsi="宋体" w:cs="宋体"/>
                <w:b/>
                <w:bCs/>
                <w:kern w:val="0"/>
                <w:szCs w:val="21"/>
              </w:rPr>
              <w:t>触发条件</w:t>
            </w:r>
          </w:p>
        </w:tc>
        <w:tc>
          <w:tcPr>
            <w:tcW w:w="2189" w:type="pct"/>
            <w:tcMar>
              <w:top w:w="150" w:type="dxa"/>
              <w:left w:w="240" w:type="dxa"/>
              <w:bottom w:w="150" w:type="dxa"/>
              <w:right w:w="240" w:type="dxa"/>
            </w:tcMar>
            <w:vAlign w:val="center"/>
          </w:tcPr>
          <w:p w14:paraId="17DF0D7F" w14:textId="77777777" w:rsidR="00254919" w:rsidRDefault="00000000">
            <w:pPr>
              <w:widowControl/>
              <w:adjustRightInd w:val="0"/>
              <w:snapToGrid w:val="0"/>
              <w:rPr>
                <w:rFonts w:ascii="宋体" w:eastAsia="宋体" w:hAnsi="宋体" w:cs="宋体" w:hint="eastAsia"/>
                <w:b/>
                <w:bCs/>
                <w:kern w:val="0"/>
                <w:szCs w:val="21"/>
              </w:rPr>
            </w:pPr>
            <w:r>
              <w:rPr>
                <w:rFonts w:ascii="宋体" w:eastAsia="宋体" w:hAnsi="宋体" w:cs="宋体"/>
                <w:b/>
                <w:bCs/>
                <w:kern w:val="0"/>
                <w:szCs w:val="21"/>
              </w:rPr>
              <w:t>后续动作</w:t>
            </w:r>
          </w:p>
        </w:tc>
        <w:tc>
          <w:tcPr>
            <w:tcW w:w="849" w:type="pct"/>
            <w:tcMar>
              <w:top w:w="150" w:type="dxa"/>
              <w:left w:w="240" w:type="dxa"/>
              <w:bottom w:w="150" w:type="dxa"/>
              <w:right w:w="240" w:type="dxa"/>
            </w:tcMar>
            <w:vAlign w:val="center"/>
          </w:tcPr>
          <w:p w14:paraId="63158E9C" w14:textId="77777777" w:rsidR="00254919" w:rsidRDefault="00000000">
            <w:pPr>
              <w:widowControl/>
              <w:adjustRightInd w:val="0"/>
              <w:snapToGrid w:val="0"/>
              <w:rPr>
                <w:rFonts w:ascii="宋体" w:eastAsia="宋体" w:hAnsi="宋体" w:cs="宋体" w:hint="eastAsia"/>
                <w:b/>
                <w:bCs/>
                <w:kern w:val="0"/>
                <w:szCs w:val="21"/>
              </w:rPr>
            </w:pPr>
            <w:r>
              <w:rPr>
                <w:rFonts w:ascii="宋体" w:eastAsia="宋体" w:hAnsi="宋体" w:cs="宋体"/>
                <w:b/>
                <w:bCs/>
                <w:kern w:val="0"/>
                <w:szCs w:val="21"/>
              </w:rPr>
              <w:t>涉及模块</w:t>
            </w:r>
          </w:p>
        </w:tc>
      </w:tr>
      <w:tr w:rsidR="00254919" w14:paraId="4E6230EA" w14:textId="77777777">
        <w:trPr>
          <w:cantSplit/>
          <w:trHeight w:val="564"/>
        </w:trPr>
        <w:tc>
          <w:tcPr>
            <w:tcW w:w="810" w:type="pct"/>
            <w:tcMar>
              <w:top w:w="150" w:type="dxa"/>
              <w:left w:w="0" w:type="dxa"/>
              <w:bottom w:w="150" w:type="dxa"/>
              <w:right w:w="240" w:type="dxa"/>
            </w:tcMar>
            <w:vAlign w:val="center"/>
          </w:tcPr>
          <w:p w14:paraId="04598D35"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WBS发布</w:t>
            </w:r>
          </w:p>
        </w:tc>
        <w:tc>
          <w:tcPr>
            <w:tcW w:w="1150" w:type="pct"/>
            <w:tcMar>
              <w:top w:w="150" w:type="dxa"/>
              <w:left w:w="240" w:type="dxa"/>
              <w:bottom w:w="150" w:type="dxa"/>
              <w:right w:w="240" w:type="dxa"/>
            </w:tcMar>
            <w:vAlign w:val="center"/>
          </w:tcPr>
          <w:p w14:paraId="7A8AE106"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发布基准计划</w:t>
            </w:r>
          </w:p>
        </w:tc>
        <w:tc>
          <w:tcPr>
            <w:tcW w:w="2189" w:type="pct"/>
            <w:tcMar>
              <w:top w:w="150" w:type="dxa"/>
              <w:left w:w="240" w:type="dxa"/>
              <w:bottom w:w="150" w:type="dxa"/>
              <w:right w:w="240" w:type="dxa"/>
            </w:tcMar>
            <w:vAlign w:val="center"/>
          </w:tcPr>
          <w:p w14:paraId="3CE79AEA"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可分解至</w:t>
            </w:r>
            <w:r>
              <w:rPr>
                <w:rFonts w:ascii="宋体" w:eastAsia="宋体" w:hAnsi="宋体" w:cs="宋体" w:hint="eastAsia"/>
                <w:kern w:val="0"/>
                <w:szCs w:val="21"/>
              </w:rPr>
              <w:t>施工队</w:t>
            </w:r>
            <w:r>
              <w:rPr>
                <w:rFonts w:ascii="宋体" w:eastAsia="宋体" w:hAnsi="宋体" w:cs="宋体"/>
                <w:kern w:val="0"/>
                <w:szCs w:val="21"/>
              </w:rPr>
              <w:t>，生成</w:t>
            </w:r>
            <w:r>
              <w:rPr>
                <w:rFonts w:ascii="宋体" w:eastAsia="宋体" w:hAnsi="宋体" w:cs="宋体" w:hint="eastAsia"/>
                <w:kern w:val="0"/>
                <w:szCs w:val="21"/>
              </w:rPr>
              <w:t>施工队</w:t>
            </w:r>
            <w:r>
              <w:rPr>
                <w:rFonts w:ascii="宋体" w:eastAsia="宋体" w:hAnsi="宋体" w:cs="宋体"/>
                <w:kern w:val="0"/>
                <w:szCs w:val="21"/>
              </w:rPr>
              <w:t>计划</w:t>
            </w:r>
            <w:proofErr w:type="gramStart"/>
            <w:r>
              <w:rPr>
                <w:rFonts w:ascii="宋体" w:eastAsia="宋体" w:hAnsi="宋体" w:cs="宋体"/>
                <w:kern w:val="0"/>
                <w:szCs w:val="21"/>
              </w:rPr>
              <w:t>源数据</w:t>
            </w:r>
            <w:proofErr w:type="gramEnd"/>
          </w:p>
        </w:tc>
        <w:tc>
          <w:tcPr>
            <w:tcW w:w="849" w:type="pct"/>
            <w:tcMar>
              <w:top w:w="150" w:type="dxa"/>
              <w:left w:w="240" w:type="dxa"/>
              <w:bottom w:w="150" w:type="dxa"/>
              <w:right w:w="0" w:type="dxa"/>
            </w:tcMar>
            <w:vAlign w:val="center"/>
          </w:tcPr>
          <w:p w14:paraId="1C2EE70A"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进度→</w:t>
            </w:r>
            <w:r>
              <w:rPr>
                <w:rFonts w:ascii="宋体" w:eastAsia="宋体" w:hAnsi="宋体" w:cs="宋体" w:hint="eastAsia"/>
                <w:kern w:val="0"/>
                <w:szCs w:val="21"/>
              </w:rPr>
              <w:t>施工队</w:t>
            </w:r>
            <w:r>
              <w:rPr>
                <w:rFonts w:ascii="宋体" w:eastAsia="宋体" w:hAnsi="宋体" w:cs="宋体"/>
                <w:kern w:val="0"/>
                <w:szCs w:val="21"/>
              </w:rPr>
              <w:t>计划</w:t>
            </w:r>
          </w:p>
        </w:tc>
      </w:tr>
      <w:tr w:rsidR="00254919" w14:paraId="0B9CDE51" w14:textId="77777777">
        <w:trPr>
          <w:cantSplit/>
          <w:trHeight w:val="23"/>
        </w:trPr>
        <w:tc>
          <w:tcPr>
            <w:tcW w:w="810" w:type="pct"/>
            <w:tcMar>
              <w:top w:w="150" w:type="dxa"/>
              <w:left w:w="0" w:type="dxa"/>
              <w:bottom w:w="150" w:type="dxa"/>
              <w:right w:w="240" w:type="dxa"/>
            </w:tcMar>
            <w:vAlign w:val="center"/>
          </w:tcPr>
          <w:p w14:paraId="27FB6962"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周计划发布</w:t>
            </w:r>
          </w:p>
        </w:tc>
        <w:tc>
          <w:tcPr>
            <w:tcW w:w="1150" w:type="pct"/>
            <w:tcMar>
              <w:top w:w="150" w:type="dxa"/>
              <w:left w:w="240" w:type="dxa"/>
              <w:bottom w:w="150" w:type="dxa"/>
              <w:right w:w="240" w:type="dxa"/>
            </w:tcMar>
            <w:vAlign w:val="center"/>
          </w:tcPr>
          <w:p w14:paraId="7306AF69"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负责人发布周计划</w:t>
            </w:r>
          </w:p>
        </w:tc>
        <w:tc>
          <w:tcPr>
            <w:tcW w:w="2189" w:type="pct"/>
            <w:tcMar>
              <w:top w:w="150" w:type="dxa"/>
              <w:left w:w="240" w:type="dxa"/>
              <w:bottom w:w="150" w:type="dxa"/>
              <w:right w:w="240" w:type="dxa"/>
            </w:tcMar>
            <w:vAlign w:val="center"/>
          </w:tcPr>
          <w:p w14:paraId="6284550A"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工单模块可引用生成每日工单</w:t>
            </w:r>
          </w:p>
        </w:tc>
        <w:tc>
          <w:tcPr>
            <w:tcW w:w="849" w:type="pct"/>
            <w:tcMar>
              <w:top w:w="150" w:type="dxa"/>
              <w:left w:w="240" w:type="dxa"/>
              <w:bottom w:w="150" w:type="dxa"/>
              <w:right w:w="0" w:type="dxa"/>
            </w:tcMar>
            <w:vAlign w:val="center"/>
          </w:tcPr>
          <w:p w14:paraId="09BF5141"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计划→工单</w:t>
            </w:r>
          </w:p>
        </w:tc>
      </w:tr>
      <w:tr w:rsidR="00254919" w14:paraId="74833D04" w14:textId="77777777">
        <w:trPr>
          <w:cantSplit/>
          <w:trHeight w:val="23"/>
        </w:trPr>
        <w:tc>
          <w:tcPr>
            <w:tcW w:w="810" w:type="pct"/>
            <w:tcMar>
              <w:top w:w="150" w:type="dxa"/>
              <w:left w:w="0" w:type="dxa"/>
              <w:bottom w:w="150" w:type="dxa"/>
              <w:right w:w="240" w:type="dxa"/>
            </w:tcMar>
            <w:vAlign w:val="center"/>
          </w:tcPr>
          <w:p w14:paraId="1C0989A4"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工单派发</w:t>
            </w:r>
          </w:p>
        </w:tc>
        <w:tc>
          <w:tcPr>
            <w:tcW w:w="1150" w:type="pct"/>
            <w:tcMar>
              <w:top w:w="150" w:type="dxa"/>
              <w:left w:w="240" w:type="dxa"/>
              <w:bottom w:w="150" w:type="dxa"/>
              <w:right w:w="240" w:type="dxa"/>
            </w:tcMar>
            <w:vAlign w:val="center"/>
          </w:tcPr>
          <w:p w14:paraId="34F2259B"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hint="eastAsia"/>
                <w:kern w:val="0"/>
                <w:szCs w:val="21"/>
              </w:rPr>
              <w:t>施工队负责人</w:t>
            </w:r>
            <w:proofErr w:type="gramStart"/>
            <w:r>
              <w:rPr>
                <w:rFonts w:ascii="宋体" w:eastAsia="宋体" w:hAnsi="宋体" w:cs="宋体"/>
                <w:kern w:val="0"/>
                <w:szCs w:val="21"/>
              </w:rPr>
              <w:t>派发工</w:t>
            </w:r>
            <w:proofErr w:type="gramEnd"/>
            <w:r>
              <w:rPr>
                <w:rFonts w:ascii="宋体" w:eastAsia="宋体" w:hAnsi="宋体" w:cs="宋体"/>
                <w:kern w:val="0"/>
                <w:szCs w:val="21"/>
              </w:rPr>
              <w:t>单给班组</w:t>
            </w:r>
          </w:p>
        </w:tc>
        <w:tc>
          <w:tcPr>
            <w:tcW w:w="2189" w:type="pct"/>
            <w:tcMar>
              <w:top w:w="150" w:type="dxa"/>
              <w:left w:w="240" w:type="dxa"/>
              <w:bottom w:w="150" w:type="dxa"/>
              <w:right w:w="240" w:type="dxa"/>
            </w:tcMar>
            <w:vAlign w:val="center"/>
          </w:tcPr>
          <w:p w14:paraId="48997AA8"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根据WBS材料定额自动生成物资需求清单（待审批）</w:t>
            </w:r>
          </w:p>
        </w:tc>
        <w:tc>
          <w:tcPr>
            <w:tcW w:w="849" w:type="pct"/>
            <w:tcMar>
              <w:top w:w="150" w:type="dxa"/>
              <w:left w:w="240" w:type="dxa"/>
              <w:bottom w:w="150" w:type="dxa"/>
              <w:right w:w="0" w:type="dxa"/>
            </w:tcMar>
            <w:vAlign w:val="center"/>
          </w:tcPr>
          <w:p w14:paraId="43036695"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工单→物资管理</w:t>
            </w:r>
          </w:p>
        </w:tc>
      </w:tr>
      <w:tr w:rsidR="00254919" w14:paraId="4B0C424A" w14:textId="77777777">
        <w:trPr>
          <w:cantSplit/>
          <w:trHeight w:val="23"/>
        </w:trPr>
        <w:tc>
          <w:tcPr>
            <w:tcW w:w="810" w:type="pct"/>
            <w:tcMar>
              <w:top w:w="150" w:type="dxa"/>
              <w:left w:w="0" w:type="dxa"/>
              <w:bottom w:w="150" w:type="dxa"/>
              <w:right w:w="240" w:type="dxa"/>
            </w:tcMar>
            <w:vAlign w:val="center"/>
          </w:tcPr>
          <w:p w14:paraId="69C8A8F4"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物资需求清单审批通过</w:t>
            </w:r>
          </w:p>
        </w:tc>
        <w:tc>
          <w:tcPr>
            <w:tcW w:w="1150" w:type="pct"/>
            <w:tcMar>
              <w:top w:w="150" w:type="dxa"/>
              <w:left w:w="240" w:type="dxa"/>
              <w:bottom w:w="150" w:type="dxa"/>
              <w:right w:w="240" w:type="dxa"/>
            </w:tcMar>
            <w:vAlign w:val="center"/>
          </w:tcPr>
          <w:p w14:paraId="52068510"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项目管理人员审批通过</w:t>
            </w:r>
          </w:p>
        </w:tc>
        <w:tc>
          <w:tcPr>
            <w:tcW w:w="2189" w:type="pct"/>
            <w:tcMar>
              <w:top w:w="150" w:type="dxa"/>
              <w:left w:w="240" w:type="dxa"/>
              <w:bottom w:w="150" w:type="dxa"/>
              <w:right w:w="240" w:type="dxa"/>
            </w:tcMar>
            <w:vAlign w:val="center"/>
          </w:tcPr>
          <w:p w14:paraId="5F2B8A48"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清单状态变更为“待出库”，通知库管员</w:t>
            </w:r>
          </w:p>
        </w:tc>
        <w:tc>
          <w:tcPr>
            <w:tcW w:w="849" w:type="pct"/>
            <w:tcMar>
              <w:top w:w="150" w:type="dxa"/>
              <w:left w:w="240" w:type="dxa"/>
              <w:bottom w:w="150" w:type="dxa"/>
              <w:right w:w="0" w:type="dxa"/>
            </w:tcMar>
            <w:vAlign w:val="center"/>
          </w:tcPr>
          <w:p w14:paraId="2464D356"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物资→出库</w:t>
            </w:r>
          </w:p>
        </w:tc>
      </w:tr>
      <w:tr w:rsidR="00254919" w14:paraId="407229A4" w14:textId="77777777">
        <w:trPr>
          <w:cantSplit/>
          <w:trHeight w:val="23"/>
        </w:trPr>
        <w:tc>
          <w:tcPr>
            <w:tcW w:w="810" w:type="pct"/>
            <w:tcMar>
              <w:top w:w="150" w:type="dxa"/>
              <w:left w:w="0" w:type="dxa"/>
              <w:bottom w:w="150" w:type="dxa"/>
              <w:right w:w="240" w:type="dxa"/>
            </w:tcMar>
            <w:vAlign w:val="center"/>
          </w:tcPr>
          <w:p w14:paraId="3057E5A1"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出库单确认</w:t>
            </w:r>
          </w:p>
        </w:tc>
        <w:tc>
          <w:tcPr>
            <w:tcW w:w="1150" w:type="pct"/>
            <w:tcMar>
              <w:top w:w="150" w:type="dxa"/>
              <w:left w:w="240" w:type="dxa"/>
              <w:bottom w:w="150" w:type="dxa"/>
              <w:right w:w="240" w:type="dxa"/>
            </w:tcMar>
            <w:vAlign w:val="center"/>
          </w:tcPr>
          <w:p w14:paraId="371115AD"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库管员确认出库</w:t>
            </w:r>
          </w:p>
        </w:tc>
        <w:tc>
          <w:tcPr>
            <w:tcW w:w="2189" w:type="pct"/>
            <w:tcMar>
              <w:top w:w="150" w:type="dxa"/>
              <w:left w:w="240" w:type="dxa"/>
              <w:bottom w:w="150" w:type="dxa"/>
              <w:right w:w="240" w:type="dxa"/>
            </w:tcMar>
            <w:vAlign w:val="center"/>
          </w:tcPr>
          <w:p w14:paraId="25794C91"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库存扣减</w:t>
            </w:r>
          </w:p>
        </w:tc>
        <w:tc>
          <w:tcPr>
            <w:tcW w:w="849" w:type="pct"/>
            <w:tcMar>
              <w:top w:w="150" w:type="dxa"/>
              <w:left w:w="240" w:type="dxa"/>
              <w:bottom w:w="150" w:type="dxa"/>
              <w:right w:w="0" w:type="dxa"/>
            </w:tcMar>
            <w:vAlign w:val="center"/>
          </w:tcPr>
          <w:p w14:paraId="397B0B6D"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物资→</w:t>
            </w:r>
            <w:r>
              <w:rPr>
                <w:rFonts w:ascii="宋体" w:eastAsia="宋体" w:hAnsi="宋体" w:cs="宋体" w:hint="eastAsia"/>
                <w:kern w:val="0"/>
                <w:szCs w:val="21"/>
              </w:rPr>
              <w:t>出库</w:t>
            </w:r>
          </w:p>
        </w:tc>
      </w:tr>
      <w:tr w:rsidR="00254919" w14:paraId="3603C284" w14:textId="77777777">
        <w:trPr>
          <w:cantSplit/>
          <w:trHeight w:val="23"/>
        </w:trPr>
        <w:tc>
          <w:tcPr>
            <w:tcW w:w="810" w:type="pct"/>
            <w:tcMar>
              <w:top w:w="150" w:type="dxa"/>
              <w:left w:w="0" w:type="dxa"/>
              <w:bottom w:w="150" w:type="dxa"/>
              <w:right w:w="240" w:type="dxa"/>
            </w:tcMar>
            <w:vAlign w:val="center"/>
          </w:tcPr>
          <w:p w14:paraId="76B458A2"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任务验收通过</w:t>
            </w:r>
          </w:p>
        </w:tc>
        <w:tc>
          <w:tcPr>
            <w:tcW w:w="1150" w:type="pct"/>
            <w:tcMar>
              <w:top w:w="150" w:type="dxa"/>
              <w:left w:w="240" w:type="dxa"/>
              <w:bottom w:w="150" w:type="dxa"/>
              <w:right w:w="240" w:type="dxa"/>
            </w:tcMar>
            <w:vAlign w:val="center"/>
          </w:tcPr>
          <w:p w14:paraId="7FB939CE"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w:t>
            </w:r>
            <w:proofErr w:type="gramStart"/>
            <w:r>
              <w:rPr>
                <w:rFonts w:ascii="宋体" w:eastAsia="宋体" w:hAnsi="宋体" w:cs="宋体"/>
                <w:kern w:val="0"/>
                <w:szCs w:val="21"/>
              </w:rPr>
              <w:t>质量员</w:t>
            </w:r>
            <w:proofErr w:type="gramEnd"/>
            <w:r>
              <w:rPr>
                <w:rFonts w:ascii="宋体" w:eastAsia="宋体" w:hAnsi="宋体" w:cs="宋体"/>
                <w:kern w:val="0"/>
                <w:szCs w:val="21"/>
              </w:rPr>
              <w:t>验收合格</w:t>
            </w:r>
          </w:p>
        </w:tc>
        <w:tc>
          <w:tcPr>
            <w:tcW w:w="2189" w:type="pct"/>
            <w:tcMar>
              <w:top w:w="150" w:type="dxa"/>
              <w:left w:w="240" w:type="dxa"/>
              <w:bottom w:w="150" w:type="dxa"/>
              <w:right w:w="240" w:type="dxa"/>
            </w:tcMar>
            <w:vAlign w:val="center"/>
          </w:tcPr>
          <w:p w14:paraId="7FEB96E2"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自动更新关联WBS节点实际进度；验收记录推送至质量模块</w:t>
            </w:r>
          </w:p>
        </w:tc>
        <w:tc>
          <w:tcPr>
            <w:tcW w:w="849" w:type="pct"/>
            <w:tcMar>
              <w:top w:w="150" w:type="dxa"/>
              <w:left w:w="240" w:type="dxa"/>
              <w:bottom w:w="150" w:type="dxa"/>
              <w:right w:w="0" w:type="dxa"/>
            </w:tcMar>
            <w:vAlign w:val="center"/>
          </w:tcPr>
          <w:p w14:paraId="0C085078"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工单→进度/质量</w:t>
            </w:r>
          </w:p>
        </w:tc>
      </w:tr>
      <w:tr w:rsidR="00254919" w14:paraId="11C1165E" w14:textId="77777777">
        <w:trPr>
          <w:cantSplit/>
          <w:trHeight w:val="23"/>
        </w:trPr>
        <w:tc>
          <w:tcPr>
            <w:tcW w:w="810" w:type="pct"/>
            <w:tcMar>
              <w:top w:w="150" w:type="dxa"/>
              <w:left w:w="0" w:type="dxa"/>
              <w:bottom w:w="150" w:type="dxa"/>
              <w:right w:w="240" w:type="dxa"/>
            </w:tcMar>
            <w:vAlign w:val="center"/>
          </w:tcPr>
          <w:p w14:paraId="494A2143"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整改任务复验通过</w:t>
            </w:r>
          </w:p>
        </w:tc>
        <w:tc>
          <w:tcPr>
            <w:tcW w:w="1150" w:type="pct"/>
            <w:tcMar>
              <w:top w:w="150" w:type="dxa"/>
              <w:left w:w="240" w:type="dxa"/>
              <w:bottom w:w="150" w:type="dxa"/>
              <w:right w:w="240" w:type="dxa"/>
            </w:tcMar>
            <w:vAlign w:val="center"/>
          </w:tcPr>
          <w:p w14:paraId="3BEAE2FA"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复验人填写复验通过</w:t>
            </w:r>
          </w:p>
        </w:tc>
        <w:tc>
          <w:tcPr>
            <w:tcW w:w="2189" w:type="pct"/>
            <w:tcMar>
              <w:top w:w="150" w:type="dxa"/>
              <w:left w:w="240" w:type="dxa"/>
              <w:bottom w:w="150" w:type="dxa"/>
              <w:right w:w="240" w:type="dxa"/>
            </w:tcMar>
            <w:vAlign w:val="center"/>
          </w:tcPr>
          <w:p w14:paraId="3D127048"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自动更新整改通知单状态为“已闭环”，</w:t>
            </w:r>
            <w:proofErr w:type="gramStart"/>
            <w:r>
              <w:rPr>
                <w:rFonts w:ascii="宋体" w:eastAsia="宋体" w:hAnsi="宋体" w:cs="宋体"/>
                <w:kern w:val="0"/>
                <w:szCs w:val="21"/>
              </w:rPr>
              <w:t>隐患台账状态</w:t>
            </w:r>
            <w:proofErr w:type="gramEnd"/>
            <w:r>
              <w:rPr>
                <w:rFonts w:ascii="宋体" w:eastAsia="宋体" w:hAnsi="宋体" w:cs="宋体"/>
                <w:kern w:val="0"/>
                <w:szCs w:val="21"/>
              </w:rPr>
              <w:t>同步更新</w:t>
            </w:r>
          </w:p>
        </w:tc>
        <w:tc>
          <w:tcPr>
            <w:tcW w:w="849" w:type="pct"/>
            <w:tcMar>
              <w:top w:w="150" w:type="dxa"/>
              <w:left w:w="240" w:type="dxa"/>
              <w:bottom w:w="150" w:type="dxa"/>
              <w:right w:w="0" w:type="dxa"/>
            </w:tcMar>
            <w:vAlign w:val="center"/>
          </w:tcPr>
          <w:p w14:paraId="076A3D5F"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质量→工单/</w:t>
            </w:r>
            <w:proofErr w:type="gramStart"/>
            <w:r>
              <w:rPr>
                <w:rFonts w:ascii="宋体" w:eastAsia="宋体" w:hAnsi="宋体" w:cs="宋体"/>
                <w:kern w:val="0"/>
                <w:szCs w:val="21"/>
              </w:rPr>
              <w:t>隐患台</w:t>
            </w:r>
            <w:proofErr w:type="gramEnd"/>
            <w:r>
              <w:rPr>
                <w:rFonts w:ascii="宋体" w:eastAsia="宋体" w:hAnsi="宋体" w:cs="宋体"/>
                <w:kern w:val="0"/>
                <w:szCs w:val="21"/>
              </w:rPr>
              <w:t>账</w:t>
            </w:r>
          </w:p>
        </w:tc>
      </w:tr>
    </w:tbl>
    <w:p w14:paraId="3783D81C" w14:textId="77777777" w:rsidR="00254919" w:rsidRDefault="00000000">
      <w:pPr>
        <w:pStyle w:val="1"/>
        <w:widowControl/>
        <w:numPr>
          <w:ilvl w:val="0"/>
          <w:numId w:val="1"/>
        </w:numPr>
        <w:spacing w:before="156"/>
        <w:rPr>
          <w:rFonts w:ascii="黑体" w:hAnsi="黑体" w:cs="黑体" w:hint="eastAsia"/>
        </w:rPr>
      </w:pPr>
      <w:bookmarkStart w:id="10" w:name="_Toc4217"/>
      <w:r>
        <w:t>功能模块总</w:t>
      </w:r>
      <w:proofErr w:type="gramStart"/>
      <w:r>
        <w:t>览</w:t>
      </w:r>
      <w:bookmarkEnd w:id="10"/>
      <w:proofErr w:type="gramEnd"/>
    </w:p>
    <w:p w14:paraId="58067A58" w14:textId="77777777" w:rsidR="00254919" w:rsidRDefault="00000000">
      <w:pPr>
        <w:pStyle w:val="a4"/>
        <w:widowControl/>
        <w:ind w:firstLine="480"/>
        <w:rPr>
          <w:color w:val="0F1115"/>
        </w:rPr>
      </w:pPr>
      <w:r>
        <w:rPr>
          <w:color w:val="0F1115"/>
        </w:rPr>
        <w:lastRenderedPageBreak/>
        <w:t>系统围绕工程项目</w:t>
      </w:r>
      <w:r>
        <w:rPr>
          <w:rFonts w:hint="eastAsia"/>
          <w:color w:val="0F1115"/>
        </w:rPr>
        <w:t>全流程建设</w:t>
      </w:r>
      <w:r>
        <w:rPr>
          <w:color w:val="0F1115"/>
        </w:rPr>
        <w:t>周期管理</w:t>
      </w:r>
      <w:r>
        <w:rPr>
          <w:rFonts w:hint="eastAsia"/>
          <w:color w:val="0F1115"/>
        </w:rPr>
        <w:t>，</w:t>
      </w:r>
      <w:r>
        <w:rPr>
          <w:color w:val="0F1115"/>
        </w:rPr>
        <w:t>设计</w:t>
      </w:r>
      <w:r>
        <w:rPr>
          <w:b/>
          <w:color w:val="0F1115"/>
        </w:rPr>
        <w:t>15</w:t>
      </w:r>
      <w:r>
        <w:rPr>
          <w:b/>
          <w:color w:val="0F1115"/>
        </w:rPr>
        <w:t>大核心功能模块</w:t>
      </w:r>
      <w:r>
        <w:rPr>
          <w:color w:val="0F1115"/>
        </w:rPr>
        <w:t>，各模块独立拆分</w:t>
      </w:r>
      <w:proofErr w:type="gramStart"/>
      <w:r>
        <w:rPr>
          <w:color w:val="0F1115"/>
        </w:rPr>
        <w:t>且数据</w:t>
      </w:r>
      <w:proofErr w:type="gramEnd"/>
      <w:r>
        <w:rPr>
          <w:color w:val="0F1115"/>
        </w:rPr>
        <w:t>互联互通，覆盖</w:t>
      </w:r>
      <w:r>
        <w:rPr>
          <w:rFonts w:hint="eastAsia"/>
          <w:color w:val="0F1115"/>
        </w:rPr>
        <w:t>公司工程管理</w:t>
      </w:r>
      <w:r>
        <w:rPr>
          <w:color w:val="0F1115"/>
        </w:rPr>
        <w:t>、项目现场执行、系统运维管理、个人效率支撑等全场景。</w:t>
      </w:r>
    </w:p>
    <w:p w14:paraId="0B906973" w14:textId="77777777" w:rsidR="00254919" w:rsidRDefault="00000000">
      <w:pPr>
        <w:pStyle w:val="2"/>
        <w:widowControl/>
        <w:numPr>
          <w:ilvl w:val="0"/>
          <w:numId w:val="16"/>
        </w:numPr>
        <w:spacing w:before="156"/>
        <w:rPr>
          <w:rFonts w:ascii="黑体" w:hAnsi="黑体" w:cs="黑体" w:hint="eastAsia"/>
        </w:rPr>
      </w:pPr>
      <w:bookmarkStart w:id="11" w:name="_Toc6177"/>
      <w:r>
        <w:t>系统整体功能架构</w:t>
      </w:r>
      <w:bookmarkEnd w:id="11"/>
    </w:p>
    <w:p w14:paraId="3E2A0E56" w14:textId="77777777" w:rsidR="00254919" w:rsidRDefault="00000000">
      <w:pPr>
        <w:pStyle w:val="a4"/>
        <w:widowControl/>
        <w:ind w:firstLine="480"/>
        <w:rPr>
          <w:color w:val="0F1115"/>
        </w:rPr>
      </w:pPr>
      <w:r>
        <w:rPr>
          <w:color w:val="0F1115"/>
        </w:rPr>
        <w:t>系统采用分层架构设计，自上而下分为</w:t>
      </w:r>
      <w:r>
        <w:rPr>
          <w:b/>
          <w:color w:val="0F1115"/>
        </w:rPr>
        <w:t>展现层、业务应用层、基础服务层、数据层</w:t>
      </w:r>
      <w:r>
        <w:rPr>
          <w:color w:val="0F1115"/>
        </w:rPr>
        <w:t>，各层之间通过标准接口进行数据交互，确保高内聚、低耦合。</w:t>
      </w:r>
    </w:p>
    <w:p w14:paraId="6E74BD80" w14:textId="77777777" w:rsidR="00254919" w:rsidRDefault="00000000">
      <w:pPr>
        <w:pStyle w:val="3"/>
        <w:widowControl/>
        <w:numPr>
          <w:ilvl w:val="0"/>
          <w:numId w:val="17"/>
        </w:numPr>
        <w:spacing w:before="156"/>
        <w:rPr>
          <w:rFonts w:ascii="黑体" w:hAnsi="黑体" w:cs="黑体" w:hint="eastAsia"/>
        </w:rPr>
      </w:pPr>
      <w:bookmarkStart w:id="12" w:name="_Toc24677"/>
      <w:r>
        <w:t>展现层</w:t>
      </w:r>
      <w:bookmarkEnd w:id="12"/>
    </w:p>
    <w:p w14:paraId="0F96C38D" w14:textId="77777777" w:rsidR="00254919" w:rsidRDefault="00000000">
      <w:pPr>
        <w:pStyle w:val="a4"/>
        <w:widowControl/>
        <w:ind w:firstLine="480"/>
        <w:rPr>
          <w:color w:val="0F1115"/>
        </w:rPr>
      </w:pPr>
      <w:r>
        <w:rPr>
          <w:color w:val="0F1115"/>
        </w:rPr>
        <w:t>为用户提供交互界面，支持多种终端访问：</w:t>
      </w:r>
    </w:p>
    <w:p w14:paraId="25D8A901" w14:textId="77777777" w:rsidR="00254919" w:rsidRDefault="00000000">
      <w:pPr>
        <w:pStyle w:val="a4"/>
        <w:widowControl/>
        <w:numPr>
          <w:ilvl w:val="0"/>
          <w:numId w:val="18"/>
        </w:numPr>
        <w:ind w:firstLineChars="0"/>
        <w:rPr>
          <w:color w:val="0F1115"/>
        </w:rPr>
      </w:pPr>
      <w:r>
        <w:rPr>
          <w:b/>
          <w:color w:val="0F1115"/>
        </w:rPr>
        <w:t>PC Web</w:t>
      </w:r>
      <w:r>
        <w:rPr>
          <w:b/>
          <w:color w:val="0F1115"/>
        </w:rPr>
        <w:t>端</w:t>
      </w:r>
      <w:r>
        <w:rPr>
          <w:color w:val="0F1115"/>
        </w:rPr>
        <w:t>：管理人员、办公室人员使用，提供全功能操作界面。</w:t>
      </w:r>
    </w:p>
    <w:p w14:paraId="03D8485C" w14:textId="77777777" w:rsidR="00254919" w:rsidRDefault="00000000">
      <w:pPr>
        <w:pStyle w:val="a4"/>
        <w:widowControl/>
        <w:numPr>
          <w:ilvl w:val="0"/>
          <w:numId w:val="18"/>
        </w:numPr>
        <w:ind w:firstLineChars="0"/>
        <w:rPr>
          <w:color w:val="0F1115"/>
        </w:rPr>
      </w:pPr>
      <w:r>
        <w:rPr>
          <w:b/>
          <w:color w:val="0F1115"/>
        </w:rPr>
        <w:t>移动端（小程序</w:t>
      </w:r>
      <w:r>
        <w:rPr>
          <w:b/>
          <w:color w:val="0F1115"/>
        </w:rPr>
        <w:t>/APP</w:t>
      </w:r>
      <w:r>
        <w:rPr>
          <w:b/>
          <w:color w:val="0F1115"/>
        </w:rPr>
        <w:t>）</w:t>
      </w:r>
      <w:r>
        <w:rPr>
          <w:color w:val="0F1115"/>
        </w:rPr>
        <w:t>：现场作业人员和管理人员使用，根据角色动态展示不同首页（现场人员以任务中心为主，管理人员以态势看板为主），支持离线操作。</w:t>
      </w:r>
    </w:p>
    <w:p w14:paraId="1B5C9F5B" w14:textId="77777777" w:rsidR="00254919" w:rsidRDefault="00000000">
      <w:pPr>
        <w:pStyle w:val="a4"/>
        <w:widowControl/>
        <w:numPr>
          <w:ilvl w:val="0"/>
          <w:numId w:val="18"/>
        </w:numPr>
        <w:ind w:firstLineChars="0"/>
        <w:rPr>
          <w:color w:val="0F1115"/>
        </w:rPr>
      </w:pPr>
      <w:r>
        <w:rPr>
          <w:b/>
          <w:color w:val="0F1115"/>
        </w:rPr>
        <w:t>数据仪表盘</w:t>
      </w:r>
      <w:r>
        <w:rPr>
          <w:b/>
          <w:color w:val="0F1115"/>
        </w:rPr>
        <w:t>/</w:t>
      </w:r>
      <w:r>
        <w:rPr>
          <w:b/>
          <w:color w:val="0F1115"/>
        </w:rPr>
        <w:t>态势大屏</w:t>
      </w:r>
      <w:r>
        <w:rPr>
          <w:color w:val="0F1115"/>
        </w:rPr>
        <w:t>：</w:t>
      </w:r>
      <w:r>
        <w:rPr>
          <w:rFonts w:hint="eastAsia"/>
          <w:color w:val="0F1115"/>
        </w:rPr>
        <w:t>公司</w:t>
      </w:r>
      <w:r>
        <w:rPr>
          <w:color w:val="0F1115"/>
        </w:rPr>
        <w:t>级和项目级可视化大屏，用于会议室展示。</w:t>
      </w:r>
    </w:p>
    <w:p w14:paraId="4B5A26CC" w14:textId="77777777" w:rsidR="00254919" w:rsidRDefault="00000000">
      <w:pPr>
        <w:pStyle w:val="3"/>
        <w:widowControl/>
        <w:numPr>
          <w:ilvl w:val="0"/>
          <w:numId w:val="17"/>
        </w:numPr>
        <w:spacing w:before="156"/>
        <w:rPr>
          <w:rFonts w:ascii="黑体" w:hAnsi="黑体" w:cs="黑体" w:hint="eastAsia"/>
        </w:rPr>
      </w:pPr>
      <w:bookmarkStart w:id="13" w:name="_Toc14994"/>
      <w:r>
        <w:t>业务应用层</w:t>
      </w:r>
      <w:bookmarkEnd w:id="13"/>
    </w:p>
    <w:p w14:paraId="5C8F378D" w14:textId="77777777" w:rsidR="00254919" w:rsidRDefault="00000000">
      <w:pPr>
        <w:pStyle w:val="a4"/>
        <w:widowControl/>
        <w:ind w:firstLine="480"/>
        <w:rPr>
          <w:color w:val="0F1115"/>
        </w:rPr>
      </w:pPr>
      <w:r>
        <w:rPr>
          <w:color w:val="0F1115"/>
        </w:rPr>
        <w:t>系统的核心业务功能模块，分为</w:t>
      </w:r>
      <w:r>
        <w:rPr>
          <w:b/>
          <w:color w:val="0F1115"/>
        </w:rPr>
        <w:t>核心业务链</w:t>
      </w:r>
      <w:r>
        <w:rPr>
          <w:color w:val="0F1115"/>
        </w:rPr>
        <w:t>、</w:t>
      </w:r>
      <w:r>
        <w:rPr>
          <w:b/>
          <w:color w:val="0F1115"/>
        </w:rPr>
        <w:t>资源与支撑</w:t>
      </w:r>
      <w:r>
        <w:rPr>
          <w:color w:val="0F1115"/>
        </w:rPr>
        <w:t>、</w:t>
      </w:r>
      <w:r>
        <w:rPr>
          <w:b/>
          <w:color w:val="0F1115"/>
        </w:rPr>
        <w:t>决策与分析</w:t>
      </w:r>
      <w:r>
        <w:rPr>
          <w:color w:val="0F1115"/>
        </w:rPr>
        <w:t>三大部分：</w:t>
      </w:r>
    </w:p>
    <w:p w14:paraId="7D52F516" w14:textId="77777777" w:rsidR="00254919" w:rsidRDefault="00000000">
      <w:pPr>
        <w:pStyle w:val="4"/>
        <w:widowControl/>
        <w:numPr>
          <w:ilvl w:val="0"/>
          <w:numId w:val="19"/>
        </w:numPr>
        <w:rPr>
          <w:rFonts w:ascii="黑体" w:hAnsi="黑体" w:cs="黑体" w:hint="eastAsia"/>
        </w:rPr>
      </w:pPr>
      <w:r>
        <w:t>核心业务链（贯穿项目</w:t>
      </w:r>
      <w:r>
        <w:rPr>
          <w:rFonts w:hint="eastAsia"/>
        </w:rPr>
        <w:t>建设</w:t>
      </w:r>
      <w:r>
        <w:t>全</w:t>
      </w:r>
      <w:r>
        <w:rPr>
          <w:rFonts w:hint="eastAsia"/>
        </w:rPr>
        <w:t>过程</w:t>
      </w:r>
      <w:r>
        <w:t>）</w:t>
      </w:r>
    </w:p>
    <w:p w14:paraId="7291372A" w14:textId="77777777" w:rsidR="00254919" w:rsidRDefault="00000000">
      <w:pPr>
        <w:pStyle w:val="a4"/>
        <w:widowControl/>
        <w:numPr>
          <w:ilvl w:val="0"/>
          <w:numId w:val="20"/>
        </w:numPr>
        <w:ind w:firstLineChars="0"/>
        <w:rPr>
          <w:color w:val="0F1115"/>
        </w:rPr>
      </w:pPr>
      <w:r>
        <w:rPr>
          <w:color w:val="0F1115"/>
        </w:rPr>
        <w:t>项目管理（</w:t>
      </w:r>
      <w:r>
        <w:rPr>
          <w:rFonts w:hint="eastAsia"/>
          <w:color w:val="0F1115"/>
        </w:rPr>
        <w:t>建立</w:t>
      </w:r>
      <w:r>
        <w:rPr>
          <w:color w:val="0F1115"/>
        </w:rPr>
        <w:t>、变更、关闭、开工手续登记）</w:t>
      </w:r>
    </w:p>
    <w:p w14:paraId="47FE2EEF" w14:textId="77777777" w:rsidR="00254919" w:rsidRDefault="00000000">
      <w:pPr>
        <w:pStyle w:val="a4"/>
        <w:widowControl/>
        <w:numPr>
          <w:ilvl w:val="0"/>
          <w:numId w:val="20"/>
        </w:numPr>
        <w:ind w:firstLineChars="0"/>
        <w:rPr>
          <w:color w:val="0F1115"/>
        </w:rPr>
      </w:pPr>
      <w:r>
        <w:rPr>
          <w:color w:val="0F1115"/>
        </w:rPr>
        <w:t>进度管理（</w:t>
      </w:r>
      <w:r>
        <w:rPr>
          <w:color w:val="0F1115"/>
        </w:rPr>
        <w:t>WBS</w:t>
      </w:r>
      <w:r>
        <w:rPr>
          <w:color w:val="0F1115"/>
        </w:rPr>
        <w:t>、计划、</w:t>
      </w:r>
      <w:r>
        <w:rPr>
          <w:rFonts w:hint="eastAsia"/>
          <w:color w:val="0F1115"/>
        </w:rPr>
        <w:t>施工队</w:t>
      </w:r>
      <w:r>
        <w:rPr>
          <w:color w:val="0F1115"/>
        </w:rPr>
        <w:t>计划、里程碑）</w:t>
      </w:r>
    </w:p>
    <w:p w14:paraId="7D5B5738" w14:textId="77777777" w:rsidR="00254919" w:rsidRDefault="00000000">
      <w:pPr>
        <w:pStyle w:val="a4"/>
        <w:widowControl/>
        <w:numPr>
          <w:ilvl w:val="0"/>
          <w:numId w:val="20"/>
        </w:numPr>
        <w:ind w:firstLineChars="0"/>
        <w:rPr>
          <w:color w:val="0F1115"/>
        </w:rPr>
      </w:pPr>
      <w:r>
        <w:rPr>
          <w:color w:val="0F1115"/>
        </w:rPr>
        <w:t>工单</w:t>
      </w:r>
      <w:r>
        <w:rPr>
          <w:color w:val="0F1115"/>
        </w:rPr>
        <w:t>/</w:t>
      </w:r>
      <w:r>
        <w:rPr>
          <w:color w:val="0F1115"/>
        </w:rPr>
        <w:t>任务管理（派发、执行、验收、整改）</w:t>
      </w:r>
    </w:p>
    <w:p w14:paraId="342DFBBA" w14:textId="77777777" w:rsidR="00254919" w:rsidRDefault="00000000">
      <w:pPr>
        <w:pStyle w:val="a4"/>
        <w:widowControl/>
        <w:numPr>
          <w:ilvl w:val="0"/>
          <w:numId w:val="20"/>
        </w:numPr>
        <w:ind w:firstLineChars="0"/>
        <w:rPr>
          <w:color w:val="0F1115"/>
        </w:rPr>
      </w:pPr>
      <w:r>
        <w:rPr>
          <w:color w:val="0F1115"/>
        </w:rPr>
        <w:t>质量安全管理（检查、整改、隐患、验收）</w:t>
      </w:r>
    </w:p>
    <w:p w14:paraId="631ED620" w14:textId="77777777" w:rsidR="00254919" w:rsidRDefault="00000000">
      <w:pPr>
        <w:pStyle w:val="a4"/>
        <w:widowControl/>
        <w:numPr>
          <w:ilvl w:val="0"/>
          <w:numId w:val="20"/>
        </w:numPr>
        <w:ind w:firstLineChars="0"/>
        <w:rPr>
          <w:color w:val="0F1115"/>
        </w:rPr>
      </w:pPr>
      <w:r>
        <w:rPr>
          <w:color w:val="0F1115"/>
        </w:rPr>
        <w:t>合同管理（采购合同、分包合同、付款、结算）</w:t>
      </w:r>
    </w:p>
    <w:p w14:paraId="31097560" w14:textId="77777777" w:rsidR="00254919" w:rsidRDefault="00000000">
      <w:pPr>
        <w:pStyle w:val="a4"/>
        <w:widowControl/>
        <w:numPr>
          <w:ilvl w:val="0"/>
          <w:numId w:val="20"/>
        </w:numPr>
        <w:ind w:firstLineChars="0"/>
        <w:rPr>
          <w:color w:val="0F1115"/>
        </w:rPr>
      </w:pPr>
      <w:r>
        <w:rPr>
          <w:color w:val="0F1115"/>
        </w:rPr>
        <w:t>经费管理（预算、</w:t>
      </w:r>
      <w:r>
        <w:rPr>
          <w:rFonts w:hint="eastAsia"/>
          <w:color w:val="0F1115"/>
        </w:rPr>
        <w:t>经费</w:t>
      </w:r>
      <w:r>
        <w:rPr>
          <w:color w:val="0F1115"/>
        </w:rPr>
        <w:t>归集、报销、分析）</w:t>
      </w:r>
    </w:p>
    <w:p w14:paraId="52E89EFE" w14:textId="77777777" w:rsidR="00254919" w:rsidRDefault="00000000">
      <w:pPr>
        <w:pStyle w:val="4"/>
        <w:widowControl/>
        <w:numPr>
          <w:ilvl w:val="0"/>
          <w:numId w:val="19"/>
        </w:numPr>
        <w:rPr>
          <w:rFonts w:ascii="黑体" w:hAnsi="黑体" w:cs="黑体" w:hint="eastAsia"/>
        </w:rPr>
      </w:pPr>
      <w:r>
        <w:t>资源与支撑</w:t>
      </w:r>
    </w:p>
    <w:p w14:paraId="41285C2D" w14:textId="77777777" w:rsidR="00254919" w:rsidRDefault="00000000">
      <w:pPr>
        <w:pStyle w:val="a4"/>
        <w:widowControl/>
        <w:numPr>
          <w:ilvl w:val="0"/>
          <w:numId w:val="21"/>
        </w:numPr>
        <w:ind w:firstLineChars="0"/>
        <w:rPr>
          <w:color w:val="0F1115"/>
        </w:rPr>
      </w:pPr>
      <w:r>
        <w:rPr>
          <w:color w:val="0F1115"/>
        </w:rPr>
        <w:t>资源管理（人员、材料、器具）</w:t>
      </w:r>
    </w:p>
    <w:p w14:paraId="44650563" w14:textId="77777777" w:rsidR="00254919" w:rsidRDefault="00000000">
      <w:pPr>
        <w:pStyle w:val="a4"/>
        <w:widowControl/>
        <w:numPr>
          <w:ilvl w:val="0"/>
          <w:numId w:val="21"/>
        </w:numPr>
        <w:ind w:firstLineChars="0"/>
        <w:rPr>
          <w:color w:val="0F1115"/>
        </w:rPr>
      </w:pPr>
      <w:r>
        <w:rPr>
          <w:color w:val="0F1115"/>
        </w:rPr>
        <w:t>技术管理（标准规范、工法工艺、验收模板、施组模板、应急预案、知识库、技术方案报批）</w:t>
      </w:r>
    </w:p>
    <w:p w14:paraId="728C750A" w14:textId="77777777" w:rsidR="00254919" w:rsidRDefault="00000000">
      <w:pPr>
        <w:pStyle w:val="a4"/>
        <w:widowControl/>
        <w:numPr>
          <w:ilvl w:val="0"/>
          <w:numId w:val="21"/>
        </w:numPr>
        <w:ind w:firstLineChars="0"/>
        <w:rPr>
          <w:color w:val="0F1115"/>
        </w:rPr>
      </w:pPr>
      <w:r>
        <w:rPr>
          <w:color w:val="0F1115"/>
        </w:rPr>
        <w:lastRenderedPageBreak/>
        <w:t>沟通管理（通知公告、会议纪要、现场问题、预警）</w:t>
      </w:r>
    </w:p>
    <w:p w14:paraId="1172E4D1" w14:textId="77777777" w:rsidR="00254919" w:rsidRDefault="00000000">
      <w:pPr>
        <w:pStyle w:val="a4"/>
        <w:widowControl/>
        <w:numPr>
          <w:ilvl w:val="0"/>
          <w:numId w:val="21"/>
        </w:numPr>
        <w:ind w:firstLineChars="0"/>
        <w:rPr>
          <w:color w:val="0F1115"/>
        </w:rPr>
      </w:pPr>
      <w:r>
        <w:rPr>
          <w:color w:val="0F1115"/>
        </w:rPr>
        <w:t>文档与交付资产管理（文档目录、自动归档、借阅管理、</w:t>
      </w:r>
      <w:proofErr w:type="gramStart"/>
      <w:r>
        <w:rPr>
          <w:color w:val="0F1115"/>
        </w:rPr>
        <w:t>竣工组卷</w:t>
      </w:r>
      <w:proofErr w:type="gramEnd"/>
      <w:r>
        <w:rPr>
          <w:color w:val="0F1115"/>
        </w:rPr>
        <w:t>、交付资产采集、资产包生成、版本对比、完整性校验）</w:t>
      </w:r>
    </w:p>
    <w:p w14:paraId="7FC0D3DA" w14:textId="77777777" w:rsidR="00254919" w:rsidRDefault="00000000">
      <w:pPr>
        <w:pStyle w:val="4"/>
        <w:widowControl/>
        <w:numPr>
          <w:ilvl w:val="0"/>
          <w:numId w:val="19"/>
        </w:numPr>
        <w:rPr>
          <w:rFonts w:ascii="黑体" w:hAnsi="黑体" w:cs="黑体" w:hint="eastAsia"/>
        </w:rPr>
      </w:pPr>
      <w:r>
        <w:t>决策与分析</w:t>
      </w:r>
    </w:p>
    <w:p w14:paraId="238C5FA9" w14:textId="77777777" w:rsidR="00254919" w:rsidRDefault="00000000">
      <w:pPr>
        <w:pStyle w:val="a4"/>
        <w:widowControl/>
        <w:numPr>
          <w:ilvl w:val="0"/>
          <w:numId w:val="22"/>
        </w:numPr>
        <w:ind w:firstLineChars="0"/>
        <w:rPr>
          <w:color w:val="0F1115"/>
        </w:rPr>
      </w:pPr>
      <w:r>
        <w:rPr>
          <w:color w:val="0F1115"/>
        </w:rPr>
        <w:t>统计分析</w:t>
      </w:r>
      <w:r>
        <w:rPr>
          <w:color w:val="0F1115"/>
        </w:rPr>
        <w:t>/</w:t>
      </w:r>
      <w:r>
        <w:rPr>
          <w:color w:val="0F1115"/>
        </w:rPr>
        <w:t>仪表盘（多项目看板、进度</w:t>
      </w:r>
      <w:r>
        <w:rPr>
          <w:color w:val="0F1115"/>
        </w:rPr>
        <w:t>/</w:t>
      </w:r>
      <w:r>
        <w:rPr>
          <w:rFonts w:hint="eastAsia"/>
          <w:color w:val="0F1115"/>
        </w:rPr>
        <w:t>经费</w:t>
      </w:r>
      <w:r>
        <w:rPr>
          <w:color w:val="0F1115"/>
        </w:rPr>
        <w:t>/</w:t>
      </w:r>
      <w:r>
        <w:rPr>
          <w:color w:val="0F1115"/>
        </w:rPr>
        <w:t>质量分析、自定义报表）</w:t>
      </w:r>
    </w:p>
    <w:p w14:paraId="5B3EADD6" w14:textId="77777777" w:rsidR="00254919" w:rsidRDefault="00000000">
      <w:pPr>
        <w:pStyle w:val="a4"/>
        <w:widowControl/>
        <w:numPr>
          <w:ilvl w:val="0"/>
          <w:numId w:val="22"/>
        </w:numPr>
        <w:ind w:firstLineChars="0"/>
        <w:rPr>
          <w:color w:val="0F1115"/>
        </w:rPr>
      </w:pPr>
      <w:r>
        <w:rPr>
          <w:color w:val="0F1115"/>
        </w:rPr>
        <w:t>态势大屏（</w:t>
      </w:r>
      <w:r>
        <w:rPr>
          <w:rFonts w:hint="eastAsia"/>
          <w:color w:val="0F1115"/>
        </w:rPr>
        <w:t>公司</w:t>
      </w:r>
      <w:r>
        <w:rPr>
          <w:color w:val="0F1115"/>
        </w:rPr>
        <w:t>级</w:t>
      </w:r>
      <w:r>
        <w:rPr>
          <w:color w:val="0F1115"/>
        </w:rPr>
        <w:t>/</w:t>
      </w:r>
      <w:r>
        <w:rPr>
          <w:color w:val="0F1115"/>
        </w:rPr>
        <w:t>项目</w:t>
      </w:r>
      <w:proofErr w:type="gramStart"/>
      <w:r>
        <w:rPr>
          <w:color w:val="0F1115"/>
        </w:rPr>
        <w:t>级建设</w:t>
      </w:r>
      <w:proofErr w:type="gramEnd"/>
      <w:r>
        <w:rPr>
          <w:color w:val="0F1115"/>
        </w:rPr>
        <w:t>态势实时监控）</w:t>
      </w:r>
    </w:p>
    <w:p w14:paraId="0E9FC39C" w14:textId="77777777" w:rsidR="00254919" w:rsidRDefault="00000000">
      <w:pPr>
        <w:pStyle w:val="3"/>
        <w:widowControl/>
        <w:numPr>
          <w:ilvl w:val="0"/>
          <w:numId w:val="17"/>
        </w:numPr>
        <w:spacing w:before="156"/>
        <w:rPr>
          <w:rFonts w:ascii="黑体" w:hAnsi="黑体" w:cs="黑体" w:hint="eastAsia"/>
        </w:rPr>
      </w:pPr>
      <w:bookmarkStart w:id="14" w:name="_Toc24844"/>
      <w:r>
        <w:t>基础服务层</w:t>
      </w:r>
      <w:bookmarkEnd w:id="14"/>
    </w:p>
    <w:p w14:paraId="221FFB7C" w14:textId="77777777" w:rsidR="00254919" w:rsidRDefault="00000000">
      <w:pPr>
        <w:pStyle w:val="a4"/>
        <w:widowControl/>
        <w:ind w:firstLine="480"/>
        <w:rPr>
          <w:color w:val="0F1115"/>
        </w:rPr>
      </w:pPr>
      <w:r>
        <w:rPr>
          <w:color w:val="0F1115"/>
        </w:rPr>
        <w:t>为业务应用提供通用技术能力，实现功能复用和灵活配置：</w:t>
      </w:r>
    </w:p>
    <w:p w14:paraId="3FFF8649" w14:textId="77777777" w:rsidR="00254919" w:rsidRDefault="00000000">
      <w:pPr>
        <w:pStyle w:val="a4"/>
        <w:widowControl/>
        <w:numPr>
          <w:ilvl w:val="0"/>
          <w:numId w:val="23"/>
        </w:numPr>
        <w:ind w:firstLineChars="0"/>
        <w:rPr>
          <w:color w:val="0F1115"/>
        </w:rPr>
      </w:pPr>
      <w:r>
        <w:rPr>
          <w:color w:val="0F1115"/>
        </w:rPr>
        <w:t>组织架构与用户管理</w:t>
      </w:r>
    </w:p>
    <w:p w14:paraId="48CF67E0" w14:textId="77777777" w:rsidR="00254919" w:rsidRDefault="00000000">
      <w:pPr>
        <w:pStyle w:val="a4"/>
        <w:widowControl/>
        <w:numPr>
          <w:ilvl w:val="0"/>
          <w:numId w:val="23"/>
        </w:numPr>
        <w:ind w:firstLineChars="0"/>
        <w:rPr>
          <w:color w:val="0F1115"/>
        </w:rPr>
      </w:pPr>
      <w:r>
        <w:rPr>
          <w:color w:val="0F1115"/>
        </w:rPr>
        <w:t>角色权限管理（功能权限</w:t>
      </w:r>
      <w:r>
        <w:rPr>
          <w:color w:val="0F1115"/>
        </w:rPr>
        <w:t>+</w:t>
      </w:r>
      <w:r>
        <w:rPr>
          <w:color w:val="0F1115"/>
        </w:rPr>
        <w:t>数据权限）</w:t>
      </w:r>
    </w:p>
    <w:p w14:paraId="57D0CF8B" w14:textId="77777777" w:rsidR="00254919" w:rsidRDefault="00000000">
      <w:pPr>
        <w:pStyle w:val="a4"/>
        <w:widowControl/>
        <w:numPr>
          <w:ilvl w:val="0"/>
          <w:numId w:val="23"/>
        </w:numPr>
        <w:ind w:firstLineChars="0"/>
        <w:rPr>
          <w:color w:val="0F1115"/>
        </w:rPr>
      </w:pPr>
      <w:r>
        <w:rPr>
          <w:color w:val="0F1115"/>
        </w:rPr>
        <w:t>工作流引擎（图形化流程设计、流程监控）</w:t>
      </w:r>
    </w:p>
    <w:p w14:paraId="00B6F92B" w14:textId="77777777" w:rsidR="00254919" w:rsidRDefault="00000000">
      <w:pPr>
        <w:pStyle w:val="a4"/>
        <w:widowControl/>
        <w:numPr>
          <w:ilvl w:val="0"/>
          <w:numId w:val="23"/>
        </w:numPr>
        <w:ind w:firstLineChars="0"/>
        <w:rPr>
          <w:color w:val="0F1115"/>
        </w:rPr>
      </w:pPr>
      <w:r>
        <w:rPr>
          <w:color w:val="0F1115"/>
        </w:rPr>
        <w:t>消息中心（多渠道推送、模板管理）</w:t>
      </w:r>
    </w:p>
    <w:p w14:paraId="068188CB" w14:textId="77777777" w:rsidR="00254919" w:rsidRDefault="00000000">
      <w:pPr>
        <w:pStyle w:val="a4"/>
        <w:widowControl/>
        <w:numPr>
          <w:ilvl w:val="0"/>
          <w:numId w:val="23"/>
        </w:numPr>
        <w:ind w:firstLineChars="0"/>
        <w:rPr>
          <w:color w:val="0F1115"/>
        </w:rPr>
      </w:pPr>
      <w:r>
        <w:rPr>
          <w:color w:val="0F1115"/>
        </w:rPr>
        <w:t>日志审计（操作日志、审计报表）</w:t>
      </w:r>
    </w:p>
    <w:p w14:paraId="326980A1" w14:textId="77777777" w:rsidR="00254919" w:rsidRDefault="00000000">
      <w:pPr>
        <w:pStyle w:val="a4"/>
        <w:widowControl/>
        <w:numPr>
          <w:ilvl w:val="0"/>
          <w:numId w:val="23"/>
        </w:numPr>
        <w:ind w:firstLineChars="0"/>
        <w:rPr>
          <w:color w:val="0F1115"/>
        </w:rPr>
      </w:pPr>
      <w:r>
        <w:rPr>
          <w:color w:val="0F1115"/>
        </w:rPr>
        <w:t>基础数据管理（数据字典、编码规则、工序库、预警阈值）</w:t>
      </w:r>
    </w:p>
    <w:p w14:paraId="14787E42" w14:textId="77777777" w:rsidR="00254919" w:rsidRDefault="00000000">
      <w:pPr>
        <w:pStyle w:val="a4"/>
        <w:widowControl/>
        <w:numPr>
          <w:ilvl w:val="0"/>
          <w:numId w:val="23"/>
        </w:numPr>
        <w:ind w:firstLineChars="0"/>
        <w:rPr>
          <w:color w:val="0F1115"/>
        </w:rPr>
      </w:pPr>
      <w:r>
        <w:rPr>
          <w:color w:val="0F1115"/>
        </w:rPr>
        <w:t>数据备份与恢复</w:t>
      </w:r>
    </w:p>
    <w:p w14:paraId="6D907564" w14:textId="77777777" w:rsidR="00254919" w:rsidRDefault="00000000">
      <w:pPr>
        <w:pStyle w:val="3"/>
        <w:widowControl/>
        <w:numPr>
          <w:ilvl w:val="0"/>
          <w:numId w:val="17"/>
        </w:numPr>
        <w:spacing w:before="156"/>
        <w:rPr>
          <w:rFonts w:ascii="黑体" w:hAnsi="黑体" w:cs="黑体" w:hint="eastAsia"/>
        </w:rPr>
      </w:pPr>
      <w:bookmarkStart w:id="15" w:name="_Toc9424"/>
      <w:r>
        <w:t>数据层</w:t>
      </w:r>
      <w:bookmarkEnd w:id="15"/>
    </w:p>
    <w:p w14:paraId="59F4637E" w14:textId="77777777" w:rsidR="00254919" w:rsidRDefault="00000000">
      <w:pPr>
        <w:pStyle w:val="a4"/>
        <w:widowControl/>
        <w:numPr>
          <w:ilvl w:val="0"/>
          <w:numId w:val="24"/>
        </w:numPr>
        <w:ind w:firstLineChars="0"/>
        <w:rPr>
          <w:color w:val="0F1115"/>
        </w:rPr>
      </w:pPr>
      <w:r>
        <w:rPr>
          <w:color w:val="0F1115"/>
        </w:rPr>
        <w:t>核心业务数据库（存储项目、进度、工单、</w:t>
      </w:r>
      <w:r>
        <w:rPr>
          <w:rFonts w:hint="eastAsia"/>
          <w:color w:val="0F1115"/>
        </w:rPr>
        <w:t>经费</w:t>
      </w:r>
      <w:r>
        <w:rPr>
          <w:color w:val="0F1115"/>
        </w:rPr>
        <w:t>等结构化数据）</w:t>
      </w:r>
    </w:p>
    <w:p w14:paraId="0F99B90F" w14:textId="77777777" w:rsidR="00254919" w:rsidRDefault="00000000">
      <w:pPr>
        <w:pStyle w:val="a4"/>
        <w:widowControl/>
        <w:numPr>
          <w:ilvl w:val="0"/>
          <w:numId w:val="24"/>
        </w:numPr>
        <w:ind w:firstLineChars="0"/>
        <w:rPr>
          <w:color w:val="0F1115"/>
        </w:rPr>
      </w:pPr>
      <w:r>
        <w:rPr>
          <w:color w:val="0F1115"/>
        </w:rPr>
        <w:t>文件存储（存储附件、照片、文档等非结构化数据）</w:t>
      </w:r>
    </w:p>
    <w:p w14:paraId="175D3796" w14:textId="77777777" w:rsidR="00254919" w:rsidRDefault="00000000">
      <w:pPr>
        <w:pStyle w:val="3"/>
        <w:widowControl/>
        <w:numPr>
          <w:ilvl w:val="0"/>
          <w:numId w:val="17"/>
        </w:numPr>
        <w:spacing w:before="156"/>
        <w:rPr>
          <w:rFonts w:ascii="黑体" w:hAnsi="黑体" w:cs="黑体" w:hint="eastAsia"/>
        </w:rPr>
      </w:pPr>
      <w:bookmarkStart w:id="16" w:name="_Toc29025"/>
      <w:r>
        <w:t>模块间关系简要说明</w:t>
      </w:r>
      <w:bookmarkEnd w:id="16"/>
    </w:p>
    <w:p w14:paraId="6E2A45BD" w14:textId="77777777" w:rsidR="00254919" w:rsidRDefault="00000000">
      <w:pPr>
        <w:pStyle w:val="a4"/>
        <w:widowControl/>
        <w:numPr>
          <w:ilvl w:val="0"/>
          <w:numId w:val="25"/>
        </w:numPr>
        <w:ind w:firstLineChars="0"/>
        <w:rPr>
          <w:color w:val="0F1115"/>
        </w:rPr>
      </w:pPr>
      <w:r>
        <w:rPr>
          <w:b/>
          <w:color w:val="0F1115"/>
        </w:rPr>
        <w:t>项目</w:t>
      </w:r>
      <w:r>
        <w:rPr>
          <w:color w:val="0F1115"/>
        </w:rPr>
        <w:t>是所有业务数据的根，其他模块均以项目为单位进行数据归集。</w:t>
      </w:r>
    </w:p>
    <w:p w14:paraId="66C2521A" w14:textId="77777777" w:rsidR="00254919" w:rsidRDefault="00000000">
      <w:pPr>
        <w:pStyle w:val="a4"/>
        <w:widowControl/>
        <w:numPr>
          <w:ilvl w:val="0"/>
          <w:numId w:val="25"/>
        </w:numPr>
        <w:ind w:firstLineChars="0"/>
        <w:rPr>
          <w:color w:val="0F1115"/>
        </w:rPr>
      </w:pPr>
      <w:r>
        <w:rPr>
          <w:b/>
          <w:color w:val="0F1115"/>
        </w:rPr>
        <w:t>进度管理</w:t>
      </w:r>
      <w:r>
        <w:rPr>
          <w:color w:val="0F1115"/>
        </w:rPr>
        <w:t>输出的</w:t>
      </w:r>
      <w:r>
        <w:rPr>
          <w:color w:val="0F1115"/>
        </w:rPr>
        <w:t>WBS</w:t>
      </w:r>
      <w:r>
        <w:rPr>
          <w:color w:val="0F1115"/>
        </w:rPr>
        <w:t>节点和</w:t>
      </w:r>
      <w:r>
        <w:rPr>
          <w:rFonts w:hint="eastAsia"/>
          <w:color w:val="0F1115"/>
        </w:rPr>
        <w:t>施工队</w:t>
      </w:r>
      <w:r>
        <w:rPr>
          <w:color w:val="0F1115"/>
        </w:rPr>
        <w:t>计划，驱动</w:t>
      </w:r>
      <w:r>
        <w:rPr>
          <w:b/>
          <w:color w:val="0F1115"/>
        </w:rPr>
        <w:t>工</w:t>
      </w:r>
      <w:proofErr w:type="gramStart"/>
      <w:r>
        <w:rPr>
          <w:b/>
          <w:color w:val="0F1115"/>
        </w:rPr>
        <w:t>单管理</w:t>
      </w:r>
      <w:proofErr w:type="gramEnd"/>
      <w:r>
        <w:rPr>
          <w:color w:val="0F1115"/>
        </w:rPr>
        <w:t>生成作业任务。</w:t>
      </w:r>
    </w:p>
    <w:p w14:paraId="47D4A5C2" w14:textId="77777777" w:rsidR="00254919" w:rsidRDefault="00000000">
      <w:pPr>
        <w:pStyle w:val="a4"/>
        <w:widowControl/>
        <w:numPr>
          <w:ilvl w:val="0"/>
          <w:numId w:val="25"/>
        </w:numPr>
        <w:ind w:firstLineChars="0"/>
        <w:rPr>
          <w:color w:val="0F1115"/>
        </w:rPr>
      </w:pPr>
      <w:r>
        <w:rPr>
          <w:b/>
          <w:color w:val="0F1115"/>
        </w:rPr>
        <w:t>工</w:t>
      </w:r>
      <w:proofErr w:type="gramStart"/>
      <w:r>
        <w:rPr>
          <w:b/>
          <w:color w:val="0F1115"/>
        </w:rPr>
        <w:t>单</w:t>
      </w:r>
      <w:r>
        <w:rPr>
          <w:color w:val="0F1115"/>
        </w:rPr>
        <w:t>执行</w:t>
      </w:r>
      <w:proofErr w:type="gramEnd"/>
      <w:r>
        <w:rPr>
          <w:color w:val="0F1115"/>
        </w:rPr>
        <w:t>过程中，自动触发</w:t>
      </w:r>
      <w:r>
        <w:rPr>
          <w:b/>
          <w:color w:val="0F1115"/>
        </w:rPr>
        <w:t>资源管理</w:t>
      </w:r>
      <w:r>
        <w:rPr>
          <w:color w:val="0F1115"/>
        </w:rPr>
        <w:t>（物资需求清单、出库）和</w:t>
      </w:r>
      <w:r>
        <w:rPr>
          <w:b/>
          <w:color w:val="0F1115"/>
        </w:rPr>
        <w:t>经费管理</w:t>
      </w:r>
      <w:r>
        <w:rPr>
          <w:color w:val="0F1115"/>
        </w:rPr>
        <w:t>（</w:t>
      </w:r>
      <w:r>
        <w:rPr>
          <w:rFonts w:hint="eastAsia"/>
          <w:color w:val="0F1115"/>
        </w:rPr>
        <w:t>经费</w:t>
      </w:r>
      <w:r>
        <w:rPr>
          <w:color w:val="0F1115"/>
        </w:rPr>
        <w:t>归集）。</w:t>
      </w:r>
    </w:p>
    <w:p w14:paraId="43E7D60C" w14:textId="77777777" w:rsidR="00254919" w:rsidRDefault="00000000">
      <w:pPr>
        <w:pStyle w:val="a4"/>
        <w:widowControl/>
        <w:numPr>
          <w:ilvl w:val="0"/>
          <w:numId w:val="25"/>
        </w:numPr>
        <w:ind w:firstLineChars="0"/>
        <w:rPr>
          <w:color w:val="0F1115"/>
        </w:rPr>
      </w:pPr>
      <w:r>
        <w:rPr>
          <w:b/>
          <w:color w:val="0F1115"/>
        </w:rPr>
        <w:t>工单验收</w:t>
      </w:r>
      <w:r>
        <w:rPr>
          <w:color w:val="0F1115"/>
        </w:rPr>
        <w:t>通过后，自动更新</w:t>
      </w:r>
      <w:r>
        <w:rPr>
          <w:b/>
          <w:color w:val="0F1115"/>
        </w:rPr>
        <w:t>进度管理</w:t>
      </w:r>
      <w:r>
        <w:rPr>
          <w:color w:val="0F1115"/>
        </w:rPr>
        <w:t>的</w:t>
      </w:r>
      <w:r>
        <w:rPr>
          <w:color w:val="0F1115"/>
        </w:rPr>
        <w:t>WBS</w:t>
      </w:r>
      <w:r>
        <w:rPr>
          <w:color w:val="0F1115"/>
        </w:rPr>
        <w:t>完成情况，并归档至</w:t>
      </w:r>
      <w:r>
        <w:rPr>
          <w:b/>
          <w:color w:val="0F1115"/>
        </w:rPr>
        <w:t>质量安全管理</w:t>
      </w:r>
      <w:r>
        <w:rPr>
          <w:color w:val="0F1115"/>
        </w:rPr>
        <w:t>和</w:t>
      </w:r>
      <w:r>
        <w:rPr>
          <w:b/>
          <w:color w:val="0F1115"/>
        </w:rPr>
        <w:t>文档与交付资产管理</w:t>
      </w:r>
      <w:r>
        <w:rPr>
          <w:color w:val="0F1115"/>
        </w:rPr>
        <w:t>。</w:t>
      </w:r>
    </w:p>
    <w:p w14:paraId="300B6AA5" w14:textId="77777777" w:rsidR="00254919" w:rsidRDefault="00000000">
      <w:pPr>
        <w:pStyle w:val="a4"/>
        <w:widowControl/>
        <w:numPr>
          <w:ilvl w:val="0"/>
          <w:numId w:val="25"/>
        </w:numPr>
        <w:ind w:firstLineChars="0"/>
        <w:rPr>
          <w:color w:val="0F1115"/>
        </w:rPr>
      </w:pPr>
      <w:r>
        <w:rPr>
          <w:b/>
          <w:color w:val="0F1115"/>
        </w:rPr>
        <w:lastRenderedPageBreak/>
        <w:t>合同管理</w:t>
      </w:r>
      <w:r>
        <w:rPr>
          <w:color w:val="0F1115"/>
        </w:rPr>
        <w:t>的采购入库、分包计量自动触发</w:t>
      </w:r>
      <w:r>
        <w:rPr>
          <w:b/>
          <w:color w:val="0F1115"/>
        </w:rPr>
        <w:t>经费管理</w:t>
      </w:r>
      <w:r>
        <w:rPr>
          <w:color w:val="0F1115"/>
        </w:rPr>
        <w:t>的付款申请和</w:t>
      </w:r>
      <w:r>
        <w:rPr>
          <w:rFonts w:hint="eastAsia"/>
          <w:color w:val="0F1115"/>
        </w:rPr>
        <w:t>经费</w:t>
      </w:r>
      <w:r>
        <w:rPr>
          <w:color w:val="0F1115"/>
        </w:rPr>
        <w:t>归集。</w:t>
      </w:r>
    </w:p>
    <w:p w14:paraId="4106FF14" w14:textId="77777777" w:rsidR="00254919" w:rsidRDefault="00000000">
      <w:pPr>
        <w:pStyle w:val="a4"/>
        <w:widowControl/>
        <w:numPr>
          <w:ilvl w:val="0"/>
          <w:numId w:val="25"/>
        </w:numPr>
        <w:ind w:firstLineChars="0"/>
        <w:rPr>
          <w:color w:val="0F1115"/>
        </w:rPr>
      </w:pPr>
      <w:r>
        <w:rPr>
          <w:b/>
          <w:color w:val="0F1115"/>
        </w:rPr>
        <w:t>沟通管理</w:t>
      </w:r>
      <w:r>
        <w:rPr>
          <w:color w:val="0F1115"/>
        </w:rPr>
        <w:t>的设计变更审批通过后，自动更新</w:t>
      </w:r>
      <w:r>
        <w:rPr>
          <w:b/>
          <w:color w:val="0F1115"/>
        </w:rPr>
        <w:t>进度管理</w:t>
      </w:r>
      <w:r>
        <w:rPr>
          <w:color w:val="0F1115"/>
        </w:rPr>
        <w:t>的计划、</w:t>
      </w:r>
      <w:r>
        <w:rPr>
          <w:b/>
          <w:color w:val="0F1115"/>
        </w:rPr>
        <w:t>经费管理</w:t>
      </w:r>
      <w:r>
        <w:rPr>
          <w:color w:val="0F1115"/>
        </w:rPr>
        <w:t>的预算、</w:t>
      </w:r>
      <w:r>
        <w:rPr>
          <w:b/>
          <w:color w:val="0F1115"/>
        </w:rPr>
        <w:t>资源管理</w:t>
      </w:r>
      <w:r>
        <w:rPr>
          <w:color w:val="0F1115"/>
        </w:rPr>
        <w:t>的资源需求。</w:t>
      </w:r>
    </w:p>
    <w:p w14:paraId="44747284" w14:textId="77777777" w:rsidR="00254919" w:rsidRDefault="00000000">
      <w:pPr>
        <w:pStyle w:val="a4"/>
        <w:widowControl/>
        <w:numPr>
          <w:ilvl w:val="0"/>
          <w:numId w:val="25"/>
        </w:numPr>
        <w:ind w:firstLineChars="0"/>
        <w:rPr>
          <w:color w:val="0F1115"/>
        </w:rPr>
      </w:pPr>
      <w:r>
        <w:rPr>
          <w:b/>
          <w:color w:val="0F1115"/>
        </w:rPr>
        <w:t>技术管理</w:t>
      </w:r>
      <w:r>
        <w:rPr>
          <w:color w:val="0F1115"/>
        </w:rPr>
        <w:t>为工单、质量检查等提供</w:t>
      </w:r>
      <w:proofErr w:type="gramStart"/>
      <w:r>
        <w:rPr>
          <w:color w:val="0F1115"/>
        </w:rPr>
        <w:t>标准工</w:t>
      </w:r>
      <w:proofErr w:type="gramEnd"/>
      <w:r>
        <w:rPr>
          <w:color w:val="0F1115"/>
        </w:rPr>
        <w:t>法、规范、验收模板引用，同时支持技术方案（施组、专项方案、技术交底）的报批与归档。</w:t>
      </w:r>
    </w:p>
    <w:p w14:paraId="4259FA09" w14:textId="77777777" w:rsidR="00254919" w:rsidRDefault="00000000">
      <w:pPr>
        <w:pStyle w:val="a4"/>
        <w:widowControl/>
        <w:numPr>
          <w:ilvl w:val="0"/>
          <w:numId w:val="25"/>
        </w:numPr>
        <w:ind w:firstLineChars="0"/>
        <w:rPr>
          <w:color w:val="0F1115"/>
        </w:rPr>
      </w:pPr>
      <w:r>
        <w:rPr>
          <w:b/>
          <w:color w:val="0F1115"/>
        </w:rPr>
        <w:t>统计分析</w:t>
      </w:r>
      <w:r>
        <w:rPr>
          <w:color w:val="0F1115"/>
        </w:rPr>
        <w:t>和</w:t>
      </w:r>
      <w:r>
        <w:rPr>
          <w:b/>
          <w:color w:val="0F1115"/>
        </w:rPr>
        <w:t>态势大屏</w:t>
      </w:r>
      <w:r>
        <w:rPr>
          <w:color w:val="0F1115"/>
        </w:rPr>
        <w:t>从各业务模块抽取数据，为</w:t>
      </w:r>
      <w:r>
        <w:rPr>
          <w:rFonts w:hint="eastAsia"/>
          <w:color w:val="0F1115"/>
        </w:rPr>
        <w:t>领导</w:t>
      </w:r>
      <w:r>
        <w:rPr>
          <w:color w:val="0F1115"/>
        </w:rPr>
        <w:t>提供决策支持。</w:t>
      </w:r>
    </w:p>
    <w:p w14:paraId="10D9FB12" w14:textId="77777777" w:rsidR="00254919" w:rsidRDefault="00000000">
      <w:pPr>
        <w:pStyle w:val="2"/>
        <w:widowControl/>
        <w:numPr>
          <w:ilvl w:val="0"/>
          <w:numId w:val="16"/>
        </w:numPr>
        <w:spacing w:before="156"/>
        <w:rPr>
          <w:rFonts w:ascii="黑体" w:hAnsi="黑体" w:cs="黑体" w:hint="eastAsia"/>
        </w:rPr>
      </w:pPr>
      <w:bookmarkStart w:id="17" w:name="_Toc19394"/>
      <w:r>
        <w:t>功能模块划分</w:t>
      </w:r>
      <w:bookmarkEnd w:id="17"/>
    </w:p>
    <w:p w14:paraId="1581A62D" w14:textId="77777777" w:rsidR="00254919" w:rsidRDefault="00000000">
      <w:pPr>
        <w:pStyle w:val="a4"/>
        <w:widowControl/>
        <w:ind w:firstLine="480"/>
        <w:rPr>
          <w:color w:val="0F1115"/>
        </w:rPr>
      </w:pPr>
      <w:r>
        <w:rPr>
          <w:color w:val="0F1115"/>
        </w:rPr>
        <w:t>具体模块及子模块划分如下：</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3"/>
        <w:gridCol w:w="7055"/>
      </w:tblGrid>
      <w:tr w:rsidR="00254919" w14:paraId="73B0031C" w14:textId="77777777">
        <w:trPr>
          <w:tblHeader/>
        </w:trPr>
        <w:tc>
          <w:tcPr>
            <w:tcW w:w="1013" w:type="pct"/>
            <w:tcMar>
              <w:top w:w="150" w:type="dxa"/>
              <w:left w:w="0" w:type="dxa"/>
              <w:bottom w:w="150" w:type="dxa"/>
              <w:right w:w="240" w:type="dxa"/>
            </w:tcMar>
            <w:vAlign w:val="center"/>
          </w:tcPr>
          <w:p w14:paraId="29D0CE83" w14:textId="77777777" w:rsidR="00254919" w:rsidRDefault="00000000">
            <w:pPr>
              <w:widowControl/>
              <w:adjustRightInd w:val="0"/>
              <w:snapToGrid w:val="0"/>
              <w:rPr>
                <w:rFonts w:ascii="宋体" w:eastAsia="宋体" w:hAnsi="宋体" w:cs="宋体" w:hint="eastAsia"/>
                <w:b/>
                <w:bCs/>
                <w:kern w:val="0"/>
                <w:szCs w:val="21"/>
              </w:rPr>
            </w:pPr>
            <w:r>
              <w:rPr>
                <w:rFonts w:ascii="宋体" w:eastAsia="宋体" w:hAnsi="宋体" w:cs="宋体"/>
                <w:b/>
                <w:bCs/>
                <w:kern w:val="0"/>
                <w:szCs w:val="21"/>
              </w:rPr>
              <w:t>模块名称</w:t>
            </w:r>
          </w:p>
        </w:tc>
        <w:tc>
          <w:tcPr>
            <w:tcW w:w="3986" w:type="pct"/>
            <w:tcMar>
              <w:top w:w="150" w:type="dxa"/>
              <w:left w:w="240" w:type="dxa"/>
              <w:bottom w:w="150" w:type="dxa"/>
              <w:right w:w="240" w:type="dxa"/>
            </w:tcMar>
            <w:vAlign w:val="center"/>
          </w:tcPr>
          <w:p w14:paraId="4A8F39FA" w14:textId="77777777" w:rsidR="00254919" w:rsidRDefault="00000000">
            <w:pPr>
              <w:widowControl/>
              <w:adjustRightInd w:val="0"/>
              <w:snapToGrid w:val="0"/>
              <w:rPr>
                <w:rFonts w:ascii="宋体" w:eastAsia="宋体" w:hAnsi="宋体" w:cs="宋体" w:hint="eastAsia"/>
                <w:b/>
                <w:bCs/>
                <w:kern w:val="0"/>
                <w:szCs w:val="21"/>
              </w:rPr>
            </w:pPr>
            <w:r>
              <w:rPr>
                <w:rFonts w:ascii="宋体" w:eastAsia="宋体" w:hAnsi="宋体" w:cs="宋体"/>
                <w:b/>
                <w:bCs/>
                <w:kern w:val="0"/>
                <w:szCs w:val="21"/>
              </w:rPr>
              <w:t>子模块</w:t>
            </w:r>
          </w:p>
        </w:tc>
      </w:tr>
      <w:tr w:rsidR="00254919" w14:paraId="4331B902" w14:textId="77777777">
        <w:tc>
          <w:tcPr>
            <w:tcW w:w="1013" w:type="pct"/>
            <w:tcMar>
              <w:top w:w="150" w:type="dxa"/>
              <w:left w:w="0" w:type="dxa"/>
              <w:bottom w:w="150" w:type="dxa"/>
              <w:right w:w="240" w:type="dxa"/>
            </w:tcMar>
            <w:vAlign w:val="center"/>
          </w:tcPr>
          <w:p w14:paraId="42743A77"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项目管理</w:t>
            </w:r>
          </w:p>
        </w:tc>
        <w:tc>
          <w:tcPr>
            <w:tcW w:w="3986" w:type="pct"/>
            <w:tcMar>
              <w:top w:w="150" w:type="dxa"/>
              <w:left w:w="240" w:type="dxa"/>
              <w:bottom w:w="150" w:type="dxa"/>
              <w:right w:w="0" w:type="dxa"/>
            </w:tcMar>
            <w:vAlign w:val="center"/>
          </w:tcPr>
          <w:p w14:paraId="7FF3B347"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项目</w:t>
            </w:r>
            <w:r>
              <w:rPr>
                <w:rFonts w:ascii="宋体" w:eastAsia="宋体" w:hAnsi="宋体" w:cs="宋体" w:hint="eastAsia"/>
                <w:kern w:val="0"/>
                <w:szCs w:val="21"/>
              </w:rPr>
              <w:t>建立</w:t>
            </w:r>
            <w:r>
              <w:rPr>
                <w:rFonts w:ascii="宋体" w:eastAsia="宋体" w:hAnsi="宋体" w:cs="宋体"/>
                <w:kern w:val="0"/>
                <w:szCs w:val="21"/>
              </w:rPr>
              <w:t>、项目列表、项目主页、项目变更、项目关闭、开工手续登记</w:t>
            </w:r>
          </w:p>
        </w:tc>
      </w:tr>
      <w:tr w:rsidR="00254919" w14:paraId="1D353448" w14:textId="77777777">
        <w:tc>
          <w:tcPr>
            <w:tcW w:w="1013" w:type="pct"/>
            <w:tcMar>
              <w:top w:w="150" w:type="dxa"/>
              <w:left w:w="0" w:type="dxa"/>
              <w:bottom w:w="150" w:type="dxa"/>
              <w:right w:w="240" w:type="dxa"/>
            </w:tcMar>
            <w:vAlign w:val="center"/>
          </w:tcPr>
          <w:p w14:paraId="65935246"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进度管理</w:t>
            </w:r>
          </w:p>
        </w:tc>
        <w:tc>
          <w:tcPr>
            <w:tcW w:w="3986" w:type="pct"/>
            <w:tcMar>
              <w:top w:w="150" w:type="dxa"/>
              <w:left w:w="240" w:type="dxa"/>
              <w:bottom w:w="150" w:type="dxa"/>
              <w:right w:w="0" w:type="dxa"/>
            </w:tcMar>
            <w:vAlign w:val="center"/>
          </w:tcPr>
          <w:p w14:paraId="5FC82B62"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WBS编制、进度计划、进度跟踪、里程碑管理、</w:t>
            </w:r>
            <w:r>
              <w:rPr>
                <w:rFonts w:ascii="宋体" w:eastAsia="宋体" w:hAnsi="宋体" w:cs="宋体" w:hint="eastAsia"/>
                <w:kern w:val="0"/>
                <w:szCs w:val="21"/>
              </w:rPr>
              <w:t>施工队</w:t>
            </w:r>
            <w:r>
              <w:rPr>
                <w:rFonts w:ascii="宋体" w:eastAsia="宋体" w:hAnsi="宋体" w:cs="宋体"/>
                <w:kern w:val="0"/>
                <w:szCs w:val="21"/>
              </w:rPr>
              <w:t>计划</w:t>
            </w:r>
          </w:p>
        </w:tc>
      </w:tr>
      <w:tr w:rsidR="00254919" w14:paraId="1A0BCDD9" w14:textId="77777777">
        <w:tc>
          <w:tcPr>
            <w:tcW w:w="1013" w:type="pct"/>
            <w:tcMar>
              <w:top w:w="150" w:type="dxa"/>
              <w:left w:w="0" w:type="dxa"/>
              <w:bottom w:w="150" w:type="dxa"/>
              <w:right w:w="240" w:type="dxa"/>
            </w:tcMar>
            <w:vAlign w:val="center"/>
          </w:tcPr>
          <w:p w14:paraId="1D23744B"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工单/任务分配</w:t>
            </w:r>
          </w:p>
        </w:tc>
        <w:tc>
          <w:tcPr>
            <w:tcW w:w="3986" w:type="pct"/>
            <w:tcMar>
              <w:top w:w="150" w:type="dxa"/>
              <w:left w:w="240" w:type="dxa"/>
              <w:bottom w:w="150" w:type="dxa"/>
              <w:right w:w="0" w:type="dxa"/>
            </w:tcMar>
            <w:vAlign w:val="center"/>
          </w:tcPr>
          <w:p w14:paraId="74311552"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任务生成、任务派发、任务执行、任务验收、整改任务、任务看板、紧急任务处理</w:t>
            </w:r>
          </w:p>
        </w:tc>
      </w:tr>
      <w:tr w:rsidR="00254919" w14:paraId="18F03778" w14:textId="77777777">
        <w:tc>
          <w:tcPr>
            <w:tcW w:w="1013" w:type="pct"/>
            <w:tcMar>
              <w:top w:w="150" w:type="dxa"/>
              <w:left w:w="0" w:type="dxa"/>
              <w:bottom w:w="150" w:type="dxa"/>
              <w:right w:w="240" w:type="dxa"/>
            </w:tcMar>
            <w:vAlign w:val="center"/>
          </w:tcPr>
          <w:p w14:paraId="51E4B667"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质量安全管理</w:t>
            </w:r>
          </w:p>
        </w:tc>
        <w:tc>
          <w:tcPr>
            <w:tcW w:w="3986" w:type="pct"/>
            <w:tcMar>
              <w:top w:w="150" w:type="dxa"/>
              <w:left w:w="240" w:type="dxa"/>
              <w:bottom w:w="150" w:type="dxa"/>
              <w:right w:w="0" w:type="dxa"/>
            </w:tcMar>
            <w:vAlign w:val="center"/>
          </w:tcPr>
          <w:p w14:paraId="4E366C94"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检查计划、检查执行、问题整改、</w:t>
            </w:r>
            <w:proofErr w:type="gramStart"/>
            <w:r>
              <w:rPr>
                <w:rFonts w:ascii="宋体" w:eastAsia="宋体" w:hAnsi="宋体" w:cs="宋体"/>
                <w:kern w:val="0"/>
                <w:szCs w:val="21"/>
              </w:rPr>
              <w:t>隐患台</w:t>
            </w:r>
            <w:proofErr w:type="gramEnd"/>
            <w:r>
              <w:rPr>
                <w:rFonts w:ascii="宋体" w:eastAsia="宋体" w:hAnsi="宋体" w:cs="宋体"/>
                <w:kern w:val="0"/>
                <w:szCs w:val="21"/>
              </w:rPr>
              <w:t>账、验收管理</w:t>
            </w:r>
          </w:p>
        </w:tc>
      </w:tr>
      <w:tr w:rsidR="00254919" w14:paraId="6E25E4C7" w14:textId="77777777">
        <w:tc>
          <w:tcPr>
            <w:tcW w:w="1013" w:type="pct"/>
            <w:tcMar>
              <w:top w:w="150" w:type="dxa"/>
              <w:left w:w="0" w:type="dxa"/>
              <w:bottom w:w="150" w:type="dxa"/>
              <w:right w:w="240" w:type="dxa"/>
            </w:tcMar>
            <w:vAlign w:val="center"/>
          </w:tcPr>
          <w:p w14:paraId="528CB7EE"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经费管理</w:t>
            </w:r>
          </w:p>
        </w:tc>
        <w:tc>
          <w:tcPr>
            <w:tcW w:w="3986" w:type="pct"/>
            <w:tcMar>
              <w:top w:w="150" w:type="dxa"/>
              <w:left w:w="240" w:type="dxa"/>
              <w:bottom w:w="150" w:type="dxa"/>
              <w:right w:w="0" w:type="dxa"/>
            </w:tcMar>
            <w:vAlign w:val="center"/>
          </w:tcPr>
          <w:p w14:paraId="7B790E48"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预算、</w:t>
            </w:r>
            <w:r>
              <w:rPr>
                <w:rFonts w:ascii="宋体" w:eastAsia="宋体" w:hAnsi="宋体" w:cs="宋体" w:hint="eastAsia"/>
                <w:kern w:val="0"/>
                <w:szCs w:val="21"/>
              </w:rPr>
              <w:t>经费</w:t>
            </w:r>
            <w:r>
              <w:rPr>
                <w:rFonts w:ascii="宋体" w:eastAsia="宋体" w:hAnsi="宋体" w:cs="宋体"/>
                <w:kern w:val="0"/>
                <w:szCs w:val="21"/>
              </w:rPr>
              <w:t>归集、</w:t>
            </w:r>
            <w:r>
              <w:rPr>
                <w:rFonts w:ascii="宋体" w:eastAsia="宋体" w:hAnsi="宋体" w:cs="宋体" w:hint="eastAsia"/>
                <w:kern w:val="0"/>
                <w:szCs w:val="21"/>
              </w:rPr>
              <w:t>经费</w:t>
            </w:r>
            <w:r>
              <w:rPr>
                <w:rFonts w:ascii="宋体" w:eastAsia="宋体" w:hAnsi="宋体" w:cs="宋体"/>
                <w:kern w:val="0"/>
                <w:szCs w:val="21"/>
              </w:rPr>
              <w:t>分析、费用报销</w:t>
            </w:r>
          </w:p>
        </w:tc>
      </w:tr>
      <w:tr w:rsidR="00254919" w14:paraId="6F2CAD02" w14:textId="77777777">
        <w:tc>
          <w:tcPr>
            <w:tcW w:w="1013" w:type="pct"/>
            <w:tcMar>
              <w:top w:w="150" w:type="dxa"/>
              <w:left w:w="0" w:type="dxa"/>
              <w:bottom w:w="150" w:type="dxa"/>
              <w:right w:w="240" w:type="dxa"/>
            </w:tcMar>
            <w:vAlign w:val="center"/>
          </w:tcPr>
          <w:p w14:paraId="3EC6939D"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合同管理</w:t>
            </w:r>
          </w:p>
        </w:tc>
        <w:tc>
          <w:tcPr>
            <w:tcW w:w="3986" w:type="pct"/>
            <w:tcMar>
              <w:top w:w="150" w:type="dxa"/>
              <w:left w:w="240" w:type="dxa"/>
              <w:bottom w:w="150" w:type="dxa"/>
              <w:right w:w="0" w:type="dxa"/>
            </w:tcMar>
            <w:vAlign w:val="center"/>
          </w:tcPr>
          <w:p w14:paraId="6319C879"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合同台账、收付款管理、合同变更、合同结算</w:t>
            </w:r>
          </w:p>
        </w:tc>
      </w:tr>
      <w:tr w:rsidR="00254919" w14:paraId="08D53766" w14:textId="77777777">
        <w:tc>
          <w:tcPr>
            <w:tcW w:w="1013" w:type="pct"/>
            <w:tcMar>
              <w:top w:w="150" w:type="dxa"/>
              <w:left w:w="0" w:type="dxa"/>
              <w:bottom w:w="150" w:type="dxa"/>
              <w:right w:w="240" w:type="dxa"/>
            </w:tcMar>
            <w:vAlign w:val="center"/>
          </w:tcPr>
          <w:p w14:paraId="1FF62AE0"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资源管理</w:t>
            </w:r>
          </w:p>
        </w:tc>
        <w:tc>
          <w:tcPr>
            <w:tcW w:w="3986" w:type="pct"/>
            <w:tcMar>
              <w:top w:w="150" w:type="dxa"/>
              <w:left w:w="240" w:type="dxa"/>
              <w:bottom w:w="150" w:type="dxa"/>
              <w:right w:w="0" w:type="dxa"/>
            </w:tcMar>
            <w:vAlign w:val="center"/>
          </w:tcPr>
          <w:p w14:paraId="41D7A4AC"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人员管理（班组/花名册）</w:t>
            </w:r>
            <w:r>
              <w:rPr>
                <w:rFonts w:ascii="宋体" w:eastAsia="宋体" w:hAnsi="宋体" w:cs="宋体"/>
                <w:kern w:val="0"/>
                <w:szCs w:val="21"/>
              </w:rPr>
              <w:br/>
              <w:t>材料管理（材料字典/需求计划/采购/入库/库存/物资需求清单/出库/退库/消耗分析/供应商）</w:t>
            </w:r>
            <w:r>
              <w:rPr>
                <w:rFonts w:ascii="宋体" w:eastAsia="宋体" w:hAnsi="宋体" w:cs="宋体"/>
                <w:kern w:val="0"/>
                <w:szCs w:val="21"/>
              </w:rPr>
              <w:br/>
              <w:t>器具管理（</w:t>
            </w:r>
            <w:proofErr w:type="gramStart"/>
            <w:r>
              <w:rPr>
                <w:rFonts w:ascii="宋体" w:eastAsia="宋体" w:hAnsi="宋体" w:cs="宋体"/>
                <w:kern w:val="0"/>
                <w:szCs w:val="21"/>
              </w:rPr>
              <w:t>器具台</w:t>
            </w:r>
            <w:proofErr w:type="gramEnd"/>
            <w:r>
              <w:rPr>
                <w:rFonts w:ascii="宋体" w:eastAsia="宋体" w:hAnsi="宋体" w:cs="宋体"/>
                <w:kern w:val="0"/>
                <w:szCs w:val="21"/>
              </w:rPr>
              <w:t>账/入库登记/领用归还/使用记录/维修保养/检定校准/报废处置/盘点）</w:t>
            </w:r>
          </w:p>
        </w:tc>
      </w:tr>
      <w:tr w:rsidR="00254919" w14:paraId="1ED9F1B0" w14:textId="77777777">
        <w:tc>
          <w:tcPr>
            <w:tcW w:w="1013" w:type="pct"/>
            <w:tcMar>
              <w:top w:w="150" w:type="dxa"/>
              <w:left w:w="0" w:type="dxa"/>
              <w:bottom w:w="150" w:type="dxa"/>
              <w:right w:w="240" w:type="dxa"/>
            </w:tcMar>
            <w:vAlign w:val="center"/>
          </w:tcPr>
          <w:p w14:paraId="76BB0085"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技术管理</w:t>
            </w:r>
          </w:p>
        </w:tc>
        <w:tc>
          <w:tcPr>
            <w:tcW w:w="3986" w:type="pct"/>
            <w:tcMar>
              <w:top w:w="150" w:type="dxa"/>
              <w:left w:w="240" w:type="dxa"/>
              <w:bottom w:w="150" w:type="dxa"/>
              <w:right w:w="0" w:type="dxa"/>
            </w:tcMar>
            <w:vAlign w:val="center"/>
          </w:tcPr>
          <w:p w14:paraId="7F0FDE8E"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标准规范管理、工法工艺管理、测试验收模板、施工组织设计模板、应急预案管理、知识库管理、技术资料归档、引用关系管理、技术方案报批（施工组织设计报批、专项施工方案报批、技术交底报批、方案变更与版本管理）</w:t>
            </w:r>
          </w:p>
        </w:tc>
      </w:tr>
      <w:tr w:rsidR="00254919" w14:paraId="10F6717C" w14:textId="77777777">
        <w:tc>
          <w:tcPr>
            <w:tcW w:w="1013" w:type="pct"/>
            <w:tcMar>
              <w:top w:w="150" w:type="dxa"/>
              <w:left w:w="0" w:type="dxa"/>
              <w:bottom w:w="150" w:type="dxa"/>
              <w:right w:w="240" w:type="dxa"/>
            </w:tcMar>
            <w:vAlign w:val="center"/>
          </w:tcPr>
          <w:p w14:paraId="2A19A968" w14:textId="77777777" w:rsidR="00254919" w:rsidRDefault="00254919">
            <w:pPr>
              <w:widowControl/>
              <w:adjustRightInd w:val="0"/>
              <w:snapToGrid w:val="0"/>
              <w:rPr>
                <w:rFonts w:ascii="宋体" w:eastAsia="宋体" w:hAnsi="宋体" w:cs="宋体" w:hint="eastAsia"/>
                <w:kern w:val="0"/>
                <w:szCs w:val="21"/>
              </w:rPr>
            </w:pPr>
          </w:p>
          <w:p w14:paraId="3584C4A9" w14:textId="77777777" w:rsidR="00254919" w:rsidRDefault="00254919">
            <w:pPr>
              <w:widowControl/>
              <w:adjustRightInd w:val="0"/>
              <w:snapToGrid w:val="0"/>
              <w:rPr>
                <w:rFonts w:ascii="宋体" w:eastAsia="宋体" w:hAnsi="宋体" w:cs="宋体" w:hint="eastAsia"/>
                <w:kern w:val="0"/>
                <w:szCs w:val="21"/>
              </w:rPr>
            </w:pPr>
          </w:p>
          <w:p w14:paraId="417964FB" w14:textId="77777777" w:rsidR="00254919" w:rsidRDefault="00254919">
            <w:pPr>
              <w:widowControl/>
              <w:adjustRightInd w:val="0"/>
              <w:snapToGrid w:val="0"/>
              <w:rPr>
                <w:rFonts w:ascii="宋体" w:eastAsia="宋体" w:hAnsi="宋体" w:cs="宋体" w:hint="eastAsia"/>
                <w:kern w:val="0"/>
                <w:szCs w:val="21"/>
              </w:rPr>
            </w:pPr>
          </w:p>
          <w:p w14:paraId="6923C600" w14:textId="77777777" w:rsidR="00254919" w:rsidRDefault="00254919">
            <w:pPr>
              <w:widowControl/>
              <w:adjustRightInd w:val="0"/>
              <w:snapToGrid w:val="0"/>
              <w:rPr>
                <w:rFonts w:ascii="宋体" w:eastAsia="宋体" w:hAnsi="宋体" w:cs="宋体" w:hint="eastAsia"/>
                <w:kern w:val="0"/>
                <w:szCs w:val="21"/>
              </w:rPr>
            </w:pPr>
          </w:p>
          <w:p w14:paraId="1C6FDF85" w14:textId="77777777" w:rsidR="00254919" w:rsidRDefault="00254919">
            <w:pPr>
              <w:widowControl/>
              <w:adjustRightInd w:val="0"/>
              <w:snapToGrid w:val="0"/>
              <w:rPr>
                <w:rFonts w:ascii="宋体" w:eastAsia="宋体" w:hAnsi="宋体" w:cs="宋体" w:hint="eastAsia"/>
                <w:kern w:val="0"/>
                <w:szCs w:val="21"/>
              </w:rPr>
            </w:pPr>
          </w:p>
          <w:p w14:paraId="0ADEABEA" w14:textId="77777777" w:rsidR="00254919" w:rsidRDefault="00254919">
            <w:pPr>
              <w:widowControl/>
              <w:adjustRightInd w:val="0"/>
              <w:snapToGrid w:val="0"/>
              <w:rPr>
                <w:rFonts w:ascii="宋体" w:eastAsia="宋体" w:hAnsi="宋体" w:cs="宋体" w:hint="eastAsia"/>
                <w:kern w:val="0"/>
                <w:szCs w:val="21"/>
              </w:rPr>
            </w:pPr>
          </w:p>
          <w:p w14:paraId="1B75E522" w14:textId="77777777" w:rsidR="00254919" w:rsidRDefault="00254919">
            <w:pPr>
              <w:widowControl/>
              <w:adjustRightInd w:val="0"/>
              <w:snapToGrid w:val="0"/>
              <w:rPr>
                <w:rFonts w:ascii="宋体" w:eastAsia="宋体" w:hAnsi="宋体" w:cs="宋体" w:hint="eastAsia"/>
                <w:kern w:val="0"/>
                <w:szCs w:val="21"/>
              </w:rPr>
            </w:pPr>
          </w:p>
          <w:p w14:paraId="14E41AE0" w14:textId="77777777" w:rsidR="00254919" w:rsidRDefault="00254919">
            <w:pPr>
              <w:widowControl/>
              <w:adjustRightInd w:val="0"/>
              <w:snapToGrid w:val="0"/>
              <w:rPr>
                <w:rFonts w:ascii="宋体" w:eastAsia="宋体" w:hAnsi="宋体" w:cs="宋体" w:hint="eastAsia"/>
                <w:kern w:val="0"/>
                <w:szCs w:val="21"/>
              </w:rPr>
            </w:pPr>
          </w:p>
        </w:tc>
        <w:tc>
          <w:tcPr>
            <w:tcW w:w="3986" w:type="pct"/>
            <w:tcMar>
              <w:top w:w="150" w:type="dxa"/>
              <w:left w:w="240" w:type="dxa"/>
              <w:bottom w:w="150" w:type="dxa"/>
              <w:right w:w="0" w:type="dxa"/>
            </w:tcMar>
            <w:vAlign w:val="center"/>
          </w:tcPr>
          <w:p w14:paraId="0DE7CED5"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lastRenderedPageBreak/>
              <w:t>通知公告、会议纪要、现场问题、预警通知</w:t>
            </w:r>
          </w:p>
        </w:tc>
      </w:tr>
      <w:tr w:rsidR="00254919" w14:paraId="365F82C1" w14:textId="77777777">
        <w:tc>
          <w:tcPr>
            <w:tcW w:w="1013" w:type="pct"/>
            <w:tcMar>
              <w:top w:w="150" w:type="dxa"/>
              <w:left w:w="0" w:type="dxa"/>
              <w:bottom w:w="150" w:type="dxa"/>
              <w:right w:w="240" w:type="dxa"/>
            </w:tcMar>
            <w:vAlign w:val="center"/>
          </w:tcPr>
          <w:p w14:paraId="596C6D0D"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文档与交付资产管理</w:t>
            </w:r>
          </w:p>
        </w:tc>
        <w:tc>
          <w:tcPr>
            <w:tcW w:w="3986" w:type="pct"/>
            <w:tcMar>
              <w:top w:w="150" w:type="dxa"/>
              <w:left w:w="240" w:type="dxa"/>
              <w:bottom w:w="150" w:type="dxa"/>
              <w:right w:w="0" w:type="dxa"/>
            </w:tcMar>
            <w:vAlign w:val="center"/>
          </w:tcPr>
          <w:p w14:paraId="2FA05EBF"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文档目录、文件上传与版本、自动归档、借阅管理、竣工资料组卷、交付资产自动采集、交付资产结构化检索、交付资产包生成、资产版本对比、资产完整性校验</w:t>
            </w:r>
          </w:p>
        </w:tc>
      </w:tr>
      <w:tr w:rsidR="00254919" w14:paraId="29F79AAF" w14:textId="77777777">
        <w:tc>
          <w:tcPr>
            <w:tcW w:w="1013" w:type="pct"/>
            <w:tcMar>
              <w:top w:w="150" w:type="dxa"/>
              <w:left w:w="0" w:type="dxa"/>
              <w:bottom w:w="150" w:type="dxa"/>
              <w:right w:w="240" w:type="dxa"/>
            </w:tcMar>
            <w:vAlign w:val="center"/>
          </w:tcPr>
          <w:p w14:paraId="0927F6E4"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统计分析/仪表盘</w:t>
            </w:r>
          </w:p>
        </w:tc>
        <w:tc>
          <w:tcPr>
            <w:tcW w:w="3986" w:type="pct"/>
            <w:tcMar>
              <w:top w:w="150" w:type="dxa"/>
              <w:left w:w="240" w:type="dxa"/>
              <w:bottom w:w="150" w:type="dxa"/>
              <w:right w:w="0" w:type="dxa"/>
            </w:tcMar>
            <w:vAlign w:val="center"/>
          </w:tcPr>
          <w:p w14:paraId="5D3734F6"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项目总</w:t>
            </w:r>
            <w:proofErr w:type="gramStart"/>
            <w:r>
              <w:rPr>
                <w:rFonts w:ascii="宋体" w:eastAsia="宋体" w:hAnsi="宋体" w:cs="宋体"/>
                <w:kern w:val="0"/>
                <w:szCs w:val="21"/>
              </w:rPr>
              <w:t>览</w:t>
            </w:r>
            <w:proofErr w:type="gramEnd"/>
            <w:r>
              <w:rPr>
                <w:rFonts w:ascii="宋体" w:eastAsia="宋体" w:hAnsi="宋体" w:cs="宋体"/>
                <w:kern w:val="0"/>
                <w:szCs w:val="21"/>
              </w:rPr>
              <w:t>、进度分析、</w:t>
            </w:r>
            <w:r>
              <w:rPr>
                <w:rFonts w:ascii="宋体" w:eastAsia="宋体" w:hAnsi="宋体" w:cs="宋体" w:hint="eastAsia"/>
                <w:kern w:val="0"/>
                <w:szCs w:val="21"/>
              </w:rPr>
              <w:t>经费</w:t>
            </w:r>
            <w:r>
              <w:rPr>
                <w:rFonts w:ascii="宋体" w:eastAsia="宋体" w:hAnsi="宋体" w:cs="宋体"/>
                <w:kern w:val="0"/>
                <w:szCs w:val="21"/>
              </w:rPr>
              <w:t>分析、质量安全分析、资源分析、</w:t>
            </w:r>
            <w:r>
              <w:rPr>
                <w:rFonts w:ascii="宋体" w:eastAsia="宋体" w:hAnsi="宋体" w:cs="宋体" w:hint="eastAsia"/>
                <w:kern w:val="0"/>
                <w:szCs w:val="21"/>
              </w:rPr>
              <w:t>施工队</w:t>
            </w:r>
            <w:r>
              <w:rPr>
                <w:rFonts w:ascii="宋体" w:eastAsia="宋体" w:hAnsi="宋体" w:cs="宋体"/>
                <w:kern w:val="0"/>
                <w:szCs w:val="21"/>
              </w:rPr>
              <w:t>绩效分析、多项目对比分析、自定义报表</w:t>
            </w:r>
          </w:p>
        </w:tc>
      </w:tr>
      <w:tr w:rsidR="00254919" w14:paraId="6ADD7A37" w14:textId="77777777">
        <w:tc>
          <w:tcPr>
            <w:tcW w:w="1013" w:type="pct"/>
            <w:tcMar>
              <w:top w:w="150" w:type="dxa"/>
              <w:left w:w="0" w:type="dxa"/>
              <w:bottom w:w="150" w:type="dxa"/>
              <w:right w:w="240" w:type="dxa"/>
            </w:tcMar>
            <w:vAlign w:val="center"/>
          </w:tcPr>
          <w:p w14:paraId="1AF5F2D5"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态势大屏</w:t>
            </w:r>
          </w:p>
        </w:tc>
        <w:tc>
          <w:tcPr>
            <w:tcW w:w="3986" w:type="pct"/>
            <w:tcMar>
              <w:top w:w="150" w:type="dxa"/>
              <w:left w:w="240" w:type="dxa"/>
              <w:bottom w:w="150" w:type="dxa"/>
              <w:right w:w="0" w:type="dxa"/>
            </w:tcMar>
            <w:vAlign w:val="center"/>
          </w:tcPr>
          <w:p w14:paraId="6871A540"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hint="eastAsia"/>
                <w:kern w:val="0"/>
                <w:szCs w:val="21"/>
              </w:rPr>
              <w:t>公司</w:t>
            </w:r>
            <w:r>
              <w:rPr>
                <w:rFonts w:ascii="宋体" w:eastAsia="宋体" w:hAnsi="宋体" w:cs="宋体"/>
                <w:kern w:val="0"/>
                <w:szCs w:val="21"/>
              </w:rPr>
              <w:t>级态势大屏、项目级态势大屏、项目地图分布、关键指标卡片、项目进度排行、</w:t>
            </w:r>
            <w:r>
              <w:rPr>
                <w:rFonts w:ascii="宋体" w:eastAsia="宋体" w:hAnsi="宋体" w:cs="宋体" w:hint="eastAsia"/>
                <w:kern w:val="0"/>
                <w:szCs w:val="21"/>
              </w:rPr>
              <w:t>经费</w:t>
            </w:r>
            <w:r>
              <w:rPr>
                <w:rFonts w:ascii="宋体" w:eastAsia="宋体" w:hAnsi="宋体" w:cs="宋体"/>
                <w:kern w:val="0"/>
                <w:szCs w:val="21"/>
              </w:rPr>
              <w:t>偏差排行、质量安全态势、资源态势、预警汇总滚动播报、时间轴动态、大屏轮播、钻取与跳转</w:t>
            </w:r>
          </w:p>
        </w:tc>
      </w:tr>
      <w:tr w:rsidR="00254919" w14:paraId="7413FF56" w14:textId="77777777">
        <w:tc>
          <w:tcPr>
            <w:tcW w:w="1013" w:type="pct"/>
            <w:tcMar>
              <w:top w:w="150" w:type="dxa"/>
              <w:left w:w="0" w:type="dxa"/>
              <w:bottom w:w="150" w:type="dxa"/>
              <w:right w:w="240" w:type="dxa"/>
            </w:tcMar>
            <w:vAlign w:val="center"/>
          </w:tcPr>
          <w:p w14:paraId="4DA67462"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系统管理</w:t>
            </w:r>
          </w:p>
        </w:tc>
        <w:tc>
          <w:tcPr>
            <w:tcW w:w="3986" w:type="pct"/>
            <w:tcMar>
              <w:top w:w="150" w:type="dxa"/>
              <w:left w:w="240" w:type="dxa"/>
              <w:bottom w:w="150" w:type="dxa"/>
              <w:right w:w="0" w:type="dxa"/>
            </w:tcMar>
            <w:vAlign w:val="center"/>
          </w:tcPr>
          <w:p w14:paraId="05CBBCBB"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组织架构、权限管理、流程引擎、基础数据、日志审计、消息通知、数据备份、多租户管理</w:t>
            </w:r>
          </w:p>
        </w:tc>
      </w:tr>
      <w:tr w:rsidR="00254919" w14:paraId="1533DE1A" w14:textId="77777777">
        <w:tc>
          <w:tcPr>
            <w:tcW w:w="1013" w:type="pct"/>
            <w:tcMar>
              <w:top w:w="150" w:type="dxa"/>
              <w:left w:w="0" w:type="dxa"/>
              <w:bottom w:w="150" w:type="dxa"/>
              <w:right w:w="240" w:type="dxa"/>
            </w:tcMar>
            <w:vAlign w:val="center"/>
          </w:tcPr>
          <w:p w14:paraId="3E37894B"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个人工作台</w:t>
            </w:r>
          </w:p>
        </w:tc>
        <w:tc>
          <w:tcPr>
            <w:tcW w:w="3986" w:type="pct"/>
            <w:tcMar>
              <w:top w:w="150" w:type="dxa"/>
              <w:left w:w="240" w:type="dxa"/>
              <w:bottom w:w="150" w:type="dxa"/>
              <w:right w:w="0" w:type="dxa"/>
            </w:tcMar>
            <w:vAlign w:val="center"/>
          </w:tcPr>
          <w:p w14:paraId="739AD03E"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待办中心、已办/我发起的、关注与收藏、日程视图、消息中心、个人设置</w:t>
            </w:r>
          </w:p>
        </w:tc>
      </w:tr>
      <w:tr w:rsidR="00254919" w14:paraId="56C9EA5C" w14:textId="77777777">
        <w:tc>
          <w:tcPr>
            <w:tcW w:w="1013" w:type="pct"/>
            <w:tcMar>
              <w:top w:w="150" w:type="dxa"/>
              <w:left w:w="0" w:type="dxa"/>
              <w:bottom w:w="150" w:type="dxa"/>
              <w:right w:w="240" w:type="dxa"/>
            </w:tcMar>
            <w:vAlign w:val="center"/>
          </w:tcPr>
          <w:p w14:paraId="01DC3D6D"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移动端</w:t>
            </w:r>
          </w:p>
        </w:tc>
        <w:tc>
          <w:tcPr>
            <w:tcW w:w="3986" w:type="pct"/>
            <w:tcMar>
              <w:top w:w="150" w:type="dxa"/>
              <w:left w:w="240" w:type="dxa"/>
              <w:bottom w:w="150" w:type="dxa"/>
              <w:right w:w="0" w:type="dxa"/>
            </w:tcMar>
            <w:vAlign w:val="center"/>
          </w:tcPr>
          <w:p w14:paraId="792D37FD" w14:textId="77777777" w:rsidR="00254919" w:rsidRDefault="00000000">
            <w:pPr>
              <w:widowControl/>
              <w:adjustRightInd w:val="0"/>
              <w:snapToGrid w:val="0"/>
              <w:rPr>
                <w:rFonts w:ascii="宋体" w:eastAsia="宋体" w:hAnsi="宋体" w:cs="宋体" w:hint="eastAsia"/>
                <w:kern w:val="0"/>
                <w:szCs w:val="21"/>
              </w:rPr>
            </w:pPr>
            <w:r>
              <w:rPr>
                <w:rFonts w:ascii="宋体" w:eastAsia="宋体" w:hAnsi="宋体" w:cs="宋体"/>
                <w:kern w:val="0"/>
                <w:szCs w:val="21"/>
              </w:rPr>
              <w:t>任务管理、质量安全、材料管理、进度管理、沟通管理、个人工作台、</w:t>
            </w:r>
            <w:proofErr w:type="gramStart"/>
            <w:r>
              <w:rPr>
                <w:rFonts w:ascii="宋体" w:eastAsia="宋体" w:hAnsi="宋体" w:cs="宋体"/>
                <w:kern w:val="0"/>
                <w:szCs w:val="21"/>
              </w:rPr>
              <w:t>离线审批</w:t>
            </w:r>
            <w:proofErr w:type="gramEnd"/>
          </w:p>
        </w:tc>
      </w:tr>
    </w:tbl>
    <w:p w14:paraId="1B30A929" w14:textId="77777777" w:rsidR="00254919" w:rsidRDefault="00000000">
      <w:pPr>
        <w:pStyle w:val="2"/>
        <w:widowControl/>
        <w:numPr>
          <w:ilvl w:val="0"/>
          <w:numId w:val="16"/>
        </w:numPr>
        <w:spacing w:before="156"/>
        <w:rPr>
          <w:rFonts w:ascii="黑体" w:hAnsi="黑体" w:cs="黑体" w:hint="eastAsia"/>
        </w:rPr>
      </w:pPr>
      <w:bookmarkStart w:id="18" w:name="_Toc9552"/>
      <w:r>
        <w:t>模块简要说明</w:t>
      </w:r>
      <w:bookmarkEnd w:id="18"/>
    </w:p>
    <w:p w14:paraId="34D6464A" w14:textId="77777777" w:rsidR="00254919" w:rsidRDefault="00000000">
      <w:pPr>
        <w:pStyle w:val="a4"/>
        <w:widowControl/>
        <w:numPr>
          <w:ilvl w:val="0"/>
          <w:numId w:val="26"/>
        </w:numPr>
        <w:ind w:firstLineChars="0"/>
        <w:rPr>
          <w:color w:val="0F1115"/>
        </w:rPr>
      </w:pPr>
      <w:r>
        <w:rPr>
          <w:b/>
          <w:color w:val="0F1115"/>
        </w:rPr>
        <w:t>项目管理</w:t>
      </w:r>
      <w:r>
        <w:rPr>
          <w:color w:val="0F1115"/>
        </w:rPr>
        <w:t>：系统核心基础，所有业务数据以项目为单位归集，实现项目从</w:t>
      </w:r>
      <w:r>
        <w:rPr>
          <w:rFonts w:hint="eastAsia"/>
          <w:color w:val="0F1115"/>
        </w:rPr>
        <w:t>建立</w:t>
      </w:r>
      <w:r>
        <w:rPr>
          <w:color w:val="0F1115"/>
        </w:rPr>
        <w:t>、开工手续登记到关闭的全信息管理。</w:t>
      </w:r>
    </w:p>
    <w:p w14:paraId="1B5347CC" w14:textId="77777777" w:rsidR="00254919" w:rsidRDefault="00000000">
      <w:pPr>
        <w:pStyle w:val="a4"/>
        <w:widowControl/>
        <w:numPr>
          <w:ilvl w:val="0"/>
          <w:numId w:val="26"/>
        </w:numPr>
        <w:ind w:firstLineChars="0"/>
        <w:rPr>
          <w:color w:val="0F1115"/>
        </w:rPr>
      </w:pPr>
      <w:r>
        <w:rPr>
          <w:b/>
          <w:color w:val="0F1115"/>
        </w:rPr>
        <w:t>进度管理</w:t>
      </w:r>
      <w:r>
        <w:rPr>
          <w:color w:val="0F1115"/>
        </w:rPr>
        <w:t>：以</w:t>
      </w:r>
      <w:r>
        <w:rPr>
          <w:color w:val="0F1115"/>
        </w:rPr>
        <w:t>WBS</w:t>
      </w:r>
      <w:r>
        <w:rPr>
          <w:color w:val="0F1115"/>
        </w:rPr>
        <w:t>工作分解结构为基础，实现项目部计划</w:t>
      </w:r>
      <w:r>
        <w:rPr>
          <w:color w:val="0F1115"/>
        </w:rPr>
        <w:t>→</w:t>
      </w:r>
      <w:r>
        <w:rPr>
          <w:rFonts w:hint="eastAsia"/>
          <w:color w:val="0F1115"/>
        </w:rPr>
        <w:t>施工队</w:t>
      </w:r>
      <w:r>
        <w:rPr>
          <w:color w:val="0F1115"/>
        </w:rPr>
        <w:t>计划（月</w:t>
      </w:r>
      <w:r>
        <w:rPr>
          <w:color w:val="0F1115"/>
        </w:rPr>
        <w:t>/</w:t>
      </w:r>
      <w:r>
        <w:rPr>
          <w:color w:val="0F1115"/>
        </w:rPr>
        <w:t>周）</w:t>
      </w:r>
      <w:r>
        <w:rPr>
          <w:color w:val="0F1115"/>
        </w:rPr>
        <w:t>→</w:t>
      </w:r>
      <w:r>
        <w:rPr>
          <w:color w:val="0F1115"/>
        </w:rPr>
        <w:t>进度跟踪</w:t>
      </w:r>
      <w:r>
        <w:rPr>
          <w:color w:val="0F1115"/>
        </w:rPr>
        <w:t>→</w:t>
      </w:r>
      <w:r>
        <w:rPr>
          <w:color w:val="0F1115"/>
        </w:rPr>
        <w:t>里程碑管控的完整链条。</w:t>
      </w:r>
    </w:p>
    <w:p w14:paraId="64F61873" w14:textId="77777777" w:rsidR="00254919" w:rsidRDefault="00000000">
      <w:pPr>
        <w:pStyle w:val="a4"/>
        <w:widowControl/>
        <w:numPr>
          <w:ilvl w:val="0"/>
          <w:numId w:val="26"/>
        </w:numPr>
        <w:ind w:firstLineChars="0"/>
        <w:rPr>
          <w:color w:val="0F1115"/>
        </w:rPr>
      </w:pPr>
      <w:r>
        <w:rPr>
          <w:b/>
          <w:color w:val="0F1115"/>
        </w:rPr>
        <w:t>工单</w:t>
      </w:r>
      <w:r>
        <w:rPr>
          <w:b/>
          <w:color w:val="0F1115"/>
        </w:rPr>
        <w:t>/</w:t>
      </w:r>
      <w:r>
        <w:rPr>
          <w:b/>
          <w:color w:val="0F1115"/>
        </w:rPr>
        <w:t>任务分配</w:t>
      </w:r>
      <w:r>
        <w:rPr>
          <w:color w:val="0F1115"/>
        </w:rPr>
        <w:t>：承接</w:t>
      </w:r>
      <w:r>
        <w:rPr>
          <w:rFonts w:hint="eastAsia"/>
          <w:color w:val="0F1115"/>
        </w:rPr>
        <w:t>施工队</w:t>
      </w:r>
      <w:r>
        <w:rPr>
          <w:color w:val="0F1115"/>
        </w:rPr>
        <w:t>周计划，生成</w:t>
      </w:r>
      <w:proofErr w:type="gramStart"/>
      <w:r>
        <w:rPr>
          <w:color w:val="0F1115"/>
        </w:rPr>
        <w:t>班组级作业</w:t>
      </w:r>
      <w:proofErr w:type="gramEnd"/>
      <w:r>
        <w:rPr>
          <w:color w:val="0F1115"/>
        </w:rPr>
        <w:t>工单，支持派发、执行、验收、整改闭环，是现场执行的枢纽。</w:t>
      </w:r>
    </w:p>
    <w:p w14:paraId="5014EE96" w14:textId="77777777" w:rsidR="00254919" w:rsidRDefault="00000000">
      <w:pPr>
        <w:pStyle w:val="a4"/>
        <w:widowControl/>
        <w:numPr>
          <w:ilvl w:val="0"/>
          <w:numId w:val="26"/>
        </w:numPr>
        <w:ind w:firstLineChars="0"/>
        <w:rPr>
          <w:color w:val="0F1115"/>
        </w:rPr>
      </w:pPr>
      <w:r>
        <w:rPr>
          <w:b/>
          <w:color w:val="0F1115"/>
        </w:rPr>
        <w:t>质量安全管理</w:t>
      </w:r>
      <w:r>
        <w:rPr>
          <w:color w:val="0F1115"/>
        </w:rPr>
        <w:t>：建立检查计划</w:t>
      </w:r>
      <w:r>
        <w:rPr>
          <w:color w:val="0F1115"/>
        </w:rPr>
        <w:t>→</w:t>
      </w:r>
      <w:r>
        <w:rPr>
          <w:color w:val="0F1115"/>
        </w:rPr>
        <w:t>检查执行</w:t>
      </w:r>
      <w:r>
        <w:rPr>
          <w:color w:val="0F1115"/>
        </w:rPr>
        <w:t>→</w:t>
      </w:r>
      <w:r>
        <w:rPr>
          <w:color w:val="0F1115"/>
        </w:rPr>
        <w:t>整改闭环</w:t>
      </w:r>
      <w:r>
        <w:rPr>
          <w:color w:val="0F1115"/>
        </w:rPr>
        <w:t>→</w:t>
      </w:r>
      <w:proofErr w:type="gramStart"/>
      <w:r>
        <w:rPr>
          <w:color w:val="0F1115"/>
        </w:rPr>
        <w:t>隐患台</w:t>
      </w:r>
      <w:proofErr w:type="gramEnd"/>
      <w:r>
        <w:rPr>
          <w:color w:val="0F1115"/>
        </w:rPr>
        <w:t>账</w:t>
      </w:r>
      <w:r>
        <w:rPr>
          <w:color w:val="0F1115"/>
        </w:rPr>
        <w:t>→</w:t>
      </w:r>
      <w:r>
        <w:rPr>
          <w:color w:val="0F1115"/>
        </w:rPr>
        <w:t>验收管理的完整质量安全管控体系。</w:t>
      </w:r>
    </w:p>
    <w:p w14:paraId="4E11BF2B" w14:textId="77777777" w:rsidR="00254919" w:rsidRDefault="00000000">
      <w:pPr>
        <w:pStyle w:val="a4"/>
        <w:widowControl/>
        <w:numPr>
          <w:ilvl w:val="0"/>
          <w:numId w:val="26"/>
        </w:numPr>
        <w:ind w:firstLineChars="0"/>
        <w:rPr>
          <w:color w:val="0F1115"/>
        </w:rPr>
      </w:pPr>
      <w:r>
        <w:rPr>
          <w:b/>
          <w:color w:val="0F1115"/>
        </w:rPr>
        <w:lastRenderedPageBreak/>
        <w:t>经费管理</w:t>
      </w:r>
      <w:r>
        <w:rPr>
          <w:color w:val="0F1115"/>
        </w:rPr>
        <w:t>：实现</w:t>
      </w:r>
      <w:r>
        <w:rPr>
          <w:rFonts w:hint="eastAsia"/>
          <w:color w:val="0F1115"/>
        </w:rPr>
        <w:t>经费</w:t>
      </w:r>
      <w:r>
        <w:rPr>
          <w:color w:val="0F1115"/>
        </w:rPr>
        <w:t>预算、实际</w:t>
      </w:r>
      <w:r>
        <w:rPr>
          <w:rFonts w:hint="eastAsia"/>
          <w:color w:val="0F1115"/>
        </w:rPr>
        <w:t>经费</w:t>
      </w:r>
      <w:r>
        <w:rPr>
          <w:color w:val="0F1115"/>
        </w:rPr>
        <w:t>自动归集、</w:t>
      </w:r>
      <w:r>
        <w:rPr>
          <w:rFonts w:hint="eastAsia"/>
          <w:color w:val="0F1115"/>
        </w:rPr>
        <w:t>经费</w:t>
      </w:r>
      <w:r>
        <w:rPr>
          <w:color w:val="0F1115"/>
        </w:rPr>
        <w:t>分析、费用报销的全过程</w:t>
      </w:r>
      <w:r>
        <w:rPr>
          <w:rFonts w:hint="eastAsia"/>
          <w:color w:val="0F1115"/>
        </w:rPr>
        <w:t>经费</w:t>
      </w:r>
      <w:r>
        <w:rPr>
          <w:color w:val="0F1115"/>
        </w:rPr>
        <w:t>管控。</w:t>
      </w:r>
    </w:p>
    <w:p w14:paraId="19DFA3D3" w14:textId="77777777" w:rsidR="00254919" w:rsidRDefault="00000000">
      <w:pPr>
        <w:pStyle w:val="a4"/>
        <w:widowControl/>
        <w:numPr>
          <w:ilvl w:val="0"/>
          <w:numId w:val="26"/>
        </w:numPr>
        <w:ind w:firstLineChars="0"/>
        <w:rPr>
          <w:color w:val="0F1115"/>
        </w:rPr>
      </w:pPr>
      <w:r>
        <w:rPr>
          <w:b/>
          <w:color w:val="0F1115"/>
        </w:rPr>
        <w:t>合同管理</w:t>
      </w:r>
      <w:r>
        <w:rPr>
          <w:color w:val="0F1115"/>
        </w:rPr>
        <w:t>：管理采购合同、分包合同，</w:t>
      </w:r>
      <w:proofErr w:type="gramStart"/>
      <w:r>
        <w:rPr>
          <w:color w:val="0F1115"/>
        </w:rPr>
        <w:t>涵盖台</w:t>
      </w:r>
      <w:proofErr w:type="gramEnd"/>
      <w:r>
        <w:rPr>
          <w:color w:val="0F1115"/>
        </w:rPr>
        <w:t>账、收付款、变更、</w:t>
      </w:r>
      <w:proofErr w:type="gramStart"/>
      <w:r>
        <w:rPr>
          <w:color w:val="0F1115"/>
        </w:rPr>
        <w:t>结算全</w:t>
      </w:r>
      <w:proofErr w:type="gramEnd"/>
      <w:r>
        <w:rPr>
          <w:color w:val="0F1115"/>
        </w:rPr>
        <w:t>流程，与采购入库、分包计量联动。</w:t>
      </w:r>
    </w:p>
    <w:p w14:paraId="339C88E8" w14:textId="77777777" w:rsidR="00254919" w:rsidRDefault="00000000">
      <w:pPr>
        <w:pStyle w:val="a4"/>
        <w:widowControl/>
        <w:numPr>
          <w:ilvl w:val="0"/>
          <w:numId w:val="26"/>
        </w:numPr>
        <w:ind w:firstLineChars="0"/>
        <w:rPr>
          <w:color w:val="0F1115"/>
        </w:rPr>
      </w:pPr>
      <w:r>
        <w:rPr>
          <w:b/>
          <w:color w:val="0F1115"/>
        </w:rPr>
        <w:t>资源管理</w:t>
      </w:r>
      <w:r>
        <w:rPr>
          <w:color w:val="0F1115"/>
        </w:rPr>
        <w:t>：统筹人员（班组</w:t>
      </w:r>
      <w:r>
        <w:rPr>
          <w:color w:val="0F1115"/>
        </w:rPr>
        <w:t>/</w:t>
      </w:r>
      <w:r>
        <w:rPr>
          <w:color w:val="0F1115"/>
        </w:rPr>
        <w:t>花名册）、材料（需求</w:t>
      </w:r>
      <w:r>
        <w:rPr>
          <w:color w:val="0F1115"/>
        </w:rPr>
        <w:t>/</w:t>
      </w:r>
      <w:r>
        <w:rPr>
          <w:color w:val="0F1115"/>
        </w:rPr>
        <w:t>采购</w:t>
      </w:r>
      <w:r>
        <w:rPr>
          <w:color w:val="0F1115"/>
        </w:rPr>
        <w:t>/</w:t>
      </w:r>
      <w:r>
        <w:rPr>
          <w:color w:val="0F1115"/>
        </w:rPr>
        <w:t>库存</w:t>
      </w:r>
      <w:r>
        <w:rPr>
          <w:color w:val="0F1115"/>
        </w:rPr>
        <w:t>/</w:t>
      </w:r>
      <w:r>
        <w:rPr>
          <w:color w:val="0F1115"/>
        </w:rPr>
        <w:t>出库</w:t>
      </w:r>
      <w:r>
        <w:rPr>
          <w:color w:val="0F1115"/>
        </w:rPr>
        <w:t>/</w:t>
      </w:r>
      <w:r>
        <w:rPr>
          <w:color w:val="0F1115"/>
        </w:rPr>
        <w:t>退库）、器具（台账</w:t>
      </w:r>
      <w:r>
        <w:rPr>
          <w:color w:val="0F1115"/>
        </w:rPr>
        <w:t>/</w:t>
      </w:r>
      <w:r>
        <w:rPr>
          <w:color w:val="0F1115"/>
        </w:rPr>
        <w:t>领用</w:t>
      </w:r>
      <w:r>
        <w:rPr>
          <w:color w:val="0F1115"/>
        </w:rPr>
        <w:t>/</w:t>
      </w:r>
      <w:r>
        <w:rPr>
          <w:color w:val="0F1115"/>
        </w:rPr>
        <w:t>归还</w:t>
      </w:r>
      <w:r>
        <w:rPr>
          <w:color w:val="0F1115"/>
        </w:rPr>
        <w:t>/</w:t>
      </w:r>
      <w:r>
        <w:rPr>
          <w:color w:val="0F1115"/>
        </w:rPr>
        <w:t>保养</w:t>
      </w:r>
      <w:r>
        <w:rPr>
          <w:color w:val="0F1115"/>
        </w:rPr>
        <w:t>/</w:t>
      </w:r>
      <w:r>
        <w:rPr>
          <w:color w:val="0F1115"/>
        </w:rPr>
        <w:t>检定）三类核心资源。</w:t>
      </w:r>
    </w:p>
    <w:p w14:paraId="173CE90D" w14:textId="77777777" w:rsidR="00254919" w:rsidRDefault="00000000">
      <w:pPr>
        <w:pStyle w:val="a4"/>
        <w:widowControl/>
        <w:numPr>
          <w:ilvl w:val="0"/>
          <w:numId w:val="26"/>
        </w:numPr>
        <w:ind w:firstLineChars="0"/>
        <w:rPr>
          <w:color w:val="0F1115"/>
        </w:rPr>
      </w:pPr>
      <w:r>
        <w:rPr>
          <w:b/>
          <w:color w:val="0F1115"/>
        </w:rPr>
        <w:t>技术管理</w:t>
      </w:r>
      <w:r>
        <w:rPr>
          <w:color w:val="0F1115"/>
        </w:rPr>
        <w:t>：沉淀标准规范、工法工艺、验收模板、施组模板、应急预案、知识库；同时支持施工组织设计、专项施工方案、技术交底的报批与版本管理，为施工和质量检查提供标准化技术依据。</w:t>
      </w:r>
    </w:p>
    <w:p w14:paraId="16C5571D" w14:textId="77777777" w:rsidR="00254919" w:rsidRDefault="00000000">
      <w:pPr>
        <w:pStyle w:val="a4"/>
        <w:widowControl/>
        <w:numPr>
          <w:ilvl w:val="0"/>
          <w:numId w:val="26"/>
        </w:numPr>
        <w:ind w:firstLineChars="0"/>
        <w:rPr>
          <w:color w:val="0F1115"/>
        </w:rPr>
      </w:pPr>
      <w:r>
        <w:rPr>
          <w:b/>
          <w:color w:val="0F1115"/>
        </w:rPr>
        <w:t>沟通管理</w:t>
      </w:r>
      <w:r>
        <w:rPr>
          <w:color w:val="0F1115"/>
        </w:rPr>
        <w:t>：实现通知公告、会议纪要、设计变更、现场问题等沟通信息的线上化流转与闭环，并与预警联动。</w:t>
      </w:r>
    </w:p>
    <w:p w14:paraId="2BABC0A3" w14:textId="77777777" w:rsidR="00254919" w:rsidRDefault="00000000">
      <w:pPr>
        <w:pStyle w:val="a4"/>
        <w:widowControl/>
        <w:numPr>
          <w:ilvl w:val="0"/>
          <w:numId w:val="26"/>
        </w:numPr>
        <w:ind w:firstLineChars="0"/>
        <w:rPr>
          <w:color w:val="0F1115"/>
        </w:rPr>
      </w:pPr>
      <w:r>
        <w:rPr>
          <w:b/>
          <w:color w:val="0F1115"/>
        </w:rPr>
        <w:t>文档与交付资产管理</w:t>
      </w:r>
      <w:r>
        <w:rPr>
          <w:color w:val="0F1115"/>
        </w:rPr>
        <w:t>：集中管理项目文档，支持目录权限、版本控制、自动归档、</w:t>
      </w:r>
      <w:proofErr w:type="gramStart"/>
      <w:r>
        <w:rPr>
          <w:color w:val="0F1115"/>
        </w:rPr>
        <w:t>竣工组卷</w:t>
      </w:r>
      <w:proofErr w:type="gramEnd"/>
      <w:r>
        <w:rPr>
          <w:color w:val="0F1115"/>
        </w:rPr>
        <w:t>；同时实现数字化交付资产的自动采集、结构化检索、资产包生成、版本对比、完整性校验。</w:t>
      </w:r>
    </w:p>
    <w:p w14:paraId="770A0387" w14:textId="77777777" w:rsidR="00254919" w:rsidRDefault="00000000">
      <w:pPr>
        <w:pStyle w:val="a4"/>
        <w:widowControl/>
        <w:numPr>
          <w:ilvl w:val="0"/>
          <w:numId w:val="26"/>
        </w:numPr>
        <w:ind w:firstLineChars="0"/>
        <w:rPr>
          <w:color w:val="0F1115"/>
        </w:rPr>
      </w:pPr>
      <w:r>
        <w:rPr>
          <w:b/>
          <w:color w:val="0F1115"/>
        </w:rPr>
        <w:t>统计分析</w:t>
      </w:r>
      <w:r>
        <w:rPr>
          <w:b/>
          <w:color w:val="0F1115"/>
        </w:rPr>
        <w:t>/</w:t>
      </w:r>
      <w:r>
        <w:rPr>
          <w:b/>
          <w:color w:val="0F1115"/>
        </w:rPr>
        <w:t>仪表盘</w:t>
      </w:r>
      <w:r>
        <w:rPr>
          <w:color w:val="0F1115"/>
        </w:rPr>
        <w:t>：提供</w:t>
      </w:r>
      <w:r>
        <w:rPr>
          <w:rFonts w:hint="eastAsia"/>
          <w:color w:val="0F1115"/>
        </w:rPr>
        <w:t>公司</w:t>
      </w:r>
      <w:r>
        <w:rPr>
          <w:color w:val="0F1115"/>
        </w:rPr>
        <w:t>级、项目级的多维度数据分析看板，支持自定义报表和定时推送。</w:t>
      </w:r>
    </w:p>
    <w:p w14:paraId="56365BD6" w14:textId="77777777" w:rsidR="00254919" w:rsidRDefault="00000000">
      <w:pPr>
        <w:pStyle w:val="a4"/>
        <w:widowControl/>
        <w:numPr>
          <w:ilvl w:val="0"/>
          <w:numId w:val="26"/>
        </w:numPr>
        <w:ind w:firstLineChars="0"/>
        <w:rPr>
          <w:color w:val="0F1115"/>
        </w:rPr>
      </w:pPr>
      <w:r>
        <w:rPr>
          <w:b/>
          <w:color w:val="0F1115"/>
        </w:rPr>
        <w:t>态势大屏</w:t>
      </w:r>
      <w:r>
        <w:rPr>
          <w:color w:val="0F1115"/>
        </w:rPr>
        <w:t>：以大屏形式展示</w:t>
      </w:r>
      <w:r>
        <w:rPr>
          <w:rFonts w:hint="eastAsia"/>
          <w:color w:val="0F1115"/>
        </w:rPr>
        <w:t>公司</w:t>
      </w:r>
      <w:r>
        <w:rPr>
          <w:color w:val="0F1115"/>
        </w:rPr>
        <w:t>整体建设态势和重点项目关键指标，支持实时监控、异常预警和多维度钻取，适用于指挥中心或</w:t>
      </w:r>
      <w:r>
        <w:rPr>
          <w:rFonts w:hint="eastAsia"/>
          <w:color w:val="0F1115"/>
        </w:rPr>
        <w:t>领导</w:t>
      </w:r>
      <w:r>
        <w:rPr>
          <w:color w:val="0F1115"/>
        </w:rPr>
        <w:t>桌面。</w:t>
      </w:r>
    </w:p>
    <w:p w14:paraId="7E6DFC14" w14:textId="77777777" w:rsidR="00254919" w:rsidRDefault="00000000">
      <w:pPr>
        <w:pStyle w:val="a4"/>
        <w:widowControl/>
        <w:numPr>
          <w:ilvl w:val="0"/>
          <w:numId w:val="26"/>
        </w:numPr>
        <w:ind w:firstLineChars="0"/>
        <w:rPr>
          <w:color w:val="0F1115"/>
        </w:rPr>
      </w:pPr>
      <w:r>
        <w:rPr>
          <w:b/>
          <w:color w:val="0F1115"/>
        </w:rPr>
        <w:t>系统管理</w:t>
      </w:r>
      <w:r>
        <w:rPr>
          <w:color w:val="0F1115"/>
        </w:rPr>
        <w:t>：提供组织架构、权限、流程、基础数据、日志、备份、多租户等系统级支撑能力。</w:t>
      </w:r>
    </w:p>
    <w:p w14:paraId="5C6C7536" w14:textId="77777777" w:rsidR="00254919" w:rsidRDefault="00000000">
      <w:pPr>
        <w:pStyle w:val="a4"/>
        <w:widowControl/>
        <w:numPr>
          <w:ilvl w:val="0"/>
          <w:numId w:val="26"/>
        </w:numPr>
        <w:ind w:firstLineChars="0"/>
        <w:rPr>
          <w:color w:val="0F1115"/>
        </w:rPr>
      </w:pPr>
      <w:r>
        <w:rPr>
          <w:b/>
          <w:color w:val="0F1115"/>
        </w:rPr>
        <w:t>个人工作台</w:t>
      </w:r>
      <w:r>
        <w:rPr>
          <w:color w:val="0F1115"/>
        </w:rPr>
        <w:t>：为每个用户提供待办、消息、日程、关注等个性化工作入口。</w:t>
      </w:r>
    </w:p>
    <w:p w14:paraId="47D992D3" w14:textId="77777777" w:rsidR="00254919" w:rsidRDefault="00000000">
      <w:pPr>
        <w:pStyle w:val="a4"/>
        <w:widowControl/>
        <w:numPr>
          <w:ilvl w:val="0"/>
          <w:numId w:val="26"/>
        </w:numPr>
        <w:ind w:firstLineChars="0"/>
        <w:rPr>
          <w:color w:val="0F1115"/>
        </w:rPr>
      </w:pPr>
      <w:r>
        <w:rPr>
          <w:b/>
          <w:color w:val="0F1115"/>
        </w:rPr>
        <w:t>移动端</w:t>
      </w:r>
      <w:r>
        <w:rPr>
          <w:color w:val="0F1115"/>
        </w:rPr>
        <w:t>：与</w:t>
      </w:r>
      <w:r>
        <w:rPr>
          <w:color w:val="0F1115"/>
        </w:rPr>
        <w:t>PC</w:t>
      </w:r>
      <w:proofErr w:type="gramStart"/>
      <w:r>
        <w:rPr>
          <w:color w:val="0F1115"/>
        </w:rPr>
        <w:t>端数据</w:t>
      </w:r>
      <w:proofErr w:type="gramEnd"/>
      <w:r>
        <w:rPr>
          <w:color w:val="0F1115"/>
        </w:rPr>
        <w:t>实时同步，支持现场任务执行、检查整改、材料管理、离线操作等场景，并区分现场作业人员和管理人员首页。</w:t>
      </w:r>
    </w:p>
    <w:p w14:paraId="00E28C50" w14:textId="77777777" w:rsidR="00254919" w:rsidRDefault="00000000">
      <w:pPr>
        <w:pStyle w:val="1"/>
        <w:numPr>
          <w:ilvl w:val="0"/>
          <w:numId w:val="1"/>
        </w:numPr>
        <w:spacing w:before="156"/>
        <w:rPr>
          <w:rFonts w:ascii="黑体" w:hAnsi="黑体" w:cs="黑体" w:hint="eastAsia"/>
        </w:rPr>
      </w:pPr>
      <w:bookmarkStart w:id="19" w:name="_Toc9159"/>
      <w:r>
        <w:t>详细功能描述</w:t>
      </w:r>
      <w:bookmarkEnd w:id="19"/>
    </w:p>
    <w:p w14:paraId="0E2D7C82" w14:textId="77777777" w:rsidR="00254919" w:rsidRDefault="00000000">
      <w:pPr>
        <w:pStyle w:val="2"/>
        <w:numPr>
          <w:ilvl w:val="0"/>
          <w:numId w:val="27"/>
        </w:numPr>
        <w:spacing w:before="156"/>
        <w:rPr>
          <w:rFonts w:ascii="黑体" w:hAnsi="黑体" w:cs="黑体" w:hint="eastAsia"/>
        </w:rPr>
      </w:pPr>
      <w:bookmarkStart w:id="20" w:name="_Toc30575"/>
      <w:r>
        <w:t>项目管理模块</w:t>
      </w:r>
      <w:bookmarkEnd w:id="20"/>
    </w:p>
    <w:p w14:paraId="020E377C" w14:textId="77777777" w:rsidR="00254919" w:rsidRDefault="00000000">
      <w:pPr>
        <w:pStyle w:val="a4"/>
        <w:widowControl/>
        <w:ind w:firstLine="480"/>
      </w:pPr>
      <w:r>
        <w:lastRenderedPageBreak/>
        <w:t>项目管理模块是系统的核心基础模块，所有业务数据均以项目为单位进行归集。本模块实现项目从</w:t>
      </w:r>
      <w:r>
        <w:rPr>
          <w:rFonts w:hint="eastAsia"/>
        </w:rPr>
        <w:t>建立</w:t>
      </w:r>
      <w:r>
        <w:t>到关闭的</w:t>
      </w:r>
      <w:r>
        <w:rPr>
          <w:rFonts w:hint="eastAsia"/>
        </w:rPr>
        <w:t>建设全过程</w:t>
      </w:r>
      <w:r>
        <w:t>管理，包括项目信息登记、项目档案建立、项目变更、项目关闭等核心功能。</w:t>
      </w:r>
    </w:p>
    <w:p w14:paraId="76734E1F" w14:textId="77777777" w:rsidR="00254919" w:rsidRDefault="00000000">
      <w:pPr>
        <w:pStyle w:val="3"/>
        <w:numPr>
          <w:ilvl w:val="0"/>
          <w:numId w:val="28"/>
        </w:numPr>
        <w:spacing w:before="156"/>
        <w:rPr>
          <w:rFonts w:ascii="黑体" w:hAnsi="黑体" w:cs="黑体" w:hint="eastAsia"/>
        </w:rPr>
      </w:pPr>
      <w:bookmarkStart w:id="21" w:name="_Toc32259"/>
      <w:r>
        <w:t>功能详细描述表</w:t>
      </w:r>
      <w:bookmarkEnd w:id="21"/>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2"/>
        <w:gridCol w:w="3575"/>
        <w:gridCol w:w="1610"/>
        <w:gridCol w:w="1574"/>
        <w:gridCol w:w="1219"/>
      </w:tblGrid>
      <w:tr w:rsidR="00254919" w14:paraId="455B3F86" w14:textId="77777777">
        <w:trPr>
          <w:cantSplit/>
          <w:tblHeader/>
        </w:trPr>
        <w:tc>
          <w:tcPr>
            <w:tcW w:w="687" w:type="pct"/>
            <w:tcMar>
              <w:top w:w="150" w:type="dxa"/>
              <w:left w:w="0" w:type="dxa"/>
              <w:bottom w:w="150" w:type="dxa"/>
              <w:right w:w="240" w:type="dxa"/>
            </w:tcMar>
            <w:vAlign w:val="center"/>
          </w:tcPr>
          <w:p w14:paraId="4088FB0E" w14:textId="77777777" w:rsidR="00254919" w:rsidRDefault="00000000">
            <w:pPr>
              <w:jc w:val="center"/>
              <w:rPr>
                <w:rFonts w:ascii="宋体" w:eastAsia="宋体" w:hAnsi="宋体" w:cs="宋体" w:hint="eastAsia"/>
                <w:b/>
                <w:bCs/>
                <w:sz w:val="24"/>
                <w:szCs w:val="24"/>
              </w:rPr>
            </w:pPr>
            <w:r>
              <w:rPr>
                <w:b/>
                <w:bCs/>
              </w:rPr>
              <w:t>功能点</w:t>
            </w:r>
          </w:p>
        </w:tc>
        <w:tc>
          <w:tcPr>
            <w:tcW w:w="1931" w:type="pct"/>
            <w:tcMar>
              <w:top w:w="150" w:type="dxa"/>
              <w:left w:w="240" w:type="dxa"/>
              <w:bottom w:w="150" w:type="dxa"/>
              <w:right w:w="240" w:type="dxa"/>
            </w:tcMar>
            <w:vAlign w:val="center"/>
          </w:tcPr>
          <w:p w14:paraId="62141DBA" w14:textId="77777777" w:rsidR="00254919" w:rsidRDefault="00000000">
            <w:pPr>
              <w:jc w:val="center"/>
              <w:rPr>
                <w:rFonts w:ascii="宋体" w:eastAsia="宋体" w:hAnsi="宋体" w:cs="宋体" w:hint="eastAsia"/>
                <w:b/>
                <w:bCs/>
                <w:sz w:val="24"/>
                <w:szCs w:val="24"/>
              </w:rPr>
            </w:pPr>
            <w:r>
              <w:rPr>
                <w:b/>
                <w:bCs/>
              </w:rPr>
              <w:t>功能详细描述</w:t>
            </w:r>
          </w:p>
        </w:tc>
        <w:tc>
          <w:tcPr>
            <w:tcW w:w="870" w:type="pct"/>
            <w:tcMar>
              <w:top w:w="150" w:type="dxa"/>
              <w:left w:w="240" w:type="dxa"/>
              <w:bottom w:w="150" w:type="dxa"/>
              <w:right w:w="240" w:type="dxa"/>
            </w:tcMar>
            <w:vAlign w:val="center"/>
          </w:tcPr>
          <w:p w14:paraId="38C55A03" w14:textId="77777777" w:rsidR="00254919" w:rsidRDefault="00000000">
            <w:pPr>
              <w:jc w:val="center"/>
              <w:rPr>
                <w:rFonts w:ascii="宋体" w:eastAsia="宋体" w:hAnsi="宋体" w:cs="宋体" w:hint="eastAsia"/>
                <w:b/>
                <w:bCs/>
                <w:sz w:val="24"/>
                <w:szCs w:val="24"/>
              </w:rPr>
            </w:pPr>
            <w:r>
              <w:rPr>
                <w:b/>
                <w:bCs/>
              </w:rPr>
              <w:t>前置条件</w:t>
            </w:r>
          </w:p>
        </w:tc>
        <w:tc>
          <w:tcPr>
            <w:tcW w:w="851" w:type="pct"/>
            <w:tcMar>
              <w:top w:w="150" w:type="dxa"/>
              <w:left w:w="240" w:type="dxa"/>
              <w:bottom w:w="150" w:type="dxa"/>
              <w:right w:w="240" w:type="dxa"/>
            </w:tcMar>
            <w:vAlign w:val="center"/>
          </w:tcPr>
          <w:p w14:paraId="061AFF15" w14:textId="77777777" w:rsidR="00254919" w:rsidRDefault="00000000">
            <w:pPr>
              <w:jc w:val="center"/>
              <w:rPr>
                <w:rFonts w:ascii="宋体" w:eastAsia="宋体" w:hAnsi="宋体" w:cs="宋体" w:hint="eastAsia"/>
                <w:b/>
                <w:bCs/>
                <w:sz w:val="24"/>
                <w:szCs w:val="24"/>
              </w:rPr>
            </w:pPr>
            <w:r>
              <w:rPr>
                <w:b/>
                <w:bCs/>
              </w:rPr>
              <w:t>输出结果</w:t>
            </w:r>
          </w:p>
        </w:tc>
        <w:tc>
          <w:tcPr>
            <w:tcW w:w="659" w:type="pct"/>
            <w:tcMar>
              <w:top w:w="150" w:type="dxa"/>
              <w:left w:w="240" w:type="dxa"/>
              <w:bottom w:w="150" w:type="dxa"/>
              <w:right w:w="240" w:type="dxa"/>
            </w:tcMar>
            <w:vAlign w:val="center"/>
          </w:tcPr>
          <w:p w14:paraId="54B881E0" w14:textId="77777777" w:rsidR="00254919" w:rsidRDefault="00000000">
            <w:pPr>
              <w:jc w:val="center"/>
              <w:rPr>
                <w:rFonts w:ascii="宋体" w:eastAsia="宋体" w:hAnsi="宋体" w:cs="宋体" w:hint="eastAsia"/>
                <w:b/>
                <w:bCs/>
                <w:sz w:val="24"/>
                <w:szCs w:val="24"/>
              </w:rPr>
            </w:pPr>
            <w:r>
              <w:rPr>
                <w:b/>
                <w:bCs/>
              </w:rPr>
              <w:t>优先级</w:t>
            </w:r>
          </w:p>
        </w:tc>
      </w:tr>
      <w:tr w:rsidR="00254919" w14:paraId="2F95B3B3" w14:textId="77777777">
        <w:trPr>
          <w:cantSplit/>
        </w:trPr>
        <w:tc>
          <w:tcPr>
            <w:tcW w:w="687" w:type="pct"/>
            <w:tcMar>
              <w:top w:w="150" w:type="dxa"/>
              <w:left w:w="0" w:type="dxa"/>
              <w:bottom w:w="150" w:type="dxa"/>
              <w:right w:w="240" w:type="dxa"/>
            </w:tcMar>
            <w:vAlign w:val="center"/>
          </w:tcPr>
          <w:p w14:paraId="58A0C6A7" w14:textId="77777777" w:rsidR="00254919" w:rsidRDefault="00000000">
            <w:pPr>
              <w:jc w:val="center"/>
              <w:rPr>
                <w:rFonts w:ascii="宋体" w:hAnsi="宋体" w:cs="宋体" w:hint="eastAsia"/>
                <w:sz w:val="24"/>
                <w:szCs w:val="24"/>
              </w:rPr>
            </w:pPr>
            <w:r>
              <w:rPr>
                <w:rStyle w:val="ad"/>
              </w:rPr>
              <w:t>项目</w:t>
            </w:r>
            <w:r>
              <w:rPr>
                <w:rStyle w:val="ad"/>
                <w:rFonts w:hint="eastAsia"/>
              </w:rPr>
              <w:t>建立</w:t>
            </w:r>
          </w:p>
        </w:tc>
        <w:tc>
          <w:tcPr>
            <w:tcW w:w="1931" w:type="pct"/>
            <w:tcMar>
              <w:top w:w="150" w:type="dxa"/>
              <w:left w:w="240" w:type="dxa"/>
              <w:bottom w:w="150" w:type="dxa"/>
              <w:right w:w="240" w:type="dxa"/>
            </w:tcMar>
            <w:vAlign w:val="center"/>
          </w:tcPr>
          <w:p w14:paraId="2AF1DFBE" w14:textId="77777777" w:rsidR="00254919" w:rsidRDefault="00000000">
            <w:pPr>
              <w:rPr>
                <w:rFonts w:ascii="宋体" w:eastAsia="宋体" w:hAnsi="宋体" w:cs="宋体" w:hint="eastAsia"/>
                <w:sz w:val="24"/>
                <w:szCs w:val="24"/>
              </w:rPr>
            </w:pPr>
            <w:r>
              <w:rPr>
                <w:rFonts w:hint="eastAsia"/>
              </w:rPr>
              <w:t>科室</w:t>
            </w:r>
            <w:r>
              <w:t>或</w:t>
            </w:r>
            <w:r>
              <w:rPr>
                <w:rFonts w:hint="eastAsia"/>
              </w:rPr>
              <w:t>项目负责人</w:t>
            </w:r>
            <w:r>
              <w:t>填写项目基本信息（项目名称、地点、合同金额、计划开工</w:t>
            </w:r>
            <w:r>
              <w:t>/</w:t>
            </w:r>
            <w:r>
              <w:t>竣工日期等），上传</w:t>
            </w:r>
            <w:r>
              <w:rPr>
                <w:rFonts w:hint="eastAsia"/>
              </w:rPr>
              <w:t>设计任务书</w:t>
            </w:r>
            <w:r>
              <w:t>、合同扫描件。系统支持从投标模块（若有）自动带入</w:t>
            </w:r>
            <w:r>
              <w:rPr>
                <w:rFonts w:hint="eastAsia"/>
              </w:rPr>
              <w:t>承担</w:t>
            </w:r>
            <w:r>
              <w:t>信息。提交后发起</w:t>
            </w:r>
            <w:r>
              <w:rPr>
                <w:rFonts w:hint="eastAsia"/>
              </w:rPr>
              <w:t>建立</w:t>
            </w:r>
            <w:r>
              <w:t>审批流程，审批通过后系统自动生成项目编号，创建项目档案，并通知指定的</w:t>
            </w:r>
            <w:r>
              <w:rPr>
                <w:rFonts w:hint="eastAsia"/>
              </w:rPr>
              <w:t>项目负责人</w:t>
            </w:r>
            <w:r>
              <w:t>。</w:t>
            </w:r>
          </w:p>
        </w:tc>
        <w:tc>
          <w:tcPr>
            <w:tcW w:w="870" w:type="pct"/>
            <w:tcMar>
              <w:top w:w="150" w:type="dxa"/>
              <w:left w:w="240" w:type="dxa"/>
              <w:bottom w:w="150" w:type="dxa"/>
              <w:right w:w="240" w:type="dxa"/>
            </w:tcMar>
            <w:vAlign w:val="center"/>
          </w:tcPr>
          <w:p w14:paraId="1C214528" w14:textId="77777777" w:rsidR="00254919" w:rsidRDefault="00000000">
            <w:pPr>
              <w:rPr>
                <w:rFonts w:ascii="宋体" w:eastAsia="宋体" w:hAnsi="宋体" w:cs="宋体" w:hint="eastAsia"/>
                <w:sz w:val="24"/>
                <w:szCs w:val="24"/>
              </w:rPr>
            </w:pPr>
            <w:r>
              <w:t>项目</w:t>
            </w:r>
            <w:r>
              <w:rPr>
                <w:rFonts w:hint="eastAsia"/>
              </w:rPr>
              <w:t>承担</w:t>
            </w:r>
            <w:r>
              <w:t>信息已确认；用户拥有</w:t>
            </w:r>
            <w:r>
              <w:rPr>
                <w:rFonts w:hint="eastAsia"/>
              </w:rPr>
              <w:t>建立</w:t>
            </w:r>
            <w:r>
              <w:t>申请权限</w:t>
            </w:r>
          </w:p>
        </w:tc>
        <w:tc>
          <w:tcPr>
            <w:tcW w:w="851" w:type="pct"/>
            <w:tcMar>
              <w:top w:w="150" w:type="dxa"/>
              <w:left w:w="240" w:type="dxa"/>
              <w:bottom w:w="150" w:type="dxa"/>
              <w:right w:w="240" w:type="dxa"/>
            </w:tcMar>
            <w:vAlign w:val="center"/>
          </w:tcPr>
          <w:p w14:paraId="4366CDCC" w14:textId="77777777" w:rsidR="00254919" w:rsidRDefault="00000000">
            <w:pPr>
              <w:rPr>
                <w:rFonts w:ascii="宋体" w:eastAsia="宋体" w:hAnsi="宋体" w:cs="宋体" w:hint="eastAsia"/>
                <w:sz w:val="24"/>
                <w:szCs w:val="24"/>
              </w:rPr>
            </w:pPr>
            <w:r>
              <w:t>生成唯一项目编号；项目状态变更为</w:t>
            </w:r>
            <w:r>
              <w:t>“</w:t>
            </w:r>
            <w:r>
              <w:t>在建</w:t>
            </w:r>
            <w:r>
              <w:t>”</w:t>
            </w:r>
            <w:r>
              <w:t>；</w:t>
            </w:r>
            <w:r>
              <w:rPr>
                <w:rFonts w:hint="eastAsia"/>
              </w:rPr>
              <w:t>项目负责人</w:t>
            </w:r>
            <w:r>
              <w:t>收到通知；项目档案创建成功</w:t>
            </w:r>
          </w:p>
        </w:tc>
        <w:tc>
          <w:tcPr>
            <w:tcW w:w="659" w:type="pct"/>
            <w:tcMar>
              <w:top w:w="150" w:type="dxa"/>
              <w:left w:w="240" w:type="dxa"/>
              <w:bottom w:w="150" w:type="dxa"/>
              <w:right w:w="0" w:type="dxa"/>
            </w:tcMar>
            <w:vAlign w:val="center"/>
          </w:tcPr>
          <w:p w14:paraId="59F1E2C6" w14:textId="77777777" w:rsidR="00254919" w:rsidRDefault="00000000">
            <w:pPr>
              <w:rPr>
                <w:rFonts w:ascii="宋体" w:eastAsia="宋体" w:hAnsi="宋体" w:cs="宋体" w:hint="eastAsia"/>
                <w:sz w:val="24"/>
                <w:szCs w:val="24"/>
              </w:rPr>
            </w:pPr>
            <w:r>
              <w:t>高</w:t>
            </w:r>
          </w:p>
        </w:tc>
      </w:tr>
      <w:tr w:rsidR="00254919" w14:paraId="44286709" w14:textId="77777777">
        <w:trPr>
          <w:cantSplit/>
        </w:trPr>
        <w:tc>
          <w:tcPr>
            <w:tcW w:w="687" w:type="pct"/>
            <w:tcMar>
              <w:top w:w="150" w:type="dxa"/>
              <w:left w:w="0" w:type="dxa"/>
              <w:bottom w:w="150" w:type="dxa"/>
              <w:right w:w="240" w:type="dxa"/>
            </w:tcMar>
            <w:vAlign w:val="center"/>
          </w:tcPr>
          <w:p w14:paraId="1D1BB7D7" w14:textId="77777777" w:rsidR="00254919" w:rsidRDefault="00000000">
            <w:pPr>
              <w:jc w:val="center"/>
              <w:rPr>
                <w:rFonts w:ascii="宋体" w:eastAsia="宋体" w:hAnsi="宋体" w:cs="宋体" w:hint="eastAsia"/>
                <w:sz w:val="24"/>
                <w:szCs w:val="24"/>
              </w:rPr>
            </w:pPr>
            <w:r>
              <w:rPr>
                <w:rStyle w:val="ad"/>
              </w:rPr>
              <w:t>项目列表</w:t>
            </w:r>
          </w:p>
        </w:tc>
        <w:tc>
          <w:tcPr>
            <w:tcW w:w="1931" w:type="pct"/>
            <w:tcMar>
              <w:top w:w="150" w:type="dxa"/>
              <w:left w:w="240" w:type="dxa"/>
              <w:bottom w:w="150" w:type="dxa"/>
              <w:right w:w="240" w:type="dxa"/>
            </w:tcMar>
            <w:vAlign w:val="center"/>
          </w:tcPr>
          <w:p w14:paraId="4B687677" w14:textId="77777777" w:rsidR="00254919" w:rsidRDefault="00000000">
            <w:pPr>
              <w:rPr>
                <w:rFonts w:ascii="宋体" w:eastAsia="宋体" w:hAnsi="宋体" w:cs="宋体" w:hint="eastAsia"/>
                <w:sz w:val="24"/>
                <w:szCs w:val="24"/>
              </w:rPr>
            </w:pPr>
            <w:r>
              <w:t>以列表</w:t>
            </w:r>
            <w:r>
              <w:t>/</w:t>
            </w:r>
            <w:r>
              <w:t>卡片两种形式展示</w:t>
            </w:r>
            <w:r>
              <w:rPr>
                <w:rFonts w:hint="eastAsia"/>
              </w:rPr>
              <w:t>公司</w:t>
            </w:r>
            <w:r>
              <w:t>所有项目。支持按项目状态、创建时间、项目地点、</w:t>
            </w:r>
            <w:r>
              <w:rPr>
                <w:rFonts w:hint="eastAsia"/>
              </w:rPr>
              <w:t>项目负责人</w:t>
            </w:r>
            <w:r>
              <w:t>等多条件筛选和排序。点击项目名称可直接进入该项目的主页。</w:t>
            </w:r>
          </w:p>
        </w:tc>
        <w:tc>
          <w:tcPr>
            <w:tcW w:w="870" w:type="pct"/>
            <w:tcMar>
              <w:top w:w="150" w:type="dxa"/>
              <w:left w:w="240" w:type="dxa"/>
              <w:bottom w:w="150" w:type="dxa"/>
              <w:right w:w="240" w:type="dxa"/>
            </w:tcMar>
            <w:vAlign w:val="center"/>
          </w:tcPr>
          <w:p w14:paraId="01959863" w14:textId="77777777" w:rsidR="00254919" w:rsidRDefault="00000000">
            <w:pPr>
              <w:rPr>
                <w:rFonts w:ascii="宋体" w:eastAsia="宋体" w:hAnsi="宋体" w:cs="宋体" w:hint="eastAsia"/>
                <w:sz w:val="24"/>
                <w:szCs w:val="24"/>
              </w:rPr>
            </w:pPr>
            <w:r>
              <w:t>用户已登录系统</w:t>
            </w:r>
          </w:p>
        </w:tc>
        <w:tc>
          <w:tcPr>
            <w:tcW w:w="851" w:type="pct"/>
            <w:tcMar>
              <w:top w:w="150" w:type="dxa"/>
              <w:left w:w="240" w:type="dxa"/>
              <w:bottom w:w="150" w:type="dxa"/>
              <w:right w:w="240" w:type="dxa"/>
            </w:tcMar>
            <w:vAlign w:val="center"/>
          </w:tcPr>
          <w:p w14:paraId="6303C9AE" w14:textId="77777777" w:rsidR="00254919" w:rsidRDefault="00000000">
            <w:pPr>
              <w:rPr>
                <w:rFonts w:ascii="宋体" w:eastAsia="宋体" w:hAnsi="宋体" w:cs="宋体" w:hint="eastAsia"/>
                <w:sz w:val="24"/>
                <w:szCs w:val="24"/>
              </w:rPr>
            </w:pPr>
            <w:r>
              <w:t>可视化项目列表，支持筛选、排序、搜索</w:t>
            </w:r>
          </w:p>
        </w:tc>
        <w:tc>
          <w:tcPr>
            <w:tcW w:w="659" w:type="pct"/>
            <w:tcMar>
              <w:top w:w="150" w:type="dxa"/>
              <w:left w:w="240" w:type="dxa"/>
              <w:bottom w:w="150" w:type="dxa"/>
              <w:right w:w="0" w:type="dxa"/>
            </w:tcMar>
            <w:vAlign w:val="center"/>
          </w:tcPr>
          <w:p w14:paraId="235D0F80" w14:textId="77777777" w:rsidR="00254919" w:rsidRDefault="00000000">
            <w:pPr>
              <w:rPr>
                <w:rFonts w:ascii="宋体" w:eastAsia="宋体" w:hAnsi="宋体" w:cs="宋体" w:hint="eastAsia"/>
                <w:sz w:val="24"/>
                <w:szCs w:val="24"/>
              </w:rPr>
            </w:pPr>
            <w:r>
              <w:t>高</w:t>
            </w:r>
          </w:p>
        </w:tc>
      </w:tr>
      <w:tr w:rsidR="00254919" w14:paraId="553959E2" w14:textId="77777777">
        <w:trPr>
          <w:cantSplit/>
        </w:trPr>
        <w:tc>
          <w:tcPr>
            <w:tcW w:w="687" w:type="pct"/>
            <w:tcMar>
              <w:top w:w="150" w:type="dxa"/>
              <w:left w:w="0" w:type="dxa"/>
              <w:bottom w:w="150" w:type="dxa"/>
              <w:right w:w="240" w:type="dxa"/>
            </w:tcMar>
            <w:vAlign w:val="center"/>
          </w:tcPr>
          <w:p w14:paraId="5D058D53" w14:textId="77777777" w:rsidR="00254919" w:rsidRDefault="00000000">
            <w:pPr>
              <w:jc w:val="center"/>
              <w:rPr>
                <w:rFonts w:ascii="宋体" w:eastAsia="宋体" w:hAnsi="宋体" w:cs="宋体" w:hint="eastAsia"/>
                <w:sz w:val="24"/>
                <w:szCs w:val="24"/>
              </w:rPr>
            </w:pPr>
            <w:r>
              <w:rPr>
                <w:rStyle w:val="ad"/>
              </w:rPr>
              <w:t>项目主页</w:t>
            </w:r>
          </w:p>
        </w:tc>
        <w:tc>
          <w:tcPr>
            <w:tcW w:w="1931" w:type="pct"/>
            <w:tcMar>
              <w:top w:w="150" w:type="dxa"/>
              <w:left w:w="240" w:type="dxa"/>
              <w:bottom w:w="150" w:type="dxa"/>
              <w:right w:w="240" w:type="dxa"/>
            </w:tcMar>
            <w:vAlign w:val="center"/>
          </w:tcPr>
          <w:p w14:paraId="390B86D0" w14:textId="77777777" w:rsidR="00254919" w:rsidRDefault="00000000">
            <w:pPr>
              <w:rPr>
                <w:rFonts w:ascii="宋体" w:eastAsia="宋体" w:hAnsi="宋体" w:cs="宋体" w:hint="eastAsia"/>
                <w:sz w:val="24"/>
                <w:szCs w:val="24"/>
              </w:rPr>
            </w:pPr>
            <w:r>
              <w:t>以仪表盘形式聚合展示单个项目的核心数据卡片，包括：进度完成率、</w:t>
            </w:r>
            <w:r>
              <w:rPr>
                <w:rFonts w:hint="eastAsia"/>
              </w:rPr>
              <w:t>经费</w:t>
            </w:r>
            <w:r>
              <w:t>偏差、合同金额与收支、质量安全状态、近期任务统计、文档数量等。支持点击卡片钻取查看明细数据。</w:t>
            </w:r>
          </w:p>
        </w:tc>
        <w:tc>
          <w:tcPr>
            <w:tcW w:w="870" w:type="pct"/>
            <w:tcMar>
              <w:top w:w="150" w:type="dxa"/>
              <w:left w:w="240" w:type="dxa"/>
              <w:bottom w:w="150" w:type="dxa"/>
              <w:right w:w="240" w:type="dxa"/>
            </w:tcMar>
            <w:vAlign w:val="center"/>
          </w:tcPr>
          <w:p w14:paraId="0A3FB55A" w14:textId="77777777" w:rsidR="00254919" w:rsidRDefault="00000000">
            <w:pPr>
              <w:rPr>
                <w:rFonts w:ascii="宋体" w:eastAsia="宋体" w:hAnsi="宋体" w:cs="宋体" w:hint="eastAsia"/>
                <w:sz w:val="24"/>
                <w:szCs w:val="24"/>
              </w:rPr>
            </w:pPr>
            <w:r>
              <w:t>用户点击具体项目名称；用户拥有该项目查看权限</w:t>
            </w:r>
          </w:p>
        </w:tc>
        <w:tc>
          <w:tcPr>
            <w:tcW w:w="851" w:type="pct"/>
            <w:tcMar>
              <w:top w:w="150" w:type="dxa"/>
              <w:left w:w="240" w:type="dxa"/>
              <w:bottom w:w="150" w:type="dxa"/>
              <w:right w:w="240" w:type="dxa"/>
            </w:tcMar>
            <w:vAlign w:val="center"/>
          </w:tcPr>
          <w:p w14:paraId="491D04BA" w14:textId="77777777" w:rsidR="00254919" w:rsidRDefault="00000000">
            <w:pPr>
              <w:rPr>
                <w:rFonts w:ascii="宋体" w:eastAsia="宋体" w:hAnsi="宋体" w:cs="宋体" w:hint="eastAsia"/>
                <w:sz w:val="24"/>
                <w:szCs w:val="24"/>
              </w:rPr>
            </w:pPr>
            <w:r>
              <w:t>项目专属仪表盘主页，核心数据一目了然</w:t>
            </w:r>
          </w:p>
        </w:tc>
        <w:tc>
          <w:tcPr>
            <w:tcW w:w="659" w:type="pct"/>
            <w:tcMar>
              <w:top w:w="150" w:type="dxa"/>
              <w:left w:w="240" w:type="dxa"/>
              <w:bottom w:w="150" w:type="dxa"/>
              <w:right w:w="0" w:type="dxa"/>
            </w:tcMar>
            <w:vAlign w:val="center"/>
          </w:tcPr>
          <w:p w14:paraId="794B34E6" w14:textId="77777777" w:rsidR="00254919" w:rsidRDefault="00000000">
            <w:pPr>
              <w:rPr>
                <w:rFonts w:ascii="宋体" w:eastAsia="宋体" w:hAnsi="宋体" w:cs="宋体" w:hint="eastAsia"/>
                <w:sz w:val="24"/>
                <w:szCs w:val="24"/>
              </w:rPr>
            </w:pPr>
            <w:r>
              <w:t>中</w:t>
            </w:r>
          </w:p>
        </w:tc>
      </w:tr>
      <w:tr w:rsidR="00254919" w14:paraId="688A6024" w14:textId="77777777">
        <w:trPr>
          <w:cantSplit/>
        </w:trPr>
        <w:tc>
          <w:tcPr>
            <w:tcW w:w="687" w:type="pct"/>
            <w:tcMar>
              <w:top w:w="150" w:type="dxa"/>
              <w:left w:w="0" w:type="dxa"/>
              <w:bottom w:w="150" w:type="dxa"/>
              <w:right w:w="240" w:type="dxa"/>
            </w:tcMar>
            <w:vAlign w:val="center"/>
          </w:tcPr>
          <w:p w14:paraId="143A1689" w14:textId="77777777" w:rsidR="00254919" w:rsidRDefault="00000000">
            <w:pPr>
              <w:jc w:val="center"/>
              <w:rPr>
                <w:rFonts w:ascii="宋体" w:eastAsia="宋体" w:hAnsi="宋体" w:cs="宋体" w:hint="eastAsia"/>
                <w:sz w:val="24"/>
                <w:szCs w:val="24"/>
              </w:rPr>
            </w:pPr>
            <w:r>
              <w:rPr>
                <w:rStyle w:val="ad"/>
              </w:rPr>
              <w:t>项目变更</w:t>
            </w:r>
          </w:p>
        </w:tc>
        <w:tc>
          <w:tcPr>
            <w:tcW w:w="1931" w:type="pct"/>
            <w:tcMar>
              <w:top w:w="150" w:type="dxa"/>
              <w:left w:w="240" w:type="dxa"/>
              <w:bottom w:w="150" w:type="dxa"/>
              <w:right w:w="240" w:type="dxa"/>
            </w:tcMar>
            <w:vAlign w:val="center"/>
          </w:tcPr>
          <w:p w14:paraId="137F3AAC" w14:textId="77777777" w:rsidR="00254919" w:rsidRDefault="00000000">
            <w:pPr>
              <w:rPr>
                <w:rFonts w:ascii="宋体" w:eastAsia="宋体" w:hAnsi="宋体" w:cs="宋体" w:hint="eastAsia"/>
                <w:sz w:val="24"/>
                <w:szCs w:val="24"/>
              </w:rPr>
            </w:pPr>
            <w:r>
              <w:t>对项目关键信息（工期、合同金额、</w:t>
            </w:r>
            <w:r>
              <w:rPr>
                <w:rFonts w:hint="eastAsia"/>
              </w:rPr>
              <w:t>项目负责人</w:t>
            </w:r>
            <w:r>
              <w:t>等）发起变更申请。需填写变更原因、变更前后内容，上传变更依据文件。提交后走系统审批流程，审批通过后系统自动更新项目信息，并记录变更历史（支持追溯）。</w:t>
            </w:r>
          </w:p>
        </w:tc>
        <w:tc>
          <w:tcPr>
            <w:tcW w:w="870" w:type="pct"/>
            <w:tcMar>
              <w:top w:w="150" w:type="dxa"/>
              <w:left w:w="240" w:type="dxa"/>
              <w:bottom w:w="150" w:type="dxa"/>
              <w:right w:w="240" w:type="dxa"/>
            </w:tcMar>
            <w:vAlign w:val="center"/>
          </w:tcPr>
          <w:p w14:paraId="12FA951B" w14:textId="77777777" w:rsidR="00254919" w:rsidRDefault="00000000">
            <w:pPr>
              <w:rPr>
                <w:rFonts w:ascii="宋体" w:eastAsia="宋体" w:hAnsi="宋体" w:cs="宋体" w:hint="eastAsia"/>
                <w:sz w:val="24"/>
                <w:szCs w:val="24"/>
              </w:rPr>
            </w:pPr>
            <w:r>
              <w:t>项目状态为</w:t>
            </w:r>
            <w:r>
              <w:t>“</w:t>
            </w:r>
            <w:r>
              <w:t>在建</w:t>
            </w:r>
            <w:r>
              <w:t>”</w:t>
            </w:r>
            <w:r>
              <w:t>；</w:t>
            </w:r>
            <w:r>
              <w:rPr>
                <w:rFonts w:hint="eastAsia"/>
              </w:rPr>
              <w:t>项目负责人</w:t>
            </w:r>
            <w:r>
              <w:t>或授权人员发起</w:t>
            </w:r>
          </w:p>
        </w:tc>
        <w:tc>
          <w:tcPr>
            <w:tcW w:w="851" w:type="pct"/>
            <w:tcMar>
              <w:top w:w="150" w:type="dxa"/>
              <w:left w:w="240" w:type="dxa"/>
              <w:bottom w:w="150" w:type="dxa"/>
              <w:right w:w="240" w:type="dxa"/>
            </w:tcMar>
            <w:vAlign w:val="center"/>
          </w:tcPr>
          <w:p w14:paraId="3236DE43" w14:textId="77777777" w:rsidR="00254919" w:rsidRDefault="00000000">
            <w:pPr>
              <w:rPr>
                <w:rFonts w:ascii="宋体" w:eastAsia="宋体" w:hAnsi="宋体" w:cs="宋体" w:hint="eastAsia"/>
                <w:sz w:val="24"/>
                <w:szCs w:val="24"/>
              </w:rPr>
            </w:pPr>
            <w:r>
              <w:t>生成项目变更历史记录；审批通过后项目核心信息更新；通知相关干系人</w:t>
            </w:r>
          </w:p>
        </w:tc>
        <w:tc>
          <w:tcPr>
            <w:tcW w:w="659" w:type="pct"/>
            <w:tcMar>
              <w:top w:w="150" w:type="dxa"/>
              <w:left w:w="240" w:type="dxa"/>
              <w:bottom w:w="150" w:type="dxa"/>
              <w:right w:w="0" w:type="dxa"/>
            </w:tcMar>
            <w:vAlign w:val="center"/>
          </w:tcPr>
          <w:p w14:paraId="7DF985AE" w14:textId="77777777" w:rsidR="00254919" w:rsidRDefault="00000000">
            <w:pPr>
              <w:rPr>
                <w:rFonts w:ascii="宋体" w:eastAsia="宋体" w:hAnsi="宋体" w:cs="宋体" w:hint="eastAsia"/>
                <w:sz w:val="24"/>
                <w:szCs w:val="24"/>
              </w:rPr>
            </w:pPr>
            <w:r>
              <w:t>中</w:t>
            </w:r>
          </w:p>
        </w:tc>
      </w:tr>
      <w:tr w:rsidR="00254919" w14:paraId="1F2CB39C" w14:textId="77777777">
        <w:trPr>
          <w:cantSplit/>
        </w:trPr>
        <w:tc>
          <w:tcPr>
            <w:tcW w:w="687" w:type="pct"/>
            <w:tcMar>
              <w:top w:w="150" w:type="dxa"/>
              <w:left w:w="0" w:type="dxa"/>
              <w:bottom w:w="150" w:type="dxa"/>
              <w:right w:w="240" w:type="dxa"/>
            </w:tcMar>
            <w:vAlign w:val="center"/>
          </w:tcPr>
          <w:p w14:paraId="1F972FB4" w14:textId="77777777" w:rsidR="00254919" w:rsidRDefault="00000000">
            <w:pPr>
              <w:jc w:val="center"/>
              <w:rPr>
                <w:rFonts w:ascii="宋体" w:eastAsia="宋体" w:hAnsi="宋体" w:cs="宋体" w:hint="eastAsia"/>
                <w:sz w:val="24"/>
                <w:szCs w:val="24"/>
              </w:rPr>
            </w:pPr>
            <w:r>
              <w:rPr>
                <w:rStyle w:val="ad"/>
              </w:rPr>
              <w:lastRenderedPageBreak/>
              <w:t>项目关闭申请</w:t>
            </w:r>
          </w:p>
        </w:tc>
        <w:tc>
          <w:tcPr>
            <w:tcW w:w="1931" w:type="pct"/>
            <w:tcMar>
              <w:top w:w="150" w:type="dxa"/>
              <w:left w:w="240" w:type="dxa"/>
              <w:bottom w:w="150" w:type="dxa"/>
              <w:right w:w="240" w:type="dxa"/>
            </w:tcMar>
            <w:vAlign w:val="center"/>
          </w:tcPr>
          <w:p w14:paraId="060DD214" w14:textId="77777777" w:rsidR="00254919" w:rsidRDefault="00000000">
            <w:pPr>
              <w:rPr>
                <w:rFonts w:ascii="宋体" w:eastAsia="宋体" w:hAnsi="宋体" w:cs="宋体" w:hint="eastAsia"/>
                <w:sz w:val="24"/>
                <w:szCs w:val="24"/>
              </w:rPr>
            </w:pPr>
            <w:r>
              <w:t>项目满足关闭条件后（所有分部分项验收完成、竣工</w:t>
            </w:r>
            <w:proofErr w:type="gramStart"/>
            <w:r>
              <w:t>资料组卷审核</w:t>
            </w:r>
            <w:proofErr w:type="gramEnd"/>
            <w:r>
              <w:t>通过、合同结算审批通过），</w:t>
            </w:r>
            <w:r>
              <w:rPr>
                <w:rFonts w:hint="eastAsia"/>
              </w:rPr>
              <w:t>项目负责人</w:t>
            </w:r>
            <w:r>
              <w:t>发起关闭申请，填写关闭说明，上</w:t>
            </w:r>
            <w:proofErr w:type="gramStart"/>
            <w:r>
              <w:t>传相关</w:t>
            </w:r>
            <w:proofErr w:type="gramEnd"/>
            <w:r>
              <w:t>证明材料。</w:t>
            </w:r>
          </w:p>
        </w:tc>
        <w:tc>
          <w:tcPr>
            <w:tcW w:w="870" w:type="pct"/>
            <w:tcMar>
              <w:top w:w="150" w:type="dxa"/>
              <w:left w:w="240" w:type="dxa"/>
              <w:bottom w:w="150" w:type="dxa"/>
              <w:right w:w="240" w:type="dxa"/>
            </w:tcMar>
            <w:vAlign w:val="center"/>
          </w:tcPr>
          <w:p w14:paraId="5B40F9E5" w14:textId="77777777" w:rsidR="00254919" w:rsidRDefault="00000000">
            <w:pPr>
              <w:rPr>
                <w:rFonts w:ascii="宋体" w:eastAsia="宋体" w:hAnsi="宋体" w:cs="宋体" w:hint="eastAsia"/>
                <w:sz w:val="24"/>
                <w:szCs w:val="24"/>
              </w:rPr>
            </w:pPr>
            <w:r>
              <w:t>项目状态为</w:t>
            </w:r>
            <w:r>
              <w:t>“</w:t>
            </w:r>
            <w:r>
              <w:t>竣工</w:t>
            </w:r>
            <w:r>
              <w:t>”</w:t>
            </w:r>
            <w:r>
              <w:t>或</w:t>
            </w:r>
            <w:r>
              <w:t>“</w:t>
            </w:r>
            <w:r>
              <w:t>结算完成</w:t>
            </w:r>
            <w:r>
              <w:t>”</w:t>
            </w:r>
            <w:r>
              <w:t>；</w:t>
            </w:r>
            <w:r>
              <w:rPr>
                <w:rFonts w:hint="eastAsia"/>
              </w:rPr>
              <w:t>项目负责人</w:t>
            </w:r>
            <w:r>
              <w:t>发起</w:t>
            </w:r>
          </w:p>
        </w:tc>
        <w:tc>
          <w:tcPr>
            <w:tcW w:w="851" w:type="pct"/>
            <w:tcMar>
              <w:top w:w="150" w:type="dxa"/>
              <w:left w:w="240" w:type="dxa"/>
              <w:bottom w:w="150" w:type="dxa"/>
              <w:right w:w="240" w:type="dxa"/>
            </w:tcMar>
            <w:vAlign w:val="center"/>
          </w:tcPr>
          <w:p w14:paraId="66BF9B9C" w14:textId="77777777" w:rsidR="00254919" w:rsidRDefault="00000000">
            <w:pPr>
              <w:rPr>
                <w:rFonts w:ascii="宋体" w:eastAsia="宋体" w:hAnsi="宋体" w:cs="宋体" w:hint="eastAsia"/>
                <w:sz w:val="24"/>
                <w:szCs w:val="24"/>
              </w:rPr>
            </w:pPr>
            <w:r>
              <w:t>生成项目关闭申请单，进入审批流程</w:t>
            </w:r>
          </w:p>
        </w:tc>
        <w:tc>
          <w:tcPr>
            <w:tcW w:w="659" w:type="pct"/>
            <w:tcMar>
              <w:top w:w="150" w:type="dxa"/>
              <w:left w:w="240" w:type="dxa"/>
              <w:bottom w:w="150" w:type="dxa"/>
              <w:right w:w="0" w:type="dxa"/>
            </w:tcMar>
            <w:vAlign w:val="center"/>
          </w:tcPr>
          <w:p w14:paraId="5FC18C35" w14:textId="77777777" w:rsidR="00254919" w:rsidRDefault="00000000">
            <w:pPr>
              <w:rPr>
                <w:rFonts w:ascii="宋体" w:eastAsia="宋体" w:hAnsi="宋体" w:cs="宋体" w:hint="eastAsia"/>
                <w:sz w:val="24"/>
                <w:szCs w:val="24"/>
              </w:rPr>
            </w:pPr>
            <w:r>
              <w:t>高</w:t>
            </w:r>
          </w:p>
        </w:tc>
      </w:tr>
      <w:tr w:rsidR="00254919" w14:paraId="38F43362" w14:textId="77777777">
        <w:trPr>
          <w:cantSplit/>
        </w:trPr>
        <w:tc>
          <w:tcPr>
            <w:tcW w:w="687" w:type="pct"/>
            <w:tcMar>
              <w:top w:w="150" w:type="dxa"/>
              <w:left w:w="0" w:type="dxa"/>
              <w:bottom w:w="150" w:type="dxa"/>
              <w:right w:w="240" w:type="dxa"/>
            </w:tcMar>
            <w:vAlign w:val="center"/>
          </w:tcPr>
          <w:p w14:paraId="10F31FCC" w14:textId="77777777" w:rsidR="00254919" w:rsidRDefault="00000000">
            <w:pPr>
              <w:jc w:val="center"/>
              <w:rPr>
                <w:rFonts w:ascii="宋体" w:eastAsia="宋体" w:hAnsi="宋体" w:cs="宋体" w:hint="eastAsia"/>
                <w:sz w:val="24"/>
                <w:szCs w:val="24"/>
              </w:rPr>
            </w:pPr>
            <w:r>
              <w:rPr>
                <w:rStyle w:val="ad"/>
              </w:rPr>
              <w:t>项目关闭审批</w:t>
            </w:r>
          </w:p>
        </w:tc>
        <w:tc>
          <w:tcPr>
            <w:tcW w:w="1931" w:type="pct"/>
            <w:tcMar>
              <w:top w:w="150" w:type="dxa"/>
              <w:left w:w="240" w:type="dxa"/>
              <w:bottom w:w="150" w:type="dxa"/>
              <w:right w:w="240" w:type="dxa"/>
            </w:tcMar>
            <w:vAlign w:val="center"/>
          </w:tcPr>
          <w:p w14:paraId="5A178A75" w14:textId="77777777" w:rsidR="00254919" w:rsidRDefault="00000000">
            <w:pPr>
              <w:rPr>
                <w:rFonts w:ascii="宋体" w:eastAsia="宋体" w:hAnsi="宋体" w:cs="宋体" w:hint="eastAsia"/>
                <w:sz w:val="24"/>
                <w:szCs w:val="24"/>
              </w:rPr>
            </w:pPr>
            <w:r>
              <w:t>按</w:t>
            </w:r>
            <w:r>
              <w:rPr>
                <w:rFonts w:hint="eastAsia"/>
              </w:rPr>
              <w:t>公司</w:t>
            </w:r>
            <w:r>
              <w:t>流程对关闭申请进行审批。审批人可在线填写意见，支持通过或驳回。审批通过后系统自动将项目状态更新为</w:t>
            </w:r>
            <w:r>
              <w:t>“</w:t>
            </w:r>
            <w:r>
              <w:t>已关闭</w:t>
            </w:r>
            <w:r>
              <w:t>”</w:t>
            </w:r>
            <w:r>
              <w:t>，同时冻结该项目所有模块的编辑权限（仅保留查看权限）。驳回时需填写原因，退回申请人补充材料。</w:t>
            </w:r>
          </w:p>
        </w:tc>
        <w:tc>
          <w:tcPr>
            <w:tcW w:w="870" w:type="pct"/>
            <w:tcMar>
              <w:top w:w="150" w:type="dxa"/>
              <w:left w:w="240" w:type="dxa"/>
              <w:bottom w:w="150" w:type="dxa"/>
              <w:right w:w="240" w:type="dxa"/>
            </w:tcMar>
            <w:vAlign w:val="center"/>
          </w:tcPr>
          <w:p w14:paraId="542790EE" w14:textId="77777777" w:rsidR="00254919" w:rsidRDefault="00000000">
            <w:pPr>
              <w:rPr>
                <w:rFonts w:ascii="宋体" w:eastAsia="宋体" w:hAnsi="宋体" w:cs="宋体" w:hint="eastAsia"/>
                <w:sz w:val="24"/>
                <w:szCs w:val="24"/>
              </w:rPr>
            </w:pPr>
            <w:r>
              <w:t>项目关闭申请已提交</w:t>
            </w:r>
          </w:p>
        </w:tc>
        <w:tc>
          <w:tcPr>
            <w:tcW w:w="851" w:type="pct"/>
            <w:tcMar>
              <w:top w:w="150" w:type="dxa"/>
              <w:left w:w="240" w:type="dxa"/>
              <w:bottom w:w="150" w:type="dxa"/>
              <w:right w:w="240" w:type="dxa"/>
            </w:tcMar>
            <w:vAlign w:val="center"/>
          </w:tcPr>
          <w:p w14:paraId="0CEFDFEB" w14:textId="77777777" w:rsidR="00254919" w:rsidRDefault="00000000">
            <w:pPr>
              <w:rPr>
                <w:rFonts w:ascii="宋体" w:eastAsia="宋体" w:hAnsi="宋体" w:cs="宋体" w:hint="eastAsia"/>
                <w:sz w:val="24"/>
                <w:szCs w:val="24"/>
              </w:rPr>
            </w:pPr>
            <w:r>
              <w:t>审批通过则项目状态变更为</w:t>
            </w:r>
            <w:r>
              <w:t>“</w:t>
            </w:r>
            <w:r>
              <w:t>已关闭</w:t>
            </w:r>
            <w:r>
              <w:t>”</w:t>
            </w:r>
            <w:r>
              <w:t>，编辑权限冻结；驳回则状态回退，申请人收到通知</w:t>
            </w:r>
          </w:p>
        </w:tc>
        <w:tc>
          <w:tcPr>
            <w:tcW w:w="659" w:type="pct"/>
            <w:tcMar>
              <w:top w:w="150" w:type="dxa"/>
              <w:left w:w="240" w:type="dxa"/>
              <w:bottom w:w="150" w:type="dxa"/>
              <w:right w:w="0" w:type="dxa"/>
            </w:tcMar>
            <w:vAlign w:val="center"/>
          </w:tcPr>
          <w:p w14:paraId="696DEB99" w14:textId="77777777" w:rsidR="00254919" w:rsidRDefault="00000000">
            <w:pPr>
              <w:rPr>
                <w:rFonts w:ascii="宋体" w:eastAsia="宋体" w:hAnsi="宋体" w:cs="宋体" w:hint="eastAsia"/>
                <w:sz w:val="24"/>
                <w:szCs w:val="24"/>
              </w:rPr>
            </w:pPr>
            <w:r>
              <w:t>高</w:t>
            </w:r>
          </w:p>
        </w:tc>
      </w:tr>
    </w:tbl>
    <w:p w14:paraId="0B641889" w14:textId="77777777" w:rsidR="00254919" w:rsidRDefault="00000000">
      <w:pPr>
        <w:pStyle w:val="3"/>
        <w:numPr>
          <w:ilvl w:val="0"/>
          <w:numId w:val="28"/>
        </w:numPr>
        <w:spacing w:before="156"/>
        <w:rPr>
          <w:rFonts w:ascii="黑体" w:hAnsi="黑体" w:cs="黑体" w:hint="eastAsia"/>
        </w:rPr>
      </w:pPr>
      <w:bookmarkStart w:id="22" w:name="_Toc22930"/>
      <w:r>
        <w:t>字段列表（按功能点）</w:t>
      </w:r>
      <w:bookmarkEnd w:id="22"/>
    </w:p>
    <w:p w14:paraId="1A0E02C2" w14:textId="77777777" w:rsidR="00254919" w:rsidRDefault="00000000">
      <w:pPr>
        <w:pStyle w:val="4"/>
        <w:numPr>
          <w:ilvl w:val="0"/>
          <w:numId w:val="29"/>
        </w:numPr>
        <w:rPr>
          <w:rFonts w:ascii="黑体" w:hAnsi="黑体" w:cs="黑体" w:hint="eastAsia"/>
        </w:rPr>
      </w:pPr>
      <w:r>
        <w:t>项目</w:t>
      </w:r>
      <w:r>
        <w:rPr>
          <w:rFonts w:hint="eastAsia"/>
        </w:rPr>
        <w:t>建立</w:t>
      </w:r>
      <w:r>
        <w:t>字段列表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3051"/>
        <w:gridCol w:w="2078"/>
        <w:gridCol w:w="1272"/>
        <w:gridCol w:w="1427"/>
      </w:tblGrid>
      <w:tr w:rsidR="00254919" w14:paraId="149BC344" w14:textId="77777777">
        <w:trPr>
          <w:tblHeader/>
        </w:trPr>
        <w:tc>
          <w:tcPr>
            <w:tcW w:w="705" w:type="pct"/>
            <w:tcMar>
              <w:top w:w="150" w:type="dxa"/>
              <w:left w:w="0" w:type="dxa"/>
              <w:bottom w:w="150" w:type="dxa"/>
              <w:right w:w="240" w:type="dxa"/>
            </w:tcMar>
            <w:vAlign w:val="center"/>
          </w:tcPr>
          <w:p w14:paraId="268C8ECA" w14:textId="77777777" w:rsidR="00254919" w:rsidRDefault="00000000">
            <w:pPr>
              <w:rPr>
                <w:rFonts w:ascii="宋体" w:eastAsia="宋体" w:hAnsi="宋体" w:cs="宋体" w:hint="eastAsia"/>
                <w:b/>
                <w:bCs/>
                <w:sz w:val="24"/>
                <w:szCs w:val="24"/>
              </w:rPr>
            </w:pPr>
            <w:r>
              <w:rPr>
                <w:b/>
                <w:bCs/>
              </w:rPr>
              <w:t>字段名称</w:t>
            </w:r>
          </w:p>
        </w:tc>
        <w:tc>
          <w:tcPr>
            <w:tcW w:w="1672" w:type="pct"/>
            <w:tcMar>
              <w:top w:w="150" w:type="dxa"/>
              <w:left w:w="240" w:type="dxa"/>
              <w:bottom w:w="150" w:type="dxa"/>
              <w:right w:w="240" w:type="dxa"/>
            </w:tcMar>
            <w:vAlign w:val="center"/>
          </w:tcPr>
          <w:p w14:paraId="794EABB4" w14:textId="77777777" w:rsidR="00254919" w:rsidRDefault="00000000">
            <w:pPr>
              <w:rPr>
                <w:rFonts w:ascii="宋体" w:eastAsia="宋体" w:hAnsi="宋体" w:cs="宋体" w:hint="eastAsia"/>
                <w:b/>
                <w:bCs/>
                <w:sz w:val="24"/>
                <w:szCs w:val="24"/>
              </w:rPr>
            </w:pPr>
            <w:r>
              <w:rPr>
                <w:b/>
                <w:bCs/>
              </w:rPr>
              <w:t>字段描述</w:t>
            </w:r>
          </w:p>
        </w:tc>
        <w:tc>
          <w:tcPr>
            <w:tcW w:w="1139" w:type="pct"/>
            <w:tcMar>
              <w:top w:w="150" w:type="dxa"/>
              <w:left w:w="240" w:type="dxa"/>
              <w:bottom w:w="150" w:type="dxa"/>
              <w:right w:w="240" w:type="dxa"/>
            </w:tcMar>
            <w:vAlign w:val="center"/>
          </w:tcPr>
          <w:p w14:paraId="5A1E0DCD" w14:textId="77777777" w:rsidR="00254919" w:rsidRDefault="00000000">
            <w:pPr>
              <w:rPr>
                <w:rFonts w:ascii="宋体" w:eastAsia="宋体" w:hAnsi="宋体" w:cs="宋体" w:hint="eastAsia"/>
                <w:b/>
                <w:bCs/>
                <w:sz w:val="24"/>
                <w:szCs w:val="24"/>
              </w:rPr>
            </w:pPr>
            <w:r>
              <w:rPr>
                <w:b/>
                <w:bCs/>
              </w:rPr>
              <w:t>字段格式</w:t>
            </w:r>
            <w:r>
              <w:rPr>
                <w:b/>
                <w:bCs/>
              </w:rPr>
              <w:t>/</w:t>
            </w:r>
            <w:r>
              <w:rPr>
                <w:b/>
                <w:bCs/>
              </w:rPr>
              <w:t>类型</w:t>
            </w:r>
          </w:p>
        </w:tc>
        <w:tc>
          <w:tcPr>
            <w:tcW w:w="698" w:type="pct"/>
            <w:tcMar>
              <w:top w:w="150" w:type="dxa"/>
              <w:left w:w="240" w:type="dxa"/>
              <w:bottom w:w="150" w:type="dxa"/>
              <w:right w:w="240" w:type="dxa"/>
            </w:tcMar>
            <w:vAlign w:val="center"/>
          </w:tcPr>
          <w:p w14:paraId="4E046397" w14:textId="77777777" w:rsidR="00254919" w:rsidRDefault="00000000">
            <w:pPr>
              <w:rPr>
                <w:rFonts w:ascii="宋体" w:eastAsia="宋体" w:hAnsi="宋体" w:cs="宋体" w:hint="eastAsia"/>
                <w:b/>
                <w:bCs/>
                <w:sz w:val="24"/>
                <w:szCs w:val="24"/>
              </w:rPr>
            </w:pPr>
            <w:r>
              <w:rPr>
                <w:b/>
                <w:bCs/>
              </w:rPr>
              <w:t>必填</w:t>
            </w:r>
          </w:p>
        </w:tc>
        <w:tc>
          <w:tcPr>
            <w:tcW w:w="783" w:type="pct"/>
            <w:tcMar>
              <w:top w:w="150" w:type="dxa"/>
              <w:left w:w="240" w:type="dxa"/>
              <w:bottom w:w="150" w:type="dxa"/>
              <w:right w:w="240" w:type="dxa"/>
            </w:tcMar>
            <w:vAlign w:val="center"/>
          </w:tcPr>
          <w:p w14:paraId="196D63D6" w14:textId="77777777" w:rsidR="00254919" w:rsidRDefault="00000000">
            <w:pPr>
              <w:rPr>
                <w:rFonts w:ascii="宋体" w:eastAsia="宋体" w:hAnsi="宋体" w:cs="宋体" w:hint="eastAsia"/>
                <w:b/>
                <w:bCs/>
                <w:sz w:val="24"/>
                <w:szCs w:val="24"/>
              </w:rPr>
            </w:pPr>
            <w:r>
              <w:rPr>
                <w:b/>
                <w:bCs/>
              </w:rPr>
              <w:t>备注</w:t>
            </w:r>
          </w:p>
        </w:tc>
      </w:tr>
      <w:tr w:rsidR="00254919" w14:paraId="561EF09B" w14:textId="77777777">
        <w:tc>
          <w:tcPr>
            <w:tcW w:w="705" w:type="pct"/>
            <w:tcMar>
              <w:top w:w="150" w:type="dxa"/>
              <w:left w:w="0" w:type="dxa"/>
              <w:bottom w:w="150" w:type="dxa"/>
              <w:right w:w="240" w:type="dxa"/>
            </w:tcMar>
            <w:vAlign w:val="center"/>
          </w:tcPr>
          <w:p w14:paraId="369EB5DC" w14:textId="77777777" w:rsidR="00254919" w:rsidRDefault="00000000">
            <w:pPr>
              <w:rPr>
                <w:rFonts w:ascii="宋体" w:eastAsia="宋体" w:hAnsi="宋体" w:cs="宋体" w:hint="eastAsia"/>
                <w:sz w:val="24"/>
                <w:szCs w:val="24"/>
              </w:rPr>
            </w:pPr>
            <w:r>
              <w:t>项目名称</w:t>
            </w:r>
          </w:p>
        </w:tc>
        <w:tc>
          <w:tcPr>
            <w:tcW w:w="1672" w:type="pct"/>
            <w:tcMar>
              <w:top w:w="150" w:type="dxa"/>
              <w:left w:w="240" w:type="dxa"/>
              <w:bottom w:w="150" w:type="dxa"/>
              <w:right w:w="240" w:type="dxa"/>
            </w:tcMar>
            <w:vAlign w:val="center"/>
          </w:tcPr>
          <w:p w14:paraId="01B38E92" w14:textId="77777777" w:rsidR="00254919" w:rsidRDefault="00000000">
            <w:pPr>
              <w:rPr>
                <w:rFonts w:ascii="宋体" w:eastAsia="宋体" w:hAnsi="宋体" w:cs="宋体" w:hint="eastAsia"/>
                <w:sz w:val="24"/>
                <w:szCs w:val="24"/>
              </w:rPr>
            </w:pPr>
            <w:r>
              <w:t>项目的官方全称</w:t>
            </w:r>
          </w:p>
        </w:tc>
        <w:tc>
          <w:tcPr>
            <w:tcW w:w="1139" w:type="pct"/>
            <w:tcMar>
              <w:top w:w="150" w:type="dxa"/>
              <w:left w:w="240" w:type="dxa"/>
              <w:bottom w:w="150" w:type="dxa"/>
              <w:right w:w="240" w:type="dxa"/>
            </w:tcMar>
            <w:vAlign w:val="center"/>
          </w:tcPr>
          <w:p w14:paraId="60711BC1" w14:textId="77777777" w:rsidR="00254919" w:rsidRDefault="00000000">
            <w:pPr>
              <w:rPr>
                <w:rFonts w:ascii="宋体" w:eastAsia="宋体" w:hAnsi="宋体" w:cs="宋体" w:hint="eastAsia"/>
                <w:sz w:val="24"/>
                <w:szCs w:val="24"/>
              </w:rPr>
            </w:pPr>
            <w:proofErr w:type="gramStart"/>
            <w:r>
              <w:t>VARCHAR(</w:t>
            </w:r>
            <w:proofErr w:type="gramEnd"/>
            <w:r>
              <w:t>100)</w:t>
            </w:r>
          </w:p>
        </w:tc>
        <w:tc>
          <w:tcPr>
            <w:tcW w:w="698" w:type="pct"/>
            <w:tcMar>
              <w:top w:w="150" w:type="dxa"/>
              <w:left w:w="240" w:type="dxa"/>
              <w:bottom w:w="150" w:type="dxa"/>
              <w:right w:w="240" w:type="dxa"/>
            </w:tcMar>
            <w:vAlign w:val="center"/>
          </w:tcPr>
          <w:p w14:paraId="6E42951A" w14:textId="77777777" w:rsidR="00254919" w:rsidRDefault="00000000">
            <w:pPr>
              <w:rPr>
                <w:rFonts w:ascii="宋体" w:eastAsia="宋体" w:hAnsi="宋体" w:cs="宋体" w:hint="eastAsia"/>
                <w:sz w:val="24"/>
                <w:szCs w:val="24"/>
              </w:rPr>
            </w:pPr>
            <w:r>
              <w:t>是</w:t>
            </w:r>
          </w:p>
        </w:tc>
        <w:tc>
          <w:tcPr>
            <w:tcW w:w="783" w:type="pct"/>
            <w:tcMar>
              <w:top w:w="150" w:type="dxa"/>
              <w:left w:w="240" w:type="dxa"/>
              <w:bottom w:w="150" w:type="dxa"/>
              <w:right w:w="0" w:type="dxa"/>
            </w:tcMar>
            <w:vAlign w:val="center"/>
          </w:tcPr>
          <w:p w14:paraId="0B5EFD0F" w14:textId="77777777" w:rsidR="00254919" w:rsidRDefault="00254919">
            <w:pPr>
              <w:rPr>
                <w:rFonts w:ascii="宋体" w:eastAsia="宋体" w:hAnsi="宋体" w:cs="宋体" w:hint="eastAsia"/>
                <w:sz w:val="24"/>
                <w:szCs w:val="24"/>
              </w:rPr>
            </w:pPr>
          </w:p>
        </w:tc>
      </w:tr>
      <w:tr w:rsidR="00254919" w14:paraId="7B538D38" w14:textId="77777777">
        <w:tc>
          <w:tcPr>
            <w:tcW w:w="705" w:type="pct"/>
            <w:tcMar>
              <w:top w:w="150" w:type="dxa"/>
              <w:left w:w="0" w:type="dxa"/>
              <w:bottom w:w="150" w:type="dxa"/>
              <w:right w:w="240" w:type="dxa"/>
            </w:tcMar>
            <w:vAlign w:val="center"/>
          </w:tcPr>
          <w:p w14:paraId="7C014112" w14:textId="77777777" w:rsidR="00254919" w:rsidRDefault="00000000">
            <w:pPr>
              <w:rPr>
                <w:rFonts w:ascii="宋体" w:eastAsia="宋体" w:hAnsi="宋体" w:cs="宋体" w:hint="eastAsia"/>
                <w:sz w:val="24"/>
                <w:szCs w:val="24"/>
              </w:rPr>
            </w:pPr>
            <w:r>
              <w:t>项目地点</w:t>
            </w:r>
          </w:p>
        </w:tc>
        <w:tc>
          <w:tcPr>
            <w:tcW w:w="1672" w:type="pct"/>
            <w:tcMar>
              <w:top w:w="150" w:type="dxa"/>
              <w:left w:w="240" w:type="dxa"/>
              <w:bottom w:w="150" w:type="dxa"/>
              <w:right w:w="240" w:type="dxa"/>
            </w:tcMar>
            <w:vAlign w:val="center"/>
          </w:tcPr>
          <w:p w14:paraId="572A5CC7" w14:textId="77777777" w:rsidR="00254919" w:rsidRDefault="00000000">
            <w:pPr>
              <w:rPr>
                <w:rFonts w:ascii="宋体" w:eastAsia="宋体" w:hAnsi="宋体" w:cs="宋体" w:hint="eastAsia"/>
                <w:sz w:val="24"/>
                <w:szCs w:val="24"/>
              </w:rPr>
            </w:pPr>
            <w:r>
              <w:t>项目具体施工所在地（省</w:t>
            </w:r>
            <w:r>
              <w:t>/</w:t>
            </w:r>
            <w:r>
              <w:t>市</w:t>
            </w:r>
            <w:r>
              <w:t>/</w:t>
            </w:r>
            <w:r>
              <w:t>区县）</w:t>
            </w:r>
          </w:p>
        </w:tc>
        <w:tc>
          <w:tcPr>
            <w:tcW w:w="1139" w:type="pct"/>
            <w:tcMar>
              <w:top w:w="150" w:type="dxa"/>
              <w:left w:w="240" w:type="dxa"/>
              <w:bottom w:w="150" w:type="dxa"/>
              <w:right w:w="240" w:type="dxa"/>
            </w:tcMar>
            <w:vAlign w:val="center"/>
          </w:tcPr>
          <w:p w14:paraId="0F362745" w14:textId="77777777" w:rsidR="00254919" w:rsidRDefault="00000000">
            <w:pPr>
              <w:rPr>
                <w:rFonts w:ascii="宋体" w:eastAsia="宋体" w:hAnsi="宋体" w:cs="宋体" w:hint="eastAsia"/>
                <w:sz w:val="24"/>
                <w:szCs w:val="24"/>
              </w:rPr>
            </w:pPr>
            <w:proofErr w:type="gramStart"/>
            <w:r>
              <w:t>VARCHAR(</w:t>
            </w:r>
            <w:proofErr w:type="gramEnd"/>
            <w:r>
              <w:t>50)</w:t>
            </w:r>
          </w:p>
        </w:tc>
        <w:tc>
          <w:tcPr>
            <w:tcW w:w="698" w:type="pct"/>
            <w:tcMar>
              <w:top w:w="150" w:type="dxa"/>
              <w:left w:w="240" w:type="dxa"/>
              <w:bottom w:w="150" w:type="dxa"/>
              <w:right w:w="240" w:type="dxa"/>
            </w:tcMar>
            <w:vAlign w:val="center"/>
          </w:tcPr>
          <w:p w14:paraId="2B8D47E7" w14:textId="77777777" w:rsidR="00254919" w:rsidRDefault="00000000">
            <w:pPr>
              <w:rPr>
                <w:rFonts w:ascii="宋体" w:eastAsia="宋体" w:hAnsi="宋体" w:cs="宋体" w:hint="eastAsia"/>
                <w:sz w:val="24"/>
                <w:szCs w:val="24"/>
              </w:rPr>
            </w:pPr>
            <w:r>
              <w:t>是</w:t>
            </w:r>
          </w:p>
        </w:tc>
        <w:tc>
          <w:tcPr>
            <w:tcW w:w="783" w:type="pct"/>
            <w:tcMar>
              <w:top w:w="150" w:type="dxa"/>
              <w:left w:w="240" w:type="dxa"/>
              <w:bottom w:w="150" w:type="dxa"/>
              <w:right w:w="0" w:type="dxa"/>
            </w:tcMar>
            <w:vAlign w:val="center"/>
          </w:tcPr>
          <w:p w14:paraId="660C277B" w14:textId="77777777" w:rsidR="00254919" w:rsidRDefault="00254919">
            <w:pPr>
              <w:rPr>
                <w:rFonts w:ascii="宋体" w:eastAsia="宋体" w:hAnsi="宋体" w:cs="宋体" w:hint="eastAsia"/>
                <w:sz w:val="24"/>
                <w:szCs w:val="24"/>
              </w:rPr>
            </w:pPr>
          </w:p>
        </w:tc>
      </w:tr>
      <w:tr w:rsidR="00254919" w14:paraId="40E27CD4" w14:textId="77777777">
        <w:tc>
          <w:tcPr>
            <w:tcW w:w="705" w:type="pct"/>
            <w:tcMar>
              <w:top w:w="150" w:type="dxa"/>
              <w:left w:w="0" w:type="dxa"/>
              <w:bottom w:w="150" w:type="dxa"/>
              <w:right w:w="240" w:type="dxa"/>
            </w:tcMar>
            <w:vAlign w:val="center"/>
          </w:tcPr>
          <w:p w14:paraId="4F5DA0FE" w14:textId="77777777" w:rsidR="00254919" w:rsidRDefault="00000000">
            <w:pPr>
              <w:rPr>
                <w:rFonts w:ascii="宋体" w:eastAsia="宋体" w:hAnsi="宋体" w:cs="宋体" w:hint="eastAsia"/>
                <w:sz w:val="24"/>
                <w:szCs w:val="24"/>
              </w:rPr>
            </w:pPr>
            <w:r>
              <w:t>合同金额</w:t>
            </w:r>
          </w:p>
        </w:tc>
        <w:tc>
          <w:tcPr>
            <w:tcW w:w="1672" w:type="pct"/>
            <w:tcMar>
              <w:top w:w="150" w:type="dxa"/>
              <w:left w:w="240" w:type="dxa"/>
              <w:bottom w:w="150" w:type="dxa"/>
              <w:right w:w="240" w:type="dxa"/>
            </w:tcMar>
            <w:vAlign w:val="center"/>
          </w:tcPr>
          <w:p w14:paraId="55F60FA8" w14:textId="77777777" w:rsidR="00254919" w:rsidRDefault="00000000">
            <w:pPr>
              <w:rPr>
                <w:rFonts w:ascii="宋体" w:eastAsia="宋体" w:hAnsi="宋体" w:cs="宋体" w:hint="eastAsia"/>
                <w:sz w:val="24"/>
                <w:szCs w:val="24"/>
              </w:rPr>
            </w:pPr>
            <w:r>
              <w:t>项目合同总金额</w:t>
            </w:r>
          </w:p>
        </w:tc>
        <w:tc>
          <w:tcPr>
            <w:tcW w:w="1139" w:type="pct"/>
            <w:tcMar>
              <w:top w:w="150" w:type="dxa"/>
              <w:left w:w="240" w:type="dxa"/>
              <w:bottom w:w="150" w:type="dxa"/>
              <w:right w:w="240" w:type="dxa"/>
            </w:tcMar>
            <w:vAlign w:val="center"/>
          </w:tcPr>
          <w:p w14:paraId="5BC382A3" w14:textId="77777777" w:rsidR="00254919" w:rsidRDefault="00000000">
            <w:pPr>
              <w:rPr>
                <w:rFonts w:ascii="宋体" w:eastAsia="宋体" w:hAnsi="宋体" w:cs="宋体" w:hint="eastAsia"/>
                <w:sz w:val="24"/>
                <w:szCs w:val="24"/>
              </w:rPr>
            </w:pPr>
            <w:proofErr w:type="gramStart"/>
            <w:r>
              <w:t>DECIMAL(</w:t>
            </w:r>
            <w:proofErr w:type="gramEnd"/>
            <w:r>
              <w:t>18,2)</w:t>
            </w:r>
          </w:p>
        </w:tc>
        <w:tc>
          <w:tcPr>
            <w:tcW w:w="698" w:type="pct"/>
            <w:tcMar>
              <w:top w:w="150" w:type="dxa"/>
              <w:left w:w="240" w:type="dxa"/>
              <w:bottom w:w="150" w:type="dxa"/>
              <w:right w:w="240" w:type="dxa"/>
            </w:tcMar>
            <w:vAlign w:val="center"/>
          </w:tcPr>
          <w:p w14:paraId="7677828D" w14:textId="77777777" w:rsidR="00254919" w:rsidRDefault="00000000">
            <w:pPr>
              <w:rPr>
                <w:rFonts w:ascii="宋体" w:eastAsia="宋体" w:hAnsi="宋体" w:cs="宋体" w:hint="eastAsia"/>
                <w:sz w:val="24"/>
                <w:szCs w:val="24"/>
              </w:rPr>
            </w:pPr>
            <w:r>
              <w:t>是</w:t>
            </w:r>
          </w:p>
        </w:tc>
        <w:tc>
          <w:tcPr>
            <w:tcW w:w="783" w:type="pct"/>
            <w:tcMar>
              <w:top w:w="150" w:type="dxa"/>
              <w:left w:w="240" w:type="dxa"/>
              <w:bottom w:w="150" w:type="dxa"/>
              <w:right w:w="0" w:type="dxa"/>
            </w:tcMar>
            <w:vAlign w:val="center"/>
          </w:tcPr>
          <w:p w14:paraId="61D8452B" w14:textId="77777777" w:rsidR="00254919" w:rsidRDefault="00000000">
            <w:pPr>
              <w:rPr>
                <w:rFonts w:ascii="宋体" w:eastAsia="宋体" w:hAnsi="宋体" w:cs="宋体" w:hint="eastAsia"/>
                <w:sz w:val="24"/>
                <w:szCs w:val="24"/>
              </w:rPr>
            </w:pPr>
            <w:r>
              <w:t>大于</w:t>
            </w:r>
            <w:r>
              <w:t>0</w:t>
            </w:r>
          </w:p>
        </w:tc>
      </w:tr>
      <w:tr w:rsidR="00254919" w14:paraId="3160327F" w14:textId="77777777">
        <w:tc>
          <w:tcPr>
            <w:tcW w:w="705" w:type="pct"/>
            <w:tcMar>
              <w:top w:w="150" w:type="dxa"/>
              <w:left w:w="0" w:type="dxa"/>
              <w:bottom w:w="150" w:type="dxa"/>
              <w:right w:w="240" w:type="dxa"/>
            </w:tcMar>
            <w:vAlign w:val="center"/>
          </w:tcPr>
          <w:p w14:paraId="4BDBB4AB" w14:textId="77777777" w:rsidR="00254919" w:rsidRDefault="00000000">
            <w:pPr>
              <w:rPr>
                <w:rFonts w:ascii="宋体" w:eastAsia="宋体" w:hAnsi="宋体" w:cs="宋体" w:hint="eastAsia"/>
                <w:sz w:val="24"/>
                <w:szCs w:val="24"/>
              </w:rPr>
            </w:pPr>
            <w:r>
              <w:t>计划开工日期</w:t>
            </w:r>
          </w:p>
        </w:tc>
        <w:tc>
          <w:tcPr>
            <w:tcW w:w="1672" w:type="pct"/>
            <w:tcMar>
              <w:top w:w="150" w:type="dxa"/>
              <w:left w:w="240" w:type="dxa"/>
              <w:bottom w:w="150" w:type="dxa"/>
              <w:right w:w="240" w:type="dxa"/>
            </w:tcMar>
            <w:vAlign w:val="center"/>
          </w:tcPr>
          <w:p w14:paraId="46AEF44A" w14:textId="77777777" w:rsidR="00254919" w:rsidRDefault="00000000">
            <w:pPr>
              <w:rPr>
                <w:rFonts w:ascii="宋体" w:eastAsia="宋体" w:hAnsi="宋体" w:cs="宋体" w:hint="eastAsia"/>
                <w:sz w:val="24"/>
                <w:szCs w:val="24"/>
              </w:rPr>
            </w:pPr>
            <w:r>
              <w:t>项目计划开始施工的日期</w:t>
            </w:r>
          </w:p>
        </w:tc>
        <w:tc>
          <w:tcPr>
            <w:tcW w:w="1139" w:type="pct"/>
            <w:tcMar>
              <w:top w:w="150" w:type="dxa"/>
              <w:left w:w="240" w:type="dxa"/>
              <w:bottom w:w="150" w:type="dxa"/>
              <w:right w:w="240" w:type="dxa"/>
            </w:tcMar>
            <w:vAlign w:val="center"/>
          </w:tcPr>
          <w:p w14:paraId="40DE9180" w14:textId="77777777" w:rsidR="00254919" w:rsidRDefault="00000000">
            <w:pPr>
              <w:rPr>
                <w:rFonts w:ascii="宋体" w:eastAsia="宋体" w:hAnsi="宋体" w:cs="宋体" w:hint="eastAsia"/>
                <w:sz w:val="24"/>
                <w:szCs w:val="24"/>
              </w:rPr>
            </w:pPr>
            <w:r>
              <w:t>DATE</w:t>
            </w:r>
          </w:p>
        </w:tc>
        <w:tc>
          <w:tcPr>
            <w:tcW w:w="698" w:type="pct"/>
            <w:tcMar>
              <w:top w:w="150" w:type="dxa"/>
              <w:left w:w="240" w:type="dxa"/>
              <w:bottom w:w="150" w:type="dxa"/>
              <w:right w:w="240" w:type="dxa"/>
            </w:tcMar>
            <w:vAlign w:val="center"/>
          </w:tcPr>
          <w:p w14:paraId="3580B471" w14:textId="77777777" w:rsidR="00254919" w:rsidRDefault="00000000">
            <w:pPr>
              <w:rPr>
                <w:rFonts w:ascii="宋体" w:eastAsia="宋体" w:hAnsi="宋体" w:cs="宋体" w:hint="eastAsia"/>
                <w:sz w:val="24"/>
                <w:szCs w:val="24"/>
              </w:rPr>
            </w:pPr>
            <w:r>
              <w:t>是</w:t>
            </w:r>
          </w:p>
        </w:tc>
        <w:tc>
          <w:tcPr>
            <w:tcW w:w="783" w:type="pct"/>
            <w:tcMar>
              <w:top w:w="150" w:type="dxa"/>
              <w:left w:w="240" w:type="dxa"/>
              <w:bottom w:w="150" w:type="dxa"/>
              <w:right w:w="0" w:type="dxa"/>
            </w:tcMar>
            <w:vAlign w:val="center"/>
          </w:tcPr>
          <w:p w14:paraId="25971DD5" w14:textId="77777777" w:rsidR="00254919" w:rsidRDefault="00254919">
            <w:pPr>
              <w:rPr>
                <w:rFonts w:ascii="宋体" w:eastAsia="宋体" w:hAnsi="宋体" w:cs="宋体" w:hint="eastAsia"/>
                <w:sz w:val="24"/>
                <w:szCs w:val="24"/>
              </w:rPr>
            </w:pPr>
          </w:p>
        </w:tc>
      </w:tr>
      <w:tr w:rsidR="00254919" w14:paraId="1CE27291" w14:textId="77777777">
        <w:tc>
          <w:tcPr>
            <w:tcW w:w="705" w:type="pct"/>
            <w:tcMar>
              <w:top w:w="150" w:type="dxa"/>
              <w:left w:w="0" w:type="dxa"/>
              <w:bottom w:w="150" w:type="dxa"/>
              <w:right w:w="240" w:type="dxa"/>
            </w:tcMar>
            <w:vAlign w:val="center"/>
          </w:tcPr>
          <w:p w14:paraId="527DFBDE" w14:textId="77777777" w:rsidR="00254919" w:rsidRDefault="00000000">
            <w:pPr>
              <w:rPr>
                <w:rFonts w:ascii="宋体" w:eastAsia="宋体" w:hAnsi="宋体" w:cs="宋体" w:hint="eastAsia"/>
                <w:sz w:val="24"/>
                <w:szCs w:val="24"/>
              </w:rPr>
            </w:pPr>
            <w:r>
              <w:t>计划竣工日期</w:t>
            </w:r>
          </w:p>
        </w:tc>
        <w:tc>
          <w:tcPr>
            <w:tcW w:w="1672" w:type="pct"/>
            <w:tcMar>
              <w:top w:w="150" w:type="dxa"/>
              <w:left w:w="240" w:type="dxa"/>
              <w:bottom w:w="150" w:type="dxa"/>
              <w:right w:w="240" w:type="dxa"/>
            </w:tcMar>
            <w:vAlign w:val="center"/>
          </w:tcPr>
          <w:p w14:paraId="4634434C" w14:textId="77777777" w:rsidR="00254919" w:rsidRDefault="00000000">
            <w:pPr>
              <w:rPr>
                <w:rFonts w:ascii="宋体" w:eastAsia="宋体" w:hAnsi="宋体" w:cs="宋体" w:hint="eastAsia"/>
                <w:sz w:val="24"/>
                <w:szCs w:val="24"/>
              </w:rPr>
            </w:pPr>
            <w:r>
              <w:t>项目计划完成施工的日期</w:t>
            </w:r>
          </w:p>
        </w:tc>
        <w:tc>
          <w:tcPr>
            <w:tcW w:w="1139" w:type="pct"/>
            <w:tcMar>
              <w:top w:w="150" w:type="dxa"/>
              <w:left w:w="240" w:type="dxa"/>
              <w:bottom w:w="150" w:type="dxa"/>
              <w:right w:w="240" w:type="dxa"/>
            </w:tcMar>
            <w:vAlign w:val="center"/>
          </w:tcPr>
          <w:p w14:paraId="5E0697AB" w14:textId="77777777" w:rsidR="00254919" w:rsidRDefault="00000000">
            <w:pPr>
              <w:rPr>
                <w:rFonts w:ascii="宋体" w:eastAsia="宋体" w:hAnsi="宋体" w:cs="宋体" w:hint="eastAsia"/>
                <w:sz w:val="24"/>
                <w:szCs w:val="24"/>
              </w:rPr>
            </w:pPr>
            <w:r>
              <w:t>DATE</w:t>
            </w:r>
          </w:p>
        </w:tc>
        <w:tc>
          <w:tcPr>
            <w:tcW w:w="698" w:type="pct"/>
            <w:tcMar>
              <w:top w:w="150" w:type="dxa"/>
              <w:left w:w="240" w:type="dxa"/>
              <w:bottom w:w="150" w:type="dxa"/>
              <w:right w:w="240" w:type="dxa"/>
            </w:tcMar>
            <w:vAlign w:val="center"/>
          </w:tcPr>
          <w:p w14:paraId="3DF56BE3" w14:textId="77777777" w:rsidR="00254919" w:rsidRDefault="00000000">
            <w:pPr>
              <w:rPr>
                <w:rFonts w:ascii="宋体" w:eastAsia="宋体" w:hAnsi="宋体" w:cs="宋体" w:hint="eastAsia"/>
                <w:sz w:val="24"/>
                <w:szCs w:val="24"/>
              </w:rPr>
            </w:pPr>
            <w:r>
              <w:t>是</w:t>
            </w:r>
          </w:p>
        </w:tc>
        <w:tc>
          <w:tcPr>
            <w:tcW w:w="783" w:type="pct"/>
            <w:tcMar>
              <w:top w:w="150" w:type="dxa"/>
              <w:left w:w="240" w:type="dxa"/>
              <w:bottom w:w="150" w:type="dxa"/>
              <w:right w:w="0" w:type="dxa"/>
            </w:tcMar>
            <w:vAlign w:val="center"/>
          </w:tcPr>
          <w:p w14:paraId="0B38CB78" w14:textId="77777777" w:rsidR="00254919" w:rsidRDefault="00000000">
            <w:pPr>
              <w:rPr>
                <w:rFonts w:ascii="宋体" w:eastAsia="宋体" w:hAnsi="宋体" w:cs="宋体" w:hint="eastAsia"/>
                <w:sz w:val="24"/>
                <w:szCs w:val="24"/>
              </w:rPr>
            </w:pPr>
            <w:r>
              <w:t>不能早于开工日期</w:t>
            </w:r>
          </w:p>
        </w:tc>
      </w:tr>
      <w:tr w:rsidR="00254919" w14:paraId="594EAD61" w14:textId="77777777">
        <w:tc>
          <w:tcPr>
            <w:tcW w:w="705" w:type="pct"/>
            <w:tcMar>
              <w:top w:w="150" w:type="dxa"/>
              <w:left w:w="0" w:type="dxa"/>
              <w:bottom w:w="150" w:type="dxa"/>
              <w:right w:w="240" w:type="dxa"/>
            </w:tcMar>
            <w:vAlign w:val="center"/>
          </w:tcPr>
          <w:p w14:paraId="3651F274" w14:textId="77777777" w:rsidR="00254919" w:rsidRDefault="00000000">
            <w:pPr>
              <w:rPr>
                <w:rFonts w:ascii="宋体" w:eastAsia="宋体" w:hAnsi="宋体" w:cs="宋体" w:hint="eastAsia"/>
                <w:sz w:val="24"/>
                <w:szCs w:val="24"/>
              </w:rPr>
            </w:pPr>
            <w:r>
              <w:rPr>
                <w:rFonts w:eastAsia="宋体" w:hint="eastAsia"/>
              </w:rPr>
              <w:t>项目负责人</w:t>
            </w:r>
          </w:p>
        </w:tc>
        <w:tc>
          <w:tcPr>
            <w:tcW w:w="1672" w:type="pct"/>
            <w:tcMar>
              <w:top w:w="150" w:type="dxa"/>
              <w:left w:w="240" w:type="dxa"/>
              <w:bottom w:w="150" w:type="dxa"/>
              <w:right w:w="240" w:type="dxa"/>
            </w:tcMar>
            <w:vAlign w:val="center"/>
          </w:tcPr>
          <w:p w14:paraId="00CF1473" w14:textId="77777777" w:rsidR="00254919" w:rsidRDefault="00000000">
            <w:pPr>
              <w:rPr>
                <w:rFonts w:ascii="宋体" w:eastAsia="宋体" w:hAnsi="宋体" w:cs="宋体" w:hint="eastAsia"/>
                <w:sz w:val="24"/>
                <w:szCs w:val="24"/>
              </w:rPr>
            </w:pPr>
            <w:r>
              <w:t>项目第一负责人（从人员库选择）</w:t>
            </w:r>
          </w:p>
        </w:tc>
        <w:tc>
          <w:tcPr>
            <w:tcW w:w="1139" w:type="pct"/>
            <w:tcMar>
              <w:top w:w="150" w:type="dxa"/>
              <w:left w:w="240" w:type="dxa"/>
              <w:bottom w:w="150" w:type="dxa"/>
              <w:right w:w="240" w:type="dxa"/>
            </w:tcMar>
            <w:vAlign w:val="center"/>
          </w:tcPr>
          <w:p w14:paraId="23503E1F" w14:textId="77777777" w:rsidR="00254919" w:rsidRDefault="00000000">
            <w:pPr>
              <w:rPr>
                <w:rFonts w:ascii="宋体" w:eastAsia="宋体" w:hAnsi="宋体" w:cs="宋体" w:hint="eastAsia"/>
                <w:sz w:val="24"/>
                <w:szCs w:val="24"/>
              </w:rPr>
            </w:pPr>
            <w:proofErr w:type="gramStart"/>
            <w:r>
              <w:t>VARCHAR(</w:t>
            </w:r>
            <w:proofErr w:type="gramEnd"/>
            <w:r>
              <w:t>20)</w:t>
            </w:r>
          </w:p>
        </w:tc>
        <w:tc>
          <w:tcPr>
            <w:tcW w:w="698" w:type="pct"/>
            <w:tcMar>
              <w:top w:w="150" w:type="dxa"/>
              <w:left w:w="240" w:type="dxa"/>
              <w:bottom w:w="150" w:type="dxa"/>
              <w:right w:w="240" w:type="dxa"/>
            </w:tcMar>
            <w:vAlign w:val="center"/>
          </w:tcPr>
          <w:p w14:paraId="586BE388" w14:textId="77777777" w:rsidR="00254919" w:rsidRDefault="00000000">
            <w:pPr>
              <w:rPr>
                <w:rFonts w:ascii="宋体" w:eastAsia="宋体" w:hAnsi="宋体" w:cs="宋体" w:hint="eastAsia"/>
                <w:sz w:val="24"/>
                <w:szCs w:val="24"/>
              </w:rPr>
            </w:pPr>
            <w:r>
              <w:t>是</w:t>
            </w:r>
          </w:p>
        </w:tc>
        <w:tc>
          <w:tcPr>
            <w:tcW w:w="783" w:type="pct"/>
            <w:tcMar>
              <w:top w:w="150" w:type="dxa"/>
              <w:left w:w="240" w:type="dxa"/>
              <w:bottom w:w="150" w:type="dxa"/>
              <w:right w:w="0" w:type="dxa"/>
            </w:tcMar>
            <w:vAlign w:val="center"/>
          </w:tcPr>
          <w:p w14:paraId="3E04CD8F" w14:textId="77777777" w:rsidR="00254919" w:rsidRDefault="00254919">
            <w:pPr>
              <w:rPr>
                <w:rFonts w:ascii="宋体" w:eastAsia="宋体" w:hAnsi="宋体" w:cs="宋体" w:hint="eastAsia"/>
                <w:sz w:val="24"/>
                <w:szCs w:val="24"/>
              </w:rPr>
            </w:pPr>
          </w:p>
        </w:tc>
      </w:tr>
      <w:tr w:rsidR="00254919" w14:paraId="7C1B940A" w14:textId="77777777">
        <w:tc>
          <w:tcPr>
            <w:tcW w:w="705" w:type="pct"/>
            <w:tcMar>
              <w:top w:w="150" w:type="dxa"/>
              <w:left w:w="0" w:type="dxa"/>
              <w:bottom w:w="150" w:type="dxa"/>
              <w:right w:w="240" w:type="dxa"/>
            </w:tcMar>
            <w:vAlign w:val="center"/>
          </w:tcPr>
          <w:p w14:paraId="3A5E588D" w14:textId="77777777" w:rsidR="00254919" w:rsidRDefault="00000000">
            <w:pPr>
              <w:rPr>
                <w:rFonts w:ascii="宋体" w:eastAsia="宋体" w:hAnsi="宋体" w:cs="宋体" w:hint="eastAsia"/>
                <w:sz w:val="24"/>
                <w:szCs w:val="24"/>
              </w:rPr>
            </w:pPr>
            <w:r>
              <w:rPr>
                <w:rFonts w:eastAsia="宋体" w:hint="eastAsia"/>
              </w:rPr>
              <w:lastRenderedPageBreak/>
              <w:t>设计任务书</w:t>
            </w:r>
          </w:p>
        </w:tc>
        <w:tc>
          <w:tcPr>
            <w:tcW w:w="1672" w:type="pct"/>
            <w:tcMar>
              <w:top w:w="150" w:type="dxa"/>
              <w:left w:w="240" w:type="dxa"/>
              <w:bottom w:w="150" w:type="dxa"/>
              <w:right w:w="240" w:type="dxa"/>
            </w:tcMar>
            <w:vAlign w:val="center"/>
          </w:tcPr>
          <w:p w14:paraId="5077EBCB" w14:textId="77777777" w:rsidR="00254919" w:rsidRDefault="00000000">
            <w:pPr>
              <w:rPr>
                <w:rFonts w:ascii="宋体" w:eastAsia="宋体" w:hAnsi="宋体" w:cs="宋体" w:hint="eastAsia"/>
                <w:sz w:val="24"/>
                <w:szCs w:val="24"/>
              </w:rPr>
            </w:pPr>
            <w:r>
              <w:t>上传的</w:t>
            </w:r>
            <w:r>
              <w:rPr>
                <w:rFonts w:hint="eastAsia"/>
              </w:rPr>
              <w:t>设计任务书</w:t>
            </w:r>
            <w:r>
              <w:t>扫描件</w:t>
            </w:r>
          </w:p>
        </w:tc>
        <w:tc>
          <w:tcPr>
            <w:tcW w:w="1139" w:type="pct"/>
            <w:tcMar>
              <w:top w:w="150" w:type="dxa"/>
              <w:left w:w="240" w:type="dxa"/>
              <w:bottom w:w="150" w:type="dxa"/>
              <w:right w:w="240" w:type="dxa"/>
            </w:tcMar>
            <w:vAlign w:val="center"/>
          </w:tcPr>
          <w:p w14:paraId="239DAB08" w14:textId="77777777" w:rsidR="00254919" w:rsidRDefault="00000000">
            <w:pPr>
              <w:rPr>
                <w:rFonts w:ascii="宋体" w:eastAsia="宋体" w:hAnsi="宋体" w:cs="宋体" w:hint="eastAsia"/>
                <w:sz w:val="24"/>
                <w:szCs w:val="24"/>
              </w:rPr>
            </w:pPr>
            <w:r>
              <w:t>FILE</w:t>
            </w:r>
          </w:p>
        </w:tc>
        <w:tc>
          <w:tcPr>
            <w:tcW w:w="698" w:type="pct"/>
            <w:tcMar>
              <w:top w:w="150" w:type="dxa"/>
              <w:left w:w="240" w:type="dxa"/>
              <w:bottom w:w="150" w:type="dxa"/>
              <w:right w:w="240" w:type="dxa"/>
            </w:tcMar>
            <w:vAlign w:val="center"/>
          </w:tcPr>
          <w:p w14:paraId="72B7150A" w14:textId="77777777" w:rsidR="00254919" w:rsidRDefault="00000000">
            <w:pPr>
              <w:rPr>
                <w:rFonts w:ascii="宋体" w:eastAsia="宋体" w:hAnsi="宋体" w:cs="宋体" w:hint="eastAsia"/>
                <w:sz w:val="24"/>
                <w:szCs w:val="24"/>
              </w:rPr>
            </w:pPr>
            <w:r>
              <w:t>否</w:t>
            </w:r>
          </w:p>
        </w:tc>
        <w:tc>
          <w:tcPr>
            <w:tcW w:w="783" w:type="pct"/>
            <w:tcMar>
              <w:top w:w="150" w:type="dxa"/>
              <w:left w:w="240" w:type="dxa"/>
              <w:bottom w:w="150" w:type="dxa"/>
              <w:right w:w="0" w:type="dxa"/>
            </w:tcMar>
            <w:vAlign w:val="center"/>
          </w:tcPr>
          <w:p w14:paraId="74AF173E" w14:textId="77777777" w:rsidR="00254919" w:rsidRDefault="00000000">
            <w:pPr>
              <w:rPr>
                <w:rFonts w:ascii="宋体" w:eastAsia="宋体" w:hAnsi="宋体" w:cs="宋体" w:hint="eastAsia"/>
                <w:sz w:val="24"/>
                <w:szCs w:val="24"/>
              </w:rPr>
            </w:pPr>
            <w:r>
              <w:t>支持</w:t>
            </w:r>
            <w:r>
              <w:t>PDF/</w:t>
            </w:r>
            <w:r>
              <w:t>图片</w:t>
            </w:r>
          </w:p>
        </w:tc>
      </w:tr>
      <w:tr w:rsidR="00254919" w14:paraId="6AB54D3B" w14:textId="77777777">
        <w:tc>
          <w:tcPr>
            <w:tcW w:w="705" w:type="pct"/>
            <w:tcMar>
              <w:top w:w="150" w:type="dxa"/>
              <w:left w:w="0" w:type="dxa"/>
              <w:bottom w:w="150" w:type="dxa"/>
              <w:right w:w="240" w:type="dxa"/>
            </w:tcMar>
            <w:vAlign w:val="center"/>
          </w:tcPr>
          <w:p w14:paraId="490B40D6" w14:textId="77777777" w:rsidR="00254919" w:rsidRDefault="00000000">
            <w:pPr>
              <w:rPr>
                <w:rFonts w:ascii="宋体" w:eastAsia="宋体" w:hAnsi="宋体" w:cs="宋体" w:hint="eastAsia"/>
                <w:sz w:val="24"/>
                <w:szCs w:val="24"/>
              </w:rPr>
            </w:pPr>
            <w:r>
              <w:rPr>
                <w:rFonts w:hint="eastAsia"/>
              </w:rPr>
              <w:t>建立</w:t>
            </w:r>
            <w:r>
              <w:t>申请说明</w:t>
            </w:r>
          </w:p>
        </w:tc>
        <w:tc>
          <w:tcPr>
            <w:tcW w:w="1672" w:type="pct"/>
            <w:tcMar>
              <w:top w:w="150" w:type="dxa"/>
              <w:left w:w="240" w:type="dxa"/>
              <w:bottom w:w="150" w:type="dxa"/>
              <w:right w:w="240" w:type="dxa"/>
            </w:tcMar>
            <w:vAlign w:val="center"/>
          </w:tcPr>
          <w:p w14:paraId="4FC33FA9" w14:textId="77777777" w:rsidR="00254919" w:rsidRDefault="00000000">
            <w:pPr>
              <w:rPr>
                <w:rFonts w:ascii="宋体" w:eastAsia="宋体" w:hAnsi="宋体" w:cs="宋体" w:hint="eastAsia"/>
                <w:sz w:val="24"/>
                <w:szCs w:val="24"/>
              </w:rPr>
            </w:pPr>
            <w:r>
              <w:t>补充说明</w:t>
            </w:r>
            <w:r>
              <w:rPr>
                <w:rFonts w:hint="eastAsia"/>
              </w:rPr>
              <w:t>建立</w:t>
            </w:r>
            <w:r>
              <w:t>背景或特殊要求</w:t>
            </w:r>
          </w:p>
        </w:tc>
        <w:tc>
          <w:tcPr>
            <w:tcW w:w="1139" w:type="pct"/>
            <w:tcMar>
              <w:top w:w="150" w:type="dxa"/>
              <w:left w:w="240" w:type="dxa"/>
              <w:bottom w:w="150" w:type="dxa"/>
              <w:right w:w="240" w:type="dxa"/>
            </w:tcMar>
            <w:vAlign w:val="center"/>
          </w:tcPr>
          <w:p w14:paraId="106E2225" w14:textId="77777777" w:rsidR="00254919" w:rsidRDefault="00000000">
            <w:pPr>
              <w:rPr>
                <w:rFonts w:ascii="宋体" w:eastAsia="宋体" w:hAnsi="宋体" w:cs="宋体" w:hint="eastAsia"/>
                <w:sz w:val="24"/>
                <w:szCs w:val="24"/>
              </w:rPr>
            </w:pPr>
            <w:r>
              <w:t>TEXT</w:t>
            </w:r>
          </w:p>
        </w:tc>
        <w:tc>
          <w:tcPr>
            <w:tcW w:w="698" w:type="pct"/>
            <w:tcMar>
              <w:top w:w="150" w:type="dxa"/>
              <w:left w:w="240" w:type="dxa"/>
              <w:bottom w:w="150" w:type="dxa"/>
              <w:right w:w="240" w:type="dxa"/>
            </w:tcMar>
            <w:vAlign w:val="center"/>
          </w:tcPr>
          <w:p w14:paraId="6C20A08F" w14:textId="77777777" w:rsidR="00254919" w:rsidRDefault="00000000">
            <w:pPr>
              <w:rPr>
                <w:rFonts w:ascii="宋体" w:eastAsia="宋体" w:hAnsi="宋体" w:cs="宋体" w:hint="eastAsia"/>
                <w:sz w:val="24"/>
                <w:szCs w:val="24"/>
              </w:rPr>
            </w:pPr>
            <w:r>
              <w:t>否</w:t>
            </w:r>
          </w:p>
        </w:tc>
        <w:tc>
          <w:tcPr>
            <w:tcW w:w="783" w:type="pct"/>
            <w:tcMar>
              <w:top w:w="150" w:type="dxa"/>
              <w:left w:w="240" w:type="dxa"/>
              <w:bottom w:w="150" w:type="dxa"/>
              <w:right w:w="0" w:type="dxa"/>
            </w:tcMar>
            <w:vAlign w:val="center"/>
          </w:tcPr>
          <w:p w14:paraId="3ABC73DA" w14:textId="77777777" w:rsidR="00254919" w:rsidRDefault="00254919">
            <w:pPr>
              <w:rPr>
                <w:rFonts w:ascii="宋体" w:eastAsia="宋体" w:hAnsi="宋体" w:cs="宋体" w:hint="eastAsia"/>
                <w:sz w:val="24"/>
                <w:szCs w:val="24"/>
              </w:rPr>
            </w:pPr>
          </w:p>
        </w:tc>
      </w:tr>
      <w:tr w:rsidR="00254919" w14:paraId="4347C7BF" w14:textId="77777777">
        <w:tc>
          <w:tcPr>
            <w:tcW w:w="705" w:type="pct"/>
            <w:tcMar>
              <w:top w:w="150" w:type="dxa"/>
              <w:left w:w="0" w:type="dxa"/>
              <w:bottom w:w="150" w:type="dxa"/>
              <w:right w:w="240" w:type="dxa"/>
            </w:tcMar>
            <w:vAlign w:val="center"/>
          </w:tcPr>
          <w:p w14:paraId="4860C4DF" w14:textId="77777777" w:rsidR="00254919" w:rsidRDefault="00000000">
            <w:pPr>
              <w:rPr>
                <w:rFonts w:ascii="宋体" w:eastAsia="宋体" w:hAnsi="宋体" w:cs="宋体" w:hint="eastAsia"/>
                <w:sz w:val="24"/>
                <w:szCs w:val="24"/>
              </w:rPr>
            </w:pPr>
            <w:r>
              <w:t>创建人</w:t>
            </w:r>
          </w:p>
        </w:tc>
        <w:tc>
          <w:tcPr>
            <w:tcW w:w="1672" w:type="pct"/>
            <w:tcMar>
              <w:top w:w="150" w:type="dxa"/>
              <w:left w:w="240" w:type="dxa"/>
              <w:bottom w:w="150" w:type="dxa"/>
              <w:right w:w="240" w:type="dxa"/>
            </w:tcMar>
            <w:vAlign w:val="center"/>
          </w:tcPr>
          <w:p w14:paraId="436D8331" w14:textId="77777777" w:rsidR="00254919" w:rsidRDefault="00000000">
            <w:pPr>
              <w:rPr>
                <w:rFonts w:ascii="宋体" w:eastAsia="宋体" w:hAnsi="宋体" w:cs="宋体" w:hint="eastAsia"/>
                <w:sz w:val="24"/>
                <w:szCs w:val="24"/>
              </w:rPr>
            </w:pPr>
            <w:r>
              <w:rPr>
                <w:rFonts w:hint="eastAsia"/>
              </w:rPr>
              <w:t>建立</w:t>
            </w:r>
            <w:r>
              <w:t>申请人姓名（系统自动带出）</w:t>
            </w:r>
          </w:p>
        </w:tc>
        <w:tc>
          <w:tcPr>
            <w:tcW w:w="1139" w:type="pct"/>
            <w:tcMar>
              <w:top w:w="150" w:type="dxa"/>
              <w:left w:w="240" w:type="dxa"/>
              <w:bottom w:w="150" w:type="dxa"/>
              <w:right w:w="240" w:type="dxa"/>
            </w:tcMar>
            <w:vAlign w:val="center"/>
          </w:tcPr>
          <w:p w14:paraId="5B4EC305" w14:textId="77777777" w:rsidR="00254919" w:rsidRDefault="00000000">
            <w:pPr>
              <w:rPr>
                <w:rFonts w:ascii="宋体" w:eastAsia="宋体" w:hAnsi="宋体" w:cs="宋体" w:hint="eastAsia"/>
                <w:sz w:val="24"/>
                <w:szCs w:val="24"/>
              </w:rPr>
            </w:pPr>
            <w:proofErr w:type="gramStart"/>
            <w:r>
              <w:t>VARCHAR(</w:t>
            </w:r>
            <w:proofErr w:type="gramEnd"/>
            <w:r>
              <w:t>20)</w:t>
            </w:r>
          </w:p>
        </w:tc>
        <w:tc>
          <w:tcPr>
            <w:tcW w:w="698" w:type="pct"/>
            <w:tcMar>
              <w:top w:w="150" w:type="dxa"/>
              <w:left w:w="240" w:type="dxa"/>
              <w:bottom w:w="150" w:type="dxa"/>
              <w:right w:w="240" w:type="dxa"/>
            </w:tcMar>
            <w:vAlign w:val="center"/>
          </w:tcPr>
          <w:p w14:paraId="779C76F2" w14:textId="77777777" w:rsidR="00254919" w:rsidRDefault="00000000">
            <w:pPr>
              <w:rPr>
                <w:rFonts w:ascii="宋体" w:eastAsia="宋体" w:hAnsi="宋体" w:cs="宋体" w:hint="eastAsia"/>
                <w:sz w:val="24"/>
                <w:szCs w:val="24"/>
              </w:rPr>
            </w:pPr>
            <w:r>
              <w:t>是</w:t>
            </w:r>
          </w:p>
        </w:tc>
        <w:tc>
          <w:tcPr>
            <w:tcW w:w="783" w:type="pct"/>
            <w:tcMar>
              <w:top w:w="150" w:type="dxa"/>
              <w:left w:w="240" w:type="dxa"/>
              <w:bottom w:w="150" w:type="dxa"/>
              <w:right w:w="0" w:type="dxa"/>
            </w:tcMar>
            <w:vAlign w:val="center"/>
          </w:tcPr>
          <w:p w14:paraId="488C23D7" w14:textId="77777777" w:rsidR="00254919" w:rsidRDefault="00000000">
            <w:pPr>
              <w:rPr>
                <w:rFonts w:ascii="宋体" w:eastAsia="宋体" w:hAnsi="宋体" w:cs="宋体" w:hint="eastAsia"/>
                <w:sz w:val="24"/>
                <w:szCs w:val="24"/>
              </w:rPr>
            </w:pPr>
            <w:r>
              <w:t>只读</w:t>
            </w:r>
          </w:p>
        </w:tc>
      </w:tr>
      <w:tr w:rsidR="00254919" w14:paraId="1D8B2548" w14:textId="77777777">
        <w:tc>
          <w:tcPr>
            <w:tcW w:w="705" w:type="pct"/>
            <w:tcMar>
              <w:top w:w="150" w:type="dxa"/>
              <w:left w:w="0" w:type="dxa"/>
              <w:bottom w:w="150" w:type="dxa"/>
              <w:right w:w="240" w:type="dxa"/>
            </w:tcMar>
            <w:vAlign w:val="center"/>
          </w:tcPr>
          <w:p w14:paraId="33C6BFA8" w14:textId="77777777" w:rsidR="00254919" w:rsidRDefault="00000000">
            <w:pPr>
              <w:rPr>
                <w:rFonts w:ascii="宋体" w:eastAsia="宋体" w:hAnsi="宋体" w:cs="宋体" w:hint="eastAsia"/>
                <w:sz w:val="24"/>
                <w:szCs w:val="24"/>
              </w:rPr>
            </w:pPr>
            <w:r>
              <w:t>创建时间</w:t>
            </w:r>
          </w:p>
        </w:tc>
        <w:tc>
          <w:tcPr>
            <w:tcW w:w="1672" w:type="pct"/>
            <w:tcMar>
              <w:top w:w="150" w:type="dxa"/>
              <w:left w:w="240" w:type="dxa"/>
              <w:bottom w:w="150" w:type="dxa"/>
              <w:right w:w="240" w:type="dxa"/>
            </w:tcMar>
            <w:vAlign w:val="center"/>
          </w:tcPr>
          <w:p w14:paraId="6AB35EA1" w14:textId="77777777" w:rsidR="00254919" w:rsidRDefault="00000000">
            <w:pPr>
              <w:rPr>
                <w:rFonts w:ascii="宋体" w:eastAsia="宋体" w:hAnsi="宋体" w:cs="宋体" w:hint="eastAsia"/>
                <w:sz w:val="24"/>
                <w:szCs w:val="24"/>
              </w:rPr>
            </w:pPr>
            <w:r>
              <w:t>申请提交时间（系统自动生成）</w:t>
            </w:r>
          </w:p>
        </w:tc>
        <w:tc>
          <w:tcPr>
            <w:tcW w:w="1139" w:type="pct"/>
            <w:tcMar>
              <w:top w:w="150" w:type="dxa"/>
              <w:left w:w="240" w:type="dxa"/>
              <w:bottom w:w="150" w:type="dxa"/>
              <w:right w:w="240" w:type="dxa"/>
            </w:tcMar>
            <w:vAlign w:val="center"/>
          </w:tcPr>
          <w:p w14:paraId="7E423514" w14:textId="77777777" w:rsidR="00254919" w:rsidRDefault="00000000">
            <w:pPr>
              <w:rPr>
                <w:rFonts w:ascii="宋体" w:eastAsia="宋体" w:hAnsi="宋体" w:cs="宋体" w:hint="eastAsia"/>
                <w:sz w:val="24"/>
                <w:szCs w:val="24"/>
              </w:rPr>
            </w:pPr>
            <w:r>
              <w:t>DATETIME</w:t>
            </w:r>
          </w:p>
        </w:tc>
        <w:tc>
          <w:tcPr>
            <w:tcW w:w="698" w:type="pct"/>
            <w:tcMar>
              <w:top w:w="150" w:type="dxa"/>
              <w:left w:w="240" w:type="dxa"/>
              <w:bottom w:w="150" w:type="dxa"/>
              <w:right w:w="240" w:type="dxa"/>
            </w:tcMar>
            <w:vAlign w:val="center"/>
          </w:tcPr>
          <w:p w14:paraId="4CFB445D" w14:textId="77777777" w:rsidR="00254919" w:rsidRDefault="00000000">
            <w:pPr>
              <w:rPr>
                <w:rFonts w:ascii="宋体" w:eastAsia="宋体" w:hAnsi="宋体" w:cs="宋体" w:hint="eastAsia"/>
                <w:sz w:val="24"/>
                <w:szCs w:val="24"/>
              </w:rPr>
            </w:pPr>
            <w:r>
              <w:t>是</w:t>
            </w:r>
          </w:p>
        </w:tc>
        <w:tc>
          <w:tcPr>
            <w:tcW w:w="783" w:type="pct"/>
            <w:tcMar>
              <w:top w:w="150" w:type="dxa"/>
              <w:left w:w="240" w:type="dxa"/>
              <w:bottom w:w="150" w:type="dxa"/>
              <w:right w:w="0" w:type="dxa"/>
            </w:tcMar>
            <w:vAlign w:val="center"/>
          </w:tcPr>
          <w:p w14:paraId="5E7A869D" w14:textId="77777777" w:rsidR="00254919" w:rsidRDefault="00000000">
            <w:pPr>
              <w:rPr>
                <w:rFonts w:ascii="宋体" w:eastAsia="宋体" w:hAnsi="宋体" w:cs="宋体" w:hint="eastAsia"/>
                <w:sz w:val="24"/>
                <w:szCs w:val="24"/>
              </w:rPr>
            </w:pPr>
            <w:r>
              <w:t>只读</w:t>
            </w:r>
          </w:p>
        </w:tc>
      </w:tr>
    </w:tbl>
    <w:p w14:paraId="7E21F260" w14:textId="77777777" w:rsidR="00254919" w:rsidRDefault="00000000">
      <w:pPr>
        <w:pStyle w:val="4"/>
        <w:numPr>
          <w:ilvl w:val="0"/>
          <w:numId w:val="29"/>
        </w:numPr>
        <w:rPr>
          <w:rFonts w:ascii="黑体" w:hAnsi="黑体" w:cs="黑体" w:hint="eastAsia"/>
        </w:rPr>
      </w:pPr>
      <w:r>
        <w:t>项目变更字段列表</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41"/>
        <w:gridCol w:w="3875"/>
        <w:gridCol w:w="1555"/>
        <w:gridCol w:w="1166"/>
        <w:gridCol w:w="1057"/>
      </w:tblGrid>
      <w:tr w:rsidR="00254919" w14:paraId="2E8ACDFE" w14:textId="77777777">
        <w:trPr>
          <w:tblHeader/>
        </w:trPr>
        <w:tc>
          <w:tcPr>
            <w:tcW w:w="792" w:type="pct"/>
            <w:tcMar>
              <w:top w:w="150" w:type="dxa"/>
              <w:left w:w="0" w:type="dxa"/>
              <w:bottom w:w="150" w:type="dxa"/>
              <w:right w:w="240" w:type="dxa"/>
            </w:tcMar>
            <w:vAlign w:val="center"/>
          </w:tcPr>
          <w:p w14:paraId="775C480E" w14:textId="77777777" w:rsidR="00254919" w:rsidRDefault="00000000">
            <w:pPr>
              <w:adjustRightInd w:val="0"/>
              <w:snapToGrid w:val="0"/>
              <w:rPr>
                <w:rFonts w:ascii="宋体" w:eastAsia="宋体" w:hAnsi="宋体" w:cs="宋体" w:hint="eastAsia"/>
                <w:b/>
                <w:bCs/>
                <w:szCs w:val="21"/>
              </w:rPr>
            </w:pPr>
            <w:r>
              <w:rPr>
                <w:b/>
                <w:bCs/>
                <w:szCs w:val="21"/>
              </w:rPr>
              <w:t>字段名称</w:t>
            </w:r>
          </w:p>
        </w:tc>
        <w:tc>
          <w:tcPr>
            <w:tcW w:w="2129" w:type="pct"/>
            <w:tcMar>
              <w:top w:w="150" w:type="dxa"/>
              <w:left w:w="240" w:type="dxa"/>
              <w:bottom w:w="150" w:type="dxa"/>
              <w:right w:w="240" w:type="dxa"/>
            </w:tcMar>
            <w:vAlign w:val="center"/>
          </w:tcPr>
          <w:p w14:paraId="2A45329B" w14:textId="77777777" w:rsidR="00254919" w:rsidRDefault="00000000">
            <w:pPr>
              <w:adjustRightInd w:val="0"/>
              <w:snapToGrid w:val="0"/>
              <w:rPr>
                <w:rFonts w:ascii="宋体" w:eastAsia="宋体" w:hAnsi="宋体" w:cs="宋体" w:hint="eastAsia"/>
                <w:b/>
                <w:bCs/>
                <w:szCs w:val="21"/>
              </w:rPr>
            </w:pPr>
            <w:r>
              <w:rPr>
                <w:b/>
                <w:bCs/>
                <w:szCs w:val="21"/>
              </w:rPr>
              <w:t>字段描述</w:t>
            </w:r>
          </w:p>
        </w:tc>
        <w:tc>
          <w:tcPr>
            <w:tcW w:w="854" w:type="pct"/>
            <w:tcMar>
              <w:top w:w="150" w:type="dxa"/>
              <w:left w:w="240" w:type="dxa"/>
              <w:bottom w:w="150" w:type="dxa"/>
              <w:right w:w="240" w:type="dxa"/>
            </w:tcMar>
            <w:vAlign w:val="center"/>
          </w:tcPr>
          <w:p w14:paraId="3BB31EFA" w14:textId="77777777" w:rsidR="00254919" w:rsidRDefault="00000000">
            <w:pPr>
              <w:adjustRightInd w:val="0"/>
              <w:snapToGrid w:val="0"/>
              <w:rPr>
                <w:rFonts w:ascii="宋体" w:eastAsia="宋体" w:hAnsi="宋体" w:cs="宋体" w:hint="eastAsia"/>
                <w:b/>
                <w:bCs/>
                <w:szCs w:val="21"/>
              </w:rPr>
            </w:pPr>
            <w:r>
              <w:rPr>
                <w:b/>
                <w:bCs/>
                <w:szCs w:val="21"/>
              </w:rPr>
              <w:t>字段格式</w:t>
            </w:r>
            <w:r>
              <w:rPr>
                <w:b/>
                <w:bCs/>
                <w:szCs w:val="21"/>
              </w:rPr>
              <w:t>/</w:t>
            </w:r>
            <w:r>
              <w:rPr>
                <w:b/>
                <w:bCs/>
                <w:szCs w:val="21"/>
              </w:rPr>
              <w:t>类型</w:t>
            </w:r>
          </w:p>
        </w:tc>
        <w:tc>
          <w:tcPr>
            <w:tcW w:w="641" w:type="pct"/>
            <w:tcMar>
              <w:top w:w="150" w:type="dxa"/>
              <w:left w:w="240" w:type="dxa"/>
              <w:bottom w:w="150" w:type="dxa"/>
              <w:right w:w="240" w:type="dxa"/>
            </w:tcMar>
            <w:vAlign w:val="center"/>
          </w:tcPr>
          <w:p w14:paraId="61B83F46" w14:textId="77777777" w:rsidR="00254919" w:rsidRDefault="00000000">
            <w:pPr>
              <w:adjustRightInd w:val="0"/>
              <w:snapToGrid w:val="0"/>
              <w:rPr>
                <w:rFonts w:ascii="宋体" w:eastAsia="宋体" w:hAnsi="宋体" w:cs="宋体" w:hint="eastAsia"/>
                <w:b/>
                <w:bCs/>
                <w:szCs w:val="21"/>
              </w:rPr>
            </w:pPr>
            <w:r>
              <w:rPr>
                <w:b/>
                <w:bCs/>
                <w:szCs w:val="21"/>
              </w:rPr>
              <w:t>必填</w:t>
            </w:r>
          </w:p>
        </w:tc>
        <w:tc>
          <w:tcPr>
            <w:tcW w:w="581" w:type="pct"/>
            <w:tcMar>
              <w:top w:w="150" w:type="dxa"/>
              <w:left w:w="240" w:type="dxa"/>
              <w:bottom w:w="150" w:type="dxa"/>
              <w:right w:w="240" w:type="dxa"/>
            </w:tcMar>
            <w:vAlign w:val="center"/>
          </w:tcPr>
          <w:p w14:paraId="74605431" w14:textId="77777777" w:rsidR="00254919" w:rsidRDefault="00000000">
            <w:pPr>
              <w:adjustRightInd w:val="0"/>
              <w:snapToGrid w:val="0"/>
              <w:rPr>
                <w:rFonts w:ascii="宋体" w:eastAsia="宋体" w:hAnsi="宋体" w:cs="宋体" w:hint="eastAsia"/>
                <w:b/>
                <w:bCs/>
                <w:szCs w:val="21"/>
              </w:rPr>
            </w:pPr>
            <w:r>
              <w:rPr>
                <w:b/>
                <w:bCs/>
                <w:szCs w:val="21"/>
              </w:rPr>
              <w:t>备注</w:t>
            </w:r>
          </w:p>
        </w:tc>
      </w:tr>
      <w:tr w:rsidR="00254919" w14:paraId="3C3933A5" w14:textId="77777777">
        <w:tc>
          <w:tcPr>
            <w:tcW w:w="792" w:type="pct"/>
            <w:tcMar>
              <w:top w:w="150" w:type="dxa"/>
              <w:left w:w="0" w:type="dxa"/>
              <w:bottom w:w="150" w:type="dxa"/>
              <w:right w:w="240" w:type="dxa"/>
            </w:tcMar>
            <w:vAlign w:val="center"/>
          </w:tcPr>
          <w:p w14:paraId="1E0D5C39" w14:textId="77777777" w:rsidR="00254919" w:rsidRDefault="00000000">
            <w:pPr>
              <w:adjustRightInd w:val="0"/>
              <w:snapToGrid w:val="0"/>
              <w:rPr>
                <w:rFonts w:ascii="宋体" w:eastAsia="宋体" w:hAnsi="宋体" w:cs="宋体" w:hint="eastAsia"/>
                <w:szCs w:val="21"/>
              </w:rPr>
            </w:pPr>
            <w:r>
              <w:rPr>
                <w:szCs w:val="21"/>
              </w:rPr>
              <w:t>变更类型</w:t>
            </w:r>
          </w:p>
        </w:tc>
        <w:tc>
          <w:tcPr>
            <w:tcW w:w="2129" w:type="pct"/>
            <w:tcMar>
              <w:top w:w="150" w:type="dxa"/>
              <w:left w:w="240" w:type="dxa"/>
              <w:bottom w:w="150" w:type="dxa"/>
              <w:right w:w="240" w:type="dxa"/>
            </w:tcMar>
            <w:vAlign w:val="center"/>
          </w:tcPr>
          <w:p w14:paraId="0197AD1C" w14:textId="77777777" w:rsidR="00254919" w:rsidRDefault="00000000">
            <w:pPr>
              <w:adjustRightInd w:val="0"/>
              <w:snapToGrid w:val="0"/>
              <w:rPr>
                <w:rFonts w:ascii="宋体" w:eastAsia="宋体" w:hAnsi="宋体" w:cs="宋体" w:hint="eastAsia"/>
                <w:szCs w:val="21"/>
              </w:rPr>
            </w:pPr>
            <w:r>
              <w:rPr>
                <w:szCs w:val="21"/>
              </w:rPr>
              <w:t>工期变更</w:t>
            </w:r>
            <w:r>
              <w:rPr>
                <w:szCs w:val="21"/>
              </w:rPr>
              <w:t>/</w:t>
            </w:r>
            <w:r>
              <w:rPr>
                <w:szCs w:val="21"/>
              </w:rPr>
              <w:t>金额变更</w:t>
            </w:r>
            <w:r>
              <w:rPr>
                <w:szCs w:val="21"/>
              </w:rPr>
              <w:t>/</w:t>
            </w:r>
            <w:r>
              <w:rPr>
                <w:rFonts w:hint="eastAsia"/>
                <w:szCs w:val="21"/>
              </w:rPr>
              <w:t>项目负责人</w:t>
            </w:r>
            <w:r>
              <w:rPr>
                <w:szCs w:val="21"/>
              </w:rPr>
              <w:t>变更</w:t>
            </w:r>
          </w:p>
        </w:tc>
        <w:tc>
          <w:tcPr>
            <w:tcW w:w="854" w:type="pct"/>
            <w:tcMar>
              <w:top w:w="150" w:type="dxa"/>
              <w:left w:w="240" w:type="dxa"/>
              <w:bottom w:w="150" w:type="dxa"/>
              <w:right w:w="240" w:type="dxa"/>
            </w:tcMar>
            <w:vAlign w:val="center"/>
          </w:tcPr>
          <w:p w14:paraId="32D8B9B4" w14:textId="77777777" w:rsidR="00254919" w:rsidRDefault="00000000">
            <w:pPr>
              <w:adjustRightInd w:val="0"/>
              <w:snapToGrid w:val="0"/>
              <w:rPr>
                <w:rFonts w:ascii="宋体" w:eastAsia="宋体" w:hAnsi="宋体" w:cs="宋体" w:hint="eastAsia"/>
                <w:szCs w:val="21"/>
              </w:rPr>
            </w:pPr>
            <w:proofErr w:type="gramStart"/>
            <w:r>
              <w:rPr>
                <w:szCs w:val="21"/>
              </w:rPr>
              <w:t>VARCHAR(</w:t>
            </w:r>
            <w:proofErr w:type="gramEnd"/>
            <w:r>
              <w:rPr>
                <w:szCs w:val="21"/>
              </w:rPr>
              <w:t>20)</w:t>
            </w:r>
          </w:p>
        </w:tc>
        <w:tc>
          <w:tcPr>
            <w:tcW w:w="641" w:type="pct"/>
            <w:tcMar>
              <w:top w:w="150" w:type="dxa"/>
              <w:left w:w="240" w:type="dxa"/>
              <w:bottom w:w="150" w:type="dxa"/>
              <w:right w:w="240" w:type="dxa"/>
            </w:tcMar>
            <w:vAlign w:val="center"/>
          </w:tcPr>
          <w:p w14:paraId="3F590083" w14:textId="77777777" w:rsidR="00254919" w:rsidRDefault="00000000">
            <w:pPr>
              <w:adjustRightInd w:val="0"/>
              <w:snapToGrid w:val="0"/>
              <w:rPr>
                <w:rFonts w:ascii="宋体" w:eastAsia="宋体" w:hAnsi="宋体" w:cs="宋体" w:hint="eastAsia"/>
                <w:szCs w:val="21"/>
              </w:rPr>
            </w:pPr>
            <w:r>
              <w:rPr>
                <w:szCs w:val="21"/>
              </w:rPr>
              <w:t>是</w:t>
            </w:r>
          </w:p>
        </w:tc>
        <w:tc>
          <w:tcPr>
            <w:tcW w:w="581" w:type="pct"/>
            <w:tcMar>
              <w:top w:w="150" w:type="dxa"/>
              <w:left w:w="240" w:type="dxa"/>
              <w:bottom w:w="150" w:type="dxa"/>
              <w:right w:w="0" w:type="dxa"/>
            </w:tcMar>
            <w:vAlign w:val="center"/>
          </w:tcPr>
          <w:p w14:paraId="547589ED" w14:textId="77777777" w:rsidR="00254919" w:rsidRDefault="00000000">
            <w:pPr>
              <w:adjustRightInd w:val="0"/>
              <w:snapToGrid w:val="0"/>
              <w:rPr>
                <w:rFonts w:ascii="宋体" w:eastAsia="宋体" w:hAnsi="宋体" w:cs="宋体" w:hint="eastAsia"/>
                <w:szCs w:val="21"/>
              </w:rPr>
            </w:pPr>
            <w:r>
              <w:rPr>
                <w:szCs w:val="21"/>
              </w:rPr>
              <w:t>单选</w:t>
            </w:r>
          </w:p>
        </w:tc>
      </w:tr>
      <w:tr w:rsidR="00254919" w14:paraId="178DD421" w14:textId="77777777">
        <w:tc>
          <w:tcPr>
            <w:tcW w:w="792" w:type="pct"/>
            <w:tcMar>
              <w:top w:w="150" w:type="dxa"/>
              <w:left w:w="0" w:type="dxa"/>
              <w:bottom w:w="150" w:type="dxa"/>
              <w:right w:w="240" w:type="dxa"/>
            </w:tcMar>
            <w:vAlign w:val="center"/>
          </w:tcPr>
          <w:p w14:paraId="797F2604" w14:textId="77777777" w:rsidR="00254919" w:rsidRDefault="00000000">
            <w:pPr>
              <w:adjustRightInd w:val="0"/>
              <w:snapToGrid w:val="0"/>
              <w:rPr>
                <w:rFonts w:ascii="宋体" w:eastAsia="宋体" w:hAnsi="宋体" w:cs="宋体" w:hint="eastAsia"/>
                <w:szCs w:val="21"/>
              </w:rPr>
            </w:pPr>
            <w:r>
              <w:rPr>
                <w:szCs w:val="21"/>
              </w:rPr>
              <w:t>变更</w:t>
            </w:r>
            <w:proofErr w:type="gramStart"/>
            <w:r>
              <w:rPr>
                <w:szCs w:val="21"/>
              </w:rPr>
              <w:t>前内容</w:t>
            </w:r>
            <w:proofErr w:type="gramEnd"/>
          </w:p>
        </w:tc>
        <w:tc>
          <w:tcPr>
            <w:tcW w:w="2129" w:type="pct"/>
            <w:tcMar>
              <w:top w:w="150" w:type="dxa"/>
              <w:left w:w="240" w:type="dxa"/>
              <w:bottom w:w="150" w:type="dxa"/>
              <w:right w:w="240" w:type="dxa"/>
            </w:tcMar>
            <w:vAlign w:val="center"/>
          </w:tcPr>
          <w:p w14:paraId="1DE268EE" w14:textId="77777777" w:rsidR="00254919" w:rsidRDefault="00000000">
            <w:pPr>
              <w:adjustRightInd w:val="0"/>
              <w:snapToGrid w:val="0"/>
              <w:rPr>
                <w:rFonts w:ascii="宋体" w:eastAsia="宋体" w:hAnsi="宋体" w:cs="宋体" w:hint="eastAsia"/>
                <w:szCs w:val="21"/>
              </w:rPr>
            </w:pPr>
            <w:r>
              <w:rPr>
                <w:szCs w:val="21"/>
              </w:rPr>
              <w:t>变更前的项目信息值（系统自动带出）</w:t>
            </w:r>
          </w:p>
        </w:tc>
        <w:tc>
          <w:tcPr>
            <w:tcW w:w="854" w:type="pct"/>
            <w:tcMar>
              <w:top w:w="150" w:type="dxa"/>
              <w:left w:w="240" w:type="dxa"/>
              <w:bottom w:w="150" w:type="dxa"/>
              <w:right w:w="240" w:type="dxa"/>
            </w:tcMar>
            <w:vAlign w:val="center"/>
          </w:tcPr>
          <w:p w14:paraId="11E04782" w14:textId="77777777" w:rsidR="00254919" w:rsidRDefault="00000000">
            <w:pPr>
              <w:adjustRightInd w:val="0"/>
              <w:snapToGrid w:val="0"/>
              <w:rPr>
                <w:rFonts w:ascii="宋体" w:eastAsia="宋体" w:hAnsi="宋体" w:cs="宋体" w:hint="eastAsia"/>
                <w:szCs w:val="21"/>
              </w:rPr>
            </w:pPr>
            <w:proofErr w:type="gramStart"/>
            <w:r>
              <w:rPr>
                <w:szCs w:val="21"/>
              </w:rPr>
              <w:t>VARCHAR(</w:t>
            </w:r>
            <w:proofErr w:type="gramEnd"/>
            <w:r>
              <w:rPr>
                <w:szCs w:val="21"/>
              </w:rPr>
              <w:t>100)</w:t>
            </w:r>
          </w:p>
        </w:tc>
        <w:tc>
          <w:tcPr>
            <w:tcW w:w="641" w:type="pct"/>
            <w:tcMar>
              <w:top w:w="150" w:type="dxa"/>
              <w:left w:w="240" w:type="dxa"/>
              <w:bottom w:w="150" w:type="dxa"/>
              <w:right w:w="240" w:type="dxa"/>
            </w:tcMar>
            <w:vAlign w:val="center"/>
          </w:tcPr>
          <w:p w14:paraId="6423FFEB" w14:textId="77777777" w:rsidR="00254919" w:rsidRDefault="00000000">
            <w:pPr>
              <w:adjustRightInd w:val="0"/>
              <w:snapToGrid w:val="0"/>
              <w:rPr>
                <w:rFonts w:ascii="宋体" w:eastAsia="宋体" w:hAnsi="宋体" w:cs="宋体" w:hint="eastAsia"/>
                <w:szCs w:val="21"/>
              </w:rPr>
            </w:pPr>
            <w:r>
              <w:rPr>
                <w:szCs w:val="21"/>
              </w:rPr>
              <w:t>是</w:t>
            </w:r>
          </w:p>
        </w:tc>
        <w:tc>
          <w:tcPr>
            <w:tcW w:w="581" w:type="pct"/>
            <w:tcMar>
              <w:top w:w="150" w:type="dxa"/>
              <w:left w:w="240" w:type="dxa"/>
              <w:bottom w:w="150" w:type="dxa"/>
              <w:right w:w="0" w:type="dxa"/>
            </w:tcMar>
            <w:vAlign w:val="center"/>
          </w:tcPr>
          <w:p w14:paraId="541DD554"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335399BD" w14:textId="77777777">
        <w:tc>
          <w:tcPr>
            <w:tcW w:w="792" w:type="pct"/>
            <w:tcMar>
              <w:top w:w="150" w:type="dxa"/>
              <w:left w:w="0" w:type="dxa"/>
              <w:bottom w:w="150" w:type="dxa"/>
              <w:right w:w="240" w:type="dxa"/>
            </w:tcMar>
            <w:vAlign w:val="center"/>
          </w:tcPr>
          <w:p w14:paraId="370FBCF2" w14:textId="77777777" w:rsidR="00254919" w:rsidRDefault="00000000">
            <w:pPr>
              <w:adjustRightInd w:val="0"/>
              <w:snapToGrid w:val="0"/>
              <w:rPr>
                <w:rFonts w:ascii="宋体" w:eastAsia="宋体" w:hAnsi="宋体" w:cs="宋体" w:hint="eastAsia"/>
                <w:szCs w:val="21"/>
              </w:rPr>
            </w:pPr>
            <w:r>
              <w:rPr>
                <w:szCs w:val="21"/>
              </w:rPr>
              <w:t>变更</w:t>
            </w:r>
            <w:proofErr w:type="gramStart"/>
            <w:r>
              <w:rPr>
                <w:szCs w:val="21"/>
              </w:rPr>
              <w:t>后内容</w:t>
            </w:r>
            <w:proofErr w:type="gramEnd"/>
          </w:p>
        </w:tc>
        <w:tc>
          <w:tcPr>
            <w:tcW w:w="2129" w:type="pct"/>
            <w:tcMar>
              <w:top w:w="150" w:type="dxa"/>
              <w:left w:w="240" w:type="dxa"/>
              <w:bottom w:w="150" w:type="dxa"/>
              <w:right w:w="240" w:type="dxa"/>
            </w:tcMar>
            <w:vAlign w:val="center"/>
          </w:tcPr>
          <w:p w14:paraId="71D06A46" w14:textId="77777777" w:rsidR="00254919" w:rsidRDefault="00000000">
            <w:pPr>
              <w:adjustRightInd w:val="0"/>
              <w:snapToGrid w:val="0"/>
              <w:rPr>
                <w:rFonts w:ascii="宋体" w:eastAsia="宋体" w:hAnsi="宋体" w:cs="宋体" w:hint="eastAsia"/>
                <w:szCs w:val="21"/>
              </w:rPr>
            </w:pPr>
            <w:r>
              <w:rPr>
                <w:szCs w:val="21"/>
              </w:rPr>
              <w:t>变更后的新值</w:t>
            </w:r>
          </w:p>
        </w:tc>
        <w:tc>
          <w:tcPr>
            <w:tcW w:w="854" w:type="pct"/>
            <w:tcMar>
              <w:top w:w="150" w:type="dxa"/>
              <w:left w:w="240" w:type="dxa"/>
              <w:bottom w:w="150" w:type="dxa"/>
              <w:right w:w="240" w:type="dxa"/>
            </w:tcMar>
            <w:vAlign w:val="center"/>
          </w:tcPr>
          <w:p w14:paraId="638A01E1" w14:textId="77777777" w:rsidR="00254919" w:rsidRDefault="00000000">
            <w:pPr>
              <w:adjustRightInd w:val="0"/>
              <w:snapToGrid w:val="0"/>
              <w:rPr>
                <w:rFonts w:ascii="宋体" w:eastAsia="宋体" w:hAnsi="宋体" w:cs="宋体" w:hint="eastAsia"/>
                <w:szCs w:val="21"/>
              </w:rPr>
            </w:pPr>
            <w:proofErr w:type="gramStart"/>
            <w:r>
              <w:rPr>
                <w:szCs w:val="21"/>
              </w:rPr>
              <w:t>VARCHAR(</w:t>
            </w:r>
            <w:proofErr w:type="gramEnd"/>
            <w:r>
              <w:rPr>
                <w:szCs w:val="21"/>
              </w:rPr>
              <w:t>100)</w:t>
            </w:r>
          </w:p>
        </w:tc>
        <w:tc>
          <w:tcPr>
            <w:tcW w:w="641" w:type="pct"/>
            <w:tcMar>
              <w:top w:w="150" w:type="dxa"/>
              <w:left w:w="240" w:type="dxa"/>
              <w:bottom w:w="150" w:type="dxa"/>
              <w:right w:w="240" w:type="dxa"/>
            </w:tcMar>
            <w:vAlign w:val="center"/>
          </w:tcPr>
          <w:p w14:paraId="4076F7B8" w14:textId="77777777" w:rsidR="00254919" w:rsidRDefault="00000000">
            <w:pPr>
              <w:adjustRightInd w:val="0"/>
              <w:snapToGrid w:val="0"/>
              <w:rPr>
                <w:rFonts w:ascii="宋体" w:eastAsia="宋体" w:hAnsi="宋体" w:cs="宋体" w:hint="eastAsia"/>
                <w:szCs w:val="21"/>
              </w:rPr>
            </w:pPr>
            <w:r>
              <w:rPr>
                <w:szCs w:val="21"/>
              </w:rPr>
              <w:t>是</w:t>
            </w:r>
          </w:p>
        </w:tc>
        <w:tc>
          <w:tcPr>
            <w:tcW w:w="581" w:type="pct"/>
            <w:tcMar>
              <w:top w:w="150" w:type="dxa"/>
              <w:left w:w="240" w:type="dxa"/>
              <w:bottom w:w="150" w:type="dxa"/>
              <w:right w:w="0" w:type="dxa"/>
            </w:tcMar>
            <w:vAlign w:val="center"/>
          </w:tcPr>
          <w:p w14:paraId="2F0A25A9" w14:textId="77777777" w:rsidR="00254919" w:rsidRDefault="00254919">
            <w:pPr>
              <w:adjustRightInd w:val="0"/>
              <w:snapToGrid w:val="0"/>
              <w:rPr>
                <w:rFonts w:ascii="宋体" w:eastAsia="宋体" w:hAnsi="宋体" w:cs="宋体" w:hint="eastAsia"/>
                <w:szCs w:val="21"/>
              </w:rPr>
            </w:pPr>
          </w:p>
        </w:tc>
      </w:tr>
      <w:tr w:rsidR="00254919" w14:paraId="4BDD32D6" w14:textId="77777777">
        <w:tc>
          <w:tcPr>
            <w:tcW w:w="792" w:type="pct"/>
            <w:tcMar>
              <w:top w:w="150" w:type="dxa"/>
              <w:left w:w="0" w:type="dxa"/>
              <w:bottom w:w="150" w:type="dxa"/>
              <w:right w:w="240" w:type="dxa"/>
            </w:tcMar>
            <w:vAlign w:val="center"/>
          </w:tcPr>
          <w:p w14:paraId="293DBD3B" w14:textId="77777777" w:rsidR="00254919" w:rsidRDefault="00000000">
            <w:pPr>
              <w:adjustRightInd w:val="0"/>
              <w:snapToGrid w:val="0"/>
              <w:rPr>
                <w:rFonts w:ascii="宋体" w:eastAsia="宋体" w:hAnsi="宋体" w:cs="宋体" w:hint="eastAsia"/>
                <w:szCs w:val="21"/>
              </w:rPr>
            </w:pPr>
            <w:r>
              <w:rPr>
                <w:szCs w:val="21"/>
              </w:rPr>
              <w:t>变更原因</w:t>
            </w:r>
          </w:p>
        </w:tc>
        <w:tc>
          <w:tcPr>
            <w:tcW w:w="2129" w:type="pct"/>
            <w:tcMar>
              <w:top w:w="150" w:type="dxa"/>
              <w:left w:w="240" w:type="dxa"/>
              <w:bottom w:w="150" w:type="dxa"/>
              <w:right w:w="240" w:type="dxa"/>
            </w:tcMar>
            <w:vAlign w:val="center"/>
          </w:tcPr>
          <w:p w14:paraId="4091448B" w14:textId="77777777" w:rsidR="00254919" w:rsidRDefault="00000000">
            <w:pPr>
              <w:adjustRightInd w:val="0"/>
              <w:snapToGrid w:val="0"/>
              <w:rPr>
                <w:rFonts w:ascii="宋体" w:eastAsia="宋体" w:hAnsi="宋体" w:cs="宋体" w:hint="eastAsia"/>
                <w:szCs w:val="21"/>
              </w:rPr>
            </w:pPr>
            <w:r>
              <w:rPr>
                <w:szCs w:val="21"/>
              </w:rPr>
              <w:t>发起变更的具体理由</w:t>
            </w:r>
          </w:p>
        </w:tc>
        <w:tc>
          <w:tcPr>
            <w:tcW w:w="854" w:type="pct"/>
            <w:tcMar>
              <w:top w:w="150" w:type="dxa"/>
              <w:left w:w="240" w:type="dxa"/>
              <w:bottom w:w="150" w:type="dxa"/>
              <w:right w:w="240" w:type="dxa"/>
            </w:tcMar>
            <w:vAlign w:val="center"/>
          </w:tcPr>
          <w:p w14:paraId="1FFF669C" w14:textId="77777777" w:rsidR="00254919" w:rsidRDefault="00000000">
            <w:pPr>
              <w:adjustRightInd w:val="0"/>
              <w:snapToGrid w:val="0"/>
              <w:rPr>
                <w:rFonts w:ascii="宋体" w:eastAsia="宋体" w:hAnsi="宋体" w:cs="宋体" w:hint="eastAsia"/>
                <w:szCs w:val="21"/>
              </w:rPr>
            </w:pPr>
            <w:r>
              <w:rPr>
                <w:szCs w:val="21"/>
              </w:rPr>
              <w:t>TEXT</w:t>
            </w:r>
          </w:p>
        </w:tc>
        <w:tc>
          <w:tcPr>
            <w:tcW w:w="641" w:type="pct"/>
            <w:tcMar>
              <w:top w:w="150" w:type="dxa"/>
              <w:left w:w="240" w:type="dxa"/>
              <w:bottom w:w="150" w:type="dxa"/>
              <w:right w:w="240" w:type="dxa"/>
            </w:tcMar>
            <w:vAlign w:val="center"/>
          </w:tcPr>
          <w:p w14:paraId="2410278B" w14:textId="77777777" w:rsidR="00254919" w:rsidRDefault="00000000">
            <w:pPr>
              <w:adjustRightInd w:val="0"/>
              <w:snapToGrid w:val="0"/>
              <w:rPr>
                <w:rFonts w:ascii="宋体" w:eastAsia="宋体" w:hAnsi="宋体" w:cs="宋体" w:hint="eastAsia"/>
                <w:szCs w:val="21"/>
              </w:rPr>
            </w:pPr>
            <w:r>
              <w:rPr>
                <w:szCs w:val="21"/>
              </w:rPr>
              <w:t>是</w:t>
            </w:r>
          </w:p>
        </w:tc>
        <w:tc>
          <w:tcPr>
            <w:tcW w:w="581" w:type="pct"/>
            <w:tcMar>
              <w:top w:w="150" w:type="dxa"/>
              <w:left w:w="240" w:type="dxa"/>
              <w:bottom w:w="150" w:type="dxa"/>
              <w:right w:w="0" w:type="dxa"/>
            </w:tcMar>
            <w:vAlign w:val="center"/>
          </w:tcPr>
          <w:p w14:paraId="1AC9D42B" w14:textId="77777777" w:rsidR="00254919" w:rsidRDefault="00254919">
            <w:pPr>
              <w:adjustRightInd w:val="0"/>
              <w:snapToGrid w:val="0"/>
              <w:rPr>
                <w:rFonts w:ascii="宋体" w:eastAsia="宋体" w:hAnsi="宋体" w:cs="宋体" w:hint="eastAsia"/>
                <w:szCs w:val="21"/>
              </w:rPr>
            </w:pPr>
          </w:p>
        </w:tc>
      </w:tr>
      <w:tr w:rsidR="00254919" w14:paraId="0FA3400C" w14:textId="77777777">
        <w:tc>
          <w:tcPr>
            <w:tcW w:w="792" w:type="pct"/>
            <w:tcMar>
              <w:top w:w="150" w:type="dxa"/>
              <w:left w:w="0" w:type="dxa"/>
              <w:bottom w:w="150" w:type="dxa"/>
              <w:right w:w="240" w:type="dxa"/>
            </w:tcMar>
            <w:vAlign w:val="center"/>
          </w:tcPr>
          <w:p w14:paraId="7FF424F0" w14:textId="77777777" w:rsidR="00254919" w:rsidRDefault="00000000">
            <w:pPr>
              <w:adjustRightInd w:val="0"/>
              <w:snapToGrid w:val="0"/>
              <w:rPr>
                <w:rFonts w:ascii="宋体" w:eastAsia="宋体" w:hAnsi="宋体" w:cs="宋体" w:hint="eastAsia"/>
                <w:szCs w:val="21"/>
              </w:rPr>
            </w:pPr>
            <w:r>
              <w:rPr>
                <w:szCs w:val="21"/>
              </w:rPr>
              <w:t>变更依据文件</w:t>
            </w:r>
          </w:p>
        </w:tc>
        <w:tc>
          <w:tcPr>
            <w:tcW w:w="2129" w:type="pct"/>
            <w:tcMar>
              <w:top w:w="150" w:type="dxa"/>
              <w:left w:w="240" w:type="dxa"/>
              <w:bottom w:w="150" w:type="dxa"/>
              <w:right w:w="240" w:type="dxa"/>
            </w:tcMar>
            <w:vAlign w:val="center"/>
          </w:tcPr>
          <w:p w14:paraId="543A0C4A" w14:textId="77777777" w:rsidR="00254919" w:rsidRDefault="00000000">
            <w:pPr>
              <w:adjustRightInd w:val="0"/>
              <w:snapToGrid w:val="0"/>
              <w:rPr>
                <w:rFonts w:ascii="宋体" w:eastAsia="宋体" w:hAnsi="宋体" w:cs="宋体" w:hint="eastAsia"/>
                <w:szCs w:val="21"/>
              </w:rPr>
            </w:pPr>
            <w:r>
              <w:rPr>
                <w:szCs w:val="21"/>
              </w:rPr>
              <w:t>上传</w:t>
            </w:r>
            <w:r>
              <w:rPr>
                <w:rFonts w:hint="eastAsia"/>
                <w:szCs w:val="21"/>
              </w:rPr>
              <w:t>上级</w:t>
            </w:r>
            <w:r>
              <w:rPr>
                <w:szCs w:val="21"/>
              </w:rPr>
              <w:t>变更指令、会议纪要等</w:t>
            </w:r>
          </w:p>
        </w:tc>
        <w:tc>
          <w:tcPr>
            <w:tcW w:w="854" w:type="pct"/>
            <w:tcMar>
              <w:top w:w="150" w:type="dxa"/>
              <w:left w:w="240" w:type="dxa"/>
              <w:bottom w:w="150" w:type="dxa"/>
              <w:right w:w="240" w:type="dxa"/>
            </w:tcMar>
            <w:vAlign w:val="center"/>
          </w:tcPr>
          <w:p w14:paraId="51F64B86" w14:textId="77777777" w:rsidR="00254919" w:rsidRDefault="00000000">
            <w:pPr>
              <w:adjustRightInd w:val="0"/>
              <w:snapToGrid w:val="0"/>
              <w:rPr>
                <w:rFonts w:ascii="宋体" w:eastAsia="宋体" w:hAnsi="宋体" w:cs="宋体" w:hint="eastAsia"/>
                <w:szCs w:val="21"/>
              </w:rPr>
            </w:pPr>
            <w:r>
              <w:rPr>
                <w:szCs w:val="21"/>
              </w:rPr>
              <w:t>FILE</w:t>
            </w:r>
          </w:p>
        </w:tc>
        <w:tc>
          <w:tcPr>
            <w:tcW w:w="641" w:type="pct"/>
            <w:tcMar>
              <w:top w:w="150" w:type="dxa"/>
              <w:left w:w="240" w:type="dxa"/>
              <w:bottom w:w="150" w:type="dxa"/>
              <w:right w:w="240" w:type="dxa"/>
            </w:tcMar>
            <w:vAlign w:val="center"/>
          </w:tcPr>
          <w:p w14:paraId="70BC28F2" w14:textId="77777777" w:rsidR="00254919" w:rsidRDefault="00000000">
            <w:pPr>
              <w:adjustRightInd w:val="0"/>
              <w:snapToGrid w:val="0"/>
              <w:rPr>
                <w:rFonts w:ascii="宋体" w:eastAsia="宋体" w:hAnsi="宋体" w:cs="宋体" w:hint="eastAsia"/>
                <w:szCs w:val="21"/>
              </w:rPr>
            </w:pPr>
            <w:r>
              <w:rPr>
                <w:szCs w:val="21"/>
              </w:rPr>
              <w:t>是</w:t>
            </w:r>
          </w:p>
        </w:tc>
        <w:tc>
          <w:tcPr>
            <w:tcW w:w="581" w:type="pct"/>
            <w:tcMar>
              <w:top w:w="150" w:type="dxa"/>
              <w:left w:w="240" w:type="dxa"/>
              <w:bottom w:w="150" w:type="dxa"/>
              <w:right w:w="0" w:type="dxa"/>
            </w:tcMar>
            <w:vAlign w:val="center"/>
          </w:tcPr>
          <w:p w14:paraId="7D7BC0E0" w14:textId="77777777" w:rsidR="00254919" w:rsidRDefault="00254919">
            <w:pPr>
              <w:adjustRightInd w:val="0"/>
              <w:snapToGrid w:val="0"/>
              <w:rPr>
                <w:rFonts w:ascii="宋体" w:eastAsia="宋体" w:hAnsi="宋体" w:cs="宋体" w:hint="eastAsia"/>
                <w:szCs w:val="21"/>
              </w:rPr>
            </w:pPr>
          </w:p>
        </w:tc>
      </w:tr>
      <w:tr w:rsidR="00254919" w14:paraId="7E60DE89" w14:textId="77777777">
        <w:tc>
          <w:tcPr>
            <w:tcW w:w="792" w:type="pct"/>
            <w:tcMar>
              <w:top w:w="150" w:type="dxa"/>
              <w:left w:w="0" w:type="dxa"/>
              <w:bottom w:w="150" w:type="dxa"/>
              <w:right w:w="240" w:type="dxa"/>
            </w:tcMar>
            <w:vAlign w:val="center"/>
          </w:tcPr>
          <w:p w14:paraId="04DCCAC7" w14:textId="77777777" w:rsidR="00254919" w:rsidRDefault="00000000">
            <w:pPr>
              <w:adjustRightInd w:val="0"/>
              <w:snapToGrid w:val="0"/>
              <w:rPr>
                <w:rFonts w:ascii="宋体" w:eastAsia="宋体" w:hAnsi="宋体" w:cs="宋体" w:hint="eastAsia"/>
                <w:szCs w:val="21"/>
              </w:rPr>
            </w:pPr>
            <w:r>
              <w:rPr>
                <w:szCs w:val="21"/>
              </w:rPr>
              <w:t>变更申请人</w:t>
            </w:r>
          </w:p>
        </w:tc>
        <w:tc>
          <w:tcPr>
            <w:tcW w:w="2129" w:type="pct"/>
            <w:tcMar>
              <w:top w:w="150" w:type="dxa"/>
              <w:left w:w="240" w:type="dxa"/>
              <w:bottom w:w="150" w:type="dxa"/>
              <w:right w:w="240" w:type="dxa"/>
            </w:tcMar>
            <w:vAlign w:val="center"/>
          </w:tcPr>
          <w:p w14:paraId="255BF389" w14:textId="77777777" w:rsidR="00254919" w:rsidRDefault="00000000">
            <w:pPr>
              <w:adjustRightInd w:val="0"/>
              <w:snapToGrid w:val="0"/>
              <w:rPr>
                <w:rFonts w:ascii="宋体" w:eastAsia="宋体" w:hAnsi="宋体" w:cs="宋体" w:hint="eastAsia"/>
                <w:szCs w:val="21"/>
              </w:rPr>
            </w:pPr>
            <w:r>
              <w:rPr>
                <w:szCs w:val="21"/>
              </w:rPr>
              <w:t>发起变更的人员姓名（系统自动带出）</w:t>
            </w:r>
          </w:p>
        </w:tc>
        <w:tc>
          <w:tcPr>
            <w:tcW w:w="854" w:type="pct"/>
            <w:tcMar>
              <w:top w:w="150" w:type="dxa"/>
              <w:left w:w="240" w:type="dxa"/>
              <w:bottom w:w="150" w:type="dxa"/>
              <w:right w:w="240" w:type="dxa"/>
            </w:tcMar>
            <w:vAlign w:val="center"/>
          </w:tcPr>
          <w:p w14:paraId="539A8DEF" w14:textId="77777777" w:rsidR="00254919" w:rsidRDefault="00000000">
            <w:pPr>
              <w:adjustRightInd w:val="0"/>
              <w:snapToGrid w:val="0"/>
              <w:rPr>
                <w:rFonts w:ascii="宋体" w:eastAsia="宋体" w:hAnsi="宋体" w:cs="宋体" w:hint="eastAsia"/>
                <w:szCs w:val="21"/>
              </w:rPr>
            </w:pPr>
            <w:proofErr w:type="gramStart"/>
            <w:r>
              <w:rPr>
                <w:szCs w:val="21"/>
              </w:rPr>
              <w:t>VARCHAR(</w:t>
            </w:r>
            <w:proofErr w:type="gramEnd"/>
            <w:r>
              <w:rPr>
                <w:szCs w:val="21"/>
              </w:rPr>
              <w:t>20)</w:t>
            </w:r>
          </w:p>
        </w:tc>
        <w:tc>
          <w:tcPr>
            <w:tcW w:w="641" w:type="pct"/>
            <w:tcMar>
              <w:top w:w="150" w:type="dxa"/>
              <w:left w:w="240" w:type="dxa"/>
              <w:bottom w:w="150" w:type="dxa"/>
              <w:right w:w="240" w:type="dxa"/>
            </w:tcMar>
            <w:vAlign w:val="center"/>
          </w:tcPr>
          <w:p w14:paraId="6B43E862" w14:textId="77777777" w:rsidR="00254919" w:rsidRDefault="00000000">
            <w:pPr>
              <w:adjustRightInd w:val="0"/>
              <w:snapToGrid w:val="0"/>
              <w:rPr>
                <w:rFonts w:ascii="宋体" w:eastAsia="宋体" w:hAnsi="宋体" w:cs="宋体" w:hint="eastAsia"/>
                <w:szCs w:val="21"/>
              </w:rPr>
            </w:pPr>
            <w:r>
              <w:rPr>
                <w:szCs w:val="21"/>
              </w:rPr>
              <w:t>是</w:t>
            </w:r>
          </w:p>
        </w:tc>
        <w:tc>
          <w:tcPr>
            <w:tcW w:w="581" w:type="pct"/>
            <w:tcMar>
              <w:top w:w="150" w:type="dxa"/>
              <w:left w:w="240" w:type="dxa"/>
              <w:bottom w:w="150" w:type="dxa"/>
              <w:right w:w="0" w:type="dxa"/>
            </w:tcMar>
            <w:vAlign w:val="center"/>
          </w:tcPr>
          <w:p w14:paraId="2736DA49"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61DFAFC1" w14:textId="77777777">
        <w:tc>
          <w:tcPr>
            <w:tcW w:w="792" w:type="pct"/>
            <w:tcMar>
              <w:top w:w="150" w:type="dxa"/>
              <w:left w:w="0" w:type="dxa"/>
              <w:bottom w:w="150" w:type="dxa"/>
              <w:right w:w="240" w:type="dxa"/>
            </w:tcMar>
            <w:vAlign w:val="center"/>
          </w:tcPr>
          <w:p w14:paraId="65461A90" w14:textId="77777777" w:rsidR="00254919" w:rsidRDefault="00000000">
            <w:pPr>
              <w:adjustRightInd w:val="0"/>
              <w:snapToGrid w:val="0"/>
              <w:rPr>
                <w:rFonts w:ascii="宋体" w:eastAsia="宋体" w:hAnsi="宋体" w:cs="宋体" w:hint="eastAsia"/>
                <w:szCs w:val="21"/>
              </w:rPr>
            </w:pPr>
            <w:r>
              <w:rPr>
                <w:szCs w:val="21"/>
              </w:rPr>
              <w:t>申请时间</w:t>
            </w:r>
          </w:p>
        </w:tc>
        <w:tc>
          <w:tcPr>
            <w:tcW w:w="2129" w:type="pct"/>
            <w:tcMar>
              <w:top w:w="150" w:type="dxa"/>
              <w:left w:w="240" w:type="dxa"/>
              <w:bottom w:w="150" w:type="dxa"/>
              <w:right w:w="240" w:type="dxa"/>
            </w:tcMar>
            <w:vAlign w:val="center"/>
          </w:tcPr>
          <w:p w14:paraId="4D75FCA0" w14:textId="77777777" w:rsidR="00254919" w:rsidRDefault="00000000">
            <w:pPr>
              <w:adjustRightInd w:val="0"/>
              <w:snapToGrid w:val="0"/>
              <w:rPr>
                <w:rFonts w:ascii="宋体" w:eastAsia="宋体" w:hAnsi="宋体" w:cs="宋体" w:hint="eastAsia"/>
                <w:szCs w:val="21"/>
              </w:rPr>
            </w:pPr>
            <w:r>
              <w:rPr>
                <w:szCs w:val="21"/>
              </w:rPr>
              <w:t>变更申请提交时间（系统自动生成）</w:t>
            </w:r>
          </w:p>
        </w:tc>
        <w:tc>
          <w:tcPr>
            <w:tcW w:w="854" w:type="pct"/>
            <w:tcMar>
              <w:top w:w="150" w:type="dxa"/>
              <w:left w:w="240" w:type="dxa"/>
              <w:bottom w:w="150" w:type="dxa"/>
              <w:right w:w="240" w:type="dxa"/>
            </w:tcMar>
            <w:vAlign w:val="center"/>
          </w:tcPr>
          <w:p w14:paraId="426958B2" w14:textId="77777777" w:rsidR="00254919" w:rsidRDefault="00000000">
            <w:pPr>
              <w:adjustRightInd w:val="0"/>
              <w:snapToGrid w:val="0"/>
              <w:rPr>
                <w:rFonts w:ascii="宋体" w:eastAsia="宋体" w:hAnsi="宋体" w:cs="宋体" w:hint="eastAsia"/>
                <w:szCs w:val="21"/>
              </w:rPr>
            </w:pPr>
            <w:r>
              <w:rPr>
                <w:szCs w:val="21"/>
              </w:rPr>
              <w:t>DATETIME</w:t>
            </w:r>
          </w:p>
        </w:tc>
        <w:tc>
          <w:tcPr>
            <w:tcW w:w="641" w:type="pct"/>
            <w:tcMar>
              <w:top w:w="150" w:type="dxa"/>
              <w:left w:w="240" w:type="dxa"/>
              <w:bottom w:w="150" w:type="dxa"/>
              <w:right w:w="240" w:type="dxa"/>
            </w:tcMar>
            <w:vAlign w:val="center"/>
          </w:tcPr>
          <w:p w14:paraId="5E7C84F2" w14:textId="77777777" w:rsidR="00254919" w:rsidRDefault="00000000">
            <w:pPr>
              <w:adjustRightInd w:val="0"/>
              <w:snapToGrid w:val="0"/>
              <w:rPr>
                <w:rFonts w:ascii="宋体" w:eastAsia="宋体" w:hAnsi="宋体" w:cs="宋体" w:hint="eastAsia"/>
                <w:szCs w:val="21"/>
              </w:rPr>
            </w:pPr>
            <w:r>
              <w:rPr>
                <w:szCs w:val="21"/>
              </w:rPr>
              <w:t>是</w:t>
            </w:r>
          </w:p>
        </w:tc>
        <w:tc>
          <w:tcPr>
            <w:tcW w:w="581" w:type="pct"/>
            <w:tcMar>
              <w:top w:w="150" w:type="dxa"/>
              <w:left w:w="240" w:type="dxa"/>
              <w:bottom w:w="150" w:type="dxa"/>
              <w:right w:w="0" w:type="dxa"/>
            </w:tcMar>
            <w:vAlign w:val="center"/>
          </w:tcPr>
          <w:p w14:paraId="6A052169"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2E215E2B" w14:textId="77777777">
        <w:tc>
          <w:tcPr>
            <w:tcW w:w="792" w:type="pct"/>
            <w:tcMar>
              <w:top w:w="150" w:type="dxa"/>
              <w:left w:w="0" w:type="dxa"/>
              <w:bottom w:w="150" w:type="dxa"/>
              <w:right w:w="240" w:type="dxa"/>
            </w:tcMar>
            <w:vAlign w:val="center"/>
          </w:tcPr>
          <w:p w14:paraId="5D666D8E" w14:textId="77777777" w:rsidR="00254919" w:rsidRDefault="00000000">
            <w:pPr>
              <w:adjustRightInd w:val="0"/>
              <w:snapToGrid w:val="0"/>
              <w:rPr>
                <w:rFonts w:ascii="宋体" w:eastAsia="宋体" w:hAnsi="宋体" w:cs="宋体" w:hint="eastAsia"/>
                <w:szCs w:val="21"/>
              </w:rPr>
            </w:pPr>
            <w:r>
              <w:rPr>
                <w:szCs w:val="21"/>
              </w:rPr>
              <w:t>审批状态</w:t>
            </w:r>
          </w:p>
        </w:tc>
        <w:tc>
          <w:tcPr>
            <w:tcW w:w="2129" w:type="pct"/>
            <w:tcMar>
              <w:top w:w="150" w:type="dxa"/>
              <w:left w:w="240" w:type="dxa"/>
              <w:bottom w:w="150" w:type="dxa"/>
              <w:right w:w="240" w:type="dxa"/>
            </w:tcMar>
            <w:vAlign w:val="center"/>
          </w:tcPr>
          <w:p w14:paraId="3D85D6C0" w14:textId="77777777" w:rsidR="00254919" w:rsidRDefault="00000000">
            <w:pPr>
              <w:adjustRightInd w:val="0"/>
              <w:snapToGrid w:val="0"/>
              <w:rPr>
                <w:rFonts w:ascii="宋体" w:eastAsia="宋体" w:hAnsi="宋体" w:cs="宋体" w:hint="eastAsia"/>
                <w:szCs w:val="21"/>
              </w:rPr>
            </w:pPr>
            <w:r>
              <w:rPr>
                <w:szCs w:val="21"/>
              </w:rPr>
              <w:t>待审批</w:t>
            </w:r>
            <w:r>
              <w:rPr>
                <w:szCs w:val="21"/>
              </w:rPr>
              <w:t>/</w:t>
            </w:r>
            <w:r>
              <w:rPr>
                <w:szCs w:val="21"/>
              </w:rPr>
              <w:t>已通过</w:t>
            </w:r>
            <w:r>
              <w:rPr>
                <w:szCs w:val="21"/>
              </w:rPr>
              <w:t>/</w:t>
            </w:r>
            <w:r>
              <w:rPr>
                <w:szCs w:val="21"/>
              </w:rPr>
              <w:t>已驳回</w:t>
            </w:r>
          </w:p>
        </w:tc>
        <w:tc>
          <w:tcPr>
            <w:tcW w:w="854" w:type="pct"/>
            <w:tcMar>
              <w:top w:w="150" w:type="dxa"/>
              <w:left w:w="240" w:type="dxa"/>
              <w:bottom w:w="150" w:type="dxa"/>
              <w:right w:w="240" w:type="dxa"/>
            </w:tcMar>
            <w:vAlign w:val="center"/>
          </w:tcPr>
          <w:p w14:paraId="528C4862" w14:textId="77777777" w:rsidR="00254919" w:rsidRDefault="00000000">
            <w:pPr>
              <w:adjustRightInd w:val="0"/>
              <w:snapToGrid w:val="0"/>
              <w:rPr>
                <w:rFonts w:ascii="宋体" w:eastAsia="宋体" w:hAnsi="宋体" w:cs="宋体" w:hint="eastAsia"/>
                <w:szCs w:val="21"/>
              </w:rPr>
            </w:pPr>
            <w:proofErr w:type="gramStart"/>
            <w:r>
              <w:rPr>
                <w:szCs w:val="21"/>
              </w:rPr>
              <w:t>VARCHAR(</w:t>
            </w:r>
            <w:proofErr w:type="gramEnd"/>
            <w:r>
              <w:rPr>
                <w:szCs w:val="21"/>
              </w:rPr>
              <w:t>20)</w:t>
            </w:r>
          </w:p>
        </w:tc>
        <w:tc>
          <w:tcPr>
            <w:tcW w:w="641" w:type="pct"/>
            <w:tcMar>
              <w:top w:w="150" w:type="dxa"/>
              <w:left w:w="240" w:type="dxa"/>
              <w:bottom w:w="150" w:type="dxa"/>
              <w:right w:w="240" w:type="dxa"/>
            </w:tcMar>
            <w:vAlign w:val="center"/>
          </w:tcPr>
          <w:p w14:paraId="6AC1C020" w14:textId="77777777" w:rsidR="00254919" w:rsidRDefault="00000000">
            <w:pPr>
              <w:adjustRightInd w:val="0"/>
              <w:snapToGrid w:val="0"/>
              <w:rPr>
                <w:rFonts w:ascii="宋体" w:eastAsia="宋体" w:hAnsi="宋体" w:cs="宋体" w:hint="eastAsia"/>
                <w:szCs w:val="21"/>
              </w:rPr>
            </w:pPr>
            <w:r>
              <w:rPr>
                <w:szCs w:val="21"/>
              </w:rPr>
              <w:t>是</w:t>
            </w:r>
          </w:p>
        </w:tc>
        <w:tc>
          <w:tcPr>
            <w:tcW w:w="581" w:type="pct"/>
            <w:tcMar>
              <w:top w:w="150" w:type="dxa"/>
              <w:left w:w="240" w:type="dxa"/>
              <w:bottom w:w="150" w:type="dxa"/>
              <w:right w:w="0" w:type="dxa"/>
            </w:tcMar>
            <w:vAlign w:val="center"/>
          </w:tcPr>
          <w:p w14:paraId="25F47460" w14:textId="77777777" w:rsidR="00254919" w:rsidRDefault="00000000">
            <w:pPr>
              <w:adjustRightInd w:val="0"/>
              <w:snapToGrid w:val="0"/>
              <w:rPr>
                <w:rFonts w:ascii="宋体" w:eastAsia="宋体" w:hAnsi="宋体" w:cs="宋体" w:hint="eastAsia"/>
                <w:szCs w:val="21"/>
              </w:rPr>
            </w:pPr>
            <w:r>
              <w:rPr>
                <w:szCs w:val="21"/>
              </w:rPr>
              <w:t>系统维护</w:t>
            </w:r>
          </w:p>
        </w:tc>
      </w:tr>
      <w:tr w:rsidR="00254919" w14:paraId="05FBA4DE" w14:textId="77777777">
        <w:tc>
          <w:tcPr>
            <w:tcW w:w="792" w:type="pct"/>
            <w:tcMar>
              <w:top w:w="150" w:type="dxa"/>
              <w:left w:w="0" w:type="dxa"/>
              <w:bottom w:w="150" w:type="dxa"/>
              <w:right w:w="240" w:type="dxa"/>
            </w:tcMar>
            <w:vAlign w:val="center"/>
          </w:tcPr>
          <w:p w14:paraId="5126628C" w14:textId="77777777" w:rsidR="00254919" w:rsidRDefault="00000000">
            <w:pPr>
              <w:adjustRightInd w:val="0"/>
              <w:snapToGrid w:val="0"/>
              <w:rPr>
                <w:rFonts w:ascii="宋体" w:eastAsia="宋体" w:hAnsi="宋体" w:cs="宋体" w:hint="eastAsia"/>
                <w:szCs w:val="21"/>
              </w:rPr>
            </w:pPr>
            <w:r>
              <w:rPr>
                <w:szCs w:val="21"/>
              </w:rPr>
              <w:lastRenderedPageBreak/>
              <w:t>审批意见</w:t>
            </w:r>
          </w:p>
        </w:tc>
        <w:tc>
          <w:tcPr>
            <w:tcW w:w="2129" w:type="pct"/>
            <w:tcMar>
              <w:top w:w="150" w:type="dxa"/>
              <w:left w:w="240" w:type="dxa"/>
              <w:bottom w:w="150" w:type="dxa"/>
              <w:right w:w="240" w:type="dxa"/>
            </w:tcMar>
            <w:vAlign w:val="center"/>
          </w:tcPr>
          <w:p w14:paraId="489F8746" w14:textId="77777777" w:rsidR="00254919" w:rsidRDefault="00000000">
            <w:pPr>
              <w:adjustRightInd w:val="0"/>
              <w:snapToGrid w:val="0"/>
              <w:rPr>
                <w:rFonts w:ascii="宋体" w:eastAsia="宋体" w:hAnsi="宋体" w:cs="宋体" w:hint="eastAsia"/>
                <w:szCs w:val="21"/>
              </w:rPr>
            </w:pPr>
            <w:r>
              <w:rPr>
                <w:szCs w:val="21"/>
              </w:rPr>
              <w:t>审批人填写的意见</w:t>
            </w:r>
          </w:p>
        </w:tc>
        <w:tc>
          <w:tcPr>
            <w:tcW w:w="854" w:type="pct"/>
            <w:tcMar>
              <w:top w:w="150" w:type="dxa"/>
              <w:left w:w="240" w:type="dxa"/>
              <w:bottom w:w="150" w:type="dxa"/>
              <w:right w:w="240" w:type="dxa"/>
            </w:tcMar>
            <w:vAlign w:val="center"/>
          </w:tcPr>
          <w:p w14:paraId="2B157048" w14:textId="77777777" w:rsidR="00254919" w:rsidRDefault="00000000">
            <w:pPr>
              <w:adjustRightInd w:val="0"/>
              <w:snapToGrid w:val="0"/>
              <w:rPr>
                <w:rFonts w:ascii="宋体" w:eastAsia="宋体" w:hAnsi="宋体" w:cs="宋体" w:hint="eastAsia"/>
                <w:szCs w:val="21"/>
              </w:rPr>
            </w:pPr>
            <w:r>
              <w:rPr>
                <w:szCs w:val="21"/>
              </w:rPr>
              <w:t>TEXT</w:t>
            </w:r>
          </w:p>
        </w:tc>
        <w:tc>
          <w:tcPr>
            <w:tcW w:w="641" w:type="pct"/>
            <w:tcMar>
              <w:top w:w="150" w:type="dxa"/>
              <w:left w:w="240" w:type="dxa"/>
              <w:bottom w:w="150" w:type="dxa"/>
              <w:right w:w="240" w:type="dxa"/>
            </w:tcMar>
            <w:vAlign w:val="center"/>
          </w:tcPr>
          <w:p w14:paraId="70814A8D" w14:textId="77777777" w:rsidR="00254919" w:rsidRDefault="00000000">
            <w:pPr>
              <w:adjustRightInd w:val="0"/>
              <w:snapToGrid w:val="0"/>
              <w:rPr>
                <w:rFonts w:ascii="宋体" w:eastAsia="宋体" w:hAnsi="宋体" w:cs="宋体" w:hint="eastAsia"/>
                <w:szCs w:val="21"/>
              </w:rPr>
            </w:pPr>
            <w:r>
              <w:rPr>
                <w:szCs w:val="21"/>
              </w:rPr>
              <w:t>否</w:t>
            </w:r>
          </w:p>
        </w:tc>
        <w:tc>
          <w:tcPr>
            <w:tcW w:w="581" w:type="pct"/>
            <w:tcMar>
              <w:top w:w="150" w:type="dxa"/>
              <w:left w:w="240" w:type="dxa"/>
              <w:bottom w:w="150" w:type="dxa"/>
              <w:right w:w="0" w:type="dxa"/>
            </w:tcMar>
            <w:vAlign w:val="center"/>
          </w:tcPr>
          <w:p w14:paraId="2B15FF9B" w14:textId="77777777" w:rsidR="00254919" w:rsidRDefault="00254919">
            <w:pPr>
              <w:adjustRightInd w:val="0"/>
              <w:snapToGrid w:val="0"/>
              <w:rPr>
                <w:rFonts w:ascii="宋体" w:eastAsia="宋体" w:hAnsi="宋体" w:cs="宋体" w:hint="eastAsia"/>
                <w:szCs w:val="21"/>
              </w:rPr>
            </w:pPr>
          </w:p>
        </w:tc>
      </w:tr>
      <w:tr w:rsidR="00254919" w14:paraId="652DA56B" w14:textId="77777777">
        <w:tc>
          <w:tcPr>
            <w:tcW w:w="792" w:type="pct"/>
            <w:tcMar>
              <w:top w:w="150" w:type="dxa"/>
              <w:left w:w="0" w:type="dxa"/>
              <w:bottom w:w="150" w:type="dxa"/>
              <w:right w:w="240" w:type="dxa"/>
            </w:tcMar>
            <w:vAlign w:val="center"/>
          </w:tcPr>
          <w:p w14:paraId="21F09E09" w14:textId="77777777" w:rsidR="00254919" w:rsidRDefault="00000000">
            <w:pPr>
              <w:adjustRightInd w:val="0"/>
              <w:snapToGrid w:val="0"/>
              <w:rPr>
                <w:rFonts w:ascii="宋体" w:eastAsia="宋体" w:hAnsi="宋体" w:cs="宋体" w:hint="eastAsia"/>
                <w:szCs w:val="21"/>
              </w:rPr>
            </w:pPr>
            <w:r>
              <w:rPr>
                <w:szCs w:val="21"/>
              </w:rPr>
              <w:t>变更生效时间</w:t>
            </w:r>
          </w:p>
        </w:tc>
        <w:tc>
          <w:tcPr>
            <w:tcW w:w="2129" w:type="pct"/>
            <w:tcMar>
              <w:top w:w="150" w:type="dxa"/>
              <w:left w:w="240" w:type="dxa"/>
              <w:bottom w:w="150" w:type="dxa"/>
              <w:right w:w="240" w:type="dxa"/>
            </w:tcMar>
            <w:vAlign w:val="center"/>
          </w:tcPr>
          <w:p w14:paraId="26EB7A64" w14:textId="77777777" w:rsidR="00254919" w:rsidRDefault="00000000">
            <w:pPr>
              <w:adjustRightInd w:val="0"/>
              <w:snapToGrid w:val="0"/>
              <w:rPr>
                <w:rFonts w:ascii="宋体" w:eastAsia="宋体" w:hAnsi="宋体" w:cs="宋体" w:hint="eastAsia"/>
                <w:szCs w:val="21"/>
              </w:rPr>
            </w:pPr>
            <w:r>
              <w:rPr>
                <w:szCs w:val="21"/>
              </w:rPr>
              <w:t>审批通过后系统自动记录</w:t>
            </w:r>
          </w:p>
        </w:tc>
        <w:tc>
          <w:tcPr>
            <w:tcW w:w="854" w:type="pct"/>
            <w:tcMar>
              <w:top w:w="150" w:type="dxa"/>
              <w:left w:w="240" w:type="dxa"/>
              <w:bottom w:w="150" w:type="dxa"/>
              <w:right w:w="240" w:type="dxa"/>
            </w:tcMar>
            <w:vAlign w:val="center"/>
          </w:tcPr>
          <w:p w14:paraId="32C30DDE" w14:textId="77777777" w:rsidR="00254919" w:rsidRDefault="00000000">
            <w:pPr>
              <w:adjustRightInd w:val="0"/>
              <w:snapToGrid w:val="0"/>
              <w:rPr>
                <w:rFonts w:ascii="宋体" w:eastAsia="宋体" w:hAnsi="宋体" w:cs="宋体" w:hint="eastAsia"/>
                <w:szCs w:val="21"/>
              </w:rPr>
            </w:pPr>
            <w:r>
              <w:rPr>
                <w:szCs w:val="21"/>
              </w:rPr>
              <w:t>DATETIME</w:t>
            </w:r>
          </w:p>
        </w:tc>
        <w:tc>
          <w:tcPr>
            <w:tcW w:w="641" w:type="pct"/>
            <w:tcMar>
              <w:top w:w="150" w:type="dxa"/>
              <w:left w:w="240" w:type="dxa"/>
              <w:bottom w:w="150" w:type="dxa"/>
              <w:right w:w="240" w:type="dxa"/>
            </w:tcMar>
            <w:vAlign w:val="center"/>
          </w:tcPr>
          <w:p w14:paraId="7FF7D8AF" w14:textId="77777777" w:rsidR="00254919" w:rsidRDefault="00000000">
            <w:pPr>
              <w:adjustRightInd w:val="0"/>
              <w:snapToGrid w:val="0"/>
              <w:rPr>
                <w:rFonts w:ascii="宋体" w:eastAsia="宋体" w:hAnsi="宋体" w:cs="宋体" w:hint="eastAsia"/>
                <w:szCs w:val="21"/>
              </w:rPr>
            </w:pPr>
            <w:r>
              <w:rPr>
                <w:szCs w:val="21"/>
              </w:rPr>
              <w:t>否</w:t>
            </w:r>
          </w:p>
        </w:tc>
        <w:tc>
          <w:tcPr>
            <w:tcW w:w="581" w:type="pct"/>
            <w:tcMar>
              <w:top w:w="150" w:type="dxa"/>
              <w:left w:w="240" w:type="dxa"/>
              <w:bottom w:w="150" w:type="dxa"/>
              <w:right w:w="0" w:type="dxa"/>
            </w:tcMar>
            <w:vAlign w:val="center"/>
          </w:tcPr>
          <w:p w14:paraId="6240A603" w14:textId="77777777" w:rsidR="00254919" w:rsidRDefault="00000000">
            <w:pPr>
              <w:adjustRightInd w:val="0"/>
              <w:snapToGrid w:val="0"/>
              <w:rPr>
                <w:rFonts w:ascii="宋体" w:eastAsia="宋体" w:hAnsi="宋体" w:cs="宋体" w:hint="eastAsia"/>
                <w:szCs w:val="21"/>
              </w:rPr>
            </w:pPr>
            <w:r>
              <w:rPr>
                <w:szCs w:val="21"/>
              </w:rPr>
              <w:t>只读</w:t>
            </w:r>
          </w:p>
        </w:tc>
      </w:tr>
    </w:tbl>
    <w:p w14:paraId="232FDC07" w14:textId="77777777" w:rsidR="00254919" w:rsidRDefault="00000000">
      <w:pPr>
        <w:pStyle w:val="4"/>
        <w:numPr>
          <w:ilvl w:val="0"/>
          <w:numId w:val="29"/>
        </w:numPr>
        <w:rPr>
          <w:rFonts w:ascii="黑体" w:hAnsi="黑体" w:cs="黑体" w:hint="eastAsia"/>
        </w:rPr>
      </w:pPr>
      <w:r>
        <w:t>项目关闭字段列表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5"/>
        <w:gridCol w:w="4009"/>
        <w:gridCol w:w="1813"/>
        <w:gridCol w:w="874"/>
        <w:gridCol w:w="1029"/>
      </w:tblGrid>
      <w:tr w:rsidR="00254919" w14:paraId="5B0FE62A" w14:textId="77777777">
        <w:trPr>
          <w:tblHeader/>
        </w:trPr>
        <w:tc>
          <w:tcPr>
            <w:tcW w:w="750" w:type="pct"/>
            <w:tcMar>
              <w:top w:w="150" w:type="dxa"/>
              <w:left w:w="0" w:type="dxa"/>
              <w:bottom w:w="150" w:type="dxa"/>
              <w:right w:w="240" w:type="dxa"/>
            </w:tcMar>
            <w:vAlign w:val="center"/>
          </w:tcPr>
          <w:p w14:paraId="7E18D06E" w14:textId="77777777" w:rsidR="00254919" w:rsidRDefault="00000000">
            <w:pPr>
              <w:adjustRightInd w:val="0"/>
              <w:snapToGrid w:val="0"/>
              <w:rPr>
                <w:rFonts w:ascii="宋体" w:eastAsia="宋体" w:hAnsi="宋体" w:cs="宋体" w:hint="eastAsia"/>
                <w:b/>
                <w:bCs/>
                <w:szCs w:val="21"/>
              </w:rPr>
            </w:pPr>
            <w:r>
              <w:rPr>
                <w:b/>
                <w:bCs/>
                <w:szCs w:val="21"/>
              </w:rPr>
              <w:t>字段名称</w:t>
            </w:r>
          </w:p>
        </w:tc>
        <w:tc>
          <w:tcPr>
            <w:tcW w:w="2204" w:type="pct"/>
            <w:tcMar>
              <w:top w:w="150" w:type="dxa"/>
              <w:left w:w="240" w:type="dxa"/>
              <w:bottom w:w="150" w:type="dxa"/>
              <w:right w:w="240" w:type="dxa"/>
            </w:tcMar>
            <w:vAlign w:val="center"/>
          </w:tcPr>
          <w:p w14:paraId="19010EA3" w14:textId="77777777" w:rsidR="00254919" w:rsidRDefault="00000000">
            <w:pPr>
              <w:adjustRightInd w:val="0"/>
              <w:snapToGrid w:val="0"/>
              <w:rPr>
                <w:rFonts w:ascii="宋体" w:eastAsia="宋体" w:hAnsi="宋体" w:cs="宋体" w:hint="eastAsia"/>
                <w:b/>
                <w:bCs/>
                <w:szCs w:val="21"/>
              </w:rPr>
            </w:pPr>
            <w:r>
              <w:rPr>
                <w:b/>
                <w:bCs/>
                <w:szCs w:val="21"/>
              </w:rPr>
              <w:t>字段描述</w:t>
            </w:r>
          </w:p>
        </w:tc>
        <w:tc>
          <w:tcPr>
            <w:tcW w:w="996" w:type="pct"/>
            <w:tcMar>
              <w:top w:w="150" w:type="dxa"/>
              <w:left w:w="240" w:type="dxa"/>
              <w:bottom w:w="150" w:type="dxa"/>
              <w:right w:w="240" w:type="dxa"/>
            </w:tcMar>
            <w:vAlign w:val="center"/>
          </w:tcPr>
          <w:p w14:paraId="589B54A9" w14:textId="77777777" w:rsidR="00254919" w:rsidRDefault="00000000">
            <w:pPr>
              <w:adjustRightInd w:val="0"/>
              <w:snapToGrid w:val="0"/>
              <w:rPr>
                <w:rFonts w:ascii="宋体" w:eastAsia="宋体" w:hAnsi="宋体" w:cs="宋体" w:hint="eastAsia"/>
                <w:b/>
                <w:bCs/>
                <w:szCs w:val="21"/>
              </w:rPr>
            </w:pPr>
            <w:r>
              <w:rPr>
                <w:b/>
                <w:bCs/>
                <w:szCs w:val="21"/>
              </w:rPr>
              <w:t>字段格式</w:t>
            </w:r>
            <w:r>
              <w:rPr>
                <w:b/>
                <w:bCs/>
                <w:szCs w:val="21"/>
              </w:rPr>
              <w:t>/</w:t>
            </w:r>
            <w:r>
              <w:rPr>
                <w:b/>
                <w:bCs/>
                <w:szCs w:val="21"/>
              </w:rPr>
              <w:t>类型</w:t>
            </w:r>
          </w:p>
        </w:tc>
        <w:tc>
          <w:tcPr>
            <w:tcW w:w="481" w:type="pct"/>
            <w:tcMar>
              <w:top w:w="150" w:type="dxa"/>
              <w:left w:w="240" w:type="dxa"/>
              <w:bottom w:w="150" w:type="dxa"/>
              <w:right w:w="240" w:type="dxa"/>
            </w:tcMar>
            <w:vAlign w:val="center"/>
          </w:tcPr>
          <w:p w14:paraId="5A0BC23E" w14:textId="77777777" w:rsidR="00254919" w:rsidRDefault="00000000">
            <w:pPr>
              <w:adjustRightInd w:val="0"/>
              <w:snapToGrid w:val="0"/>
              <w:rPr>
                <w:rFonts w:ascii="宋体" w:eastAsia="宋体" w:hAnsi="宋体" w:cs="宋体" w:hint="eastAsia"/>
                <w:b/>
                <w:bCs/>
                <w:szCs w:val="21"/>
              </w:rPr>
            </w:pPr>
            <w:r>
              <w:rPr>
                <w:b/>
                <w:bCs/>
                <w:szCs w:val="21"/>
              </w:rPr>
              <w:t>必填</w:t>
            </w:r>
          </w:p>
        </w:tc>
        <w:tc>
          <w:tcPr>
            <w:tcW w:w="566" w:type="pct"/>
            <w:tcMar>
              <w:top w:w="150" w:type="dxa"/>
              <w:left w:w="240" w:type="dxa"/>
              <w:bottom w:w="150" w:type="dxa"/>
              <w:right w:w="240" w:type="dxa"/>
            </w:tcMar>
            <w:vAlign w:val="center"/>
          </w:tcPr>
          <w:p w14:paraId="10279F1D" w14:textId="77777777" w:rsidR="00254919" w:rsidRDefault="00000000">
            <w:pPr>
              <w:adjustRightInd w:val="0"/>
              <w:snapToGrid w:val="0"/>
              <w:rPr>
                <w:rFonts w:ascii="宋体" w:eastAsia="宋体" w:hAnsi="宋体" w:cs="宋体" w:hint="eastAsia"/>
                <w:b/>
                <w:bCs/>
                <w:szCs w:val="21"/>
              </w:rPr>
            </w:pPr>
            <w:r>
              <w:rPr>
                <w:b/>
                <w:bCs/>
                <w:szCs w:val="21"/>
              </w:rPr>
              <w:t>备注</w:t>
            </w:r>
          </w:p>
        </w:tc>
      </w:tr>
      <w:tr w:rsidR="00254919" w14:paraId="692B9F57" w14:textId="77777777">
        <w:tc>
          <w:tcPr>
            <w:tcW w:w="750" w:type="pct"/>
            <w:tcMar>
              <w:top w:w="150" w:type="dxa"/>
              <w:left w:w="0" w:type="dxa"/>
              <w:bottom w:w="150" w:type="dxa"/>
              <w:right w:w="240" w:type="dxa"/>
            </w:tcMar>
            <w:vAlign w:val="center"/>
          </w:tcPr>
          <w:p w14:paraId="0BFDAFCE" w14:textId="77777777" w:rsidR="00254919" w:rsidRDefault="00000000">
            <w:pPr>
              <w:adjustRightInd w:val="0"/>
              <w:snapToGrid w:val="0"/>
              <w:rPr>
                <w:rFonts w:ascii="宋体" w:eastAsia="宋体" w:hAnsi="宋体" w:cs="宋体" w:hint="eastAsia"/>
                <w:szCs w:val="21"/>
              </w:rPr>
            </w:pPr>
            <w:r>
              <w:rPr>
                <w:szCs w:val="21"/>
              </w:rPr>
              <w:t>关闭申请说明</w:t>
            </w:r>
          </w:p>
        </w:tc>
        <w:tc>
          <w:tcPr>
            <w:tcW w:w="2204" w:type="pct"/>
            <w:tcMar>
              <w:top w:w="150" w:type="dxa"/>
              <w:left w:w="240" w:type="dxa"/>
              <w:bottom w:w="150" w:type="dxa"/>
              <w:right w:w="240" w:type="dxa"/>
            </w:tcMar>
            <w:vAlign w:val="center"/>
          </w:tcPr>
          <w:p w14:paraId="1E4E1D72" w14:textId="77777777" w:rsidR="00254919" w:rsidRDefault="00000000">
            <w:pPr>
              <w:adjustRightInd w:val="0"/>
              <w:snapToGrid w:val="0"/>
              <w:rPr>
                <w:rFonts w:ascii="宋体" w:eastAsia="宋体" w:hAnsi="宋体" w:cs="宋体" w:hint="eastAsia"/>
                <w:szCs w:val="21"/>
              </w:rPr>
            </w:pPr>
            <w:r>
              <w:rPr>
                <w:szCs w:val="21"/>
              </w:rPr>
              <w:t>项目关闭的总结性说明</w:t>
            </w:r>
          </w:p>
        </w:tc>
        <w:tc>
          <w:tcPr>
            <w:tcW w:w="996" w:type="pct"/>
            <w:tcMar>
              <w:top w:w="150" w:type="dxa"/>
              <w:left w:w="240" w:type="dxa"/>
              <w:bottom w:w="150" w:type="dxa"/>
              <w:right w:w="240" w:type="dxa"/>
            </w:tcMar>
            <w:vAlign w:val="center"/>
          </w:tcPr>
          <w:p w14:paraId="35CC6D51" w14:textId="77777777" w:rsidR="00254919" w:rsidRDefault="00000000">
            <w:pPr>
              <w:adjustRightInd w:val="0"/>
              <w:snapToGrid w:val="0"/>
              <w:rPr>
                <w:rFonts w:ascii="宋体" w:eastAsia="宋体" w:hAnsi="宋体" w:cs="宋体" w:hint="eastAsia"/>
                <w:szCs w:val="21"/>
              </w:rPr>
            </w:pPr>
            <w:r>
              <w:rPr>
                <w:szCs w:val="21"/>
              </w:rPr>
              <w:t>TEXT</w:t>
            </w:r>
          </w:p>
        </w:tc>
        <w:tc>
          <w:tcPr>
            <w:tcW w:w="481" w:type="pct"/>
            <w:tcMar>
              <w:top w:w="150" w:type="dxa"/>
              <w:left w:w="240" w:type="dxa"/>
              <w:bottom w:w="150" w:type="dxa"/>
              <w:right w:w="240" w:type="dxa"/>
            </w:tcMar>
            <w:vAlign w:val="center"/>
          </w:tcPr>
          <w:p w14:paraId="7E8A7A2A" w14:textId="77777777" w:rsidR="00254919" w:rsidRDefault="00000000">
            <w:pPr>
              <w:adjustRightInd w:val="0"/>
              <w:snapToGrid w:val="0"/>
              <w:rPr>
                <w:rFonts w:ascii="宋体" w:eastAsia="宋体" w:hAnsi="宋体" w:cs="宋体" w:hint="eastAsia"/>
                <w:szCs w:val="21"/>
              </w:rPr>
            </w:pPr>
            <w:r>
              <w:rPr>
                <w:szCs w:val="21"/>
              </w:rPr>
              <w:t>是</w:t>
            </w:r>
          </w:p>
        </w:tc>
        <w:tc>
          <w:tcPr>
            <w:tcW w:w="566" w:type="pct"/>
            <w:tcMar>
              <w:top w:w="150" w:type="dxa"/>
              <w:left w:w="240" w:type="dxa"/>
              <w:bottom w:w="150" w:type="dxa"/>
              <w:right w:w="0" w:type="dxa"/>
            </w:tcMar>
            <w:vAlign w:val="center"/>
          </w:tcPr>
          <w:p w14:paraId="217D90E0" w14:textId="77777777" w:rsidR="00254919" w:rsidRDefault="00254919">
            <w:pPr>
              <w:adjustRightInd w:val="0"/>
              <w:snapToGrid w:val="0"/>
              <w:rPr>
                <w:rFonts w:ascii="宋体" w:eastAsia="宋体" w:hAnsi="宋体" w:cs="宋体" w:hint="eastAsia"/>
                <w:szCs w:val="21"/>
              </w:rPr>
            </w:pPr>
          </w:p>
        </w:tc>
      </w:tr>
      <w:tr w:rsidR="00254919" w14:paraId="36A0C729" w14:textId="77777777">
        <w:tc>
          <w:tcPr>
            <w:tcW w:w="750" w:type="pct"/>
            <w:tcMar>
              <w:top w:w="150" w:type="dxa"/>
              <w:left w:w="0" w:type="dxa"/>
              <w:bottom w:w="150" w:type="dxa"/>
              <w:right w:w="240" w:type="dxa"/>
            </w:tcMar>
            <w:vAlign w:val="center"/>
          </w:tcPr>
          <w:p w14:paraId="498CAEC3" w14:textId="77777777" w:rsidR="00254919" w:rsidRDefault="00000000">
            <w:pPr>
              <w:adjustRightInd w:val="0"/>
              <w:snapToGrid w:val="0"/>
              <w:rPr>
                <w:rFonts w:ascii="宋体" w:eastAsia="宋体" w:hAnsi="宋体" w:cs="宋体" w:hint="eastAsia"/>
                <w:szCs w:val="21"/>
              </w:rPr>
            </w:pPr>
            <w:r>
              <w:rPr>
                <w:szCs w:val="21"/>
              </w:rPr>
              <w:t>项目总结报告</w:t>
            </w:r>
          </w:p>
        </w:tc>
        <w:tc>
          <w:tcPr>
            <w:tcW w:w="2204" w:type="pct"/>
            <w:tcMar>
              <w:top w:w="150" w:type="dxa"/>
              <w:left w:w="240" w:type="dxa"/>
              <w:bottom w:w="150" w:type="dxa"/>
              <w:right w:w="240" w:type="dxa"/>
            </w:tcMar>
            <w:vAlign w:val="center"/>
          </w:tcPr>
          <w:p w14:paraId="351946BB" w14:textId="77777777" w:rsidR="00254919" w:rsidRDefault="00000000">
            <w:pPr>
              <w:adjustRightInd w:val="0"/>
              <w:snapToGrid w:val="0"/>
              <w:rPr>
                <w:rFonts w:ascii="宋体" w:eastAsia="宋体" w:hAnsi="宋体" w:cs="宋体" w:hint="eastAsia"/>
                <w:szCs w:val="21"/>
              </w:rPr>
            </w:pPr>
            <w:r>
              <w:rPr>
                <w:szCs w:val="21"/>
              </w:rPr>
              <w:t>上</w:t>
            </w:r>
            <w:proofErr w:type="gramStart"/>
            <w:r>
              <w:rPr>
                <w:szCs w:val="21"/>
              </w:rPr>
              <w:t>传项目</w:t>
            </w:r>
            <w:proofErr w:type="gramEnd"/>
            <w:r>
              <w:rPr>
                <w:szCs w:val="21"/>
              </w:rPr>
              <w:t>总结报告文件</w:t>
            </w:r>
          </w:p>
        </w:tc>
        <w:tc>
          <w:tcPr>
            <w:tcW w:w="996" w:type="pct"/>
            <w:tcMar>
              <w:top w:w="150" w:type="dxa"/>
              <w:left w:w="240" w:type="dxa"/>
              <w:bottom w:w="150" w:type="dxa"/>
              <w:right w:w="240" w:type="dxa"/>
            </w:tcMar>
            <w:vAlign w:val="center"/>
          </w:tcPr>
          <w:p w14:paraId="25BB503F" w14:textId="77777777" w:rsidR="00254919" w:rsidRDefault="00000000">
            <w:pPr>
              <w:adjustRightInd w:val="0"/>
              <w:snapToGrid w:val="0"/>
              <w:rPr>
                <w:rFonts w:ascii="宋体" w:eastAsia="宋体" w:hAnsi="宋体" w:cs="宋体" w:hint="eastAsia"/>
                <w:szCs w:val="21"/>
              </w:rPr>
            </w:pPr>
            <w:r>
              <w:rPr>
                <w:szCs w:val="21"/>
              </w:rPr>
              <w:t>FILE</w:t>
            </w:r>
          </w:p>
        </w:tc>
        <w:tc>
          <w:tcPr>
            <w:tcW w:w="481" w:type="pct"/>
            <w:tcMar>
              <w:top w:w="150" w:type="dxa"/>
              <w:left w:w="240" w:type="dxa"/>
              <w:bottom w:w="150" w:type="dxa"/>
              <w:right w:w="240" w:type="dxa"/>
            </w:tcMar>
            <w:vAlign w:val="center"/>
          </w:tcPr>
          <w:p w14:paraId="1E025256" w14:textId="77777777" w:rsidR="00254919" w:rsidRDefault="00000000">
            <w:pPr>
              <w:adjustRightInd w:val="0"/>
              <w:snapToGrid w:val="0"/>
              <w:rPr>
                <w:rFonts w:ascii="宋体" w:eastAsia="宋体" w:hAnsi="宋体" w:cs="宋体" w:hint="eastAsia"/>
                <w:szCs w:val="21"/>
              </w:rPr>
            </w:pPr>
            <w:r>
              <w:rPr>
                <w:szCs w:val="21"/>
              </w:rPr>
              <w:t>否</w:t>
            </w:r>
          </w:p>
        </w:tc>
        <w:tc>
          <w:tcPr>
            <w:tcW w:w="566" w:type="pct"/>
            <w:tcMar>
              <w:top w:w="150" w:type="dxa"/>
              <w:left w:w="240" w:type="dxa"/>
              <w:bottom w:w="150" w:type="dxa"/>
              <w:right w:w="0" w:type="dxa"/>
            </w:tcMar>
            <w:vAlign w:val="center"/>
          </w:tcPr>
          <w:p w14:paraId="5A1D71BA" w14:textId="77777777" w:rsidR="00254919" w:rsidRDefault="00254919">
            <w:pPr>
              <w:adjustRightInd w:val="0"/>
              <w:snapToGrid w:val="0"/>
              <w:rPr>
                <w:rFonts w:ascii="宋体" w:eastAsia="宋体" w:hAnsi="宋体" w:cs="宋体" w:hint="eastAsia"/>
                <w:szCs w:val="21"/>
              </w:rPr>
            </w:pPr>
          </w:p>
        </w:tc>
      </w:tr>
      <w:tr w:rsidR="00254919" w14:paraId="32183A0C" w14:textId="77777777">
        <w:tc>
          <w:tcPr>
            <w:tcW w:w="750" w:type="pct"/>
            <w:tcMar>
              <w:top w:w="150" w:type="dxa"/>
              <w:left w:w="0" w:type="dxa"/>
              <w:bottom w:w="150" w:type="dxa"/>
              <w:right w:w="240" w:type="dxa"/>
            </w:tcMar>
            <w:vAlign w:val="center"/>
          </w:tcPr>
          <w:p w14:paraId="51053A86" w14:textId="77777777" w:rsidR="00254919" w:rsidRDefault="00000000">
            <w:pPr>
              <w:adjustRightInd w:val="0"/>
              <w:snapToGrid w:val="0"/>
              <w:rPr>
                <w:rFonts w:ascii="宋体" w:eastAsia="宋体" w:hAnsi="宋体" w:cs="宋体" w:hint="eastAsia"/>
                <w:szCs w:val="21"/>
              </w:rPr>
            </w:pPr>
            <w:r>
              <w:rPr>
                <w:szCs w:val="21"/>
              </w:rPr>
              <w:t>验收完成确认</w:t>
            </w:r>
          </w:p>
        </w:tc>
        <w:tc>
          <w:tcPr>
            <w:tcW w:w="2204" w:type="pct"/>
            <w:tcMar>
              <w:top w:w="150" w:type="dxa"/>
              <w:left w:w="240" w:type="dxa"/>
              <w:bottom w:w="150" w:type="dxa"/>
              <w:right w:w="240" w:type="dxa"/>
            </w:tcMar>
            <w:vAlign w:val="center"/>
          </w:tcPr>
          <w:p w14:paraId="50A2FD39" w14:textId="77777777" w:rsidR="00254919" w:rsidRDefault="00000000">
            <w:pPr>
              <w:adjustRightInd w:val="0"/>
              <w:snapToGrid w:val="0"/>
              <w:rPr>
                <w:rFonts w:ascii="宋体" w:eastAsia="宋体" w:hAnsi="宋体" w:cs="宋体" w:hint="eastAsia"/>
                <w:szCs w:val="21"/>
              </w:rPr>
            </w:pPr>
            <w:r>
              <w:rPr>
                <w:szCs w:val="21"/>
              </w:rPr>
              <w:t>系统自动校验：所有分部分项验收是否完成</w:t>
            </w:r>
          </w:p>
        </w:tc>
        <w:tc>
          <w:tcPr>
            <w:tcW w:w="996" w:type="pct"/>
            <w:tcMar>
              <w:top w:w="150" w:type="dxa"/>
              <w:left w:w="240" w:type="dxa"/>
              <w:bottom w:w="150" w:type="dxa"/>
              <w:right w:w="240" w:type="dxa"/>
            </w:tcMar>
            <w:vAlign w:val="center"/>
          </w:tcPr>
          <w:p w14:paraId="17D945AE" w14:textId="77777777" w:rsidR="00254919" w:rsidRDefault="00000000">
            <w:pPr>
              <w:adjustRightInd w:val="0"/>
              <w:snapToGrid w:val="0"/>
              <w:rPr>
                <w:rFonts w:ascii="宋体" w:eastAsia="宋体" w:hAnsi="宋体" w:cs="宋体" w:hint="eastAsia"/>
                <w:szCs w:val="21"/>
              </w:rPr>
            </w:pPr>
            <w:r>
              <w:rPr>
                <w:szCs w:val="21"/>
              </w:rPr>
              <w:t>BOOLEAN</w:t>
            </w:r>
          </w:p>
        </w:tc>
        <w:tc>
          <w:tcPr>
            <w:tcW w:w="481" w:type="pct"/>
            <w:tcMar>
              <w:top w:w="150" w:type="dxa"/>
              <w:left w:w="240" w:type="dxa"/>
              <w:bottom w:w="150" w:type="dxa"/>
              <w:right w:w="240" w:type="dxa"/>
            </w:tcMar>
            <w:vAlign w:val="center"/>
          </w:tcPr>
          <w:p w14:paraId="0552F31D" w14:textId="77777777" w:rsidR="00254919" w:rsidRDefault="00000000">
            <w:pPr>
              <w:adjustRightInd w:val="0"/>
              <w:snapToGrid w:val="0"/>
              <w:rPr>
                <w:rFonts w:ascii="宋体" w:eastAsia="宋体" w:hAnsi="宋体" w:cs="宋体" w:hint="eastAsia"/>
                <w:szCs w:val="21"/>
              </w:rPr>
            </w:pPr>
            <w:r>
              <w:rPr>
                <w:szCs w:val="21"/>
              </w:rPr>
              <w:t>是</w:t>
            </w:r>
          </w:p>
        </w:tc>
        <w:tc>
          <w:tcPr>
            <w:tcW w:w="566" w:type="pct"/>
            <w:tcMar>
              <w:top w:w="150" w:type="dxa"/>
              <w:left w:w="240" w:type="dxa"/>
              <w:bottom w:w="150" w:type="dxa"/>
              <w:right w:w="0" w:type="dxa"/>
            </w:tcMar>
            <w:vAlign w:val="center"/>
          </w:tcPr>
          <w:p w14:paraId="5A455D46"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4E2453FD" w14:textId="77777777">
        <w:tc>
          <w:tcPr>
            <w:tcW w:w="750" w:type="pct"/>
            <w:tcMar>
              <w:top w:w="150" w:type="dxa"/>
              <w:left w:w="0" w:type="dxa"/>
              <w:bottom w:w="150" w:type="dxa"/>
              <w:right w:w="240" w:type="dxa"/>
            </w:tcMar>
            <w:vAlign w:val="center"/>
          </w:tcPr>
          <w:p w14:paraId="66779C40" w14:textId="77777777" w:rsidR="00254919" w:rsidRDefault="00000000">
            <w:pPr>
              <w:adjustRightInd w:val="0"/>
              <w:snapToGrid w:val="0"/>
              <w:rPr>
                <w:rFonts w:ascii="宋体" w:eastAsia="宋体" w:hAnsi="宋体" w:cs="宋体" w:hint="eastAsia"/>
                <w:szCs w:val="21"/>
              </w:rPr>
            </w:pPr>
            <w:proofErr w:type="gramStart"/>
            <w:r>
              <w:rPr>
                <w:szCs w:val="21"/>
              </w:rPr>
              <w:t>资料组卷确认</w:t>
            </w:r>
            <w:proofErr w:type="gramEnd"/>
          </w:p>
        </w:tc>
        <w:tc>
          <w:tcPr>
            <w:tcW w:w="2204" w:type="pct"/>
            <w:tcMar>
              <w:top w:w="150" w:type="dxa"/>
              <w:left w:w="240" w:type="dxa"/>
              <w:bottom w:w="150" w:type="dxa"/>
              <w:right w:w="240" w:type="dxa"/>
            </w:tcMar>
            <w:vAlign w:val="center"/>
          </w:tcPr>
          <w:p w14:paraId="15B21E71" w14:textId="77777777" w:rsidR="00254919" w:rsidRDefault="00000000">
            <w:pPr>
              <w:adjustRightInd w:val="0"/>
              <w:snapToGrid w:val="0"/>
              <w:rPr>
                <w:rFonts w:ascii="宋体" w:eastAsia="宋体" w:hAnsi="宋体" w:cs="宋体" w:hint="eastAsia"/>
                <w:szCs w:val="21"/>
              </w:rPr>
            </w:pPr>
            <w:r>
              <w:rPr>
                <w:szCs w:val="21"/>
              </w:rPr>
              <w:t>系统自动校验：竣工资料</w:t>
            </w:r>
            <w:proofErr w:type="gramStart"/>
            <w:r>
              <w:rPr>
                <w:szCs w:val="21"/>
              </w:rPr>
              <w:t>组卷是否</w:t>
            </w:r>
            <w:proofErr w:type="gramEnd"/>
            <w:r>
              <w:rPr>
                <w:szCs w:val="21"/>
              </w:rPr>
              <w:t>已审核</w:t>
            </w:r>
          </w:p>
        </w:tc>
        <w:tc>
          <w:tcPr>
            <w:tcW w:w="996" w:type="pct"/>
            <w:tcMar>
              <w:top w:w="150" w:type="dxa"/>
              <w:left w:w="240" w:type="dxa"/>
              <w:bottom w:w="150" w:type="dxa"/>
              <w:right w:w="240" w:type="dxa"/>
            </w:tcMar>
            <w:vAlign w:val="center"/>
          </w:tcPr>
          <w:p w14:paraId="6D468AB2" w14:textId="77777777" w:rsidR="00254919" w:rsidRDefault="00000000">
            <w:pPr>
              <w:adjustRightInd w:val="0"/>
              <w:snapToGrid w:val="0"/>
              <w:rPr>
                <w:rFonts w:ascii="宋体" w:eastAsia="宋体" w:hAnsi="宋体" w:cs="宋体" w:hint="eastAsia"/>
                <w:szCs w:val="21"/>
              </w:rPr>
            </w:pPr>
            <w:r>
              <w:rPr>
                <w:szCs w:val="21"/>
              </w:rPr>
              <w:t>BOOLEAN</w:t>
            </w:r>
          </w:p>
        </w:tc>
        <w:tc>
          <w:tcPr>
            <w:tcW w:w="481" w:type="pct"/>
            <w:tcMar>
              <w:top w:w="150" w:type="dxa"/>
              <w:left w:w="240" w:type="dxa"/>
              <w:bottom w:w="150" w:type="dxa"/>
              <w:right w:w="240" w:type="dxa"/>
            </w:tcMar>
            <w:vAlign w:val="center"/>
          </w:tcPr>
          <w:p w14:paraId="4643D0F7" w14:textId="77777777" w:rsidR="00254919" w:rsidRDefault="00000000">
            <w:pPr>
              <w:adjustRightInd w:val="0"/>
              <w:snapToGrid w:val="0"/>
              <w:rPr>
                <w:rFonts w:ascii="宋体" w:eastAsia="宋体" w:hAnsi="宋体" w:cs="宋体" w:hint="eastAsia"/>
                <w:szCs w:val="21"/>
              </w:rPr>
            </w:pPr>
            <w:r>
              <w:rPr>
                <w:szCs w:val="21"/>
              </w:rPr>
              <w:t>是</w:t>
            </w:r>
          </w:p>
        </w:tc>
        <w:tc>
          <w:tcPr>
            <w:tcW w:w="566" w:type="pct"/>
            <w:tcMar>
              <w:top w:w="150" w:type="dxa"/>
              <w:left w:w="240" w:type="dxa"/>
              <w:bottom w:w="150" w:type="dxa"/>
              <w:right w:w="0" w:type="dxa"/>
            </w:tcMar>
            <w:vAlign w:val="center"/>
          </w:tcPr>
          <w:p w14:paraId="32B468C6"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17A1FD4E" w14:textId="77777777">
        <w:tc>
          <w:tcPr>
            <w:tcW w:w="750" w:type="pct"/>
            <w:tcMar>
              <w:top w:w="150" w:type="dxa"/>
              <w:left w:w="0" w:type="dxa"/>
              <w:bottom w:w="150" w:type="dxa"/>
              <w:right w:w="240" w:type="dxa"/>
            </w:tcMar>
            <w:vAlign w:val="center"/>
          </w:tcPr>
          <w:p w14:paraId="62B6E581" w14:textId="77777777" w:rsidR="00254919" w:rsidRDefault="00000000">
            <w:pPr>
              <w:adjustRightInd w:val="0"/>
              <w:snapToGrid w:val="0"/>
              <w:rPr>
                <w:rFonts w:ascii="宋体" w:eastAsia="宋体" w:hAnsi="宋体" w:cs="宋体" w:hint="eastAsia"/>
                <w:szCs w:val="21"/>
              </w:rPr>
            </w:pPr>
            <w:r>
              <w:rPr>
                <w:szCs w:val="21"/>
              </w:rPr>
              <w:t>合同结算确认</w:t>
            </w:r>
          </w:p>
        </w:tc>
        <w:tc>
          <w:tcPr>
            <w:tcW w:w="2204" w:type="pct"/>
            <w:tcMar>
              <w:top w:w="150" w:type="dxa"/>
              <w:left w:w="240" w:type="dxa"/>
              <w:bottom w:w="150" w:type="dxa"/>
              <w:right w:w="240" w:type="dxa"/>
            </w:tcMar>
            <w:vAlign w:val="center"/>
          </w:tcPr>
          <w:p w14:paraId="1D8F627A" w14:textId="77777777" w:rsidR="00254919" w:rsidRDefault="00000000">
            <w:pPr>
              <w:adjustRightInd w:val="0"/>
              <w:snapToGrid w:val="0"/>
              <w:rPr>
                <w:rFonts w:ascii="宋体" w:eastAsia="宋体" w:hAnsi="宋体" w:cs="宋体" w:hint="eastAsia"/>
                <w:szCs w:val="21"/>
              </w:rPr>
            </w:pPr>
            <w:r>
              <w:rPr>
                <w:szCs w:val="21"/>
              </w:rPr>
              <w:t>系统自动校验：合同结算是否已审批</w:t>
            </w:r>
          </w:p>
        </w:tc>
        <w:tc>
          <w:tcPr>
            <w:tcW w:w="996" w:type="pct"/>
            <w:tcMar>
              <w:top w:w="150" w:type="dxa"/>
              <w:left w:w="240" w:type="dxa"/>
              <w:bottom w:w="150" w:type="dxa"/>
              <w:right w:w="240" w:type="dxa"/>
            </w:tcMar>
            <w:vAlign w:val="center"/>
          </w:tcPr>
          <w:p w14:paraId="20C1A948" w14:textId="77777777" w:rsidR="00254919" w:rsidRDefault="00000000">
            <w:pPr>
              <w:adjustRightInd w:val="0"/>
              <w:snapToGrid w:val="0"/>
              <w:rPr>
                <w:rFonts w:ascii="宋体" w:eastAsia="宋体" w:hAnsi="宋体" w:cs="宋体" w:hint="eastAsia"/>
                <w:szCs w:val="21"/>
              </w:rPr>
            </w:pPr>
            <w:r>
              <w:rPr>
                <w:szCs w:val="21"/>
              </w:rPr>
              <w:t>BOOLEAN</w:t>
            </w:r>
          </w:p>
        </w:tc>
        <w:tc>
          <w:tcPr>
            <w:tcW w:w="481" w:type="pct"/>
            <w:tcMar>
              <w:top w:w="150" w:type="dxa"/>
              <w:left w:w="240" w:type="dxa"/>
              <w:bottom w:w="150" w:type="dxa"/>
              <w:right w:w="240" w:type="dxa"/>
            </w:tcMar>
            <w:vAlign w:val="center"/>
          </w:tcPr>
          <w:p w14:paraId="4087E328" w14:textId="77777777" w:rsidR="00254919" w:rsidRDefault="00000000">
            <w:pPr>
              <w:adjustRightInd w:val="0"/>
              <w:snapToGrid w:val="0"/>
              <w:rPr>
                <w:rFonts w:ascii="宋体" w:eastAsia="宋体" w:hAnsi="宋体" w:cs="宋体" w:hint="eastAsia"/>
                <w:szCs w:val="21"/>
              </w:rPr>
            </w:pPr>
            <w:r>
              <w:rPr>
                <w:szCs w:val="21"/>
              </w:rPr>
              <w:t>是</w:t>
            </w:r>
          </w:p>
        </w:tc>
        <w:tc>
          <w:tcPr>
            <w:tcW w:w="566" w:type="pct"/>
            <w:tcMar>
              <w:top w:w="150" w:type="dxa"/>
              <w:left w:w="240" w:type="dxa"/>
              <w:bottom w:w="150" w:type="dxa"/>
              <w:right w:w="0" w:type="dxa"/>
            </w:tcMar>
            <w:vAlign w:val="center"/>
          </w:tcPr>
          <w:p w14:paraId="3822519E"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2BDBAEC9" w14:textId="77777777">
        <w:tc>
          <w:tcPr>
            <w:tcW w:w="750" w:type="pct"/>
            <w:tcMar>
              <w:top w:w="150" w:type="dxa"/>
              <w:left w:w="0" w:type="dxa"/>
              <w:bottom w:w="150" w:type="dxa"/>
              <w:right w:w="240" w:type="dxa"/>
            </w:tcMar>
            <w:vAlign w:val="center"/>
          </w:tcPr>
          <w:p w14:paraId="3C7F6A2F" w14:textId="77777777" w:rsidR="00254919" w:rsidRDefault="00000000">
            <w:pPr>
              <w:adjustRightInd w:val="0"/>
              <w:snapToGrid w:val="0"/>
              <w:rPr>
                <w:rFonts w:ascii="宋体" w:eastAsia="宋体" w:hAnsi="宋体" w:cs="宋体" w:hint="eastAsia"/>
                <w:szCs w:val="21"/>
              </w:rPr>
            </w:pPr>
            <w:r>
              <w:rPr>
                <w:szCs w:val="21"/>
              </w:rPr>
              <w:t>申请人</w:t>
            </w:r>
          </w:p>
        </w:tc>
        <w:tc>
          <w:tcPr>
            <w:tcW w:w="2204" w:type="pct"/>
            <w:tcMar>
              <w:top w:w="150" w:type="dxa"/>
              <w:left w:w="240" w:type="dxa"/>
              <w:bottom w:w="150" w:type="dxa"/>
              <w:right w:w="240" w:type="dxa"/>
            </w:tcMar>
            <w:vAlign w:val="center"/>
          </w:tcPr>
          <w:p w14:paraId="7F196689" w14:textId="77777777" w:rsidR="00254919" w:rsidRDefault="00000000">
            <w:pPr>
              <w:adjustRightInd w:val="0"/>
              <w:snapToGrid w:val="0"/>
              <w:rPr>
                <w:rFonts w:ascii="宋体" w:eastAsia="宋体" w:hAnsi="宋体" w:cs="宋体" w:hint="eastAsia"/>
                <w:szCs w:val="21"/>
              </w:rPr>
            </w:pPr>
            <w:r>
              <w:rPr>
                <w:szCs w:val="21"/>
              </w:rPr>
              <w:t>发起关闭申请的</w:t>
            </w:r>
            <w:r>
              <w:rPr>
                <w:rFonts w:hint="eastAsia"/>
                <w:szCs w:val="21"/>
              </w:rPr>
              <w:t>项目负责人</w:t>
            </w:r>
            <w:r>
              <w:rPr>
                <w:szCs w:val="21"/>
              </w:rPr>
              <w:t>（系统自动带出）</w:t>
            </w:r>
          </w:p>
        </w:tc>
        <w:tc>
          <w:tcPr>
            <w:tcW w:w="996" w:type="pct"/>
            <w:tcMar>
              <w:top w:w="150" w:type="dxa"/>
              <w:left w:w="240" w:type="dxa"/>
              <w:bottom w:w="150" w:type="dxa"/>
              <w:right w:w="240" w:type="dxa"/>
            </w:tcMar>
            <w:vAlign w:val="center"/>
          </w:tcPr>
          <w:p w14:paraId="0C7F9154" w14:textId="77777777" w:rsidR="00254919" w:rsidRDefault="00000000">
            <w:pPr>
              <w:adjustRightInd w:val="0"/>
              <w:snapToGrid w:val="0"/>
              <w:rPr>
                <w:rFonts w:ascii="宋体" w:eastAsia="宋体" w:hAnsi="宋体" w:cs="宋体" w:hint="eastAsia"/>
                <w:szCs w:val="21"/>
              </w:rPr>
            </w:pPr>
            <w:proofErr w:type="gramStart"/>
            <w:r>
              <w:rPr>
                <w:szCs w:val="21"/>
              </w:rPr>
              <w:t>VARCHAR(</w:t>
            </w:r>
            <w:proofErr w:type="gramEnd"/>
            <w:r>
              <w:rPr>
                <w:szCs w:val="21"/>
              </w:rPr>
              <w:t>20)</w:t>
            </w:r>
          </w:p>
        </w:tc>
        <w:tc>
          <w:tcPr>
            <w:tcW w:w="481" w:type="pct"/>
            <w:tcMar>
              <w:top w:w="150" w:type="dxa"/>
              <w:left w:w="240" w:type="dxa"/>
              <w:bottom w:w="150" w:type="dxa"/>
              <w:right w:w="240" w:type="dxa"/>
            </w:tcMar>
            <w:vAlign w:val="center"/>
          </w:tcPr>
          <w:p w14:paraId="14F70B3A" w14:textId="77777777" w:rsidR="00254919" w:rsidRDefault="00000000">
            <w:pPr>
              <w:adjustRightInd w:val="0"/>
              <w:snapToGrid w:val="0"/>
              <w:rPr>
                <w:rFonts w:ascii="宋体" w:eastAsia="宋体" w:hAnsi="宋体" w:cs="宋体" w:hint="eastAsia"/>
                <w:szCs w:val="21"/>
              </w:rPr>
            </w:pPr>
            <w:r>
              <w:rPr>
                <w:szCs w:val="21"/>
              </w:rPr>
              <w:t>是</w:t>
            </w:r>
          </w:p>
        </w:tc>
        <w:tc>
          <w:tcPr>
            <w:tcW w:w="566" w:type="pct"/>
            <w:tcMar>
              <w:top w:w="150" w:type="dxa"/>
              <w:left w:w="240" w:type="dxa"/>
              <w:bottom w:w="150" w:type="dxa"/>
              <w:right w:w="0" w:type="dxa"/>
            </w:tcMar>
            <w:vAlign w:val="center"/>
          </w:tcPr>
          <w:p w14:paraId="64765D07"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500AC794" w14:textId="77777777">
        <w:tc>
          <w:tcPr>
            <w:tcW w:w="750" w:type="pct"/>
            <w:tcMar>
              <w:top w:w="150" w:type="dxa"/>
              <w:left w:w="0" w:type="dxa"/>
              <w:bottom w:w="150" w:type="dxa"/>
              <w:right w:w="240" w:type="dxa"/>
            </w:tcMar>
            <w:vAlign w:val="center"/>
          </w:tcPr>
          <w:p w14:paraId="25CD154F" w14:textId="77777777" w:rsidR="00254919" w:rsidRDefault="00000000">
            <w:pPr>
              <w:adjustRightInd w:val="0"/>
              <w:snapToGrid w:val="0"/>
              <w:rPr>
                <w:rFonts w:ascii="宋体" w:eastAsia="宋体" w:hAnsi="宋体" w:cs="宋体" w:hint="eastAsia"/>
                <w:szCs w:val="21"/>
              </w:rPr>
            </w:pPr>
            <w:r>
              <w:rPr>
                <w:szCs w:val="21"/>
              </w:rPr>
              <w:t>申请时间</w:t>
            </w:r>
          </w:p>
        </w:tc>
        <w:tc>
          <w:tcPr>
            <w:tcW w:w="2204" w:type="pct"/>
            <w:tcMar>
              <w:top w:w="150" w:type="dxa"/>
              <w:left w:w="240" w:type="dxa"/>
              <w:bottom w:w="150" w:type="dxa"/>
              <w:right w:w="240" w:type="dxa"/>
            </w:tcMar>
            <w:vAlign w:val="center"/>
          </w:tcPr>
          <w:p w14:paraId="47B74BB2" w14:textId="77777777" w:rsidR="00254919" w:rsidRDefault="00000000">
            <w:pPr>
              <w:adjustRightInd w:val="0"/>
              <w:snapToGrid w:val="0"/>
              <w:rPr>
                <w:rFonts w:ascii="宋体" w:eastAsia="宋体" w:hAnsi="宋体" w:cs="宋体" w:hint="eastAsia"/>
                <w:szCs w:val="21"/>
              </w:rPr>
            </w:pPr>
            <w:r>
              <w:rPr>
                <w:szCs w:val="21"/>
              </w:rPr>
              <w:t>关闭申请提交时间（系统自动生成）</w:t>
            </w:r>
          </w:p>
        </w:tc>
        <w:tc>
          <w:tcPr>
            <w:tcW w:w="996" w:type="pct"/>
            <w:tcMar>
              <w:top w:w="150" w:type="dxa"/>
              <w:left w:w="240" w:type="dxa"/>
              <w:bottom w:w="150" w:type="dxa"/>
              <w:right w:w="240" w:type="dxa"/>
            </w:tcMar>
            <w:vAlign w:val="center"/>
          </w:tcPr>
          <w:p w14:paraId="5DDFB6E4" w14:textId="77777777" w:rsidR="00254919" w:rsidRDefault="00000000">
            <w:pPr>
              <w:adjustRightInd w:val="0"/>
              <w:snapToGrid w:val="0"/>
              <w:rPr>
                <w:rFonts w:ascii="宋体" w:eastAsia="宋体" w:hAnsi="宋体" w:cs="宋体" w:hint="eastAsia"/>
                <w:szCs w:val="21"/>
              </w:rPr>
            </w:pPr>
            <w:r>
              <w:rPr>
                <w:szCs w:val="21"/>
              </w:rPr>
              <w:t>DATETIME</w:t>
            </w:r>
          </w:p>
        </w:tc>
        <w:tc>
          <w:tcPr>
            <w:tcW w:w="481" w:type="pct"/>
            <w:tcMar>
              <w:top w:w="150" w:type="dxa"/>
              <w:left w:w="240" w:type="dxa"/>
              <w:bottom w:w="150" w:type="dxa"/>
              <w:right w:w="240" w:type="dxa"/>
            </w:tcMar>
            <w:vAlign w:val="center"/>
          </w:tcPr>
          <w:p w14:paraId="6A7830C0" w14:textId="77777777" w:rsidR="00254919" w:rsidRDefault="00000000">
            <w:pPr>
              <w:adjustRightInd w:val="0"/>
              <w:snapToGrid w:val="0"/>
              <w:rPr>
                <w:rFonts w:ascii="宋体" w:eastAsia="宋体" w:hAnsi="宋体" w:cs="宋体" w:hint="eastAsia"/>
                <w:szCs w:val="21"/>
              </w:rPr>
            </w:pPr>
            <w:r>
              <w:rPr>
                <w:szCs w:val="21"/>
              </w:rPr>
              <w:t>是</w:t>
            </w:r>
          </w:p>
        </w:tc>
        <w:tc>
          <w:tcPr>
            <w:tcW w:w="566" w:type="pct"/>
            <w:tcMar>
              <w:top w:w="150" w:type="dxa"/>
              <w:left w:w="240" w:type="dxa"/>
              <w:bottom w:w="150" w:type="dxa"/>
              <w:right w:w="0" w:type="dxa"/>
            </w:tcMar>
            <w:vAlign w:val="center"/>
          </w:tcPr>
          <w:p w14:paraId="1FF3337B"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44116FBE" w14:textId="77777777">
        <w:tc>
          <w:tcPr>
            <w:tcW w:w="750" w:type="pct"/>
            <w:tcMar>
              <w:top w:w="150" w:type="dxa"/>
              <w:left w:w="0" w:type="dxa"/>
              <w:bottom w:w="150" w:type="dxa"/>
              <w:right w:w="240" w:type="dxa"/>
            </w:tcMar>
            <w:vAlign w:val="center"/>
          </w:tcPr>
          <w:p w14:paraId="4897670F" w14:textId="77777777" w:rsidR="00254919" w:rsidRDefault="00000000">
            <w:pPr>
              <w:adjustRightInd w:val="0"/>
              <w:snapToGrid w:val="0"/>
              <w:rPr>
                <w:rFonts w:ascii="宋体" w:eastAsia="宋体" w:hAnsi="宋体" w:cs="宋体" w:hint="eastAsia"/>
                <w:szCs w:val="21"/>
              </w:rPr>
            </w:pPr>
            <w:r>
              <w:rPr>
                <w:szCs w:val="21"/>
              </w:rPr>
              <w:t>审批状态</w:t>
            </w:r>
          </w:p>
        </w:tc>
        <w:tc>
          <w:tcPr>
            <w:tcW w:w="2204" w:type="pct"/>
            <w:tcMar>
              <w:top w:w="150" w:type="dxa"/>
              <w:left w:w="240" w:type="dxa"/>
              <w:bottom w:w="150" w:type="dxa"/>
              <w:right w:w="240" w:type="dxa"/>
            </w:tcMar>
            <w:vAlign w:val="center"/>
          </w:tcPr>
          <w:p w14:paraId="735992AC" w14:textId="77777777" w:rsidR="00254919" w:rsidRDefault="00000000">
            <w:pPr>
              <w:adjustRightInd w:val="0"/>
              <w:snapToGrid w:val="0"/>
              <w:rPr>
                <w:rFonts w:ascii="宋体" w:eastAsia="宋体" w:hAnsi="宋体" w:cs="宋体" w:hint="eastAsia"/>
                <w:szCs w:val="21"/>
              </w:rPr>
            </w:pPr>
            <w:r>
              <w:rPr>
                <w:szCs w:val="21"/>
              </w:rPr>
              <w:t>待审批</w:t>
            </w:r>
            <w:r>
              <w:rPr>
                <w:szCs w:val="21"/>
              </w:rPr>
              <w:t>/</w:t>
            </w:r>
            <w:r>
              <w:rPr>
                <w:szCs w:val="21"/>
              </w:rPr>
              <w:t>已通过</w:t>
            </w:r>
            <w:r>
              <w:rPr>
                <w:szCs w:val="21"/>
              </w:rPr>
              <w:t>/</w:t>
            </w:r>
            <w:r>
              <w:rPr>
                <w:szCs w:val="21"/>
              </w:rPr>
              <w:t>已驳回</w:t>
            </w:r>
          </w:p>
        </w:tc>
        <w:tc>
          <w:tcPr>
            <w:tcW w:w="996" w:type="pct"/>
            <w:tcMar>
              <w:top w:w="150" w:type="dxa"/>
              <w:left w:w="240" w:type="dxa"/>
              <w:bottom w:w="150" w:type="dxa"/>
              <w:right w:w="240" w:type="dxa"/>
            </w:tcMar>
            <w:vAlign w:val="center"/>
          </w:tcPr>
          <w:p w14:paraId="4E5CC3B9" w14:textId="77777777" w:rsidR="00254919" w:rsidRDefault="00000000">
            <w:pPr>
              <w:adjustRightInd w:val="0"/>
              <w:snapToGrid w:val="0"/>
              <w:rPr>
                <w:rFonts w:ascii="宋体" w:eastAsia="宋体" w:hAnsi="宋体" w:cs="宋体" w:hint="eastAsia"/>
                <w:szCs w:val="21"/>
              </w:rPr>
            </w:pPr>
            <w:proofErr w:type="gramStart"/>
            <w:r>
              <w:rPr>
                <w:szCs w:val="21"/>
              </w:rPr>
              <w:t>VARCHAR(</w:t>
            </w:r>
            <w:proofErr w:type="gramEnd"/>
            <w:r>
              <w:rPr>
                <w:szCs w:val="21"/>
              </w:rPr>
              <w:t>20)</w:t>
            </w:r>
          </w:p>
        </w:tc>
        <w:tc>
          <w:tcPr>
            <w:tcW w:w="481" w:type="pct"/>
            <w:tcMar>
              <w:top w:w="150" w:type="dxa"/>
              <w:left w:w="240" w:type="dxa"/>
              <w:bottom w:w="150" w:type="dxa"/>
              <w:right w:w="240" w:type="dxa"/>
            </w:tcMar>
            <w:vAlign w:val="center"/>
          </w:tcPr>
          <w:p w14:paraId="57CD7822" w14:textId="77777777" w:rsidR="00254919" w:rsidRDefault="00000000">
            <w:pPr>
              <w:adjustRightInd w:val="0"/>
              <w:snapToGrid w:val="0"/>
              <w:rPr>
                <w:rFonts w:ascii="宋体" w:eastAsia="宋体" w:hAnsi="宋体" w:cs="宋体" w:hint="eastAsia"/>
                <w:szCs w:val="21"/>
              </w:rPr>
            </w:pPr>
            <w:r>
              <w:rPr>
                <w:szCs w:val="21"/>
              </w:rPr>
              <w:t>是</w:t>
            </w:r>
          </w:p>
        </w:tc>
        <w:tc>
          <w:tcPr>
            <w:tcW w:w="566" w:type="pct"/>
            <w:tcMar>
              <w:top w:w="150" w:type="dxa"/>
              <w:left w:w="240" w:type="dxa"/>
              <w:bottom w:w="150" w:type="dxa"/>
              <w:right w:w="0" w:type="dxa"/>
            </w:tcMar>
            <w:vAlign w:val="center"/>
          </w:tcPr>
          <w:p w14:paraId="008687B9" w14:textId="77777777" w:rsidR="00254919" w:rsidRDefault="00000000">
            <w:pPr>
              <w:adjustRightInd w:val="0"/>
              <w:snapToGrid w:val="0"/>
              <w:rPr>
                <w:rFonts w:ascii="宋体" w:eastAsia="宋体" w:hAnsi="宋体" w:cs="宋体" w:hint="eastAsia"/>
                <w:szCs w:val="21"/>
              </w:rPr>
            </w:pPr>
            <w:r>
              <w:rPr>
                <w:szCs w:val="21"/>
              </w:rPr>
              <w:t>系统维护</w:t>
            </w:r>
          </w:p>
        </w:tc>
      </w:tr>
      <w:tr w:rsidR="00254919" w14:paraId="243A0F6C" w14:textId="77777777">
        <w:tc>
          <w:tcPr>
            <w:tcW w:w="750" w:type="pct"/>
            <w:tcMar>
              <w:top w:w="150" w:type="dxa"/>
              <w:left w:w="0" w:type="dxa"/>
              <w:bottom w:w="150" w:type="dxa"/>
              <w:right w:w="240" w:type="dxa"/>
            </w:tcMar>
            <w:vAlign w:val="center"/>
          </w:tcPr>
          <w:p w14:paraId="6BF893F4" w14:textId="77777777" w:rsidR="00254919" w:rsidRDefault="00000000">
            <w:pPr>
              <w:adjustRightInd w:val="0"/>
              <w:snapToGrid w:val="0"/>
              <w:rPr>
                <w:rFonts w:ascii="宋体" w:eastAsia="宋体" w:hAnsi="宋体" w:cs="宋体" w:hint="eastAsia"/>
                <w:szCs w:val="21"/>
              </w:rPr>
            </w:pPr>
            <w:r>
              <w:rPr>
                <w:szCs w:val="21"/>
              </w:rPr>
              <w:t>审批意见</w:t>
            </w:r>
          </w:p>
        </w:tc>
        <w:tc>
          <w:tcPr>
            <w:tcW w:w="2204" w:type="pct"/>
            <w:tcMar>
              <w:top w:w="150" w:type="dxa"/>
              <w:left w:w="240" w:type="dxa"/>
              <w:bottom w:w="150" w:type="dxa"/>
              <w:right w:w="240" w:type="dxa"/>
            </w:tcMar>
            <w:vAlign w:val="center"/>
          </w:tcPr>
          <w:p w14:paraId="3A50EB55" w14:textId="77777777" w:rsidR="00254919" w:rsidRDefault="00000000">
            <w:pPr>
              <w:adjustRightInd w:val="0"/>
              <w:snapToGrid w:val="0"/>
              <w:rPr>
                <w:rFonts w:ascii="宋体" w:eastAsia="宋体" w:hAnsi="宋体" w:cs="宋体" w:hint="eastAsia"/>
                <w:szCs w:val="21"/>
              </w:rPr>
            </w:pPr>
            <w:r>
              <w:rPr>
                <w:szCs w:val="21"/>
              </w:rPr>
              <w:t>审批人填写的意见</w:t>
            </w:r>
          </w:p>
        </w:tc>
        <w:tc>
          <w:tcPr>
            <w:tcW w:w="996" w:type="pct"/>
            <w:tcMar>
              <w:top w:w="150" w:type="dxa"/>
              <w:left w:w="240" w:type="dxa"/>
              <w:bottom w:w="150" w:type="dxa"/>
              <w:right w:w="240" w:type="dxa"/>
            </w:tcMar>
            <w:vAlign w:val="center"/>
          </w:tcPr>
          <w:p w14:paraId="4D60E0BD" w14:textId="77777777" w:rsidR="00254919" w:rsidRDefault="00000000">
            <w:pPr>
              <w:adjustRightInd w:val="0"/>
              <w:snapToGrid w:val="0"/>
              <w:rPr>
                <w:rFonts w:ascii="宋体" w:eastAsia="宋体" w:hAnsi="宋体" w:cs="宋体" w:hint="eastAsia"/>
                <w:szCs w:val="21"/>
              </w:rPr>
            </w:pPr>
            <w:r>
              <w:rPr>
                <w:szCs w:val="21"/>
              </w:rPr>
              <w:t>TEXT</w:t>
            </w:r>
          </w:p>
        </w:tc>
        <w:tc>
          <w:tcPr>
            <w:tcW w:w="481" w:type="pct"/>
            <w:tcMar>
              <w:top w:w="150" w:type="dxa"/>
              <w:left w:w="240" w:type="dxa"/>
              <w:bottom w:w="150" w:type="dxa"/>
              <w:right w:w="240" w:type="dxa"/>
            </w:tcMar>
            <w:vAlign w:val="center"/>
          </w:tcPr>
          <w:p w14:paraId="189A89BB" w14:textId="77777777" w:rsidR="00254919" w:rsidRDefault="00000000">
            <w:pPr>
              <w:adjustRightInd w:val="0"/>
              <w:snapToGrid w:val="0"/>
              <w:rPr>
                <w:rFonts w:ascii="宋体" w:eastAsia="宋体" w:hAnsi="宋体" w:cs="宋体" w:hint="eastAsia"/>
                <w:szCs w:val="21"/>
              </w:rPr>
            </w:pPr>
            <w:r>
              <w:rPr>
                <w:szCs w:val="21"/>
              </w:rPr>
              <w:t>否</w:t>
            </w:r>
          </w:p>
        </w:tc>
        <w:tc>
          <w:tcPr>
            <w:tcW w:w="566" w:type="pct"/>
            <w:tcMar>
              <w:top w:w="150" w:type="dxa"/>
              <w:left w:w="240" w:type="dxa"/>
              <w:bottom w:w="150" w:type="dxa"/>
              <w:right w:w="0" w:type="dxa"/>
            </w:tcMar>
            <w:vAlign w:val="center"/>
          </w:tcPr>
          <w:p w14:paraId="7BA280F4" w14:textId="77777777" w:rsidR="00254919" w:rsidRDefault="00254919">
            <w:pPr>
              <w:adjustRightInd w:val="0"/>
              <w:snapToGrid w:val="0"/>
              <w:rPr>
                <w:rFonts w:ascii="宋体" w:eastAsia="宋体" w:hAnsi="宋体" w:cs="宋体" w:hint="eastAsia"/>
                <w:szCs w:val="21"/>
              </w:rPr>
            </w:pPr>
          </w:p>
        </w:tc>
      </w:tr>
      <w:tr w:rsidR="00254919" w14:paraId="20DBEA68" w14:textId="77777777">
        <w:tc>
          <w:tcPr>
            <w:tcW w:w="750" w:type="pct"/>
            <w:tcMar>
              <w:top w:w="150" w:type="dxa"/>
              <w:left w:w="0" w:type="dxa"/>
              <w:bottom w:w="150" w:type="dxa"/>
              <w:right w:w="240" w:type="dxa"/>
            </w:tcMar>
            <w:vAlign w:val="center"/>
          </w:tcPr>
          <w:p w14:paraId="626E6299" w14:textId="77777777" w:rsidR="00254919" w:rsidRDefault="00000000">
            <w:pPr>
              <w:adjustRightInd w:val="0"/>
              <w:snapToGrid w:val="0"/>
              <w:rPr>
                <w:rFonts w:ascii="宋体" w:eastAsia="宋体" w:hAnsi="宋体" w:cs="宋体" w:hint="eastAsia"/>
                <w:szCs w:val="21"/>
              </w:rPr>
            </w:pPr>
            <w:r>
              <w:rPr>
                <w:szCs w:val="21"/>
              </w:rPr>
              <w:t>关闭生效时间</w:t>
            </w:r>
          </w:p>
        </w:tc>
        <w:tc>
          <w:tcPr>
            <w:tcW w:w="2204" w:type="pct"/>
            <w:tcMar>
              <w:top w:w="150" w:type="dxa"/>
              <w:left w:w="240" w:type="dxa"/>
              <w:bottom w:w="150" w:type="dxa"/>
              <w:right w:w="240" w:type="dxa"/>
            </w:tcMar>
            <w:vAlign w:val="center"/>
          </w:tcPr>
          <w:p w14:paraId="3FC9628C" w14:textId="77777777" w:rsidR="00254919" w:rsidRDefault="00000000">
            <w:pPr>
              <w:adjustRightInd w:val="0"/>
              <w:snapToGrid w:val="0"/>
              <w:rPr>
                <w:rFonts w:ascii="宋体" w:eastAsia="宋体" w:hAnsi="宋体" w:cs="宋体" w:hint="eastAsia"/>
                <w:szCs w:val="21"/>
              </w:rPr>
            </w:pPr>
            <w:r>
              <w:rPr>
                <w:szCs w:val="21"/>
              </w:rPr>
              <w:t>审批通过后系统自动记录</w:t>
            </w:r>
          </w:p>
        </w:tc>
        <w:tc>
          <w:tcPr>
            <w:tcW w:w="996" w:type="pct"/>
            <w:tcMar>
              <w:top w:w="150" w:type="dxa"/>
              <w:left w:w="240" w:type="dxa"/>
              <w:bottom w:w="150" w:type="dxa"/>
              <w:right w:w="240" w:type="dxa"/>
            </w:tcMar>
            <w:vAlign w:val="center"/>
          </w:tcPr>
          <w:p w14:paraId="2BD65BF8" w14:textId="77777777" w:rsidR="00254919" w:rsidRDefault="00000000">
            <w:pPr>
              <w:adjustRightInd w:val="0"/>
              <w:snapToGrid w:val="0"/>
              <w:rPr>
                <w:rFonts w:ascii="宋体" w:eastAsia="宋体" w:hAnsi="宋体" w:cs="宋体" w:hint="eastAsia"/>
                <w:szCs w:val="21"/>
              </w:rPr>
            </w:pPr>
            <w:r>
              <w:rPr>
                <w:szCs w:val="21"/>
              </w:rPr>
              <w:t>DATETIME</w:t>
            </w:r>
          </w:p>
        </w:tc>
        <w:tc>
          <w:tcPr>
            <w:tcW w:w="481" w:type="pct"/>
            <w:tcMar>
              <w:top w:w="150" w:type="dxa"/>
              <w:left w:w="240" w:type="dxa"/>
              <w:bottom w:w="150" w:type="dxa"/>
              <w:right w:w="240" w:type="dxa"/>
            </w:tcMar>
            <w:vAlign w:val="center"/>
          </w:tcPr>
          <w:p w14:paraId="5992FB08" w14:textId="77777777" w:rsidR="00254919" w:rsidRDefault="00000000">
            <w:pPr>
              <w:adjustRightInd w:val="0"/>
              <w:snapToGrid w:val="0"/>
              <w:rPr>
                <w:rFonts w:ascii="宋体" w:eastAsia="宋体" w:hAnsi="宋体" w:cs="宋体" w:hint="eastAsia"/>
                <w:szCs w:val="21"/>
              </w:rPr>
            </w:pPr>
            <w:r>
              <w:rPr>
                <w:szCs w:val="21"/>
              </w:rPr>
              <w:t>否</w:t>
            </w:r>
          </w:p>
        </w:tc>
        <w:tc>
          <w:tcPr>
            <w:tcW w:w="566" w:type="pct"/>
            <w:tcMar>
              <w:top w:w="150" w:type="dxa"/>
              <w:left w:w="240" w:type="dxa"/>
              <w:bottom w:w="150" w:type="dxa"/>
              <w:right w:w="0" w:type="dxa"/>
            </w:tcMar>
            <w:vAlign w:val="center"/>
          </w:tcPr>
          <w:p w14:paraId="76B535BF" w14:textId="77777777" w:rsidR="00254919" w:rsidRDefault="00000000">
            <w:pPr>
              <w:adjustRightInd w:val="0"/>
              <w:snapToGrid w:val="0"/>
              <w:rPr>
                <w:rFonts w:ascii="宋体" w:eastAsia="宋体" w:hAnsi="宋体" w:cs="宋体" w:hint="eastAsia"/>
                <w:szCs w:val="21"/>
              </w:rPr>
            </w:pPr>
            <w:r>
              <w:rPr>
                <w:szCs w:val="21"/>
              </w:rPr>
              <w:t>只读</w:t>
            </w:r>
          </w:p>
        </w:tc>
      </w:tr>
      <w:tr w:rsidR="00254919" w14:paraId="16A4810B" w14:textId="77777777">
        <w:tc>
          <w:tcPr>
            <w:tcW w:w="750" w:type="pct"/>
            <w:tcMar>
              <w:top w:w="150" w:type="dxa"/>
              <w:left w:w="0" w:type="dxa"/>
              <w:bottom w:w="150" w:type="dxa"/>
              <w:right w:w="240" w:type="dxa"/>
            </w:tcMar>
            <w:vAlign w:val="center"/>
          </w:tcPr>
          <w:p w14:paraId="2FBC61BD" w14:textId="77777777" w:rsidR="00254919" w:rsidRDefault="00000000">
            <w:pPr>
              <w:adjustRightInd w:val="0"/>
              <w:snapToGrid w:val="0"/>
              <w:rPr>
                <w:rFonts w:ascii="宋体" w:eastAsia="宋体" w:hAnsi="宋体" w:cs="宋体" w:hint="eastAsia"/>
                <w:szCs w:val="21"/>
              </w:rPr>
            </w:pPr>
            <w:r>
              <w:rPr>
                <w:szCs w:val="21"/>
              </w:rPr>
              <w:t>关闭审批人</w:t>
            </w:r>
          </w:p>
        </w:tc>
        <w:tc>
          <w:tcPr>
            <w:tcW w:w="2204" w:type="pct"/>
            <w:tcMar>
              <w:top w:w="150" w:type="dxa"/>
              <w:left w:w="240" w:type="dxa"/>
              <w:bottom w:w="150" w:type="dxa"/>
              <w:right w:w="240" w:type="dxa"/>
            </w:tcMar>
            <w:vAlign w:val="center"/>
          </w:tcPr>
          <w:p w14:paraId="68FE4DD9" w14:textId="77777777" w:rsidR="00254919" w:rsidRDefault="00000000">
            <w:pPr>
              <w:adjustRightInd w:val="0"/>
              <w:snapToGrid w:val="0"/>
              <w:rPr>
                <w:rFonts w:ascii="宋体" w:eastAsia="宋体" w:hAnsi="宋体" w:cs="宋体" w:hint="eastAsia"/>
                <w:szCs w:val="21"/>
              </w:rPr>
            </w:pPr>
            <w:r>
              <w:rPr>
                <w:szCs w:val="21"/>
              </w:rPr>
              <w:t>审批通过的人员姓名</w:t>
            </w:r>
          </w:p>
        </w:tc>
        <w:tc>
          <w:tcPr>
            <w:tcW w:w="996" w:type="pct"/>
            <w:tcMar>
              <w:top w:w="150" w:type="dxa"/>
              <w:left w:w="240" w:type="dxa"/>
              <w:bottom w:w="150" w:type="dxa"/>
              <w:right w:w="240" w:type="dxa"/>
            </w:tcMar>
            <w:vAlign w:val="center"/>
          </w:tcPr>
          <w:p w14:paraId="7EFD74E4" w14:textId="77777777" w:rsidR="00254919" w:rsidRDefault="00000000">
            <w:pPr>
              <w:adjustRightInd w:val="0"/>
              <w:snapToGrid w:val="0"/>
              <w:rPr>
                <w:rFonts w:ascii="宋体" w:eastAsia="宋体" w:hAnsi="宋体" w:cs="宋体" w:hint="eastAsia"/>
                <w:szCs w:val="21"/>
              </w:rPr>
            </w:pPr>
            <w:proofErr w:type="gramStart"/>
            <w:r>
              <w:rPr>
                <w:szCs w:val="21"/>
              </w:rPr>
              <w:t>VARCHAR(</w:t>
            </w:r>
            <w:proofErr w:type="gramEnd"/>
            <w:r>
              <w:rPr>
                <w:szCs w:val="21"/>
              </w:rPr>
              <w:t>20)</w:t>
            </w:r>
          </w:p>
        </w:tc>
        <w:tc>
          <w:tcPr>
            <w:tcW w:w="481" w:type="pct"/>
            <w:tcMar>
              <w:top w:w="150" w:type="dxa"/>
              <w:left w:w="240" w:type="dxa"/>
              <w:bottom w:w="150" w:type="dxa"/>
              <w:right w:w="240" w:type="dxa"/>
            </w:tcMar>
            <w:vAlign w:val="center"/>
          </w:tcPr>
          <w:p w14:paraId="5C7A40B8" w14:textId="77777777" w:rsidR="00254919" w:rsidRDefault="00000000">
            <w:pPr>
              <w:adjustRightInd w:val="0"/>
              <w:snapToGrid w:val="0"/>
              <w:rPr>
                <w:rFonts w:ascii="宋体" w:eastAsia="宋体" w:hAnsi="宋体" w:cs="宋体" w:hint="eastAsia"/>
                <w:szCs w:val="21"/>
              </w:rPr>
            </w:pPr>
            <w:r>
              <w:rPr>
                <w:szCs w:val="21"/>
              </w:rPr>
              <w:t>否</w:t>
            </w:r>
          </w:p>
        </w:tc>
        <w:tc>
          <w:tcPr>
            <w:tcW w:w="566" w:type="pct"/>
            <w:tcMar>
              <w:top w:w="150" w:type="dxa"/>
              <w:left w:w="240" w:type="dxa"/>
              <w:bottom w:w="150" w:type="dxa"/>
              <w:right w:w="0" w:type="dxa"/>
            </w:tcMar>
            <w:vAlign w:val="center"/>
          </w:tcPr>
          <w:p w14:paraId="5911B047" w14:textId="77777777" w:rsidR="00254919" w:rsidRDefault="00000000">
            <w:pPr>
              <w:adjustRightInd w:val="0"/>
              <w:snapToGrid w:val="0"/>
              <w:rPr>
                <w:rFonts w:ascii="宋体" w:eastAsia="宋体" w:hAnsi="宋体" w:cs="宋体" w:hint="eastAsia"/>
                <w:szCs w:val="21"/>
              </w:rPr>
            </w:pPr>
            <w:r>
              <w:rPr>
                <w:szCs w:val="21"/>
              </w:rPr>
              <w:t>只读</w:t>
            </w:r>
          </w:p>
        </w:tc>
      </w:tr>
    </w:tbl>
    <w:p w14:paraId="3FF73007" w14:textId="77777777" w:rsidR="00254919" w:rsidRDefault="00000000">
      <w:pPr>
        <w:pStyle w:val="4"/>
        <w:numPr>
          <w:ilvl w:val="0"/>
          <w:numId w:val="29"/>
        </w:numPr>
        <w:rPr>
          <w:rFonts w:ascii="黑体" w:hAnsi="黑体" w:cs="黑体" w:hint="eastAsia"/>
        </w:rPr>
      </w:pPr>
      <w:r>
        <w:lastRenderedPageBreak/>
        <w:t>项目列表</w:t>
      </w:r>
      <w:r>
        <w:t>/</w:t>
      </w:r>
      <w:r>
        <w:t>主页相关字段（简要）</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4"/>
        <w:gridCol w:w="4168"/>
        <w:gridCol w:w="2556"/>
      </w:tblGrid>
      <w:tr w:rsidR="00254919" w14:paraId="79AA1CBF" w14:textId="77777777">
        <w:trPr>
          <w:tblHeader/>
        </w:trPr>
        <w:tc>
          <w:tcPr>
            <w:tcW w:w="1300" w:type="pct"/>
            <w:tcMar>
              <w:top w:w="150" w:type="dxa"/>
              <w:left w:w="0" w:type="dxa"/>
              <w:bottom w:w="150" w:type="dxa"/>
              <w:right w:w="240" w:type="dxa"/>
            </w:tcMar>
            <w:vAlign w:val="center"/>
          </w:tcPr>
          <w:p w14:paraId="08FA5CC1" w14:textId="77777777" w:rsidR="00254919" w:rsidRDefault="00000000">
            <w:pPr>
              <w:rPr>
                <w:rFonts w:ascii="宋体" w:eastAsia="宋体" w:hAnsi="宋体" w:cs="宋体" w:hint="eastAsia"/>
                <w:b/>
                <w:bCs/>
                <w:sz w:val="24"/>
                <w:szCs w:val="24"/>
              </w:rPr>
            </w:pPr>
            <w:r>
              <w:rPr>
                <w:b/>
                <w:bCs/>
              </w:rPr>
              <w:t>字段名称</w:t>
            </w:r>
          </w:p>
        </w:tc>
        <w:tc>
          <w:tcPr>
            <w:tcW w:w="2293" w:type="pct"/>
            <w:tcMar>
              <w:top w:w="150" w:type="dxa"/>
              <w:left w:w="240" w:type="dxa"/>
              <w:bottom w:w="150" w:type="dxa"/>
              <w:right w:w="240" w:type="dxa"/>
            </w:tcMar>
            <w:vAlign w:val="center"/>
          </w:tcPr>
          <w:p w14:paraId="07C51449" w14:textId="77777777" w:rsidR="00254919" w:rsidRDefault="00000000">
            <w:pPr>
              <w:rPr>
                <w:rFonts w:ascii="宋体" w:eastAsia="宋体" w:hAnsi="宋体" w:cs="宋体" w:hint="eastAsia"/>
                <w:b/>
                <w:bCs/>
                <w:sz w:val="24"/>
                <w:szCs w:val="24"/>
              </w:rPr>
            </w:pPr>
            <w:r>
              <w:rPr>
                <w:b/>
                <w:bCs/>
              </w:rPr>
              <w:t>字段描述</w:t>
            </w:r>
          </w:p>
        </w:tc>
        <w:tc>
          <w:tcPr>
            <w:tcW w:w="1406" w:type="pct"/>
            <w:tcMar>
              <w:top w:w="150" w:type="dxa"/>
              <w:left w:w="240" w:type="dxa"/>
              <w:bottom w:w="150" w:type="dxa"/>
              <w:right w:w="240" w:type="dxa"/>
            </w:tcMar>
            <w:vAlign w:val="center"/>
          </w:tcPr>
          <w:p w14:paraId="2EA7E287" w14:textId="77777777" w:rsidR="00254919" w:rsidRDefault="00000000">
            <w:pPr>
              <w:rPr>
                <w:rFonts w:ascii="宋体" w:eastAsia="宋体" w:hAnsi="宋体" w:cs="宋体" w:hint="eastAsia"/>
                <w:b/>
                <w:bCs/>
                <w:sz w:val="24"/>
                <w:szCs w:val="24"/>
              </w:rPr>
            </w:pPr>
            <w:r>
              <w:rPr>
                <w:b/>
                <w:bCs/>
              </w:rPr>
              <w:t>用途</w:t>
            </w:r>
          </w:p>
        </w:tc>
      </w:tr>
      <w:tr w:rsidR="00254919" w14:paraId="2655EBE9" w14:textId="77777777">
        <w:tc>
          <w:tcPr>
            <w:tcW w:w="1300" w:type="pct"/>
            <w:tcMar>
              <w:top w:w="150" w:type="dxa"/>
              <w:left w:w="0" w:type="dxa"/>
              <w:bottom w:w="150" w:type="dxa"/>
              <w:right w:w="240" w:type="dxa"/>
            </w:tcMar>
            <w:vAlign w:val="center"/>
          </w:tcPr>
          <w:p w14:paraId="0E1DC513" w14:textId="77777777" w:rsidR="00254919" w:rsidRDefault="00000000">
            <w:pPr>
              <w:rPr>
                <w:rFonts w:ascii="宋体" w:eastAsia="宋体" w:hAnsi="宋体" w:cs="宋体" w:hint="eastAsia"/>
                <w:sz w:val="24"/>
                <w:szCs w:val="24"/>
              </w:rPr>
            </w:pPr>
            <w:r>
              <w:t>项目编号</w:t>
            </w:r>
          </w:p>
        </w:tc>
        <w:tc>
          <w:tcPr>
            <w:tcW w:w="2293" w:type="pct"/>
            <w:tcMar>
              <w:top w:w="150" w:type="dxa"/>
              <w:left w:w="240" w:type="dxa"/>
              <w:bottom w:w="150" w:type="dxa"/>
              <w:right w:w="240" w:type="dxa"/>
            </w:tcMar>
            <w:vAlign w:val="center"/>
          </w:tcPr>
          <w:p w14:paraId="271E1CC8" w14:textId="77777777" w:rsidR="00254919" w:rsidRDefault="00000000">
            <w:pPr>
              <w:rPr>
                <w:rFonts w:ascii="宋体" w:eastAsia="宋体" w:hAnsi="宋体" w:cs="宋体" w:hint="eastAsia"/>
                <w:sz w:val="24"/>
                <w:szCs w:val="24"/>
              </w:rPr>
            </w:pPr>
            <w:r>
              <w:t>系统自动生成的唯一编码</w:t>
            </w:r>
          </w:p>
        </w:tc>
        <w:tc>
          <w:tcPr>
            <w:tcW w:w="1406" w:type="pct"/>
            <w:tcMar>
              <w:top w:w="150" w:type="dxa"/>
              <w:left w:w="240" w:type="dxa"/>
              <w:bottom w:w="150" w:type="dxa"/>
              <w:right w:w="0" w:type="dxa"/>
            </w:tcMar>
            <w:vAlign w:val="center"/>
          </w:tcPr>
          <w:p w14:paraId="4942E4F2" w14:textId="77777777" w:rsidR="00254919" w:rsidRDefault="00000000">
            <w:pPr>
              <w:rPr>
                <w:rFonts w:ascii="宋体" w:eastAsia="宋体" w:hAnsi="宋体" w:cs="宋体" w:hint="eastAsia"/>
                <w:sz w:val="24"/>
                <w:szCs w:val="24"/>
              </w:rPr>
            </w:pPr>
            <w:r>
              <w:t>列表展示、查询</w:t>
            </w:r>
          </w:p>
        </w:tc>
      </w:tr>
      <w:tr w:rsidR="00254919" w14:paraId="2C61B5A2" w14:textId="77777777">
        <w:tc>
          <w:tcPr>
            <w:tcW w:w="1300" w:type="pct"/>
            <w:tcMar>
              <w:top w:w="150" w:type="dxa"/>
              <w:left w:w="0" w:type="dxa"/>
              <w:bottom w:w="150" w:type="dxa"/>
              <w:right w:w="240" w:type="dxa"/>
            </w:tcMar>
            <w:vAlign w:val="center"/>
          </w:tcPr>
          <w:p w14:paraId="494814DF" w14:textId="77777777" w:rsidR="00254919" w:rsidRDefault="00000000">
            <w:pPr>
              <w:rPr>
                <w:rFonts w:ascii="宋体" w:eastAsia="宋体" w:hAnsi="宋体" w:cs="宋体" w:hint="eastAsia"/>
                <w:sz w:val="24"/>
                <w:szCs w:val="24"/>
              </w:rPr>
            </w:pPr>
            <w:r>
              <w:t>项目名称</w:t>
            </w:r>
          </w:p>
        </w:tc>
        <w:tc>
          <w:tcPr>
            <w:tcW w:w="2293" w:type="pct"/>
            <w:tcMar>
              <w:top w:w="150" w:type="dxa"/>
              <w:left w:w="240" w:type="dxa"/>
              <w:bottom w:w="150" w:type="dxa"/>
              <w:right w:w="240" w:type="dxa"/>
            </w:tcMar>
            <w:vAlign w:val="center"/>
          </w:tcPr>
          <w:p w14:paraId="6D5596EF" w14:textId="77777777" w:rsidR="00254919" w:rsidRDefault="00000000">
            <w:pPr>
              <w:rPr>
                <w:rFonts w:ascii="宋体" w:eastAsia="宋体" w:hAnsi="宋体" w:cs="宋体" w:hint="eastAsia"/>
                <w:sz w:val="24"/>
                <w:szCs w:val="24"/>
              </w:rPr>
            </w:pPr>
            <w:r>
              <w:t>项目全称</w:t>
            </w:r>
          </w:p>
        </w:tc>
        <w:tc>
          <w:tcPr>
            <w:tcW w:w="1406" w:type="pct"/>
            <w:tcMar>
              <w:top w:w="150" w:type="dxa"/>
              <w:left w:w="240" w:type="dxa"/>
              <w:bottom w:w="150" w:type="dxa"/>
              <w:right w:w="0" w:type="dxa"/>
            </w:tcMar>
            <w:vAlign w:val="center"/>
          </w:tcPr>
          <w:p w14:paraId="078C4C8F" w14:textId="77777777" w:rsidR="00254919" w:rsidRDefault="00000000">
            <w:pPr>
              <w:rPr>
                <w:rFonts w:ascii="宋体" w:eastAsia="宋体" w:hAnsi="宋体" w:cs="宋体" w:hint="eastAsia"/>
                <w:sz w:val="24"/>
                <w:szCs w:val="24"/>
              </w:rPr>
            </w:pPr>
            <w:r>
              <w:t>列表展示、查询</w:t>
            </w:r>
          </w:p>
        </w:tc>
      </w:tr>
      <w:tr w:rsidR="00254919" w14:paraId="1A1F5151" w14:textId="77777777">
        <w:tc>
          <w:tcPr>
            <w:tcW w:w="1300" w:type="pct"/>
            <w:tcMar>
              <w:top w:w="150" w:type="dxa"/>
              <w:left w:w="0" w:type="dxa"/>
              <w:bottom w:w="150" w:type="dxa"/>
              <w:right w:w="240" w:type="dxa"/>
            </w:tcMar>
            <w:vAlign w:val="center"/>
          </w:tcPr>
          <w:p w14:paraId="3B81DDB8" w14:textId="77777777" w:rsidR="00254919" w:rsidRDefault="00000000">
            <w:pPr>
              <w:rPr>
                <w:rFonts w:ascii="宋体" w:eastAsia="宋体" w:hAnsi="宋体" w:cs="宋体" w:hint="eastAsia"/>
                <w:sz w:val="24"/>
                <w:szCs w:val="24"/>
              </w:rPr>
            </w:pPr>
            <w:r>
              <w:t>项目状态</w:t>
            </w:r>
          </w:p>
        </w:tc>
        <w:tc>
          <w:tcPr>
            <w:tcW w:w="2293" w:type="pct"/>
            <w:tcMar>
              <w:top w:w="150" w:type="dxa"/>
              <w:left w:w="240" w:type="dxa"/>
              <w:bottom w:w="150" w:type="dxa"/>
              <w:right w:w="240" w:type="dxa"/>
            </w:tcMar>
            <w:vAlign w:val="center"/>
          </w:tcPr>
          <w:p w14:paraId="0023BBD5" w14:textId="77777777" w:rsidR="00254919" w:rsidRDefault="00000000">
            <w:pPr>
              <w:rPr>
                <w:rFonts w:ascii="宋体" w:eastAsia="宋体" w:hAnsi="宋体" w:cs="宋体" w:hint="eastAsia"/>
                <w:sz w:val="24"/>
                <w:szCs w:val="24"/>
              </w:rPr>
            </w:pPr>
            <w:r>
              <w:t>在建</w:t>
            </w:r>
            <w:r>
              <w:t>/</w:t>
            </w:r>
            <w:r>
              <w:t>竣工</w:t>
            </w:r>
            <w:r>
              <w:t>/</w:t>
            </w:r>
            <w:r>
              <w:t>结算</w:t>
            </w:r>
            <w:r>
              <w:t>/</w:t>
            </w:r>
            <w:r>
              <w:t>已关闭</w:t>
            </w:r>
          </w:p>
        </w:tc>
        <w:tc>
          <w:tcPr>
            <w:tcW w:w="1406" w:type="pct"/>
            <w:tcMar>
              <w:top w:w="150" w:type="dxa"/>
              <w:left w:w="240" w:type="dxa"/>
              <w:bottom w:w="150" w:type="dxa"/>
              <w:right w:w="0" w:type="dxa"/>
            </w:tcMar>
            <w:vAlign w:val="center"/>
          </w:tcPr>
          <w:p w14:paraId="75E981A3" w14:textId="77777777" w:rsidR="00254919" w:rsidRDefault="00000000">
            <w:pPr>
              <w:rPr>
                <w:rFonts w:ascii="宋体" w:eastAsia="宋体" w:hAnsi="宋体" w:cs="宋体" w:hint="eastAsia"/>
                <w:sz w:val="24"/>
                <w:szCs w:val="24"/>
              </w:rPr>
            </w:pPr>
            <w:r>
              <w:t>筛选、状态标识</w:t>
            </w:r>
          </w:p>
        </w:tc>
      </w:tr>
      <w:tr w:rsidR="00254919" w14:paraId="7406FA22" w14:textId="77777777">
        <w:tc>
          <w:tcPr>
            <w:tcW w:w="1300" w:type="pct"/>
            <w:tcMar>
              <w:top w:w="150" w:type="dxa"/>
              <w:left w:w="0" w:type="dxa"/>
              <w:bottom w:w="150" w:type="dxa"/>
              <w:right w:w="240" w:type="dxa"/>
            </w:tcMar>
            <w:vAlign w:val="center"/>
          </w:tcPr>
          <w:p w14:paraId="3E7F3F1B" w14:textId="77777777" w:rsidR="00254919" w:rsidRDefault="00000000">
            <w:pPr>
              <w:rPr>
                <w:rFonts w:ascii="宋体" w:eastAsia="宋体" w:hAnsi="宋体" w:cs="宋体" w:hint="eastAsia"/>
                <w:sz w:val="24"/>
                <w:szCs w:val="24"/>
              </w:rPr>
            </w:pPr>
            <w:r>
              <w:t>合同金额</w:t>
            </w:r>
          </w:p>
        </w:tc>
        <w:tc>
          <w:tcPr>
            <w:tcW w:w="2293" w:type="pct"/>
            <w:tcMar>
              <w:top w:w="150" w:type="dxa"/>
              <w:left w:w="240" w:type="dxa"/>
              <w:bottom w:w="150" w:type="dxa"/>
              <w:right w:w="240" w:type="dxa"/>
            </w:tcMar>
            <w:vAlign w:val="center"/>
          </w:tcPr>
          <w:p w14:paraId="32A4CEDE" w14:textId="77777777" w:rsidR="00254919" w:rsidRDefault="00000000">
            <w:pPr>
              <w:rPr>
                <w:rFonts w:ascii="宋体" w:eastAsia="宋体" w:hAnsi="宋体" w:cs="宋体" w:hint="eastAsia"/>
                <w:sz w:val="24"/>
                <w:szCs w:val="24"/>
              </w:rPr>
            </w:pPr>
            <w:r>
              <w:t>合同总金额</w:t>
            </w:r>
          </w:p>
        </w:tc>
        <w:tc>
          <w:tcPr>
            <w:tcW w:w="1406" w:type="pct"/>
            <w:tcMar>
              <w:top w:w="150" w:type="dxa"/>
              <w:left w:w="240" w:type="dxa"/>
              <w:bottom w:w="150" w:type="dxa"/>
              <w:right w:w="0" w:type="dxa"/>
            </w:tcMar>
            <w:vAlign w:val="center"/>
          </w:tcPr>
          <w:p w14:paraId="77A0EF3D" w14:textId="77777777" w:rsidR="00254919" w:rsidRDefault="00000000">
            <w:pPr>
              <w:rPr>
                <w:rFonts w:ascii="宋体" w:eastAsia="宋体" w:hAnsi="宋体" w:cs="宋体" w:hint="eastAsia"/>
                <w:sz w:val="24"/>
                <w:szCs w:val="24"/>
              </w:rPr>
            </w:pPr>
            <w:r>
              <w:t>统计汇总</w:t>
            </w:r>
          </w:p>
        </w:tc>
      </w:tr>
      <w:tr w:rsidR="00254919" w14:paraId="5D30372A" w14:textId="77777777">
        <w:tc>
          <w:tcPr>
            <w:tcW w:w="1300" w:type="pct"/>
            <w:tcMar>
              <w:top w:w="150" w:type="dxa"/>
              <w:left w:w="0" w:type="dxa"/>
              <w:bottom w:w="150" w:type="dxa"/>
              <w:right w:w="240" w:type="dxa"/>
            </w:tcMar>
            <w:vAlign w:val="center"/>
          </w:tcPr>
          <w:p w14:paraId="4AB6D7AC" w14:textId="77777777" w:rsidR="00254919" w:rsidRDefault="00000000">
            <w:pPr>
              <w:rPr>
                <w:rFonts w:ascii="宋体" w:eastAsia="宋体" w:hAnsi="宋体" w:cs="宋体" w:hint="eastAsia"/>
                <w:sz w:val="24"/>
                <w:szCs w:val="24"/>
              </w:rPr>
            </w:pPr>
            <w:r>
              <w:t>已收</w:t>
            </w:r>
            <w:r>
              <w:t>/</w:t>
            </w:r>
            <w:r>
              <w:t>已付金额</w:t>
            </w:r>
          </w:p>
        </w:tc>
        <w:tc>
          <w:tcPr>
            <w:tcW w:w="2293" w:type="pct"/>
            <w:tcMar>
              <w:top w:w="150" w:type="dxa"/>
              <w:left w:w="240" w:type="dxa"/>
              <w:bottom w:w="150" w:type="dxa"/>
              <w:right w:w="240" w:type="dxa"/>
            </w:tcMar>
            <w:vAlign w:val="center"/>
          </w:tcPr>
          <w:p w14:paraId="637CBBEC" w14:textId="77777777" w:rsidR="00254919" w:rsidRDefault="00000000">
            <w:pPr>
              <w:rPr>
                <w:rFonts w:ascii="宋体" w:eastAsia="宋体" w:hAnsi="宋体" w:cs="宋体" w:hint="eastAsia"/>
                <w:sz w:val="24"/>
                <w:szCs w:val="24"/>
              </w:rPr>
            </w:pPr>
            <w:r>
              <w:t>从合同模块实时计算</w:t>
            </w:r>
          </w:p>
        </w:tc>
        <w:tc>
          <w:tcPr>
            <w:tcW w:w="1406" w:type="pct"/>
            <w:tcMar>
              <w:top w:w="150" w:type="dxa"/>
              <w:left w:w="240" w:type="dxa"/>
              <w:bottom w:w="150" w:type="dxa"/>
              <w:right w:w="0" w:type="dxa"/>
            </w:tcMar>
            <w:vAlign w:val="center"/>
          </w:tcPr>
          <w:p w14:paraId="43422FCA" w14:textId="77777777" w:rsidR="00254919" w:rsidRDefault="00000000">
            <w:pPr>
              <w:rPr>
                <w:rFonts w:ascii="宋体" w:eastAsia="宋体" w:hAnsi="宋体" w:cs="宋体" w:hint="eastAsia"/>
                <w:sz w:val="24"/>
                <w:szCs w:val="24"/>
              </w:rPr>
            </w:pPr>
            <w:r>
              <w:t>主页卡片</w:t>
            </w:r>
          </w:p>
        </w:tc>
      </w:tr>
      <w:tr w:rsidR="00254919" w14:paraId="09F9C497" w14:textId="77777777">
        <w:tc>
          <w:tcPr>
            <w:tcW w:w="1300" w:type="pct"/>
            <w:tcMar>
              <w:top w:w="150" w:type="dxa"/>
              <w:left w:w="0" w:type="dxa"/>
              <w:bottom w:w="150" w:type="dxa"/>
              <w:right w:w="240" w:type="dxa"/>
            </w:tcMar>
            <w:vAlign w:val="center"/>
          </w:tcPr>
          <w:p w14:paraId="1DC13DD9" w14:textId="77777777" w:rsidR="00254919" w:rsidRDefault="00000000">
            <w:pPr>
              <w:rPr>
                <w:rFonts w:ascii="宋体" w:eastAsia="宋体" w:hAnsi="宋体" w:cs="宋体" w:hint="eastAsia"/>
                <w:sz w:val="24"/>
                <w:szCs w:val="24"/>
              </w:rPr>
            </w:pPr>
            <w:r>
              <w:t>进度完成率</w:t>
            </w:r>
          </w:p>
        </w:tc>
        <w:tc>
          <w:tcPr>
            <w:tcW w:w="2293" w:type="pct"/>
            <w:tcMar>
              <w:top w:w="150" w:type="dxa"/>
              <w:left w:w="240" w:type="dxa"/>
              <w:bottom w:w="150" w:type="dxa"/>
              <w:right w:w="240" w:type="dxa"/>
            </w:tcMar>
            <w:vAlign w:val="center"/>
          </w:tcPr>
          <w:p w14:paraId="196E5D6A" w14:textId="77777777" w:rsidR="00254919" w:rsidRDefault="00000000">
            <w:pPr>
              <w:rPr>
                <w:rFonts w:ascii="宋体" w:eastAsia="宋体" w:hAnsi="宋体" w:cs="宋体" w:hint="eastAsia"/>
                <w:sz w:val="24"/>
                <w:szCs w:val="24"/>
              </w:rPr>
            </w:pPr>
            <w:r>
              <w:t>从进度模块实时计算</w:t>
            </w:r>
          </w:p>
        </w:tc>
        <w:tc>
          <w:tcPr>
            <w:tcW w:w="1406" w:type="pct"/>
            <w:tcMar>
              <w:top w:w="150" w:type="dxa"/>
              <w:left w:w="240" w:type="dxa"/>
              <w:bottom w:w="150" w:type="dxa"/>
              <w:right w:w="0" w:type="dxa"/>
            </w:tcMar>
            <w:vAlign w:val="center"/>
          </w:tcPr>
          <w:p w14:paraId="3A026C19" w14:textId="77777777" w:rsidR="00254919" w:rsidRDefault="00000000">
            <w:pPr>
              <w:rPr>
                <w:rFonts w:ascii="宋体" w:eastAsia="宋体" w:hAnsi="宋体" w:cs="宋体" w:hint="eastAsia"/>
                <w:sz w:val="24"/>
                <w:szCs w:val="24"/>
              </w:rPr>
            </w:pPr>
            <w:r>
              <w:t>主页卡片</w:t>
            </w:r>
          </w:p>
        </w:tc>
      </w:tr>
      <w:tr w:rsidR="00254919" w14:paraId="587EB0ED" w14:textId="77777777">
        <w:tc>
          <w:tcPr>
            <w:tcW w:w="1300" w:type="pct"/>
            <w:tcMar>
              <w:top w:w="150" w:type="dxa"/>
              <w:left w:w="0" w:type="dxa"/>
              <w:bottom w:w="150" w:type="dxa"/>
              <w:right w:w="240" w:type="dxa"/>
            </w:tcMar>
            <w:vAlign w:val="center"/>
          </w:tcPr>
          <w:p w14:paraId="4DF78F99" w14:textId="77777777" w:rsidR="00254919" w:rsidRDefault="00000000">
            <w:pPr>
              <w:rPr>
                <w:rFonts w:ascii="宋体" w:eastAsia="宋体" w:hAnsi="宋体" w:cs="宋体" w:hint="eastAsia"/>
                <w:sz w:val="24"/>
                <w:szCs w:val="24"/>
              </w:rPr>
            </w:pPr>
            <w:r>
              <w:rPr>
                <w:rFonts w:hint="eastAsia"/>
              </w:rPr>
              <w:t>经费执行率</w:t>
            </w:r>
          </w:p>
        </w:tc>
        <w:tc>
          <w:tcPr>
            <w:tcW w:w="2293" w:type="pct"/>
            <w:tcMar>
              <w:top w:w="150" w:type="dxa"/>
              <w:left w:w="240" w:type="dxa"/>
              <w:bottom w:w="150" w:type="dxa"/>
              <w:right w:w="240" w:type="dxa"/>
            </w:tcMar>
            <w:vAlign w:val="center"/>
          </w:tcPr>
          <w:p w14:paraId="2D4CCA02" w14:textId="77777777" w:rsidR="00254919" w:rsidRDefault="00000000">
            <w:pPr>
              <w:rPr>
                <w:rFonts w:ascii="宋体" w:eastAsia="宋体" w:hAnsi="宋体" w:cs="宋体" w:hint="eastAsia"/>
                <w:sz w:val="24"/>
                <w:szCs w:val="24"/>
              </w:rPr>
            </w:pPr>
            <w:r>
              <w:t>从经费模块实时计算</w:t>
            </w:r>
          </w:p>
        </w:tc>
        <w:tc>
          <w:tcPr>
            <w:tcW w:w="1406" w:type="pct"/>
            <w:tcMar>
              <w:top w:w="150" w:type="dxa"/>
              <w:left w:w="240" w:type="dxa"/>
              <w:bottom w:w="150" w:type="dxa"/>
              <w:right w:w="0" w:type="dxa"/>
            </w:tcMar>
            <w:vAlign w:val="center"/>
          </w:tcPr>
          <w:p w14:paraId="75EE7801" w14:textId="77777777" w:rsidR="00254919" w:rsidRDefault="00000000">
            <w:pPr>
              <w:rPr>
                <w:rFonts w:ascii="宋体" w:eastAsia="宋体" w:hAnsi="宋体" w:cs="宋体" w:hint="eastAsia"/>
                <w:sz w:val="24"/>
                <w:szCs w:val="24"/>
              </w:rPr>
            </w:pPr>
            <w:r>
              <w:t>主页卡片</w:t>
            </w:r>
          </w:p>
        </w:tc>
      </w:tr>
      <w:tr w:rsidR="00254919" w14:paraId="5E0D6D1F" w14:textId="77777777">
        <w:tc>
          <w:tcPr>
            <w:tcW w:w="1300" w:type="pct"/>
            <w:tcMar>
              <w:top w:w="150" w:type="dxa"/>
              <w:left w:w="0" w:type="dxa"/>
              <w:bottom w:w="150" w:type="dxa"/>
              <w:right w:w="240" w:type="dxa"/>
            </w:tcMar>
            <w:vAlign w:val="center"/>
          </w:tcPr>
          <w:p w14:paraId="0F5669F7" w14:textId="77777777" w:rsidR="00254919" w:rsidRDefault="00000000">
            <w:pPr>
              <w:rPr>
                <w:rFonts w:ascii="宋体" w:eastAsia="宋体" w:hAnsi="宋体" w:cs="宋体" w:hint="eastAsia"/>
                <w:sz w:val="24"/>
                <w:szCs w:val="24"/>
              </w:rPr>
            </w:pPr>
            <w:r>
              <w:t>质量安全指数</w:t>
            </w:r>
          </w:p>
        </w:tc>
        <w:tc>
          <w:tcPr>
            <w:tcW w:w="2293" w:type="pct"/>
            <w:tcMar>
              <w:top w:w="150" w:type="dxa"/>
              <w:left w:w="240" w:type="dxa"/>
              <w:bottom w:w="150" w:type="dxa"/>
              <w:right w:w="240" w:type="dxa"/>
            </w:tcMar>
            <w:vAlign w:val="center"/>
          </w:tcPr>
          <w:p w14:paraId="012BD17F" w14:textId="77777777" w:rsidR="00254919" w:rsidRDefault="00000000">
            <w:pPr>
              <w:rPr>
                <w:rFonts w:ascii="宋体" w:eastAsia="宋体" w:hAnsi="宋体" w:cs="宋体" w:hint="eastAsia"/>
                <w:sz w:val="24"/>
                <w:szCs w:val="24"/>
              </w:rPr>
            </w:pPr>
            <w:r>
              <w:t>从质量安全模块综合计算</w:t>
            </w:r>
          </w:p>
        </w:tc>
        <w:tc>
          <w:tcPr>
            <w:tcW w:w="1406" w:type="pct"/>
            <w:tcMar>
              <w:top w:w="150" w:type="dxa"/>
              <w:left w:w="240" w:type="dxa"/>
              <w:bottom w:w="150" w:type="dxa"/>
              <w:right w:w="0" w:type="dxa"/>
            </w:tcMar>
            <w:vAlign w:val="center"/>
          </w:tcPr>
          <w:p w14:paraId="0910A16C" w14:textId="77777777" w:rsidR="00254919" w:rsidRDefault="00000000">
            <w:pPr>
              <w:rPr>
                <w:rFonts w:ascii="宋体" w:eastAsia="宋体" w:hAnsi="宋体" w:cs="宋体" w:hint="eastAsia"/>
                <w:sz w:val="24"/>
                <w:szCs w:val="24"/>
              </w:rPr>
            </w:pPr>
            <w:r>
              <w:t>主页卡片</w:t>
            </w:r>
          </w:p>
        </w:tc>
      </w:tr>
    </w:tbl>
    <w:p w14:paraId="44202F24" w14:textId="77777777" w:rsidR="00254919" w:rsidRDefault="00000000">
      <w:pPr>
        <w:pStyle w:val="3"/>
        <w:widowControl/>
        <w:numPr>
          <w:ilvl w:val="0"/>
          <w:numId w:val="28"/>
        </w:numPr>
        <w:spacing w:before="156"/>
        <w:rPr>
          <w:rFonts w:ascii="黑体" w:hAnsi="黑体" w:cs="黑体" w:hint="eastAsia"/>
        </w:rPr>
      </w:pPr>
      <w:bookmarkStart w:id="23" w:name="_Toc23857"/>
      <w:r>
        <w:t>功能使用场景描述（</w:t>
      </w:r>
      <w:r>
        <w:t>Use Case</w:t>
      </w:r>
      <w:r>
        <w:t>）</w:t>
      </w:r>
      <w:bookmarkEnd w:id="23"/>
    </w:p>
    <w:p w14:paraId="21BD5764" w14:textId="77777777" w:rsidR="00254919" w:rsidRDefault="00000000">
      <w:pPr>
        <w:pStyle w:val="4"/>
        <w:widowControl/>
      </w:pPr>
      <w:r>
        <w:t>场景</w:t>
      </w:r>
      <w:r>
        <w:t>1</w:t>
      </w:r>
      <w:r>
        <w:t>：新建项目</w:t>
      </w:r>
      <w:r>
        <w:rPr>
          <w:rFonts w:hint="eastAsia"/>
        </w:rPr>
        <w:t>建立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7"/>
        <w:gridCol w:w="6921"/>
      </w:tblGrid>
      <w:tr w:rsidR="00254919" w14:paraId="60534C24" w14:textId="77777777">
        <w:trPr>
          <w:tblHeader/>
        </w:trPr>
        <w:tc>
          <w:tcPr>
            <w:tcW w:w="1192" w:type="pct"/>
            <w:tcMar>
              <w:top w:w="150" w:type="dxa"/>
              <w:left w:w="0" w:type="dxa"/>
              <w:bottom w:w="150" w:type="dxa"/>
              <w:right w:w="240" w:type="dxa"/>
            </w:tcMar>
            <w:vAlign w:val="center"/>
          </w:tcPr>
          <w:p w14:paraId="77CE4C9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3807" w:type="pct"/>
            <w:tcMar>
              <w:top w:w="150" w:type="dxa"/>
              <w:left w:w="240" w:type="dxa"/>
              <w:bottom w:w="150" w:type="dxa"/>
              <w:right w:w="240" w:type="dxa"/>
            </w:tcMar>
            <w:vAlign w:val="center"/>
          </w:tcPr>
          <w:p w14:paraId="405D8F6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3C7963F3" w14:textId="77777777">
        <w:tc>
          <w:tcPr>
            <w:tcW w:w="1192" w:type="pct"/>
            <w:tcMar>
              <w:top w:w="150" w:type="dxa"/>
              <w:left w:w="0" w:type="dxa"/>
              <w:bottom w:w="150" w:type="dxa"/>
              <w:right w:w="240" w:type="dxa"/>
            </w:tcMar>
            <w:vAlign w:val="center"/>
          </w:tcPr>
          <w:p w14:paraId="769CE6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3807" w:type="pct"/>
            <w:tcMar>
              <w:top w:w="150" w:type="dxa"/>
              <w:left w:w="240" w:type="dxa"/>
              <w:bottom w:w="150" w:type="dxa"/>
              <w:right w:w="0" w:type="dxa"/>
            </w:tcMar>
            <w:vAlign w:val="center"/>
          </w:tcPr>
          <w:p w14:paraId="7C3947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科室</w:t>
            </w:r>
            <w:r>
              <w:rPr>
                <w:rFonts w:ascii="宋体" w:eastAsia="宋体" w:hAnsi="宋体" w:cs="宋体"/>
                <w:kern w:val="0"/>
                <w:szCs w:val="21"/>
              </w:rPr>
              <w:t>人员发起新项目</w:t>
            </w:r>
            <w:r>
              <w:rPr>
                <w:rFonts w:ascii="宋体" w:eastAsia="宋体" w:hAnsi="宋体" w:cs="宋体" w:hint="eastAsia"/>
                <w:kern w:val="0"/>
                <w:szCs w:val="21"/>
              </w:rPr>
              <w:t>建立</w:t>
            </w:r>
          </w:p>
        </w:tc>
      </w:tr>
      <w:tr w:rsidR="00254919" w14:paraId="79F56587" w14:textId="77777777">
        <w:tc>
          <w:tcPr>
            <w:tcW w:w="1192" w:type="pct"/>
            <w:tcMar>
              <w:top w:w="150" w:type="dxa"/>
              <w:left w:w="0" w:type="dxa"/>
              <w:bottom w:w="150" w:type="dxa"/>
              <w:right w:w="240" w:type="dxa"/>
            </w:tcMar>
            <w:vAlign w:val="center"/>
          </w:tcPr>
          <w:p w14:paraId="17FC48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3807" w:type="pct"/>
            <w:tcMar>
              <w:top w:w="150" w:type="dxa"/>
              <w:left w:w="240" w:type="dxa"/>
              <w:bottom w:w="150" w:type="dxa"/>
              <w:right w:w="0" w:type="dxa"/>
            </w:tcMar>
            <w:vAlign w:val="center"/>
          </w:tcPr>
          <w:p w14:paraId="447FE8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科室人员</w:t>
            </w:r>
            <w:r>
              <w:rPr>
                <w:rFonts w:ascii="宋体" w:eastAsia="宋体" w:hAnsi="宋体" w:cs="宋体"/>
                <w:kern w:val="0"/>
                <w:szCs w:val="21"/>
              </w:rPr>
              <w:t>、</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p>
        </w:tc>
      </w:tr>
      <w:tr w:rsidR="00254919" w14:paraId="1266087F" w14:textId="77777777">
        <w:tc>
          <w:tcPr>
            <w:tcW w:w="1192" w:type="pct"/>
            <w:tcMar>
              <w:top w:w="150" w:type="dxa"/>
              <w:left w:w="0" w:type="dxa"/>
              <w:bottom w:w="150" w:type="dxa"/>
              <w:right w:w="240" w:type="dxa"/>
            </w:tcMar>
            <w:vAlign w:val="center"/>
          </w:tcPr>
          <w:p w14:paraId="5644D8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3807" w:type="pct"/>
            <w:tcMar>
              <w:top w:w="150" w:type="dxa"/>
              <w:left w:w="240" w:type="dxa"/>
              <w:bottom w:w="150" w:type="dxa"/>
              <w:right w:w="0" w:type="dxa"/>
            </w:tcMar>
            <w:vAlign w:val="center"/>
          </w:tcPr>
          <w:p w14:paraId="2A22C1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公司</w:t>
            </w:r>
            <w:r>
              <w:rPr>
                <w:rFonts w:ascii="宋体" w:eastAsia="宋体" w:hAnsi="宋体" w:cs="宋体"/>
                <w:kern w:val="0"/>
                <w:szCs w:val="21"/>
              </w:rPr>
              <w:t>已</w:t>
            </w:r>
            <w:r>
              <w:rPr>
                <w:rFonts w:ascii="宋体" w:eastAsia="宋体" w:hAnsi="宋体" w:cs="宋体" w:hint="eastAsia"/>
                <w:kern w:val="0"/>
                <w:szCs w:val="21"/>
              </w:rPr>
              <w:t>承担</w:t>
            </w:r>
            <w:r>
              <w:rPr>
                <w:rFonts w:ascii="宋体" w:eastAsia="宋体" w:hAnsi="宋体" w:cs="宋体"/>
                <w:kern w:val="0"/>
                <w:szCs w:val="21"/>
              </w:rPr>
              <w:t>某工程项目，</w:t>
            </w:r>
            <w:r>
              <w:rPr>
                <w:rFonts w:ascii="宋体" w:eastAsia="宋体" w:hAnsi="宋体" w:cs="宋体" w:hint="eastAsia"/>
                <w:kern w:val="0"/>
                <w:szCs w:val="21"/>
              </w:rPr>
              <w:t>设计任务书</w:t>
            </w:r>
            <w:r>
              <w:rPr>
                <w:rFonts w:ascii="宋体" w:eastAsia="宋体" w:hAnsi="宋体" w:cs="宋体"/>
                <w:kern w:val="0"/>
                <w:szCs w:val="21"/>
              </w:rPr>
              <w:t>已获取；</w:t>
            </w:r>
            <w:r>
              <w:rPr>
                <w:rFonts w:ascii="宋体" w:eastAsia="宋体" w:hAnsi="宋体" w:cs="宋体" w:hint="eastAsia"/>
                <w:kern w:val="0"/>
                <w:szCs w:val="21"/>
              </w:rPr>
              <w:t>科室人员</w:t>
            </w:r>
            <w:r>
              <w:rPr>
                <w:rFonts w:ascii="宋体" w:eastAsia="宋体" w:hAnsi="宋体" w:cs="宋体"/>
                <w:kern w:val="0"/>
                <w:szCs w:val="21"/>
              </w:rPr>
              <w:t>已登录系统</w:t>
            </w:r>
          </w:p>
        </w:tc>
      </w:tr>
      <w:tr w:rsidR="00254919" w14:paraId="6448503B" w14:textId="77777777">
        <w:tc>
          <w:tcPr>
            <w:tcW w:w="1192" w:type="pct"/>
            <w:tcMar>
              <w:top w:w="150" w:type="dxa"/>
              <w:left w:w="0" w:type="dxa"/>
              <w:bottom w:w="150" w:type="dxa"/>
              <w:right w:w="240" w:type="dxa"/>
            </w:tcMar>
            <w:vAlign w:val="center"/>
          </w:tcPr>
          <w:p w14:paraId="6F609E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3807" w:type="pct"/>
            <w:tcMar>
              <w:top w:w="150" w:type="dxa"/>
              <w:left w:w="240" w:type="dxa"/>
              <w:bottom w:w="150" w:type="dxa"/>
              <w:right w:w="0" w:type="dxa"/>
            </w:tcMar>
            <w:vAlign w:val="center"/>
          </w:tcPr>
          <w:p w14:paraId="689CD9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科室人员</w:t>
            </w:r>
            <w:r>
              <w:rPr>
                <w:rFonts w:ascii="宋体" w:eastAsia="宋体" w:hAnsi="宋体" w:cs="宋体"/>
                <w:kern w:val="0"/>
                <w:szCs w:val="21"/>
              </w:rPr>
              <w:t>进入项目管理模块，点击“项目</w:t>
            </w:r>
            <w:r>
              <w:rPr>
                <w:rFonts w:ascii="宋体" w:eastAsia="宋体" w:hAnsi="宋体" w:cs="宋体" w:hint="eastAsia"/>
                <w:kern w:val="0"/>
                <w:szCs w:val="21"/>
              </w:rPr>
              <w:t>建立</w:t>
            </w:r>
            <w:r>
              <w:rPr>
                <w:rFonts w:ascii="宋体" w:eastAsia="宋体" w:hAnsi="宋体" w:cs="宋体"/>
                <w:kern w:val="0"/>
                <w:szCs w:val="21"/>
              </w:rPr>
              <w:t>”。</w:t>
            </w:r>
            <w:r>
              <w:rPr>
                <w:rFonts w:ascii="宋体" w:eastAsia="宋体" w:hAnsi="宋体" w:cs="宋体"/>
                <w:kern w:val="0"/>
                <w:szCs w:val="21"/>
              </w:rPr>
              <w:br/>
              <w:t>2. 填写项目名称、地点、</w:t>
            </w:r>
            <w:r>
              <w:rPr>
                <w:rFonts w:ascii="宋体" w:eastAsia="宋体" w:hAnsi="宋体" w:cs="宋体" w:hint="eastAsia"/>
                <w:kern w:val="0"/>
                <w:szCs w:val="21"/>
              </w:rPr>
              <w:t>经费预算</w:t>
            </w:r>
            <w:r>
              <w:rPr>
                <w:rFonts w:ascii="宋体" w:eastAsia="宋体" w:hAnsi="宋体" w:cs="宋体"/>
                <w:kern w:val="0"/>
                <w:szCs w:val="21"/>
              </w:rPr>
              <w:t>、计划工期等基本信息。</w:t>
            </w:r>
            <w:r>
              <w:rPr>
                <w:rFonts w:ascii="宋体" w:eastAsia="宋体" w:hAnsi="宋体" w:cs="宋体"/>
                <w:kern w:val="0"/>
                <w:szCs w:val="21"/>
              </w:rPr>
              <w:br/>
              <w:t>3. 上传</w:t>
            </w:r>
            <w:r>
              <w:rPr>
                <w:rFonts w:ascii="宋体" w:eastAsia="宋体" w:hAnsi="宋体" w:cs="宋体" w:hint="eastAsia"/>
                <w:kern w:val="0"/>
                <w:szCs w:val="21"/>
              </w:rPr>
              <w:t>设计任务书</w:t>
            </w:r>
            <w:r>
              <w:rPr>
                <w:rFonts w:ascii="宋体" w:eastAsia="宋体" w:hAnsi="宋体" w:cs="宋体"/>
                <w:kern w:val="0"/>
                <w:szCs w:val="21"/>
              </w:rPr>
              <w:t>扫描件。</w:t>
            </w:r>
            <w:r>
              <w:rPr>
                <w:rFonts w:ascii="宋体" w:eastAsia="宋体" w:hAnsi="宋体" w:cs="宋体"/>
                <w:kern w:val="0"/>
                <w:szCs w:val="21"/>
              </w:rPr>
              <w:br/>
              <w:t>4. 选择拟任的</w:t>
            </w:r>
            <w:r>
              <w:rPr>
                <w:rFonts w:ascii="宋体" w:eastAsia="宋体" w:hAnsi="宋体" w:cs="宋体" w:hint="eastAsia"/>
                <w:kern w:val="0"/>
                <w:szCs w:val="21"/>
              </w:rPr>
              <w:t>项目负责人</w:t>
            </w:r>
            <w:r>
              <w:rPr>
                <w:rFonts w:ascii="宋体" w:eastAsia="宋体" w:hAnsi="宋体" w:cs="宋体"/>
                <w:kern w:val="0"/>
                <w:szCs w:val="21"/>
              </w:rPr>
              <w:t>（从人员库中选取）。</w:t>
            </w:r>
            <w:r>
              <w:rPr>
                <w:rFonts w:ascii="宋体" w:eastAsia="宋体" w:hAnsi="宋体" w:cs="宋体"/>
                <w:kern w:val="0"/>
                <w:szCs w:val="21"/>
              </w:rPr>
              <w:br/>
              <w:t>5. 提交</w:t>
            </w:r>
            <w:r>
              <w:rPr>
                <w:rFonts w:ascii="宋体" w:eastAsia="宋体" w:hAnsi="宋体" w:cs="宋体" w:hint="eastAsia"/>
                <w:kern w:val="0"/>
                <w:szCs w:val="21"/>
              </w:rPr>
              <w:t>建立</w:t>
            </w:r>
            <w:r>
              <w:rPr>
                <w:rFonts w:ascii="宋体" w:eastAsia="宋体" w:hAnsi="宋体" w:cs="宋体"/>
                <w:kern w:val="0"/>
                <w:szCs w:val="21"/>
              </w:rPr>
              <w:t>审批，系统生成</w:t>
            </w:r>
            <w:r>
              <w:rPr>
                <w:rFonts w:ascii="宋体" w:eastAsia="宋体" w:hAnsi="宋体" w:cs="宋体" w:hint="eastAsia"/>
                <w:kern w:val="0"/>
                <w:szCs w:val="21"/>
              </w:rPr>
              <w:t>建立</w:t>
            </w:r>
            <w:r>
              <w:rPr>
                <w:rFonts w:ascii="宋体" w:eastAsia="宋体" w:hAnsi="宋体" w:cs="宋体"/>
                <w:kern w:val="0"/>
                <w:szCs w:val="21"/>
              </w:rPr>
              <w:t>申请单，推送审批任务至</w:t>
            </w:r>
            <w:r>
              <w:rPr>
                <w:rFonts w:ascii="宋体" w:eastAsia="宋体" w:hAnsi="宋体" w:cs="宋体" w:hint="eastAsia"/>
                <w:kern w:val="0"/>
                <w:szCs w:val="21"/>
              </w:rPr>
              <w:t>公司领导</w:t>
            </w:r>
            <w:r>
              <w:rPr>
                <w:rFonts w:ascii="宋体" w:eastAsia="宋体" w:hAnsi="宋体" w:cs="宋体"/>
                <w:kern w:val="0"/>
                <w:szCs w:val="21"/>
              </w:rPr>
              <w:t>。</w:t>
            </w:r>
            <w:r>
              <w:rPr>
                <w:rFonts w:ascii="宋体" w:eastAsia="宋体" w:hAnsi="宋体" w:cs="宋体"/>
                <w:kern w:val="0"/>
                <w:szCs w:val="21"/>
              </w:rPr>
              <w:br/>
              <w:t>6. 审批人登录系统，在待办中查看申请单，核对信息无误后点击“通过”。</w:t>
            </w:r>
            <w:r>
              <w:rPr>
                <w:rFonts w:ascii="宋体" w:eastAsia="宋体" w:hAnsi="宋体" w:cs="宋体"/>
                <w:kern w:val="0"/>
                <w:szCs w:val="21"/>
              </w:rPr>
              <w:br/>
              <w:t>7. 系统自动生成项目编号（如XM20250001），创建项目档案，项目状态设为“在建”。</w:t>
            </w:r>
            <w:r>
              <w:rPr>
                <w:rFonts w:ascii="宋体" w:eastAsia="宋体" w:hAnsi="宋体" w:cs="宋体"/>
                <w:kern w:val="0"/>
                <w:szCs w:val="21"/>
              </w:rPr>
              <w:br/>
            </w:r>
            <w:r>
              <w:rPr>
                <w:rFonts w:ascii="宋体" w:eastAsia="宋体" w:hAnsi="宋体" w:cs="宋体"/>
                <w:kern w:val="0"/>
                <w:szCs w:val="21"/>
              </w:rPr>
              <w:lastRenderedPageBreak/>
              <w:t>8. 系统发送通知给被指定的</w:t>
            </w:r>
            <w:r>
              <w:rPr>
                <w:rFonts w:ascii="宋体" w:eastAsia="宋体" w:hAnsi="宋体" w:cs="宋体" w:hint="eastAsia"/>
                <w:kern w:val="0"/>
                <w:szCs w:val="21"/>
              </w:rPr>
              <w:t>项目负责人</w:t>
            </w:r>
            <w:r>
              <w:rPr>
                <w:rFonts w:ascii="宋体" w:eastAsia="宋体" w:hAnsi="宋体" w:cs="宋体"/>
                <w:kern w:val="0"/>
                <w:szCs w:val="21"/>
              </w:rPr>
              <w:t>，告知其已获得项目权限。</w:t>
            </w:r>
          </w:p>
        </w:tc>
      </w:tr>
      <w:tr w:rsidR="00254919" w14:paraId="16216247" w14:textId="77777777">
        <w:tc>
          <w:tcPr>
            <w:tcW w:w="1192" w:type="pct"/>
            <w:tcMar>
              <w:top w:w="150" w:type="dxa"/>
              <w:left w:w="0" w:type="dxa"/>
              <w:bottom w:w="150" w:type="dxa"/>
              <w:right w:w="240" w:type="dxa"/>
            </w:tcMar>
            <w:vAlign w:val="center"/>
          </w:tcPr>
          <w:p w14:paraId="453AE6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异常流程1：审批驳回</w:t>
            </w:r>
          </w:p>
        </w:tc>
        <w:tc>
          <w:tcPr>
            <w:tcW w:w="3807" w:type="pct"/>
            <w:tcMar>
              <w:top w:w="150" w:type="dxa"/>
              <w:left w:w="240" w:type="dxa"/>
              <w:bottom w:w="150" w:type="dxa"/>
              <w:right w:w="0" w:type="dxa"/>
            </w:tcMar>
            <w:vAlign w:val="center"/>
          </w:tcPr>
          <w:p w14:paraId="7FAFCB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6a. 审批人认为信息有误（如合同金额不清晰），</w:t>
            </w:r>
            <w:proofErr w:type="gramStart"/>
            <w:r>
              <w:rPr>
                <w:rFonts w:ascii="宋体" w:eastAsia="宋体" w:hAnsi="宋体" w:cs="宋体"/>
                <w:kern w:val="0"/>
                <w:szCs w:val="21"/>
              </w:rPr>
              <w:t>点击“驳回”，</w:t>
            </w:r>
            <w:proofErr w:type="gramEnd"/>
            <w:r>
              <w:rPr>
                <w:rFonts w:ascii="宋体" w:eastAsia="宋体" w:hAnsi="宋体" w:cs="宋体"/>
                <w:kern w:val="0"/>
                <w:szCs w:val="21"/>
              </w:rPr>
              <w:t>填写驳回原因。</w:t>
            </w:r>
            <w:r>
              <w:rPr>
                <w:rFonts w:ascii="宋体" w:eastAsia="宋体" w:hAnsi="宋体" w:cs="宋体"/>
                <w:kern w:val="0"/>
                <w:szCs w:val="21"/>
              </w:rPr>
              <w:br/>
              <w:t>6b. 申请单退回至</w:t>
            </w:r>
            <w:r>
              <w:rPr>
                <w:rFonts w:ascii="宋体" w:eastAsia="宋体" w:hAnsi="宋体" w:cs="宋体" w:hint="eastAsia"/>
                <w:kern w:val="0"/>
                <w:szCs w:val="21"/>
              </w:rPr>
              <w:t>科室人员</w:t>
            </w:r>
            <w:r>
              <w:rPr>
                <w:rFonts w:ascii="宋体" w:eastAsia="宋体" w:hAnsi="宋体" w:cs="宋体"/>
                <w:kern w:val="0"/>
                <w:szCs w:val="21"/>
              </w:rPr>
              <w:t>，</w:t>
            </w:r>
            <w:proofErr w:type="gramStart"/>
            <w:r>
              <w:rPr>
                <w:rFonts w:ascii="宋体" w:eastAsia="宋体" w:hAnsi="宋体" w:cs="宋体"/>
                <w:kern w:val="0"/>
                <w:szCs w:val="21"/>
              </w:rPr>
              <w:t>状态变更为“已驳回”。</w:t>
            </w:r>
            <w:proofErr w:type="gramEnd"/>
            <w:r>
              <w:rPr>
                <w:rFonts w:ascii="宋体" w:eastAsia="宋体" w:hAnsi="宋体" w:cs="宋体"/>
                <w:kern w:val="0"/>
                <w:szCs w:val="21"/>
              </w:rPr>
              <w:br/>
              <w:t xml:space="preserve">6c. </w:t>
            </w:r>
            <w:r>
              <w:rPr>
                <w:rFonts w:ascii="宋体" w:eastAsia="宋体" w:hAnsi="宋体" w:cs="宋体" w:hint="eastAsia"/>
                <w:kern w:val="0"/>
                <w:szCs w:val="21"/>
              </w:rPr>
              <w:t>科室人员</w:t>
            </w:r>
            <w:r>
              <w:rPr>
                <w:rFonts w:ascii="宋体" w:eastAsia="宋体" w:hAnsi="宋体" w:cs="宋体"/>
                <w:kern w:val="0"/>
                <w:szCs w:val="21"/>
              </w:rPr>
              <w:t>修改后重新提交审批。</w:t>
            </w:r>
          </w:p>
        </w:tc>
      </w:tr>
      <w:tr w:rsidR="00254919" w14:paraId="5D98B51F" w14:textId="77777777">
        <w:tc>
          <w:tcPr>
            <w:tcW w:w="1192" w:type="pct"/>
            <w:tcMar>
              <w:top w:w="150" w:type="dxa"/>
              <w:left w:w="0" w:type="dxa"/>
              <w:bottom w:w="150" w:type="dxa"/>
              <w:right w:w="240" w:type="dxa"/>
            </w:tcMar>
            <w:vAlign w:val="center"/>
          </w:tcPr>
          <w:p w14:paraId="19C407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异常流程2：</w:t>
            </w:r>
            <w:r>
              <w:rPr>
                <w:rFonts w:ascii="宋体" w:eastAsia="宋体" w:hAnsi="宋体" w:cs="宋体" w:hint="eastAsia"/>
                <w:b/>
                <w:bCs/>
                <w:kern w:val="0"/>
                <w:szCs w:val="21"/>
              </w:rPr>
              <w:t>项目负责人</w:t>
            </w:r>
            <w:r>
              <w:rPr>
                <w:rFonts w:ascii="宋体" w:eastAsia="宋体" w:hAnsi="宋体" w:cs="宋体"/>
                <w:b/>
                <w:bCs/>
                <w:kern w:val="0"/>
                <w:szCs w:val="21"/>
              </w:rPr>
              <w:t>不存在</w:t>
            </w:r>
          </w:p>
        </w:tc>
        <w:tc>
          <w:tcPr>
            <w:tcW w:w="3807" w:type="pct"/>
            <w:tcMar>
              <w:top w:w="150" w:type="dxa"/>
              <w:left w:w="240" w:type="dxa"/>
              <w:bottom w:w="150" w:type="dxa"/>
              <w:right w:w="0" w:type="dxa"/>
            </w:tcMar>
            <w:vAlign w:val="center"/>
          </w:tcPr>
          <w:p w14:paraId="10530F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4a. </w:t>
            </w:r>
            <w:proofErr w:type="gramStart"/>
            <w:r>
              <w:rPr>
                <w:rFonts w:ascii="宋体" w:eastAsia="宋体" w:hAnsi="宋体" w:cs="宋体"/>
                <w:kern w:val="0"/>
                <w:szCs w:val="21"/>
              </w:rPr>
              <w:t>若选中的</w:t>
            </w:r>
            <w:r>
              <w:rPr>
                <w:rFonts w:ascii="宋体" w:eastAsia="宋体" w:hAnsi="宋体" w:cs="宋体" w:hint="eastAsia"/>
                <w:kern w:val="0"/>
                <w:szCs w:val="21"/>
              </w:rPr>
              <w:t>项目负责人</w:t>
            </w:r>
            <w:r>
              <w:rPr>
                <w:rFonts w:ascii="宋体" w:eastAsia="宋体" w:hAnsi="宋体" w:cs="宋体"/>
                <w:kern w:val="0"/>
                <w:szCs w:val="21"/>
              </w:rPr>
              <w:t>在系统中状态为“禁用”或不存在</w:t>
            </w:r>
            <w:proofErr w:type="gramEnd"/>
            <w:r>
              <w:rPr>
                <w:rFonts w:ascii="宋体" w:eastAsia="宋体" w:hAnsi="宋体" w:cs="宋体"/>
                <w:kern w:val="0"/>
                <w:szCs w:val="21"/>
              </w:rPr>
              <w:t>，</w:t>
            </w:r>
            <w:proofErr w:type="gramStart"/>
            <w:r>
              <w:rPr>
                <w:rFonts w:ascii="宋体" w:eastAsia="宋体" w:hAnsi="宋体" w:cs="宋体"/>
                <w:kern w:val="0"/>
                <w:szCs w:val="21"/>
              </w:rPr>
              <w:t>系统提示“请选择有效的</w:t>
            </w:r>
            <w:r>
              <w:rPr>
                <w:rFonts w:ascii="宋体" w:eastAsia="宋体" w:hAnsi="宋体" w:cs="宋体" w:hint="eastAsia"/>
                <w:kern w:val="0"/>
                <w:szCs w:val="21"/>
              </w:rPr>
              <w:t>项目负责人</w:t>
            </w:r>
            <w:r>
              <w:rPr>
                <w:rFonts w:ascii="宋体" w:eastAsia="宋体" w:hAnsi="宋体" w:cs="宋体"/>
                <w:kern w:val="0"/>
                <w:szCs w:val="21"/>
              </w:rPr>
              <w:t>”。</w:t>
            </w:r>
            <w:proofErr w:type="gramEnd"/>
          </w:p>
        </w:tc>
      </w:tr>
      <w:tr w:rsidR="00254919" w14:paraId="337B4E91" w14:textId="77777777">
        <w:tc>
          <w:tcPr>
            <w:tcW w:w="1192" w:type="pct"/>
            <w:tcMar>
              <w:top w:w="150" w:type="dxa"/>
              <w:left w:w="0" w:type="dxa"/>
              <w:bottom w:w="150" w:type="dxa"/>
              <w:right w:w="240" w:type="dxa"/>
            </w:tcMar>
            <w:vAlign w:val="center"/>
          </w:tcPr>
          <w:p w14:paraId="466955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3807" w:type="pct"/>
            <w:tcMar>
              <w:top w:w="150" w:type="dxa"/>
              <w:left w:w="240" w:type="dxa"/>
              <w:bottom w:w="150" w:type="dxa"/>
              <w:right w:w="0" w:type="dxa"/>
            </w:tcMar>
            <w:vAlign w:val="center"/>
          </w:tcPr>
          <w:p w14:paraId="51F4B2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项目编号自动生成，规则可在系统管理配置（如前缀+年月日+流水号）。</w:t>
            </w:r>
            <w:r>
              <w:rPr>
                <w:rFonts w:ascii="宋体" w:eastAsia="宋体" w:hAnsi="宋体" w:cs="宋体"/>
                <w:kern w:val="0"/>
                <w:szCs w:val="21"/>
              </w:rPr>
              <w:br/>
              <w:t>- 合同金额必须大于0。</w:t>
            </w:r>
            <w:r>
              <w:rPr>
                <w:rFonts w:ascii="宋体" w:eastAsia="宋体" w:hAnsi="宋体" w:cs="宋体"/>
                <w:kern w:val="0"/>
                <w:szCs w:val="21"/>
              </w:rPr>
              <w:br/>
              <w:t>- 计划竣工日期不能早于计划开工日期。</w:t>
            </w:r>
            <w:r>
              <w:rPr>
                <w:rFonts w:ascii="宋体" w:eastAsia="宋体" w:hAnsi="宋体" w:cs="宋体"/>
                <w:kern w:val="0"/>
                <w:szCs w:val="21"/>
              </w:rPr>
              <w:br/>
              <w:t xml:space="preserve">- </w:t>
            </w:r>
            <w:r>
              <w:rPr>
                <w:rFonts w:ascii="宋体" w:eastAsia="宋体" w:hAnsi="宋体" w:cs="宋体" w:hint="eastAsia"/>
                <w:kern w:val="0"/>
                <w:szCs w:val="21"/>
              </w:rPr>
              <w:t>建立</w:t>
            </w:r>
            <w:r>
              <w:rPr>
                <w:rFonts w:ascii="宋体" w:eastAsia="宋体" w:hAnsi="宋体" w:cs="宋体"/>
                <w:kern w:val="0"/>
                <w:szCs w:val="21"/>
              </w:rPr>
              <w:t>审批流程可在系统管理中配置（如一级审批或多级审批）。</w:t>
            </w:r>
          </w:p>
        </w:tc>
      </w:tr>
    </w:tbl>
    <w:p w14:paraId="1C81D516" w14:textId="77777777" w:rsidR="00254919" w:rsidRDefault="00000000">
      <w:pPr>
        <w:pStyle w:val="4"/>
        <w:widowControl/>
      </w:pPr>
      <w:r>
        <w:t>场景</w:t>
      </w:r>
      <w:r>
        <w:t>2</w:t>
      </w:r>
      <w:r>
        <w:t>：项目变更</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7"/>
        <w:gridCol w:w="7421"/>
      </w:tblGrid>
      <w:tr w:rsidR="00254919" w14:paraId="2F785630" w14:textId="77777777">
        <w:trPr>
          <w:tblHeader/>
        </w:trPr>
        <w:tc>
          <w:tcPr>
            <w:tcW w:w="917" w:type="pct"/>
            <w:tcMar>
              <w:top w:w="150" w:type="dxa"/>
              <w:left w:w="0" w:type="dxa"/>
              <w:bottom w:w="150" w:type="dxa"/>
              <w:right w:w="240" w:type="dxa"/>
            </w:tcMar>
            <w:vAlign w:val="center"/>
          </w:tcPr>
          <w:p w14:paraId="3BD8809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082" w:type="pct"/>
            <w:tcMar>
              <w:top w:w="150" w:type="dxa"/>
              <w:left w:w="240" w:type="dxa"/>
              <w:bottom w:w="150" w:type="dxa"/>
              <w:right w:w="240" w:type="dxa"/>
            </w:tcMar>
            <w:vAlign w:val="center"/>
          </w:tcPr>
          <w:p w14:paraId="7BCAD5C8"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650056BE" w14:textId="77777777">
        <w:tc>
          <w:tcPr>
            <w:tcW w:w="917" w:type="pct"/>
            <w:tcMar>
              <w:top w:w="150" w:type="dxa"/>
              <w:left w:w="0" w:type="dxa"/>
              <w:bottom w:w="150" w:type="dxa"/>
              <w:right w:w="240" w:type="dxa"/>
            </w:tcMar>
            <w:vAlign w:val="center"/>
          </w:tcPr>
          <w:p w14:paraId="368F4515"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082" w:type="pct"/>
            <w:tcMar>
              <w:top w:w="150" w:type="dxa"/>
              <w:left w:w="240" w:type="dxa"/>
              <w:bottom w:w="150" w:type="dxa"/>
              <w:right w:w="0" w:type="dxa"/>
            </w:tcMar>
            <w:vAlign w:val="center"/>
          </w:tcPr>
          <w:p w14:paraId="315A01B5"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申请变更项目工期或合同金额</w:t>
            </w:r>
          </w:p>
        </w:tc>
      </w:tr>
      <w:tr w:rsidR="00254919" w14:paraId="18B64CFA" w14:textId="77777777">
        <w:tc>
          <w:tcPr>
            <w:tcW w:w="917" w:type="pct"/>
            <w:tcMar>
              <w:top w:w="150" w:type="dxa"/>
              <w:left w:w="0" w:type="dxa"/>
              <w:bottom w:w="150" w:type="dxa"/>
              <w:right w:w="240" w:type="dxa"/>
            </w:tcMar>
            <w:vAlign w:val="center"/>
          </w:tcPr>
          <w:p w14:paraId="590C96A1"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4082" w:type="pct"/>
            <w:tcMar>
              <w:top w:w="150" w:type="dxa"/>
              <w:left w:w="240" w:type="dxa"/>
              <w:bottom w:w="150" w:type="dxa"/>
              <w:right w:w="0" w:type="dxa"/>
            </w:tcMar>
            <w:vAlign w:val="center"/>
          </w:tcPr>
          <w:p w14:paraId="52FB9600"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p>
        </w:tc>
      </w:tr>
      <w:tr w:rsidR="00254919" w14:paraId="62587D65" w14:textId="77777777">
        <w:tc>
          <w:tcPr>
            <w:tcW w:w="917" w:type="pct"/>
            <w:tcMar>
              <w:top w:w="150" w:type="dxa"/>
              <w:left w:w="0" w:type="dxa"/>
              <w:bottom w:w="150" w:type="dxa"/>
              <w:right w:w="240" w:type="dxa"/>
            </w:tcMar>
            <w:vAlign w:val="center"/>
          </w:tcPr>
          <w:p w14:paraId="24B3D788"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4082" w:type="pct"/>
            <w:tcMar>
              <w:top w:w="150" w:type="dxa"/>
              <w:left w:w="240" w:type="dxa"/>
              <w:bottom w:w="150" w:type="dxa"/>
              <w:right w:w="0" w:type="dxa"/>
            </w:tcMar>
            <w:vAlign w:val="center"/>
          </w:tcPr>
          <w:p w14:paraId="2260458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项目处于“在建”状态；项目实际执行中发生</w:t>
            </w:r>
            <w:r>
              <w:rPr>
                <w:rFonts w:ascii="宋体" w:eastAsia="宋体" w:hAnsi="宋体" w:cs="宋体" w:hint="eastAsia"/>
                <w:kern w:val="0"/>
                <w:szCs w:val="21"/>
              </w:rPr>
              <w:t>上级</w:t>
            </w:r>
            <w:r>
              <w:rPr>
                <w:rFonts w:ascii="宋体" w:eastAsia="宋体" w:hAnsi="宋体" w:cs="宋体"/>
                <w:kern w:val="0"/>
                <w:szCs w:val="21"/>
              </w:rPr>
              <w:t>变更指令</w:t>
            </w:r>
          </w:p>
        </w:tc>
      </w:tr>
      <w:tr w:rsidR="00254919" w14:paraId="7CF275EB" w14:textId="77777777">
        <w:tc>
          <w:tcPr>
            <w:tcW w:w="917" w:type="pct"/>
            <w:tcMar>
              <w:top w:w="150" w:type="dxa"/>
              <w:left w:w="0" w:type="dxa"/>
              <w:bottom w:w="150" w:type="dxa"/>
              <w:right w:w="240" w:type="dxa"/>
            </w:tcMar>
            <w:vAlign w:val="center"/>
          </w:tcPr>
          <w:p w14:paraId="77CF89B8"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082" w:type="pct"/>
            <w:tcMar>
              <w:top w:w="150" w:type="dxa"/>
              <w:left w:w="240" w:type="dxa"/>
              <w:bottom w:w="150" w:type="dxa"/>
              <w:right w:w="0" w:type="dxa"/>
            </w:tcMar>
            <w:vAlign w:val="center"/>
          </w:tcPr>
          <w:p w14:paraId="6FE3459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进入项目主页，点击“项目变更”。</w:t>
            </w:r>
            <w:r>
              <w:rPr>
                <w:rFonts w:ascii="宋体" w:eastAsia="宋体" w:hAnsi="宋体" w:cs="宋体"/>
                <w:kern w:val="0"/>
                <w:szCs w:val="21"/>
              </w:rPr>
              <w:br/>
              <w:t>2. 选择变更类型（工期变更/金额变更/</w:t>
            </w:r>
            <w:r>
              <w:rPr>
                <w:rFonts w:ascii="宋体" w:eastAsia="宋体" w:hAnsi="宋体" w:cs="宋体" w:hint="eastAsia"/>
                <w:kern w:val="0"/>
                <w:szCs w:val="21"/>
              </w:rPr>
              <w:t>项目负责人</w:t>
            </w:r>
            <w:r>
              <w:rPr>
                <w:rFonts w:ascii="宋体" w:eastAsia="宋体" w:hAnsi="宋体" w:cs="宋体"/>
                <w:kern w:val="0"/>
                <w:szCs w:val="21"/>
              </w:rPr>
              <w:t>变更）。</w:t>
            </w:r>
            <w:r>
              <w:rPr>
                <w:rFonts w:ascii="宋体" w:eastAsia="宋体" w:hAnsi="宋体" w:cs="宋体"/>
                <w:kern w:val="0"/>
                <w:szCs w:val="21"/>
              </w:rPr>
              <w:br/>
              <w:t>3. 填写变更前内容（系统自动带出当前值）、变更后内容、变更原因。</w:t>
            </w:r>
            <w:r>
              <w:rPr>
                <w:rFonts w:ascii="宋体" w:eastAsia="宋体" w:hAnsi="宋体" w:cs="宋体"/>
                <w:kern w:val="0"/>
                <w:szCs w:val="21"/>
              </w:rPr>
              <w:br/>
              <w:t>4. 上传变更依据文件（如</w:t>
            </w:r>
            <w:r>
              <w:rPr>
                <w:rFonts w:ascii="宋体" w:eastAsia="宋体" w:hAnsi="宋体" w:cs="宋体" w:hint="eastAsia"/>
                <w:kern w:val="0"/>
                <w:szCs w:val="21"/>
              </w:rPr>
              <w:t>上级</w:t>
            </w:r>
            <w:r>
              <w:rPr>
                <w:rFonts w:ascii="宋体" w:eastAsia="宋体" w:hAnsi="宋体" w:cs="宋体"/>
                <w:kern w:val="0"/>
                <w:szCs w:val="21"/>
              </w:rPr>
              <w:t>变更指令扫描件）。</w:t>
            </w:r>
            <w:r>
              <w:rPr>
                <w:rFonts w:ascii="宋体" w:eastAsia="宋体" w:hAnsi="宋体" w:cs="宋体"/>
                <w:kern w:val="0"/>
                <w:szCs w:val="21"/>
              </w:rPr>
              <w:br/>
              <w:t>5. 提交变更审批，系统生成变更申请单，推送审批任务。</w:t>
            </w:r>
            <w:r>
              <w:rPr>
                <w:rFonts w:ascii="宋体" w:eastAsia="宋体" w:hAnsi="宋体" w:cs="宋体"/>
                <w:kern w:val="0"/>
                <w:szCs w:val="21"/>
              </w:rPr>
              <w:br/>
              <w:t>6. 审批人审核通过后，系统自动更新项目信息（如计划竣工日期或合同金额）。</w:t>
            </w:r>
            <w:r>
              <w:rPr>
                <w:rFonts w:ascii="宋体" w:eastAsia="宋体" w:hAnsi="宋体" w:cs="宋体"/>
                <w:kern w:val="0"/>
                <w:szCs w:val="21"/>
              </w:rPr>
              <w:br/>
              <w:t>7. 系统记录变更历史，包括变更字段、原值、新值、变更人、变更时间。</w:t>
            </w:r>
            <w:r>
              <w:rPr>
                <w:rFonts w:ascii="宋体" w:eastAsia="宋体" w:hAnsi="宋体" w:cs="宋体"/>
                <w:kern w:val="0"/>
                <w:szCs w:val="21"/>
              </w:rPr>
              <w:br/>
              <w:t>8. 系统通知项目相关干系人（如预算员、</w:t>
            </w:r>
            <w:r>
              <w:rPr>
                <w:rFonts w:ascii="宋体" w:eastAsia="宋体" w:hAnsi="宋体" w:cs="宋体" w:hint="eastAsia"/>
                <w:kern w:val="0"/>
                <w:szCs w:val="21"/>
              </w:rPr>
              <w:t>施工队负责人</w:t>
            </w:r>
            <w:r>
              <w:rPr>
                <w:rFonts w:ascii="宋体" w:eastAsia="宋体" w:hAnsi="宋体" w:cs="宋体"/>
                <w:kern w:val="0"/>
                <w:szCs w:val="21"/>
              </w:rPr>
              <w:t>）。</w:t>
            </w:r>
          </w:p>
        </w:tc>
      </w:tr>
      <w:tr w:rsidR="00254919" w14:paraId="2BE2A9C3" w14:textId="77777777">
        <w:tc>
          <w:tcPr>
            <w:tcW w:w="917" w:type="pct"/>
            <w:tcMar>
              <w:top w:w="150" w:type="dxa"/>
              <w:left w:w="0" w:type="dxa"/>
              <w:bottom w:w="150" w:type="dxa"/>
              <w:right w:w="240" w:type="dxa"/>
            </w:tcMar>
            <w:vAlign w:val="center"/>
          </w:tcPr>
          <w:p w14:paraId="7CA2A923"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异常流程：审批驳回</w:t>
            </w:r>
          </w:p>
        </w:tc>
        <w:tc>
          <w:tcPr>
            <w:tcW w:w="4082" w:type="pct"/>
            <w:tcMar>
              <w:top w:w="150" w:type="dxa"/>
              <w:left w:w="240" w:type="dxa"/>
              <w:bottom w:w="150" w:type="dxa"/>
              <w:right w:w="0" w:type="dxa"/>
            </w:tcMar>
            <w:vAlign w:val="center"/>
          </w:tcPr>
          <w:p w14:paraId="073F8BC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6a. 审批人驳回，填写驳回原因，项目信息保持不变，申请单退回。</w:t>
            </w:r>
          </w:p>
        </w:tc>
      </w:tr>
      <w:tr w:rsidR="00254919" w14:paraId="4E1A19F0" w14:textId="77777777">
        <w:tc>
          <w:tcPr>
            <w:tcW w:w="917" w:type="pct"/>
            <w:tcMar>
              <w:top w:w="150" w:type="dxa"/>
              <w:left w:w="0" w:type="dxa"/>
              <w:bottom w:w="150" w:type="dxa"/>
              <w:right w:w="240" w:type="dxa"/>
            </w:tcMar>
            <w:vAlign w:val="center"/>
          </w:tcPr>
          <w:p w14:paraId="31976E77"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082" w:type="pct"/>
            <w:tcMar>
              <w:top w:w="150" w:type="dxa"/>
              <w:left w:w="240" w:type="dxa"/>
              <w:bottom w:w="150" w:type="dxa"/>
              <w:right w:w="0" w:type="dxa"/>
            </w:tcMar>
            <w:vAlign w:val="center"/>
          </w:tcPr>
          <w:p w14:paraId="19758FC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项目变更历史永久保存，支持追溯。</w:t>
            </w:r>
            <w:r>
              <w:rPr>
                <w:rFonts w:ascii="宋体" w:eastAsia="宋体" w:hAnsi="宋体" w:cs="宋体"/>
                <w:kern w:val="0"/>
                <w:szCs w:val="21"/>
              </w:rPr>
              <w:br/>
            </w:r>
            <w:r>
              <w:rPr>
                <w:rFonts w:ascii="宋体" w:eastAsia="宋体" w:hAnsi="宋体" w:cs="宋体"/>
                <w:kern w:val="0"/>
                <w:szCs w:val="21"/>
              </w:rPr>
              <w:lastRenderedPageBreak/>
              <w:t>- 变更审批通过后，系统自动同步影响其他模块（如合同金额变更需同步合同管理模块中的合同金额）。</w:t>
            </w:r>
          </w:p>
        </w:tc>
      </w:tr>
    </w:tbl>
    <w:p w14:paraId="5A61F90F" w14:textId="77777777" w:rsidR="00254919" w:rsidRDefault="00000000">
      <w:pPr>
        <w:pStyle w:val="4"/>
        <w:widowControl/>
      </w:pPr>
      <w:r>
        <w:lastRenderedPageBreak/>
        <w:t>场景</w:t>
      </w:r>
      <w:r>
        <w:t>3</w:t>
      </w:r>
      <w:r>
        <w:t>：项目关闭</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9"/>
        <w:gridCol w:w="7419"/>
      </w:tblGrid>
      <w:tr w:rsidR="00254919" w14:paraId="4748C550" w14:textId="77777777">
        <w:trPr>
          <w:tblHeader/>
        </w:trPr>
        <w:tc>
          <w:tcPr>
            <w:tcW w:w="918" w:type="pct"/>
            <w:tcMar>
              <w:top w:w="150" w:type="dxa"/>
              <w:left w:w="0" w:type="dxa"/>
              <w:bottom w:w="150" w:type="dxa"/>
              <w:right w:w="240" w:type="dxa"/>
            </w:tcMar>
            <w:vAlign w:val="center"/>
          </w:tcPr>
          <w:p w14:paraId="7B9C8B5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081" w:type="pct"/>
            <w:tcMar>
              <w:top w:w="150" w:type="dxa"/>
              <w:left w:w="240" w:type="dxa"/>
              <w:bottom w:w="150" w:type="dxa"/>
              <w:right w:w="240" w:type="dxa"/>
            </w:tcMar>
            <w:vAlign w:val="center"/>
          </w:tcPr>
          <w:p w14:paraId="3F9B6399"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1CE265D" w14:textId="77777777">
        <w:tc>
          <w:tcPr>
            <w:tcW w:w="918" w:type="pct"/>
            <w:tcMar>
              <w:top w:w="150" w:type="dxa"/>
              <w:left w:w="0" w:type="dxa"/>
              <w:bottom w:w="150" w:type="dxa"/>
              <w:right w:w="240" w:type="dxa"/>
            </w:tcMar>
            <w:vAlign w:val="center"/>
          </w:tcPr>
          <w:p w14:paraId="4DC67B02"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081" w:type="pct"/>
            <w:tcMar>
              <w:top w:w="150" w:type="dxa"/>
              <w:left w:w="240" w:type="dxa"/>
              <w:bottom w:w="150" w:type="dxa"/>
              <w:right w:w="0" w:type="dxa"/>
            </w:tcMar>
            <w:vAlign w:val="center"/>
          </w:tcPr>
          <w:p w14:paraId="5269D99C"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发起项目关闭申请</w:t>
            </w:r>
          </w:p>
        </w:tc>
      </w:tr>
      <w:tr w:rsidR="00254919" w14:paraId="76366F00" w14:textId="77777777">
        <w:tc>
          <w:tcPr>
            <w:tcW w:w="918" w:type="pct"/>
            <w:tcMar>
              <w:top w:w="150" w:type="dxa"/>
              <w:left w:w="0" w:type="dxa"/>
              <w:bottom w:w="150" w:type="dxa"/>
              <w:right w:w="240" w:type="dxa"/>
            </w:tcMar>
            <w:vAlign w:val="center"/>
          </w:tcPr>
          <w:p w14:paraId="1CA29ED2"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4081" w:type="pct"/>
            <w:tcMar>
              <w:top w:w="150" w:type="dxa"/>
              <w:left w:w="240" w:type="dxa"/>
              <w:bottom w:w="150" w:type="dxa"/>
              <w:right w:w="0" w:type="dxa"/>
            </w:tcMar>
            <w:vAlign w:val="center"/>
          </w:tcPr>
          <w:p w14:paraId="25B39A62"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p>
        </w:tc>
      </w:tr>
      <w:tr w:rsidR="00254919" w14:paraId="1C54EB27" w14:textId="77777777">
        <w:tc>
          <w:tcPr>
            <w:tcW w:w="918" w:type="pct"/>
            <w:tcMar>
              <w:top w:w="150" w:type="dxa"/>
              <w:left w:w="0" w:type="dxa"/>
              <w:bottom w:w="150" w:type="dxa"/>
              <w:right w:w="240" w:type="dxa"/>
            </w:tcMar>
            <w:vAlign w:val="center"/>
          </w:tcPr>
          <w:p w14:paraId="214D4531"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4081" w:type="pct"/>
            <w:tcMar>
              <w:top w:w="150" w:type="dxa"/>
              <w:left w:w="240" w:type="dxa"/>
              <w:bottom w:w="150" w:type="dxa"/>
              <w:right w:w="0" w:type="dxa"/>
            </w:tcMar>
            <w:vAlign w:val="center"/>
          </w:tcPr>
          <w:p w14:paraId="2C643BB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项目所有分部分项验收已完成；竣工</w:t>
            </w:r>
            <w:proofErr w:type="gramStart"/>
            <w:r>
              <w:rPr>
                <w:rFonts w:ascii="宋体" w:eastAsia="宋体" w:hAnsi="宋体" w:cs="宋体"/>
                <w:kern w:val="0"/>
                <w:szCs w:val="21"/>
              </w:rPr>
              <w:t>资料组卷已</w:t>
            </w:r>
            <w:proofErr w:type="gramEnd"/>
            <w:r>
              <w:rPr>
                <w:rFonts w:ascii="宋体" w:eastAsia="宋体" w:hAnsi="宋体" w:cs="宋体"/>
                <w:kern w:val="0"/>
                <w:szCs w:val="21"/>
              </w:rPr>
              <w:t>审核通过；合同结算审批已通过；项目状态为“竣工”或“结算完成”</w:t>
            </w:r>
          </w:p>
        </w:tc>
      </w:tr>
      <w:tr w:rsidR="00254919" w14:paraId="59B14CA4" w14:textId="77777777">
        <w:tc>
          <w:tcPr>
            <w:tcW w:w="918" w:type="pct"/>
            <w:tcMar>
              <w:top w:w="150" w:type="dxa"/>
              <w:left w:w="0" w:type="dxa"/>
              <w:bottom w:w="150" w:type="dxa"/>
              <w:right w:w="240" w:type="dxa"/>
            </w:tcMar>
            <w:vAlign w:val="center"/>
          </w:tcPr>
          <w:p w14:paraId="00CDE5B4"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081" w:type="pct"/>
            <w:tcMar>
              <w:top w:w="150" w:type="dxa"/>
              <w:left w:w="240" w:type="dxa"/>
              <w:bottom w:w="150" w:type="dxa"/>
              <w:right w:w="0" w:type="dxa"/>
            </w:tcMar>
            <w:vAlign w:val="center"/>
          </w:tcPr>
          <w:p w14:paraId="75F1D62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进入项目主页，点击“项目关闭申请”。</w:t>
            </w:r>
            <w:r>
              <w:rPr>
                <w:rFonts w:ascii="宋体" w:eastAsia="宋体" w:hAnsi="宋体" w:cs="宋体"/>
                <w:kern w:val="0"/>
                <w:szCs w:val="21"/>
              </w:rPr>
              <w:br/>
              <w:t>2. 系统自动校验关闭条件：</w:t>
            </w:r>
            <w:r>
              <w:rPr>
                <w:rFonts w:ascii="宋体" w:eastAsia="宋体" w:hAnsi="宋体" w:cs="宋体"/>
                <w:kern w:val="0"/>
                <w:szCs w:val="21"/>
              </w:rPr>
              <w:br/>
              <w:t>- 是否所有分部分项验收记录齐全？</w:t>
            </w:r>
            <w:r>
              <w:rPr>
                <w:rFonts w:ascii="宋体" w:eastAsia="宋体" w:hAnsi="宋体" w:cs="宋体"/>
                <w:kern w:val="0"/>
                <w:szCs w:val="21"/>
              </w:rPr>
              <w:br/>
              <w:t>- 是否竣工</w:t>
            </w:r>
            <w:proofErr w:type="gramStart"/>
            <w:r>
              <w:rPr>
                <w:rFonts w:ascii="宋体" w:eastAsia="宋体" w:hAnsi="宋体" w:cs="宋体"/>
                <w:kern w:val="0"/>
                <w:szCs w:val="21"/>
              </w:rPr>
              <w:t>资料组卷已</w:t>
            </w:r>
            <w:proofErr w:type="gramEnd"/>
            <w:r>
              <w:rPr>
                <w:rFonts w:ascii="宋体" w:eastAsia="宋体" w:hAnsi="宋体" w:cs="宋体"/>
                <w:kern w:val="0"/>
                <w:szCs w:val="21"/>
              </w:rPr>
              <w:t>审核？</w:t>
            </w:r>
            <w:r>
              <w:rPr>
                <w:rFonts w:ascii="宋体" w:eastAsia="宋体" w:hAnsi="宋体" w:cs="宋体"/>
                <w:kern w:val="0"/>
                <w:szCs w:val="21"/>
              </w:rPr>
              <w:br/>
              <w:t>- 是否合同结算已审批？</w:t>
            </w:r>
            <w:r>
              <w:rPr>
                <w:rFonts w:ascii="宋体" w:eastAsia="宋体" w:hAnsi="宋体" w:cs="宋体"/>
                <w:kern w:val="0"/>
                <w:szCs w:val="21"/>
              </w:rPr>
              <w:br/>
              <w:t>3. 若条件不满足，系统提示缺少项，不允许提交。</w:t>
            </w:r>
            <w:r>
              <w:rPr>
                <w:rFonts w:ascii="宋体" w:eastAsia="宋体" w:hAnsi="宋体" w:cs="宋体"/>
                <w:kern w:val="0"/>
                <w:szCs w:val="21"/>
              </w:rPr>
              <w:br/>
              <w:t>4. 若条件满足，</w:t>
            </w:r>
            <w:r>
              <w:rPr>
                <w:rFonts w:ascii="宋体" w:eastAsia="宋体" w:hAnsi="宋体" w:cs="宋体" w:hint="eastAsia"/>
                <w:kern w:val="0"/>
                <w:szCs w:val="21"/>
              </w:rPr>
              <w:t>项目负责人</w:t>
            </w:r>
            <w:r>
              <w:rPr>
                <w:rFonts w:ascii="宋体" w:eastAsia="宋体" w:hAnsi="宋体" w:cs="宋体"/>
                <w:kern w:val="0"/>
                <w:szCs w:val="21"/>
              </w:rPr>
              <w:t>填写关闭说明，上</w:t>
            </w:r>
            <w:proofErr w:type="gramStart"/>
            <w:r>
              <w:rPr>
                <w:rFonts w:ascii="宋体" w:eastAsia="宋体" w:hAnsi="宋体" w:cs="宋体"/>
                <w:kern w:val="0"/>
                <w:szCs w:val="21"/>
              </w:rPr>
              <w:t>传项目</w:t>
            </w:r>
            <w:proofErr w:type="gramEnd"/>
            <w:r>
              <w:rPr>
                <w:rFonts w:ascii="宋体" w:eastAsia="宋体" w:hAnsi="宋体" w:cs="宋体"/>
                <w:kern w:val="0"/>
                <w:szCs w:val="21"/>
              </w:rPr>
              <w:t>总结报告等附件。</w:t>
            </w:r>
            <w:r>
              <w:rPr>
                <w:rFonts w:ascii="宋体" w:eastAsia="宋体" w:hAnsi="宋体" w:cs="宋体"/>
                <w:kern w:val="0"/>
                <w:szCs w:val="21"/>
              </w:rPr>
              <w:br/>
              <w:t>5. 提交关闭审批，系统推送至</w:t>
            </w:r>
            <w:r>
              <w:rPr>
                <w:rFonts w:ascii="宋体" w:eastAsia="宋体" w:hAnsi="宋体" w:cs="宋体" w:hint="eastAsia"/>
                <w:kern w:val="0"/>
                <w:szCs w:val="21"/>
              </w:rPr>
              <w:t>公司领导</w:t>
            </w:r>
            <w:r>
              <w:rPr>
                <w:rFonts w:ascii="宋体" w:eastAsia="宋体" w:hAnsi="宋体" w:cs="宋体"/>
                <w:kern w:val="0"/>
                <w:szCs w:val="21"/>
              </w:rPr>
              <w:t>。</w:t>
            </w:r>
            <w:r>
              <w:rPr>
                <w:rFonts w:ascii="宋体" w:eastAsia="宋体" w:hAnsi="宋体" w:cs="宋体"/>
                <w:kern w:val="0"/>
                <w:szCs w:val="21"/>
              </w:rPr>
              <w:br/>
              <w:t>6. 审批人审核通过后，系统将项目状态更新为“已关闭”。</w:t>
            </w:r>
            <w:r>
              <w:rPr>
                <w:rFonts w:ascii="宋体" w:eastAsia="宋体" w:hAnsi="宋体" w:cs="宋体"/>
                <w:kern w:val="0"/>
                <w:szCs w:val="21"/>
              </w:rPr>
              <w:br/>
              <w:t>7. 系统冻结该项目所有业务模块的编辑权限（新增、修改、删除均不可用），仅保留查看权限。</w:t>
            </w:r>
            <w:r>
              <w:rPr>
                <w:rFonts w:ascii="宋体" w:eastAsia="宋体" w:hAnsi="宋体" w:cs="宋体"/>
                <w:kern w:val="0"/>
                <w:szCs w:val="21"/>
              </w:rPr>
              <w:br/>
              <w:t>8. 系统通知所有项目相关人员项目已关闭。</w:t>
            </w:r>
          </w:p>
        </w:tc>
      </w:tr>
      <w:tr w:rsidR="00254919" w14:paraId="4FBA38FD" w14:textId="77777777">
        <w:tc>
          <w:tcPr>
            <w:tcW w:w="918" w:type="pct"/>
            <w:tcMar>
              <w:top w:w="150" w:type="dxa"/>
              <w:left w:w="0" w:type="dxa"/>
              <w:bottom w:w="150" w:type="dxa"/>
              <w:right w:w="240" w:type="dxa"/>
            </w:tcMar>
            <w:vAlign w:val="center"/>
          </w:tcPr>
          <w:p w14:paraId="01D6170F"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异常流程：条件不满足</w:t>
            </w:r>
          </w:p>
        </w:tc>
        <w:tc>
          <w:tcPr>
            <w:tcW w:w="4081" w:type="pct"/>
            <w:tcMar>
              <w:top w:w="150" w:type="dxa"/>
              <w:left w:w="240" w:type="dxa"/>
              <w:bottom w:w="150" w:type="dxa"/>
              <w:right w:w="0" w:type="dxa"/>
            </w:tcMar>
            <w:vAlign w:val="center"/>
          </w:tcPr>
          <w:p w14:paraId="0D3F480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3a. </w:t>
            </w:r>
            <w:proofErr w:type="gramStart"/>
            <w:r>
              <w:rPr>
                <w:rFonts w:ascii="宋体" w:eastAsia="宋体" w:hAnsi="宋体" w:cs="宋体"/>
                <w:kern w:val="0"/>
                <w:szCs w:val="21"/>
              </w:rPr>
              <w:t>系统提示“缺少竣工资料组卷审核”，</w:t>
            </w:r>
            <w:proofErr w:type="gramEnd"/>
            <w:r>
              <w:rPr>
                <w:rFonts w:ascii="宋体" w:eastAsia="宋体" w:hAnsi="宋体" w:cs="宋体" w:hint="eastAsia"/>
                <w:kern w:val="0"/>
                <w:szCs w:val="21"/>
              </w:rPr>
              <w:t>项目负责人</w:t>
            </w:r>
            <w:r>
              <w:rPr>
                <w:rFonts w:ascii="宋体" w:eastAsia="宋体" w:hAnsi="宋体" w:cs="宋体"/>
                <w:kern w:val="0"/>
                <w:szCs w:val="21"/>
              </w:rPr>
              <w:t>需联系资料员完成组卷审核后重新申请。</w:t>
            </w:r>
          </w:p>
        </w:tc>
      </w:tr>
      <w:tr w:rsidR="00254919" w14:paraId="7A81ED47" w14:textId="77777777">
        <w:tc>
          <w:tcPr>
            <w:tcW w:w="918" w:type="pct"/>
            <w:tcMar>
              <w:top w:w="150" w:type="dxa"/>
              <w:left w:w="0" w:type="dxa"/>
              <w:bottom w:w="150" w:type="dxa"/>
              <w:right w:w="240" w:type="dxa"/>
            </w:tcMar>
            <w:vAlign w:val="center"/>
          </w:tcPr>
          <w:p w14:paraId="36291E97"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081" w:type="pct"/>
            <w:tcMar>
              <w:top w:w="150" w:type="dxa"/>
              <w:left w:w="240" w:type="dxa"/>
              <w:bottom w:w="150" w:type="dxa"/>
              <w:right w:w="0" w:type="dxa"/>
            </w:tcMar>
            <w:vAlign w:val="center"/>
          </w:tcPr>
          <w:p w14:paraId="6287457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项目关闭后不可逆，如需重新开放</w:t>
            </w:r>
            <w:proofErr w:type="gramStart"/>
            <w:r>
              <w:rPr>
                <w:rFonts w:ascii="宋体" w:eastAsia="宋体" w:hAnsi="宋体" w:cs="宋体"/>
                <w:kern w:val="0"/>
                <w:szCs w:val="21"/>
              </w:rPr>
              <w:t>需系统</w:t>
            </w:r>
            <w:proofErr w:type="gramEnd"/>
            <w:r>
              <w:rPr>
                <w:rFonts w:ascii="宋体" w:eastAsia="宋体" w:hAnsi="宋体" w:cs="宋体"/>
                <w:kern w:val="0"/>
                <w:szCs w:val="21"/>
              </w:rPr>
              <w:t>管理员特殊操作。</w:t>
            </w:r>
            <w:r>
              <w:rPr>
                <w:rFonts w:ascii="宋体" w:eastAsia="宋体" w:hAnsi="宋体" w:cs="宋体"/>
                <w:kern w:val="0"/>
                <w:szCs w:val="21"/>
              </w:rPr>
              <w:br/>
              <w:t>- 关闭后仍可查看项目历史数据和导出报表。</w:t>
            </w:r>
            <w:r>
              <w:rPr>
                <w:rFonts w:ascii="宋体" w:eastAsia="宋体" w:hAnsi="宋体" w:cs="宋体"/>
                <w:kern w:val="0"/>
                <w:szCs w:val="21"/>
              </w:rPr>
              <w:br/>
              <w:t>- 项目关闭自动触发项目归档流程（见文档资料管理模块）。</w:t>
            </w:r>
          </w:p>
        </w:tc>
      </w:tr>
    </w:tbl>
    <w:p w14:paraId="6578BC52" w14:textId="77777777" w:rsidR="00254919" w:rsidRDefault="00000000">
      <w:pPr>
        <w:pStyle w:val="3"/>
        <w:widowControl/>
        <w:numPr>
          <w:ilvl w:val="0"/>
          <w:numId w:val="28"/>
        </w:numPr>
        <w:spacing w:before="156"/>
        <w:rPr>
          <w:rFonts w:ascii="黑体" w:hAnsi="黑体" w:cs="黑体" w:hint="eastAsia"/>
        </w:rPr>
      </w:pPr>
      <w:bookmarkStart w:id="24" w:name="_Toc8922"/>
      <w:r>
        <w:t>工作流程</w:t>
      </w:r>
      <w:bookmarkEnd w:id="24"/>
    </w:p>
    <w:p w14:paraId="63DD759F" w14:textId="77777777" w:rsidR="00254919" w:rsidRDefault="00000000">
      <w:pPr>
        <w:pStyle w:val="a4"/>
        <w:widowControl/>
        <w:ind w:firstLine="480"/>
        <w:rPr>
          <w:b/>
        </w:rPr>
      </w:pPr>
      <w:r>
        <w:rPr>
          <w:rFonts w:hint="eastAsia"/>
          <w:noProof/>
        </w:rPr>
        <w:lastRenderedPageBreak/>
        <w:drawing>
          <wp:anchor distT="0" distB="0" distL="114300" distR="114300" simplePos="0" relativeHeight="251661312" behindDoc="0" locked="0" layoutInCell="1" allowOverlap="1" wp14:anchorId="41543144" wp14:editId="55F2D25F">
            <wp:simplePos x="0" y="0"/>
            <wp:positionH relativeFrom="column">
              <wp:posOffset>1480820</wp:posOffset>
            </wp:positionH>
            <wp:positionV relativeFrom="paragraph">
              <wp:posOffset>393700</wp:posOffset>
            </wp:positionV>
            <wp:extent cx="2920365" cy="2914015"/>
            <wp:effectExtent l="0" t="0" r="13335" b="635"/>
            <wp:wrapTopAndBottom/>
            <wp:docPr id="5" name="ECB019B1-382A-4266-B25C-5B523AA43C14-3" descr="C:/Users/Administrator/AppData/Local/Temp/wps.vyxTi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CB019B1-382A-4266-B25C-5B523AA43C14-3" descr="C:/Users/Administrator/AppData/Local/Temp/wps.vyxTiYwps"/>
                    <pic:cNvPicPr>
                      <a:picLocks noChangeAspect="1"/>
                    </pic:cNvPicPr>
                  </pic:nvPicPr>
                  <pic:blipFill>
                    <a:blip r:embed="rId11"/>
                    <a:stretch>
                      <a:fillRect/>
                    </a:stretch>
                  </pic:blipFill>
                  <pic:spPr>
                    <a:xfrm>
                      <a:off x="0" y="0"/>
                      <a:ext cx="2920365" cy="2914015"/>
                    </a:xfrm>
                    <a:prstGeom prst="rect">
                      <a:avLst/>
                    </a:prstGeom>
                  </pic:spPr>
                </pic:pic>
              </a:graphicData>
            </a:graphic>
          </wp:anchor>
        </w:drawing>
      </w:r>
      <w:r>
        <w:rPr>
          <w:b/>
        </w:rPr>
        <w:t>项目</w:t>
      </w:r>
      <w:r>
        <w:rPr>
          <w:rFonts w:hint="eastAsia"/>
          <w:b/>
        </w:rPr>
        <w:t>建立</w:t>
      </w:r>
      <w:r>
        <w:rPr>
          <w:b/>
        </w:rPr>
        <w:t>审批流程</w:t>
      </w:r>
    </w:p>
    <w:p w14:paraId="41F63AD0" w14:textId="77777777" w:rsidR="00254919" w:rsidRDefault="00000000">
      <w:pPr>
        <w:pStyle w:val="a4"/>
        <w:widowControl/>
        <w:ind w:firstLine="482"/>
        <w:rPr>
          <w:b/>
        </w:rPr>
      </w:pPr>
      <w:r>
        <w:rPr>
          <w:b/>
        </w:rPr>
        <w:t>项目变更流程</w:t>
      </w:r>
    </w:p>
    <w:p w14:paraId="1E3B268A" w14:textId="77777777" w:rsidR="00254919" w:rsidRDefault="00000000">
      <w:pPr>
        <w:pStyle w:val="a4"/>
        <w:widowControl/>
        <w:ind w:firstLine="480"/>
        <w:jc w:val="center"/>
      </w:pPr>
      <w:r>
        <w:rPr>
          <w:rFonts w:hint="eastAsia"/>
        </w:rPr>
        <w:object w:dxaOrig="4560" w:dyaOrig="5805" w14:anchorId="5F7D6A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90.5pt" o:ole="">
            <v:imagedata r:id="rId12" o:title=""/>
          </v:shape>
          <o:OLEObject Type="Embed" ProgID="Visio.Drawing.11" ShapeID="_x0000_i1025" DrawAspect="Content" ObjectID="_1837935262" r:id="rId13"/>
        </w:object>
      </w:r>
    </w:p>
    <w:p w14:paraId="5E4241F7" w14:textId="77777777" w:rsidR="00254919" w:rsidRDefault="00000000">
      <w:pPr>
        <w:pStyle w:val="a4"/>
        <w:widowControl/>
        <w:ind w:firstLine="482"/>
        <w:jc w:val="left"/>
        <w:rPr>
          <w:b/>
        </w:rPr>
      </w:pPr>
      <w:r>
        <w:rPr>
          <w:b/>
        </w:rPr>
        <w:t>项目关闭流程</w:t>
      </w:r>
    </w:p>
    <w:p w14:paraId="2EE985A9" w14:textId="77777777" w:rsidR="00254919" w:rsidRDefault="00000000">
      <w:pPr>
        <w:pStyle w:val="a4"/>
        <w:widowControl/>
        <w:ind w:firstLine="482"/>
        <w:jc w:val="center"/>
        <w:rPr>
          <w:b/>
        </w:rPr>
      </w:pPr>
      <w:r>
        <w:rPr>
          <w:rFonts w:hint="eastAsia"/>
          <w:b/>
        </w:rPr>
        <w:object w:dxaOrig="5970" w:dyaOrig="4950" w14:anchorId="695BDD8D">
          <v:shape id="_x0000_i1026" type="#_x0000_t75" style="width:298.5pt;height:247.5pt" o:ole="">
            <v:imagedata r:id="rId14" o:title=""/>
          </v:shape>
          <o:OLEObject Type="Embed" ProgID="Visio.Drawing.11" ShapeID="_x0000_i1026" DrawAspect="Content" ObjectID="_1837935263" r:id="rId15"/>
        </w:object>
      </w:r>
    </w:p>
    <w:p w14:paraId="4FB97192" w14:textId="77777777" w:rsidR="00254919" w:rsidRDefault="00000000">
      <w:pPr>
        <w:pStyle w:val="3"/>
        <w:widowControl/>
        <w:numPr>
          <w:ilvl w:val="0"/>
          <w:numId w:val="28"/>
        </w:numPr>
        <w:spacing w:before="156"/>
        <w:rPr>
          <w:rFonts w:ascii="黑体" w:hAnsi="黑体" w:cs="黑体" w:hint="eastAsia"/>
        </w:rPr>
      </w:pPr>
      <w:bookmarkStart w:id="25" w:name="_Toc26112"/>
      <w:r>
        <w:t>用户故事</w:t>
      </w:r>
      <w:bookmarkEnd w:id="25"/>
    </w:p>
    <w:p w14:paraId="1846CB54" w14:textId="77777777" w:rsidR="00254919" w:rsidRDefault="00000000">
      <w:pPr>
        <w:pStyle w:val="4"/>
        <w:widowControl/>
        <w:rPr>
          <w:bCs w:val="0"/>
        </w:rPr>
      </w:pPr>
      <w:r>
        <w:rPr>
          <w:rFonts w:hint="eastAsia"/>
          <w:bCs w:val="0"/>
        </w:rPr>
        <w:t>科室人员</w:t>
      </w:r>
    </w:p>
    <w:p w14:paraId="6EF30E75" w14:textId="77777777" w:rsidR="00254919" w:rsidRDefault="00000000">
      <w:pPr>
        <w:pStyle w:val="a4"/>
        <w:widowControl/>
        <w:numPr>
          <w:ilvl w:val="0"/>
          <w:numId w:val="30"/>
        </w:numPr>
        <w:ind w:firstLineChars="0"/>
      </w:pPr>
      <w:r>
        <w:t>作为</w:t>
      </w:r>
      <w:r>
        <w:rPr>
          <w:rFonts w:hint="eastAsia"/>
        </w:rPr>
        <w:t>科室人员</w:t>
      </w:r>
      <w:r>
        <w:t>，我希望在项目</w:t>
      </w:r>
      <w:r>
        <w:rPr>
          <w:rFonts w:hint="eastAsia"/>
        </w:rPr>
        <w:t>承担</w:t>
      </w:r>
      <w:r>
        <w:t>后能快速在系统中创建项目，并上传</w:t>
      </w:r>
      <w:r>
        <w:rPr>
          <w:rFonts w:hint="eastAsia"/>
        </w:rPr>
        <w:t>设计任务书</w:t>
      </w:r>
      <w:r>
        <w:t>，</w:t>
      </w:r>
      <w:proofErr w:type="gramStart"/>
      <w:r>
        <w:t>以便项目</w:t>
      </w:r>
      <w:proofErr w:type="gramEnd"/>
      <w:r>
        <w:t>及时进入策划阶段。</w:t>
      </w:r>
    </w:p>
    <w:p w14:paraId="7D7EA080" w14:textId="77777777" w:rsidR="00254919" w:rsidRDefault="00000000">
      <w:pPr>
        <w:pStyle w:val="a4"/>
        <w:widowControl/>
        <w:numPr>
          <w:ilvl w:val="0"/>
          <w:numId w:val="30"/>
        </w:numPr>
        <w:ind w:firstLineChars="0"/>
      </w:pPr>
      <w:r>
        <w:t>作为</w:t>
      </w:r>
      <w:r>
        <w:rPr>
          <w:rFonts w:hint="eastAsia"/>
        </w:rPr>
        <w:t>科室人员</w:t>
      </w:r>
      <w:r>
        <w:t>，我希望</w:t>
      </w:r>
      <w:r>
        <w:rPr>
          <w:rFonts w:hint="eastAsia"/>
        </w:rPr>
        <w:t>建立</w:t>
      </w:r>
      <w:r>
        <w:t>申请提交后能实时查看审批进度，避免因流程不清而耽误项目启动。</w:t>
      </w:r>
    </w:p>
    <w:p w14:paraId="7DE05465" w14:textId="77777777" w:rsidR="00254919" w:rsidRDefault="00000000">
      <w:pPr>
        <w:pStyle w:val="4"/>
        <w:widowControl/>
      </w:pPr>
      <w:r>
        <w:rPr>
          <w:rFonts w:hint="eastAsia"/>
        </w:rPr>
        <w:t>项目负责人</w:t>
      </w:r>
    </w:p>
    <w:p w14:paraId="22129750" w14:textId="77777777" w:rsidR="00254919" w:rsidRDefault="00000000">
      <w:pPr>
        <w:pStyle w:val="a4"/>
        <w:widowControl/>
        <w:numPr>
          <w:ilvl w:val="0"/>
          <w:numId w:val="30"/>
        </w:numPr>
        <w:ind w:firstLineChars="0"/>
      </w:pPr>
      <w:r>
        <w:t>作为</w:t>
      </w:r>
      <w:r>
        <w:rPr>
          <w:rFonts w:hint="eastAsia"/>
        </w:rPr>
        <w:t>项目负责人</w:t>
      </w:r>
      <w:r>
        <w:t>，我希望在项目</w:t>
      </w:r>
      <w:r>
        <w:rPr>
          <w:rFonts w:hint="eastAsia"/>
        </w:rPr>
        <w:t>建立</w:t>
      </w:r>
      <w:r>
        <w:t>审批通过后立即收到系统通知，并自动获得该项目的管理权限，以便第一时间开展项目策划工作。</w:t>
      </w:r>
    </w:p>
    <w:p w14:paraId="3E438BD7" w14:textId="77777777" w:rsidR="00254919" w:rsidRDefault="00000000">
      <w:pPr>
        <w:pStyle w:val="a4"/>
        <w:widowControl/>
        <w:numPr>
          <w:ilvl w:val="0"/>
          <w:numId w:val="30"/>
        </w:numPr>
        <w:ind w:firstLineChars="0"/>
      </w:pPr>
      <w:r>
        <w:t>作为</w:t>
      </w:r>
      <w:r>
        <w:rPr>
          <w:rFonts w:hint="eastAsia"/>
        </w:rPr>
        <w:t>项目负责人</w:t>
      </w:r>
      <w:r>
        <w:t>，我希望在项目执行过程中，当发生</w:t>
      </w:r>
      <w:r>
        <w:rPr>
          <w:rFonts w:hint="eastAsia"/>
        </w:rPr>
        <w:t>上级</w:t>
      </w:r>
      <w:r>
        <w:t>变更指令时，能在线发起项目变更申请，并附上变更依据，避免纸质单据流转慢、易丢失的问题。</w:t>
      </w:r>
    </w:p>
    <w:p w14:paraId="40587E4A" w14:textId="77777777" w:rsidR="00254919" w:rsidRDefault="00000000">
      <w:pPr>
        <w:pStyle w:val="a4"/>
        <w:widowControl/>
        <w:numPr>
          <w:ilvl w:val="0"/>
          <w:numId w:val="30"/>
        </w:numPr>
        <w:ind w:firstLineChars="0"/>
      </w:pPr>
      <w:r>
        <w:t>作为</w:t>
      </w:r>
      <w:r>
        <w:rPr>
          <w:rFonts w:hint="eastAsia"/>
        </w:rPr>
        <w:t>项目负责人</w:t>
      </w:r>
      <w:r>
        <w:t>，我希望在项目完工并完成所有验收、结算、资料归档后，能一键发起项目关闭申请，系统自动校验关闭条件，避免因遗漏环节导致项目无法闭环。</w:t>
      </w:r>
    </w:p>
    <w:p w14:paraId="1DF1A5CA" w14:textId="77777777" w:rsidR="00254919" w:rsidRDefault="00000000">
      <w:pPr>
        <w:pStyle w:val="a4"/>
        <w:widowControl/>
        <w:numPr>
          <w:ilvl w:val="0"/>
          <w:numId w:val="30"/>
        </w:numPr>
        <w:ind w:firstLineChars="0"/>
      </w:pPr>
      <w:r>
        <w:t>作为</w:t>
      </w:r>
      <w:r>
        <w:rPr>
          <w:rFonts w:hint="eastAsia"/>
        </w:rPr>
        <w:t>项目负责人</w:t>
      </w:r>
      <w:r>
        <w:t>，我希望在项目主页能直观看到项目的进度、</w:t>
      </w:r>
      <w:r>
        <w:rPr>
          <w:rFonts w:hint="eastAsia"/>
        </w:rPr>
        <w:t>经费</w:t>
      </w:r>
      <w:r>
        <w:t>、质量、安全等关键指标，并支持钻取查看明细，以便快速掌握项目整体状况。</w:t>
      </w:r>
    </w:p>
    <w:p w14:paraId="5A72061B" w14:textId="77777777" w:rsidR="00254919" w:rsidRDefault="00000000">
      <w:pPr>
        <w:pStyle w:val="4"/>
        <w:widowControl/>
      </w:pPr>
      <w:r>
        <w:rPr>
          <w:rFonts w:hint="eastAsia"/>
        </w:rPr>
        <w:lastRenderedPageBreak/>
        <w:t>公司领导</w:t>
      </w:r>
    </w:p>
    <w:p w14:paraId="63611DD6" w14:textId="77777777" w:rsidR="00254919" w:rsidRDefault="00000000">
      <w:pPr>
        <w:pStyle w:val="a4"/>
        <w:widowControl/>
        <w:numPr>
          <w:ilvl w:val="0"/>
          <w:numId w:val="30"/>
        </w:numPr>
        <w:ind w:firstLineChars="0"/>
      </w:pPr>
      <w:r>
        <w:t>作为</w:t>
      </w:r>
      <w:r>
        <w:rPr>
          <w:rFonts w:hint="eastAsia"/>
        </w:rPr>
        <w:t>公司领导</w:t>
      </w:r>
      <w:r>
        <w:t>，我希望在待办中心集中处理所有项目的</w:t>
      </w:r>
      <w:r>
        <w:rPr>
          <w:rFonts w:hint="eastAsia"/>
        </w:rPr>
        <w:t>建立</w:t>
      </w:r>
      <w:r>
        <w:t>、变更、关闭审批，并能在线查看附件（如合同、变更指令），以便高效决策。</w:t>
      </w:r>
    </w:p>
    <w:p w14:paraId="1FC28764" w14:textId="77777777" w:rsidR="00254919" w:rsidRDefault="00000000">
      <w:pPr>
        <w:pStyle w:val="a4"/>
        <w:widowControl/>
        <w:numPr>
          <w:ilvl w:val="0"/>
          <w:numId w:val="30"/>
        </w:numPr>
        <w:ind w:firstLineChars="0"/>
      </w:pPr>
      <w:r>
        <w:t>作为</w:t>
      </w:r>
      <w:r>
        <w:rPr>
          <w:rFonts w:hint="eastAsia"/>
        </w:rPr>
        <w:t>公司领导</w:t>
      </w:r>
      <w:r>
        <w:t>，我希望在审批项目关闭时，系统能自动提示该项目是否已满足所有关闭条件（如验收、资料、结算），避免因信息不全而误批。</w:t>
      </w:r>
    </w:p>
    <w:p w14:paraId="04D0C958" w14:textId="77777777" w:rsidR="00254919" w:rsidRDefault="00000000">
      <w:pPr>
        <w:pStyle w:val="4"/>
        <w:widowControl/>
      </w:pPr>
      <w:r>
        <w:t>系统管理员</w:t>
      </w:r>
    </w:p>
    <w:p w14:paraId="58C8E96B" w14:textId="77777777" w:rsidR="00254919" w:rsidRDefault="00000000">
      <w:pPr>
        <w:pStyle w:val="a4"/>
        <w:widowControl/>
        <w:numPr>
          <w:ilvl w:val="0"/>
          <w:numId w:val="30"/>
        </w:numPr>
        <w:ind w:firstLineChars="0"/>
      </w:pPr>
      <w:r>
        <w:t>作为系统管理员，我希望项目编号的生成规则可以在后台配置（如前缀、日期格式、流水号长度），以适应</w:t>
      </w:r>
      <w:r>
        <w:rPr>
          <w:rFonts w:hint="eastAsia"/>
        </w:rPr>
        <w:t>公司</w:t>
      </w:r>
      <w:r>
        <w:t>不同时期的编码规范。</w:t>
      </w:r>
    </w:p>
    <w:p w14:paraId="2EAF8D68" w14:textId="77777777" w:rsidR="00254919" w:rsidRDefault="00000000">
      <w:pPr>
        <w:pStyle w:val="a4"/>
        <w:widowControl/>
        <w:numPr>
          <w:ilvl w:val="0"/>
          <w:numId w:val="30"/>
        </w:numPr>
        <w:ind w:firstLineChars="0"/>
      </w:pPr>
      <w:r>
        <w:t>作为系统管理员，我希望项目关闭后，该项目的所有编辑权限被自动冻结，但保留查看和导出权限，确保历史数据不被篡改。</w:t>
      </w:r>
    </w:p>
    <w:p w14:paraId="1FD098F6" w14:textId="77777777" w:rsidR="00254919" w:rsidRDefault="00000000">
      <w:pPr>
        <w:pStyle w:val="2"/>
        <w:widowControl/>
        <w:numPr>
          <w:ilvl w:val="0"/>
          <w:numId w:val="27"/>
        </w:numPr>
        <w:spacing w:before="156"/>
        <w:rPr>
          <w:rFonts w:ascii="黑体" w:hAnsi="黑体" w:cs="黑体" w:hint="eastAsia"/>
        </w:rPr>
      </w:pPr>
      <w:bookmarkStart w:id="26" w:name="_Toc3872"/>
      <w:r>
        <w:t>进度管理模块</w:t>
      </w:r>
      <w:bookmarkEnd w:id="26"/>
    </w:p>
    <w:p w14:paraId="2088E877" w14:textId="77777777" w:rsidR="00254919" w:rsidRDefault="00000000">
      <w:pPr>
        <w:pStyle w:val="a4"/>
        <w:widowControl/>
        <w:ind w:firstLine="480"/>
      </w:pPr>
      <w:r>
        <w:t>进度管理模块以</w:t>
      </w:r>
      <w:r>
        <w:t>WBS</w:t>
      </w:r>
      <w:r>
        <w:t>工作分解结构为基础，实现项目部计划编制、计划调整、</w:t>
      </w:r>
      <w:r>
        <w:rPr>
          <w:rFonts w:hint="eastAsia"/>
        </w:rPr>
        <w:t>施工队</w:t>
      </w:r>
      <w:r>
        <w:t>计划分解、进度跟踪、里程碑管控的全过程管理，确保项目进度可控。</w:t>
      </w:r>
    </w:p>
    <w:p w14:paraId="3F4AE191" w14:textId="77777777" w:rsidR="00254919" w:rsidRDefault="00000000">
      <w:pPr>
        <w:pStyle w:val="3"/>
        <w:widowControl/>
        <w:numPr>
          <w:ilvl w:val="0"/>
          <w:numId w:val="31"/>
        </w:numPr>
        <w:spacing w:before="156"/>
        <w:rPr>
          <w:rFonts w:ascii="黑体" w:hAnsi="黑体" w:cs="黑体" w:hint="eastAsia"/>
        </w:rPr>
      </w:pPr>
      <w:bookmarkStart w:id="27" w:name="_Toc28472"/>
      <w:r>
        <w:t>功能详细描述表</w:t>
      </w:r>
      <w:bookmarkEnd w:id="27"/>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3"/>
        <w:gridCol w:w="3672"/>
        <w:gridCol w:w="1666"/>
        <w:gridCol w:w="1438"/>
        <w:gridCol w:w="1165"/>
      </w:tblGrid>
      <w:tr w:rsidR="00254919" w14:paraId="6943A66F" w14:textId="77777777">
        <w:trPr>
          <w:tblHeader/>
        </w:trPr>
        <w:tc>
          <w:tcPr>
            <w:tcW w:w="643" w:type="pct"/>
            <w:tcMar>
              <w:top w:w="150" w:type="dxa"/>
              <w:left w:w="0" w:type="dxa"/>
              <w:bottom w:w="150" w:type="dxa"/>
              <w:right w:w="240" w:type="dxa"/>
            </w:tcMar>
            <w:vAlign w:val="center"/>
          </w:tcPr>
          <w:p w14:paraId="36BC445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13" w:type="pct"/>
            <w:tcMar>
              <w:top w:w="150" w:type="dxa"/>
              <w:left w:w="240" w:type="dxa"/>
              <w:bottom w:w="150" w:type="dxa"/>
              <w:right w:w="240" w:type="dxa"/>
            </w:tcMar>
            <w:vAlign w:val="center"/>
          </w:tcPr>
          <w:p w14:paraId="6F961D6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914" w:type="pct"/>
            <w:tcMar>
              <w:top w:w="150" w:type="dxa"/>
              <w:left w:w="240" w:type="dxa"/>
              <w:bottom w:w="150" w:type="dxa"/>
              <w:right w:w="240" w:type="dxa"/>
            </w:tcMar>
            <w:vAlign w:val="center"/>
          </w:tcPr>
          <w:p w14:paraId="6CF234C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89" w:type="pct"/>
            <w:tcMar>
              <w:top w:w="150" w:type="dxa"/>
              <w:left w:w="240" w:type="dxa"/>
              <w:bottom w:w="150" w:type="dxa"/>
              <w:right w:w="240" w:type="dxa"/>
            </w:tcMar>
            <w:vAlign w:val="center"/>
          </w:tcPr>
          <w:p w14:paraId="22DECF9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39" w:type="pct"/>
            <w:tcMar>
              <w:top w:w="150" w:type="dxa"/>
              <w:left w:w="240" w:type="dxa"/>
              <w:bottom w:w="150" w:type="dxa"/>
              <w:right w:w="240" w:type="dxa"/>
            </w:tcMar>
            <w:vAlign w:val="center"/>
          </w:tcPr>
          <w:p w14:paraId="58CDC67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6E87D24F" w14:textId="77777777">
        <w:tc>
          <w:tcPr>
            <w:tcW w:w="643" w:type="pct"/>
            <w:tcMar>
              <w:top w:w="150" w:type="dxa"/>
              <w:left w:w="0" w:type="dxa"/>
              <w:bottom w:w="150" w:type="dxa"/>
              <w:right w:w="240" w:type="dxa"/>
            </w:tcMar>
            <w:vAlign w:val="center"/>
          </w:tcPr>
          <w:p w14:paraId="6354DD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WBS编制</w:t>
            </w:r>
          </w:p>
        </w:tc>
        <w:tc>
          <w:tcPr>
            <w:tcW w:w="2013" w:type="pct"/>
            <w:tcMar>
              <w:top w:w="150" w:type="dxa"/>
              <w:left w:w="240" w:type="dxa"/>
              <w:bottom w:w="150" w:type="dxa"/>
              <w:right w:w="240" w:type="dxa"/>
            </w:tcMar>
            <w:vAlign w:val="center"/>
          </w:tcPr>
          <w:p w14:paraId="49B0DE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用户创建项目WBS树，支持新建/编辑/删除节点、拖拽调整层级、设置前置任务关系、版本管理。新建节点默认状态为“草稿”，发布后不可编辑。</w:t>
            </w:r>
            <w:r>
              <w:rPr>
                <w:rFonts w:ascii="宋体" w:eastAsia="宋体" w:hAnsi="宋体" w:cs="宋体" w:hint="eastAsia"/>
                <w:kern w:val="0"/>
                <w:szCs w:val="21"/>
              </w:rPr>
              <w:t xml:space="preserve">   </w:t>
            </w:r>
          </w:p>
        </w:tc>
        <w:tc>
          <w:tcPr>
            <w:tcW w:w="914" w:type="pct"/>
            <w:tcMar>
              <w:top w:w="150" w:type="dxa"/>
              <w:left w:w="240" w:type="dxa"/>
              <w:bottom w:w="150" w:type="dxa"/>
              <w:right w:w="240" w:type="dxa"/>
            </w:tcMar>
            <w:vAlign w:val="center"/>
          </w:tcPr>
          <w:p w14:paraId="214E86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项目已创建，用户拥有WBS编辑权限</w:t>
            </w:r>
          </w:p>
        </w:tc>
        <w:tc>
          <w:tcPr>
            <w:tcW w:w="789" w:type="pct"/>
            <w:tcMar>
              <w:top w:w="150" w:type="dxa"/>
              <w:left w:w="240" w:type="dxa"/>
              <w:bottom w:w="150" w:type="dxa"/>
              <w:right w:w="240" w:type="dxa"/>
            </w:tcMar>
            <w:vAlign w:val="center"/>
          </w:tcPr>
          <w:p w14:paraId="5C82F1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WBS树结构保存，支持版本对比</w:t>
            </w:r>
          </w:p>
        </w:tc>
        <w:tc>
          <w:tcPr>
            <w:tcW w:w="639" w:type="pct"/>
            <w:tcMar>
              <w:top w:w="150" w:type="dxa"/>
              <w:left w:w="240" w:type="dxa"/>
              <w:bottom w:w="150" w:type="dxa"/>
              <w:right w:w="0" w:type="dxa"/>
            </w:tcMar>
            <w:vAlign w:val="center"/>
          </w:tcPr>
          <w:p w14:paraId="267841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A56BCF2" w14:textId="77777777">
        <w:tc>
          <w:tcPr>
            <w:tcW w:w="643" w:type="pct"/>
            <w:tcMar>
              <w:top w:w="150" w:type="dxa"/>
              <w:left w:w="0" w:type="dxa"/>
              <w:bottom w:w="150" w:type="dxa"/>
              <w:right w:w="240" w:type="dxa"/>
            </w:tcMar>
            <w:vAlign w:val="center"/>
          </w:tcPr>
          <w:p w14:paraId="6B9C0D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进度计划（甘特图）</w:t>
            </w:r>
          </w:p>
        </w:tc>
        <w:tc>
          <w:tcPr>
            <w:tcW w:w="2013" w:type="pct"/>
            <w:tcMar>
              <w:top w:w="150" w:type="dxa"/>
              <w:left w:w="240" w:type="dxa"/>
              <w:bottom w:w="150" w:type="dxa"/>
              <w:right w:w="240" w:type="dxa"/>
            </w:tcMar>
            <w:vAlign w:val="center"/>
          </w:tcPr>
          <w:p w14:paraId="5CB5F1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根据WBS节点工期和前置关系自动生成甘特图，支持手动拖拽调整时间、关键路径计算、计划版本管理。</w:t>
            </w:r>
          </w:p>
        </w:tc>
        <w:tc>
          <w:tcPr>
            <w:tcW w:w="914" w:type="pct"/>
            <w:tcMar>
              <w:top w:w="150" w:type="dxa"/>
              <w:left w:w="240" w:type="dxa"/>
              <w:bottom w:w="150" w:type="dxa"/>
              <w:right w:w="240" w:type="dxa"/>
            </w:tcMar>
            <w:vAlign w:val="center"/>
          </w:tcPr>
          <w:p w14:paraId="4B006D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WBS已发布</w:t>
            </w:r>
          </w:p>
        </w:tc>
        <w:tc>
          <w:tcPr>
            <w:tcW w:w="789" w:type="pct"/>
            <w:tcMar>
              <w:top w:w="150" w:type="dxa"/>
              <w:left w:w="240" w:type="dxa"/>
              <w:bottom w:w="150" w:type="dxa"/>
              <w:right w:w="240" w:type="dxa"/>
            </w:tcMar>
            <w:vAlign w:val="center"/>
          </w:tcPr>
          <w:p w14:paraId="6A828C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可视化甘特图，计划版本可锁定为基准</w:t>
            </w:r>
          </w:p>
        </w:tc>
        <w:tc>
          <w:tcPr>
            <w:tcW w:w="639" w:type="pct"/>
            <w:tcMar>
              <w:top w:w="150" w:type="dxa"/>
              <w:left w:w="240" w:type="dxa"/>
              <w:bottom w:w="150" w:type="dxa"/>
              <w:right w:w="0" w:type="dxa"/>
            </w:tcMar>
            <w:vAlign w:val="center"/>
          </w:tcPr>
          <w:p w14:paraId="2D5E6B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C58B619" w14:textId="77777777">
        <w:tc>
          <w:tcPr>
            <w:tcW w:w="643" w:type="pct"/>
            <w:tcMar>
              <w:top w:w="150" w:type="dxa"/>
              <w:left w:w="0" w:type="dxa"/>
              <w:bottom w:w="150" w:type="dxa"/>
              <w:right w:w="240" w:type="dxa"/>
            </w:tcMar>
            <w:vAlign w:val="center"/>
          </w:tcPr>
          <w:p w14:paraId="0C9B60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计划分解（项目部→</w:t>
            </w:r>
            <w:r>
              <w:rPr>
                <w:rFonts w:ascii="宋体" w:eastAsia="宋体" w:hAnsi="宋体" w:cs="宋体" w:hint="eastAsia"/>
                <w:b/>
                <w:bCs/>
                <w:kern w:val="0"/>
                <w:szCs w:val="21"/>
              </w:rPr>
              <w:t>施工队</w:t>
            </w:r>
            <w:r>
              <w:rPr>
                <w:rFonts w:ascii="宋体" w:eastAsia="宋体" w:hAnsi="宋体" w:cs="宋体"/>
                <w:b/>
                <w:bCs/>
                <w:kern w:val="0"/>
                <w:szCs w:val="21"/>
              </w:rPr>
              <w:t>）</w:t>
            </w:r>
          </w:p>
        </w:tc>
        <w:tc>
          <w:tcPr>
            <w:tcW w:w="2013" w:type="pct"/>
            <w:tcMar>
              <w:top w:w="150" w:type="dxa"/>
              <w:left w:w="240" w:type="dxa"/>
              <w:bottom w:w="150" w:type="dxa"/>
              <w:right w:w="240" w:type="dxa"/>
            </w:tcMar>
            <w:vAlign w:val="center"/>
          </w:tcPr>
          <w:p w14:paraId="3FD632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将项目部级WBS节点/进度计划按</w:t>
            </w:r>
            <w:r>
              <w:rPr>
                <w:rFonts w:ascii="宋体" w:eastAsia="宋体" w:hAnsi="宋体" w:cs="宋体" w:hint="eastAsia"/>
                <w:kern w:val="0"/>
                <w:szCs w:val="21"/>
              </w:rPr>
              <w:t>施工队</w:t>
            </w:r>
            <w:r>
              <w:rPr>
                <w:rFonts w:ascii="宋体" w:eastAsia="宋体" w:hAnsi="宋体" w:cs="宋体"/>
                <w:kern w:val="0"/>
                <w:szCs w:val="21"/>
              </w:rPr>
              <w:t>划分，下达给各</w:t>
            </w:r>
            <w:r>
              <w:rPr>
                <w:rFonts w:ascii="宋体" w:eastAsia="宋体" w:hAnsi="宋体" w:cs="宋体" w:hint="eastAsia"/>
                <w:kern w:val="0"/>
                <w:szCs w:val="21"/>
              </w:rPr>
              <w:t>施工队</w:t>
            </w:r>
            <w:r>
              <w:rPr>
                <w:rFonts w:ascii="宋体" w:eastAsia="宋体" w:hAnsi="宋体" w:cs="宋体"/>
                <w:kern w:val="0"/>
                <w:szCs w:val="21"/>
              </w:rPr>
              <w:t>负责人，形成</w:t>
            </w:r>
            <w:r>
              <w:rPr>
                <w:rFonts w:ascii="宋体" w:eastAsia="宋体" w:hAnsi="宋体" w:cs="宋体" w:hint="eastAsia"/>
                <w:kern w:val="0"/>
                <w:szCs w:val="21"/>
              </w:rPr>
              <w:t>施工队</w:t>
            </w:r>
            <w:r>
              <w:rPr>
                <w:rFonts w:ascii="宋体" w:eastAsia="宋体" w:hAnsi="宋体" w:cs="宋体"/>
                <w:kern w:val="0"/>
                <w:szCs w:val="21"/>
              </w:rPr>
              <w:t>计划源数据。</w:t>
            </w:r>
          </w:p>
        </w:tc>
        <w:tc>
          <w:tcPr>
            <w:tcW w:w="914" w:type="pct"/>
            <w:tcMar>
              <w:top w:w="150" w:type="dxa"/>
              <w:left w:w="240" w:type="dxa"/>
              <w:bottom w:w="150" w:type="dxa"/>
              <w:right w:w="240" w:type="dxa"/>
            </w:tcMar>
            <w:vAlign w:val="center"/>
          </w:tcPr>
          <w:p w14:paraId="175E9B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项目部计划已发布</w:t>
            </w:r>
          </w:p>
        </w:tc>
        <w:tc>
          <w:tcPr>
            <w:tcW w:w="789" w:type="pct"/>
            <w:tcMar>
              <w:top w:w="150" w:type="dxa"/>
              <w:left w:w="240" w:type="dxa"/>
              <w:bottom w:w="150" w:type="dxa"/>
              <w:right w:w="240" w:type="dxa"/>
            </w:tcMar>
            <w:vAlign w:val="center"/>
          </w:tcPr>
          <w:p w14:paraId="2389DB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收到计划任务</w:t>
            </w:r>
          </w:p>
        </w:tc>
        <w:tc>
          <w:tcPr>
            <w:tcW w:w="639" w:type="pct"/>
            <w:tcMar>
              <w:top w:w="150" w:type="dxa"/>
              <w:left w:w="240" w:type="dxa"/>
              <w:bottom w:w="150" w:type="dxa"/>
              <w:right w:w="0" w:type="dxa"/>
            </w:tcMar>
            <w:vAlign w:val="center"/>
          </w:tcPr>
          <w:p w14:paraId="7ABBA9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0C91E8A" w14:textId="77777777">
        <w:tc>
          <w:tcPr>
            <w:tcW w:w="643" w:type="pct"/>
            <w:tcMar>
              <w:top w:w="150" w:type="dxa"/>
              <w:left w:w="0" w:type="dxa"/>
              <w:bottom w:w="150" w:type="dxa"/>
              <w:right w:w="240" w:type="dxa"/>
            </w:tcMar>
            <w:vAlign w:val="center"/>
          </w:tcPr>
          <w:p w14:paraId="424E99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lastRenderedPageBreak/>
              <w:t>施工队</w:t>
            </w:r>
            <w:r>
              <w:rPr>
                <w:rFonts w:ascii="宋体" w:eastAsia="宋体" w:hAnsi="宋体" w:cs="宋体"/>
                <w:b/>
                <w:bCs/>
                <w:kern w:val="0"/>
                <w:szCs w:val="21"/>
              </w:rPr>
              <w:t>计划编制</w:t>
            </w:r>
          </w:p>
        </w:tc>
        <w:tc>
          <w:tcPr>
            <w:tcW w:w="2013" w:type="pct"/>
            <w:tcMar>
              <w:top w:w="150" w:type="dxa"/>
              <w:left w:w="240" w:type="dxa"/>
              <w:bottom w:w="150" w:type="dxa"/>
              <w:right w:w="240" w:type="dxa"/>
            </w:tcMar>
            <w:vAlign w:val="center"/>
          </w:tcPr>
          <w:p w14:paraId="5C5A00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负责人根据接收的任务编制月计划、周计划，细化到每日作业内容，指定班组和责任人。</w:t>
            </w:r>
          </w:p>
        </w:tc>
        <w:tc>
          <w:tcPr>
            <w:tcW w:w="914" w:type="pct"/>
            <w:tcMar>
              <w:top w:w="150" w:type="dxa"/>
              <w:left w:w="240" w:type="dxa"/>
              <w:bottom w:w="150" w:type="dxa"/>
              <w:right w:w="240" w:type="dxa"/>
            </w:tcMar>
            <w:vAlign w:val="center"/>
          </w:tcPr>
          <w:p w14:paraId="03D69B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项目部计划已接收</w:t>
            </w:r>
          </w:p>
        </w:tc>
        <w:tc>
          <w:tcPr>
            <w:tcW w:w="789" w:type="pct"/>
            <w:tcMar>
              <w:top w:w="150" w:type="dxa"/>
              <w:left w:w="240" w:type="dxa"/>
              <w:bottom w:w="150" w:type="dxa"/>
              <w:right w:w="240" w:type="dxa"/>
            </w:tcMar>
            <w:vAlign w:val="center"/>
          </w:tcPr>
          <w:p w14:paraId="5B171D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月计划、周计划保存，状态“草稿”</w:t>
            </w:r>
          </w:p>
        </w:tc>
        <w:tc>
          <w:tcPr>
            <w:tcW w:w="639" w:type="pct"/>
            <w:tcMar>
              <w:top w:w="150" w:type="dxa"/>
              <w:left w:w="240" w:type="dxa"/>
              <w:bottom w:w="150" w:type="dxa"/>
              <w:right w:w="0" w:type="dxa"/>
            </w:tcMar>
            <w:vAlign w:val="center"/>
          </w:tcPr>
          <w:p w14:paraId="20E373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25B3DE6" w14:textId="77777777">
        <w:tc>
          <w:tcPr>
            <w:tcW w:w="643" w:type="pct"/>
            <w:tcMar>
              <w:top w:w="150" w:type="dxa"/>
              <w:left w:w="0" w:type="dxa"/>
              <w:bottom w:w="150" w:type="dxa"/>
              <w:right w:w="240" w:type="dxa"/>
            </w:tcMar>
            <w:vAlign w:val="center"/>
          </w:tcPr>
          <w:p w14:paraId="4EA568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施工队</w:t>
            </w:r>
            <w:r>
              <w:rPr>
                <w:rFonts w:ascii="宋体" w:eastAsia="宋体" w:hAnsi="宋体" w:cs="宋体"/>
                <w:b/>
                <w:bCs/>
                <w:kern w:val="0"/>
                <w:szCs w:val="21"/>
              </w:rPr>
              <w:t>计划发布</w:t>
            </w:r>
          </w:p>
        </w:tc>
        <w:tc>
          <w:tcPr>
            <w:tcW w:w="2013" w:type="pct"/>
            <w:tcMar>
              <w:top w:w="150" w:type="dxa"/>
              <w:left w:w="240" w:type="dxa"/>
              <w:bottom w:w="150" w:type="dxa"/>
              <w:right w:w="240" w:type="dxa"/>
            </w:tcMar>
            <w:vAlign w:val="center"/>
          </w:tcPr>
          <w:p w14:paraId="3A9885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计划经审核后发布，成为班组作业的依据，可被工单模块引用。</w:t>
            </w:r>
          </w:p>
        </w:tc>
        <w:tc>
          <w:tcPr>
            <w:tcW w:w="914" w:type="pct"/>
            <w:tcMar>
              <w:top w:w="150" w:type="dxa"/>
              <w:left w:w="240" w:type="dxa"/>
              <w:bottom w:w="150" w:type="dxa"/>
              <w:right w:w="240" w:type="dxa"/>
            </w:tcMar>
            <w:vAlign w:val="center"/>
          </w:tcPr>
          <w:p w14:paraId="083B76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计划编制完成</w:t>
            </w:r>
          </w:p>
        </w:tc>
        <w:tc>
          <w:tcPr>
            <w:tcW w:w="789" w:type="pct"/>
            <w:tcMar>
              <w:top w:w="150" w:type="dxa"/>
              <w:left w:w="240" w:type="dxa"/>
              <w:bottom w:w="150" w:type="dxa"/>
              <w:right w:w="240" w:type="dxa"/>
            </w:tcMar>
            <w:vAlign w:val="center"/>
          </w:tcPr>
          <w:p w14:paraId="6C4D79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计划状态变更为“已发布”</w:t>
            </w:r>
          </w:p>
        </w:tc>
        <w:tc>
          <w:tcPr>
            <w:tcW w:w="639" w:type="pct"/>
            <w:tcMar>
              <w:top w:w="150" w:type="dxa"/>
              <w:left w:w="240" w:type="dxa"/>
              <w:bottom w:w="150" w:type="dxa"/>
              <w:right w:w="0" w:type="dxa"/>
            </w:tcMar>
            <w:vAlign w:val="center"/>
          </w:tcPr>
          <w:p w14:paraId="7340A7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2C85FA6" w14:textId="77777777">
        <w:tc>
          <w:tcPr>
            <w:tcW w:w="643" w:type="pct"/>
            <w:tcMar>
              <w:top w:w="150" w:type="dxa"/>
              <w:left w:w="0" w:type="dxa"/>
              <w:bottom w:w="150" w:type="dxa"/>
              <w:right w:w="240" w:type="dxa"/>
            </w:tcMar>
            <w:vAlign w:val="center"/>
          </w:tcPr>
          <w:p w14:paraId="516269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施工队</w:t>
            </w:r>
            <w:r>
              <w:rPr>
                <w:rFonts w:ascii="宋体" w:eastAsia="宋体" w:hAnsi="宋体" w:cs="宋体"/>
                <w:b/>
                <w:bCs/>
                <w:kern w:val="0"/>
                <w:szCs w:val="21"/>
              </w:rPr>
              <w:t>计划跟踪</w:t>
            </w:r>
          </w:p>
        </w:tc>
        <w:tc>
          <w:tcPr>
            <w:tcW w:w="2013" w:type="pct"/>
            <w:tcMar>
              <w:top w:w="150" w:type="dxa"/>
              <w:left w:w="240" w:type="dxa"/>
              <w:bottom w:w="150" w:type="dxa"/>
              <w:right w:w="240" w:type="dxa"/>
            </w:tcMar>
            <w:vAlign w:val="center"/>
          </w:tcPr>
          <w:p w14:paraId="4774A3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负责人查看本队计划的完成情况，对比实际进度与计划偏差。</w:t>
            </w:r>
          </w:p>
        </w:tc>
        <w:tc>
          <w:tcPr>
            <w:tcW w:w="914" w:type="pct"/>
            <w:tcMar>
              <w:top w:w="150" w:type="dxa"/>
              <w:left w:w="240" w:type="dxa"/>
              <w:bottom w:w="150" w:type="dxa"/>
              <w:right w:w="240" w:type="dxa"/>
            </w:tcMar>
            <w:vAlign w:val="center"/>
          </w:tcPr>
          <w:p w14:paraId="60B4BB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有实际任务数据</w:t>
            </w:r>
          </w:p>
        </w:tc>
        <w:tc>
          <w:tcPr>
            <w:tcW w:w="789" w:type="pct"/>
            <w:tcMar>
              <w:top w:w="150" w:type="dxa"/>
              <w:left w:w="240" w:type="dxa"/>
              <w:bottom w:w="150" w:type="dxa"/>
              <w:right w:w="240" w:type="dxa"/>
            </w:tcMar>
            <w:vAlign w:val="center"/>
          </w:tcPr>
          <w:p w14:paraId="1098B9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计划跟踪看板（按周/月）</w:t>
            </w:r>
          </w:p>
        </w:tc>
        <w:tc>
          <w:tcPr>
            <w:tcW w:w="639" w:type="pct"/>
            <w:tcMar>
              <w:top w:w="150" w:type="dxa"/>
              <w:left w:w="240" w:type="dxa"/>
              <w:bottom w:w="150" w:type="dxa"/>
              <w:right w:w="0" w:type="dxa"/>
            </w:tcMar>
            <w:vAlign w:val="center"/>
          </w:tcPr>
          <w:p w14:paraId="4E1ABC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4D69207C" w14:textId="77777777">
        <w:tc>
          <w:tcPr>
            <w:tcW w:w="643" w:type="pct"/>
            <w:tcMar>
              <w:top w:w="150" w:type="dxa"/>
              <w:left w:w="0" w:type="dxa"/>
              <w:bottom w:w="150" w:type="dxa"/>
              <w:right w:w="240" w:type="dxa"/>
            </w:tcMar>
            <w:vAlign w:val="center"/>
          </w:tcPr>
          <w:p w14:paraId="0C0A69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施工队</w:t>
            </w:r>
            <w:r>
              <w:rPr>
                <w:rFonts w:ascii="宋体" w:eastAsia="宋体" w:hAnsi="宋体" w:cs="宋体"/>
                <w:b/>
                <w:bCs/>
                <w:kern w:val="0"/>
                <w:szCs w:val="21"/>
              </w:rPr>
              <w:t>计划调整</w:t>
            </w:r>
          </w:p>
        </w:tc>
        <w:tc>
          <w:tcPr>
            <w:tcW w:w="2013" w:type="pct"/>
            <w:tcMar>
              <w:top w:w="150" w:type="dxa"/>
              <w:left w:w="240" w:type="dxa"/>
              <w:bottom w:w="150" w:type="dxa"/>
              <w:right w:w="240" w:type="dxa"/>
            </w:tcMar>
            <w:vAlign w:val="center"/>
          </w:tcPr>
          <w:p w14:paraId="0672BA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当实际情况变化时，可申请调整</w:t>
            </w:r>
            <w:r>
              <w:rPr>
                <w:rFonts w:ascii="宋体" w:eastAsia="宋体" w:hAnsi="宋体" w:cs="宋体" w:hint="eastAsia"/>
                <w:kern w:val="0"/>
                <w:szCs w:val="21"/>
              </w:rPr>
              <w:t>施工队</w:t>
            </w:r>
            <w:r>
              <w:rPr>
                <w:rFonts w:ascii="宋体" w:eastAsia="宋体" w:hAnsi="宋体" w:cs="宋体"/>
                <w:kern w:val="0"/>
                <w:szCs w:val="21"/>
              </w:rPr>
              <w:t>计划，注明调整原因，审批后生效；项目部计划变更时自动标记“待同步”。</w:t>
            </w:r>
          </w:p>
        </w:tc>
        <w:tc>
          <w:tcPr>
            <w:tcW w:w="914" w:type="pct"/>
            <w:tcMar>
              <w:top w:w="150" w:type="dxa"/>
              <w:left w:w="240" w:type="dxa"/>
              <w:bottom w:w="150" w:type="dxa"/>
              <w:right w:w="240" w:type="dxa"/>
            </w:tcMar>
            <w:vAlign w:val="center"/>
          </w:tcPr>
          <w:p w14:paraId="7A5BF78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计划已发布</w:t>
            </w:r>
          </w:p>
        </w:tc>
        <w:tc>
          <w:tcPr>
            <w:tcW w:w="789" w:type="pct"/>
            <w:tcMar>
              <w:top w:w="150" w:type="dxa"/>
              <w:left w:w="240" w:type="dxa"/>
              <w:bottom w:w="150" w:type="dxa"/>
              <w:right w:w="240" w:type="dxa"/>
            </w:tcMar>
            <w:vAlign w:val="center"/>
          </w:tcPr>
          <w:p w14:paraId="3532F6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调整后计划，记录变更历史</w:t>
            </w:r>
          </w:p>
        </w:tc>
        <w:tc>
          <w:tcPr>
            <w:tcW w:w="639" w:type="pct"/>
            <w:tcMar>
              <w:top w:w="150" w:type="dxa"/>
              <w:left w:w="240" w:type="dxa"/>
              <w:bottom w:w="150" w:type="dxa"/>
              <w:right w:w="0" w:type="dxa"/>
            </w:tcMar>
            <w:vAlign w:val="center"/>
          </w:tcPr>
          <w:p w14:paraId="7F251A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5C93E52E" w14:textId="77777777">
        <w:tc>
          <w:tcPr>
            <w:tcW w:w="643" w:type="pct"/>
            <w:tcMar>
              <w:top w:w="150" w:type="dxa"/>
              <w:left w:w="0" w:type="dxa"/>
              <w:bottom w:w="150" w:type="dxa"/>
              <w:right w:w="240" w:type="dxa"/>
            </w:tcMar>
            <w:vAlign w:val="center"/>
          </w:tcPr>
          <w:p w14:paraId="551018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项目部进度计划调整</w:t>
            </w:r>
          </w:p>
        </w:tc>
        <w:tc>
          <w:tcPr>
            <w:tcW w:w="2013" w:type="pct"/>
            <w:tcMar>
              <w:top w:w="150" w:type="dxa"/>
              <w:left w:w="240" w:type="dxa"/>
              <w:bottom w:w="150" w:type="dxa"/>
              <w:right w:w="240" w:type="dxa"/>
            </w:tcMar>
            <w:vAlign w:val="center"/>
          </w:tcPr>
          <w:p w14:paraId="6587DB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对已发布的基准计划进行调整。支持调整WBS节点的工期、开始/结束时间、前置关系、责任人等。调整后需填写调整原因，提交审批。审批通过后，系统自动更新受影响的后续节点时间，并通知相关</w:t>
            </w:r>
            <w:r>
              <w:rPr>
                <w:rFonts w:ascii="宋体" w:eastAsia="宋体" w:hAnsi="宋体" w:cs="宋体" w:hint="eastAsia"/>
                <w:kern w:val="0"/>
                <w:szCs w:val="21"/>
              </w:rPr>
              <w:t>施工队</w:t>
            </w:r>
            <w:r>
              <w:rPr>
                <w:rFonts w:ascii="宋体" w:eastAsia="宋体" w:hAnsi="宋体" w:cs="宋体"/>
                <w:kern w:val="0"/>
                <w:szCs w:val="21"/>
              </w:rPr>
              <w:t>（</w:t>
            </w:r>
            <w:r>
              <w:rPr>
                <w:rFonts w:ascii="宋体" w:eastAsia="宋体" w:hAnsi="宋体" w:cs="宋体" w:hint="eastAsia"/>
                <w:kern w:val="0"/>
                <w:szCs w:val="21"/>
              </w:rPr>
              <w:t>施工队</w:t>
            </w:r>
            <w:r>
              <w:rPr>
                <w:rFonts w:ascii="宋体" w:eastAsia="宋体" w:hAnsi="宋体" w:cs="宋体"/>
                <w:kern w:val="0"/>
                <w:szCs w:val="21"/>
              </w:rPr>
              <w:t>计划标记为“待同步”）。支持版本对比。</w:t>
            </w:r>
          </w:p>
        </w:tc>
        <w:tc>
          <w:tcPr>
            <w:tcW w:w="914" w:type="pct"/>
            <w:tcMar>
              <w:top w:w="150" w:type="dxa"/>
              <w:left w:w="240" w:type="dxa"/>
              <w:bottom w:w="150" w:type="dxa"/>
              <w:right w:w="240" w:type="dxa"/>
            </w:tcMar>
            <w:vAlign w:val="center"/>
          </w:tcPr>
          <w:p w14:paraId="27FFC6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项目状态为“在建”；已有已发布的基准计划；</w:t>
            </w:r>
            <w:r>
              <w:rPr>
                <w:rFonts w:ascii="宋体" w:eastAsia="宋体" w:hAnsi="宋体" w:cs="宋体" w:hint="eastAsia"/>
                <w:kern w:val="0"/>
                <w:szCs w:val="21"/>
              </w:rPr>
              <w:t>项目负责人</w:t>
            </w:r>
            <w:r>
              <w:rPr>
                <w:rFonts w:ascii="宋体" w:eastAsia="宋体" w:hAnsi="宋体" w:cs="宋体"/>
                <w:kern w:val="0"/>
                <w:szCs w:val="21"/>
              </w:rPr>
              <w:t>拥有调整权限</w:t>
            </w:r>
          </w:p>
        </w:tc>
        <w:tc>
          <w:tcPr>
            <w:tcW w:w="789" w:type="pct"/>
            <w:tcMar>
              <w:top w:w="150" w:type="dxa"/>
              <w:left w:w="240" w:type="dxa"/>
              <w:bottom w:w="150" w:type="dxa"/>
              <w:right w:w="240" w:type="dxa"/>
            </w:tcMar>
            <w:vAlign w:val="center"/>
          </w:tcPr>
          <w:p w14:paraId="1A5FF7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计划版本更新；</w:t>
            </w:r>
            <w:r>
              <w:rPr>
                <w:rFonts w:ascii="宋体" w:eastAsia="宋体" w:hAnsi="宋体" w:cs="宋体" w:hint="eastAsia"/>
                <w:kern w:val="0"/>
                <w:szCs w:val="21"/>
              </w:rPr>
              <w:t>施工队</w:t>
            </w:r>
            <w:r>
              <w:rPr>
                <w:rFonts w:ascii="宋体" w:eastAsia="宋体" w:hAnsi="宋体" w:cs="宋体"/>
                <w:kern w:val="0"/>
                <w:szCs w:val="21"/>
              </w:rPr>
              <w:t>计划标记“待同步”；调整历史记录</w:t>
            </w:r>
          </w:p>
        </w:tc>
        <w:tc>
          <w:tcPr>
            <w:tcW w:w="639" w:type="pct"/>
            <w:tcMar>
              <w:top w:w="150" w:type="dxa"/>
              <w:left w:w="240" w:type="dxa"/>
              <w:bottom w:w="150" w:type="dxa"/>
              <w:right w:w="0" w:type="dxa"/>
            </w:tcMar>
            <w:vAlign w:val="center"/>
          </w:tcPr>
          <w:p w14:paraId="6EB97A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664D195" w14:textId="77777777">
        <w:tc>
          <w:tcPr>
            <w:tcW w:w="643" w:type="pct"/>
            <w:tcMar>
              <w:top w:w="150" w:type="dxa"/>
              <w:left w:w="0" w:type="dxa"/>
              <w:bottom w:w="150" w:type="dxa"/>
              <w:right w:w="240" w:type="dxa"/>
            </w:tcMar>
            <w:vAlign w:val="center"/>
          </w:tcPr>
          <w:p w14:paraId="30CC00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进度跟踪（填报）</w:t>
            </w:r>
          </w:p>
        </w:tc>
        <w:tc>
          <w:tcPr>
            <w:tcW w:w="2013" w:type="pct"/>
            <w:tcMar>
              <w:top w:w="150" w:type="dxa"/>
              <w:left w:w="240" w:type="dxa"/>
              <w:bottom w:w="150" w:type="dxa"/>
              <w:right w:w="240" w:type="dxa"/>
            </w:tcMar>
            <w:vAlign w:val="center"/>
          </w:tcPr>
          <w:p w14:paraId="1D35A8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/班组长通过移动端或PC端填报实际开始/完成时间、完成百分比，上传影像资料。</w:t>
            </w:r>
          </w:p>
        </w:tc>
        <w:tc>
          <w:tcPr>
            <w:tcW w:w="914" w:type="pct"/>
            <w:tcMar>
              <w:top w:w="150" w:type="dxa"/>
              <w:left w:w="240" w:type="dxa"/>
              <w:bottom w:w="150" w:type="dxa"/>
              <w:right w:w="240" w:type="dxa"/>
            </w:tcMar>
            <w:vAlign w:val="center"/>
          </w:tcPr>
          <w:p w14:paraId="2E9E63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节点已发布</w:t>
            </w:r>
          </w:p>
        </w:tc>
        <w:tc>
          <w:tcPr>
            <w:tcW w:w="789" w:type="pct"/>
            <w:tcMar>
              <w:top w:w="150" w:type="dxa"/>
              <w:left w:w="240" w:type="dxa"/>
              <w:bottom w:w="150" w:type="dxa"/>
              <w:right w:w="240" w:type="dxa"/>
            </w:tcMar>
            <w:vAlign w:val="center"/>
          </w:tcPr>
          <w:p w14:paraId="0D4C3E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实际进度保存，节点状态更新</w:t>
            </w:r>
          </w:p>
        </w:tc>
        <w:tc>
          <w:tcPr>
            <w:tcW w:w="639" w:type="pct"/>
            <w:tcMar>
              <w:top w:w="150" w:type="dxa"/>
              <w:left w:w="240" w:type="dxa"/>
              <w:bottom w:w="150" w:type="dxa"/>
              <w:right w:w="0" w:type="dxa"/>
            </w:tcMar>
            <w:vAlign w:val="center"/>
          </w:tcPr>
          <w:p w14:paraId="41110E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0AC40CC" w14:textId="77777777">
        <w:tc>
          <w:tcPr>
            <w:tcW w:w="643" w:type="pct"/>
            <w:tcMar>
              <w:top w:w="150" w:type="dxa"/>
              <w:left w:w="0" w:type="dxa"/>
              <w:bottom w:w="150" w:type="dxa"/>
              <w:right w:w="240" w:type="dxa"/>
            </w:tcMar>
            <w:vAlign w:val="center"/>
          </w:tcPr>
          <w:p w14:paraId="24C91F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进度偏差计算与预警</w:t>
            </w:r>
          </w:p>
        </w:tc>
        <w:tc>
          <w:tcPr>
            <w:tcW w:w="2013" w:type="pct"/>
            <w:tcMar>
              <w:top w:w="150" w:type="dxa"/>
              <w:left w:w="240" w:type="dxa"/>
              <w:bottom w:w="150" w:type="dxa"/>
              <w:right w:w="240" w:type="dxa"/>
            </w:tcMar>
            <w:vAlign w:val="center"/>
          </w:tcPr>
          <w:p w14:paraId="52CEA5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自动计算时间偏差和完成百分比偏差，根据预设阈值生成预警推送至责任人。</w:t>
            </w:r>
          </w:p>
        </w:tc>
        <w:tc>
          <w:tcPr>
            <w:tcW w:w="914" w:type="pct"/>
            <w:tcMar>
              <w:top w:w="150" w:type="dxa"/>
              <w:left w:w="240" w:type="dxa"/>
              <w:bottom w:w="150" w:type="dxa"/>
              <w:right w:w="240" w:type="dxa"/>
            </w:tcMar>
            <w:vAlign w:val="center"/>
          </w:tcPr>
          <w:p w14:paraId="5CB976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有基准计划和实际数据</w:t>
            </w:r>
          </w:p>
        </w:tc>
        <w:tc>
          <w:tcPr>
            <w:tcW w:w="789" w:type="pct"/>
            <w:tcMar>
              <w:top w:w="150" w:type="dxa"/>
              <w:left w:w="240" w:type="dxa"/>
              <w:bottom w:w="150" w:type="dxa"/>
              <w:right w:w="240" w:type="dxa"/>
            </w:tcMar>
            <w:vAlign w:val="center"/>
          </w:tcPr>
          <w:p w14:paraId="520FEF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偏差值、预警记录</w:t>
            </w:r>
          </w:p>
        </w:tc>
        <w:tc>
          <w:tcPr>
            <w:tcW w:w="639" w:type="pct"/>
            <w:tcMar>
              <w:top w:w="150" w:type="dxa"/>
              <w:left w:w="240" w:type="dxa"/>
              <w:bottom w:w="150" w:type="dxa"/>
              <w:right w:w="0" w:type="dxa"/>
            </w:tcMar>
            <w:vAlign w:val="center"/>
          </w:tcPr>
          <w:p w14:paraId="485144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096AA3C" w14:textId="77777777">
        <w:tc>
          <w:tcPr>
            <w:tcW w:w="643" w:type="pct"/>
            <w:tcMar>
              <w:top w:w="150" w:type="dxa"/>
              <w:left w:w="0" w:type="dxa"/>
              <w:bottom w:w="150" w:type="dxa"/>
              <w:right w:w="240" w:type="dxa"/>
            </w:tcMar>
            <w:vAlign w:val="center"/>
          </w:tcPr>
          <w:p w14:paraId="1B3EB4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进度跟踪看板</w:t>
            </w:r>
          </w:p>
        </w:tc>
        <w:tc>
          <w:tcPr>
            <w:tcW w:w="2013" w:type="pct"/>
            <w:tcMar>
              <w:top w:w="150" w:type="dxa"/>
              <w:left w:w="240" w:type="dxa"/>
              <w:bottom w:w="150" w:type="dxa"/>
              <w:right w:w="240" w:type="dxa"/>
            </w:tcMar>
            <w:vAlign w:val="center"/>
          </w:tcPr>
          <w:p w14:paraId="4F8DCD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提供列表视图、甘特图对比视图、仪表盘视图，展示进度状态。</w:t>
            </w:r>
          </w:p>
        </w:tc>
        <w:tc>
          <w:tcPr>
            <w:tcW w:w="914" w:type="pct"/>
            <w:tcMar>
              <w:top w:w="150" w:type="dxa"/>
              <w:left w:w="240" w:type="dxa"/>
              <w:bottom w:w="150" w:type="dxa"/>
              <w:right w:w="240" w:type="dxa"/>
            </w:tcMar>
            <w:vAlign w:val="center"/>
          </w:tcPr>
          <w:p w14:paraId="0E0081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有实际数据</w:t>
            </w:r>
          </w:p>
        </w:tc>
        <w:tc>
          <w:tcPr>
            <w:tcW w:w="789" w:type="pct"/>
            <w:tcMar>
              <w:top w:w="150" w:type="dxa"/>
              <w:left w:w="240" w:type="dxa"/>
              <w:bottom w:w="150" w:type="dxa"/>
              <w:right w:w="240" w:type="dxa"/>
            </w:tcMar>
            <w:vAlign w:val="center"/>
          </w:tcPr>
          <w:p w14:paraId="447DAF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交互式看板</w:t>
            </w:r>
          </w:p>
        </w:tc>
        <w:tc>
          <w:tcPr>
            <w:tcW w:w="639" w:type="pct"/>
            <w:tcMar>
              <w:top w:w="150" w:type="dxa"/>
              <w:left w:w="240" w:type="dxa"/>
              <w:bottom w:w="150" w:type="dxa"/>
              <w:right w:w="0" w:type="dxa"/>
            </w:tcMar>
            <w:vAlign w:val="center"/>
          </w:tcPr>
          <w:p w14:paraId="24B4A1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2C2E7D6" w14:textId="77777777">
        <w:tc>
          <w:tcPr>
            <w:tcW w:w="643" w:type="pct"/>
            <w:tcMar>
              <w:top w:w="150" w:type="dxa"/>
              <w:left w:w="0" w:type="dxa"/>
              <w:bottom w:w="150" w:type="dxa"/>
              <w:right w:w="240" w:type="dxa"/>
            </w:tcMar>
            <w:vAlign w:val="center"/>
          </w:tcPr>
          <w:p w14:paraId="6F0D96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进度趋势分析</w:t>
            </w:r>
          </w:p>
        </w:tc>
        <w:tc>
          <w:tcPr>
            <w:tcW w:w="2013" w:type="pct"/>
            <w:tcMar>
              <w:top w:w="150" w:type="dxa"/>
              <w:left w:w="240" w:type="dxa"/>
              <w:bottom w:w="150" w:type="dxa"/>
              <w:right w:w="240" w:type="dxa"/>
            </w:tcMar>
            <w:vAlign w:val="center"/>
          </w:tcPr>
          <w:p w14:paraId="7755F9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生成计划完成曲线与实际完成曲线对比，预测完工时间。</w:t>
            </w:r>
          </w:p>
        </w:tc>
        <w:tc>
          <w:tcPr>
            <w:tcW w:w="914" w:type="pct"/>
            <w:tcMar>
              <w:top w:w="150" w:type="dxa"/>
              <w:left w:w="240" w:type="dxa"/>
              <w:bottom w:w="150" w:type="dxa"/>
              <w:right w:w="240" w:type="dxa"/>
            </w:tcMar>
            <w:vAlign w:val="center"/>
          </w:tcPr>
          <w:p w14:paraId="38458F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至少两期进度数据</w:t>
            </w:r>
          </w:p>
        </w:tc>
        <w:tc>
          <w:tcPr>
            <w:tcW w:w="789" w:type="pct"/>
            <w:tcMar>
              <w:top w:w="150" w:type="dxa"/>
              <w:left w:w="240" w:type="dxa"/>
              <w:bottom w:w="150" w:type="dxa"/>
              <w:right w:w="240" w:type="dxa"/>
            </w:tcMar>
            <w:vAlign w:val="center"/>
          </w:tcPr>
          <w:p w14:paraId="5F9B9B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趋势图</w:t>
            </w:r>
          </w:p>
        </w:tc>
        <w:tc>
          <w:tcPr>
            <w:tcW w:w="639" w:type="pct"/>
            <w:tcMar>
              <w:top w:w="150" w:type="dxa"/>
              <w:left w:w="240" w:type="dxa"/>
              <w:bottom w:w="150" w:type="dxa"/>
              <w:right w:w="0" w:type="dxa"/>
            </w:tcMar>
            <w:vAlign w:val="center"/>
          </w:tcPr>
          <w:p w14:paraId="6FA61D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1FB7A015" w14:textId="77777777">
        <w:tc>
          <w:tcPr>
            <w:tcW w:w="643" w:type="pct"/>
            <w:tcMar>
              <w:top w:w="150" w:type="dxa"/>
              <w:left w:w="0" w:type="dxa"/>
              <w:bottom w:w="150" w:type="dxa"/>
              <w:right w:w="240" w:type="dxa"/>
            </w:tcMar>
            <w:vAlign w:val="center"/>
          </w:tcPr>
          <w:p w14:paraId="1A44DA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里程碑定义</w:t>
            </w:r>
          </w:p>
        </w:tc>
        <w:tc>
          <w:tcPr>
            <w:tcW w:w="2013" w:type="pct"/>
            <w:tcMar>
              <w:top w:w="150" w:type="dxa"/>
              <w:left w:w="240" w:type="dxa"/>
              <w:bottom w:w="150" w:type="dxa"/>
              <w:right w:w="240" w:type="dxa"/>
            </w:tcMar>
            <w:vAlign w:val="center"/>
          </w:tcPr>
          <w:p w14:paraId="5E7E5D1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将WBS节点标记为里程碑（工期为0），或单独创建里程碑，设置预警提前期。</w:t>
            </w:r>
          </w:p>
        </w:tc>
        <w:tc>
          <w:tcPr>
            <w:tcW w:w="914" w:type="pct"/>
            <w:tcMar>
              <w:top w:w="150" w:type="dxa"/>
              <w:left w:w="240" w:type="dxa"/>
              <w:bottom w:w="150" w:type="dxa"/>
              <w:right w:w="240" w:type="dxa"/>
            </w:tcMar>
            <w:vAlign w:val="center"/>
          </w:tcPr>
          <w:p w14:paraId="30C58B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WBS存在</w:t>
            </w:r>
          </w:p>
        </w:tc>
        <w:tc>
          <w:tcPr>
            <w:tcW w:w="789" w:type="pct"/>
            <w:tcMar>
              <w:top w:w="150" w:type="dxa"/>
              <w:left w:w="240" w:type="dxa"/>
              <w:bottom w:w="150" w:type="dxa"/>
              <w:right w:w="240" w:type="dxa"/>
            </w:tcMar>
            <w:vAlign w:val="center"/>
          </w:tcPr>
          <w:p w14:paraId="25791F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里程碑节点标识</w:t>
            </w:r>
          </w:p>
        </w:tc>
        <w:tc>
          <w:tcPr>
            <w:tcW w:w="639" w:type="pct"/>
            <w:tcMar>
              <w:top w:w="150" w:type="dxa"/>
              <w:left w:w="240" w:type="dxa"/>
              <w:bottom w:w="150" w:type="dxa"/>
              <w:right w:w="0" w:type="dxa"/>
            </w:tcMar>
            <w:vAlign w:val="center"/>
          </w:tcPr>
          <w:p w14:paraId="32A930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88D1A76" w14:textId="77777777">
        <w:tc>
          <w:tcPr>
            <w:tcW w:w="643" w:type="pct"/>
            <w:tcMar>
              <w:top w:w="150" w:type="dxa"/>
              <w:left w:w="0" w:type="dxa"/>
              <w:bottom w:w="150" w:type="dxa"/>
              <w:right w:w="240" w:type="dxa"/>
            </w:tcMar>
            <w:vAlign w:val="center"/>
          </w:tcPr>
          <w:p w14:paraId="628514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里程碑跟踪</w:t>
            </w:r>
          </w:p>
        </w:tc>
        <w:tc>
          <w:tcPr>
            <w:tcW w:w="2013" w:type="pct"/>
            <w:tcMar>
              <w:top w:w="150" w:type="dxa"/>
              <w:left w:w="240" w:type="dxa"/>
              <w:bottom w:w="150" w:type="dxa"/>
              <w:right w:w="240" w:type="dxa"/>
            </w:tcMar>
            <w:vAlign w:val="center"/>
          </w:tcPr>
          <w:p w14:paraId="267CE2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关联WBS节点完成时自动标记完成，或手动填写完成日期、上传证明。</w:t>
            </w:r>
          </w:p>
        </w:tc>
        <w:tc>
          <w:tcPr>
            <w:tcW w:w="914" w:type="pct"/>
            <w:tcMar>
              <w:top w:w="150" w:type="dxa"/>
              <w:left w:w="240" w:type="dxa"/>
              <w:bottom w:w="150" w:type="dxa"/>
              <w:right w:w="240" w:type="dxa"/>
            </w:tcMar>
            <w:vAlign w:val="center"/>
          </w:tcPr>
          <w:p w14:paraId="200F1D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里程碑已定义</w:t>
            </w:r>
          </w:p>
        </w:tc>
        <w:tc>
          <w:tcPr>
            <w:tcW w:w="789" w:type="pct"/>
            <w:tcMar>
              <w:top w:w="150" w:type="dxa"/>
              <w:left w:w="240" w:type="dxa"/>
              <w:bottom w:w="150" w:type="dxa"/>
              <w:right w:w="240" w:type="dxa"/>
            </w:tcMar>
            <w:vAlign w:val="center"/>
          </w:tcPr>
          <w:p w14:paraId="7EF01C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完成记录</w:t>
            </w:r>
          </w:p>
        </w:tc>
        <w:tc>
          <w:tcPr>
            <w:tcW w:w="639" w:type="pct"/>
            <w:tcMar>
              <w:top w:w="150" w:type="dxa"/>
              <w:left w:w="240" w:type="dxa"/>
              <w:bottom w:w="150" w:type="dxa"/>
              <w:right w:w="0" w:type="dxa"/>
            </w:tcMar>
            <w:vAlign w:val="center"/>
          </w:tcPr>
          <w:p w14:paraId="5C74D1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5B4ECCB" w14:textId="77777777">
        <w:tc>
          <w:tcPr>
            <w:tcW w:w="643" w:type="pct"/>
            <w:tcMar>
              <w:top w:w="150" w:type="dxa"/>
              <w:left w:w="0" w:type="dxa"/>
              <w:bottom w:w="150" w:type="dxa"/>
              <w:right w:w="240" w:type="dxa"/>
            </w:tcMar>
            <w:vAlign w:val="center"/>
          </w:tcPr>
          <w:p w14:paraId="283CE4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里程碑预警</w:t>
            </w:r>
          </w:p>
        </w:tc>
        <w:tc>
          <w:tcPr>
            <w:tcW w:w="2013" w:type="pct"/>
            <w:tcMar>
              <w:top w:w="150" w:type="dxa"/>
              <w:left w:w="240" w:type="dxa"/>
              <w:bottom w:w="150" w:type="dxa"/>
              <w:right w:w="240" w:type="dxa"/>
            </w:tcMar>
            <w:vAlign w:val="center"/>
          </w:tcPr>
          <w:p w14:paraId="432649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提前N天提醒，逾期未完成触发预警。</w:t>
            </w:r>
          </w:p>
        </w:tc>
        <w:tc>
          <w:tcPr>
            <w:tcW w:w="914" w:type="pct"/>
            <w:tcMar>
              <w:top w:w="150" w:type="dxa"/>
              <w:left w:w="240" w:type="dxa"/>
              <w:bottom w:w="150" w:type="dxa"/>
              <w:right w:w="240" w:type="dxa"/>
            </w:tcMar>
            <w:vAlign w:val="center"/>
          </w:tcPr>
          <w:p w14:paraId="2ECDA7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里程碑计划日期存在</w:t>
            </w:r>
          </w:p>
        </w:tc>
        <w:tc>
          <w:tcPr>
            <w:tcW w:w="789" w:type="pct"/>
            <w:tcMar>
              <w:top w:w="150" w:type="dxa"/>
              <w:left w:w="240" w:type="dxa"/>
              <w:bottom w:w="150" w:type="dxa"/>
              <w:right w:w="240" w:type="dxa"/>
            </w:tcMar>
            <w:vAlign w:val="center"/>
          </w:tcPr>
          <w:p w14:paraId="22AB5E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预警消息</w:t>
            </w:r>
          </w:p>
        </w:tc>
        <w:tc>
          <w:tcPr>
            <w:tcW w:w="639" w:type="pct"/>
            <w:tcMar>
              <w:top w:w="150" w:type="dxa"/>
              <w:left w:w="240" w:type="dxa"/>
              <w:bottom w:w="150" w:type="dxa"/>
              <w:right w:w="0" w:type="dxa"/>
            </w:tcMar>
            <w:vAlign w:val="center"/>
          </w:tcPr>
          <w:p w14:paraId="2346FF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10781B4" w14:textId="77777777">
        <w:tc>
          <w:tcPr>
            <w:tcW w:w="643" w:type="pct"/>
            <w:tcMar>
              <w:top w:w="150" w:type="dxa"/>
              <w:left w:w="0" w:type="dxa"/>
              <w:bottom w:w="150" w:type="dxa"/>
              <w:right w:w="240" w:type="dxa"/>
            </w:tcMar>
            <w:vAlign w:val="center"/>
          </w:tcPr>
          <w:p w14:paraId="38ED26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里程碑关联付款</w:t>
            </w:r>
          </w:p>
        </w:tc>
        <w:tc>
          <w:tcPr>
            <w:tcW w:w="2013" w:type="pct"/>
            <w:tcMar>
              <w:top w:w="150" w:type="dxa"/>
              <w:left w:w="240" w:type="dxa"/>
              <w:bottom w:w="150" w:type="dxa"/>
              <w:right w:w="240" w:type="dxa"/>
            </w:tcMar>
            <w:vAlign w:val="center"/>
          </w:tcPr>
          <w:p w14:paraId="7CFD08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里程碑完成后自动通知合同模块生成付款申请。</w:t>
            </w:r>
          </w:p>
        </w:tc>
        <w:tc>
          <w:tcPr>
            <w:tcW w:w="914" w:type="pct"/>
            <w:tcMar>
              <w:top w:w="150" w:type="dxa"/>
              <w:left w:w="240" w:type="dxa"/>
              <w:bottom w:w="150" w:type="dxa"/>
              <w:right w:w="240" w:type="dxa"/>
            </w:tcMar>
            <w:vAlign w:val="center"/>
          </w:tcPr>
          <w:p w14:paraId="1246B0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里程碑关联合同条款</w:t>
            </w:r>
          </w:p>
        </w:tc>
        <w:tc>
          <w:tcPr>
            <w:tcW w:w="789" w:type="pct"/>
            <w:tcMar>
              <w:top w:w="150" w:type="dxa"/>
              <w:left w:w="240" w:type="dxa"/>
              <w:bottom w:w="150" w:type="dxa"/>
              <w:right w:w="240" w:type="dxa"/>
            </w:tcMar>
            <w:vAlign w:val="center"/>
          </w:tcPr>
          <w:p w14:paraId="3CFA9C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触发付款流程</w:t>
            </w:r>
          </w:p>
        </w:tc>
        <w:tc>
          <w:tcPr>
            <w:tcW w:w="639" w:type="pct"/>
            <w:tcMar>
              <w:top w:w="150" w:type="dxa"/>
              <w:left w:w="240" w:type="dxa"/>
              <w:bottom w:w="150" w:type="dxa"/>
              <w:right w:w="0" w:type="dxa"/>
            </w:tcMar>
            <w:vAlign w:val="center"/>
          </w:tcPr>
          <w:p w14:paraId="755821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2807C343" w14:textId="77777777" w:rsidR="00254919" w:rsidRDefault="00000000">
      <w:pPr>
        <w:pStyle w:val="3"/>
        <w:widowControl/>
        <w:numPr>
          <w:ilvl w:val="0"/>
          <w:numId w:val="31"/>
        </w:numPr>
        <w:spacing w:before="156"/>
        <w:rPr>
          <w:rFonts w:ascii="黑体" w:hAnsi="黑体" w:cs="黑体" w:hint="eastAsia"/>
        </w:rPr>
      </w:pPr>
      <w:bookmarkStart w:id="28" w:name="_Toc25337"/>
      <w:r>
        <w:t>字段列表（按功能点）</w:t>
      </w:r>
      <w:bookmarkEnd w:id="28"/>
    </w:p>
    <w:p w14:paraId="4CDAB842" w14:textId="77777777" w:rsidR="00254919" w:rsidRDefault="00000000">
      <w:pPr>
        <w:pStyle w:val="4"/>
        <w:widowControl/>
        <w:numPr>
          <w:ilvl w:val="0"/>
          <w:numId w:val="32"/>
        </w:numPr>
      </w:pPr>
      <w:r>
        <w:t>WBS</w:t>
      </w:r>
      <w:r>
        <w:t>节点字段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0"/>
        <w:gridCol w:w="3778"/>
        <w:gridCol w:w="1991"/>
        <w:gridCol w:w="851"/>
        <w:gridCol w:w="1340"/>
      </w:tblGrid>
      <w:tr w:rsidR="00254919" w14:paraId="129A0A1F" w14:textId="77777777">
        <w:trPr>
          <w:cantSplit/>
          <w:tblHeader/>
        </w:trPr>
        <w:tc>
          <w:tcPr>
            <w:tcW w:w="621" w:type="pct"/>
            <w:tcMar>
              <w:top w:w="150" w:type="dxa"/>
              <w:left w:w="0" w:type="dxa"/>
              <w:bottom w:w="150" w:type="dxa"/>
              <w:right w:w="240" w:type="dxa"/>
            </w:tcMar>
            <w:vAlign w:val="center"/>
          </w:tcPr>
          <w:p w14:paraId="7DDB8A6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77" w:type="pct"/>
            <w:tcMar>
              <w:top w:w="150" w:type="dxa"/>
              <w:left w:w="240" w:type="dxa"/>
              <w:bottom w:w="150" w:type="dxa"/>
              <w:right w:w="240" w:type="dxa"/>
            </w:tcMar>
            <w:vAlign w:val="center"/>
          </w:tcPr>
          <w:p w14:paraId="6A5A584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94" w:type="pct"/>
            <w:tcMar>
              <w:top w:w="150" w:type="dxa"/>
              <w:left w:w="240" w:type="dxa"/>
              <w:bottom w:w="150" w:type="dxa"/>
              <w:right w:w="240" w:type="dxa"/>
            </w:tcMar>
            <w:vAlign w:val="center"/>
          </w:tcPr>
          <w:p w14:paraId="26F89BB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68" w:type="pct"/>
            <w:tcMar>
              <w:top w:w="150" w:type="dxa"/>
              <w:left w:w="240" w:type="dxa"/>
              <w:bottom w:w="150" w:type="dxa"/>
              <w:right w:w="240" w:type="dxa"/>
            </w:tcMar>
            <w:vAlign w:val="center"/>
          </w:tcPr>
          <w:p w14:paraId="2A7B919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737" w:type="pct"/>
            <w:tcMar>
              <w:top w:w="150" w:type="dxa"/>
              <w:left w:w="240" w:type="dxa"/>
              <w:bottom w:w="150" w:type="dxa"/>
              <w:right w:w="240" w:type="dxa"/>
            </w:tcMar>
            <w:vAlign w:val="center"/>
          </w:tcPr>
          <w:p w14:paraId="618DA90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58743E48" w14:textId="77777777">
        <w:trPr>
          <w:cantSplit/>
        </w:trPr>
        <w:tc>
          <w:tcPr>
            <w:tcW w:w="621" w:type="pct"/>
            <w:tcMar>
              <w:top w:w="150" w:type="dxa"/>
              <w:left w:w="0" w:type="dxa"/>
              <w:bottom w:w="150" w:type="dxa"/>
              <w:right w:w="240" w:type="dxa"/>
            </w:tcMar>
            <w:vAlign w:val="center"/>
          </w:tcPr>
          <w:p w14:paraId="3A8310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节点编码</w:t>
            </w:r>
          </w:p>
        </w:tc>
        <w:tc>
          <w:tcPr>
            <w:tcW w:w="2077" w:type="pct"/>
            <w:tcMar>
              <w:top w:w="150" w:type="dxa"/>
              <w:left w:w="240" w:type="dxa"/>
              <w:bottom w:w="150" w:type="dxa"/>
              <w:right w:w="240" w:type="dxa"/>
            </w:tcMar>
            <w:vAlign w:val="center"/>
          </w:tcPr>
          <w:p w14:paraId="512CD00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WBS节点的层级编码（如1.1.1，系统自动生成）</w:t>
            </w:r>
          </w:p>
        </w:tc>
        <w:tc>
          <w:tcPr>
            <w:tcW w:w="1094" w:type="pct"/>
            <w:tcMar>
              <w:top w:w="150" w:type="dxa"/>
              <w:left w:w="240" w:type="dxa"/>
              <w:bottom w:w="150" w:type="dxa"/>
              <w:right w:w="240" w:type="dxa"/>
            </w:tcMar>
            <w:vAlign w:val="center"/>
          </w:tcPr>
          <w:p w14:paraId="3F3663E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68" w:type="pct"/>
            <w:tcMar>
              <w:top w:w="150" w:type="dxa"/>
              <w:left w:w="240" w:type="dxa"/>
              <w:bottom w:w="150" w:type="dxa"/>
              <w:right w:w="240" w:type="dxa"/>
            </w:tcMar>
            <w:vAlign w:val="center"/>
          </w:tcPr>
          <w:p w14:paraId="24A385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303E13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只读</w:t>
            </w:r>
          </w:p>
        </w:tc>
      </w:tr>
      <w:tr w:rsidR="00254919" w14:paraId="713C9756" w14:textId="77777777">
        <w:trPr>
          <w:cantSplit/>
        </w:trPr>
        <w:tc>
          <w:tcPr>
            <w:tcW w:w="621" w:type="pct"/>
            <w:tcMar>
              <w:top w:w="150" w:type="dxa"/>
              <w:left w:w="0" w:type="dxa"/>
              <w:bottom w:w="150" w:type="dxa"/>
              <w:right w:w="240" w:type="dxa"/>
            </w:tcMar>
            <w:vAlign w:val="center"/>
          </w:tcPr>
          <w:p w14:paraId="7E86426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节点名称</w:t>
            </w:r>
          </w:p>
        </w:tc>
        <w:tc>
          <w:tcPr>
            <w:tcW w:w="2077" w:type="pct"/>
            <w:tcMar>
              <w:top w:w="150" w:type="dxa"/>
              <w:left w:w="240" w:type="dxa"/>
              <w:bottom w:w="150" w:type="dxa"/>
              <w:right w:w="240" w:type="dxa"/>
            </w:tcMar>
            <w:vAlign w:val="center"/>
          </w:tcPr>
          <w:p w14:paraId="7FAF03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节点的工作内容名称</w:t>
            </w:r>
          </w:p>
        </w:tc>
        <w:tc>
          <w:tcPr>
            <w:tcW w:w="1094" w:type="pct"/>
            <w:tcMar>
              <w:top w:w="150" w:type="dxa"/>
              <w:left w:w="240" w:type="dxa"/>
              <w:bottom w:w="150" w:type="dxa"/>
              <w:right w:w="240" w:type="dxa"/>
            </w:tcMar>
            <w:vAlign w:val="center"/>
          </w:tcPr>
          <w:p w14:paraId="7818A17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468" w:type="pct"/>
            <w:tcMar>
              <w:top w:w="150" w:type="dxa"/>
              <w:left w:w="240" w:type="dxa"/>
              <w:bottom w:w="150" w:type="dxa"/>
              <w:right w:w="240" w:type="dxa"/>
            </w:tcMar>
            <w:vAlign w:val="center"/>
          </w:tcPr>
          <w:p w14:paraId="63F667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7EF7531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5ABDF89" w14:textId="77777777">
        <w:trPr>
          <w:cantSplit/>
        </w:trPr>
        <w:tc>
          <w:tcPr>
            <w:tcW w:w="621" w:type="pct"/>
            <w:tcMar>
              <w:top w:w="150" w:type="dxa"/>
              <w:left w:w="0" w:type="dxa"/>
              <w:bottom w:w="150" w:type="dxa"/>
              <w:right w:w="240" w:type="dxa"/>
            </w:tcMar>
            <w:vAlign w:val="center"/>
          </w:tcPr>
          <w:p w14:paraId="3C86BE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工作描述</w:t>
            </w:r>
          </w:p>
        </w:tc>
        <w:tc>
          <w:tcPr>
            <w:tcW w:w="2077" w:type="pct"/>
            <w:tcMar>
              <w:top w:w="150" w:type="dxa"/>
              <w:left w:w="240" w:type="dxa"/>
              <w:bottom w:w="150" w:type="dxa"/>
              <w:right w:w="240" w:type="dxa"/>
            </w:tcMar>
            <w:vAlign w:val="center"/>
          </w:tcPr>
          <w:p w14:paraId="18506C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详细的工作内容说明</w:t>
            </w:r>
          </w:p>
        </w:tc>
        <w:tc>
          <w:tcPr>
            <w:tcW w:w="1094" w:type="pct"/>
            <w:tcMar>
              <w:top w:w="150" w:type="dxa"/>
              <w:left w:w="240" w:type="dxa"/>
              <w:bottom w:w="150" w:type="dxa"/>
              <w:right w:w="240" w:type="dxa"/>
            </w:tcMar>
            <w:vAlign w:val="center"/>
          </w:tcPr>
          <w:p w14:paraId="6064C5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68" w:type="pct"/>
            <w:tcMar>
              <w:top w:w="150" w:type="dxa"/>
              <w:left w:w="240" w:type="dxa"/>
              <w:bottom w:w="150" w:type="dxa"/>
              <w:right w:w="240" w:type="dxa"/>
            </w:tcMar>
            <w:vAlign w:val="center"/>
          </w:tcPr>
          <w:p w14:paraId="1505AE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37" w:type="pct"/>
            <w:tcMar>
              <w:top w:w="150" w:type="dxa"/>
              <w:left w:w="240" w:type="dxa"/>
              <w:bottom w:w="150" w:type="dxa"/>
              <w:right w:w="0" w:type="dxa"/>
            </w:tcMar>
            <w:vAlign w:val="center"/>
          </w:tcPr>
          <w:p w14:paraId="1605557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51D4E1A" w14:textId="77777777">
        <w:trPr>
          <w:cantSplit/>
        </w:trPr>
        <w:tc>
          <w:tcPr>
            <w:tcW w:w="621" w:type="pct"/>
            <w:tcMar>
              <w:top w:w="150" w:type="dxa"/>
              <w:left w:w="0" w:type="dxa"/>
              <w:bottom w:w="150" w:type="dxa"/>
              <w:right w:w="240" w:type="dxa"/>
            </w:tcMar>
            <w:vAlign w:val="center"/>
          </w:tcPr>
          <w:p w14:paraId="0DAB84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节点类型</w:t>
            </w:r>
          </w:p>
        </w:tc>
        <w:tc>
          <w:tcPr>
            <w:tcW w:w="2077" w:type="pct"/>
            <w:tcMar>
              <w:top w:w="150" w:type="dxa"/>
              <w:left w:w="240" w:type="dxa"/>
              <w:bottom w:w="150" w:type="dxa"/>
              <w:right w:w="240" w:type="dxa"/>
            </w:tcMar>
            <w:vAlign w:val="center"/>
          </w:tcPr>
          <w:p w14:paraId="08166E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普通任务/里程碑</w:t>
            </w:r>
          </w:p>
        </w:tc>
        <w:tc>
          <w:tcPr>
            <w:tcW w:w="1094" w:type="pct"/>
            <w:tcMar>
              <w:top w:w="150" w:type="dxa"/>
              <w:left w:w="240" w:type="dxa"/>
              <w:bottom w:w="150" w:type="dxa"/>
              <w:right w:w="240" w:type="dxa"/>
            </w:tcMar>
            <w:vAlign w:val="center"/>
          </w:tcPr>
          <w:p w14:paraId="5F9DFE3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68" w:type="pct"/>
            <w:tcMar>
              <w:top w:w="150" w:type="dxa"/>
              <w:left w:w="240" w:type="dxa"/>
              <w:bottom w:w="150" w:type="dxa"/>
              <w:right w:w="240" w:type="dxa"/>
            </w:tcMar>
            <w:vAlign w:val="center"/>
          </w:tcPr>
          <w:p w14:paraId="4B2F1A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6906CE1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0EDD9A4" w14:textId="77777777">
        <w:trPr>
          <w:cantSplit/>
        </w:trPr>
        <w:tc>
          <w:tcPr>
            <w:tcW w:w="621" w:type="pct"/>
            <w:tcMar>
              <w:top w:w="150" w:type="dxa"/>
              <w:left w:w="0" w:type="dxa"/>
              <w:bottom w:w="150" w:type="dxa"/>
              <w:right w:w="240" w:type="dxa"/>
            </w:tcMar>
            <w:vAlign w:val="center"/>
          </w:tcPr>
          <w:p w14:paraId="104A1E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计划工期</w:t>
            </w:r>
          </w:p>
        </w:tc>
        <w:tc>
          <w:tcPr>
            <w:tcW w:w="2077" w:type="pct"/>
            <w:tcMar>
              <w:top w:w="150" w:type="dxa"/>
              <w:left w:w="240" w:type="dxa"/>
              <w:bottom w:w="150" w:type="dxa"/>
              <w:right w:w="240" w:type="dxa"/>
            </w:tcMar>
            <w:vAlign w:val="center"/>
          </w:tcPr>
          <w:p w14:paraId="066FB4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计划完成所需天数</w:t>
            </w:r>
          </w:p>
        </w:tc>
        <w:tc>
          <w:tcPr>
            <w:tcW w:w="1094" w:type="pct"/>
            <w:tcMar>
              <w:top w:w="150" w:type="dxa"/>
              <w:left w:w="240" w:type="dxa"/>
              <w:bottom w:w="150" w:type="dxa"/>
              <w:right w:w="240" w:type="dxa"/>
            </w:tcMar>
            <w:vAlign w:val="center"/>
          </w:tcPr>
          <w:p w14:paraId="065B8D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468" w:type="pct"/>
            <w:tcMar>
              <w:top w:w="150" w:type="dxa"/>
              <w:left w:w="240" w:type="dxa"/>
              <w:bottom w:w="150" w:type="dxa"/>
              <w:right w:w="240" w:type="dxa"/>
            </w:tcMar>
            <w:vAlign w:val="center"/>
          </w:tcPr>
          <w:p w14:paraId="014C55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68827C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里程碑工期为0</w:t>
            </w:r>
          </w:p>
        </w:tc>
      </w:tr>
      <w:tr w:rsidR="00254919" w14:paraId="5B861005" w14:textId="77777777">
        <w:trPr>
          <w:cantSplit/>
        </w:trPr>
        <w:tc>
          <w:tcPr>
            <w:tcW w:w="621" w:type="pct"/>
            <w:tcMar>
              <w:top w:w="150" w:type="dxa"/>
              <w:left w:w="0" w:type="dxa"/>
              <w:bottom w:w="150" w:type="dxa"/>
              <w:right w:w="240" w:type="dxa"/>
            </w:tcMar>
            <w:vAlign w:val="center"/>
          </w:tcPr>
          <w:p w14:paraId="6FC349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计划开始时间</w:t>
            </w:r>
          </w:p>
        </w:tc>
        <w:tc>
          <w:tcPr>
            <w:tcW w:w="2077" w:type="pct"/>
            <w:tcMar>
              <w:top w:w="150" w:type="dxa"/>
              <w:left w:w="240" w:type="dxa"/>
              <w:bottom w:w="150" w:type="dxa"/>
              <w:right w:w="240" w:type="dxa"/>
            </w:tcMar>
            <w:vAlign w:val="center"/>
          </w:tcPr>
          <w:p w14:paraId="31F747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计划开始日期</w:t>
            </w:r>
          </w:p>
        </w:tc>
        <w:tc>
          <w:tcPr>
            <w:tcW w:w="1094" w:type="pct"/>
            <w:tcMar>
              <w:top w:w="150" w:type="dxa"/>
              <w:left w:w="240" w:type="dxa"/>
              <w:bottom w:w="150" w:type="dxa"/>
              <w:right w:w="240" w:type="dxa"/>
            </w:tcMar>
            <w:vAlign w:val="center"/>
          </w:tcPr>
          <w:p w14:paraId="7685EE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468" w:type="pct"/>
            <w:tcMar>
              <w:top w:w="150" w:type="dxa"/>
              <w:left w:w="240" w:type="dxa"/>
              <w:bottom w:w="150" w:type="dxa"/>
              <w:right w:w="240" w:type="dxa"/>
            </w:tcMar>
            <w:vAlign w:val="center"/>
          </w:tcPr>
          <w:p w14:paraId="0B2ABD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01BD703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B7E3727" w14:textId="77777777">
        <w:trPr>
          <w:cantSplit/>
        </w:trPr>
        <w:tc>
          <w:tcPr>
            <w:tcW w:w="621" w:type="pct"/>
            <w:tcMar>
              <w:top w:w="150" w:type="dxa"/>
              <w:left w:w="0" w:type="dxa"/>
              <w:bottom w:w="150" w:type="dxa"/>
              <w:right w:w="240" w:type="dxa"/>
            </w:tcMar>
            <w:vAlign w:val="center"/>
          </w:tcPr>
          <w:p w14:paraId="412172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计划结束时间</w:t>
            </w:r>
          </w:p>
        </w:tc>
        <w:tc>
          <w:tcPr>
            <w:tcW w:w="2077" w:type="pct"/>
            <w:tcMar>
              <w:top w:w="150" w:type="dxa"/>
              <w:left w:w="240" w:type="dxa"/>
              <w:bottom w:w="150" w:type="dxa"/>
              <w:right w:w="240" w:type="dxa"/>
            </w:tcMar>
            <w:vAlign w:val="center"/>
          </w:tcPr>
          <w:p w14:paraId="3B26EB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计划完成日期（自动计算或手动）</w:t>
            </w:r>
          </w:p>
        </w:tc>
        <w:tc>
          <w:tcPr>
            <w:tcW w:w="1094" w:type="pct"/>
            <w:tcMar>
              <w:top w:w="150" w:type="dxa"/>
              <w:left w:w="240" w:type="dxa"/>
              <w:bottom w:w="150" w:type="dxa"/>
              <w:right w:w="240" w:type="dxa"/>
            </w:tcMar>
            <w:vAlign w:val="center"/>
          </w:tcPr>
          <w:p w14:paraId="5F3729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468" w:type="pct"/>
            <w:tcMar>
              <w:top w:w="150" w:type="dxa"/>
              <w:left w:w="240" w:type="dxa"/>
              <w:bottom w:w="150" w:type="dxa"/>
              <w:right w:w="240" w:type="dxa"/>
            </w:tcMar>
            <w:vAlign w:val="center"/>
          </w:tcPr>
          <w:p w14:paraId="62443F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6F423F2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A00C697" w14:textId="77777777">
        <w:trPr>
          <w:cantSplit/>
        </w:trPr>
        <w:tc>
          <w:tcPr>
            <w:tcW w:w="621" w:type="pct"/>
            <w:tcMar>
              <w:top w:w="150" w:type="dxa"/>
              <w:left w:w="0" w:type="dxa"/>
              <w:bottom w:w="150" w:type="dxa"/>
              <w:right w:w="240" w:type="dxa"/>
            </w:tcMar>
            <w:vAlign w:val="center"/>
          </w:tcPr>
          <w:p w14:paraId="1416A7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实际开始时间</w:t>
            </w:r>
          </w:p>
        </w:tc>
        <w:tc>
          <w:tcPr>
            <w:tcW w:w="2077" w:type="pct"/>
            <w:tcMar>
              <w:top w:w="150" w:type="dxa"/>
              <w:left w:w="240" w:type="dxa"/>
              <w:bottom w:w="150" w:type="dxa"/>
              <w:right w:w="240" w:type="dxa"/>
            </w:tcMar>
            <w:vAlign w:val="center"/>
          </w:tcPr>
          <w:p w14:paraId="442900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实际开始日期（填报）</w:t>
            </w:r>
          </w:p>
        </w:tc>
        <w:tc>
          <w:tcPr>
            <w:tcW w:w="1094" w:type="pct"/>
            <w:tcMar>
              <w:top w:w="150" w:type="dxa"/>
              <w:left w:w="240" w:type="dxa"/>
              <w:bottom w:w="150" w:type="dxa"/>
              <w:right w:w="240" w:type="dxa"/>
            </w:tcMar>
            <w:vAlign w:val="center"/>
          </w:tcPr>
          <w:p w14:paraId="740D15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468" w:type="pct"/>
            <w:tcMar>
              <w:top w:w="150" w:type="dxa"/>
              <w:left w:w="240" w:type="dxa"/>
              <w:bottom w:w="150" w:type="dxa"/>
              <w:right w:w="240" w:type="dxa"/>
            </w:tcMar>
            <w:vAlign w:val="center"/>
          </w:tcPr>
          <w:p w14:paraId="34F79E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37" w:type="pct"/>
            <w:tcMar>
              <w:top w:w="150" w:type="dxa"/>
              <w:left w:w="240" w:type="dxa"/>
              <w:bottom w:w="150" w:type="dxa"/>
              <w:right w:w="0" w:type="dxa"/>
            </w:tcMar>
            <w:vAlign w:val="center"/>
          </w:tcPr>
          <w:p w14:paraId="1A76C8C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3DBFBCD" w14:textId="77777777">
        <w:trPr>
          <w:cantSplit/>
        </w:trPr>
        <w:tc>
          <w:tcPr>
            <w:tcW w:w="621" w:type="pct"/>
            <w:tcMar>
              <w:top w:w="150" w:type="dxa"/>
              <w:left w:w="0" w:type="dxa"/>
              <w:bottom w:w="150" w:type="dxa"/>
              <w:right w:w="240" w:type="dxa"/>
            </w:tcMar>
            <w:vAlign w:val="center"/>
          </w:tcPr>
          <w:p w14:paraId="6ACF82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实际结束时间</w:t>
            </w:r>
          </w:p>
        </w:tc>
        <w:tc>
          <w:tcPr>
            <w:tcW w:w="2077" w:type="pct"/>
            <w:tcMar>
              <w:top w:w="150" w:type="dxa"/>
              <w:left w:w="240" w:type="dxa"/>
              <w:bottom w:w="150" w:type="dxa"/>
              <w:right w:w="240" w:type="dxa"/>
            </w:tcMar>
            <w:vAlign w:val="center"/>
          </w:tcPr>
          <w:p w14:paraId="35C75A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实际完成日期（填报）</w:t>
            </w:r>
          </w:p>
        </w:tc>
        <w:tc>
          <w:tcPr>
            <w:tcW w:w="1094" w:type="pct"/>
            <w:tcMar>
              <w:top w:w="150" w:type="dxa"/>
              <w:left w:w="240" w:type="dxa"/>
              <w:bottom w:w="150" w:type="dxa"/>
              <w:right w:w="240" w:type="dxa"/>
            </w:tcMar>
            <w:vAlign w:val="center"/>
          </w:tcPr>
          <w:p w14:paraId="3BD8A1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468" w:type="pct"/>
            <w:tcMar>
              <w:top w:w="150" w:type="dxa"/>
              <w:left w:w="240" w:type="dxa"/>
              <w:bottom w:w="150" w:type="dxa"/>
              <w:right w:w="240" w:type="dxa"/>
            </w:tcMar>
            <w:vAlign w:val="center"/>
          </w:tcPr>
          <w:p w14:paraId="00AE7C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37" w:type="pct"/>
            <w:tcMar>
              <w:top w:w="150" w:type="dxa"/>
              <w:left w:w="240" w:type="dxa"/>
              <w:bottom w:w="150" w:type="dxa"/>
              <w:right w:w="0" w:type="dxa"/>
            </w:tcMar>
            <w:vAlign w:val="center"/>
          </w:tcPr>
          <w:p w14:paraId="40E81E3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A914144" w14:textId="77777777">
        <w:trPr>
          <w:cantSplit/>
        </w:trPr>
        <w:tc>
          <w:tcPr>
            <w:tcW w:w="621" w:type="pct"/>
            <w:tcMar>
              <w:top w:w="150" w:type="dxa"/>
              <w:left w:w="0" w:type="dxa"/>
              <w:bottom w:w="150" w:type="dxa"/>
              <w:right w:w="240" w:type="dxa"/>
            </w:tcMar>
            <w:vAlign w:val="center"/>
          </w:tcPr>
          <w:p w14:paraId="4957A1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完成百分比</w:t>
            </w:r>
          </w:p>
        </w:tc>
        <w:tc>
          <w:tcPr>
            <w:tcW w:w="2077" w:type="pct"/>
            <w:tcMar>
              <w:top w:w="150" w:type="dxa"/>
              <w:left w:w="240" w:type="dxa"/>
              <w:bottom w:w="150" w:type="dxa"/>
              <w:right w:w="240" w:type="dxa"/>
            </w:tcMar>
            <w:vAlign w:val="center"/>
          </w:tcPr>
          <w:p w14:paraId="41EB81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当前进度百分比（0-100）</w:t>
            </w:r>
          </w:p>
        </w:tc>
        <w:tc>
          <w:tcPr>
            <w:tcW w:w="1094" w:type="pct"/>
            <w:tcMar>
              <w:top w:w="150" w:type="dxa"/>
              <w:left w:w="240" w:type="dxa"/>
              <w:bottom w:w="150" w:type="dxa"/>
              <w:right w:w="240" w:type="dxa"/>
            </w:tcMar>
            <w:vAlign w:val="center"/>
          </w:tcPr>
          <w:p w14:paraId="02E4148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5,2)</w:t>
            </w:r>
          </w:p>
        </w:tc>
        <w:tc>
          <w:tcPr>
            <w:tcW w:w="468" w:type="pct"/>
            <w:tcMar>
              <w:top w:w="150" w:type="dxa"/>
              <w:left w:w="240" w:type="dxa"/>
              <w:bottom w:w="150" w:type="dxa"/>
              <w:right w:w="240" w:type="dxa"/>
            </w:tcMar>
            <w:vAlign w:val="center"/>
          </w:tcPr>
          <w:p w14:paraId="02F33D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487FD16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006D2D7" w14:textId="77777777">
        <w:trPr>
          <w:cantSplit/>
        </w:trPr>
        <w:tc>
          <w:tcPr>
            <w:tcW w:w="621" w:type="pct"/>
            <w:tcMar>
              <w:top w:w="150" w:type="dxa"/>
              <w:left w:w="0" w:type="dxa"/>
              <w:bottom w:w="150" w:type="dxa"/>
              <w:right w:w="240" w:type="dxa"/>
            </w:tcMar>
            <w:vAlign w:val="center"/>
          </w:tcPr>
          <w:p w14:paraId="6181B2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w:t>
            </w:r>
          </w:p>
        </w:tc>
        <w:tc>
          <w:tcPr>
            <w:tcW w:w="2077" w:type="pct"/>
            <w:tcMar>
              <w:top w:w="150" w:type="dxa"/>
              <w:left w:w="240" w:type="dxa"/>
              <w:bottom w:w="150" w:type="dxa"/>
              <w:right w:w="240" w:type="dxa"/>
            </w:tcMar>
            <w:vAlign w:val="center"/>
          </w:tcPr>
          <w:p w14:paraId="47AEBE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负责该节点的角色/人员</w:t>
            </w:r>
          </w:p>
        </w:tc>
        <w:tc>
          <w:tcPr>
            <w:tcW w:w="1094" w:type="pct"/>
            <w:tcMar>
              <w:top w:w="150" w:type="dxa"/>
              <w:left w:w="240" w:type="dxa"/>
              <w:bottom w:w="150" w:type="dxa"/>
              <w:right w:w="240" w:type="dxa"/>
            </w:tcMar>
            <w:vAlign w:val="center"/>
          </w:tcPr>
          <w:p w14:paraId="15BCEFD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68" w:type="pct"/>
            <w:tcMar>
              <w:top w:w="150" w:type="dxa"/>
              <w:left w:w="240" w:type="dxa"/>
              <w:bottom w:w="150" w:type="dxa"/>
              <w:right w:w="240" w:type="dxa"/>
            </w:tcMar>
            <w:vAlign w:val="center"/>
          </w:tcPr>
          <w:p w14:paraId="0C4977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797386C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5CE7D7C" w14:textId="77777777">
        <w:trPr>
          <w:cantSplit/>
        </w:trPr>
        <w:tc>
          <w:tcPr>
            <w:tcW w:w="621" w:type="pct"/>
            <w:tcMar>
              <w:top w:w="150" w:type="dxa"/>
              <w:left w:w="0" w:type="dxa"/>
              <w:bottom w:w="150" w:type="dxa"/>
              <w:right w:w="240" w:type="dxa"/>
            </w:tcMar>
            <w:vAlign w:val="center"/>
          </w:tcPr>
          <w:p w14:paraId="00D36B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前置任务</w:t>
            </w:r>
          </w:p>
        </w:tc>
        <w:tc>
          <w:tcPr>
            <w:tcW w:w="2077" w:type="pct"/>
            <w:tcMar>
              <w:top w:w="150" w:type="dxa"/>
              <w:left w:w="240" w:type="dxa"/>
              <w:bottom w:w="150" w:type="dxa"/>
              <w:right w:w="240" w:type="dxa"/>
            </w:tcMar>
            <w:vAlign w:val="center"/>
          </w:tcPr>
          <w:p w14:paraId="49DC89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依赖的前置节点编码（多个用逗号）</w:t>
            </w:r>
          </w:p>
        </w:tc>
        <w:tc>
          <w:tcPr>
            <w:tcW w:w="1094" w:type="pct"/>
            <w:tcMar>
              <w:top w:w="150" w:type="dxa"/>
              <w:left w:w="240" w:type="dxa"/>
              <w:bottom w:w="150" w:type="dxa"/>
              <w:right w:w="240" w:type="dxa"/>
            </w:tcMar>
            <w:vAlign w:val="center"/>
          </w:tcPr>
          <w:p w14:paraId="2C8718B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468" w:type="pct"/>
            <w:tcMar>
              <w:top w:w="150" w:type="dxa"/>
              <w:left w:w="240" w:type="dxa"/>
              <w:bottom w:w="150" w:type="dxa"/>
              <w:right w:w="240" w:type="dxa"/>
            </w:tcMar>
            <w:vAlign w:val="center"/>
          </w:tcPr>
          <w:p w14:paraId="55CB8D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37" w:type="pct"/>
            <w:tcMar>
              <w:top w:w="150" w:type="dxa"/>
              <w:left w:w="240" w:type="dxa"/>
              <w:bottom w:w="150" w:type="dxa"/>
              <w:right w:w="0" w:type="dxa"/>
            </w:tcMar>
            <w:vAlign w:val="center"/>
          </w:tcPr>
          <w:p w14:paraId="7D0AE3B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6A8CEBB" w14:textId="77777777">
        <w:trPr>
          <w:cantSplit/>
        </w:trPr>
        <w:tc>
          <w:tcPr>
            <w:tcW w:w="621" w:type="pct"/>
            <w:tcMar>
              <w:top w:w="150" w:type="dxa"/>
              <w:left w:w="0" w:type="dxa"/>
              <w:bottom w:w="150" w:type="dxa"/>
              <w:right w:w="240" w:type="dxa"/>
            </w:tcMar>
            <w:vAlign w:val="center"/>
          </w:tcPr>
          <w:p w14:paraId="7DB0B2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2077" w:type="pct"/>
            <w:tcMar>
              <w:top w:w="150" w:type="dxa"/>
              <w:left w:w="240" w:type="dxa"/>
              <w:bottom w:w="150" w:type="dxa"/>
              <w:right w:w="240" w:type="dxa"/>
            </w:tcMar>
            <w:vAlign w:val="center"/>
          </w:tcPr>
          <w:p w14:paraId="7EC531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WBS版本（如V1.0）</w:t>
            </w:r>
          </w:p>
        </w:tc>
        <w:tc>
          <w:tcPr>
            <w:tcW w:w="1094" w:type="pct"/>
            <w:tcMar>
              <w:top w:w="150" w:type="dxa"/>
              <w:left w:w="240" w:type="dxa"/>
              <w:bottom w:w="150" w:type="dxa"/>
              <w:right w:w="240" w:type="dxa"/>
            </w:tcMar>
            <w:vAlign w:val="center"/>
          </w:tcPr>
          <w:p w14:paraId="6E007B7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468" w:type="pct"/>
            <w:tcMar>
              <w:top w:w="150" w:type="dxa"/>
              <w:left w:w="240" w:type="dxa"/>
              <w:bottom w:w="150" w:type="dxa"/>
              <w:right w:w="240" w:type="dxa"/>
            </w:tcMar>
            <w:vAlign w:val="center"/>
          </w:tcPr>
          <w:p w14:paraId="238E26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1F5F50B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8424E78" w14:textId="77777777">
        <w:trPr>
          <w:cantSplit/>
        </w:trPr>
        <w:tc>
          <w:tcPr>
            <w:tcW w:w="621" w:type="pct"/>
            <w:tcMar>
              <w:top w:w="150" w:type="dxa"/>
              <w:left w:w="0" w:type="dxa"/>
              <w:bottom w:w="150" w:type="dxa"/>
              <w:right w:w="240" w:type="dxa"/>
            </w:tcMar>
            <w:vAlign w:val="center"/>
          </w:tcPr>
          <w:p w14:paraId="350FA9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2077" w:type="pct"/>
            <w:tcMar>
              <w:top w:w="150" w:type="dxa"/>
              <w:left w:w="240" w:type="dxa"/>
              <w:bottom w:w="150" w:type="dxa"/>
              <w:right w:w="240" w:type="dxa"/>
            </w:tcMar>
            <w:vAlign w:val="center"/>
          </w:tcPr>
          <w:p w14:paraId="34EB93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草稿/已发布/已锁定</w:t>
            </w:r>
          </w:p>
        </w:tc>
        <w:tc>
          <w:tcPr>
            <w:tcW w:w="1094" w:type="pct"/>
            <w:tcMar>
              <w:top w:w="150" w:type="dxa"/>
              <w:left w:w="240" w:type="dxa"/>
              <w:bottom w:w="150" w:type="dxa"/>
              <w:right w:w="240" w:type="dxa"/>
            </w:tcMar>
            <w:vAlign w:val="center"/>
          </w:tcPr>
          <w:p w14:paraId="4C88710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68" w:type="pct"/>
            <w:tcMar>
              <w:top w:w="150" w:type="dxa"/>
              <w:left w:w="240" w:type="dxa"/>
              <w:bottom w:w="150" w:type="dxa"/>
              <w:right w:w="240" w:type="dxa"/>
            </w:tcMar>
            <w:vAlign w:val="center"/>
          </w:tcPr>
          <w:p w14:paraId="2965B7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37" w:type="pct"/>
            <w:tcMar>
              <w:top w:w="150" w:type="dxa"/>
              <w:left w:w="240" w:type="dxa"/>
              <w:bottom w:w="150" w:type="dxa"/>
              <w:right w:w="0" w:type="dxa"/>
            </w:tcMar>
            <w:vAlign w:val="center"/>
          </w:tcPr>
          <w:p w14:paraId="3E421592" w14:textId="77777777" w:rsidR="00254919" w:rsidRDefault="00254919">
            <w:pPr>
              <w:widowControl/>
              <w:adjustRightInd w:val="0"/>
              <w:snapToGrid w:val="0"/>
              <w:jc w:val="left"/>
              <w:rPr>
                <w:rFonts w:ascii="宋体" w:eastAsia="宋体" w:hAnsi="宋体" w:cs="宋体" w:hint="eastAsia"/>
                <w:kern w:val="0"/>
                <w:szCs w:val="21"/>
              </w:rPr>
            </w:pPr>
          </w:p>
        </w:tc>
      </w:tr>
    </w:tbl>
    <w:p w14:paraId="72C90F8F" w14:textId="77777777" w:rsidR="00254919" w:rsidRDefault="00000000">
      <w:pPr>
        <w:pStyle w:val="4"/>
        <w:widowControl/>
        <w:numPr>
          <w:ilvl w:val="0"/>
          <w:numId w:val="32"/>
        </w:numPr>
        <w:rPr>
          <w:rFonts w:ascii="黑体" w:hAnsi="黑体" w:cs="黑体" w:hint="eastAsia"/>
        </w:rPr>
      </w:pPr>
      <w:r>
        <w:rPr>
          <w:rFonts w:hint="eastAsia"/>
        </w:rPr>
        <w:t>施工队</w:t>
      </w:r>
      <w:r>
        <w:t>计划字段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0"/>
        <w:gridCol w:w="3584"/>
        <w:gridCol w:w="2047"/>
        <w:gridCol w:w="911"/>
        <w:gridCol w:w="1098"/>
      </w:tblGrid>
      <w:tr w:rsidR="00254919" w14:paraId="0C8ACB3D" w14:textId="77777777">
        <w:trPr>
          <w:tblHeader/>
        </w:trPr>
        <w:tc>
          <w:tcPr>
            <w:tcW w:w="797" w:type="pct"/>
            <w:tcMar>
              <w:top w:w="150" w:type="dxa"/>
              <w:left w:w="0" w:type="dxa"/>
              <w:bottom w:w="150" w:type="dxa"/>
              <w:right w:w="240" w:type="dxa"/>
            </w:tcMar>
            <w:vAlign w:val="center"/>
          </w:tcPr>
          <w:p w14:paraId="2666C31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70" w:type="pct"/>
            <w:tcMar>
              <w:top w:w="150" w:type="dxa"/>
              <w:left w:w="240" w:type="dxa"/>
              <w:bottom w:w="150" w:type="dxa"/>
              <w:right w:w="240" w:type="dxa"/>
            </w:tcMar>
            <w:vAlign w:val="center"/>
          </w:tcPr>
          <w:p w14:paraId="4F57BAD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26" w:type="pct"/>
            <w:tcMar>
              <w:top w:w="150" w:type="dxa"/>
              <w:left w:w="240" w:type="dxa"/>
              <w:bottom w:w="150" w:type="dxa"/>
              <w:right w:w="240" w:type="dxa"/>
            </w:tcMar>
            <w:vAlign w:val="center"/>
          </w:tcPr>
          <w:p w14:paraId="73A8011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1" w:type="pct"/>
            <w:tcMar>
              <w:top w:w="150" w:type="dxa"/>
              <w:left w:w="240" w:type="dxa"/>
              <w:bottom w:w="150" w:type="dxa"/>
              <w:right w:w="240" w:type="dxa"/>
            </w:tcMar>
            <w:vAlign w:val="center"/>
          </w:tcPr>
          <w:p w14:paraId="0F3E4BD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04" w:type="pct"/>
            <w:tcMar>
              <w:top w:w="150" w:type="dxa"/>
              <w:left w:w="240" w:type="dxa"/>
              <w:bottom w:w="150" w:type="dxa"/>
              <w:right w:w="240" w:type="dxa"/>
            </w:tcMar>
            <w:vAlign w:val="center"/>
          </w:tcPr>
          <w:p w14:paraId="63F0160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8C6FB96" w14:textId="77777777">
        <w:tc>
          <w:tcPr>
            <w:tcW w:w="797" w:type="pct"/>
            <w:tcMar>
              <w:top w:w="150" w:type="dxa"/>
              <w:left w:w="0" w:type="dxa"/>
              <w:bottom w:w="150" w:type="dxa"/>
              <w:right w:w="240" w:type="dxa"/>
            </w:tcMar>
            <w:vAlign w:val="center"/>
          </w:tcPr>
          <w:p w14:paraId="43A3A6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计划编号</w:t>
            </w:r>
          </w:p>
        </w:tc>
        <w:tc>
          <w:tcPr>
            <w:tcW w:w="1970" w:type="pct"/>
            <w:tcMar>
              <w:top w:w="150" w:type="dxa"/>
              <w:left w:w="240" w:type="dxa"/>
              <w:bottom w:w="150" w:type="dxa"/>
              <w:right w:w="240" w:type="dxa"/>
            </w:tcMar>
            <w:vAlign w:val="center"/>
          </w:tcPr>
          <w:p w14:paraId="7843A0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计划的唯一编码</w:t>
            </w:r>
          </w:p>
        </w:tc>
        <w:tc>
          <w:tcPr>
            <w:tcW w:w="1126" w:type="pct"/>
            <w:tcMar>
              <w:top w:w="150" w:type="dxa"/>
              <w:left w:w="240" w:type="dxa"/>
              <w:bottom w:w="150" w:type="dxa"/>
              <w:right w:w="240" w:type="dxa"/>
            </w:tcMar>
            <w:vAlign w:val="center"/>
          </w:tcPr>
          <w:p w14:paraId="5582823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0ACB30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301676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538BE41B" w14:textId="77777777">
        <w:tc>
          <w:tcPr>
            <w:tcW w:w="797" w:type="pct"/>
            <w:tcMar>
              <w:top w:w="150" w:type="dxa"/>
              <w:left w:w="0" w:type="dxa"/>
              <w:bottom w:w="150" w:type="dxa"/>
              <w:right w:w="240" w:type="dxa"/>
            </w:tcMar>
            <w:vAlign w:val="center"/>
          </w:tcPr>
          <w:p w14:paraId="34AE9F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计划类型</w:t>
            </w:r>
          </w:p>
        </w:tc>
        <w:tc>
          <w:tcPr>
            <w:tcW w:w="1970" w:type="pct"/>
            <w:tcMar>
              <w:top w:w="150" w:type="dxa"/>
              <w:left w:w="240" w:type="dxa"/>
              <w:bottom w:w="150" w:type="dxa"/>
              <w:right w:w="240" w:type="dxa"/>
            </w:tcMar>
            <w:vAlign w:val="center"/>
          </w:tcPr>
          <w:p w14:paraId="2A3294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月计划/周计划</w:t>
            </w:r>
          </w:p>
        </w:tc>
        <w:tc>
          <w:tcPr>
            <w:tcW w:w="1126" w:type="pct"/>
            <w:tcMar>
              <w:top w:w="150" w:type="dxa"/>
              <w:left w:w="240" w:type="dxa"/>
              <w:bottom w:w="150" w:type="dxa"/>
              <w:right w:w="240" w:type="dxa"/>
            </w:tcMar>
            <w:vAlign w:val="center"/>
          </w:tcPr>
          <w:p w14:paraId="7179302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1" w:type="pct"/>
            <w:tcMar>
              <w:top w:w="150" w:type="dxa"/>
              <w:left w:w="240" w:type="dxa"/>
              <w:bottom w:w="150" w:type="dxa"/>
              <w:right w:w="240" w:type="dxa"/>
            </w:tcMar>
            <w:vAlign w:val="center"/>
          </w:tcPr>
          <w:p w14:paraId="5139F1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36E3930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B407D9" w14:textId="77777777">
        <w:tc>
          <w:tcPr>
            <w:tcW w:w="797" w:type="pct"/>
            <w:tcMar>
              <w:top w:w="150" w:type="dxa"/>
              <w:left w:w="0" w:type="dxa"/>
              <w:bottom w:w="150" w:type="dxa"/>
              <w:right w:w="240" w:type="dxa"/>
            </w:tcMar>
            <w:vAlign w:val="center"/>
          </w:tcPr>
          <w:p w14:paraId="38BACF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970" w:type="pct"/>
            <w:tcMar>
              <w:top w:w="150" w:type="dxa"/>
              <w:left w:w="240" w:type="dxa"/>
              <w:bottom w:w="150" w:type="dxa"/>
              <w:right w:w="240" w:type="dxa"/>
            </w:tcMar>
            <w:vAlign w:val="center"/>
          </w:tcPr>
          <w:p w14:paraId="71C980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项目名称</w:t>
            </w:r>
          </w:p>
        </w:tc>
        <w:tc>
          <w:tcPr>
            <w:tcW w:w="1126" w:type="pct"/>
            <w:tcMar>
              <w:top w:w="150" w:type="dxa"/>
              <w:left w:w="240" w:type="dxa"/>
              <w:bottom w:w="150" w:type="dxa"/>
              <w:right w:w="240" w:type="dxa"/>
            </w:tcMar>
            <w:vAlign w:val="center"/>
          </w:tcPr>
          <w:p w14:paraId="5A5121A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1" w:type="pct"/>
            <w:tcMar>
              <w:top w:w="150" w:type="dxa"/>
              <w:left w:w="240" w:type="dxa"/>
              <w:bottom w:w="150" w:type="dxa"/>
              <w:right w:w="240" w:type="dxa"/>
            </w:tcMar>
            <w:vAlign w:val="center"/>
          </w:tcPr>
          <w:p w14:paraId="7583E8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60753D0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7CE7933" w14:textId="77777777">
        <w:tc>
          <w:tcPr>
            <w:tcW w:w="797" w:type="pct"/>
            <w:tcMar>
              <w:top w:w="150" w:type="dxa"/>
              <w:left w:w="0" w:type="dxa"/>
              <w:bottom w:w="150" w:type="dxa"/>
              <w:right w:w="240" w:type="dxa"/>
            </w:tcMar>
            <w:vAlign w:val="center"/>
          </w:tcPr>
          <w:p w14:paraId="719DC7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w:t>
            </w:r>
            <w:r>
              <w:rPr>
                <w:rFonts w:ascii="宋体" w:eastAsia="宋体" w:hAnsi="宋体" w:cs="宋体" w:hint="eastAsia"/>
                <w:kern w:val="0"/>
                <w:szCs w:val="21"/>
              </w:rPr>
              <w:t>施工队</w:t>
            </w:r>
          </w:p>
        </w:tc>
        <w:tc>
          <w:tcPr>
            <w:tcW w:w="1970" w:type="pct"/>
            <w:tcMar>
              <w:top w:w="150" w:type="dxa"/>
              <w:left w:w="240" w:type="dxa"/>
              <w:bottom w:w="150" w:type="dxa"/>
              <w:right w:w="240" w:type="dxa"/>
            </w:tcMar>
            <w:vAlign w:val="center"/>
          </w:tcPr>
          <w:p w14:paraId="4CF898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负责执行的</w:t>
            </w:r>
            <w:r>
              <w:rPr>
                <w:rFonts w:ascii="宋体" w:eastAsia="宋体" w:hAnsi="宋体" w:cs="宋体" w:hint="eastAsia"/>
                <w:kern w:val="0"/>
                <w:szCs w:val="21"/>
              </w:rPr>
              <w:t>施工队</w:t>
            </w:r>
            <w:r>
              <w:rPr>
                <w:rFonts w:ascii="宋体" w:eastAsia="宋体" w:hAnsi="宋体" w:cs="宋体"/>
                <w:kern w:val="0"/>
                <w:szCs w:val="21"/>
              </w:rPr>
              <w:t>名称</w:t>
            </w:r>
          </w:p>
        </w:tc>
        <w:tc>
          <w:tcPr>
            <w:tcW w:w="1126" w:type="pct"/>
            <w:tcMar>
              <w:top w:w="150" w:type="dxa"/>
              <w:left w:w="240" w:type="dxa"/>
              <w:bottom w:w="150" w:type="dxa"/>
              <w:right w:w="240" w:type="dxa"/>
            </w:tcMar>
            <w:vAlign w:val="center"/>
          </w:tcPr>
          <w:p w14:paraId="77F5F8F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1" w:type="pct"/>
            <w:tcMar>
              <w:top w:w="150" w:type="dxa"/>
              <w:left w:w="240" w:type="dxa"/>
              <w:bottom w:w="150" w:type="dxa"/>
              <w:right w:w="240" w:type="dxa"/>
            </w:tcMar>
            <w:vAlign w:val="center"/>
          </w:tcPr>
          <w:p w14:paraId="325CDF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2FEA3A6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2F5FFB2" w14:textId="77777777">
        <w:tc>
          <w:tcPr>
            <w:tcW w:w="797" w:type="pct"/>
            <w:tcMar>
              <w:top w:w="150" w:type="dxa"/>
              <w:left w:w="0" w:type="dxa"/>
              <w:bottom w:w="150" w:type="dxa"/>
              <w:right w:w="240" w:type="dxa"/>
            </w:tcMar>
            <w:vAlign w:val="center"/>
          </w:tcPr>
          <w:p w14:paraId="570C6A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1970" w:type="pct"/>
            <w:tcMar>
              <w:top w:w="150" w:type="dxa"/>
              <w:left w:w="240" w:type="dxa"/>
              <w:bottom w:w="150" w:type="dxa"/>
              <w:right w:w="240" w:type="dxa"/>
            </w:tcMar>
            <w:vAlign w:val="center"/>
          </w:tcPr>
          <w:p w14:paraId="126AFD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计划对应的WBS节点编码</w:t>
            </w:r>
          </w:p>
        </w:tc>
        <w:tc>
          <w:tcPr>
            <w:tcW w:w="1126" w:type="pct"/>
            <w:tcMar>
              <w:top w:w="150" w:type="dxa"/>
              <w:left w:w="240" w:type="dxa"/>
              <w:bottom w:w="150" w:type="dxa"/>
              <w:right w:w="240" w:type="dxa"/>
            </w:tcMar>
            <w:vAlign w:val="center"/>
          </w:tcPr>
          <w:p w14:paraId="2D8E602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4A0B35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2B09686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A52E3C6" w14:textId="77777777">
        <w:tc>
          <w:tcPr>
            <w:tcW w:w="797" w:type="pct"/>
            <w:tcMar>
              <w:top w:w="150" w:type="dxa"/>
              <w:left w:w="0" w:type="dxa"/>
              <w:bottom w:w="150" w:type="dxa"/>
              <w:right w:w="240" w:type="dxa"/>
            </w:tcMar>
            <w:vAlign w:val="center"/>
          </w:tcPr>
          <w:p w14:paraId="525F1A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计划开始日期</w:t>
            </w:r>
          </w:p>
        </w:tc>
        <w:tc>
          <w:tcPr>
            <w:tcW w:w="1970" w:type="pct"/>
            <w:tcMar>
              <w:top w:w="150" w:type="dxa"/>
              <w:left w:w="240" w:type="dxa"/>
              <w:bottom w:w="150" w:type="dxa"/>
              <w:right w:w="240" w:type="dxa"/>
            </w:tcMar>
            <w:vAlign w:val="center"/>
          </w:tcPr>
          <w:p w14:paraId="2594A4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计划开始日期</w:t>
            </w:r>
          </w:p>
        </w:tc>
        <w:tc>
          <w:tcPr>
            <w:tcW w:w="1126" w:type="pct"/>
            <w:tcMar>
              <w:top w:w="150" w:type="dxa"/>
              <w:left w:w="240" w:type="dxa"/>
              <w:bottom w:w="150" w:type="dxa"/>
              <w:right w:w="240" w:type="dxa"/>
            </w:tcMar>
            <w:vAlign w:val="center"/>
          </w:tcPr>
          <w:p w14:paraId="52864D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1" w:type="pct"/>
            <w:tcMar>
              <w:top w:w="150" w:type="dxa"/>
              <w:left w:w="240" w:type="dxa"/>
              <w:bottom w:w="150" w:type="dxa"/>
              <w:right w:w="240" w:type="dxa"/>
            </w:tcMar>
            <w:vAlign w:val="center"/>
          </w:tcPr>
          <w:p w14:paraId="055B6B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1F3333B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B105D93" w14:textId="77777777">
        <w:tc>
          <w:tcPr>
            <w:tcW w:w="797" w:type="pct"/>
            <w:tcMar>
              <w:top w:w="150" w:type="dxa"/>
              <w:left w:w="0" w:type="dxa"/>
              <w:bottom w:w="150" w:type="dxa"/>
              <w:right w:w="240" w:type="dxa"/>
            </w:tcMar>
            <w:vAlign w:val="center"/>
          </w:tcPr>
          <w:p w14:paraId="28F8C7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计划结束日期</w:t>
            </w:r>
          </w:p>
        </w:tc>
        <w:tc>
          <w:tcPr>
            <w:tcW w:w="1970" w:type="pct"/>
            <w:tcMar>
              <w:top w:w="150" w:type="dxa"/>
              <w:left w:w="240" w:type="dxa"/>
              <w:bottom w:w="150" w:type="dxa"/>
              <w:right w:w="240" w:type="dxa"/>
            </w:tcMar>
            <w:vAlign w:val="center"/>
          </w:tcPr>
          <w:p w14:paraId="6B0CFF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计划结束日期</w:t>
            </w:r>
          </w:p>
        </w:tc>
        <w:tc>
          <w:tcPr>
            <w:tcW w:w="1126" w:type="pct"/>
            <w:tcMar>
              <w:top w:w="150" w:type="dxa"/>
              <w:left w:w="240" w:type="dxa"/>
              <w:bottom w:w="150" w:type="dxa"/>
              <w:right w:w="240" w:type="dxa"/>
            </w:tcMar>
            <w:vAlign w:val="center"/>
          </w:tcPr>
          <w:p w14:paraId="6CA1C6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1" w:type="pct"/>
            <w:tcMar>
              <w:top w:w="150" w:type="dxa"/>
              <w:left w:w="240" w:type="dxa"/>
              <w:bottom w:w="150" w:type="dxa"/>
              <w:right w:w="240" w:type="dxa"/>
            </w:tcMar>
            <w:vAlign w:val="center"/>
          </w:tcPr>
          <w:p w14:paraId="153CA3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525B7E7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A533648" w14:textId="77777777">
        <w:tc>
          <w:tcPr>
            <w:tcW w:w="797" w:type="pct"/>
            <w:tcMar>
              <w:top w:w="150" w:type="dxa"/>
              <w:left w:w="0" w:type="dxa"/>
              <w:bottom w:w="150" w:type="dxa"/>
              <w:right w:w="240" w:type="dxa"/>
            </w:tcMar>
            <w:vAlign w:val="center"/>
          </w:tcPr>
          <w:p w14:paraId="5DE293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计划工程量</w:t>
            </w:r>
          </w:p>
        </w:tc>
        <w:tc>
          <w:tcPr>
            <w:tcW w:w="1970" w:type="pct"/>
            <w:tcMar>
              <w:top w:w="150" w:type="dxa"/>
              <w:left w:w="240" w:type="dxa"/>
              <w:bottom w:w="150" w:type="dxa"/>
              <w:right w:w="240" w:type="dxa"/>
            </w:tcMar>
            <w:vAlign w:val="center"/>
          </w:tcPr>
          <w:p w14:paraId="585144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计划完成的工程量</w:t>
            </w:r>
          </w:p>
        </w:tc>
        <w:tc>
          <w:tcPr>
            <w:tcW w:w="1126" w:type="pct"/>
            <w:tcMar>
              <w:top w:w="150" w:type="dxa"/>
              <w:left w:w="240" w:type="dxa"/>
              <w:bottom w:w="150" w:type="dxa"/>
              <w:right w:w="240" w:type="dxa"/>
            </w:tcMar>
            <w:vAlign w:val="center"/>
          </w:tcPr>
          <w:p w14:paraId="40C6BA2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18,3)</w:t>
            </w:r>
          </w:p>
        </w:tc>
        <w:tc>
          <w:tcPr>
            <w:tcW w:w="501" w:type="pct"/>
            <w:tcMar>
              <w:top w:w="150" w:type="dxa"/>
              <w:left w:w="240" w:type="dxa"/>
              <w:bottom w:w="150" w:type="dxa"/>
              <w:right w:w="240" w:type="dxa"/>
            </w:tcMar>
            <w:vAlign w:val="center"/>
          </w:tcPr>
          <w:p w14:paraId="22DFA2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4" w:type="pct"/>
            <w:tcMar>
              <w:top w:w="150" w:type="dxa"/>
              <w:left w:w="240" w:type="dxa"/>
              <w:bottom w:w="150" w:type="dxa"/>
              <w:right w:w="0" w:type="dxa"/>
            </w:tcMar>
            <w:vAlign w:val="center"/>
          </w:tcPr>
          <w:p w14:paraId="7865895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26CFFC4" w14:textId="77777777">
        <w:tc>
          <w:tcPr>
            <w:tcW w:w="797" w:type="pct"/>
            <w:tcMar>
              <w:top w:w="150" w:type="dxa"/>
              <w:left w:w="0" w:type="dxa"/>
              <w:bottom w:w="150" w:type="dxa"/>
              <w:right w:w="240" w:type="dxa"/>
            </w:tcMar>
            <w:vAlign w:val="center"/>
          </w:tcPr>
          <w:p w14:paraId="15565A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责任班组</w:t>
            </w:r>
          </w:p>
        </w:tc>
        <w:tc>
          <w:tcPr>
            <w:tcW w:w="1970" w:type="pct"/>
            <w:tcMar>
              <w:top w:w="150" w:type="dxa"/>
              <w:left w:w="240" w:type="dxa"/>
              <w:bottom w:w="150" w:type="dxa"/>
              <w:right w:w="240" w:type="dxa"/>
            </w:tcMar>
            <w:vAlign w:val="center"/>
          </w:tcPr>
          <w:p w14:paraId="2CD1FB6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计划指定的班组</w:t>
            </w:r>
          </w:p>
        </w:tc>
        <w:tc>
          <w:tcPr>
            <w:tcW w:w="1126" w:type="pct"/>
            <w:tcMar>
              <w:top w:w="150" w:type="dxa"/>
              <w:left w:w="240" w:type="dxa"/>
              <w:bottom w:w="150" w:type="dxa"/>
              <w:right w:w="240" w:type="dxa"/>
            </w:tcMar>
            <w:vAlign w:val="center"/>
          </w:tcPr>
          <w:p w14:paraId="0EA6A5A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2A2E3F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4B3E5C7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D724501" w14:textId="77777777">
        <w:tc>
          <w:tcPr>
            <w:tcW w:w="797" w:type="pct"/>
            <w:tcMar>
              <w:top w:w="150" w:type="dxa"/>
              <w:left w:w="0" w:type="dxa"/>
              <w:bottom w:w="150" w:type="dxa"/>
              <w:right w:w="240" w:type="dxa"/>
            </w:tcMar>
            <w:vAlign w:val="center"/>
          </w:tcPr>
          <w:p w14:paraId="1A9CDC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70" w:type="pct"/>
            <w:tcMar>
              <w:top w:w="150" w:type="dxa"/>
              <w:left w:w="240" w:type="dxa"/>
              <w:bottom w:w="150" w:type="dxa"/>
              <w:right w:w="240" w:type="dxa"/>
            </w:tcMar>
            <w:vAlign w:val="center"/>
          </w:tcPr>
          <w:p w14:paraId="0EB823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草稿/已发布/已完成/已调整/待同步</w:t>
            </w:r>
          </w:p>
        </w:tc>
        <w:tc>
          <w:tcPr>
            <w:tcW w:w="1126" w:type="pct"/>
            <w:tcMar>
              <w:top w:w="150" w:type="dxa"/>
              <w:left w:w="240" w:type="dxa"/>
              <w:bottom w:w="150" w:type="dxa"/>
              <w:right w:w="240" w:type="dxa"/>
            </w:tcMar>
            <w:vAlign w:val="center"/>
          </w:tcPr>
          <w:p w14:paraId="4933444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4ECFC0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130E0F6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A1BE493" w14:textId="77777777">
        <w:tc>
          <w:tcPr>
            <w:tcW w:w="797" w:type="pct"/>
            <w:tcMar>
              <w:top w:w="150" w:type="dxa"/>
              <w:left w:w="0" w:type="dxa"/>
              <w:bottom w:w="150" w:type="dxa"/>
              <w:right w:w="240" w:type="dxa"/>
            </w:tcMar>
            <w:vAlign w:val="center"/>
          </w:tcPr>
          <w:p w14:paraId="43CDF5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1970" w:type="pct"/>
            <w:tcMar>
              <w:top w:w="150" w:type="dxa"/>
              <w:left w:w="240" w:type="dxa"/>
              <w:bottom w:w="150" w:type="dxa"/>
              <w:right w:w="240" w:type="dxa"/>
            </w:tcMar>
            <w:vAlign w:val="center"/>
          </w:tcPr>
          <w:p w14:paraId="4F54F9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负责人</w:t>
            </w:r>
          </w:p>
        </w:tc>
        <w:tc>
          <w:tcPr>
            <w:tcW w:w="1126" w:type="pct"/>
            <w:tcMar>
              <w:top w:w="150" w:type="dxa"/>
              <w:left w:w="240" w:type="dxa"/>
              <w:bottom w:w="150" w:type="dxa"/>
              <w:right w:w="240" w:type="dxa"/>
            </w:tcMar>
            <w:vAlign w:val="center"/>
          </w:tcPr>
          <w:p w14:paraId="09E73AF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06CCE70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7DC6AE5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EA8CEC" w14:textId="77777777">
        <w:tc>
          <w:tcPr>
            <w:tcW w:w="797" w:type="pct"/>
            <w:tcMar>
              <w:top w:w="150" w:type="dxa"/>
              <w:left w:w="0" w:type="dxa"/>
              <w:bottom w:w="150" w:type="dxa"/>
              <w:right w:w="240" w:type="dxa"/>
            </w:tcMar>
            <w:vAlign w:val="center"/>
          </w:tcPr>
          <w:p w14:paraId="2B1CBD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970" w:type="pct"/>
            <w:tcMar>
              <w:top w:w="150" w:type="dxa"/>
              <w:left w:w="240" w:type="dxa"/>
              <w:bottom w:w="150" w:type="dxa"/>
              <w:right w:w="240" w:type="dxa"/>
            </w:tcMar>
            <w:vAlign w:val="center"/>
          </w:tcPr>
          <w:p w14:paraId="08A3CE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计划创建时间</w:t>
            </w:r>
          </w:p>
        </w:tc>
        <w:tc>
          <w:tcPr>
            <w:tcW w:w="1126" w:type="pct"/>
            <w:tcMar>
              <w:top w:w="150" w:type="dxa"/>
              <w:left w:w="240" w:type="dxa"/>
              <w:bottom w:w="150" w:type="dxa"/>
              <w:right w:w="240" w:type="dxa"/>
            </w:tcMar>
            <w:vAlign w:val="center"/>
          </w:tcPr>
          <w:p w14:paraId="0F3DF4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56D24C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4" w:type="pct"/>
            <w:tcMar>
              <w:top w:w="150" w:type="dxa"/>
              <w:left w:w="240" w:type="dxa"/>
              <w:bottom w:w="150" w:type="dxa"/>
              <w:right w:w="0" w:type="dxa"/>
            </w:tcMar>
            <w:vAlign w:val="center"/>
          </w:tcPr>
          <w:p w14:paraId="5CCE71A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1700A28" w14:textId="77777777">
        <w:tc>
          <w:tcPr>
            <w:tcW w:w="797" w:type="pct"/>
            <w:tcMar>
              <w:top w:w="150" w:type="dxa"/>
              <w:left w:w="0" w:type="dxa"/>
              <w:bottom w:w="150" w:type="dxa"/>
              <w:right w:w="240" w:type="dxa"/>
            </w:tcMar>
            <w:vAlign w:val="center"/>
          </w:tcPr>
          <w:p w14:paraId="1F2D2C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调整原因</w:t>
            </w:r>
          </w:p>
        </w:tc>
        <w:tc>
          <w:tcPr>
            <w:tcW w:w="1970" w:type="pct"/>
            <w:tcMar>
              <w:top w:w="150" w:type="dxa"/>
              <w:left w:w="240" w:type="dxa"/>
              <w:bottom w:w="150" w:type="dxa"/>
              <w:right w:w="240" w:type="dxa"/>
            </w:tcMar>
            <w:vAlign w:val="center"/>
          </w:tcPr>
          <w:p w14:paraId="2314D4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计划调整的具体理由</w:t>
            </w:r>
          </w:p>
        </w:tc>
        <w:tc>
          <w:tcPr>
            <w:tcW w:w="1126" w:type="pct"/>
            <w:tcMar>
              <w:top w:w="150" w:type="dxa"/>
              <w:left w:w="240" w:type="dxa"/>
              <w:bottom w:w="150" w:type="dxa"/>
              <w:right w:w="240" w:type="dxa"/>
            </w:tcMar>
            <w:vAlign w:val="center"/>
          </w:tcPr>
          <w:p w14:paraId="713A79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1" w:type="pct"/>
            <w:tcMar>
              <w:top w:w="150" w:type="dxa"/>
              <w:left w:w="240" w:type="dxa"/>
              <w:bottom w:w="150" w:type="dxa"/>
              <w:right w:w="240" w:type="dxa"/>
            </w:tcMar>
            <w:vAlign w:val="center"/>
          </w:tcPr>
          <w:p w14:paraId="6B5983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4" w:type="pct"/>
            <w:tcMar>
              <w:top w:w="150" w:type="dxa"/>
              <w:left w:w="240" w:type="dxa"/>
              <w:bottom w:w="150" w:type="dxa"/>
              <w:right w:w="0" w:type="dxa"/>
            </w:tcMar>
            <w:vAlign w:val="center"/>
          </w:tcPr>
          <w:p w14:paraId="6406BC3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F2089F3" w14:textId="77777777">
        <w:tc>
          <w:tcPr>
            <w:tcW w:w="797" w:type="pct"/>
            <w:tcMar>
              <w:top w:w="150" w:type="dxa"/>
              <w:left w:w="0" w:type="dxa"/>
              <w:bottom w:w="150" w:type="dxa"/>
              <w:right w:w="240" w:type="dxa"/>
            </w:tcMar>
            <w:vAlign w:val="center"/>
          </w:tcPr>
          <w:p w14:paraId="7242A1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同步时间</w:t>
            </w:r>
          </w:p>
        </w:tc>
        <w:tc>
          <w:tcPr>
            <w:tcW w:w="1970" w:type="pct"/>
            <w:tcMar>
              <w:top w:w="150" w:type="dxa"/>
              <w:left w:w="240" w:type="dxa"/>
              <w:bottom w:w="150" w:type="dxa"/>
              <w:right w:w="240" w:type="dxa"/>
            </w:tcMar>
            <w:vAlign w:val="center"/>
          </w:tcPr>
          <w:p w14:paraId="01483C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同步项目部计划的时间</w:t>
            </w:r>
          </w:p>
        </w:tc>
        <w:tc>
          <w:tcPr>
            <w:tcW w:w="1126" w:type="pct"/>
            <w:tcMar>
              <w:top w:w="150" w:type="dxa"/>
              <w:left w:w="240" w:type="dxa"/>
              <w:bottom w:w="150" w:type="dxa"/>
              <w:right w:w="240" w:type="dxa"/>
            </w:tcMar>
            <w:vAlign w:val="center"/>
          </w:tcPr>
          <w:p w14:paraId="4B3980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7809A5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4" w:type="pct"/>
            <w:tcMar>
              <w:top w:w="150" w:type="dxa"/>
              <w:left w:w="240" w:type="dxa"/>
              <w:bottom w:w="150" w:type="dxa"/>
              <w:right w:w="0" w:type="dxa"/>
            </w:tcMar>
            <w:vAlign w:val="center"/>
          </w:tcPr>
          <w:p w14:paraId="2530E07B" w14:textId="77777777" w:rsidR="00254919" w:rsidRDefault="00254919">
            <w:pPr>
              <w:widowControl/>
              <w:adjustRightInd w:val="0"/>
              <w:snapToGrid w:val="0"/>
              <w:jc w:val="left"/>
              <w:rPr>
                <w:rFonts w:ascii="宋体" w:eastAsia="宋体" w:hAnsi="宋体" w:cs="宋体" w:hint="eastAsia"/>
                <w:kern w:val="0"/>
                <w:szCs w:val="21"/>
              </w:rPr>
            </w:pPr>
          </w:p>
        </w:tc>
      </w:tr>
    </w:tbl>
    <w:p w14:paraId="7E59231D" w14:textId="77777777" w:rsidR="00254919" w:rsidRDefault="00000000">
      <w:pPr>
        <w:pStyle w:val="4"/>
        <w:widowControl/>
        <w:numPr>
          <w:ilvl w:val="0"/>
          <w:numId w:val="32"/>
        </w:numPr>
        <w:rPr>
          <w:rFonts w:ascii="黑体" w:hAnsi="黑体" w:cs="黑体" w:hint="eastAsia"/>
        </w:rPr>
      </w:pPr>
      <w:r>
        <w:t>项目部计划调整记录字段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3"/>
        <w:gridCol w:w="3553"/>
        <w:gridCol w:w="1989"/>
        <w:gridCol w:w="902"/>
        <w:gridCol w:w="1443"/>
      </w:tblGrid>
      <w:tr w:rsidR="00254919" w14:paraId="5A449924" w14:textId="77777777">
        <w:trPr>
          <w:tblHeader/>
        </w:trPr>
        <w:tc>
          <w:tcPr>
            <w:tcW w:w="661" w:type="pct"/>
            <w:tcMar>
              <w:top w:w="150" w:type="dxa"/>
              <w:left w:w="0" w:type="dxa"/>
              <w:bottom w:w="150" w:type="dxa"/>
              <w:right w:w="240" w:type="dxa"/>
            </w:tcMar>
            <w:vAlign w:val="center"/>
          </w:tcPr>
          <w:p w14:paraId="3CA508B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53" w:type="pct"/>
            <w:tcMar>
              <w:top w:w="150" w:type="dxa"/>
              <w:left w:w="240" w:type="dxa"/>
              <w:bottom w:w="150" w:type="dxa"/>
              <w:right w:w="240" w:type="dxa"/>
            </w:tcMar>
            <w:vAlign w:val="center"/>
          </w:tcPr>
          <w:p w14:paraId="224B639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93" w:type="pct"/>
            <w:tcMar>
              <w:top w:w="150" w:type="dxa"/>
              <w:left w:w="240" w:type="dxa"/>
              <w:bottom w:w="150" w:type="dxa"/>
              <w:right w:w="240" w:type="dxa"/>
            </w:tcMar>
            <w:vAlign w:val="center"/>
          </w:tcPr>
          <w:p w14:paraId="41376F6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96" w:type="pct"/>
            <w:tcMar>
              <w:top w:w="150" w:type="dxa"/>
              <w:left w:w="240" w:type="dxa"/>
              <w:bottom w:w="150" w:type="dxa"/>
              <w:right w:w="240" w:type="dxa"/>
            </w:tcMar>
            <w:vAlign w:val="center"/>
          </w:tcPr>
          <w:p w14:paraId="06BA292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794" w:type="pct"/>
            <w:tcMar>
              <w:top w:w="150" w:type="dxa"/>
              <w:left w:w="240" w:type="dxa"/>
              <w:bottom w:w="150" w:type="dxa"/>
              <w:right w:w="240" w:type="dxa"/>
            </w:tcMar>
            <w:vAlign w:val="center"/>
          </w:tcPr>
          <w:p w14:paraId="2EC86E8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FC74DD9" w14:textId="77777777">
        <w:tc>
          <w:tcPr>
            <w:tcW w:w="661" w:type="pct"/>
            <w:tcMar>
              <w:top w:w="150" w:type="dxa"/>
              <w:left w:w="0" w:type="dxa"/>
              <w:bottom w:w="150" w:type="dxa"/>
              <w:right w:w="240" w:type="dxa"/>
            </w:tcMar>
            <w:vAlign w:val="center"/>
          </w:tcPr>
          <w:p w14:paraId="14B3D6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调整单号</w:t>
            </w:r>
          </w:p>
        </w:tc>
        <w:tc>
          <w:tcPr>
            <w:tcW w:w="1953" w:type="pct"/>
            <w:tcMar>
              <w:top w:w="150" w:type="dxa"/>
              <w:left w:w="240" w:type="dxa"/>
              <w:bottom w:w="150" w:type="dxa"/>
              <w:right w:w="240" w:type="dxa"/>
            </w:tcMar>
            <w:vAlign w:val="center"/>
          </w:tcPr>
          <w:p w14:paraId="52290C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调整记录的唯一编码</w:t>
            </w:r>
          </w:p>
        </w:tc>
        <w:tc>
          <w:tcPr>
            <w:tcW w:w="1093" w:type="pct"/>
            <w:tcMar>
              <w:top w:w="150" w:type="dxa"/>
              <w:left w:w="240" w:type="dxa"/>
              <w:bottom w:w="150" w:type="dxa"/>
              <w:right w:w="240" w:type="dxa"/>
            </w:tcMar>
            <w:vAlign w:val="center"/>
          </w:tcPr>
          <w:p w14:paraId="0BC96E3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6" w:type="pct"/>
            <w:tcMar>
              <w:top w:w="150" w:type="dxa"/>
              <w:left w:w="240" w:type="dxa"/>
              <w:bottom w:w="150" w:type="dxa"/>
              <w:right w:w="240" w:type="dxa"/>
            </w:tcMar>
            <w:vAlign w:val="center"/>
          </w:tcPr>
          <w:p w14:paraId="49960D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94" w:type="pct"/>
            <w:tcMar>
              <w:top w:w="150" w:type="dxa"/>
              <w:left w:w="240" w:type="dxa"/>
              <w:bottom w:w="150" w:type="dxa"/>
              <w:right w:w="0" w:type="dxa"/>
            </w:tcMar>
            <w:vAlign w:val="center"/>
          </w:tcPr>
          <w:p w14:paraId="1C8044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26B55A42" w14:textId="77777777">
        <w:tc>
          <w:tcPr>
            <w:tcW w:w="661" w:type="pct"/>
            <w:tcMar>
              <w:top w:w="150" w:type="dxa"/>
              <w:left w:w="0" w:type="dxa"/>
              <w:bottom w:w="150" w:type="dxa"/>
              <w:right w:w="240" w:type="dxa"/>
            </w:tcMar>
            <w:vAlign w:val="center"/>
          </w:tcPr>
          <w:p w14:paraId="1C026E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调整版本</w:t>
            </w:r>
          </w:p>
        </w:tc>
        <w:tc>
          <w:tcPr>
            <w:tcW w:w="1953" w:type="pct"/>
            <w:tcMar>
              <w:top w:w="150" w:type="dxa"/>
              <w:left w:w="240" w:type="dxa"/>
              <w:bottom w:w="150" w:type="dxa"/>
              <w:right w:w="240" w:type="dxa"/>
            </w:tcMar>
            <w:vAlign w:val="center"/>
          </w:tcPr>
          <w:p w14:paraId="245CAB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调整后的版本号（如V2.0）</w:t>
            </w:r>
          </w:p>
        </w:tc>
        <w:tc>
          <w:tcPr>
            <w:tcW w:w="1093" w:type="pct"/>
            <w:tcMar>
              <w:top w:w="150" w:type="dxa"/>
              <w:left w:w="240" w:type="dxa"/>
              <w:bottom w:w="150" w:type="dxa"/>
              <w:right w:w="240" w:type="dxa"/>
            </w:tcMar>
            <w:vAlign w:val="center"/>
          </w:tcPr>
          <w:p w14:paraId="12301B1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496" w:type="pct"/>
            <w:tcMar>
              <w:top w:w="150" w:type="dxa"/>
              <w:left w:w="240" w:type="dxa"/>
              <w:bottom w:w="150" w:type="dxa"/>
              <w:right w:w="240" w:type="dxa"/>
            </w:tcMar>
            <w:vAlign w:val="center"/>
          </w:tcPr>
          <w:p w14:paraId="5A8C53F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94" w:type="pct"/>
            <w:tcMar>
              <w:top w:w="150" w:type="dxa"/>
              <w:left w:w="240" w:type="dxa"/>
              <w:bottom w:w="150" w:type="dxa"/>
              <w:right w:w="0" w:type="dxa"/>
            </w:tcMar>
            <w:vAlign w:val="center"/>
          </w:tcPr>
          <w:p w14:paraId="547EFCC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C8C79A0" w14:textId="77777777">
        <w:tc>
          <w:tcPr>
            <w:tcW w:w="661" w:type="pct"/>
            <w:tcMar>
              <w:top w:w="150" w:type="dxa"/>
              <w:left w:w="0" w:type="dxa"/>
              <w:bottom w:w="150" w:type="dxa"/>
              <w:right w:w="240" w:type="dxa"/>
            </w:tcMar>
            <w:vAlign w:val="center"/>
          </w:tcPr>
          <w:p w14:paraId="16544D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调整内容</w:t>
            </w:r>
          </w:p>
        </w:tc>
        <w:tc>
          <w:tcPr>
            <w:tcW w:w="1953" w:type="pct"/>
            <w:tcMar>
              <w:top w:w="150" w:type="dxa"/>
              <w:left w:w="240" w:type="dxa"/>
              <w:bottom w:w="150" w:type="dxa"/>
              <w:right w:w="240" w:type="dxa"/>
            </w:tcMar>
            <w:vAlign w:val="center"/>
          </w:tcPr>
          <w:p w14:paraId="3B2552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具体调整的节点、字段及变更</w:t>
            </w:r>
            <w:proofErr w:type="gramStart"/>
            <w:r>
              <w:rPr>
                <w:rFonts w:ascii="宋体" w:eastAsia="宋体" w:hAnsi="宋体" w:cs="宋体"/>
                <w:kern w:val="0"/>
                <w:szCs w:val="21"/>
              </w:rPr>
              <w:t>前后值</w:t>
            </w:r>
            <w:proofErr w:type="gramEnd"/>
          </w:p>
        </w:tc>
        <w:tc>
          <w:tcPr>
            <w:tcW w:w="1093" w:type="pct"/>
            <w:tcMar>
              <w:top w:w="150" w:type="dxa"/>
              <w:left w:w="240" w:type="dxa"/>
              <w:bottom w:w="150" w:type="dxa"/>
              <w:right w:w="240" w:type="dxa"/>
            </w:tcMar>
            <w:vAlign w:val="center"/>
          </w:tcPr>
          <w:p w14:paraId="21CFF5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496" w:type="pct"/>
            <w:tcMar>
              <w:top w:w="150" w:type="dxa"/>
              <w:left w:w="240" w:type="dxa"/>
              <w:bottom w:w="150" w:type="dxa"/>
              <w:right w:w="240" w:type="dxa"/>
            </w:tcMar>
            <w:vAlign w:val="center"/>
          </w:tcPr>
          <w:p w14:paraId="420545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94" w:type="pct"/>
            <w:tcMar>
              <w:top w:w="150" w:type="dxa"/>
              <w:left w:w="240" w:type="dxa"/>
              <w:bottom w:w="150" w:type="dxa"/>
              <w:right w:w="0" w:type="dxa"/>
            </w:tcMar>
            <w:vAlign w:val="center"/>
          </w:tcPr>
          <w:p w14:paraId="5F3CDA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系统自动记录</w:t>
            </w:r>
          </w:p>
        </w:tc>
      </w:tr>
      <w:tr w:rsidR="00254919" w14:paraId="72E47A63" w14:textId="77777777">
        <w:tc>
          <w:tcPr>
            <w:tcW w:w="661" w:type="pct"/>
            <w:tcMar>
              <w:top w:w="150" w:type="dxa"/>
              <w:left w:w="0" w:type="dxa"/>
              <w:bottom w:w="150" w:type="dxa"/>
              <w:right w:w="240" w:type="dxa"/>
            </w:tcMar>
            <w:vAlign w:val="center"/>
          </w:tcPr>
          <w:p w14:paraId="7422BC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调整原因</w:t>
            </w:r>
          </w:p>
        </w:tc>
        <w:tc>
          <w:tcPr>
            <w:tcW w:w="1953" w:type="pct"/>
            <w:tcMar>
              <w:top w:w="150" w:type="dxa"/>
              <w:left w:w="240" w:type="dxa"/>
              <w:bottom w:w="150" w:type="dxa"/>
              <w:right w:w="240" w:type="dxa"/>
            </w:tcMar>
            <w:vAlign w:val="center"/>
          </w:tcPr>
          <w:p w14:paraId="73A472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发起调整的理由</w:t>
            </w:r>
          </w:p>
        </w:tc>
        <w:tc>
          <w:tcPr>
            <w:tcW w:w="1093" w:type="pct"/>
            <w:tcMar>
              <w:top w:w="150" w:type="dxa"/>
              <w:left w:w="240" w:type="dxa"/>
              <w:bottom w:w="150" w:type="dxa"/>
              <w:right w:w="240" w:type="dxa"/>
            </w:tcMar>
            <w:vAlign w:val="center"/>
          </w:tcPr>
          <w:p w14:paraId="06DC9E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6" w:type="pct"/>
            <w:tcMar>
              <w:top w:w="150" w:type="dxa"/>
              <w:left w:w="240" w:type="dxa"/>
              <w:bottom w:w="150" w:type="dxa"/>
              <w:right w:w="240" w:type="dxa"/>
            </w:tcMar>
            <w:vAlign w:val="center"/>
          </w:tcPr>
          <w:p w14:paraId="58ABAE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94" w:type="pct"/>
            <w:tcMar>
              <w:top w:w="150" w:type="dxa"/>
              <w:left w:w="240" w:type="dxa"/>
              <w:bottom w:w="150" w:type="dxa"/>
              <w:right w:w="0" w:type="dxa"/>
            </w:tcMar>
            <w:vAlign w:val="center"/>
          </w:tcPr>
          <w:p w14:paraId="4D528C7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AD95DFD" w14:textId="77777777">
        <w:tc>
          <w:tcPr>
            <w:tcW w:w="661" w:type="pct"/>
            <w:tcMar>
              <w:top w:w="150" w:type="dxa"/>
              <w:left w:w="0" w:type="dxa"/>
              <w:bottom w:w="150" w:type="dxa"/>
              <w:right w:w="240" w:type="dxa"/>
            </w:tcMar>
            <w:vAlign w:val="center"/>
          </w:tcPr>
          <w:p w14:paraId="423826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影响分析</w:t>
            </w:r>
          </w:p>
        </w:tc>
        <w:tc>
          <w:tcPr>
            <w:tcW w:w="1953" w:type="pct"/>
            <w:tcMar>
              <w:top w:w="150" w:type="dxa"/>
              <w:left w:w="240" w:type="dxa"/>
              <w:bottom w:w="150" w:type="dxa"/>
              <w:right w:w="240" w:type="dxa"/>
            </w:tcMar>
            <w:vAlign w:val="center"/>
          </w:tcPr>
          <w:p w14:paraId="7F1C2E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对后续计划、资源、</w:t>
            </w:r>
            <w:r>
              <w:rPr>
                <w:rFonts w:ascii="宋体" w:eastAsia="宋体" w:hAnsi="宋体" w:cs="宋体" w:hint="eastAsia"/>
                <w:kern w:val="0"/>
                <w:szCs w:val="21"/>
              </w:rPr>
              <w:t>经费</w:t>
            </w:r>
            <w:r>
              <w:rPr>
                <w:rFonts w:ascii="宋体" w:eastAsia="宋体" w:hAnsi="宋体" w:cs="宋体"/>
                <w:kern w:val="0"/>
                <w:szCs w:val="21"/>
              </w:rPr>
              <w:t>的影响说明</w:t>
            </w:r>
          </w:p>
        </w:tc>
        <w:tc>
          <w:tcPr>
            <w:tcW w:w="1093" w:type="pct"/>
            <w:tcMar>
              <w:top w:w="150" w:type="dxa"/>
              <w:left w:w="240" w:type="dxa"/>
              <w:bottom w:w="150" w:type="dxa"/>
              <w:right w:w="240" w:type="dxa"/>
            </w:tcMar>
            <w:vAlign w:val="center"/>
          </w:tcPr>
          <w:p w14:paraId="773BAA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6" w:type="pct"/>
            <w:tcMar>
              <w:top w:w="150" w:type="dxa"/>
              <w:left w:w="240" w:type="dxa"/>
              <w:bottom w:w="150" w:type="dxa"/>
              <w:right w:w="240" w:type="dxa"/>
            </w:tcMar>
            <w:vAlign w:val="center"/>
          </w:tcPr>
          <w:p w14:paraId="470C27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94" w:type="pct"/>
            <w:tcMar>
              <w:top w:w="150" w:type="dxa"/>
              <w:left w:w="240" w:type="dxa"/>
              <w:bottom w:w="150" w:type="dxa"/>
              <w:right w:w="0" w:type="dxa"/>
            </w:tcMar>
            <w:vAlign w:val="center"/>
          </w:tcPr>
          <w:p w14:paraId="38456FA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A624784" w14:textId="77777777">
        <w:tc>
          <w:tcPr>
            <w:tcW w:w="661" w:type="pct"/>
            <w:tcMar>
              <w:top w:w="150" w:type="dxa"/>
              <w:left w:w="0" w:type="dxa"/>
              <w:bottom w:w="150" w:type="dxa"/>
              <w:right w:w="240" w:type="dxa"/>
            </w:tcMar>
            <w:vAlign w:val="center"/>
          </w:tcPr>
          <w:p w14:paraId="5FF7AA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调整申请人</w:t>
            </w:r>
          </w:p>
        </w:tc>
        <w:tc>
          <w:tcPr>
            <w:tcW w:w="1953" w:type="pct"/>
            <w:tcMar>
              <w:top w:w="150" w:type="dxa"/>
              <w:left w:w="240" w:type="dxa"/>
              <w:bottom w:w="150" w:type="dxa"/>
              <w:right w:w="240" w:type="dxa"/>
            </w:tcMar>
            <w:vAlign w:val="center"/>
          </w:tcPr>
          <w:p w14:paraId="3B577F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发起调整的</w:t>
            </w:r>
            <w:r>
              <w:rPr>
                <w:rFonts w:ascii="宋体" w:eastAsia="宋体" w:hAnsi="宋体" w:cs="宋体" w:hint="eastAsia"/>
                <w:kern w:val="0"/>
                <w:szCs w:val="21"/>
              </w:rPr>
              <w:t>项目负责人</w:t>
            </w:r>
            <w:r>
              <w:rPr>
                <w:rFonts w:ascii="宋体" w:eastAsia="宋体" w:hAnsi="宋体" w:cs="宋体"/>
                <w:kern w:val="0"/>
                <w:szCs w:val="21"/>
              </w:rPr>
              <w:t>姓名</w:t>
            </w:r>
          </w:p>
        </w:tc>
        <w:tc>
          <w:tcPr>
            <w:tcW w:w="1093" w:type="pct"/>
            <w:tcMar>
              <w:top w:w="150" w:type="dxa"/>
              <w:left w:w="240" w:type="dxa"/>
              <w:bottom w:w="150" w:type="dxa"/>
              <w:right w:w="240" w:type="dxa"/>
            </w:tcMar>
            <w:vAlign w:val="center"/>
          </w:tcPr>
          <w:p w14:paraId="26D4701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6" w:type="pct"/>
            <w:tcMar>
              <w:top w:w="150" w:type="dxa"/>
              <w:left w:w="240" w:type="dxa"/>
              <w:bottom w:w="150" w:type="dxa"/>
              <w:right w:w="240" w:type="dxa"/>
            </w:tcMar>
            <w:vAlign w:val="center"/>
          </w:tcPr>
          <w:p w14:paraId="3EDDAC0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94" w:type="pct"/>
            <w:tcMar>
              <w:top w:w="150" w:type="dxa"/>
              <w:left w:w="240" w:type="dxa"/>
              <w:bottom w:w="150" w:type="dxa"/>
              <w:right w:w="0" w:type="dxa"/>
            </w:tcMar>
            <w:vAlign w:val="center"/>
          </w:tcPr>
          <w:p w14:paraId="591E4C4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60E0286" w14:textId="77777777">
        <w:tc>
          <w:tcPr>
            <w:tcW w:w="661" w:type="pct"/>
            <w:tcMar>
              <w:top w:w="150" w:type="dxa"/>
              <w:left w:w="0" w:type="dxa"/>
              <w:bottom w:w="150" w:type="dxa"/>
              <w:right w:w="240" w:type="dxa"/>
            </w:tcMar>
            <w:vAlign w:val="center"/>
          </w:tcPr>
          <w:p w14:paraId="275E84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申请时间</w:t>
            </w:r>
          </w:p>
        </w:tc>
        <w:tc>
          <w:tcPr>
            <w:tcW w:w="1953" w:type="pct"/>
            <w:tcMar>
              <w:top w:w="150" w:type="dxa"/>
              <w:left w:w="240" w:type="dxa"/>
              <w:bottom w:w="150" w:type="dxa"/>
              <w:right w:w="240" w:type="dxa"/>
            </w:tcMar>
            <w:vAlign w:val="center"/>
          </w:tcPr>
          <w:p w14:paraId="700CD0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调整申请提交时间</w:t>
            </w:r>
          </w:p>
        </w:tc>
        <w:tc>
          <w:tcPr>
            <w:tcW w:w="1093" w:type="pct"/>
            <w:tcMar>
              <w:top w:w="150" w:type="dxa"/>
              <w:left w:w="240" w:type="dxa"/>
              <w:bottom w:w="150" w:type="dxa"/>
              <w:right w:w="240" w:type="dxa"/>
            </w:tcMar>
            <w:vAlign w:val="center"/>
          </w:tcPr>
          <w:p w14:paraId="36AC6C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6" w:type="pct"/>
            <w:tcMar>
              <w:top w:w="150" w:type="dxa"/>
              <w:left w:w="240" w:type="dxa"/>
              <w:bottom w:w="150" w:type="dxa"/>
              <w:right w:w="240" w:type="dxa"/>
            </w:tcMar>
            <w:vAlign w:val="center"/>
          </w:tcPr>
          <w:p w14:paraId="0FCE5D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94" w:type="pct"/>
            <w:tcMar>
              <w:top w:w="150" w:type="dxa"/>
              <w:left w:w="240" w:type="dxa"/>
              <w:bottom w:w="150" w:type="dxa"/>
              <w:right w:w="0" w:type="dxa"/>
            </w:tcMar>
            <w:vAlign w:val="center"/>
          </w:tcPr>
          <w:p w14:paraId="7AECB5F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45FB575" w14:textId="77777777">
        <w:tc>
          <w:tcPr>
            <w:tcW w:w="661" w:type="pct"/>
            <w:tcMar>
              <w:top w:w="150" w:type="dxa"/>
              <w:left w:w="0" w:type="dxa"/>
              <w:bottom w:w="150" w:type="dxa"/>
              <w:right w:w="240" w:type="dxa"/>
            </w:tcMar>
            <w:vAlign w:val="center"/>
          </w:tcPr>
          <w:p w14:paraId="4283AC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审批状态</w:t>
            </w:r>
          </w:p>
        </w:tc>
        <w:tc>
          <w:tcPr>
            <w:tcW w:w="1953" w:type="pct"/>
            <w:tcMar>
              <w:top w:w="150" w:type="dxa"/>
              <w:left w:w="240" w:type="dxa"/>
              <w:bottom w:w="150" w:type="dxa"/>
              <w:right w:w="240" w:type="dxa"/>
            </w:tcMar>
            <w:vAlign w:val="center"/>
          </w:tcPr>
          <w:p w14:paraId="507481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待审批/已通过/已驳回</w:t>
            </w:r>
          </w:p>
        </w:tc>
        <w:tc>
          <w:tcPr>
            <w:tcW w:w="1093" w:type="pct"/>
            <w:tcMar>
              <w:top w:w="150" w:type="dxa"/>
              <w:left w:w="240" w:type="dxa"/>
              <w:bottom w:w="150" w:type="dxa"/>
              <w:right w:w="240" w:type="dxa"/>
            </w:tcMar>
            <w:vAlign w:val="center"/>
          </w:tcPr>
          <w:p w14:paraId="2099BCD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6" w:type="pct"/>
            <w:tcMar>
              <w:top w:w="150" w:type="dxa"/>
              <w:left w:w="240" w:type="dxa"/>
              <w:bottom w:w="150" w:type="dxa"/>
              <w:right w:w="240" w:type="dxa"/>
            </w:tcMar>
            <w:vAlign w:val="center"/>
          </w:tcPr>
          <w:p w14:paraId="44EE18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94" w:type="pct"/>
            <w:tcMar>
              <w:top w:w="150" w:type="dxa"/>
              <w:left w:w="240" w:type="dxa"/>
              <w:bottom w:w="150" w:type="dxa"/>
              <w:right w:w="0" w:type="dxa"/>
            </w:tcMar>
            <w:vAlign w:val="center"/>
          </w:tcPr>
          <w:p w14:paraId="7D2876B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53C1F6F" w14:textId="77777777">
        <w:tc>
          <w:tcPr>
            <w:tcW w:w="661" w:type="pct"/>
            <w:tcMar>
              <w:top w:w="150" w:type="dxa"/>
              <w:left w:w="0" w:type="dxa"/>
              <w:bottom w:w="150" w:type="dxa"/>
              <w:right w:w="240" w:type="dxa"/>
            </w:tcMar>
            <w:vAlign w:val="center"/>
          </w:tcPr>
          <w:p w14:paraId="36C114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审批意见</w:t>
            </w:r>
          </w:p>
        </w:tc>
        <w:tc>
          <w:tcPr>
            <w:tcW w:w="1953" w:type="pct"/>
            <w:tcMar>
              <w:top w:w="150" w:type="dxa"/>
              <w:left w:w="240" w:type="dxa"/>
              <w:bottom w:w="150" w:type="dxa"/>
              <w:right w:w="240" w:type="dxa"/>
            </w:tcMar>
            <w:vAlign w:val="center"/>
          </w:tcPr>
          <w:p w14:paraId="284DD1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审批人填写的意见</w:t>
            </w:r>
          </w:p>
        </w:tc>
        <w:tc>
          <w:tcPr>
            <w:tcW w:w="1093" w:type="pct"/>
            <w:tcMar>
              <w:top w:w="150" w:type="dxa"/>
              <w:left w:w="240" w:type="dxa"/>
              <w:bottom w:w="150" w:type="dxa"/>
              <w:right w:w="240" w:type="dxa"/>
            </w:tcMar>
            <w:vAlign w:val="center"/>
          </w:tcPr>
          <w:p w14:paraId="4C69D9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6" w:type="pct"/>
            <w:tcMar>
              <w:top w:w="150" w:type="dxa"/>
              <w:left w:w="240" w:type="dxa"/>
              <w:bottom w:w="150" w:type="dxa"/>
              <w:right w:w="240" w:type="dxa"/>
            </w:tcMar>
            <w:vAlign w:val="center"/>
          </w:tcPr>
          <w:p w14:paraId="13DB85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94" w:type="pct"/>
            <w:tcMar>
              <w:top w:w="150" w:type="dxa"/>
              <w:left w:w="240" w:type="dxa"/>
              <w:bottom w:w="150" w:type="dxa"/>
              <w:right w:w="0" w:type="dxa"/>
            </w:tcMar>
            <w:vAlign w:val="center"/>
          </w:tcPr>
          <w:p w14:paraId="67990AB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075B165" w14:textId="77777777">
        <w:tc>
          <w:tcPr>
            <w:tcW w:w="661" w:type="pct"/>
            <w:tcMar>
              <w:top w:w="150" w:type="dxa"/>
              <w:left w:w="0" w:type="dxa"/>
              <w:bottom w:w="150" w:type="dxa"/>
              <w:right w:w="240" w:type="dxa"/>
            </w:tcMar>
            <w:vAlign w:val="center"/>
          </w:tcPr>
          <w:p w14:paraId="1E8EDE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生效时间</w:t>
            </w:r>
          </w:p>
        </w:tc>
        <w:tc>
          <w:tcPr>
            <w:tcW w:w="1953" w:type="pct"/>
            <w:tcMar>
              <w:top w:w="150" w:type="dxa"/>
              <w:left w:w="240" w:type="dxa"/>
              <w:bottom w:w="150" w:type="dxa"/>
              <w:right w:w="240" w:type="dxa"/>
            </w:tcMar>
            <w:vAlign w:val="center"/>
          </w:tcPr>
          <w:p w14:paraId="69EE8A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审批通过后计划生效的时间</w:t>
            </w:r>
          </w:p>
        </w:tc>
        <w:tc>
          <w:tcPr>
            <w:tcW w:w="1093" w:type="pct"/>
            <w:tcMar>
              <w:top w:w="150" w:type="dxa"/>
              <w:left w:w="240" w:type="dxa"/>
              <w:bottom w:w="150" w:type="dxa"/>
              <w:right w:w="240" w:type="dxa"/>
            </w:tcMar>
            <w:vAlign w:val="center"/>
          </w:tcPr>
          <w:p w14:paraId="7F42C5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6" w:type="pct"/>
            <w:tcMar>
              <w:top w:w="150" w:type="dxa"/>
              <w:left w:w="240" w:type="dxa"/>
              <w:bottom w:w="150" w:type="dxa"/>
              <w:right w:w="240" w:type="dxa"/>
            </w:tcMar>
            <w:vAlign w:val="center"/>
          </w:tcPr>
          <w:p w14:paraId="3F9DE5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94" w:type="pct"/>
            <w:tcMar>
              <w:top w:w="150" w:type="dxa"/>
              <w:left w:w="240" w:type="dxa"/>
              <w:bottom w:w="150" w:type="dxa"/>
              <w:right w:w="0" w:type="dxa"/>
            </w:tcMar>
            <w:vAlign w:val="center"/>
          </w:tcPr>
          <w:p w14:paraId="2770E108" w14:textId="77777777" w:rsidR="00254919" w:rsidRDefault="00254919">
            <w:pPr>
              <w:widowControl/>
              <w:adjustRightInd w:val="0"/>
              <w:snapToGrid w:val="0"/>
              <w:jc w:val="left"/>
              <w:rPr>
                <w:rFonts w:ascii="宋体" w:eastAsia="宋体" w:hAnsi="宋体" w:cs="宋体" w:hint="eastAsia"/>
                <w:kern w:val="0"/>
                <w:szCs w:val="21"/>
              </w:rPr>
            </w:pPr>
          </w:p>
        </w:tc>
      </w:tr>
    </w:tbl>
    <w:p w14:paraId="2E234017" w14:textId="77777777" w:rsidR="00254919" w:rsidRDefault="00000000">
      <w:pPr>
        <w:pStyle w:val="4"/>
        <w:widowControl/>
        <w:numPr>
          <w:ilvl w:val="0"/>
          <w:numId w:val="32"/>
        </w:numPr>
        <w:rPr>
          <w:rFonts w:ascii="黑体" w:hAnsi="黑体" w:cs="黑体" w:hint="eastAsia"/>
        </w:rPr>
      </w:pPr>
      <w:r>
        <w:lastRenderedPageBreak/>
        <w:t>进度跟踪字段（进度填报）</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05"/>
        <w:gridCol w:w="3237"/>
        <w:gridCol w:w="1995"/>
        <w:gridCol w:w="915"/>
        <w:gridCol w:w="1455"/>
      </w:tblGrid>
      <w:tr w:rsidR="00254919" w14:paraId="58752310" w14:textId="77777777">
        <w:trPr>
          <w:tblHeader/>
        </w:trPr>
        <w:tc>
          <w:tcPr>
            <w:tcW w:w="1505" w:type="dxa"/>
            <w:tcMar>
              <w:top w:w="150" w:type="dxa"/>
              <w:left w:w="0" w:type="dxa"/>
              <w:bottom w:w="150" w:type="dxa"/>
              <w:right w:w="240" w:type="dxa"/>
            </w:tcMar>
            <w:vAlign w:val="center"/>
          </w:tcPr>
          <w:p w14:paraId="195E886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237" w:type="dxa"/>
            <w:tcMar>
              <w:top w:w="150" w:type="dxa"/>
              <w:left w:w="240" w:type="dxa"/>
              <w:bottom w:w="150" w:type="dxa"/>
              <w:right w:w="240" w:type="dxa"/>
            </w:tcMar>
            <w:vAlign w:val="center"/>
          </w:tcPr>
          <w:p w14:paraId="5AA2926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995" w:type="dxa"/>
            <w:tcMar>
              <w:top w:w="150" w:type="dxa"/>
              <w:left w:w="240" w:type="dxa"/>
              <w:bottom w:w="150" w:type="dxa"/>
              <w:right w:w="240" w:type="dxa"/>
            </w:tcMar>
            <w:vAlign w:val="center"/>
          </w:tcPr>
          <w:p w14:paraId="29D871B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15" w:type="dxa"/>
            <w:tcMar>
              <w:top w:w="150" w:type="dxa"/>
              <w:left w:w="240" w:type="dxa"/>
              <w:bottom w:w="150" w:type="dxa"/>
              <w:right w:w="240" w:type="dxa"/>
            </w:tcMar>
            <w:vAlign w:val="center"/>
          </w:tcPr>
          <w:p w14:paraId="6F8F0E3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1455" w:type="dxa"/>
            <w:tcMar>
              <w:top w:w="150" w:type="dxa"/>
              <w:left w:w="240" w:type="dxa"/>
              <w:bottom w:w="150" w:type="dxa"/>
              <w:right w:w="240" w:type="dxa"/>
            </w:tcMar>
            <w:vAlign w:val="center"/>
          </w:tcPr>
          <w:p w14:paraId="5E21F9B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C69B966" w14:textId="77777777">
        <w:tc>
          <w:tcPr>
            <w:tcW w:w="1505" w:type="dxa"/>
            <w:tcMar>
              <w:top w:w="150" w:type="dxa"/>
              <w:left w:w="0" w:type="dxa"/>
              <w:bottom w:w="150" w:type="dxa"/>
              <w:right w:w="240" w:type="dxa"/>
            </w:tcMar>
            <w:vAlign w:val="center"/>
          </w:tcPr>
          <w:p w14:paraId="20CF114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节点编码</w:t>
            </w:r>
          </w:p>
        </w:tc>
        <w:tc>
          <w:tcPr>
            <w:tcW w:w="3237" w:type="dxa"/>
            <w:tcMar>
              <w:top w:w="150" w:type="dxa"/>
              <w:left w:w="240" w:type="dxa"/>
              <w:bottom w:w="150" w:type="dxa"/>
              <w:right w:w="240" w:type="dxa"/>
            </w:tcMar>
            <w:vAlign w:val="center"/>
          </w:tcPr>
          <w:p w14:paraId="42D5A8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所填报的WBS节点</w:t>
            </w:r>
          </w:p>
        </w:tc>
        <w:tc>
          <w:tcPr>
            <w:tcW w:w="1995" w:type="dxa"/>
            <w:tcMar>
              <w:top w:w="150" w:type="dxa"/>
              <w:left w:w="240" w:type="dxa"/>
              <w:bottom w:w="150" w:type="dxa"/>
              <w:right w:w="240" w:type="dxa"/>
            </w:tcMar>
            <w:vAlign w:val="center"/>
          </w:tcPr>
          <w:p w14:paraId="19AB582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15" w:type="dxa"/>
            <w:tcMar>
              <w:top w:w="150" w:type="dxa"/>
              <w:left w:w="240" w:type="dxa"/>
              <w:bottom w:w="150" w:type="dxa"/>
              <w:right w:w="240" w:type="dxa"/>
            </w:tcMar>
            <w:vAlign w:val="center"/>
          </w:tcPr>
          <w:p w14:paraId="5D62BC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455" w:type="dxa"/>
            <w:tcMar>
              <w:top w:w="150" w:type="dxa"/>
              <w:left w:w="240" w:type="dxa"/>
              <w:bottom w:w="150" w:type="dxa"/>
              <w:right w:w="0" w:type="dxa"/>
            </w:tcMar>
            <w:vAlign w:val="center"/>
          </w:tcPr>
          <w:p w14:paraId="2FF3860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EF9020F" w14:textId="77777777">
        <w:tc>
          <w:tcPr>
            <w:tcW w:w="1505" w:type="dxa"/>
            <w:tcMar>
              <w:top w:w="150" w:type="dxa"/>
              <w:left w:w="0" w:type="dxa"/>
              <w:bottom w:w="150" w:type="dxa"/>
              <w:right w:w="240" w:type="dxa"/>
            </w:tcMar>
            <w:vAlign w:val="center"/>
          </w:tcPr>
          <w:p w14:paraId="6EFA45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实际开始时间</w:t>
            </w:r>
          </w:p>
        </w:tc>
        <w:tc>
          <w:tcPr>
            <w:tcW w:w="3237" w:type="dxa"/>
            <w:tcMar>
              <w:top w:w="150" w:type="dxa"/>
              <w:left w:w="240" w:type="dxa"/>
              <w:bottom w:w="150" w:type="dxa"/>
              <w:right w:w="240" w:type="dxa"/>
            </w:tcMar>
            <w:vAlign w:val="center"/>
          </w:tcPr>
          <w:p w14:paraId="1244BD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实际开始日期</w:t>
            </w:r>
          </w:p>
        </w:tc>
        <w:tc>
          <w:tcPr>
            <w:tcW w:w="1995" w:type="dxa"/>
            <w:tcMar>
              <w:top w:w="150" w:type="dxa"/>
              <w:left w:w="240" w:type="dxa"/>
              <w:bottom w:w="150" w:type="dxa"/>
              <w:right w:w="240" w:type="dxa"/>
            </w:tcMar>
            <w:vAlign w:val="center"/>
          </w:tcPr>
          <w:p w14:paraId="723275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915" w:type="dxa"/>
            <w:tcMar>
              <w:top w:w="150" w:type="dxa"/>
              <w:left w:w="240" w:type="dxa"/>
              <w:bottom w:w="150" w:type="dxa"/>
              <w:right w:w="240" w:type="dxa"/>
            </w:tcMar>
            <w:vAlign w:val="center"/>
          </w:tcPr>
          <w:p w14:paraId="14DC58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1455" w:type="dxa"/>
            <w:tcMar>
              <w:top w:w="150" w:type="dxa"/>
              <w:left w:w="240" w:type="dxa"/>
              <w:bottom w:w="150" w:type="dxa"/>
              <w:right w:w="0" w:type="dxa"/>
            </w:tcMar>
            <w:vAlign w:val="center"/>
          </w:tcPr>
          <w:p w14:paraId="6449D18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ABFFEC5" w14:textId="77777777">
        <w:tc>
          <w:tcPr>
            <w:tcW w:w="1505" w:type="dxa"/>
            <w:tcMar>
              <w:top w:w="150" w:type="dxa"/>
              <w:left w:w="0" w:type="dxa"/>
              <w:bottom w:w="150" w:type="dxa"/>
              <w:right w:w="240" w:type="dxa"/>
            </w:tcMar>
            <w:vAlign w:val="center"/>
          </w:tcPr>
          <w:p w14:paraId="31D0F2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实际结束时间</w:t>
            </w:r>
          </w:p>
        </w:tc>
        <w:tc>
          <w:tcPr>
            <w:tcW w:w="3237" w:type="dxa"/>
            <w:tcMar>
              <w:top w:w="150" w:type="dxa"/>
              <w:left w:w="240" w:type="dxa"/>
              <w:bottom w:w="150" w:type="dxa"/>
              <w:right w:w="240" w:type="dxa"/>
            </w:tcMar>
            <w:vAlign w:val="center"/>
          </w:tcPr>
          <w:p w14:paraId="37F819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实际完成日期</w:t>
            </w:r>
          </w:p>
        </w:tc>
        <w:tc>
          <w:tcPr>
            <w:tcW w:w="1995" w:type="dxa"/>
            <w:tcMar>
              <w:top w:w="150" w:type="dxa"/>
              <w:left w:w="240" w:type="dxa"/>
              <w:bottom w:w="150" w:type="dxa"/>
              <w:right w:w="240" w:type="dxa"/>
            </w:tcMar>
            <w:vAlign w:val="center"/>
          </w:tcPr>
          <w:p w14:paraId="43F9DA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915" w:type="dxa"/>
            <w:tcMar>
              <w:top w:w="150" w:type="dxa"/>
              <w:left w:w="240" w:type="dxa"/>
              <w:bottom w:w="150" w:type="dxa"/>
              <w:right w:w="240" w:type="dxa"/>
            </w:tcMar>
            <w:vAlign w:val="center"/>
          </w:tcPr>
          <w:p w14:paraId="63328A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1455" w:type="dxa"/>
            <w:tcMar>
              <w:top w:w="150" w:type="dxa"/>
              <w:left w:w="240" w:type="dxa"/>
              <w:bottom w:w="150" w:type="dxa"/>
              <w:right w:w="0" w:type="dxa"/>
            </w:tcMar>
            <w:vAlign w:val="center"/>
          </w:tcPr>
          <w:p w14:paraId="24FF8C8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0218E53" w14:textId="77777777">
        <w:tc>
          <w:tcPr>
            <w:tcW w:w="1505" w:type="dxa"/>
            <w:tcMar>
              <w:top w:w="150" w:type="dxa"/>
              <w:left w:w="0" w:type="dxa"/>
              <w:bottom w:w="150" w:type="dxa"/>
              <w:right w:w="240" w:type="dxa"/>
            </w:tcMar>
            <w:vAlign w:val="center"/>
          </w:tcPr>
          <w:p w14:paraId="329DCD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完成百分比</w:t>
            </w:r>
          </w:p>
        </w:tc>
        <w:tc>
          <w:tcPr>
            <w:tcW w:w="3237" w:type="dxa"/>
            <w:tcMar>
              <w:top w:w="150" w:type="dxa"/>
              <w:left w:w="240" w:type="dxa"/>
              <w:bottom w:w="150" w:type="dxa"/>
              <w:right w:w="240" w:type="dxa"/>
            </w:tcMar>
            <w:vAlign w:val="center"/>
          </w:tcPr>
          <w:p w14:paraId="6AF272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当前进度百分比</w:t>
            </w:r>
          </w:p>
        </w:tc>
        <w:tc>
          <w:tcPr>
            <w:tcW w:w="1995" w:type="dxa"/>
            <w:tcMar>
              <w:top w:w="150" w:type="dxa"/>
              <w:left w:w="240" w:type="dxa"/>
              <w:bottom w:w="150" w:type="dxa"/>
              <w:right w:w="240" w:type="dxa"/>
            </w:tcMar>
            <w:vAlign w:val="center"/>
          </w:tcPr>
          <w:p w14:paraId="721EFA6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5,2)</w:t>
            </w:r>
          </w:p>
        </w:tc>
        <w:tc>
          <w:tcPr>
            <w:tcW w:w="915" w:type="dxa"/>
            <w:tcMar>
              <w:top w:w="150" w:type="dxa"/>
              <w:left w:w="240" w:type="dxa"/>
              <w:bottom w:w="150" w:type="dxa"/>
              <w:right w:w="240" w:type="dxa"/>
            </w:tcMar>
            <w:vAlign w:val="center"/>
          </w:tcPr>
          <w:p w14:paraId="297834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455" w:type="dxa"/>
            <w:tcMar>
              <w:top w:w="150" w:type="dxa"/>
              <w:left w:w="240" w:type="dxa"/>
              <w:bottom w:w="150" w:type="dxa"/>
              <w:right w:w="0" w:type="dxa"/>
            </w:tcMar>
            <w:vAlign w:val="center"/>
          </w:tcPr>
          <w:p w14:paraId="0382130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78F4448" w14:textId="77777777">
        <w:tc>
          <w:tcPr>
            <w:tcW w:w="1505" w:type="dxa"/>
            <w:tcMar>
              <w:top w:w="150" w:type="dxa"/>
              <w:left w:w="0" w:type="dxa"/>
              <w:bottom w:w="150" w:type="dxa"/>
              <w:right w:w="240" w:type="dxa"/>
            </w:tcMar>
            <w:vAlign w:val="center"/>
          </w:tcPr>
          <w:p w14:paraId="125DCD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填报人</w:t>
            </w:r>
          </w:p>
        </w:tc>
        <w:tc>
          <w:tcPr>
            <w:tcW w:w="3237" w:type="dxa"/>
            <w:tcMar>
              <w:top w:w="150" w:type="dxa"/>
              <w:left w:w="240" w:type="dxa"/>
              <w:bottom w:w="150" w:type="dxa"/>
              <w:right w:w="240" w:type="dxa"/>
            </w:tcMar>
            <w:vAlign w:val="center"/>
          </w:tcPr>
          <w:p w14:paraId="339845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填报人员姓名</w:t>
            </w:r>
          </w:p>
        </w:tc>
        <w:tc>
          <w:tcPr>
            <w:tcW w:w="1995" w:type="dxa"/>
            <w:tcMar>
              <w:top w:w="150" w:type="dxa"/>
              <w:left w:w="240" w:type="dxa"/>
              <w:bottom w:w="150" w:type="dxa"/>
              <w:right w:w="240" w:type="dxa"/>
            </w:tcMar>
            <w:vAlign w:val="center"/>
          </w:tcPr>
          <w:p w14:paraId="73A688A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15" w:type="dxa"/>
            <w:tcMar>
              <w:top w:w="150" w:type="dxa"/>
              <w:left w:w="240" w:type="dxa"/>
              <w:bottom w:w="150" w:type="dxa"/>
              <w:right w:w="240" w:type="dxa"/>
            </w:tcMar>
            <w:vAlign w:val="center"/>
          </w:tcPr>
          <w:p w14:paraId="56D4B8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455" w:type="dxa"/>
            <w:tcMar>
              <w:top w:w="150" w:type="dxa"/>
              <w:left w:w="240" w:type="dxa"/>
              <w:bottom w:w="150" w:type="dxa"/>
              <w:right w:w="0" w:type="dxa"/>
            </w:tcMar>
            <w:vAlign w:val="center"/>
          </w:tcPr>
          <w:p w14:paraId="39C50CF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9079D98" w14:textId="77777777">
        <w:tc>
          <w:tcPr>
            <w:tcW w:w="1505" w:type="dxa"/>
            <w:tcMar>
              <w:top w:w="150" w:type="dxa"/>
              <w:left w:w="0" w:type="dxa"/>
              <w:bottom w:w="150" w:type="dxa"/>
              <w:right w:w="240" w:type="dxa"/>
            </w:tcMar>
            <w:vAlign w:val="center"/>
          </w:tcPr>
          <w:p w14:paraId="2E3B75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填报时间</w:t>
            </w:r>
          </w:p>
        </w:tc>
        <w:tc>
          <w:tcPr>
            <w:tcW w:w="3237" w:type="dxa"/>
            <w:tcMar>
              <w:top w:w="150" w:type="dxa"/>
              <w:left w:w="240" w:type="dxa"/>
              <w:bottom w:w="150" w:type="dxa"/>
              <w:right w:w="240" w:type="dxa"/>
            </w:tcMar>
            <w:vAlign w:val="center"/>
          </w:tcPr>
          <w:p w14:paraId="3A0CB0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填报时间</w:t>
            </w:r>
          </w:p>
        </w:tc>
        <w:tc>
          <w:tcPr>
            <w:tcW w:w="1995" w:type="dxa"/>
            <w:tcMar>
              <w:top w:w="150" w:type="dxa"/>
              <w:left w:w="240" w:type="dxa"/>
              <w:bottom w:w="150" w:type="dxa"/>
              <w:right w:w="240" w:type="dxa"/>
            </w:tcMar>
            <w:vAlign w:val="center"/>
          </w:tcPr>
          <w:p w14:paraId="13EA38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915" w:type="dxa"/>
            <w:tcMar>
              <w:top w:w="150" w:type="dxa"/>
              <w:left w:w="240" w:type="dxa"/>
              <w:bottom w:w="150" w:type="dxa"/>
              <w:right w:w="240" w:type="dxa"/>
            </w:tcMar>
            <w:vAlign w:val="center"/>
          </w:tcPr>
          <w:p w14:paraId="1B845A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455" w:type="dxa"/>
            <w:tcMar>
              <w:top w:w="150" w:type="dxa"/>
              <w:left w:w="240" w:type="dxa"/>
              <w:bottom w:w="150" w:type="dxa"/>
              <w:right w:w="0" w:type="dxa"/>
            </w:tcMar>
            <w:vAlign w:val="center"/>
          </w:tcPr>
          <w:p w14:paraId="3F96D8C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2EFE9F1" w14:textId="77777777">
        <w:tc>
          <w:tcPr>
            <w:tcW w:w="1505" w:type="dxa"/>
            <w:tcMar>
              <w:top w:w="150" w:type="dxa"/>
              <w:left w:w="0" w:type="dxa"/>
              <w:bottom w:w="150" w:type="dxa"/>
              <w:right w:w="240" w:type="dxa"/>
            </w:tcMar>
            <w:vAlign w:val="center"/>
          </w:tcPr>
          <w:p w14:paraId="54358C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影像资料</w:t>
            </w:r>
          </w:p>
        </w:tc>
        <w:tc>
          <w:tcPr>
            <w:tcW w:w="3237" w:type="dxa"/>
            <w:tcMar>
              <w:top w:w="150" w:type="dxa"/>
              <w:left w:w="240" w:type="dxa"/>
              <w:bottom w:w="150" w:type="dxa"/>
              <w:right w:w="240" w:type="dxa"/>
            </w:tcMar>
            <w:vAlign w:val="center"/>
          </w:tcPr>
          <w:p w14:paraId="255786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现场照片/视频</w:t>
            </w:r>
          </w:p>
        </w:tc>
        <w:tc>
          <w:tcPr>
            <w:tcW w:w="1995" w:type="dxa"/>
            <w:tcMar>
              <w:top w:w="150" w:type="dxa"/>
              <w:left w:w="240" w:type="dxa"/>
              <w:bottom w:w="150" w:type="dxa"/>
              <w:right w:w="240" w:type="dxa"/>
            </w:tcMar>
            <w:vAlign w:val="center"/>
          </w:tcPr>
          <w:p w14:paraId="29C958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915" w:type="dxa"/>
            <w:tcMar>
              <w:top w:w="150" w:type="dxa"/>
              <w:left w:w="240" w:type="dxa"/>
              <w:bottom w:w="150" w:type="dxa"/>
              <w:right w:w="240" w:type="dxa"/>
            </w:tcMar>
            <w:vAlign w:val="center"/>
          </w:tcPr>
          <w:p w14:paraId="2C6635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1455" w:type="dxa"/>
            <w:tcMar>
              <w:top w:w="150" w:type="dxa"/>
              <w:left w:w="240" w:type="dxa"/>
              <w:bottom w:w="150" w:type="dxa"/>
              <w:right w:w="0" w:type="dxa"/>
            </w:tcMar>
            <w:vAlign w:val="center"/>
          </w:tcPr>
          <w:p w14:paraId="682307D2" w14:textId="77777777" w:rsidR="00254919" w:rsidRDefault="00254919">
            <w:pPr>
              <w:widowControl/>
              <w:adjustRightInd w:val="0"/>
              <w:snapToGrid w:val="0"/>
              <w:jc w:val="left"/>
              <w:rPr>
                <w:rFonts w:ascii="宋体" w:eastAsia="宋体" w:hAnsi="宋体" w:cs="宋体" w:hint="eastAsia"/>
                <w:kern w:val="0"/>
                <w:szCs w:val="21"/>
              </w:rPr>
            </w:pPr>
          </w:p>
        </w:tc>
      </w:tr>
    </w:tbl>
    <w:p w14:paraId="68EE968B" w14:textId="77777777" w:rsidR="00254919" w:rsidRDefault="00000000">
      <w:pPr>
        <w:pStyle w:val="4"/>
        <w:widowControl/>
        <w:numPr>
          <w:ilvl w:val="0"/>
          <w:numId w:val="32"/>
        </w:numPr>
        <w:rPr>
          <w:rFonts w:ascii="黑体" w:hAnsi="黑体" w:cs="黑体" w:hint="eastAsia"/>
        </w:rPr>
      </w:pPr>
      <w:r>
        <w:t>里程碑字段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3322"/>
        <w:gridCol w:w="2033"/>
        <w:gridCol w:w="947"/>
        <w:gridCol w:w="1173"/>
      </w:tblGrid>
      <w:tr w:rsidR="00254919" w14:paraId="165FD5BF" w14:textId="77777777">
        <w:trPr>
          <w:tblHeader/>
        </w:trPr>
        <w:tc>
          <w:tcPr>
            <w:tcW w:w="888" w:type="pct"/>
            <w:tcMar>
              <w:top w:w="150" w:type="dxa"/>
              <w:left w:w="0" w:type="dxa"/>
              <w:bottom w:w="150" w:type="dxa"/>
              <w:right w:w="240" w:type="dxa"/>
            </w:tcMar>
            <w:vAlign w:val="center"/>
          </w:tcPr>
          <w:p w14:paraId="2412441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826" w:type="pct"/>
            <w:tcMar>
              <w:top w:w="150" w:type="dxa"/>
              <w:left w:w="240" w:type="dxa"/>
              <w:bottom w:w="150" w:type="dxa"/>
              <w:right w:w="240" w:type="dxa"/>
            </w:tcMar>
            <w:vAlign w:val="center"/>
          </w:tcPr>
          <w:p w14:paraId="6BCAE7E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8" w:type="pct"/>
            <w:tcMar>
              <w:top w:w="150" w:type="dxa"/>
              <w:left w:w="240" w:type="dxa"/>
              <w:bottom w:w="150" w:type="dxa"/>
              <w:right w:w="240" w:type="dxa"/>
            </w:tcMar>
            <w:vAlign w:val="center"/>
          </w:tcPr>
          <w:p w14:paraId="622FF9B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1" w:type="pct"/>
            <w:tcMar>
              <w:top w:w="150" w:type="dxa"/>
              <w:left w:w="240" w:type="dxa"/>
              <w:bottom w:w="150" w:type="dxa"/>
              <w:right w:w="240" w:type="dxa"/>
            </w:tcMar>
            <w:vAlign w:val="center"/>
          </w:tcPr>
          <w:p w14:paraId="658C99B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45" w:type="pct"/>
            <w:tcMar>
              <w:top w:w="150" w:type="dxa"/>
              <w:left w:w="240" w:type="dxa"/>
              <w:bottom w:w="150" w:type="dxa"/>
              <w:right w:w="240" w:type="dxa"/>
            </w:tcMar>
            <w:vAlign w:val="center"/>
          </w:tcPr>
          <w:p w14:paraId="5DF18A9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6CF6228" w14:textId="77777777">
        <w:tc>
          <w:tcPr>
            <w:tcW w:w="888" w:type="pct"/>
            <w:tcMar>
              <w:top w:w="150" w:type="dxa"/>
              <w:left w:w="0" w:type="dxa"/>
              <w:bottom w:w="150" w:type="dxa"/>
              <w:right w:w="240" w:type="dxa"/>
            </w:tcMar>
            <w:vAlign w:val="center"/>
          </w:tcPr>
          <w:p w14:paraId="7597CE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里程碑名称</w:t>
            </w:r>
          </w:p>
        </w:tc>
        <w:tc>
          <w:tcPr>
            <w:tcW w:w="1826" w:type="pct"/>
            <w:tcMar>
              <w:top w:w="150" w:type="dxa"/>
              <w:left w:w="240" w:type="dxa"/>
              <w:bottom w:w="150" w:type="dxa"/>
              <w:right w:w="240" w:type="dxa"/>
            </w:tcMar>
            <w:vAlign w:val="center"/>
          </w:tcPr>
          <w:p w14:paraId="5BC729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里程碑的名称</w:t>
            </w:r>
          </w:p>
        </w:tc>
        <w:tc>
          <w:tcPr>
            <w:tcW w:w="1118" w:type="pct"/>
            <w:tcMar>
              <w:top w:w="150" w:type="dxa"/>
              <w:left w:w="240" w:type="dxa"/>
              <w:bottom w:w="150" w:type="dxa"/>
              <w:right w:w="240" w:type="dxa"/>
            </w:tcMar>
            <w:vAlign w:val="center"/>
          </w:tcPr>
          <w:p w14:paraId="029C4A5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21" w:type="pct"/>
            <w:tcMar>
              <w:top w:w="150" w:type="dxa"/>
              <w:left w:w="240" w:type="dxa"/>
              <w:bottom w:w="150" w:type="dxa"/>
              <w:right w:w="240" w:type="dxa"/>
            </w:tcMar>
            <w:vAlign w:val="center"/>
          </w:tcPr>
          <w:p w14:paraId="40DB9D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5" w:type="pct"/>
            <w:tcMar>
              <w:top w:w="150" w:type="dxa"/>
              <w:left w:w="240" w:type="dxa"/>
              <w:bottom w:w="150" w:type="dxa"/>
              <w:right w:w="0" w:type="dxa"/>
            </w:tcMar>
            <w:vAlign w:val="center"/>
          </w:tcPr>
          <w:p w14:paraId="443816C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AFAC0EA" w14:textId="77777777">
        <w:tc>
          <w:tcPr>
            <w:tcW w:w="888" w:type="pct"/>
            <w:tcMar>
              <w:top w:w="150" w:type="dxa"/>
              <w:left w:w="0" w:type="dxa"/>
              <w:bottom w:w="150" w:type="dxa"/>
              <w:right w:w="240" w:type="dxa"/>
            </w:tcMar>
            <w:vAlign w:val="center"/>
          </w:tcPr>
          <w:p w14:paraId="4CF56E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1826" w:type="pct"/>
            <w:tcMar>
              <w:top w:w="150" w:type="dxa"/>
              <w:left w:w="240" w:type="dxa"/>
              <w:bottom w:w="150" w:type="dxa"/>
              <w:right w:w="240" w:type="dxa"/>
            </w:tcMar>
            <w:vAlign w:val="center"/>
          </w:tcPr>
          <w:p w14:paraId="7E991F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关联的WBS节点编码</w:t>
            </w:r>
          </w:p>
        </w:tc>
        <w:tc>
          <w:tcPr>
            <w:tcW w:w="1118" w:type="pct"/>
            <w:tcMar>
              <w:top w:w="150" w:type="dxa"/>
              <w:left w:w="240" w:type="dxa"/>
              <w:bottom w:w="150" w:type="dxa"/>
              <w:right w:w="240" w:type="dxa"/>
            </w:tcMar>
            <w:vAlign w:val="center"/>
          </w:tcPr>
          <w:p w14:paraId="5348904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1" w:type="pct"/>
            <w:tcMar>
              <w:top w:w="150" w:type="dxa"/>
              <w:left w:w="240" w:type="dxa"/>
              <w:bottom w:w="150" w:type="dxa"/>
              <w:right w:w="240" w:type="dxa"/>
            </w:tcMar>
            <w:vAlign w:val="center"/>
          </w:tcPr>
          <w:p w14:paraId="21D314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45" w:type="pct"/>
            <w:tcMar>
              <w:top w:w="150" w:type="dxa"/>
              <w:left w:w="240" w:type="dxa"/>
              <w:bottom w:w="150" w:type="dxa"/>
              <w:right w:w="0" w:type="dxa"/>
            </w:tcMar>
            <w:vAlign w:val="center"/>
          </w:tcPr>
          <w:p w14:paraId="39CE50B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57A6245" w14:textId="77777777">
        <w:tc>
          <w:tcPr>
            <w:tcW w:w="888" w:type="pct"/>
            <w:tcMar>
              <w:top w:w="150" w:type="dxa"/>
              <w:left w:w="0" w:type="dxa"/>
              <w:bottom w:w="150" w:type="dxa"/>
              <w:right w:w="240" w:type="dxa"/>
            </w:tcMar>
            <w:vAlign w:val="center"/>
          </w:tcPr>
          <w:p w14:paraId="40C79B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计划完成日期</w:t>
            </w:r>
          </w:p>
        </w:tc>
        <w:tc>
          <w:tcPr>
            <w:tcW w:w="1826" w:type="pct"/>
            <w:tcMar>
              <w:top w:w="150" w:type="dxa"/>
              <w:left w:w="240" w:type="dxa"/>
              <w:bottom w:w="150" w:type="dxa"/>
              <w:right w:w="240" w:type="dxa"/>
            </w:tcMar>
            <w:vAlign w:val="center"/>
          </w:tcPr>
          <w:p w14:paraId="449F13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计划完成日期</w:t>
            </w:r>
          </w:p>
        </w:tc>
        <w:tc>
          <w:tcPr>
            <w:tcW w:w="1118" w:type="pct"/>
            <w:tcMar>
              <w:top w:w="150" w:type="dxa"/>
              <w:left w:w="240" w:type="dxa"/>
              <w:bottom w:w="150" w:type="dxa"/>
              <w:right w:w="240" w:type="dxa"/>
            </w:tcMar>
            <w:vAlign w:val="center"/>
          </w:tcPr>
          <w:p w14:paraId="25B346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21" w:type="pct"/>
            <w:tcMar>
              <w:top w:w="150" w:type="dxa"/>
              <w:left w:w="240" w:type="dxa"/>
              <w:bottom w:w="150" w:type="dxa"/>
              <w:right w:w="240" w:type="dxa"/>
            </w:tcMar>
            <w:vAlign w:val="center"/>
          </w:tcPr>
          <w:p w14:paraId="69B33F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5" w:type="pct"/>
            <w:tcMar>
              <w:top w:w="150" w:type="dxa"/>
              <w:left w:w="240" w:type="dxa"/>
              <w:bottom w:w="150" w:type="dxa"/>
              <w:right w:w="0" w:type="dxa"/>
            </w:tcMar>
            <w:vAlign w:val="center"/>
          </w:tcPr>
          <w:p w14:paraId="1CA5F37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D108F0A" w14:textId="77777777">
        <w:tc>
          <w:tcPr>
            <w:tcW w:w="888" w:type="pct"/>
            <w:tcMar>
              <w:top w:w="150" w:type="dxa"/>
              <w:left w:w="0" w:type="dxa"/>
              <w:bottom w:w="150" w:type="dxa"/>
              <w:right w:w="240" w:type="dxa"/>
            </w:tcMar>
            <w:vAlign w:val="center"/>
          </w:tcPr>
          <w:p w14:paraId="6318A7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实际完成日期</w:t>
            </w:r>
          </w:p>
        </w:tc>
        <w:tc>
          <w:tcPr>
            <w:tcW w:w="1826" w:type="pct"/>
            <w:tcMar>
              <w:top w:w="150" w:type="dxa"/>
              <w:left w:w="240" w:type="dxa"/>
              <w:bottom w:w="150" w:type="dxa"/>
              <w:right w:w="240" w:type="dxa"/>
            </w:tcMar>
            <w:vAlign w:val="center"/>
          </w:tcPr>
          <w:p w14:paraId="43DD55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实际完成日期</w:t>
            </w:r>
          </w:p>
        </w:tc>
        <w:tc>
          <w:tcPr>
            <w:tcW w:w="1118" w:type="pct"/>
            <w:tcMar>
              <w:top w:w="150" w:type="dxa"/>
              <w:left w:w="240" w:type="dxa"/>
              <w:bottom w:w="150" w:type="dxa"/>
              <w:right w:w="240" w:type="dxa"/>
            </w:tcMar>
            <w:vAlign w:val="center"/>
          </w:tcPr>
          <w:p w14:paraId="1D177E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21" w:type="pct"/>
            <w:tcMar>
              <w:top w:w="150" w:type="dxa"/>
              <w:left w:w="240" w:type="dxa"/>
              <w:bottom w:w="150" w:type="dxa"/>
              <w:right w:w="240" w:type="dxa"/>
            </w:tcMar>
            <w:vAlign w:val="center"/>
          </w:tcPr>
          <w:p w14:paraId="296642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45" w:type="pct"/>
            <w:tcMar>
              <w:top w:w="150" w:type="dxa"/>
              <w:left w:w="240" w:type="dxa"/>
              <w:bottom w:w="150" w:type="dxa"/>
              <w:right w:w="0" w:type="dxa"/>
            </w:tcMar>
            <w:vAlign w:val="center"/>
          </w:tcPr>
          <w:p w14:paraId="5307609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5F5FD1" w14:textId="77777777">
        <w:tc>
          <w:tcPr>
            <w:tcW w:w="888" w:type="pct"/>
            <w:tcMar>
              <w:top w:w="150" w:type="dxa"/>
              <w:left w:w="0" w:type="dxa"/>
              <w:bottom w:w="150" w:type="dxa"/>
              <w:right w:w="240" w:type="dxa"/>
            </w:tcMar>
            <w:vAlign w:val="center"/>
          </w:tcPr>
          <w:p w14:paraId="5F4C4F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预警提前期</w:t>
            </w:r>
          </w:p>
        </w:tc>
        <w:tc>
          <w:tcPr>
            <w:tcW w:w="1826" w:type="pct"/>
            <w:tcMar>
              <w:top w:w="150" w:type="dxa"/>
              <w:left w:w="240" w:type="dxa"/>
              <w:bottom w:w="150" w:type="dxa"/>
              <w:right w:w="240" w:type="dxa"/>
            </w:tcMar>
            <w:vAlign w:val="center"/>
          </w:tcPr>
          <w:p w14:paraId="0D9FE9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提前几天提醒</w:t>
            </w:r>
          </w:p>
        </w:tc>
        <w:tc>
          <w:tcPr>
            <w:tcW w:w="1118" w:type="pct"/>
            <w:tcMar>
              <w:top w:w="150" w:type="dxa"/>
              <w:left w:w="240" w:type="dxa"/>
              <w:bottom w:w="150" w:type="dxa"/>
              <w:right w:w="240" w:type="dxa"/>
            </w:tcMar>
            <w:vAlign w:val="center"/>
          </w:tcPr>
          <w:p w14:paraId="4AD989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521" w:type="pct"/>
            <w:tcMar>
              <w:top w:w="150" w:type="dxa"/>
              <w:left w:w="240" w:type="dxa"/>
              <w:bottom w:w="150" w:type="dxa"/>
              <w:right w:w="240" w:type="dxa"/>
            </w:tcMar>
            <w:vAlign w:val="center"/>
          </w:tcPr>
          <w:p w14:paraId="168E5B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45" w:type="pct"/>
            <w:tcMar>
              <w:top w:w="150" w:type="dxa"/>
              <w:left w:w="240" w:type="dxa"/>
              <w:bottom w:w="150" w:type="dxa"/>
              <w:right w:w="0" w:type="dxa"/>
            </w:tcMar>
            <w:vAlign w:val="center"/>
          </w:tcPr>
          <w:p w14:paraId="6E4948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默认3天</w:t>
            </w:r>
          </w:p>
        </w:tc>
      </w:tr>
      <w:tr w:rsidR="00254919" w14:paraId="27E21A06" w14:textId="77777777">
        <w:tc>
          <w:tcPr>
            <w:tcW w:w="888" w:type="pct"/>
            <w:tcMar>
              <w:top w:w="150" w:type="dxa"/>
              <w:left w:w="0" w:type="dxa"/>
              <w:bottom w:w="150" w:type="dxa"/>
              <w:right w:w="240" w:type="dxa"/>
            </w:tcMar>
            <w:vAlign w:val="center"/>
          </w:tcPr>
          <w:p w14:paraId="41EB97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关联合同条款</w:t>
            </w:r>
          </w:p>
        </w:tc>
        <w:tc>
          <w:tcPr>
            <w:tcW w:w="1826" w:type="pct"/>
            <w:tcMar>
              <w:top w:w="150" w:type="dxa"/>
              <w:left w:w="240" w:type="dxa"/>
              <w:bottom w:w="150" w:type="dxa"/>
              <w:right w:w="240" w:type="dxa"/>
            </w:tcMar>
            <w:vAlign w:val="center"/>
          </w:tcPr>
          <w:p w14:paraId="06100F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关联的合同付款条款编号</w:t>
            </w:r>
          </w:p>
        </w:tc>
        <w:tc>
          <w:tcPr>
            <w:tcW w:w="1118" w:type="pct"/>
            <w:tcMar>
              <w:top w:w="150" w:type="dxa"/>
              <w:left w:w="240" w:type="dxa"/>
              <w:bottom w:w="150" w:type="dxa"/>
              <w:right w:w="240" w:type="dxa"/>
            </w:tcMar>
            <w:vAlign w:val="center"/>
          </w:tcPr>
          <w:p w14:paraId="3138C35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1" w:type="pct"/>
            <w:tcMar>
              <w:top w:w="150" w:type="dxa"/>
              <w:left w:w="240" w:type="dxa"/>
              <w:bottom w:w="150" w:type="dxa"/>
              <w:right w:w="240" w:type="dxa"/>
            </w:tcMar>
            <w:vAlign w:val="center"/>
          </w:tcPr>
          <w:p w14:paraId="69A9C5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45" w:type="pct"/>
            <w:tcMar>
              <w:top w:w="150" w:type="dxa"/>
              <w:left w:w="240" w:type="dxa"/>
              <w:bottom w:w="150" w:type="dxa"/>
              <w:right w:w="0" w:type="dxa"/>
            </w:tcMar>
            <w:vAlign w:val="center"/>
          </w:tcPr>
          <w:p w14:paraId="3105001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460016C" w14:textId="77777777">
        <w:tc>
          <w:tcPr>
            <w:tcW w:w="888" w:type="pct"/>
            <w:tcMar>
              <w:top w:w="150" w:type="dxa"/>
              <w:left w:w="0" w:type="dxa"/>
              <w:bottom w:w="150" w:type="dxa"/>
              <w:right w:w="240" w:type="dxa"/>
            </w:tcMar>
            <w:vAlign w:val="center"/>
          </w:tcPr>
          <w:p w14:paraId="280D28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完成证明</w:t>
            </w:r>
          </w:p>
        </w:tc>
        <w:tc>
          <w:tcPr>
            <w:tcW w:w="1826" w:type="pct"/>
            <w:tcMar>
              <w:top w:w="150" w:type="dxa"/>
              <w:left w:w="240" w:type="dxa"/>
              <w:bottom w:w="150" w:type="dxa"/>
              <w:right w:w="240" w:type="dxa"/>
            </w:tcMar>
            <w:vAlign w:val="center"/>
          </w:tcPr>
          <w:p w14:paraId="1BDA8B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上传的完成证明文件</w:t>
            </w:r>
          </w:p>
        </w:tc>
        <w:tc>
          <w:tcPr>
            <w:tcW w:w="1118" w:type="pct"/>
            <w:tcMar>
              <w:top w:w="150" w:type="dxa"/>
              <w:left w:w="240" w:type="dxa"/>
              <w:bottom w:w="150" w:type="dxa"/>
              <w:right w:w="240" w:type="dxa"/>
            </w:tcMar>
            <w:vAlign w:val="center"/>
          </w:tcPr>
          <w:p w14:paraId="2A3165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21" w:type="pct"/>
            <w:tcMar>
              <w:top w:w="150" w:type="dxa"/>
              <w:left w:w="240" w:type="dxa"/>
              <w:bottom w:w="150" w:type="dxa"/>
              <w:right w:w="240" w:type="dxa"/>
            </w:tcMar>
            <w:vAlign w:val="center"/>
          </w:tcPr>
          <w:p w14:paraId="4412A4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45" w:type="pct"/>
            <w:tcMar>
              <w:top w:w="150" w:type="dxa"/>
              <w:left w:w="240" w:type="dxa"/>
              <w:bottom w:w="150" w:type="dxa"/>
              <w:right w:w="0" w:type="dxa"/>
            </w:tcMar>
            <w:vAlign w:val="center"/>
          </w:tcPr>
          <w:p w14:paraId="1A30274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165971A" w14:textId="77777777">
        <w:tc>
          <w:tcPr>
            <w:tcW w:w="888" w:type="pct"/>
            <w:tcMar>
              <w:top w:w="150" w:type="dxa"/>
              <w:left w:w="0" w:type="dxa"/>
              <w:bottom w:w="150" w:type="dxa"/>
              <w:right w:w="240" w:type="dxa"/>
            </w:tcMar>
            <w:vAlign w:val="center"/>
          </w:tcPr>
          <w:p w14:paraId="322367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826" w:type="pct"/>
            <w:tcMar>
              <w:top w:w="150" w:type="dxa"/>
              <w:left w:w="240" w:type="dxa"/>
              <w:bottom w:w="150" w:type="dxa"/>
              <w:right w:w="240" w:type="dxa"/>
            </w:tcMar>
            <w:vAlign w:val="center"/>
          </w:tcPr>
          <w:p w14:paraId="133DB6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未开始/进行中/已完成/逾期</w:t>
            </w:r>
          </w:p>
        </w:tc>
        <w:tc>
          <w:tcPr>
            <w:tcW w:w="1118" w:type="pct"/>
            <w:tcMar>
              <w:top w:w="150" w:type="dxa"/>
              <w:left w:w="240" w:type="dxa"/>
              <w:bottom w:w="150" w:type="dxa"/>
              <w:right w:w="240" w:type="dxa"/>
            </w:tcMar>
            <w:vAlign w:val="center"/>
          </w:tcPr>
          <w:p w14:paraId="418F570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1" w:type="pct"/>
            <w:tcMar>
              <w:top w:w="150" w:type="dxa"/>
              <w:left w:w="240" w:type="dxa"/>
              <w:bottom w:w="150" w:type="dxa"/>
              <w:right w:w="240" w:type="dxa"/>
            </w:tcMar>
            <w:vAlign w:val="center"/>
          </w:tcPr>
          <w:p w14:paraId="330B15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5" w:type="pct"/>
            <w:tcMar>
              <w:top w:w="150" w:type="dxa"/>
              <w:left w:w="240" w:type="dxa"/>
              <w:bottom w:w="150" w:type="dxa"/>
              <w:right w:w="0" w:type="dxa"/>
            </w:tcMar>
            <w:vAlign w:val="center"/>
          </w:tcPr>
          <w:p w14:paraId="4B39BF1D" w14:textId="77777777" w:rsidR="00254919" w:rsidRDefault="00254919">
            <w:pPr>
              <w:widowControl/>
              <w:adjustRightInd w:val="0"/>
              <w:snapToGrid w:val="0"/>
              <w:jc w:val="left"/>
              <w:rPr>
                <w:rFonts w:ascii="宋体" w:eastAsia="宋体" w:hAnsi="宋体" w:cs="宋体" w:hint="eastAsia"/>
                <w:kern w:val="0"/>
                <w:szCs w:val="21"/>
              </w:rPr>
            </w:pPr>
          </w:p>
        </w:tc>
      </w:tr>
    </w:tbl>
    <w:p w14:paraId="31627293" w14:textId="77777777" w:rsidR="00254919" w:rsidRDefault="00000000">
      <w:pPr>
        <w:pStyle w:val="3"/>
        <w:widowControl/>
        <w:numPr>
          <w:ilvl w:val="0"/>
          <w:numId w:val="31"/>
        </w:numPr>
        <w:spacing w:before="156"/>
        <w:rPr>
          <w:rFonts w:ascii="黑体" w:hAnsi="黑体" w:cs="黑体" w:hint="eastAsia"/>
        </w:rPr>
      </w:pPr>
      <w:bookmarkStart w:id="29" w:name="_Toc6212"/>
      <w:r>
        <w:lastRenderedPageBreak/>
        <w:t>功能使用场景描述（</w:t>
      </w:r>
      <w:r>
        <w:t>Use Case</w:t>
      </w:r>
      <w:r>
        <w:t>）</w:t>
      </w:r>
      <w:bookmarkEnd w:id="29"/>
    </w:p>
    <w:p w14:paraId="28D238BD" w14:textId="77777777" w:rsidR="00254919" w:rsidRDefault="00000000">
      <w:pPr>
        <w:pStyle w:val="4"/>
        <w:widowControl/>
        <w:rPr>
          <w:rFonts w:eastAsia="宋体"/>
        </w:rPr>
      </w:pPr>
      <w:r>
        <w:t>场景</w:t>
      </w:r>
      <w:r>
        <w:t>1</w:t>
      </w:r>
      <w:r>
        <w:t>：项目部计划分解至</w:t>
      </w:r>
      <w:r>
        <w:rPr>
          <w:rFonts w:hint="eastAsia"/>
        </w:rPr>
        <w:t>施工队</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2"/>
        <w:gridCol w:w="7470"/>
      </w:tblGrid>
      <w:tr w:rsidR="00254919" w14:paraId="49C23FF2" w14:textId="77777777">
        <w:trPr>
          <w:tblHeader/>
        </w:trPr>
        <w:tc>
          <w:tcPr>
            <w:tcW w:w="892" w:type="pct"/>
            <w:tcMar>
              <w:top w:w="150" w:type="dxa"/>
              <w:left w:w="0" w:type="dxa"/>
              <w:bottom w:w="150" w:type="dxa"/>
              <w:right w:w="240" w:type="dxa"/>
            </w:tcMar>
            <w:vAlign w:val="center"/>
          </w:tcPr>
          <w:p w14:paraId="23D766A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07" w:type="pct"/>
            <w:tcMar>
              <w:top w:w="150" w:type="dxa"/>
              <w:left w:w="240" w:type="dxa"/>
              <w:bottom w:w="150" w:type="dxa"/>
              <w:right w:w="240" w:type="dxa"/>
            </w:tcMar>
            <w:vAlign w:val="center"/>
          </w:tcPr>
          <w:p w14:paraId="198977B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CFF095B" w14:textId="77777777">
        <w:tc>
          <w:tcPr>
            <w:tcW w:w="892" w:type="pct"/>
            <w:tcMar>
              <w:top w:w="150" w:type="dxa"/>
              <w:left w:w="0" w:type="dxa"/>
              <w:bottom w:w="150" w:type="dxa"/>
              <w:right w:w="240" w:type="dxa"/>
            </w:tcMar>
            <w:vAlign w:val="center"/>
          </w:tcPr>
          <w:p w14:paraId="3C1BF9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07" w:type="pct"/>
            <w:tcMar>
              <w:top w:w="150" w:type="dxa"/>
              <w:left w:w="240" w:type="dxa"/>
              <w:bottom w:w="150" w:type="dxa"/>
              <w:right w:w="0" w:type="dxa"/>
            </w:tcMar>
            <w:vAlign w:val="center"/>
          </w:tcPr>
          <w:p w14:paraId="1837BA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将WBS任务分配给各</w:t>
            </w:r>
            <w:r>
              <w:rPr>
                <w:rFonts w:ascii="宋体" w:eastAsia="宋体" w:hAnsi="宋体" w:cs="宋体" w:hint="eastAsia"/>
                <w:kern w:val="0"/>
                <w:szCs w:val="21"/>
              </w:rPr>
              <w:t>施工队</w:t>
            </w:r>
          </w:p>
        </w:tc>
      </w:tr>
      <w:tr w:rsidR="00254919" w14:paraId="70F4F6CD" w14:textId="77777777">
        <w:tc>
          <w:tcPr>
            <w:tcW w:w="892" w:type="pct"/>
            <w:tcMar>
              <w:top w:w="150" w:type="dxa"/>
              <w:left w:w="0" w:type="dxa"/>
              <w:bottom w:w="150" w:type="dxa"/>
              <w:right w:w="240" w:type="dxa"/>
            </w:tcMar>
            <w:vAlign w:val="center"/>
          </w:tcPr>
          <w:p w14:paraId="4F16A6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07" w:type="pct"/>
            <w:tcMar>
              <w:top w:w="150" w:type="dxa"/>
              <w:left w:w="240" w:type="dxa"/>
              <w:bottom w:w="150" w:type="dxa"/>
              <w:right w:w="0" w:type="dxa"/>
            </w:tcMar>
            <w:vAlign w:val="center"/>
          </w:tcPr>
          <w:p w14:paraId="32F4B5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施工队</w:t>
            </w:r>
            <w:r>
              <w:rPr>
                <w:rFonts w:ascii="宋体" w:eastAsia="宋体" w:hAnsi="宋体" w:cs="宋体"/>
                <w:kern w:val="0"/>
                <w:szCs w:val="21"/>
              </w:rPr>
              <w:t>负责人</w:t>
            </w:r>
          </w:p>
        </w:tc>
      </w:tr>
      <w:tr w:rsidR="00254919" w14:paraId="20C2CE55" w14:textId="77777777">
        <w:tc>
          <w:tcPr>
            <w:tcW w:w="892" w:type="pct"/>
            <w:tcMar>
              <w:top w:w="150" w:type="dxa"/>
              <w:left w:w="0" w:type="dxa"/>
              <w:bottom w:w="150" w:type="dxa"/>
              <w:right w:w="240" w:type="dxa"/>
            </w:tcMar>
            <w:vAlign w:val="center"/>
          </w:tcPr>
          <w:p w14:paraId="00AD1A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07" w:type="pct"/>
            <w:tcMar>
              <w:top w:w="150" w:type="dxa"/>
              <w:left w:w="240" w:type="dxa"/>
              <w:bottom w:w="150" w:type="dxa"/>
              <w:right w:w="0" w:type="dxa"/>
            </w:tcMar>
            <w:vAlign w:val="center"/>
          </w:tcPr>
          <w:p w14:paraId="0BD5B6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项目部WBS和总体进度计划已发布</w:t>
            </w:r>
          </w:p>
        </w:tc>
      </w:tr>
      <w:tr w:rsidR="00254919" w14:paraId="29DCE04D" w14:textId="77777777">
        <w:tc>
          <w:tcPr>
            <w:tcW w:w="892" w:type="pct"/>
            <w:tcMar>
              <w:top w:w="150" w:type="dxa"/>
              <w:left w:w="0" w:type="dxa"/>
              <w:bottom w:w="150" w:type="dxa"/>
              <w:right w:w="240" w:type="dxa"/>
            </w:tcMar>
            <w:vAlign w:val="center"/>
          </w:tcPr>
          <w:p w14:paraId="6C7254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07" w:type="pct"/>
            <w:tcMar>
              <w:top w:w="150" w:type="dxa"/>
              <w:left w:w="240" w:type="dxa"/>
              <w:bottom w:w="150" w:type="dxa"/>
              <w:right w:w="0" w:type="dxa"/>
            </w:tcMar>
            <w:vAlign w:val="center"/>
          </w:tcPr>
          <w:p w14:paraId="79115A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进入进度计划模块，选择待分解的任务节点。</w:t>
            </w:r>
            <w:r>
              <w:rPr>
                <w:rFonts w:ascii="宋体" w:eastAsia="宋体" w:hAnsi="宋体" w:cs="宋体"/>
                <w:kern w:val="0"/>
                <w:szCs w:val="21"/>
              </w:rPr>
              <w:br/>
              <w:t>2. 点击“分配至</w:t>
            </w:r>
            <w:r>
              <w:rPr>
                <w:rFonts w:ascii="宋体" w:eastAsia="宋体" w:hAnsi="宋体" w:cs="宋体" w:hint="eastAsia"/>
                <w:kern w:val="0"/>
                <w:szCs w:val="21"/>
              </w:rPr>
              <w:t>施工队</w:t>
            </w:r>
            <w:r>
              <w:rPr>
                <w:rFonts w:ascii="宋体" w:eastAsia="宋体" w:hAnsi="宋体" w:cs="宋体"/>
                <w:kern w:val="0"/>
                <w:szCs w:val="21"/>
              </w:rPr>
              <w:t>”，选择目标</w:t>
            </w:r>
            <w:r>
              <w:rPr>
                <w:rFonts w:ascii="宋体" w:eastAsia="宋体" w:hAnsi="宋体" w:cs="宋体" w:hint="eastAsia"/>
                <w:kern w:val="0"/>
                <w:szCs w:val="21"/>
              </w:rPr>
              <w:t>施工队</w:t>
            </w:r>
            <w:r>
              <w:rPr>
                <w:rFonts w:ascii="宋体" w:eastAsia="宋体" w:hAnsi="宋体" w:cs="宋体"/>
                <w:kern w:val="0"/>
                <w:szCs w:val="21"/>
              </w:rPr>
              <w:t>。</w:t>
            </w:r>
            <w:r>
              <w:rPr>
                <w:rFonts w:ascii="宋体" w:eastAsia="宋体" w:hAnsi="宋体" w:cs="宋体"/>
                <w:kern w:val="0"/>
                <w:szCs w:val="21"/>
              </w:rPr>
              <w:br/>
              <w:t>3. 系统将该任务复制到</w:t>
            </w:r>
            <w:r>
              <w:rPr>
                <w:rFonts w:ascii="宋体" w:eastAsia="宋体" w:hAnsi="宋体" w:cs="宋体" w:hint="eastAsia"/>
                <w:kern w:val="0"/>
                <w:szCs w:val="21"/>
              </w:rPr>
              <w:t>施工队</w:t>
            </w:r>
            <w:r>
              <w:rPr>
                <w:rFonts w:ascii="宋体" w:eastAsia="宋体" w:hAnsi="宋体" w:cs="宋体"/>
                <w:kern w:val="0"/>
                <w:szCs w:val="21"/>
              </w:rPr>
              <w:t>的计划池中，状态为“待接收”。</w:t>
            </w:r>
            <w:r>
              <w:rPr>
                <w:rFonts w:ascii="宋体" w:eastAsia="宋体" w:hAnsi="宋体" w:cs="宋体"/>
                <w:kern w:val="0"/>
                <w:szCs w:val="21"/>
              </w:rPr>
              <w:br/>
              <w:t xml:space="preserve">4. </w:t>
            </w:r>
            <w:r>
              <w:rPr>
                <w:rFonts w:ascii="宋体" w:eastAsia="宋体" w:hAnsi="宋体" w:cs="宋体" w:hint="eastAsia"/>
                <w:kern w:val="0"/>
                <w:szCs w:val="21"/>
              </w:rPr>
              <w:t>施工队</w:t>
            </w:r>
            <w:r>
              <w:rPr>
                <w:rFonts w:ascii="宋体" w:eastAsia="宋体" w:hAnsi="宋体" w:cs="宋体"/>
                <w:kern w:val="0"/>
                <w:szCs w:val="21"/>
              </w:rPr>
              <w:t>负责人登录后，在“</w:t>
            </w:r>
            <w:r>
              <w:rPr>
                <w:rFonts w:ascii="宋体" w:eastAsia="宋体" w:hAnsi="宋体" w:cs="宋体" w:hint="eastAsia"/>
                <w:kern w:val="0"/>
                <w:szCs w:val="21"/>
              </w:rPr>
              <w:t>施工队</w:t>
            </w:r>
            <w:r>
              <w:rPr>
                <w:rFonts w:ascii="宋体" w:eastAsia="宋体" w:hAnsi="宋体" w:cs="宋体"/>
                <w:kern w:val="0"/>
                <w:szCs w:val="21"/>
              </w:rPr>
              <w:t>计划”中看到新任务，开始编制月计划。</w:t>
            </w:r>
            <w:r>
              <w:rPr>
                <w:rFonts w:ascii="宋体" w:eastAsia="宋体" w:hAnsi="宋体" w:cs="宋体"/>
                <w:kern w:val="0"/>
                <w:szCs w:val="21"/>
              </w:rPr>
              <w:br/>
              <w:t xml:space="preserve">5. </w:t>
            </w:r>
            <w:r>
              <w:rPr>
                <w:rFonts w:ascii="宋体" w:eastAsia="宋体" w:hAnsi="宋体" w:cs="宋体" w:hint="eastAsia"/>
                <w:kern w:val="0"/>
                <w:szCs w:val="21"/>
              </w:rPr>
              <w:t>施工队</w:t>
            </w:r>
            <w:r>
              <w:rPr>
                <w:rFonts w:ascii="宋体" w:eastAsia="宋体" w:hAnsi="宋体" w:cs="宋体"/>
                <w:kern w:val="0"/>
                <w:szCs w:val="21"/>
              </w:rPr>
              <w:t>负责人将月计划分解为周计划，指定班组和计划时间。</w:t>
            </w:r>
            <w:r>
              <w:rPr>
                <w:rFonts w:ascii="宋体" w:eastAsia="宋体" w:hAnsi="宋体" w:cs="宋体"/>
                <w:kern w:val="0"/>
                <w:szCs w:val="21"/>
              </w:rPr>
              <w:br/>
              <w:t>6. 周计划发布后，工单模块可引用生成作业工单。</w:t>
            </w:r>
          </w:p>
        </w:tc>
      </w:tr>
      <w:tr w:rsidR="00254919" w14:paraId="30E57293" w14:textId="77777777">
        <w:tc>
          <w:tcPr>
            <w:tcW w:w="892" w:type="pct"/>
            <w:tcMar>
              <w:top w:w="150" w:type="dxa"/>
              <w:left w:w="0" w:type="dxa"/>
              <w:bottom w:w="150" w:type="dxa"/>
              <w:right w:w="240" w:type="dxa"/>
            </w:tcMar>
            <w:vAlign w:val="center"/>
          </w:tcPr>
          <w:p w14:paraId="1995A0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107" w:type="pct"/>
            <w:tcMar>
              <w:top w:w="150" w:type="dxa"/>
              <w:left w:w="240" w:type="dxa"/>
              <w:bottom w:w="150" w:type="dxa"/>
              <w:right w:w="0" w:type="dxa"/>
            </w:tcMar>
            <w:vAlign w:val="center"/>
          </w:tcPr>
          <w:p w14:paraId="1C3ED1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w:t>
            </w:r>
            <w:r>
              <w:rPr>
                <w:rFonts w:ascii="宋体" w:eastAsia="宋体" w:hAnsi="宋体" w:cs="宋体" w:hint="eastAsia"/>
                <w:kern w:val="0"/>
                <w:szCs w:val="21"/>
              </w:rPr>
              <w:t>施工队</w:t>
            </w:r>
            <w:r>
              <w:rPr>
                <w:rFonts w:ascii="宋体" w:eastAsia="宋体" w:hAnsi="宋体" w:cs="宋体"/>
                <w:kern w:val="0"/>
                <w:szCs w:val="21"/>
              </w:rPr>
              <w:t>认为任务不可行（如工期过紧），可在计划池中反馈</w:t>
            </w:r>
            <w:r>
              <w:rPr>
                <w:rFonts w:ascii="宋体" w:eastAsia="宋体" w:hAnsi="宋体" w:cs="宋体" w:hint="eastAsia"/>
                <w:kern w:val="0"/>
                <w:szCs w:val="21"/>
              </w:rPr>
              <w:t>项目负责人</w:t>
            </w:r>
            <w:r>
              <w:rPr>
                <w:rFonts w:ascii="宋体" w:eastAsia="宋体" w:hAnsi="宋体" w:cs="宋体"/>
                <w:kern w:val="0"/>
                <w:szCs w:val="21"/>
              </w:rPr>
              <w:t>，由</w:t>
            </w:r>
            <w:r>
              <w:rPr>
                <w:rFonts w:ascii="宋体" w:eastAsia="宋体" w:hAnsi="宋体" w:cs="宋体" w:hint="eastAsia"/>
                <w:kern w:val="0"/>
                <w:szCs w:val="21"/>
              </w:rPr>
              <w:t>项目负责人</w:t>
            </w:r>
            <w:r>
              <w:rPr>
                <w:rFonts w:ascii="宋体" w:eastAsia="宋体" w:hAnsi="宋体" w:cs="宋体"/>
                <w:kern w:val="0"/>
                <w:szCs w:val="21"/>
              </w:rPr>
              <w:t>调整后重新分配。</w:t>
            </w:r>
          </w:p>
        </w:tc>
      </w:tr>
      <w:tr w:rsidR="00254919" w14:paraId="0470269E" w14:textId="77777777">
        <w:tc>
          <w:tcPr>
            <w:tcW w:w="892" w:type="pct"/>
            <w:tcMar>
              <w:top w:w="150" w:type="dxa"/>
              <w:left w:w="0" w:type="dxa"/>
              <w:bottom w:w="150" w:type="dxa"/>
              <w:right w:w="240" w:type="dxa"/>
            </w:tcMar>
            <w:vAlign w:val="center"/>
          </w:tcPr>
          <w:p w14:paraId="6D694F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107" w:type="pct"/>
            <w:tcMar>
              <w:top w:w="150" w:type="dxa"/>
              <w:left w:w="240" w:type="dxa"/>
              <w:bottom w:w="150" w:type="dxa"/>
              <w:right w:w="0" w:type="dxa"/>
            </w:tcMar>
            <w:vAlign w:val="center"/>
          </w:tcPr>
          <w:p w14:paraId="7C1674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项目部计划与</w:t>
            </w:r>
            <w:r>
              <w:rPr>
                <w:rFonts w:ascii="宋体" w:eastAsia="宋体" w:hAnsi="宋体" w:cs="宋体" w:hint="eastAsia"/>
                <w:kern w:val="0"/>
                <w:szCs w:val="21"/>
              </w:rPr>
              <w:t>施工队</w:t>
            </w:r>
            <w:r>
              <w:rPr>
                <w:rFonts w:ascii="宋体" w:eastAsia="宋体" w:hAnsi="宋体" w:cs="宋体"/>
                <w:kern w:val="0"/>
                <w:szCs w:val="21"/>
              </w:rPr>
              <w:t>计划通过WBS节点ID关联，后续实际进度通过工单逐级反馈至项目部。</w:t>
            </w:r>
          </w:p>
        </w:tc>
      </w:tr>
    </w:tbl>
    <w:p w14:paraId="5D863EE8" w14:textId="77777777" w:rsidR="00254919" w:rsidRDefault="00000000">
      <w:pPr>
        <w:pStyle w:val="4"/>
        <w:widowControl/>
      </w:pPr>
      <w:r>
        <w:t>场景</w:t>
      </w:r>
      <w:r>
        <w:t>2</w:t>
      </w:r>
      <w:r>
        <w:t>：</w:t>
      </w:r>
      <w:r>
        <w:rPr>
          <w:rFonts w:hint="eastAsia"/>
        </w:rPr>
        <w:t>施工队</w:t>
      </w:r>
      <w:r>
        <w:t>计划调整与同步</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9"/>
        <w:gridCol w:w="7399"/>
      </w:tblGrid>
      <w:tr w:rsidR="00254919" w14:paraId="62D6315E" w14:textId="77777777">
        <w:trPr>
          <w:tblHeader/>
        </w:trPr>
        <w:tc>
          <w:tcPr>
            <w:tcW w:w="929" w:type="pct"/>
            <w:tcMar>
              <w:top w:w="150" w:type="dxa"/>
              <w:left w:w="0" w:type="dxa"/>
              <w:bottom w:w="150" w:type="dxa"/>
              <w:right w:w="240" w:type="dxa"/>
            </w:tcMar>
            <w:vAlign w:val="center"/>
          </w:tcPr>
          <w:p w14:paraId="02283D60"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070" w:type="pct"/>
            <w:tcMar>
              <w:top w:w="150" w:type="dxa"/>
              <w:left w:w="240" w:type="dxa"/>
              <w:bottom w:w="150" w:type="dxa"/>
              <w:right w:w="240" w:type="dxa"/>
            </w:tcMar>
            <w:vAlign w:val="center"/>
          </w:tcPr>
          <w:p w14:paraId="5CC73F59"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502D399B" w14:textId="77777777">
        <w:tc>
          <w:tcPr>
            <w:tcW w:w="929" w:type="pct"/>
            <w:tcMar>
              <w:top w:w="150" w:type="dxa"/>
              <w:left w:w="0" w:type="dxa"/>
              <w:bottom w:w="150" w:type="dxa"/>
              <w:right w:w="240" w:type="dxa"/>
            </w:tcMar>
            <w:vAlign w:val="center"/>
          </w:tcPr>
          <w:p w14:paraId="4E30D38A"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070" w:type="pct"/>
            <w:tcMar>
              <w:top w:w="150" w:type="dxa"/>
              <w:left w:w="240" w:type="dxa"/>
              <w:bottom w:w="150" w:type="dxa"/>
              <w:right w:w="0" w:type="dxa"/>
            </w:tcMar>
            <w:vAlign w:val="center"/>
          </w:tcPr>
          <w:p w14:paraId="423040A8"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负责人调整周计划</w:t>
            </w:r>
          </w:p>
        </w:tc>
      </w:tr>
      <w:tr w:rsidR="00254919" w14:paraId="5C776211" w14:textId="77777777">
        <w:tc>
          <w:tcPr>
            <w:tcW w:w="929" w:type="pct"/>
            <w:tcMar>
              <w:top w:w="150" w:type="dxa"/>
              <w:left w:w="0" w:type="dxa"/>
              <w:bottom w:w="150" w:type="dxa"/>
              <w:right w:w="240" w:type="dxa"/>
            </w:tcMar>
            <w:vAlign w:val="center"/>
          </w:tcPr>
          <w:p w14:paraId="7207E192"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4070" w:type="pct"/>
            <w:tcMar>
              <w:top w:w="150" w:type="dxa"/>
              <w:left w:w="240" w:type="dxa"/>
              <w:bottom w:w="150" w:type="dxa"/>
              <w:right w:w="0" w:type="dxa"/>
            </w:tcMar>
            <w:vAlign w:val="center"/>
          </w:tcPr>
          <w:p w14:paraId="33659E51"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负责人、</w:t>
            </w:r>
            <w:r>
              <w:rPr>
                <w:rFonts w:ascii="宋体" w:eastAsia="宋体" w:hAnsi="宋体" w:cs="宋体" w:hint="eastAsia"/>
                <w:kern w:val="0"/>
                <w:szCs w:val="21"/>
              </w:rPr>
              <w:t>项目负责人</w:t>
            </w:r>
          </w:p>
        </w:tc>
      </w:tr>
      <w:tr w:rsidR="00254919" w14:paraId="365648C3" w14:textId="77777777">
        <w:tc>
          <w:tcPr>
            <w:tcW w:w="929" w:type="pct"/>
            <w:tcMar>
              <w:top w:w="150" w:type="dxa"/>
              <w:left w:w="0" w:type="dxa"/>
              <w:bottom w:w="150" w:type="dxa"/>
              <w:right w:w="240" w:type="dxa"/>
            </w:tcMar>
            <w:vAlign w:val="center"/>
          </w:tcPr>
          <w:p w14:paraId="6AF9FB71"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4070" w:type="pct"/>
            <w:tcMar>
              <w:top w:w="150" w:type="dxa"/>
              <w:left w:w="240" w:type="dxa"/>
              <w:bottom w:w="150" w:type="dxa"/>
              <w:right w:w="0" w:type="dxa"/>
            </w:tcMar>
            <w:vAlign w:val="center"/>
          </w:tcPr>
          <w:p w14:paraId="13301304"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周计划已发布，但现场情况发生变化（如材料延迟）</w:t>
            </w:r>
          </w:p>
        </w:tc>
      </w:tr>
      <w:tr w:rsidR="00254919" w14:paraId="4877479E" w14:textId="77777777">
        <w:tc>
          <w:tcPr>
            <w:tcW w:w="929" w:type="pct"/>
            <w:tcMar>
              <w:top w:w="150" w:type="dxa"/>
              <w:left w:w="0" w:type="dxa"/>
              <w:bottom w:w="150" w:type="dxa"/>
              <w:right w:w="240" w:type="dxa"/>
            </w:tcMar>
            <w:vAlign w:val="center"/>
          </w:tcPr>
          <w:p w14:paraId="27321F2F"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070" w:type="pct"/>
            <w:tcMar>
              <w:top w:w="150" w:type="dxa"/>
              <w:left w:w="240" w:type="dxa"/>
              <w:bottom w:w="150" w:type="dxa"/>
              <w:right w:w="0" w:type="dxa"/>
            </w:tcMar>
            <w:vAlign w:val="center"/>
          </w:tcPr>
          <w:p w14:paraId="48E3065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w:t>
            </w:r>
            <w:r>
              <w:rPr>
                <w:rFonts w:ascii="宋体" w:eastAsia="宋体" w:hAnsi="宋体" w:cs="宋体"/>
                <w:kern w:val="0"/>
                <w:szCs w:val="21"/>
              </w:rPr>
              <w:t>负责人进入“</w:t>
            </w:r>
            <w:r>
              <w:rPr>
                <w:rFonts w:ascii="宋体" w:eastAsia="宋体" w:hAnsi="宋体" w:cs="宋体" w:hint="eastAsia"/>
                <w:kern w:val="0"/>
                <w:szCs w:val="21"/>
              </w:rPr>
              <w:t>施工队</w:t>
            </w:r>
            <w:r>
              <w:rPr>
                <w:rFonts w:ascii="宋体" w:eastAsia="宋体" w:hAnsi="宋体" w:cs="宋体"/>
                <w:kern w:val="0"/>
                <w:szCs w:val="21"/>
              </w:rPr>
              <w:t>计划”模块，选择需调整的周计划。</w:t>
            </w:r>
            <w:r>
              <w:rPr>
                <w:rFonts w:ascii="宋体" w:eastAsia="宋体" w:hAnsi="宋体" w:cs="宋体"/>
                <w:kern w:val="0"/>
                <w:szCs w:val="21"/>
              </w:rPr>
              <w:br/>
              <w:t>2. 点击“计划调整”，修改计划开始/结束日期或工程量。</w:t>
            </w:r>
            <w:r>
              <w:rPr>
                <w:rFonts w:ascii="宋体" w:eastAsia="宋体" w:hAnsi="宋体" w:cs="宋体"/>
                <w:kern w:val="0"/>
                <w:szCs w:val="21"/>
              </w:rPr>
              <w:br/>
              <w:t>3. 填写调整原因，提交审批。</w:t>
            </w:r>
            <w:r>
              <w:rPr>
                <w:rFonts w:ascii="宋体" w:eastAsia="宋体" w:hAnsi="宋体" w:cs="宋体"/>
                <w:kern w:val="0"/>
                <w:szCs w:val="21"/>
              </w:rPr>
              <w:br/>
              <w:t xml:space="preserve">4. </w:t>
            </w:r>
            <w:r>
              <w:rPr>
                <w:rFonts w:ascii="宋体" w:eastAsia="宋体" w:hAnsi="宋体" w:cs="宋体" w:hint="eastAsia"/>
                <w:kern w:val="0"/>
                <w:szCs w:val="21"/>
              </w:rPr>
              <w:t>项目负责人</w:t>
            </w:r>
            <w:r>
              <w:rPr>
                <w:rFonts w:ascii="宋体" w:eastAsia="宋体" w:hAnsi="宋体" w:cs="宋体"/>
                <w:kern w:val="0"/>
                <w:szCs w:val="21"/>
              </w:rPr>
              <w:t>审批通过后，计划状态更新为“已调整”。</w:t>
            </w:r>
            <w:r>
              <w:rPr>
                <w:rFonts w:ascii="宋体" w:eastAsia="宋体" w:hAnsi="宋体" w:cs="宋体"/>
                <w:kern w:val="0"/>
                <w:szCs w:val="21"/>
              </w:rPr>
              <w:br/>
              <w:t>5. 系统通知相关班组计划已变更。</w:t>
            </w:r>
          </w:p>
        </w:tc>
      </w:tr>
      <w:tr w:rsidR="00254919" w14:paraId="4F9E256D" w14:textId="77777777">
        <w:tc>
          <w:tcPr>
            <w:tcW w:w="929" w:type="pct"/>
            <w:tcMar>
              <w:top w:w="150" w:type="dxa"/>
              <w:left w:w="0" w:type="dxa"/>
              <w:bottom w:w="150" w:type="dxa"/>
              <w:right w:w="240" w:type="dxa"/>
            </w:tcMar>
            <w:vAlign w:val="center"/>
          </w:tcPr>
          <w:p w14:paraId="23035696"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lastRenderedPageBreak/>
              <w:t>异常流程：项目部计划变更</w:t>
            </w:r>
          </w:p>
        </w:tc>
        <w:tc>
          <w:tcPr>
            <w:tcW w:w="4070" w:type="pct"/>
            <w:tcMar>
              <w:top w:w="150" w:type="dxa"/>
              <w:left w:w="240" w:type="dxa"/>
              <w:bottom w:w="150" w:type="dxa"/>
              <w:right w:w="0" w:type="dxa"/>
            </w:tcMar>
            <w:vAlign w:val="center"/>
          </w:tcPr>
          <w:p w14:paraId="521D7855"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若</w:t>
            </w:r>
            <w:r>
              <w:rPr>
                <w:rFonts w:ascii="宋体" w:eastAsia="宋体" w:hAnsi="宋体" w:cs="宋体" w:hint="eastAsia"/>
                <w:kern w:val="0"/>
                <w:szCs w:val="21"/>
              </w:rPr>
              <w:t>项目</w:t>
            </w:r>
            <w:proofErr w:type="gramEnd"/>
            <w:r>
              <w:rPr>
                <w:rFonts w:ascii="宋体" w:eastAsia="宋体" w:hAnsi="宋体" w:cs="宋体" w:hint="eastAsia"/>
                <w:kern w:val="0"/>
                <w:szCs w:val="21"/>
              </w:rPr>
              <w:t>负责人</w:t>
            </w:r>
            <w:r>
              <w:rPr>
                <w:rFonts w:ascii="宋体" w:eastAsia="宋体" w:hAnsi="宋体" w:cs="宋体"/>
                <w:kern w:val="0"/>
                <w:szCs w:val="21"/>
              </w:rPr>
              <w:t>修改了项目部计划，</w:t>
            </w:r>
            <w:r>
              <w:rPr>
                <w:rFonts w:ascii="宋体" w:eastAsia="宋体" w:hAnsi="宋体" w:cs="宋体" w:hint="eastAsia"/>
                <w:kern w:val="0"/>
                <w:szCs w:val="21"/>
              </w:rPr>
              <w:t>施工队</w:t>
            </w:r>
            <w:r>
              <w:rPr>
                <w:rFonts w:ascii="宋体" w:eastAsia="宋体" w:hAnsi="宋体" w:cs="宋体"/>
                <w:kern w:val="0"/>
                <w:szCs w:val="21"/>
              </w:rPr>
              <w:t>计划自动标记为“待同步”。</w:t>
            </w:r>
            <w:r>
              <w:rPr>
                <w:rFonts w:ascii="宋体" w:eastAsia="宋体" w:hAnsi="宋体" w:cs="宋体" w:hint="eastAsia"/>
                <w:kern w:val="0"/>
                <w:szCs w:val="21"/>
              </w:rPr>
              <w:t>施工队</w:t>
            </w:r>
            <w:r>
              <w:rPr>
                <w:rFonts w:ascii="宋体" w:eastAsia="宋体" w:hAnsi="宋体" w:cs="宋体"/>
                <w:kern w:val="0"/>
                <w:szCs w:val="21"/>
              </w:rPr>
              <w:t>负责人可点击“同步”，系统自动更新计划内容，需重新提交审批。</w:t>
            </w:r>
          </w:p>
        </w:tc>
      </w:tr>
      <w:tr w:rsidR="00254919" w14:paraId="01750C0E" w14:textId="77777777">
        <w:tc>
          <w:tcPr>
            <w:tcW w:w="929" w:type="pct"/>
            <w:tcMar>
              <w:top w:w="150" w:type="dxa"/>
              <w:left w:w="0" w:type="dxa"/>
              <w:bottom w:w="150" w:type="dxa"/>
              <w:right w:w="240" w:type="dxa"/>
            </w:tcMar>
            <w:vAlign w:val="center"/>
          </w:tcPr>
          <w:p w14:paraId="010EAA8E"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070" w:type="pct"/>
            <w:tcMar>
              <w:top w:w="150" w:type="dxa"/>
              <w:left w:w="240" w:type="dxa"/>
              <w:bottom w:w="150" w:type="dxa"/>
              <w:right w:w="0" w:type="dxa"/>
            </w:tcMar>
            <w:vAlign w:val="center"/>
          </w:tcPr>
          <w:p w14:paraId="2AB1C8E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计划调整历史记录保存，可追溯。</w:t>
            </w:r>
          </w:p>
        </w:tc>
      </w:tr>
    </w:tbl>
    <w:p w14:paraId="025C34AB" w14:textId="77777777" w:rsidR="00254919" w:rsidRDefault="00000000">
      <w:pPr>
        <w:pStyle w:val="4"/>
        <w:widowControl/>
      </w:pPr>
      <w:r>
        <w:t>场景</w:t>
      </w:r>
      <w:r>
        <w:t>3</w:t>
      </w:r>
      <w:r>
        <w:t>：项目部进度计划调整</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2"/>
        <w:gridCol w:w="7410"/>
      </w:tblGrid>
      <w:tr w:rsidR="00254919" w14:paraId="66B8444E" w14:textId="77777777">
        <w:trPr>
          <w:tblHeader/>
        </w:trPr>
        <w:tc>
          <w:tcPr>
            <w:tcW w:w="925" w:type="pct"/>
            <w:tcMar>
              <w:top w:w="150" w:type="dxa"/>
              <w:left w:w="0" w:type="dxa"/>
              <w:bottom w:w="150" w:type="dxa"/>
              <w:right w:w="240" w:type="dxa"/>
            </w:tcMar>
            <w:vAlign w:val="center"/>
          </w:tcPr>
          <w:p w14:paraId="265D291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074" w:type="pct"/>
            <w:tcMar>
              <w:top w:w="150" w:type="dxa"/>
              <w:left w:w="240" w:type="dxa"/>
              <w:bottom w:w="150" w:type="dxa"/>
              <w:right w:w="240" w:type="dxa"/>
            </w:tcMar>
            <w:vAlign w:val="center"/>
          </w:tcPr>
          <w:p w14:paraId="5EFE8EC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51C2C25" w14:textId="77777777">
        <w:tc>
          <w:tcPr>
            <w:tcW w:w="925" w:type="pct"/>
            <w:tcMar>
              <w:top w:w="150" w:type="dxa"/>
              <w:left w:w="0" w:type="dxa"/>
              <w:bottom w:w="150" w:type="dxa"/>
              <w:right w:w="240" w:type="dxa"/>
            </w:tcMar>
            <w:vAlign w:val="center"/>
          </w:tcPr>
          <w:p w14:paraId="462140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074" w:type="pct"/>
            <w:tcMar>
              <w:top w:w="150" w:type="dxa"/>
              <w:left w:w="240" w:type="dxa"/>
              <w:bottom w:w="150" w:type="dxa"/>
              <w:right w:w="0" w:type="dxa"/>
            </w:tcMar>
            <w:vAlign w:val="center"/>
          </w:tcPr>
          <w:p w14:paraId="04AB92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因</w:t>
            </w:r>
            <w:r>
              <w:rPr>
                <w:rFonts w:ascii="宋体" w:eastAsia="宋体" w:hAnsi="宋体" w:cs="宋体" w:hint="eastAsia"/>
                <w:kern w:val="0"/>
                <w:szCs w:val="21"/>
              </w:rPr>
              <w:t>上级</w:t>
            </w:r>
            <w:r>
              <w:rPr>
                <w:rFonts w:ascii="宋体" w:eastAsia="宋体" w:hAnsi="宋体" w:cs="宋体"/>
                <w:kern w:val="0"/>
                <w:szCs w:val="21"/>
              </w:rPr>
              <w:t>指令或现场问题调整项目部基准计划</w:t>
            </w:r>
          </w:p>
        </w:tc>
      </w:tr>
      <w:tr w:rsidR="00254919" w14:paraId="4E90E20B" w14:textId="77777777">
        <w:tc>
          <w:tcPr>
            <w:tcW w:w="925" w:type="pct"/>
            <w:tcMar>
              <w:top w:w="150" w:type="dxa"/>
              <w:left w:w="0" w:type="dxa"/>
              <w:bottom w:w="150" w:type="dxa"/>
              <w:right w:w="240" w:type="dxa"/>
            </w:tcMar>
            <w:vAlign w:val="center"/>
          </w:tcPr>
          <w:p w14:paraId="64D660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074" w:type="pct"/>
            <w:tcMar>
              <w:top w:w="150" w:type="dxa"/>
              <w:left w:w="240" w:type="dxa"/>
              <w:bottom w:w="150" w:type="dxa"/>
              <w:right w:w="0" w:type="dxa"/>
            </w:tcMar>
            <w:vAlign w:val="center"/>
          </w:tcPr>
          <w:p w14:paraId="0F33BA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r>
              <w:rPr>
                <w:rFonts w:ascii="宋体" w:eastAsia="宋体" w:hAnsi="宋体" w:cs="宋体"/>
                <w:kern w:val="0"/>
                <w:szCs w:val="21"/>
              </w:rPr>
              <w:t>（审批人，</w:t>
            </w:r>
            <w:proofErr w:type="gramStart"/>
            <w:r>
              <w:rPr>
                <w:rFonts w:ascii="宋体" w:eastAsia="宋体" w:hAnsi="宋体" w:cs="宋体"/>
                <w:kern w:val="0"/>
                <w:szCs w:val="21"/>
              </w:rPr>
              <w:t>视调整</w:t>
            </w:r>
            <w:proofErr w:type="gramEnd"/>
            <w:r>
              <w:rPr>
                <w:rFonts w:ascii="宋体" w:eastAsia="宋体" w:hAnsi="宋体" w:cs="宋体"/>
                <w:kern w:val="0"/>
                <w:szCs w:val="21"/>
              </w:rPr>
              <w:t>幅度而定）、</w:t>
            </w:r>
            <w:r>
              <w:rPr>
                <w:rFonts w:ascii="宋体" w:eastAsia="宋体" w:hAnsi="宋体" w:cs="宋体" w:hint="eastAsia"/>
                <w:kern w:val="0"/>
                <w:szCs w:val="21"/>
              </w:rPr>
              <w:t>施工队</w:t>
            </w:r>
            <w:r>
              <w:rPr>
                <w:rFonts w:ascii="宋体" w:eastAsia="宋体" w:hAnsi="宋体" w:cs="宋体"/>
                <w:kern w:val="0"/>
                <w:szCs w:val="21"/>
              </w:rPr>
              <w:t>负责人</w:t>
            </w:r>
          </w:p>
        </w:tc>
      </w:tr>
      <w:tr w:rsidR="00254919" w14:paraId="5036F910" w14:textId="77777777">
        <w:tc>
          <w:tcPr>
            <w:tcW w:w="925" w:type="pct"/>
            <w:tcMar>
              <w:top w:w="150" w:type="dxa"/>
              <w:left w:w="0" w:type="dxa"/>
              <w:bottom w:w="150" w:type="dxa"/>
              <w:right w:w="240" w:type="dxa"/>
            </w:tcMar>
            <w:vAlign w:val="center"/>
          </w:tcPr>
          <w:p w14:paraId="273CAE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074" w:type="pct"/>
            <w:tcMar>
              <w:top w:w="150" w:type="dxa"/>
              <w:left w:w="240" w:type="dxa"/>
              <w:bottom w:w="150" w:type="dxa"/>
              <w:right w:w="0" w:type="dxa"/>
            </w:tcMar>
            <w:vAlign w:val="center"/>
          </w:tcPr>
          <w:p w14:paraId="5E1113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项目已有已发布的基准计划；发生需要调整计划的事件（如设计变更、材料延迟、</w:t>
            </w:r>
            <w:r>
              <w:rPr>
                <w:rFonts w:ascii="宋体" w:eastAsia="宋体" w:hAnsi="宋体" w:cs="宋体" w:hint="eastAsia"/>
                <w:kern w:val="0"/>
                <w:szCs w:val="21"/>
              </w:rPr>
              <w:t>上级</w:t>
            </w:r>
            <w:r>
              <w:rPr>
                <w:rFonts w:ascii="宋体" w:eastAsia="宋体" w:hAnsi="宋体" w:cs="宋体"/>
                <w:kern w:val="0"/>
                <w:szCs w:val="21"/>
              </w:rPr>
              <w:t>工期压缩）</w:t>
            </w:r>
          </w:p>
        </w:tc>
      </w:tr>
      <w:tr w:rsidR="00254919" w14:paraId="57893BBD" w14:textId="77777777">
        <w:tc>
          <w:tcPr>
            <w:tcW w:w="925" w:type="pct"/>
            <w:tcMar>
              <w:top w:w="150" w:type="dxa"/>
              <w:left w:w="0" w:type="dxa"/>
              <w:bottom w:w="150" w:type="dxa"/>
              <w:right w:w="240" w:type="dxa"/>
            </w:tcMar>
            <w:vAlign w:val="center"/>
          </w:tcPr>
          <w:p w14:paraId="67FDC5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074" w:type="pct"/>
            <w:tcMar>
              <w:top w:w="150" w:type="dxa"/>
              <w:left w:w="240" w:type="dxa"/>
              <w:bottom w:w="150" w:type="dxa"/>
              <w:right w:w="0" w:type="dxa"/>
            </w:tcMar>
            <w:vAlign w:val="center"/>
          </w:tcPr>
          <w:p w14:paraId="0DA03E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进入进度计划模块，选择需要调整的WBS节点。</w:t>
            </w:r>
            <w:r>
              <w:rPr>
                <w:rFonts w:ascii="宋体" w:eastAsia="宋体" w:hAnsi="宋体" w:cs="宋体"/>
                <w:kern w:val="0"/>
                <w:szCs w:val="21"/>
              </w:rPr>
              <w:br/>
              <w:t>2. 修改节点工期、开始/结束时间、前置关系或责任人。</w:t>
            </w:r>
            <w:r>
              <w:rPr>
                <w:rFonts w:ascii="宋体" w:eastAsia="宋体" w:hAnsi="宋体" w:cs="宋体"/>
                <w:kern w:val="0"/>
                <w:szCs w:val="21"/>
              </w:rPr>
              <w:br/>
              <w:t>3. 系统自动重新</w:t>
            </w:r>
            <w:proofErr w:type="gramStart"/>
            <w:r>
              <w:rPr>
                <w:rFonts w:ascii="宋体" w:eastAsia="宋体" w:hAnsi="宋体" w:cs="宋体"/>
                <w:kern w:val="0"/>
                <w:szCs w:val="21"/>
              </w:rPr>
              <w:t>计算受</w:t>
            </w:r>
            <w:proofErr w:type="gramEnd"/>
            <w:r>
              <w:rPr>
                <w:rFonts w:ascii="宋体" w:eastAsia="宋体" w:hAnsi="宋体" w:cs="宋体"/>
                <w:kern w:val="0"/>
                <w:szCs w:val="21"/>
              </w:rPr>
              <w:t>影响的后继节点时间，并高亮显示。</w:t>
            </w:r>
            <w:r>
              <w:rPr>
                <w:rFonts w:ascii="宋体" w:eastAsia="宋体" w:hAnsi="宋体" w:cs="宋体"/>
                <w:kern w:val="0"/>
                <w:szCs w:val="21"/>
              </w:rPr>
              <w:br/>
              <w:t xml:space="preserve">4. </w:t>
            </w:r>
            <w:r>
              <w:rPr>
                <w:rFonts w:ascii="宋体" w:eastAsia="宋体" w:hAnsi="宋体" w:cs="宋体" w:hint="eastAsia"/>
                <w:kern w:val="0"/>
                <w:szCs w:val="21"/>
              </w:rPr>
              <w:t>项目负责人</w:t>
            </w:r>
            <w:r>
              <w:rPr>
                <w:rFonts w:ascii="宋体" w:eastAsia="宋体" w:hAnsi="宋体" w:cs="宋体"/>
                <w:kern w:val="0"/>
                <w:szCs w:val="21"/>
              </w:rPr>
              <w:t>填写调整原因和影响分析，提交审批。</w:t>
            </w:r>
            <w:r>
              <w:rPr>
                <w:rFonts w:ascii="宋体" w:eastAsia="宋体" w:hAnsi="宋体" w:cs="宋体"/>
                <w:kern w:val="0"/>
                <w:szCs w:val="21"/>
              </w:rPr>
              <w:br/>
              <w:t>5. 审批人审核（根据调整幅度可能需不同级别审批）。</w:t>
            </w:r>
            <w:r>
              <w:rPr>
                <w:rFonts w:ascii="宋体" w:eastAsia="宋体" w:hAnsi="宋体" w:cs="宋体"/>
                <w:kern w:val="0"/>
                <w:szCs w:val="21"/>
              </w:rPr>
              <w:br/>
              <w:t>6. 审批通过后，系统生成新版本计划，原基准计划归档保留。</w:t>
            </w:r>
            <w:r>
              <w:rPr>
                <w:rFonts w:ascii="宋体" w:eastAsia="宋体" w:hAnsi="宋体" w:cs="宋体"/>
                <w:kern w:val="0"/>
                <w:szCs w:val="21"/>
              </w:rPr>
              <w:br/>
              <w:t>7. 系统自动检测受影响的</w:t>
            </w:r>
            <w:r>
              <w:rPr>
                <w:rFonts w:ascii="宋体" w:eastAsia="宋体" w:hAnsi="宋体" w:cs="宋体" w:hint="eastAsia"/>
                <w:kern w:val="0"/>
                <w:szCs w:val="21"/>
              </w:rPr>
              <w:t>施工队</w:t>
            </w:r>
            <w:r>
              <w:rPr>
                <w:rFonts w:ascii="宋体" w:eastAsia="宋体" w:hAnsi="宋体" w:cs="宋体"/>
                <w:kern w:val="0"/>
                <w:szCs w:val="21"/>
              </w:rPr>
              <w:t>计划，将其状态标记为“待同步”。</w:t>
            </w:r>
            <w:r>
              <w:rPr>
                <w:rFonts w:ascii="宋体" w:eastAsia="宋体" w:hAnsi="宋体" w:cs="宋体"/>
                <w:kern w:val="0"/>
                <w:szCs w:val="21"/>
              </w:rPr>
              <w:br/>
              <w:t xml:space="preserve">8. </w:t>
            </w:r>
            <w:r>
              <w:rPr>
                <w:rFonts w:ascii="宋体" w:eastAsia="宋体" w:hAnsi="宋体" w:cs="宋体" w:hint="eastAsia"/>
                <w:kern w:val="0"/>
                <w:szCs w:val="21"/>
              </w:rPr>
              <w:t>施工队</w:t>
            </w:r>
            <w:r>
              <w:rPr>
                <w:rFonts w:ascii="宋体" w:eastAsia="宋体" w:hAnsi="宋体" w:cs="宋体"/>
                <w:kern w:val="0"/>
                <w:szCs w:val="21"/>
              </w:rPr>
              <w:t>负责人收到通知，需确认并同步更新</w:t>
            </w:r>
            <w:r>
              <w:rPr>
                <w:rFonts w:ascii="宋体" w:eastAsia="宋体" w:hAnsi="宋体" w:cs="宋体" w:hint="eastAsia"/>
                <w:kern w:val="0"/>
                <w:szCs w:val="21"/>
              </w:rPr>
              <w:t>施工队</w:t>
            </w:r>
            <w:r>
              <w:rPr>
                <w:rFonts w:ascii="宋体" w:eastAsia="宋体" w:hAnsi="宋体" w:cs="宋体"/>
                <w:kern w:val="0"/>
                <w:szCs w:val="21"/>
              </w:rPr>
              <w:t>计划（或重新编制）。</w:t>
            </w:r>
            <w:r>
              <w:rPr>
                <w:rFonts w:ascii="宋体" w:eastAsia="宋体" w:hAnsi="宋体" w:cs="宋体"/>
                <w:kern w:val="0"/>
                <w:szCs w:val="21"/>
              </w:rPr>
              <w:br/>
              <w:t>9. 系统记录调整历史，支持版本对比。</w:t>
            </w:r>
          </w:p>
        </w:tc>
      </w:tr>
      <w:tr w:rsidR="00254919" w14:paraId="78AF36FF" w14:textId="77777777">
        <w:tc>
          <w:tcPr>
            <w:tcW w:w="925" w:type="pct"/>
            <w:tcMar>
              <w:top w:w="150" w:type="dxa"/>
              <w:left w:w="0" w:type="dxa"/>
              <w:bottom w:w="150" w:type="dxa"/>
              <w:right w:w="240" w:type="dxa"/>
            </w:tcMar>
            <w:vAlign w:val="center"/>
          </w:tcPr>
          <w:p w14:paraId="46C599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异常流程：审批驳回</w:t>
            </w:r>
          </w:p>
        </w:tc>
        <w:tc>
          <w:tcPr>
            <w:tcW w:w="4074" w:type="pct"/>
            <w:tcMar>
              <w:top w:w="150" w:type="dxa"/>
              <w:left w:w="240" w:type="dxa"/>
              <w:bottom w:w="150" w:type="dxa"/>
              <w:right w:w="0" w:type="dxa"/>
            </w:tcMar>
            <w:vAlign w:val="center"/>
          </w:tcPr>
          <w:p w14:paraId="25A652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5a. 审批人驳回，</w:t>
            </w:r>
            <w:r>
              <w:rPr>
                <w:rFonts w:ascii="宋体" w:eastAsia="宋体" w:hAnsi="宋体" w:cs="宋体" w:hint="eastAsia"/>
                <w:kern w:val="0"/>
                <w:szCs w:val="21"/>
              </w:rPr>
              <w:t>项目负责人</w:t>
            </w:r>
            <w:r>
              <w:rPr>
                <w:rFonts w:ascii="宋体" w:eastAsia="宋体" w:hAnsi="宋体" w:cs="宋体"/>
                <w:kern w:val="0"/>
                <w:szCs w:val="21"/>
              </w:rPr>
              <w:t>修改后重新提交。</w:t>
            </w:r>
          </w:p>
        </w:tc>
      </w:tr>
      <w:tr w:rsidR="00254919" w14:paraId="67E8A4D3" w14:textId="77777777">
        <w:tc>
          <w:tcPr>
            <w:tcW w:w="925" w:type="pct"/>
            <w:tcMar>
              <w:top w:w="150" w:type="dxa"/>
              <w:left w:w="0" w:type="dxa"/>
              <w:bottom w:w="150" w:type="dxa"/>
              <w:right w:w="240" w:type="dxa"/>
            </w:tcMar>
            <w:vAlign w:val="center"/>
          </w:tcPr>
          <w:p w14:paraId="74DDC0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异常流程：无影响</w:t>
            </w:r>
            <w:r>
              <w:rPr>
                <w:rFonts w:ascii="宋体" w:eastAsia="宋体" w:hAnsi="宋体" w:cs="宋体" w:hint="eastAsia"/>
                <w:b/>
                <w:bCs/>
                <w:kern w:val="0"/>
                <w:szCs w:val="21"/>
              </w:rPr>
              <w:t>施工队</w:t>
            </w:r>
          </w:p>
        </w:tc>
        <w:tc>
          <w:tcPr>
            <w:tcW w:w="4074" w:type="pct"/>
            <w:tcMar>
              <w:top w:w="150" w:type="dxa"/>
              <w:left w:w="240" w:type="dxa"/>
              <w:bottom w:w="150" w:type="dxa"/>
              <w:right w:w="0" w:type="dxa"/>
            </w:tcMar>
            <w:vAlign w:val="center"/>
          </w:tcPr>
          <w:p w14:paraId="7A2491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7a. 若调整仅涉及内部逻辑，不改变已下达给</w:t>
            </w:r>
            <w:r>
              <w:rPr>
                <w:rFonts w:ascii="宋体" w:eastAsia="宋体" w:hAnsi="宋体" w:cs="宋体" w:hint="eastAsia"/>
                <w:kern w:val="0"/>
                <w:szCs w:val="21"/>
              </w:rPr>
              <w:t>施工队</w:t>
            </w:r>
            <w:r>
              <w:rPr>
                <w:rFonts w:ascii="宋体" w:eastAsia="宋体" w:hAnsi="宋体" w:cs="宋体"/>
                <w:kern w:val="0"/>
                <w:szCs w:val="21"/>
              </w:rPr>
              <w:t>的任务时间和内容，</w:t>
            </w:r>
            <w:proofErr w:type="gramStart"/>
            <w:r>
              <w:rPr>
                <w:rFonts w:ascii="宋体" w:eastAsia="宋体" w:hAnsi="宋体" w:cs="宋体"/>
                <w:kern w:val="0"/>
                <w:szCs w:val="21"/>
              </w:rPr>
              <w:t>则无需标记“待同步”。</w:t>
            </w:r>
            <w:proofErr w:type="gramEnd"/>
          </w:p>
        </w:tc>
      </w:tr>
      <w:tr w:rsidR="00254919" w14:paraId="63E2BEDE" w14:textId="77777777">
        <w:tc>
          <w:tcPr>
            <w:tcW w:w="925" w:type="pct"/>
            <w:tcMar>
              <w:top w:w="150" w:type="dxa"/>
              <w:left w:w="0" w:type="dxa"/>
              <w:bottom w:w="150" w:type="dxa"/>
              <w:right w:w="240" w:type="dxa"/>
            </w:tcMar>
            <w:vAlign w:val="center"/>
          </w:tcPr>
          <w:p w14:paraId="630813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074" w:type="pct"/>
            <w:tcMar>
              <w:top w:w="150" w:type="dxa"/>
              <w:left w:w="240" w:type="dxa"/>
              <w:bottom w:w="150" w:type="dxa"/>
              <w:right w:w="0" w:type="dxa"/>
            </w:tcMar>
            <w:vAlign w:val="center"/>
          </w:tcPr>
          <w:p w14:paraId="47F382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计划调整幅度超过阈值（如工期压缩超过10%）需更高层级审批，可在系统管理配置。</w:t>
            </w:r>
            <w:r>
              <w:rPr>
                <w:rFonts w:ascii="宋体" w:eastAsia="宋体" w:hAnsi="宋体" w:cs="宋体"/>
                <w:kern w:val="0"/>
                <w:szCs w:val="21"/>
              </w:rPr>
              <w:br/>
              <w:t>- 已开始执行的任务节点不允许修改计划开始时间（实际开始后锁定），只能修改剩余工期。</w:t>
            </w:r>
            <w:r>
              <w:rPr>
                <w:rFonts w:ascii="宋体" w:eastAsia="宋体" w:hAnsi="宋体" w:cs="宋体"/>
                <w:kern w:val="0"/>
                <w:szCs w:val="21"/>
              </w:rPr>
              <w:br/>
              <w:t>- 调整后的计划版本与基准计划可对比，便于审计。</w:t>
            </w:r>
          </w:p>
        </w:tc>
      </w:tr>
    </w:tbl>
    <w:p w14:paraId="0CC13E57" w14:textId="77777777" w:rsidR="00254919" w:rsidRDefault="00000000">
      <w:pPr>
        <w:pStyle w:val="4"/>
        <w:widowControl/>
      </w:pPr>
      <w:r>
        <w:lastRenderedPageBreak/>
        <w:t>场景</w:t>
      </w:r>
      <w:r>
        <w:t>4</w:t>
      </w:r>
      <w:r>
        <w:t>：进度填报与偏差预警</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2"/>
        <w:gridCol w:w="7410"/>
      </w:tblGrid>
      <w:tr w:rsidR="00254919" w14:paraId="5B53B025" w14:textId="77777777">
        <w:trPr>
          <w:tblHeader/>
        </w:trPr>
        <w:tc>
          <w:tcPr>
            <w:tcW w:w="925" w:type="pct"/>
            <w:tcMar>
              <w:top w:w="150" w:type="dxa"/>
              <w:left w:w="0" w:type="dxa"/>
              <w:bottom w:w="150" w:type="dxa"/>
              <w:right w:w="240" w:type="dxa"/>
            </w:tcMar>
            <w:vAlign w:val="center"/>
          </w:tcPr>
          <w:p w14:paraId="6C81547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074" w:type="pct"/>
            <w:tcMar>
              <w:top w:w="150" w:type="dxa"/>
              <w:left w:w="240" w:type="dxa"/>
              <w:bottom w:w="150" w:type="dxa"/>
              <w:right w:w="240" w:type="dxa"/>
            </w:tcMar>
            <w:vAlign w:val="center"/>
          </w:tcPr>
          <w:p w14:paraId="3892304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ED5BE25" w14:textId="77777777">
        <w:tc>
          <w:tcPr>
            <w:tcW w:w="925" w:type="pct"/>
            <w:tcMar>
              <w:top w:w="150" w:type="dxa"/>
              <w:left w:w="0" w:type="dxa"/>
              <w:bottom w:w="150" w:type="dxa"/>
              <w:right w:w="240" w:type="dxa"/>
            </w:tcMar>
            <w:vAlign w:val="center"/>
          </w:tcPr>
          <w:p w14:paraId="349961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074" w:type="pct"/>
            <w:tcMar>
              <w:top w:w="150" w:type="dxa"/>
              <w:left w:w="240" w:type="dxa"/>
              <w:bottom w:w="150" w:type="dxa"/>
              <w:right w:w="0" w:type="dxa"/>
            </w:tcMar>
            <w:vAlign w:val="center"/>
          </w:tcPr>
          <w:p w14:paraId="7B4987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班组长每日填报实际进度</w:t>
            </w:r>
          </w:p>
        </w:tc>
      </w:tr>
      <w:tr w:rsidR="00254919" w14:paraId="23966E30" w14:textId="77777777">
        <w:tc>
          <w:tcPr>
            <w:tcW w:w="925" w:type="pct"/>
            <w:tcMar>
              <w:top w:w="150" w:type="dxa"/>
              <w:left w:w="0" w:type="dxa"/>
              <w:bottom w:w="150" w:type="dxa"/>
              <w:right w:w="240" w:type="dxa"/>
            </w:tcMar>
            <w:vAlign w:val="center"/>
          </w:tcPr>
          <w:p w14:paraId="78EC77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074" w:type="pct"/>
            <w:tcMar>
              <w:top w:w="150" w:type="dxa"/>
              <w:left w:w="240" w:type="dxa"/>
              <w:bottom w:w="150" w:type="dxa"/>
              <w:right w:w="0" w:type="dxa"/>
            </w:tcMar>
            <w:vAlign w:val="center"/>
          </w:tcPr>
          <w:p w14:paraId="22BF65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w:t>
            </w:r>
            <w:r>
              <w:rPr>
                <w:rFonts w:ascii="宋体" w:eastAsia="宋体" w:hAnsi="宋体" w:cs="宋体" w:hint="eastAsia"/>
                <w:kern w:val="0"/>
                <w:szCs w:val="21"/>
              </w:rPr>
              <w:t>施工队负责人</w:t>
            </w:r>
          </w:p>
        </w:tc>
      </w:tr>
      <w:tr w:rsidR="00254919" w14:paraId="2BA8AF5A" w14:textId="77777777">
        <w:tc>
          <w:tcPr>
            <w:tcW w:w="925" w:type="pct"/>
            <w:tcMar>
              <w:top w:w="150" w:type="dxa"/>
              <w:left w:w="0" w:type="dxa"/>
              <w:bottom w:w="150" w:type="dxa"/>
              <w:right w:w="240" w:type="dxa"/>
            </w:tcMar>
            <w:vAlign w:val="center"/>
          </w:tcPr>
          <w:p w14:paraId="5D0DF5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074" w:type="pct"/>
            <w:tcMar>
              <w:top w:w="150" w:type="dxa"/>
              <w:left w:w="240" w:type="dxa"/>
              <w:bottom w:w="150" w:type="dxa"/>
              <w:right w:w="0" w:type="dxa"/>
            </w:tcMar>
            <w:vAlign w:val="center"/>
          </w:tcPr>
          <w:p w14:paraId="7B9C064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任务工</w:t>
            </w:r>
            <w:proofErr w:type="gramEnd"/>
            <w:r>
              <w:rPr>
                <w:rFonts w:ascii="宋体" w:eastAsia="宋体" w:hAnsi="宋体" w:cs="宋体"/>
                <w:kern w:val="0"/>
                <w:szCs w:val="21"/>
              </w:rPr>
              <w:t>单已派发，WBS节点已发布</w:t>
            </w:r>
          </w:p>
        </w:tc>
      </w:tr>
      <w:tr w:rsidR="00254919" w14:paraId="6C674B0C" w14:textId="77777777">
        <w:tc>
          <w:tcPr>
            <w:tcW w:w="925" w:type="pct"/>
            <w:tcMar>
              <w:top w:w="150" w:type="dxa"/>
              <w:left w:w="0" w:type="dxa"/>
              <w:bottom w:w="150" w:type="dxa"/>
              <w:right w:w="240" w:type="dxa"/>
            </w:tcMar>
            <w:vAlign w:val="center"/>
          </w:tcPr>
          <w:p w14:paraId="015BCA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074" w:type="pct"/>
            <w:tcMar>
              <w:top w:w="150" w:type="dxa"/>
              <w:left w:w="240" w:type="dxa"/>
              <w:bottom w:w="150" w:type="dxa"/>
              <w:right w:w="0" w:type="dxa"/>
            </w:tcMar>
            <w:vAlign w:val="center"/>
          </w:tcPr>
          <w:p w14:paraId="398633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班组长在移动</w:t>
            </w:r>
            <w:proofErr w:type="gramStart"/>
            <w:r>
              <w:rPr>
                <w:rFonts w:ascii="宋体" w:eastAsia="宋体" w:hAnsi="宋体" w:cs="宋体"/>
                <w:kern w:val="0"/>
                <w:szCs w:val="21"/>
              </w:rPr>
              <w:t>端打开</w:t>
            </w:r>
            <w:proofErr w:type="gramEnd"/>
            <w:r>
              <w:rPr>
                <w:rFonts w:ascii="宋体" w:eastAsia="宋体" w:hAnsi="宋体" w:cs="宋体"/>
                <w:kern w:val="0"/>
                <w:szCs w:val="21"/>
              </w:rPr>
              <w:t>任务，点击“填报进度”。</w:t>
            </w:r>
            <w:r>
              <w:rPr>
                <w:rFonts w:ascii="宋体" w:eastAsia="宋体" w:hAnsi="宋体" w:cs="宋体"/>
                <w:kern w:val="0"/>
                <w:szCs w:val="21"/>
              </w:rPr>
              <w:br/>
              <w:t>2. 输入当日完成百分比，上</w:t>
            </w:r>
            <w:proofErr w:type="gramStart"/>
            <w:r>
              <w:rPr>
                <w:rFonts w:ascii="宋体" w:eastAsia="宋体" w:hAnsi="宋体" w:cs="宋体"/>
                <w:kern w:val="0"/>
                <w:szCs w:val="21"/>
              </w:rPr>
              <w:t>传现场</w:t>
            </w:r>
            <w:proofErr w:type="gramEnd"/>
            <w:r>
              <w:rPr>
                <w:rFonts w:ascii="宋体" w:eastAsia="宋体" w:hAnsi="宋体" w:cs="宋体"/>
                <w:kern w:val="0"/>
                <w:szCs w:val="21"/>
              </w:rPr>
              <w:t>照片。</w:t>
            </w:r>
            <w:r>
              <w:rPr>
                <w:rFonts w:ascii="宋体" w:eastAsia="宋体" w:hAnsi="宋体" w:cs="宋体"/>
                <w:kern w:val="0"/>
                <w:szCs w:val="21"/>
              </w:rPr>
              <w:br/>
              <w:t>3. 系统自动计算与计划进度的偏差。</w:t>
            </w:r>
            <w:r>
              <w:rPr>
                <w:rFonts w:ascii="宋体" w:eastAsia="宋体" w:hAnsi="宋体" w:cs="宋体"/>
                <w:kern w:val="0"/>
                <w:szCs w:val="21"/>
              </w:rPr>
              <w:br/>
              <w:t>4. 若偏差超过预设阈值（如滞后3天），系统自动推送预警给</w:t>
            </w:r>
            <w:r>
              <w:rPr>
                <w:rFonts w:ascii="宋体" w:eastAsia="宋体" w:hAnsi="宋体" w:cs="宋体" w:hint="eastAsia"/>
                <w:kern w:val="0"/>
                <w:szCs w:val="21"/>
              </w:rPr>
              <w:t>施工队负责人</w:t>
            </w:r>
            <w:r>
              <w:rPr>
                <w:rFonts w:ascii="宋体" w:eastAsia="宋体" w:hAnsi="宋体" w:cs="宋体"/>
                <w:kern w:val="0"/>
                <w:szCs w:val="21"/>
              </w:rPr>
              <w:t>和</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kern w:val="0"/>
                <w:szCs w:val="21"/>
              </w:rPr>
              <w:br/>
              <w:t xml:space="preserve">5. </w:t>
            </w:r>
            <w:r>
              <w:rPr>
                <w:rFonts w:ascii="宋体" w:eastAsia="宋体" w:hAnsi="宋体" w:cs="宋体" w:hint="eastAsia"/>
                <w:kern w:val="0"/>
                <w:szCs w:val="21"/>
              </w:rPr>
              <w:t>施工队负责人</w:t>
            </w:r>
            <w:r>
              <w:rPr>
                <w:rFonts w:ascii="宋体" w:eastAsia="宋体" w:hAnsi="宋体" w:cs="宋体"/>
                <w:kern w:val="0"/>
                <w:szCs w:val="21"/>
              </w:rPr>
              <w:t>收到预警后可调整后续计划或协调资源。</w:t>
            </w:r>
          </w:p>
        </w:tc>
      </w:tr>
      <w:tr w:rsidR="00254919" w14:paraId="282F4C27" w14:textId="77777777">
        <w:tc>
          <w:tcPr>
            <w:tcW w:w="925" w:type="pct"/>
            <w:tcMar>
              <w:top w:w="150" w:type="dxa"/>
              <w:left w:w="0" w:type="dxa"/>
              <w:bottom w:w="150" w:type="dxa"/>
              <w:right w:w="240" w:type="dxa"/>
            </w:tcMar>
            <w:vAlign w:val="center"/>
          </w:tcPr>
          <w:p w14:paraId="51B70C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074" w:type="pct"/>
            <w:tcMar>
              <w:top w:w="150" w:type="dxa"/>
              <w:left w:w="240" w:type="dxa"/>
              <w:bottom w:w="150" w:type="dxa"/>
              <w:right w:w="0" w:type="dxa"/>
            </w:tcMar>
            <w:vAlign w:val="center"/>
          </w:tcPr>
          <w:p w14:paraId="7654A4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若连续多次滞后，预警升级推送至</w:t>
            </w:r>
            <w:r>
              <w:rPr>
                <w:rFonts w:ascii="宋体" w:eastAsia="宋体" w:hAnsi="宋体" w:cs="宋体" w:hint="eastAsia"/>
                <w:kern w:val="0"/>
                <w:szCs w:val="21"/>
              </w:rPr>
              <w:t>相关领导</w:t>
            </w:r>
            <w:r>
              <w:rPr>
                <w:rFonts w:ascii="宋体" w:eastAsia="宋体" w:hAnsi="宋体" w:cs="宋体"/>
                <w:kern w:val="0"/>
                <w:szCs w:val="21"/>
              </w:rPr>
              <w:t>。</w:t>
            </w:r>
          </w:p>
        </w:tc>
      </w:tr>
      <w:tr w:rsidR="00254919" w14:paraId="1535D221" w14:textId="77777777">
        <w:tc>
          <w:tcPr>
            <w:tcW w:w="925" w:type="pct"/>
            <w:tcMar>
              <w:top w:w="150" w:type="dxa"/>
              <w:left w:w="0" w:type="dxa"/>
              <w:bottom w:w="150" w:type="dxa"/>
              <w:right w:w="240" w:type="dxa"/>
            </w:tcMar>
            <w:vAlign w:val="center"/>
          </w:tcPr>
          <w:p w14:paraId="398940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074" w:type="pct"/>
            <w:tcMar>
              <w:top w:w="150" w:type="dxa"/>
              <w:left w:w="240" w:type="dxa"/>
              <w:bottom w:w="150" w:type="dxa"/>
              <w:right w:w="0" w:type="dxa"/>
            </w:tcMar>
            <w:vAlign w:val="center"/>
          </w:tcPr>
          <w:p w14:paraId="617D0B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预警阈值可在系统管理中配置（如滞后天数、偏差百分比）。</w:t>
            </w:r>
          </w:p>
        </w:tc>
      </w:tr>
    </w:tbl>
    <w:p w14:paraId="4CCAED24" w14:textId="77777777" w:rsidR="00254919" w:rsidRDefault="00000000">
      <w:pPr>
        <w:pStyle w:val="3"/>
        <w:widowControl/>
        <w:numPr>
          <w:ilvl w:val="0"/>
          <w:numId w:val="31"/>
        </w:numPr>
        <w:spacing w:before="156"/>
        <w:rPr>
          <w:rFonts w:ascii="黑体" w:hAnsi="黑体" w:cs="黑体" w:hint="eastAsia"/>
        </w:rPr>
      </w:pPr>
      <w:bookmarkStart w:id="30" w:name="_Toc8362"/>
      <w:r>
        <w:t>工作流程</w:t>
      </w:r>
      <w:bookmarkEnd w:id="30"/>
    </w:p>
    <w:p w14:paraId="1FF85DEA" w14:textId="77777777" w:rsidR="00254919" w:rsidRDefault="00000000">
      <w:pPr>
        <w:pStyle w:val="a4"/>
        <w:widowControl/>
        <w:ind w:firstLine="482"/>
        <w:rPr>
          <w:b/>
        </w:rPr>
      </w:pPr>
      <w:r>
        <w:rPr>
          <w:b/>
        </w:rPr>
        <w:t>项目部计划分解流程</w:t>
      </w:r>
    </w:p>
    <w:p w14:paraId="163799B3" w14:textId="77777777" w:rsidR="00254919" w:rsidRDefault="00254919">
      <w:pPr>
        <w:pStyle w:val="a4"/>
        <w:widowControl/>
        <w:ind w:firstLineChars="0" w:firstLine="0"/>
      </w:pPr>
    </w:p>
    <w:p w14:paraId="6E102AA3" w14:textId="77777777" w:rsidR="00254919" w:rsidRDefault="00000000">
      <w:pPr>
        <w:pStyle w:val="a4"/>
        <w:widowControl/>
        <w:ind w:firstLine="480"/>
        <w:jc w:val="center"/>
      </w:pPr>
      <w:r>
        <w:object w:dxaOrig="4095" w:dyaOrig="11295" w14:anchorId="044F6B54">
          <v:shape id="_x0000_i1027" type="#_x0000_t75" style="width:205pt;height:565pt" o:ole="">
            <v:imagedata r:id="rId16" o:title=""/>
          </v:shape>
          <o:OLEObject Type="Embed" ProgID="Visio.Drawing.11" ShapeID="_x0000_i1027" DrawAspect="Content" ObjectID="_1837935264" r:id="rId17"/>
        </w:object>
      </w:r>
    </w:p>
    <w:p w14:paraId="7D409B68" w14:textId="77777777" w:rsidR="00254919" w:rsidRDefault="00000000">
      <w:pPr>
        <w:pStyle w:val="a4"/>
        <w:widowControl/>
        <w:ind w:firstLine="482"/>
        <w:rPr>
          <w:b/>
        </w:rPr>
      </w:pPr>
      <w:r>
        <w:rPr>
          <w:rFonts w:hint="eastAsia"/>
          <w:b/>
        </w:rPr>
        <w:t>施工队</w:t>
      </w:r>
      <w:r>
        <w:rPr>
          <w:b/>
        </w:rPr>
        <w:t>计划调整流程</w:t>
      </w:r>
    </w:p>
    <w:p w14:paraId="3296F013" w14:textId="77777777" w:rsidR="00254919" w:rsidRDefault="00000000">
      <w:pPr>
        <w:pStyle w:val="a4"/>
        <w:widowControl/>
        <w:ind w:firstLine="480"/>
      </w:pPr>
      <w:r>
        <w:lastRenderedPageBreak/>
        <w:t>[</w:t>
      </w:r>
      <w:r>
        <w:rPr>
          <w:rFonts w:hint="eastAsia"/>
        </w:rPr>
        <w:t>施工队</w:t>
      </w:r>
      <w:r>
        <w:t>负责人</w:t>
      </w:r>
      <w:r>
        <w:t xml:space="preserve">] </w:t>
      </w:r>
      <w:r>
        <w:t>选择已发布计划</w:t>
      </w:r>
      <w:r>
        <w:t xml:space="preserve"> → </w:t>
      </w:r>
      <w:r>
        <w:t>点击</w:t>
      </w:r>
      <w:r>
        <w:t>“</w:t>
      </w:r>
      <w:r>
        <w:t>计划调整</w:t>
      </w:r>
      <w:r>
        <w:t xml:space="preserve">” → </w:t>
      </w:r>
      <w:r>
        <w:t>修改内容</w:t>
      </w:r>
      <w:r>
        <w:t xml:space="preserve"> → </w:t>
      </w:r>
      <w:r>
        <w:t>填写原因</w:t>
      </w:r>
      <w:r>
        <w:t xml:space="preserve"> → </w:t>
      </w:r>
      <w:r>
        <w:t>提交审批</w:t>
      </w:r>
    </w:p>
    <w:p w14:paraId="6384D627" w14:textId="77777777" w:rsidR="00254919" w:rsidRDefault="00000000">
      <w:pPr>
        <w:pStyle w:val="a4"/>
        <w:widowControl/>
        <w:ind w:firstLine="480"/>
      </w:pPr>
      <w:r>
        <w:t>│</w:t>
      </w:r>
    </w:p>
    <w:p w14:paraId="7A187A6B" w14:textId="77777777" w:rsidR="00254919" w:rsidRDefault="00000000">
      <w:pPr>
        <w:pStyle w:val="a4"/>
        <w:widowControl/>
        <w:ind w:firstLine="480"/>
      </w:pPr>
      <w:r>
        <w:t>▼</w:t>
      </w:r>
    </w:p>
    <w:p w14:paraId="181D5C6D" w14:textId="77777777" w:rsidR="00254919" w:rsidRDefault="00000000">
      <w:pPr>
        <w:pStyle w:val="a4"/>
        <w:widowControl/>
        <w:ind w:firstLine="480"/>
      </w:pPr>
      <w:r>
        <w:t>[</w:t>
      </w:r>
      <w:r>
        <w:rPr>
          <w:rFonts w:hint="eastAsia"/>
        </w:rPr>
        <w:t>项目负责人</w:t>
      </w:r>
      <w:r>
        <w:t xml:space="preserve">] </w:t>
      </w:r>
      <w:r>
        <w:t>审批</w:t>
      </w:r>
    </w:p>
    <w:p w14:paraId="396F7752" w14:textId="77777777" w:rsidR="00254919" w:rsidRDefault="00000000">
      <w:pPr>
        <w:pStyle w:val="a4"/>
        <w:widowControl/>
        <w:ind w:firstLine="480"/>
      </w:pPr>
      <w:r>
        <w:t>│</w:t>
      </w:r>
    </w:p>
    <w:p w14:paraId="044167B3" w14:textId="77777777" w:rsidR="00254919" w:rsidRDefault="00000000">
      <w:pPr>
        <w:pStyle w:val="a4"/>
        <w:widowControl/>
        <w:ind w:firstLine="480"/>
      </w:pPr>
      <w:r>
        <w:t xml:space="preserve">├── </w:t>
      </w:r>
      <w:r>
        <w:t>通过</w:t>
      </w:r>
      <w:r>
        <w:t xml:space="preserve"> → </w:t>
      </w:r>
      <w:r>
        <w:t>计划状态变更为</w:t>
      </w:r>
      <w:r>
        <w:t>“</w:t>
      </w:r>
      <w:r>
        <w:t>已调整</w:t>
      </w:r>
      <w:r>
        <w:t>”</w:t>
      </w:r>
      <w:r>
        <w:t>，通知班组</w:t>
      </w:r>
    </w:p>
    <w:p w14:paraId="5C33E883" w14:textId="77777777" w:rsidR="00254919" w:rsidRDefault="00000000">
      <w:pPr>
        <w:pStyle w:val="a4"/>
        <w:widowControl/>
        <w:ind w:firstLine="480"/>
      </w:pPr>
      <w:r>
        <w:t>│</w:t>
      </w:r>
    </w:p>
    <w:p w14:paraId="4E6BC30E" w14:textId="77777777" w:rsidR="00254919" w:rsidRDefault="00000000">
      <w:pPr>
        <w:pStyle w:val="a4"/>
        <w:widowControl/>
        <w:ind w:firstLine="480"/>
      </w:pPr>
      <w:r>
        <w:t xml:space="preserve">└── </w:t>
      </w:r>
      <w:r>
        <w:t>驳回</w:t>
      </w:r>
      <w:r>
        <w:t xml:space="preserve"> → </w:t>
      </w:r>
      <w:r>
        <w:rPr>
          <w:rFonts w:hint="eastAsia"/>
        </w:rPr>
        <w:t>施工队</w:t>
      </w:r>
      <w:r>
        <w:t>负责人重新修改</w:t>
      </w:r>
    </w:p>
    <w:p w14:paraId="1726C548" w14:textId="77777777" w:rsidR="00254919" w:rsidRDefault="00000000">
      <w:pPr>
        <w:pStyle w:val="a4"/>
        <w:widowControl/>
        <w:ind w:firstLine="482"/>
        <w:rPr>
          <w:b/>
        </w:rPr>
      </w:pPr>
      <w:r>
        <w:rPr>
          <w:b/>
        </w:rPr>
        <w:t>项目部进度计划调整流程</w:t>
      </w:r>
    </w:p>
    <w:p w14:paraId="456B22CA" w14:textId="77777777" w:rsidR="00254919" w:rsidRDefault="00000000">
      <w:pPr>
        <w:pStyle w:val="a4"/>
        <w:widowControl/>
        <w:ind w:firstLine="480"/>
      </w:pPr>
      <w:r>
        <w:t>[</w:t>
      </w:r>
      <w:r>
        <w:rPr>
          <w:rFonts w:hint="eastAsia"/>
        </w:rPr>
        <w:t>项目负责人</w:t>
      </w:r>
      <w:r>
        <w:t xml:space="preserve">] </w:t>
      </w:r>
      <w:r>
        <w:t>选择</w:t>
      </w:r>
      <w:r>
        <w:t>WBS</w:t>
      </w:r>
      <w:r>
        <w:t>节点</w:t>
      </w:r>
      <w:r>
        <w:t xml:space="preserve"> → </w:t>
      </w:r>
      <w:r>
        <w:t>修改工期</w:t>
      </w:r>
      <w:r>
        <w:t>/</w:t>
      </w:r>
      <w:r>
        <w:t>时间</w:t>
      </w:r>
      <w:r>
        <w:t>/</w:t>
      </w:r>
      <w:r>
        <w:t>前置关系</w:t>
      </w:r>
      <w:r>
        <w:t xml:space="preserve"> → </w:t>
      </w:r>
      <w:r>
        <w:t>填写调整原因和影响分析</w:t>
      </w:r>
      <w:r>
        <w:t xml:space="preserve"> → </w:t>
      </w:r>
      <w:r>
        <w:t>提交审批</w:t>
      </w:r>
    </w:p>
    <w:p w14:paraId="3A226BBC" w14:textId="77777777" w:rsidR="00254919" w:rsidRDefault="00000000">
      <w:pPr>
        <w:pStyle w:val="a4"/>
        <w:widowControl/>
        <w:ind w:firstLine="480"/>
      </w:pPr>
      <w:r>
        <w:t>│</w:t>
      </w:r>
    </w:p>
    <w:p w14:paraId="558BE8A8" w14:textId="77777777" w:rsidR="00254919" w:rsidRDefault="00000000">
      <w:pPr>
        <w:pStyle w:val="a4"/>
        <w:widowControl/>
        <w:ind w:firstLine="480"/>
      </w:pPr>
      <w:r>
        <w:t>▼</w:t>
      </w:r>
    </w:p>
    <w:p w14:paraId="73695B4E" w14:textId="77777777" w:rsidR="00254919" w:rsidRDefault="00000000">
      <w:pPr>
        <w:pStyle w:val="a4"/>
        <w:widowControl/>
        <w:ind w:firstLine="480"/>
      </w:pPr>
      <w:r>
        <w:t>[</w:t>
      </w:r>
      <w:r>
        <w:t>系统</w:t>
      </w:r>
      <w:r>
        <w:t xml:space="preserve">] </w:t>
      </w:r>
      <w:r>
        <w:t>自动计算后继节点影响，高亮显示</w:t>
      </w:r>
    </w:p>
    <w:p w14:paraId="2BE0BD38" w14:textId="77777777" w:rsidR="00254919" w:rsidRDefault="00000000">
      <w:pPr>
        <w:pStyle w:val="a4"/>
        <w:widowControl/>
        <w:ind w:firstLine="480"/>
      </w:pPr>
      <w:r>
        <w:t>│</w:t>
      </w:r>
    </w:p>
    <w:p w14:paraId="67C7C6D0" w14:textId="77777777" w:rsidR="00254919" w:rsidRDefault="00000000">
      <w:pPr>
        <w:pStyle w:val="a4"/>
        <w:widowControl/>
        <w:ind w:firstLine="480"/>
      </w:pPr>
      <w:r>
        <w:t>▼</w:t>
      </w:r>
    </w:p>
    <w:p w14:paraId="7622FF9D" w14:textId="77777777" w:rsidR="00254919" w:rsidRDefault="00000000">
      <w:pPr>
        <w:pStyle w:val="a4"/>
        <w:widowControl/>
        <w:ind w:firstLine="480"/>
      </w:pPr>
      <w:r>
        <w:t>[</w:t>
      </w:r>
      <w:r>
        <w:t>审批人</w:t>
      </w:r>
      <w:r>
        <w:t xml:space="preserve">] </w:t>
      </w:r>
      <w:r>
        <w:t>审批（根据调整幅度可能多级）</w:t>
      </w:r>
    </w:p>
    <w:p w14:paraId="37B51303" w14:textId="77777777" w:rsidR="00254919" w:rsidRDefault="00000000">
      <w:pPr>
        <w:pStyle w:val="a4"/>
        <w:widowControl/>
        <w:ind w:firstLine="480"/>
      </w:pPr>
      <w:r>
        <w:t>│</w:t>
      </w:r>
    </w:p>
    <w:p w14:paraId="38A72000" w14:textId="77777777" w:rsidR="00254919" w:rsidRDefault="00000000">
      <w:pPr>
        <w:pStyle w:val="a4"/>
        <w:widowControl/>
        <w:ind w:firstLine="480"/>
      </w:pPr>
      <w:r>
        <w:t xml:space="preserve">├── </w:t>
      </w:r>
      <w:r>
        <w:t>驳回</w:t>
      </w:r>
      <w:r>
        <w:t xml:space="preserve"> → </w:t>
      </w:r>
      <w:r>
        <w:rPr>
          <w:rFonts w:hint="eastAsia"/>
        </w:rPr>
        <w:t>项目负责人</w:t>
      </w:r>
      <w:r>
        <w:t>修改后重新提交</w:t>
      </w:r>
    </w:p>
    <w:p w14:paraId="7E836588" w14:textId="77777777" w:rsidR="00254919" w:rsidRDefault="00000000">
      <w:pPr>
        <w:pStyle w:val="a4"/>
        <w:widowControl/>
        <w:ind w:firstLine="480"/>
      </w:pPr>
      <w:r>
        <w:t>│</w:t>
      </w:r>
    </w:p>
    <w:p w14:paraId="11DB01D4" w14:textId="77777777" w:rsidR="00254919" w:rsidRDefault="00000000">
      <w:pPr>
        <w:pStyle w:val="a4"/>
        <w:widowControl/>
        <w:ind w:firstLine="480"/>
      </w:pPr>
      <w:r>
        <w:t xml:space="preserve">└── </w:t>
      </w:r>
      <w:r>
        <w:t>通过</w:t>
      </w:r>
      <w:r>
        <w:t xml:space="preserve"> → [</w:t>
      </w:r>
      <w:r>
        <w:t>系统</w:t>
      </w:r>
      <w:r>
        <w:t xml:space="preserve">] </w:t>
      </w:r>
      <w:r>
        <w:t>生成新版本计划，归档旧版本</w:t>
      </w:r>
    </w:p>
    <w:p w14:paraId="19E1D964"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085D8DB9"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0812B51F" w14:textId="77777777" w:rsidR="00254919" w:rsidRDefault="00000000">
      <w:pPr>
        <w:pStyle w:val="a4"/>
        <w:widowControl/>
        <w:ind w:firstLine="480"/>
      </w:pPr>
      <w:r>
        <w:t>[</w:t>
      </w:r>
      <w:r>
        <w:t>系统</w:t>
      </w:r>
      <w:r>
        <w:t xml:space="preserve">] </w:t>
      </w:r>
      <w:proofErr w:type="gramStart"/>
      <w:r>
        <w:t>检测受</w:t>
      </w:r>
      <w:proofErr w:type="gramEnd"/>
      <w:r>
        <w:t>影响的</w:t>
      </w:r>
      <w:r>
        <w:rPr>
          <w:rFonts w:hint="eastAsia"/>
        </w:rPr>
        <w:t>施工队</w:t>
      </w:r>
      <w:r>
        <w:t>计划</w:t>
      </w:r>
      <w:r>
        <w:t xml:space="preserve"> → </w:t>
      </w:r>
      <w:r>
        <w:t>标记</w:t>
      </w:r>
      <w:r>
        <w:t>“</w:t>
      </w:r>
      <w:r>
        <w:t>待同步</w:t>
      </w:r>
      <w:r>
        <w:t xml:space="preserve">” → </w:t>
      </w:r>
      <w:r>
        <w:t>通知</w:t>
      </w:r>
      <w:r>
        <w:rPr>
          <w:rFonts w:hint="eastAsia"/>
        </w:rPr>
        <w:t>施工队</w:t>
      </w:r>
      <w:r>
        <w:t>负责人</w:t>
      </w:r>
    </w:p>
    <w:p w14:paraId="50BB219B"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36050BC1"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7AA0B9C9" w14:textId="77777777" w:rsidR="00254919" w:rsidRDefault="00000000">
      <w:pPr>
        <w:pStyle w:val="a4"/>
        <w:widowControl/>
        <w:ind w:firstLine="480"/>
      </w:pPr>
      <w:r>
        <w:lastRenderedPageBreak/>
        <w:t>[</w:t>
      </w:r>
      <w:r>
        <w:rPr>
          <w:rFonts w:hint="eastAsia"/>
        </w:rPr>
        <w:t>施工队</w:t>
      </w:r>
      <w:r>
        <w:t>负责人</w:t>
      </w:r>
      <w:r>
        <w:t xml:space="preserve">] </w:t>
      </w:r>
      <w:r>
        <w:t>确认并同步更新</w:t>
      </w:r>
      <w:r>
        <w:rPr>
          <w:rFonts w:hint="eastAsia"/>
        </w:rPr>
        <w:t>施工队</w:t>
      </w:r>
      <w:r>
        <w:t>计划</w:t>
      </w:r>
    </w:p>
    <w:p w14:paraId="03044996" w14:textId="77777777" w:rsidR="00254919" w:rsidRDefault="00000000">
      <w:pPr>
        <w:pStyle w:val="4"/>
        <w:widowControl/>
      </w:pPr>
      <w:r>
        <w:t>进度填报与预警流程</w:t>
      </w:r>
    </w:p>
    <w:p w14:paraId="5687B2D1" w14:textId="77777777" w:rsidR="00254919" w:rsidRDefault="00000000">
      <w:pPr>
        <w:pStyle w:val="a4"/>
        <w:widowControl/>
        <w:ind w:firstLine="480"/>
      </w:pPr>
      <w:r>
        <w:t>[</w:t>
      </w:r>
      <w:r>
        <w:t>班组长</w:t>
      </w:r>
      <w:r>
        <w:t xml:space="preserve">] </w:t>
      </w:r>
      <w:r>
        <w:t>移动端填报进度（完成百分比</w:t>
      </w:r>
      <w:r>
        <w:t>+</w:t>
      </w:r>
      <w:r>
        <w:t>照片）</w:t>
      </w:r>
    </w:p>
    <w:p w14:paraId="2EE3E607" w14:textId="77777777" w:rsidR="00254919" w:rsidRDefault="00000000">
      <w:pPr>
        <w:pStyle w:val="a4"/>
        <w:widowControl/>
        <w:ind w:firstLine="480"/>
      </w:pPr>
      <w:r>
        <w:t>│</w:t>
      </w:r>
    </w:p>
    <w:p w14:paraId="77FC6CD0" w14:textId="77777777" w:rsidR="00254919" w:rsidRDefault="00000000">
      <w:pPr>
        <w:pStyle w:val="a4"/>
        <w:widowControl/>
        <w:ind w:firstLine="480"/>
      </w:pPr>
      <w:r>
        <w:t>▼</w:t>
      </w:r>
    </w:p>
    <w:p w14:paraId="29E75256" w14:textId="77777777" w:rsidR="00254919" w:rsidRDefault="00000000">
      <w:pPr>
        <w:pStyle w:val="a4"/>
        <w:widowControl/>
        <w:ind w:firstLine="480"/>
      </w:pPr>
      <w:r>
        <w:t>[</w:t>
      </w:r>
      <w:r>
        <w:t>系统</w:t>
      </w:r>
      <w:r>
        <w:t xml:space="preserve">] </w:t>
      </w:r>
      <w:r>
        <w:t>计算偏差，判断是否超阈值</w:t>
      </w:r>
    </w:p>
    <w:p w14:paraId="2A4E80F0" w14:textId="77777777" w:rsidR="00254919" w:rsidRDefault="00000000">
      <w:pPr>
        <w:pStyle w:val="a4"/>
        <w:widowControl/>
        <w:ind w:firstLine="480"/>
      </w:pPr>
      <w:r>
        <w:t>│</w:t>
      </w:r>
    </w:p>
    <w:p w14:paraId="20B54CE8" w14:textId="77777777" w:rsidR="00254919" w:rsidRDefault="00000000">
      <w:pPr>
        <w:pStyle w:val="a4"/>
        <w:widowControl/>
        <w:ind w:firstLine="480"/>
      </w:pPr>
      <w:r>
        <w:t xml:space="preserve">├── </w:t>
      </w:r>
      <w:r>
        <w:t>未超阈值</w:t>
      </w:r>
      <w:r>
        <w:t xml:space="preserve"> → </w:t>
      </w:r>
      <w:r>
        <w:t>保存进度数据</w:t>
      </w:r>
    </w:p>
    <w:p w14:paraId="66543253" w14:textId="77777777" w:rsidR="00254919" w:rsidRDefault="00000000">
      <w:pPr>
        <w:pStyle w:val="a4"/>
        <w:widowControl/>
        <w:ind w:firstLine="480"/>
      </w:pPr>
      <w:r>
        <w:t>│</w:t>
      </w:r>
    </w:p>
    <w:p w14:paraId="471B9662" w14:textId="77777777" w:rsidR="00254919" w:rsidRDefault="00000000">
      <w:pPr>
        <w:pStyle w:val="a4"/>
        <w:widowControl/>
        <w:ind w:firstLine="480"/>
      </w:pPr>
      <w:r>
        <w:t xml:space="preserve">└── </w:t>
      </w:r>
      <w:r>
        <w:t>超阈值</w:t>
      </w:r>
      <w:r>
        <w:t xml:space="preserve"> → </w:t>
      </w:r>
      <w:r>
        <w:t>生成预警，推送至</w:t>
      </w:r>
      <w:r>
        <w:rPr>
          <w:rFonts w:hint="eastAsia"/>
        </w:rPr>
        <w:t>施工队负责人</w:t>
      </w:r>
      <w:r>
        <w:t>/</w:t>
      </w:r>
      <w:r>
        <w:rPr>
          <w:rFonts w:hint="eastAsia"/>
        </w:rPr>
        <w:t>项目负责人</w:t>
      </w:r>
    </w:p>
    <w:p w14:paraId="08650D97"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27C7011F"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1882BCA2" w14:textId="77777777" w:rsidR="00254919" w:rsidRDefault="00000000">
      <w:pPr>
        <w:pStyle w:val="a4"/>
        <w:widowControl/>
        <w:ind w:firstLine="480"/>
      </w:pPr>
      <w:r>
        <w:t>[</w:t>
      </w:r>
      <w:r>
        <w:rPr>
          <w:rFonts w:hint="eastAsia"/>
        </w:rPr>
        <w:t>施工队负责人</w:t>
      </w:r>
      <w:r>
        <w:t xml:space="preserve">] </w:t>
      </w:r>
      <w:r>
        <w:t>收到预警，采取措施</w:t>
      </w:r>
    </w:p>
    <w:p w14:paraId="6A8B596F" w14:textId="77777777" w:rsidR="00254919" w:rsidRDefault="00000000">
      <w:pPr>
        <w:pStyle w:val="3"/>
        <w:widowControl/>
        <w:numPr>
          <w:ilvl w:val="0"/>
          <w:numId w:val="31"/>
        </w:numPr>
        <w:spacing w:before="156"/>
        <w:rPr>
          <w:rFonts w:ascii="黑体" w:hAnsi="黑体" w:cs="黑体" w:hint="eastAsia"/>
        </w:rPr>
      </w:pPr>
      <w:bookmarkStart w:id="31" w:name="_Toc16596"/>
      <w:r>
        <w:t>用户故事</w:t>
      </w:r>
      <w:bookmarkEnd w:id="31"/>
    </w:p>
    <w:p w14:paraId="7EF2D535" w14:textId="77777777" w:rsidR="00254919" w:rsidRDefault="00000000">
      <w:pPr>
        <w:pStyle w:val="4"/>
        <w:widowControl/>
        <w:rPr>
          <w:rFonts w:eastAsia="宋体"/>
          <w:bCs w:val="0"/>
        </w:rPr>
      </w:pPr>
      <w:r>
        <w:rPr>
          <w:rFonts w:hint="eastAsia"/>
          <w:bCs w:val="0"/>
        </w:rPr>
        <w:t>项目负责人</w:t>
      </w:r>
    </w:p>
    <w:p w14:paraId="44EA42F2" w14:textId="77777777" w:rsidR="00254919" w:rsidRDefault="00000000">
      <w:pPr>
        <w:pStyle w:val="a4"/>
        <w:widowControl/>
        <w:numPr>
          <w:ilvl w:val="0"/>
          <w:numId w:val="33"/>
        </w:numPr>
        <w:ind w:firstLineChars="0"/>
      </w:pPr>
      <w:r>
        <w:t>作为</w:t>
      </w:r>
      <w:r>
        <w:rPr>
          <w:rFonts w:hint="eastAsia"/>
        </w:rPr>
        <w:t>项目负责人</w:t>
      </w:r>
      <w:r>
        <w:t>，我希望在线编制</w:t>
      </w:r>
      <w:r>
        <w:t>WBS</w:t>
      </w:r>
      <w:r>
        <w:t>和进度计划，并分配给各</w:t>
      </w:r>
      <w:r>
        <w:rPr>
          <w:rFonts w:hint="eastAsia"/>
        </w:rPr>
        <w:t>施工队</w:t>
      </w:r>
      <w:r>
        <w:t>，以便统筹项目全局。</w:t>
      </w:r>
    </w:p>
    <w:p w14:paraId="6A171EF2" w14:textId="77777777" w:rsidR="00254919" w:rsidRDefault="00000000">
      <w:pPr>
        <w:pStyle w:val="a4"/>
        <w:widowControl/>
        <w:numPr>
          <w:ilvl w:val="0"/>
          <w:numId w:val="33"/>
        </w:numPr>
        <w:ind w:firstLineChars="0"/>
      </w:pPr>
      <w:r>
        <w:t>作为</w:t>
      </w:r>
      <w:r>
        <w:rPr>
          <w:rFonts w:hint="eastAsia"/>
        </w:rPr>
        <w:t>项目负责人</w:t>
      </w:r>
      <w:r>
        <w:t>，我希望实时查看项目进度仪表盘，及时掌握滞后任务和里程碑达成情况。</w:t>
      </w:r>
    </w:p>
    <w:p w14:paraId="140B0C5F" w14:textId="77777777" w:rsidR="00254919" w:rsidRDefault="00000000">
      <w:pPr>
        <w:pStyle w:val="a4"/>
        <w:widowControl/>
        <w:numPr>
          <w:ilvl w:val="0"/>
          <w:numId w:val="33"/>
        </w:numPr>
        <w:ind w:firstLineChars="0"/>
      </w:pPr>
      <w:r>
        <w:t>作为</w:t>
      </w:r>
      <w:r>
        <w:rPr>
          <w:rFonts w:hint="eastAsia"/>
        </w:rPr>
        <w:t>项目负责人</w:t>
      </w:r>
      <w:r>
        <w:t>，我希望审批</w:t>
      </w:r>
      <w:r>
        <w:rPr>
          <w:rFonts w:hint="eastAsia"/>
        </w:rPr>
        <w:t>施工队</w:t>
      </w:r>
      <w:r>
        <w:t>计划调整，确保计划变更受控。</w:t>
      </w:r>
    </w:p>
    <w:p w14:paraId="06E665EB" w14:textId="77777777" w:rsidR="00254919" w:rsidRDefault="00000000">
      <w:pPr>
        <w:pStyle w:val="a4"/>
        <w:widowControl/>
        <w:numPr>
          <w:ilvl w:val="0"/>
          <w:numId w:val="33"/>
        </w:numPr>
        <w:ind w:firstLineChars="0"/>
      </w:pPr>
      <w:r>
        <w:t>作为</w:t>
      </w:r>
      <w:r>
        <w:rPr>
          <w:rFonts w:hint="eastAsia"/>
        </w:rPr>
        <w:t>项目负责人</w:t>
      </w:r>
      <w:r>
        <w:t>，我希望在项目执行过程中，当遇到</w:t>
      </w:r>
      <w:r>
        <w:rPr>
          <w:rFonts w:hint="eastAsia"/>
        </w:rPr>
        <w:t>上级</w:t>
      </w:r>
      <w:r>
        <w:t>指令变更、设计变更或资源问题时，能在线调整项目部基准计划，系统自动计算对后续节点的影响，并触发审批流程，避免计划与实际脱节。</w:t>
      </w:r>
    </w:p>
    <w:p w14:paraId="4FE08DD6" w14:textId="77777777" w:rsidR="00254919" w:rsidRDefault="00000000">
      <w:pPr>
        <w:pStyle w:val="a4"/>
        <w:widowControl/>
        <w:numPr>
          <w:ilvl w:val="0"/>
          <w:numId w:val="33"/>
        </w:numPr>
        <w:ind w:firstLineChars="0"/>
      </w:pPr>
      <w:r>
        <w:t>作为</w:t>
      </w:r>
      <w:r>
        <w:rPr>
          <w:rFonts w:hint="eastAsia"/>
        </w:rPr>
        <w:t>项目负责人</w:t>
      </w:r>
      <w:r>
        <w:t>，我希望计划调整审批通过后，系统能自动通知受影响的</w:t>
      </w:r>
      <w:r>
        <w:rPr>
          <w:rFonts w:hint="eastAsia"/>
        </w:rPr>
        <w:t>施工队</w:t>
      </w:r>
      <w:r>
        <w:t>，并将他们的计划标记为</w:t>
      </w:r>
      <w:r>
        <w:t>“</w:t>
      </w:r>
      <w:r>
        <w:t>待同步</w:t>
      </w:r>
      <w:r>
        <w:t>”</w:t>
      </w:r>
      <w:r>
        <w:t>，确保</w:t>
      </w:r>
      <w:r>
        <w:rPr>
          <w:rFonts w:hint="eastAsia"/>
        </w:rPr>
        <w:t>施工队</w:t>
      </w:r>
      <w:r>
        <w:t>计划与项目部计划保持一致。</w:t>
      </w:r>
    </w:p>
    <w:p w14:paraId="74AE1DAF" w14:textId="77777777" w:rsidR="00254919" w:rsidRDefault="00000000">
      <w:pPr>
        <w:pStyle w:val="4"/>
        <w:widowControl/>
      </w:pPr>
      <w:r>
        <w:rPr>
          <w:rFonts w:hint="eastAsia"/>
        </w:rPr>
        <w:lastRenderedPageBreak/>
        <w:t>施工队</w:t>
      </w:r>
      <w:r>
        <w:t>负责人</w:t>
      </w:r>
    </w:p>
    <w:p w14:paraId="56B5C5B3" w14:textId="77777777" w:rsidR="00254919" w:rsidRDefault="00000000">
      <w:pPr>
        <w:pStyle w:val="a4"/>
        <w:widowControl/>
        <w:numPr>
          <w:ilvl w:val="0"/>
          <w:numId w:val="33"/>
        </w:numPr>
        <w:ind w:firstLineChars="0"/>
      </w:pPr>
      <w:r>
        <w:t>作为</w:t>
      </w:r>
      <w:r>
        <w:rPr>
          <w:rFonts w:hint="eastAsia"/>
        </w:rPr>
        <w:t>施工队</w:t>
      </w:r>
      <w:r>
        <w:t>负责人，我希望接收项目部下发的计划任务，并据此编制本队的月、周计划，以便合理安排施工。</w:t>
      </w:r>
    </w:p>
    <w:p w14:paraId="166E3913" w14:textId="77777777" w:rsidR="00254919" w:rsidRDefault="00000000">
      <w:pPr>
        <w:pStyle w:val="a4"/>
        <w:widowControl/>
        <w:numPr>
          <w:ilvl w:val="0"/>
          <w:numId w:val="33"/>
        </w:numPr>
        <w:ind w:firstLineChars="0"/>
      </w:pPr>
      <w:r>
        <w:t>作为</w:t>
      </w:r>
      <w:r>
        <w:rPr>
          <w:rFonts w:hint="eastAsia"/>
        </w:rPr>
        <w:t>施工队</w:t>
      </w:r>
      <w:r>
        <w:t>负责人，我希望在项目部计划变更时收到</w:t>
      </w:r>
      <w:r>
        <w:t>“</w:t>
      </w:r>
      <w:r>
        <w:t>待同步</w:t>
      </w:r>
      <w:r>
        <w:t>”</w:t>
      </w:r>
      <w:r>
        <w:t>提示，并能一键同步更新，避免计划不一致。</w:t>
      </w:r>
    </w:p>
    <w:p w14:paraId="1D904799" w14:textId="77777777" w:rsidR="00254919" w:rsidRDefault="00000000">
      <w:pPr>
        <w:pStyle w:val="a4"/>
        <w:widowControl/>
        <w:numPr>
          <w:ilvl w:val="0"/>
          <w:numId w:val="33"/>
        </w:numPr>
        <w:ind w:firstLineChars="0"/>
      </w:pPr>
      <w:r>
        <w:t>作为</w:t>
      </w:r>
      <w:r>
        <w:rPr>
          <w:rFonts w:hint="eastAsia"/>
        </w:rPr>
        <w:t>施工队</w:t>
      </w:r>
      <w:r>
        <w:t>负责人，我希望查看本队计划的完成情况，对比实际与计划的偏差，及时调整。</w:t>
      </w:r>
    </w:p>
    <w:p w14:paraId="43178D2D" w14:textId="77777777" w:rsidR="00254919" w:rsidRDefault="00000000">
      <w:pPr>
        <w:pStyle w:val="4"/>
        <w:widowControl/>
      </w:pPr>
      <w:r>
        <w:t>班组长</w:t>
      </w:r>
    </w:p>
    <w:p w14:paraId="798FD3F5" w14:textId="77777777" w:rsidR="00254919" w:rsidRDefault="00000000">
      <w:pPr>
        <w:pStyle w:val="a4"/>
        <w:widowControl/>
        <w:numPr>
          <w:ilvl w:val="0"/>
          <w:numId w:val="33"/>
        </w:numPr>
        <w:ind w:firstLineChars="0"/>
      </w:pPr>
      <w:r>
        <w:t>作为班组长，我希望在移动</w:t>
      </w:r>
      <w:proofErr w:type="gramStart"/>
      <w:r>
        <w:t>端快速</w:t>
      </w:r>
      <w:proofErr w:type="gramEnd"/>
      <w:r>
        <w:t>填报当日完成进度和上传照片，避免事后补录。</w:t>
      </w:r>
    </w:p>
    <w:p w14:paraId="1DC34B54" w14:textId="77777777" w:rsidR="00254919" w:rsidRDefault="00000000">
      <w:pPr>
        <w:pStyle w:val="a4"/>
        <w:widowControl/>
        <w:numPr>
          <w:ilvl w:val="0"/>
          <w:numId w:val="33"/>
        </w:numPr>
        <w:ind w:firstLineChars="0"/>
      </w:pPr>
      <w:r>
        <w:t>作为班组长，我希望收到进度滞后预警，以便了解任务是否延期。</w:t>
      </w:r>
    </w:p>
    <w:p w14:paraId="682D8997" w14:textId="77777777" w:rsidR="00254919" w:rsidRDefault="00000000">
      <w:pPr>
        <w:pStyle w:val="4"/>
        <w:widowControl/>
      </w:pPr>
      <w:r>
        <w:rPr>
          <w:rFonts w:hint="eastAsia"/>
        </w:rPr>
        <w:t>施工队负责人</w:t>
      </w:r>
    </w:p>
    <w:p w14:paraId="360448E9" w14:textId="77777777" w:rsidR="00254919" w:rsidRDefault="00000000">
      <w:pPr>
        <w:pStyle w:val="a4"/>
        <w:widowControl/>
        <w:numPr>
          <w:ilvl w:val="0"/>
          <w:numId w:val="33"/>
        </w:numPr>
        <w:ind w:firstLineChars="0"/>
      </w:pPr>
      <w:r>
        <w:t>作为</w:t>
      </w:r>
      <w:r>
        <w:rPr>
          <w:rFonts w:hint="eastAsia"/>
        </w:rPr>
        <w:t>施工队负责人</w:t>
      </w:r>
      <w:r>
        <w:t>，我希望在进度跟踪看板上看到所有任务的偏差情况，并钻取查看明细。</w:t>
      </w:r>
    </w:p>
    <w:p w14:paraId="5D6DF16D" w14:textId="77777777" w:rsidR="00254919" w:rsidRDefault="00000000">
      <w:pPr>
        <w:pStyle w:val="a4"/>
        <w:widowControl/>
        <w:numPr>
          <w:ilvl w:val="0"/>
          <w:numId w:val="33"/>
        </w:numPr>
        <w:ind w:firstLineChars="0"/>
      </w:pPr>
      <w:r>
        <w:t>作为</w:t>
      </w:r>
      <w:r>
        <w:rPr>
          <w:rFonts w:hint="eastAsia"/>
        </w:rPr>
        <w:t>施工队负责人</w:t>
      </w:r>
      <w:r>
        <w:t>，我希望收到进度预警通知，及时协调资源解决问题。</w:t>
      </w:r>
    </w:p>
    <w:p w14:paraId="5DD3DA2F" w14:textId="77777777" w:rsidR="00254919" w:rsidRDefault="00000000">
      <w:pPr>
        <w:pStyle w:val="4"/>
        <w:widowControl/>
      </w:pPr>
      <w:r>
        <w:rPr>
          <w:rFonts w:hint="eastAsia"/>
        </w:rPr>
        <w:t>公司领导</w:t>
      </w:r>
    </w:p>
    <w:p w14:paraId="23661305" w14:textId="77777777" w:rsidR="00254919" w:rsidRDefault="00000000">
      <w:pPr>
        <w:pStyle w:val="a4"/>
        <w:widowControl/>
        <w:numPr>
          <w:ilvl w:val="0"/>
          <w:numId w:val="33"/>
        </w:numPr>
        <w:ind w:firstLineChars="0"/>
      </w:pPr>
      <w:r>
        <w:t>作为</w:t>
      </w:r>
      <w:r>
        <w:rPr>
          <w:rFonts w:hint="eastAsia"/>
        </w:rPr>
        <w:t>公司领导</w:t>
      </w:r>
      <w:r>
        <w:t>，我希望在审批项目部计划调整时，能清晰看到调整前后对比、影响分析，以及调整原因，以便评估是否合理。</w:t>
      </w:r>
    </w:p>
    <w:p w14:paraId="1DF46768" w14:textId="77777777" w:rsidR="00254919" w:rsidRDefault="00000000">
      <w:pPr>
        <w:pStyle w:val="2"/>
        <w:widowControl/>
        <w:numPr>
          <w:ilvl w:val="0"/>
          <w:numId w:val="27"/>
        </w:numPr>
        <w:spacing w:before="156"/>
        <w:rPr>
          <w:rFonts w:ascii="黑体" w:hAnsi="黑体" w:cs="黑体" w:hint="eastAsia"/>
        </w:rPr>
      </w:pPr>
      <w:bookmarkStart w:id="32" w:name="_Toc23988"/>
      <w:r>
        <w:t>工单</w:t>
      </w:r>
      <w:r>
        <w:t>/</w:t>
      </w:r>
      <w:r>
        <w:t>任务分配模块</w:t>
      </w:r>
      <w:bookmarkEnd w:id="32"/>
    </w:p>
    <w:p w14:paraId="442FCA49" w14:textId="77777777" w:rsidR="00254919" w:rsidRDefault="00000000">
      <w:pPr>
        <w:pStyle w:val="a4"/>
        <w:widowControl/>
        <w:ind w:firstLine="480"/>
      </w:pPr>
      <w:r>
        <w:t>工单</w:t>
      </w:r>
      <w:r>
        <w:t>/</w:t>
      </w:r>
      <w:r>
        <w:t>任务分配模块是现场执行的枢纽模块，承接</w:t>
      </w:r>
      <w:r>
        <w:rPr>
          <w:rFonts w:hint="eastAsia"/>
        </w:rPr>
        <w:t>施工队</w:t>
      </w:r>
      <w:r>
        <w:t>周计划，生成</w:t>
      </w:r>
      <w:proofErr w:type="gramStart"/>
      <w:r>
        <w:t>班组级作业</w:t>
      </w:r>
      <w:proofErr w:type="gramEnd"/>
      <w:r>
        <w:t>工单，支持任务派发、执行、验收、整改闭环的全过程管理，并与物资、质量、进度等模块联动。</w:t>
      </w:r>
    </w:p>
    <w:p w14:paraId="787033A0" w14:textId="77777777" w:rsidR="00254919" w:rsidRDefault="00000000">
      <w:pPr>
        <w:pStyle w:val="3"/>
        <w:widowControl/>
        <w:numPr>
          <w:ilvl w:val="0"/>
          <w:numId w:val="34"/>
        </w:numPr>
        <w:spacing w:before="156"/>
        <w:rPr>
          <w:rFonts w:ascii="黑体" w:hAnsi="黑体" w:cs="黑体" w:hint="eastAsia"/>
        </w:rPr>
      </w:pPr>
      <w:bookmarkStart w:id="33" w:name="_Toc21163"/>
      <w:r>
        <w:t>功能详细描述表</w:t>
      </w:r>
      <w:bookmarkEnd w:id="33"/>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5"/>
        <w:gridCol w:w="3746"/>
        <w:gridCol w:w="1520"/>
        <w:gridCol w:w="1857"/>
        <w:gridCol w:w="806"/>
      </w:tblGrid>
      <w:tr w:rsidR="00254919" w14:paraId="181EA374" w14:textId="77777777">
        <w:trPr>
          <w:cantSplit/>
          <w:tblHeader/>
        </w:trPr>
        <w:tc>
          <w:tcPr>
            <w:tcW w:w="650" w:type="pct"/>
            <w:tcMar>
              <w:top w:w="150" w:type="dxa"/>
              <w:left w:w="0" w:type="dxa"/>
              <w:bottom w:w="150" w:type="dxa"/>
              <w:right w:w="240" w:type="dxa"/>
            </w:tcMar>
            <w:vAlign w:val="center"/>
          </w:tcPr>
          <w:p w14:paraId="03796A8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54" w:type="pct"/>
            <w:tcMar>
              <w:top w:w="150" w:type="dxa"/>
              <w:left w:w="240" w:type="dxa"/>
              <w:bottom w:w="150" w:type="dxa"/>
              <w:right w:w="240" w:type="dxa"/>
            </w:tcMar>
            <w:vAlign w:val="center"/>
          </w:tcPr>
          <w:p w14:paraId="63F96C9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833" w:type="pct"/>
            <w:tcMar>
              <w:top w:w="150" w:type="dxa"/>
              <w:left w:w="240" w:type="dxa"/>
              <w:bottom w:w="150" w:type="dxa"/>
              <w:right w:w="240" w:type="dxa"/>
            </w:tcMar>
            <w:vAlign w:val="center"/>
          </w:tcPr>
          <w:p w14:paraId="72C73CE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1018" w:type="pct"/>
            <w:tcMar>
              <w:top w:w="150" w:type="dxa"/>
              <w:left w:w="240" w:type="dxa"/>
              <w:bottom w:w="150" w:type="dxa"/>
              <w:right w:w="240" w:type="dxa"/>
            </w:tcMar>
            <w:vAlign w:val="center"/>
          </w:tcPr>
          <w:p w14:paraId="60798E7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442" w:type="pct"/>
            <w:tcMar>
              <w:top w:w="150" w:type="dxa"/>
              <w:left w:w="240" w:type="dxa"/>
              <w:bottom w:w="150" w:type="dxa"/>
              <w:right w:w="240" w:type="dxa"/>
            </w:tcMar>
            <w:vAlign w:val="center"/>
          </w:tcPr>
          <w:p w14:paraId="325C406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7C1CF5F8" w14:textId="77777777">
        <w:trPr>
          <w:cantSplit/>
        </w:trPr>
        <w:tc>
          <w:tcPr>
            <w:tcW w:w="650" w:type="pct"/>
            <w:tcMar>
              <w:top w:w="150" w:type="dxa"/>
              <w:left w:w="0" w:type="dxa"/>
              <w:bottom w:w="150" w:type="dxa"/>
              <w:right w:w="240" w:type="dxa"/>
            </w:tcMar>
            <w:vAlign w:val="center"/>
          </w:tcPr>
          <w:p w14:paraId="6A7167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从</w:t>
            </w:r>
            <w:r>
              <w:rPr>
                <w:rFonts w:ascii="宋体" w:eastAsia="宋体" w:hAnsi="宋体" w:cs="宋体" w:hint="eastAsia"/>
                <w:b/>
                <w:bCs/>
                <w:kern w:val="0"/>
                <w:szCs w:val="21"/>
              </w:rPr>
              <w:t>施工队</w:t>
            </w:r>
            <w:r>
              <w:rPr>
                <w:rFonts w:ascii="宋体" w:eastAsia="宋体" w:hAnsi="宋体" w:cs="宋体"/>
                <w:b/>
                <w:bCs/>
                <w:kern w:val="0"/>
                <w:szCs w:val="21"/>
              </w:rPr>
              <w:t>计划生成</w:t>
            </w:r>
            <w:proofErr w:type="gramStart"/>
            <w:r>
              <w:rPr>
                <w:rFonts w:ascii="宋体" w:eastAsia="宋体" w:hAnsi="宋体" w:cs="宋体"/>
                <w:b/>
                <w:bCs/>
                <w:kern w:val="0"/>
                <w:szCs w:val="21"/>
              </w:rPr>
              <w:t>任务工</w:t>
            </w:r>
            <w:proofErr w:type="gramEnd"/>
            <w:r>
              <w:rPr>
                <w:rFonts w:ascii="宋体" w:eastAsia="宋体" w:hAnsi="宋体" w:cs="宋体"/>
                <w:b/>
                <w:bCs/>
                <w:kern w:val="0"/>
                <w:szCs w:val="21"/>
              </w:rPr>
              <w:t>单</w:t>
            </w:r>
          </w:p>
        </w:tc>
        <w:tc>
          <w:tcPr>
            <w:tcW w:w="2054" w:type="pct"/>
            <w:tcMar>
              <w:top w:w="150" w:type="dxa"/>
              <w:left w:w="240" w:type="dxa"/>
              <w:bottom w:w="150" w:type="dxa"/>
              <w:right w:w="240" w:type="dxa"/>
            </w:tcMar>
            <w:vAlign w:val="center"/>
          </w:tcPr>
          <w:p w14:paraId="1B946D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根据已发布的</w:t>
            </w:r>
            <w:r>
              <w:rPr>
                <w:rFonts w:ascii="宋体" w:eastAsia="宋体" w:hAnsi="宋体" w:cs="宋体" w:hint="eastAsia"/>
                <w:kern w:val="0"/>
                <w:szCs w:val="21"/>
              </w:rPr>
              <w:t>施工队</w:t>
            </w:r>
            <w:r>
              <w:rPr>
                <w:rFonts w:ascii="宋体" w:eastAsia="宋体" w:hAnsi="宋体" w:cs="宋体"/>
                <w:kern w:val="0"/>
                <w:szCs w:val="21"/>
              </w:rPr>
              <w:t>周计划，自动生成每日/每班组的作业</w:t>
            </w:r>
            <w:proofErr w:type="gramStart"/>
            <w:r>
              <w:rPr>
                <w:rFonts w:ascii="宋体" w:eastAsia="宋体" w:hAnsi="宋体" w:cs="宋体"/>
                <w:kern w:val="0"/>
                <w:szCs w:val="21"/>
              </w:rPr>
              <w:t>任务工</w:t>
            </w:r>
            <w:proofErr w:type="gramEnd"/>
            <w:r>
              <w:rPr>
                <w:rFonts w:ascii="宋体" w:eastAsia="宋体" w:hAnsi="宋体" w:cs="宋体"/>
                <w:kern w:val="0"/>
                <w:szCs w:val="21"/>
              </w:rPr>
              <w:t>单。支持批量生成，并带入计划工程量、计划时间、指定班组。</w:t>
            </w:r>
          </w:p>
        </w:tc>
        <w:tc>
          <w:tcPr>
            <w:tcW w:w="833" w:type="pct"/>
            <w:tcMar>
              <w:top w:w="150" w:type="dxa"/>
              <w:left w:w="240" w:type="dxa"/>
              <w:bottom w:w="150" w:type="dxa"/>
              <w:right w:w="240" w:type="dxa"/>
            </w:tcMar>
            <w:vAlign w:val="center"/>
          </w:tcPr>
          <w:p w14:paraId="28279C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周计划已发布</w:t>
            </w:r>
          </w:p>
        </w:tc>
        <w:tc>
          <w:tcPr>
            <w:tcW w:w="1018" w:type="pct"/>
            <w:tcMar>
              <w:top w:w="150" w:type="dxa"/>
              <w:left w:w="240" w:type="dxa"/>
              <w:bottom w:w="150" w:type="dxa"/>
              <w:right w:w="240" w:type="dxa"/>
            </w:tcMar>
            <w:vAlign w:val="center"/>
          </w:tcPr>
          <w:p w14:paraId="1298B2E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任务工单列</w:t>
            </w:r>
            <w:proofErr w:type="gramEnd"/>
            <w:r>
              <w:rPr>
                <w:rFonts w:ascii="宋体" w:eastAsia="宋体" w:hAnsi="宋体" w:cs="宋体"/>
                <w:kern w:val="0"/>
                <w:szCs w:val="21"/>
              </w:rPr>
              <w:t>表生成，状态“待派发”</w:t>
            </w:r>
          </w:p>
        </w:tc>
        <w:tc>
          <w:tcPr>
            <w:tcW w:w="442" w:type="pct"/>
            <w:tcMar>
              <w:top w:w="150" w:type="dxa"/>
              <w:left w:w="240" w:type="dxa"/>
              <w:bottom w:w="150" w:type="dxa"/>
              <w:right w:w="0" w:type="dxa"/>
            </w:tcMar>
            <w:vAlign w:val="center"/>
          </w:tcPr>
          <w:p w14:paraId="0712ED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DA7FCB5" w14:textId="77777777">
        <w:trPr>
          <w:cantSplit/>
        </w:trPr>
        <w:tc>
          <w:tcPr>
            <w:tcW w:w="650" w:type="pct"/>
            <w:tcMar>
              <w:top w:w="150" w:type="dxa"/>
              <w:left w:w="0" w:type="dxa"/>
              <w:bottom w:w="150" w:type="dxa"/>
              <w:right w:w="240" w:type="dxa"/>
            </w:tcMar>
            <w:vAlign w:val="center"/>
          </w:tcPr>
          <w:p w14:paraId="7E151A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手动创建临时任务</w:t>
            </w:r>
          </w:p>
        </w:tc>
        <w:tc>
          <w:tcPr>
            <w:tcW w:w="2054" w:type="pct"/>
            <w:tcMar>
              <w:top w:w="150" w:type="dxa"/>
              <w:left w:w="240" w:type="dxa"/>
              <w:bottom w:w="150" w:type="dxa"/>
              <w:right w:w="240" w:type="dxa"/>
            </w:tcMar>
            <w:vAlign w:val="center"/>
          </w:tcPr>
          <w:p w14:paraId="0AACB1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现场特殊情况需临时增加任务，</w:t>
            </w:r>
            <w:r>
              <w:rPr>
                <w:rFonts w:ascii="宋体" w:eastAsia="宋体" w:hAnsi="宋体" w:cs="宋体" w:hint="eastAsia"/>
                <w:kern w:val="0"/>
                <w:szCs w:val="21"/>
              </w:rPr>
              <w:t>施工队负责人</w:t>
            </w:r>
            <w:r>
              <w:rPr>
                <w:rFonts w:ascii="宋体" w:eastAsia="宋体" w:hAnsi="宋体" w:cs="宋体"/>
                <w:kern w:val="0"/>
                <w:szCs w:val="21"/>
              </w:rPr>
              <w:t>可手动创建工单，关联</w:t>
            </w:r>
            <w:r>
              <w:rPr>
                <w:rFonts w:ascii="宋体" w:eastAsia="宋体" w:hAnsi="宋体" w:cs="宋体" w:hint="eastAsia"/>
                <w:kern w:val="0"/>
                <w:szCs w:val="21"/>
              </w:rPr>
              <w:t>施工队</w:t>
            </w:r>
            <w:r>
              <w:rPr>
                <w:rFonts w:ascii="宋体" w:eastAsia="宋体" w:hAnsi="宋体" w:cs="宋体"/>
                <w:kern w:val="0"/>
                <w:szCs w:val="21"/>
              </w:rPr>
              <w:t>和班组，填写任务内容、计划时间、优先级。</w:t>
            </w:r>
          </w:p>
        </w:tc>
        <w:tc>
          <w:tcPr>
            <w:tcW w:w="833" w:type="pct"/>
            <w:tcMar>
              <w:top w:w="150" w:type="dxa"/>
              <w:left w:w="240" w:type="dxa"/>
              <w:bottom w:w="150" w:type="dxa"/>
              <w:right w:w="240" w:type="dxa"/>
            </w:tcMar>
            <w:vAlign w:val="center"/>
          </w:tcPr>
          <w:p w14:paraId="1E11B3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1018" w:type="pct"/>
            <w:tcMar>
              <w:top w:w="150" w:type="dxa"/>
              <w:left w:w="240" w:type="dxa"/>
              <w:bottom w:w="150" w:type="dxa"/>
              <w:right w:w="240" w:type="dxa"/>
            </w:tcMar>
            <w:vAlign w:val="center"/>
          </w:tcPr>
          <w:p w14:paraId="282A30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临时任务生成，状态“待派发”</w:t>
            </w:r>
          </w:p>
        </w:tc>
        <w:tc>
          <w:tcPr>
            <w:tcW w:w="442" w:type="pct"/>
            <w:tcMar>
              <w:top w:w="150" w:type="dxa"/>
              <w:left w:w="240" w:type="dxa"/>
              <w:bottom w:w="150" w:type="dxa"/>
              <w:right w:w="0" w:type="dxa"/>
            </w:tcMar>
            <w:vAlign w:val="center"/>
          </w:tcPr>
          <w:p w14:paraId="75A031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E9BA033" w14:textId="77777777">
        <w:trPr>
          <w:cantSplit/>
        </w:trPr>
        <w:tc>
          <w:tcPr>
            <w:tcW w:w="650" w:type="pct"/>
            <w:tcMar>
              <w:top w:w="150" w:type="dxa"/>
              <w:left w:w="0" w:type="dxa"/>
              <w:bottom w:w="150" w:type="dxa"/>
              <w:right w:w="240" w:type="dxa"/>
            </w:tcMar>
            <w:vAlign w:val="center"/>
          </w:tcPr>
          <w:p w14:paraId="50967A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任务模板</w:t>
            </w:r>
          </w:p>
        </w:tc>
        <w:tc>
          <w:tcPr>
            <w:tcW w:w="2054" w:type="pct"/>
            <w:tcMar>
              <w:top w:w="150" w:type="dxa"/>
              <w:left w:w="240" w:type="dxa"/>
              <w:bottom w:w="150" w:type="dxa"/>
              <w:right w:w="240" w:type="dxa"/>
            </w:tcMar>
            <w:vAlign w:val="center"/>
          </w:tcPr>
          <w:p w14:paraId="37F1FC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将常用任务（如常规工序任务）保存为模板，后续可通过模板快速创建同类任务，无需重复填写。</w:t>
            </w:r>
          </w:p>
        </w:tc>
        <w:tc>
          <w:tcPr>
            <w:tcW w:w="833" w:type="pct"/>
            <w:tcMar>
              <w:top w:w="150" w:type="dxa"/>
              <w:left w:w="240" w:type="dxa"/>
              <w:bottom w:w="150" w:type="dxa"/>
              <w:right w:w="240" w:type="dxa"/>
            </w:tcMar>
            <w:vAlign w:val="center"/>
          </w:tcPr>
          <w:p w14:paraId="597118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模板库</w:t>
            </w:r>
            <w:proofErr w:type="gramStart"/>
            <w:r>
              <w:rPr>
                <w:rFonts w:ascii="宋体" w:eastAsia="宋体" w:hAnsi="宋体" w:cs="宋体"/>
                <w:kern w:val="0"/>
                <w:szCs w:val="21"/>
              </w:rPr>
              <w:t>已维护</w:t>
            </w:r>
            <w:proofErr w:type="gramEnd"/>
          </w:p>
        </w:tc>
        <w:tc>
          <w:tcPr>
            <w:tcW w:w="1018" w:type="pct"/>
            <w:tcMar>
              <w:top w:w="150" w:type="dxa"/>
              <w:left w:w="240" w:type="dxa"/>
              <w:bottom w:w="150" w:type="dxa"/>
              <w:right w:w="240" w:type="dxa"/>
            </w:tcMar>
            <w:vAlign w:val="center"/>
          </w:tcPr>
          <w:p w14:paraId="62D77A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任务快速生成</w:t>
            </w:r>
          </w:p>
        </w:tc>
        <w:tc>
          <w:tcPr>
            <w:tcW w:w="442" w:type="pct"/>
            <w:tcMar>
              <w:top w:w="150" w:type="dxa"/>
              <w:left w:w="240" w:type="dxa"/>
              <w:bottom w:w="150" w:type="dxa"/>
              <w:right w:w="0" w:type="dxa"/>
            </w:tcMar>
            <w:vAlign w:val="center"/>
          </w:tcPr>
          <w:p w14:paraId="7F7E62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30A7B272" w14:textId="77777777">
        <w:trPr>
          <w:cantSplit/>
        </w:trPr>
        <w:tc>
          <w:tcPr>
            <w:tcW w:w="650" w:type="pct"/>
            <w:tcMar>
              <w:top w:w="150" w:type="dxa"/>
              <w:left w:w="0" w:type="dxa"/>
              <w:bottom w:w="150" w:type="dxa"/>
              <w:right w:w="240" w:type="dxa"/>
            </w:tcMar>
            <w:vAlign w:val="center"/>
          </w:tcPr>
          <w:p w14:paraId="235D7E0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紧急任务处理</w:t>
            </w:r>
          </w:p>
        </w:tc>
        <w:tc>
          <w:tcPr>
            <w:tcW w:w="2054" w:type="pct"/>
            <w:tcMar>
              <w:top w:w="150" w:type="dxa"/>
              <w:left w:w="240" w:type="dxa"/>
              <w:bottom w:w="150" w:type="dxa"/>
              <w:right w:w="240" w:type="dxa"/>
            </w:tcMar>
            <w:vAlign w:val="center"/>
          </w:tcPr>
          <w:p w14:paraId="54B785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发起“紧急模式”，跳过</w:t>
            </w:r>
            <w:r>
              <w:rPr>
                <w:rFonts w:ascii="宋体" w:eastAsia="宋体" w:hAnsi="宋体" w:cs="宋体" w:hint="eastAsia"/>
                <w:kern w:val="0"/>
                <w:szCs w:val="21"/>
              </w:rPr>
              <w:t>施工队</w:t>
            </w:r>
            <w:r>
              <w:rPr>
                <w:rFonts w:ascii="宋体" w:eastAsia="宋体" w:hAnsi="宋体" w:cs="宋体"/>
                <w:kern w:val="0"/>
                <w:szCs w:val="21"/>
              </w:rPr>
              <w:t>计划分解、物资需求审批等环节，直接生成工单和紧急物资领用单。事后需在3个工作日内补全相关流程。</w:t>
            </w:r>
          </w:p>
        </w:tc>
        <w:tc>
          <w:tcPr>
            <w:tcW w:w="833" w:type="pct"/>
            <w:tcMar>
              <w:top w:w="150" w:type="dxa"/>
              <w:left w:w="240" w:type="dxa"/>
              <w:bottom w:w="150" w:type="dxa"/>
              <w:right w:w="240" w:type="dxa"/>
            </w:tcMar>
            <w:vAlign w:val="center"/>
          </w:tcPr>
          <w:p w14:paraId="1F9099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突发抢险等紧急场景；</w:t>
            </w:r>
            <w:r>
              <w:rPr>
                <w:rFonts w:ascii="宋体" w:eastAsia="宋体" w:hAnsi="宋体" w:cs="宋体" w:hint="eastAsia"/>
                <w:kern w:val="0"/>
                <w:szCs w:val="21"/>
              </w:rPr>
              <w:t>项目负责人</w:t>
            </w:r>
            <w:r>
              <w:rPr>
                <w:rFonts w:ascii="宋体" w:eastAsia="宋体" w:hAnsi="宋体" w:cs="宋体"/>
                <w:kern w:val="0"/>
                <w:szCs w:val="21"/>
              </w:rPr>
              <w:t>权限</w:t>
            </w:r>
          </w:p>
        </w:tc>
        <w:tc>
          <w:tcPr>
            <w:tcW w:w="1018" w:type="pct"/>
            <w:tcMar>
              <w:top w:w="150" w:type="dxa"/>
              <w:left w:w="240" w:type="dxa"/>
              <w:bottom w:w="150" w:type="dxa"/>
              <w:right w:w="240" w:type="dxa"/>
            </w:tcMar>
            <w:vAlign w:val="center"/>
          </w:tcPr>
          <w:p w14:paraId="096D6B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紧急</w:t>
            </w:r>
            <w:proofErr w:type="gramStart"/>
            <w:r>
              <w:rPr>
                <w:rFonts w:ascii="宋体" w:eastAsia="宋体" w:hAnsi="宋体" w:cs="宋体"/>
                <w:kern w:val="0"/>
                <w:szCs w:val="21"/>
              </w:rPr>
              <w:t>任务工</w:t>
            </w:r>
            <w:proofErr w:type="gramEnd"/>
            <w:r>
              <w:rPr>
                <w:rFonts w:ascii="宋体" w:eastAsia="宋体" w:hAnsi="宋体" w:cs="宋体"/>
                <w:kern w:val="0"/>
                <w:szCs w:val="21"/>
              </w:rPr>
              <w:t>单生成，支持快速执行</w:t>
            </w:r>
          </w:p>
        </w:tc>
        <w:tc>
          <w:tcPr>
            <w:tcW w:w="442" w:type="pct"/>
            <w:tcMar>
              <w:top w:w="150" w:type="dxa"/>
              <w:left w:w="240" w:type="dxa"/>
              <w:bottom w:w="150" w:type="dxa"/>
              <w:right w:w="0" w:type="dxa"/>
            </w:tcMar>
            <w:vAlign w:val="center"/>
          </w:tcPr>
          <w:p w14:paraId="45CEFC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05A579F" w14:textId="77777777">
        <w:trPr>
          <w:cantSplit/>
        </w:trPr>
        <w:tc>
          <w:tcPr>
            <w:tcW w:w="650" w:type="pct"/>
            <w:tcMar>
              <w:top w:w="150" w:type="dxa"/>
              <w:left w:w="0" w:type="dxa"/>
              <w:bottom w:w="150" w:type="dxa"/>
              <w:right w:w="240" w:type="dxa"/>
            </w:tcMar>
            <w:vAlign w:val="center"/>
          </w:tcPr>
          <w:p w14:paraId="2C759C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任务指派</w:t>
            </w:r>
          </w:p>
        </w:tc>
        <w:tc>
          <w:tcPr>
            <w:tcW w:w="2054" w:type="pct"/>
            <w:tcMar>
              <w:top w:w="150" w:type="dxa"/>
              <w:left w:w="240" w:type="dxa"/>
              <w:bottom w:w="150" w:type="dxa"/>
              <w:right w:w="240" w:type="dxa"/>
            </w:tcMar>
            <w:vAlign w:val="center"/>
          </w:tcPr>
          <w:p w14:paraId="37095E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将</w:t>
            </w:r>
            <w:proofErr w:type="gramStart"/>
            <w:r>
              <w:rPr>
                <w:rFonts w:ascii="宋体" w:eastAsia="宋体" w:hAnsi="宋体" w:cs="宋体"/>
                <w:kern w:val="0"/>
                <w:szCs w:val="21"/>
              </w:rPr>
              <w:t>任务工</w:t>
            </w:r>
            <w:proofErr w:type="gramEnd"/>
            <w:r>
              <w:rPr>
                <w:rFonts w:ascii="宋体" w:eastAsia="宋体" w:hAnsi="宋体" w:cs="宋体"/>
                <w:kern w:val="0"/>
                <w:szCs w:val="21"/>
              </w:rPr>
              <w:t>单派发给具体班组或个人，支持批量指派、多人协作，指派后系统自动通知责任人。</w:t>
            </w:r>
          </w:p>
        </w:tc>
        <w:tc>
          <w:tcPr>
            <w:tcW w:w="833" w:type="pct"/>
            <w:tcMar>
              <w:top w:w="150" w:type="dxa"/>
              <w:left w:w="240" w:type="dxa"/>
              <w:bottom w:w="150" w:type="dxa"/>
              <w:right w:w="240" w:type="dxa"/>
            </w:tcMar>
            <w:vAlign w:val="center"/>
          </w:tcPr>
          <w:p w14:paraId="7D74E4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任务待派发</w:t>
            </w:r>
          </w:p>
        </w:tc>
        <w:tc>
          <w:tcPr>
            <w:tcW w:w="1018" w:type="pct"/>
            <w:tcMar>
              <w:top w:w="150" w:type="dxa"/>
              <w:left w:w="240" w:type="dxa"/>
              <w:bottom w:w="150" w:type="dxa"/>
              <w:right w:w="240" w:type="dxa"/>
            </w:tcMar>
            <w:vAlign w:val="center"/>
          </w:tcPr>
          <w:p w14:paraId="087D6B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状态变更为“进行中”，责任人收到通知</w:t>
            </w:r>
          </w:p>
        </w:tc>
        <w:tc>
          <w:tcPr>
            <w:tcW w:w="442" w:type="pct"/>
            <w:tcMar>
              <w:top w:w="150" w:type="dxa"/>
              <w:left w:w="240" w:type="dxa"/>
              <w:bottom w:w="150" w:type="dxa"/>
              <w:right w:w="0" w:type="dxa"/>
            </w:tcMar>
            <w:vAlign w:val="center"/>
          </w:tcPr>
          <w:p w14:paraId="4E8646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8673331" w14:textId="77777777">
        <w:trPr>
          <w:cantSplit/>
        </w:trPr>
        <w:tc>
          <w:tcPr>
            <w:tcW w:w="650" w:type="pct"/>
            <w:tcMar>
              <w:top w:w="150" w:type="dxa"/>
              <w:left w:w="0" w:type="dxa"/>
              <w:bottom w:w="150" w:type="dxa"/>
              <w:right w:w="240" w:type="dxa"/>
            </w:tcMar>
            <w:vAlign w:val="center"/>
          </w:tcPr>
          <w:p w14:paraId="74E02A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任务接收与拒收</w:t>
            </w:r>
          </w:p>
        </w:tc>
        <w:tc>
          <w:tcPr>
            <w:tcW w:w="2054" w:type="pct"/>
            <w:tcMar>
              <w:top w:w="150" w:type="dxa"/>
              <w:left w:w="240" w:type="dxa"/>
              <w:bottom w:w="150" w:type="dxa"/>
              <w:right w:w="240" w:type="dxa"/>
            </w:tcMar>
            <w:vAlign w:val="center"/>
          </w:tcPr>
          <w:p w14:paraId="56CA81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责任人收到任务指派后，可在线接收或拒收任务，拒收需填写原因，反馈至派发人。</w:t>
            </w:r>
          </w:p>
        </w:tc>
        <w:tc>
          <w:tcPr>
            <w:tcW w:w="833" w:type="pct"/>
            <w:tcMar>
              <w:top w:w="150" w:type="dxa"/>
              <w:left w:w="240" w:type="dxa"/>
              <w:bottom w:w="150" w:type="dxa"/>
              <w:right w:w="240" w:type="dxa"/>
            </w:tcMar>
            <w:vAlign w:val="center"/>
          </w:tcPr>
          <w:p w14:paraId="31DAF7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任务已指派</w:t>
            </w:r>
          </w:p>
        </w:tc>
        <w:tc>
          <w:tcPr>
            <w:tcW w:w="1018" w:type="pct"/>
            <w:tcMar>
              <w:top w:w="150" w:type="dxa"/>
              <w:left w:w="240" w:type="dxa"/>
              <w:bottom w:w="150" w:type="dxa"/>
              <w:right w:w="240" w:type="dxa"/>
            </w:tcMar>
            <w:vAlign w:val="center"/>
          </w:tcPr>
          <w:p w14:paraId="385F05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接收后状态“进行中”；拒收后状态回到“待派发”</w:t>
            </w:r>
          </w:p>
        </w:tc>
        <w:tc>
          <w:tcPr>
            <w:tcW w:w="442" w:type="pct"/>
            <w:tcMar>
              <w:top w:w="150" w:type="dxa"/>
              <w:left w:w="240" w:type="dxa"/>
              <w:bottom w:w="150" w:type="dxa"/>
              <w:right w:w="0" w:type="dxa"/>
            </w:tcMar>
            <w:vAlign w:val="center"/>
          </w:tcPr>
          <w:p w14:paraId="305358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E7D8E8D" w14:textId="77777777">
        <w:trPr>
          <w:cantSplit/>
        </w:trPr>
        <w:tc>
          <w:tcPr>
            <w:tcW w:w="650" w:type="pct"/>
            <w:tcMar>
              <w:top w:w="150" w:type="dxa"/>
              <w:left w:w="0" w:type="dxa"/>
              <w:bottom w:w="150" w:type="dxa"/>
              <w:right w:w="240" w:type="dxa"/>
            </w:tcMar>
            <w:vAlign w:val="center"/>
          </w:tcPr>
          <w:p w14:paraId="7A23813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b/>
                <w:bCs/>
                <w:kern w:val="0"/>
                <w:szCs w:val="21"/>
              </w:rPr>
              <w:t>任务转派</w:t>
            </w:r>
            <w:proofErr w:type="gramEnd"/>
          </w:p>
        </w:tc>
        <w:tc>
          <w:tcPr>
            <w:tcW w:w="2054" w:type="pct"/>
            <w:tcMar>
              <w:top w:w="150" w:type="dxa"/>
              <w:left w:w="240" w:type="dxa"/>
              <w:bottom w:w="150" w:type="dxa"/>
              <w:right w:w="240" w:type="dxa"/>
            </w:tcMar>
            <w:vAlign w:val="center"/>
          </w:tcPr>
          <w:p w14:paraId="3F201C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任务执行过程中，责任人可将任务转派给他人，</w:t>
            </w:r>
            <w:proofErr w:type="gramStart"/>
            <w:r>
              <w:rPr>
                <w:rFonts w:ascii="宋体" w:eastAsia="宋体" w:hAnsi="宋体" w:cs="宋体"/>
                <w:kern w:val="0"/>
                <w:szCs w:val="21"/>
              </w:rPr>
              <w:t>转派时</w:t>
            </w:r>
            <w:proofErr w:type="gramEnd"/>
            <w:r>
              <w:rPr>
                <w:rFonts w:ascii="宋体" w:eastAsia="宋体" w:hAnsi="宋体" w:cs="宋体"/>
                <w:kern w:val="0"/>
                <w:szCs w:val="21"/>
              </w:rPr>
              <w:t>需</w:t>
            </w:r>
            <w:proofErr w:type="gramStart"/>
            <w:r>
              <w:rPr>
                <w:rFonts w:ascii="宋体" w:eastAsia="宋体" w:hAnsi="宋体" w:cs="宋体"/>
                <w:kern w:val="0"/>
                <w:szCs w:val="21"/>
              </w:rPr>
              <w:t>填写转派原因</w:t>
            </w:r>
            <w:proofErr w:type="gramEnd"/>
            <w:r>
              <w:rPr>
                <w:rFonts w:ascii="宋体" w:eastAsia="宋体" w:hAnsi="宋体" w:cs="宋体"/>
                <w:kern w:val="0"/>
                <w:szCs w:val="21"/>
              </w:rPr>
              <w:t>，系统通知新责任人。</w:t>
            </w:r>
          </w:p>
        </w:tc>
        <w:tc>
          <w:tcPr>
            <w:tcW w:w="833" w:type="pct"/>
            <w:tcMar>
              <w:top w:w="150" w:type="dxa"/>
              <w:left w:w="240" w:type="dxa"/>
              <w:bottom w:w="150" w:type="dxa"/>
              <w:right w:w="240" w:type="dxa"/>
            </w:tcMar>
            <w:vAlign w:val="center"/>
          </w:tcPr>
          <w:p w14:paraId="4E0382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任务进行中</w:t>
            </w:r>
          </w:p>
        </w:tc>
        <w:tc>
          <w:tcPr>
            <w:tcW w:w="1018" w:type="pct"/>
            <w:tcMar>
              <w:top w:w="150" w:type="dxa"/>
              <w:left w:w="240" w:type="dxa"/>
              <w:bottom w:w="150" w:type="dxa"/>
              <w:right w:w="240" w:type="dxa"/>
            </w:tcMar>
            <w:vAlign w:val="center"/>
          </w:tcPr>
          <w:p w14:paraId="77B9E0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任务转派给新责任人</w:t>
            </w:r>
          </w:p>
        </w:tc>
        <w:tc>
          <w:tcPr>
            <w:tcW w:w="442" w:type="pct"/>
            <w:tcMar>
              <w:top w:w="150" w:type="dxa"/>
              <w:left w:w="240" w:type="dxa"/>
              <w:bottom w:w="150" w:type="dxa"/>
              <w:right w:w="0" w:type="dxa"/>
            </w:tcMar>
            <w:vAlign w:val="center"/>
          </w:tcPr>
          <w:p w14:paraId="30E64F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5401D8E0" w14:textId="77777777">
        <w:trPr>
          <w:cantSplit/>
        </w:trPr>
        <w:tc>
          <w:tcPr>
            <w:tcW w:w="650" w:type="pct"/>
            <w:tcMar>
              <w:top w:w="150" w:type="dxa"/>
              <w:left w:w="0" w:type="dxa"/>
              <w:bottom w:w="150" w:type="dxa"/>
              <w:right w:w="240" w:type="dxa"/>
            </w:tcMar>
            <w:vAlign w:val="center"/>
          </w:tcPr>
          <w:p w14:paraId="01D26C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任务进度填报</w:t>
            </w:r>
          </w:p>
        </w:tc>
        <w:tc>
          <w:tcPr>
            <w:tcW w:w="2054" w:type="pct"/>
            <w:tcMar>
              <w:top w:w="150" w:type="dxa"/>
              <w:left w:w="240" w:type="dxa"/>
              <w:bottom w:w="150" w:type="dxa"/>
              <w:right w:w="240" w:type="dxa"/>
            </w:tcMar>
            <w:vAlign w:val="center"/>
          </w:tcPr>
          <w:p w14:paraId="009C03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执行人填报完成百分比、实际用工、实际用料，上传照片。支持每日多次填报，系统累加完成百分比。</w:t>
            </w:r>
          </w:p>
        </w:tc>
        <w:tc>
          <w:tcPr>
            <w:tcW w:w="833" w:type="pct"/>
            <w:tcMar>
              <w:top w:w="150" w:type="dxa"/>
              <w:left w:w="240" w:type="dxa"/>
              <w:bottom w:w="150" w:type="dxa"/>
              <w:right w:w="240" w:type="dxa"/>
            </w:tcMar>
            <w:vAlign w:val="center"/>
          </w:tcPr>
          <w:p w14:paraId="7C3DD1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任务进行中</w:t>
            </w:r>
          </w:p>
        </w:tc>
        <w:tc>
          <w:tcPr>
            <w:tcW w:w="1018" w:type="pct"/>
            <w:tcMar>
              <w:top w:w="150" w:type="dxa"/>
              <w:left w:w="240" w:type="dxa"/>
              <w:bottom w:w="150" w:type="dxa"/>
              <w:right w:w="240" w:type="dxa"/>
            </w:tcMar>
            <w:vAlign w:val="center"/>
          </w:tcPr>
          <w:p w14:paraId="6AA215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进度数据保存，更新任务完成百分比</w:t>
            </w:r>
          </w:p>
        </w:tc>
        <w:tc>
          <w:tcPr>
            <w:tcW w:w="442" w:type="pct"/>
            <w:tcMar>
              <w:top w:w="150" w:type="dxa"/>
              <w:left w:w="240" w:type="dxa"/>
              <w:bottom w:w="150" w:type="dxa"/>
              <w:right w:w="0" w:type="dxa"/>
            </w:tcMar>
            <w:vAlign w:val="center"/>
          </w:tcPr>
          <w:p w14:paraId="6712B6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CBDB210" w14:textId="77777777">
        <w:trPr>
          <w:cantSplit/>
        </w:trPr>
        <w:tc>
          <w:tcPr>
            <w:tcW w:w="650" w:type="pct"/>
            <w:tcMar>
              <w:top w:w="150" w:type="dxa"/>
              <w:left w:w="0" w:type="dxa"/>
              <w:bottom w:w="150" w:type="dxa"/>
              <w:right w:w="240" w:type="dxa"/>
            </w:tcMar>
            <w:vAlign w:val="center"/>
          </w:tcPr>
          <w:p w14:paraId="65E9FD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任务暂停/复工</w:t>
            </w:r>
          </w:p>
        </w:tc>
        <w:tc>
          <w:tcPr>
            <w:tcW w:w="2054" w:type="pct"/>
            <w:tcMar>
              <w:top w:w="150" w:type="dxa"/>
              <w:left w:w="240" w:type="dxa"/>
              <w:bottom w:w="150" w:type="dxa"/>
              <w:right w:w="240" w:type="dxa"/>
            </w:tcMar>
            <w:vAlign w:val="center"/>
          </w:tcPr>
          <w:p w14:paraId="5CB259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暂停任务并填写原因，复工时填写复工说明。</w:t>
            </w:r>
          </w:p>
        </w:tc>
        <w:tc>
          <w:tcPr>
            <w:tcW w:w="833" w:type="pct"/>
            <w:tcMar>
              <w:top w:w="150" w:type="dxa"/>
              <w:left w:w="240" w:type="dxa"/>
              <w:bottom w:w="150" w:type="dxa"/>
              <w:right w:w="240" w:type="dxa"/>
            </w:tcMar>
            <w:vAlign w:val="center"/>
          </w:tcPr>
          <w:p w14:paraId="411227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任务进行中</w:t>
            </w:r>
          </w:p>
        </w:tc>
        <w:tc>
          <w:tcPr>
            <w:tcW w:w="1018" w:type="pct"/>
            <w:tcMar>
              <w:top w:w="150" w:type="dxa"/>
              <w:left w:w="240" w:type="dxa"/>
              <w:bottom w:w="150" w:type="dxa"/>
              <w:right w:w="240" w:type="dxa"/>
            </w:tcMar>
            <w:vAlign w:val="center"/>
          </w:tcPr>
          <w:p w14:paraId="7084EB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状态变更为“暂停”，复工后恢复</w:t>
            </w:r>
          </w:p>
        </w:tc>
        <w:tc>
          <w:tcPr>
            <w:tcW w:w="442" w:type="pct"/>
            <w:tcMar>
              <w:top w:w="150" w:type="dxa"/>
              <w:left w:w="240" w:type="dxa"/>
              <w:bottom w:w="150" w:type="dxa"/>
              <w:right w:w="0" w:type="dxa"/>
            </w:tcMar>
            <w:vAlign w:val="center"/>
          </w:tcPr>
          <w:p w14:paraId="363A11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3BB61CD" w14:textId="77777777">
        <w:trPr>
          <w:cantSplit/>
        </w:trPr>
        <w:tc>
          <w:tcPr>
            <w:tcW w:w="650" w:type="pct"/>
            <w:tcMar>
              <w:top w:w="150" w:type="dxa"/>
              <w:left w:w="0" w:type="dxa"/>
              <w:bottom w:w="150" w:type="dxa"/>
              <w:right w:w="240" w:type="dxa"/>
            </w:tcMar>
            <w:vAlign w:val="center"/>
          </w:tcPr>
          <w:p w14:paraId="4464FE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任务完成申请</w:t>
            </w:r>
          </w:p>
        </w:tc>
        <w:tc>
          <w:tcPr>
            <w:tcW w:w="2054" w:type="pct"/>
            <w:tcMar>
              <w:top w:w="150" w:type="dxa"/>
              <w:left w:w="240" w:type="dxa"/>
              <w:bottom w:w="150" w:type="dxa"/>
              <w:right w:w="240" w:type="dxa"/>
            </w:tcMar>
            <w:vAlign w:val="center"/>
          </w:tcPr>
          <w:p w14:paraId="7191F8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执行人提交完成申请，等待验收。</w:t>
            </w:r>
          </w:p>
        </w:tc>
        <w:tc>
          <w:tcPr>
            <w:tcW w:w="833" w:type="pct"/>
            <w:tcMar>
              <w:top w:w="150" w:type="dxa"/>
              <w:left w:w="240" w:type="dxa"/>
              <w:bottom w:w="150" w:type="dxa"/>
              <w:right w:w="240" w:type="dxa"/>
            </w:tcMar>
            <w:vAlign w:val="center"/>
          </w:tcPr>
          <w:p w14:paraId="08061A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任务进度填报完整</w:t>
            </w:r>
          </w:p>
        </w:tc>
        <w:tc>
          <w:tcPr>
            <w:tcW w:w="1018" w:type="pct"/>
            <w:tcMar>
              <w:top w:w="150" w:type="dxa"/>
              <w:left w:w="240" w:type="dxa"/>
              <w:bottom w:w="150" w:type="dxa"/>
              <w:right w:w="240" w:type="dxa"/>
            </w:tcMar>
            <w:vAlign w:val="center"/>
          </w:tcPr>
          <w:p w14:paraId="6D3EC1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状态变更为“待验收”</w:t>
            </w:r>
          </w:p>
        </w:tc>
        <w:tc>
          <w:tcPr>
            <w:tcW w:w="442" w:type="pct"/>
            <w:tcMar>
              <w:top w:w="150" w:type="dxa"/>
              <w:left w:w="240" w:type="dxa"/>
              <w:bottom w:w="150" w:type="dxa"/>
              <w:right w:w="0" w:type="dxa"/>
            </w:tcMar>
            <w:vAlign w:val="center"/>
          </w:tcPr>
          <w:p w14:paraId="1B85B6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3FB32F22" w14:textId="77777777">
        <w:trPr>
          <w:cantSplit/>
        </w:trPr>
        <w:tc>
          <w:tcPr>
            <w:tcW w:w="650" w:type="pct"/>
            <w:tcMar>
              <w:top w:w="150" w:type="dxa"/>
              <w:left w:w="0" w:type="dxa"/>
              <w:bottom w:w="150" w:type="dxa"/>
              <w:right w:w="240" w:type="dxa"/>
            </w:tcMar>
            <w:vAlign w:val="center"/>
          </w:tcPr>
          <w:p w14:paraId="76A3DB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任务验收</w:t>
            </w:r>
          </w:p>
        </w:tc>
        <w:tc>
          <w:tcPr>
            <w:tcW w:w="2054" w:type="pct"/>
            <w:tcMar>
              <w:top w:w="150" w:type="dxa"/>
              <w:left w:w="240" w:type="dxa"/>
              <w:bottom w:w="150" w:type="dxa"/>
              <w:right w:w="240" w:type="dxa"/>
            </w:tcMar>
            <w:vAlign w:val="center"/>
          </w:tcPr>
          <w:p w14:paraId="071E0D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/质检员验收，填写验收意见、实测数据，支持拍照留底。验收通过则状态变更为“已完成”；不通过则生成整改任务。</w:t>
            </w:r>
          </w:p>
        </w:tc>
        <w:tc>
          <w:tcPr>
            <w:tcW w:w="833" w:type="pct"/>
            <w:tcMar>
              <w:top w:w="150" w:type="dxa"/>
              <w:left w:w="240" w:type="dxa"/>
              <w:bottom w:w="150" w:type="dxa"/>
              <w:right w:w="240" w:type="dxa"/>
            </w:tcMar>
            <w:vAlign w:val="center"/>
          </w:tcPr>
          <w:p w14:paraId="26F1E7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任务待验收</w:t>
            </w:r>
          </w:p>
        </w:tc>
        <w:tc>
          <w:tcPr>
            <w:tcW w:w="1018" w:type="pct"/>
            <w:tcMar>
              <w:top w:w="150" w:type="dxa"/>
              <w:left w:w="240" w:type="dxa"/>
              <w:bottom w:w="150" w:type="dxa"/>
              <w:right w:w="240" w:type="dxa"/>
            </w:tcMar>
            <w:vAlign w:val="center"/>
          </w:tcPr>
          <w:p w14:paraId="293C4C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验收通过</w:t>
            </w:r>
            <w:proofErr w:type="gramStart"/>
            <w:r>
              <w:rPr>
                <w:rFonts w:ascii="宋体" w:eastAsia="宋体" w:hAnsi="宋体" w:cs="宋体"/>
                <w:kern w:val="0"/>
                <w:szCs w:val="21"/>
              </w:rPr>
              <w:t>则任务</w:t>
            </w:r>
            <w:proofErr w:type="gramEnd"/>
            <w:r>
              <w:rPr>
                <w:rFonts w:ascii="宋体" w:eastAsia="宋体" w:hAnsi="宋体" w:cs="宋体"/>
                <w:kern w:val="0"/>
                <w:szCs w:val="21"/>
              </w:rPr>
              <w:t>闭环；不通过则生成整改任务</w:t>
            </w:r>
          </w:p>
        </w:tc>
        <w:tc>
          <w:tcPr>
            <w:tcW w:w="442" w:type="pct"/>
            <w:tcMar>
              <w:top w:w="150" w:type="dxa"/>
              <w:left w:w="240" w:type="dxa"/>
              <w:bottom w:w="150" w:type="dxa"/>
              <w:right w:w="0" w:type="dxa"/>
            </w:tcMar>
            <w:vAlign w:val="center"/>
          </w:tcPr>
          <w:p w14:paraId="093E8C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45BE3BD" w14:textId="77777777">
        <w:trPr>
          <w:cantSplit/>
        </w:trPr>
        <w:tc>
          <w:tcPr>
            <w:tcW w:w="650" w:type="pct"/>
            <w:tcMar>
              <w:top w:w="150" w:type="dxa"/>
              <w:left w:w="0" w:type="dxa"/>
              <w:bottom w:w="150" w:type="dxa"/>
              <w:right w:w="240" w:type="dxa"/>
            </w:tcMar>
            <w:vAlign w:val="center"/>
          </w:tcPr>
          <w:p w14:paraId="5823FC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整改任务生成</w:t>
            </w:r>
          </w:p>
        </w:tc>
        <w:tc>
          <w:tcPr>
            <w:tcW w:w="2054" w:type="pct"/>
            <w:tcMar>
              <w:top w:w="150" w:type="dxa"/>
              <w:left w:w="240" w:type="dxa"/>
              <w:bottom w:w="150" w:type="dxa"/>
              <w:right w:w="240" w:type="dxa"/>
            </w:tcMar>
            <w:vAlign w:val="center"/>
          </w:tcPr>
          <w:p w14:paraId="77A608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验收不通过时自动生成整改任务，关联原任务，指派给原班组重新执行。</w:t>
            </w:r>
          </w:p>
        </w:tc>
        <w:tc>
          <w:tcPr>
            <w:tcW w:w="833" w:type="pct"/>
            <w:tcMar>
              <w:top w:w="150" w:type="dxa"/>
              <w:left w:w="240" w:type="dxa"/>
              <w:bottom w:w="150" w:type="dxa"/>
              <w:right w:w="240" w:type="dxa"/>
            </w:tcMar>
            <w:vAlign w:val="center"/>
          </w:tcPr>
          <w:p w14:paraId="37B279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验收不通过</w:t>
            </w:r>
          </w:p>
        </w:tc>
        <w:tc>
          <w:tcPr>
            <w:tcW w:w="1018" w:type="pct"/>
            <w:tcMar>
              <w:top w:w="150" w:type="dxa"/>
              <w:left w:w="240" w:type="dxa"/>
              <w:bottom w:w="150" w:type="dxa"/>
              <w:right w:w="240" w:type="dxa"/>
            </w:tcMar>
            <w:vAlign w:val="center"/>
          </w:tcPr>
          <w:p w14:paraId="54EF86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整改任务生成，状态“待派发”</w:t>
            </w:r>
          </w:p>
        </w:tc>
        <w:tc>
          <w:tcPr>
            <w:tcW w:w="442" w:type="pct"/>
            <w:tcMar>
              <w:top w:w="150" w:type="dxa"/>
              <w:left w:w="240" w:type="dxa"/>
              <w:bottom w:w="150" w:type="dxa"/>
              <w:right w:w="0" w:type="dxa"/>
            </w:tcMar>
            <w:vAlign w:val="center"/>
          </w:tcPr>
          <w:p w14:paraId="0417E9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58AC8F9" w14:textId="77777777">
        <w:trPr>
          <w:cantSplit/>
        </w:trPr>
        <w:tc>
          <w:tcPr>
            <w:tcW w:w="650" w:type="pct"/>
            <w:tcMar>
              <w:top w:w="150" w:type="dxa"/>
              <w:left w:w="0" w:type="dxa"/>
              <w:bottom w:w="150" w:type="dxa"/>
              <w:right w:w="240" w:type="dxa"/>
            </w:tcMar>
            <w:vAlign w:val="center"/>
          </w:tcPr>
          <w:p w14:paraId="743C98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任务验收后自动同步进度</w:t>
            </w:r>
          </w:p>
        </w:tc>
        <w:tc>
          <w:tcPr>
            <w:tcW w:w="2054" w:type="pct"/>
            <w:tcMar>
              <w:top w:w="150" w:type="dxa"/>
              <w:left w:w="240" w:type="dxa"/>
              <w:bottom w:w="150" w:type="dxa"/>
              <w:right w:w="240" w:type="dxa"/>
            </w:tcMar>
            <w:vAlign w:val="center"/>
          </w:tcPr>
          <w:p w14:paraId="53C3E9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任务验收通过后，系统自动将实际完成时间、完成百分比更新至关联的WBS节点，并同步至进度跟踪模块。</w:t>
            </w:r>
          </w:p>
        </w:tc>
        <w:tc>
          <w:tcPr>
            <w:tcW w:w="833" w:type="pct"/>
            <w:tcMar>
              <w:top w:w="150" w:type="dxa"/>
              <w:left w:w="240" w:type="dxa"/>
              <w:bottom w:w="150" w:type="dxa"/>
              <w:right w:w="240" w:type="dxa"/>
            </w:tcMar>
            <w:vAlign w:val="center"/>
          </w:tcPr>
          <w:p w14:paraId="1DDE19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任务验收通过</w:t>
            </w:r>
          </w:p>
        </w:tc>
        <w:tc>
          <w:tcPr>
            <w:tcW w:w="1018" w:type="pct"/>
            <w:tcMar>
              <w:top w:w="150" w:type="dxa"/>
              <w:left w:w="240" w:type="dxa"/>
              <w:bottom w:w="150" w:type="dxa"/>
              <w:right w:w="240" w:type="dxa"/>
            </w:tcMar>
            <w:vAlign w:val="center"/>
          </w:tcPr>
          <w:p w14:paraId="6C9320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WBS节点实际进度更新，进度</w:t>
            </w:r>
            <w:proofErr w:type="gramStart"/>
            <w:r>
              <w:rPr>
                <w:rFonts w:ascii="宋体" w:eastAsia="宋体" w:hAnsi="宋体" w:cs="宋体"/>
                <w:kern w:val="0"/>
                <w:szCs w:val="21"/>
              </w:rPr>
              <w:t>跟踪看</w:t>
            </w:r>
            <w:proofErr w:type="gramEnd"/>
            <w:r>
              <w:rPr>
                <w:rFonts w:ascii="宋体" w:eastAsia="宋体" w:hAnsi="宋体" w:cs="宋体"/>
                <w:kern w:val="0"/>
                <w:szCs w:val="21"/>
              </w:rPr>
              <w:t>板刷新</w:t>
            </w:r>
          </w:p>
        </w:tc>
        <w:tc>
          <w:tcPr>
            <w:tcW w:w="442" w:type="pct"/>
            <w:tcMar>
              <w:top w:w="150" w:type="dxa"/>
              <w:left w:w="240" w:type="dxa"/>
              <w:bottom w:w="150" w:type="dxa"/>
              <w:right w:w="0" w:type="dxa"/>
            </w:tcMar>
            <w:vAlign w:val="center"/>
          </w:tcPr>
          <w:p w14:paraId="634E15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D5CC7F3" w14:textId="77777777">
        <w:trPr>
          <w:cantSplit/>
        </w:trPr>
        <w:tc>
          <w:tcPr>
            <w:tcW w:w="650" w:type="pct"/>
            <w:tcMar>
              <w:top w:w="150" w:type="dxa"/>
              <w:left w:w="0" w:type="dxa"/>
              <w:bottom w:w="150" w:type="dxa"/>
              <w:right w:w="240" w:type="dxa"/>
            </w:tcMar>
            <w:vAlign w:val="center"/>
          </w:tcPr>
          <w:p w14:paraId="784CE1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任务验收后自动同步质量数据</w:t>
            </w:r>
          </w:p>
        </w:tc>
        <w:tc>
          <w:tcPr>
            <w:tcW w:w="2054" w:type="pct"/>
            <w:tcMar>
              <w:top w:w="150" w:type="dxa"/>
              <w:left w:w="240" w:type="dxa"/>
              <w:bottom w:w="150" w:type="dxa"/>
              <w:right w:w="240" w:type="dxa"/>
            </w:tcMar>
            <w:vAlign w:val="center"/>
          </w:tcPr>
          <w:p w14:paraId="386885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任务验收记录（含实测数据、验收意见、照片）自动归档至质量安全管理模块，作为质量资料。</w:t>
            </w:r>
          </w:p>
        </w:tc>
        <w:tc>
          <w:tcPr>
            <w:tcW w:w="833" w:type="pct"/>
            <w:tcMar>
              <w:top w:w="150" w:type="dxa"/>
              <w:left w:w="240" w:type="dxa"/>
              <w:bottom w:w="150" w:type="dxa"/>
              <w:right w:w="240" w:type="dxa"/>
            </w:tcMar>
            <w:vAlign w:val="center"/>
          </w:tcPr>
          <w:p w14:paraId="1CD816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任务验收通过</w:t>
            </w:r>
          </w:p>
        </w:tc>
        <w:tc>
          <w:tcPr>
            <w:tcW w:w="1018" w:type="pct"/>
            <w:tcMar>
              <w:top w:w="150" w:type="dxa"/>
              <w:left w:w="240" w:type="dxa"/>
              <w:bottom w:w="150" w:type="dxa"/>
              <w:right w:w="240" w:type="dxa"/>
            </w:tcMar>
            <w:vAlign w:val="center"/>
          </w:tcPr>
          <w:p w14:paraId="28F1EF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验收记录存入质量安全模块</w:t>
            </w:r>
          </w:p>
        </w:tc>
        <w:tc>
          <w:tcPr>
            <w:tcW w:w="442" w:type="pct"/>
            <w:tcMar>
              <w:top w:w="150" w:type="dxa"/>
              <w:left w:w="240" w:type="dxa"/>
              <w:bottom w:w="150" w:type="dxa"/>
              <w:right w:w="0" w:type="dxa"/>
            </w:tcMar>
            <w:vAlign w:val="center"/>
          </w:tcPr>
          <w:p w14:paraId="647667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DFBDEF3" w14:textId="77777777">
        <w:trPr>
          <w:cantSplit/>
        </w:trPr>
        <w:tc>
          <w:tcPr>
            <w:tcW w:w="650" w:type="pct"/>
            <w:tcMar>
              <w:top w:w="150" w:type="dxa"/>
              <w:left w:w="0" w:type="dxa"/>
              <w:bottom w:w="150" w:type="dxa"/>
              <w:right w:w="240" w:type="dxa"/>
            </w:tcMar>
            <w:vAlign w:val="center"/>
          </w:tcPr>
          <w:p w14:paraId="5B6F87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施工日志自动归集</w:t>
            </w:r>
          </w:p>
        </w:tc>
        <w:tc>
          <w:tcPr>
            <w:tcW w:w="2054" w:type="pct"/>
            <w:tcMar>
              <w:top w:w="150" w:type="dxa"/>
              <w:left w:w="240" w:type="dxa"/>
              <w:bottom w:w="150" w:type="dxa"/>
              <w:right w:w="240" w:type="dxa"/>
            </w:tcMar>
            <w:vAlign w:val="center"/>
          </w:tcPr>
          <w:p w14:paraId="60B890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任务执行过程中填报的施工日志（文本、照片）自动汇总至文档资料模块，按任务、时间归档。</w:t>
            </w:r>
          </w:p>
        </w:tc>
        <w:tc>
          <w:tcPr>
            <w:tcW w:w="833" w:type="pct"/>
            <w:tcMar>
              <w:top w:w="150" w:type="dxa"/>
              <w:left w:w="240" w:type="dxa"/>
              <w:bottom w:w="150" w:type="dxa"/>
              <w:right w:w="240" w:type="dxa"/>
            </w:tcMar>
            <w:vAlign w:val="center"/>
          </w:tcPr>
          <w:p w14:paraId="238288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任务执行填报</w:t>
            </w:r>
          </w:p>
        </w:tc>
        <w:tc>
          <w:tcPr>
            <w:tcW w:w="1018" w:type="pct"/>
            <w:tcMar>
              <w:top w:w="150" w:type="dxa"/>
              <w:left w:w="240" w:type="dxa"/>
              <w:bottom w:w="150" w:type="dxa"/>
              <w:right w:w="240" w:type="dxa"/>
            </w:tcMar>
            <w:vAlign w:val="center"/>
          </w:tcPr>
          <w:p w14:paraId="61ADC3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施工日志存入文档库</w:t>
            </w:r>
          </w:p>
        </w:tc>
        <w:tc>
          <w:tcPr>
            <w:tcW w:w="442" w:type="pct"/>
            <w:tcMar>
              <w:top w:w="150" w:type="dxa"/>
              <w:left w:w="240" w:type="dxa"/>
              <w:bottom w:w="150" w:type="dxa"/>
              <w:right w:w="0" w:type="dxa"/>
            </w:tcMar>
            <w:vAlign w:val="center"/>
          </w:tcPr>
          <w:p w14:paraId="622AC6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6F523B98" w14:textId="77777777">
        <w:trPr>
          <w:cantSplit/>
        </w:trPr>
        <w:tc>
          <w:tcPr>
            <w:tcW w:w="650" w:type="pct"/>
            <w:tcMar>
              <w:top w:w="150" w:type="dxa"/>
              <w:left w:w="0" w:type="dxa"/>
              <w:bottom w:w="150" w:type="dxa"/>
              <w:right w:w="240" w:type="dxa"/>
            </w:tcMar>
            <w:vAlign w:val="center"/>
          </w:tcPr>
          <w:p w14:paraId="62A4D3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任务看板</w:t>
            </w:r>
          </w:p>
        </w:tc>
        <w:tc>
          <w:tcPr>
            <w:tcW w:w="2054" w:type="pct"/>
            <w:tcMar>
              <w:top w:w="150" w:type="dxa"/>
              <w:left w:w="240" w:type="dxa"/>
              <w:bottom w:w="150" w:type="dxa"/>
              <w:right w:w="240" w:type="dxa"/>
            </w:tcMar>
            <w:vAlign w:val="center"/>
          </w:tcPr>
          <w:p w14:paraId="6840FA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以列表、甘特图等形式展示任务状态，支持按</w:t>
            </w:r>
            <w:r>
              <w:rPr>
                <w:rFonts w:ascii="宋体" w:eastAsia="宋体" w:hAnsi="宋体" w:cs="宋体" w:hint="eastAsia"/>
                <w:kern w:val="0"/>
                <w:szCs w:val="21"/>
              </w:rPr>
              <w:t>施工队</w:t>
            </w:r>
            <w:r>
              <w:rPr>
                <w:rFonts w:ascii="宋体" w:eastAsia="宋体" w:hAnsi="宋体" w:cs="宋体"/>
                <w:kern w:val="0"/>
                <w:szCs w:val="21"/>
              </w:rPr>
              <w:t>、班组、时间筛选，并可钻取查看施工日志、验收记录。</w:t>
            </w:r>
          </w:p>
        </w:tc>
        <w:tc>
          <w:tcPr>
            <w:tcW w:w="833" w:type="pct"/>
            <w:tcMar>
              <w:top w:w="150" w:type="dxa"/>
              <w:left w:w="240" w:type="dxa"/>
              <w:bottom w:w="150" w:type="dxa"/>
              <w:right w:w="240" w:type="dxa"/>
            </w:tcMar>
            <w:vAlign w:val="center"/>
          </w:tcPr>
          <w:p w14:paraId="1FD31E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有任务数据</w:t>
            </w:r>
          </w:p>
        </w:tc>
        <w:tc>
          <w:tcPr>
            <w:tcW w:w="1018" w:type="pct"/>
            <w:tcMar>
              <w:top w:w="150" w:type="dxa"/>
              <w:left w:w="240" w:type="dxa"/>
              <w:bottom w:w="150" w:type="dxa"/>
              <w:right w:w="240" w:type="dxa"/>
            </w:tcMar>
            <w:vAlign w:val="center"/>
          </w:tcPr>
          <w:p w14:paraId="0136BF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任务看板</w:t>
            </w:r>
          </w:p>
        </w:tc>
        <w:tc>
          <w:tcPr>
            <w:tcW w:w="442" w:type="pct"/>
            <w:tcMar>
              <w:top w:w="150" w:type="dxa"/>
              <w:left w:w="240" w:type="dxa"/>
              <w:bottom w:w="150" w:type="dxa"/>
              <w:right w:w="0" w:type="dxa"/>
            </w:tcMar>
            <w:vAlign w:val="center"/>
          </w:tcPr>
          <w:p w14:paraId="2C6665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59D6F08" w14:textId="77777777">
        <w:trPr>
          <w:cantSplit/>
        </w:trPr>
        <w:tc>
          <w:tcPr>
            <w:tcW w:w="650" w:type="pct"/>
            <w:tcMar>
              <w:top w:w="150" w:type="dxa"/>
              <w:left w:w="0" w:type="dxa"/>
              <w:bottom w:w="150" w:type="dxa"/>
              <w:right w:w="240" w:type="dxa"/>
            </w:tcMar>
            <w:vAlign w:val="center"/>
          </w:tcPr>
          <w:p w14:paraId="40C521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任务统计</w:t>
            </w:r>
          </w:p>
        </w:tc>
        <w:tc>
          <w:tcPr>
            <w:tcW w:w="2054" w:type="pct"/>
            <w:tcMar>
              <w:top w:w="150" w:type="dxa"/>
              <w:left w:w="240" w:type="dxa"/>
              <w:bottom w:w="150" w:type="dxa"/>
              <w:right w:w="240" w:type="dxa"/>
            </w:tcMar>
            <w:vAlign w:val="center"/>
          </w:tcPr>
          <w:p w14:paraId="6593D3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统计任务完成率、按时完成率、整改率、施工日志填报率等指标，辅助管理决策。</w:t>
            </w:r>
          </w:p>
        </w:tc>
        <w:tc>
          <w:tcPr>
            <w:tcW w:w="833" w:type="pct"/>
            <w:tcMar>
              <w:top w:w="150" w:type="dxa"/>
              <w:left w:w="240" w:type="dxa"/>
              <w:bottom w:w="150" w:type="dxa"/>
              <w:right w:w="240" w:type="dxa"/>
            </w:tcMar>
            <w:vAlign w:val="center"/>
          </w:tcPr>
          <w:p w14:paraId="7331A5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有任务数据</w:t>
            </w:r>
          </w:p>
        </w:tc>
        <w:tc>
          <w:tcPr>
            <w:tcW w:w="1018" w:type="pct"/>
            <w:tcMar>
              <w:top w:w="150" w:type="dxa"/>
              <w:left w:w="240" w:type="dxa"/>
              <w:bottom w:w="150" w:type="dxa"/>
              <w:right w:w="240" w:type="dxa"/>
            </w:tcMar>
            <w:vAlign w:val="center"/>
          </w:tcPr>
          <w:p w14:paraId="52AA28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统计图表</w:t>
            </w:r>
          </w:p>
        </w:tc>
        <w:tc>
          <w:tcPr>
            <w:tcW w:w="442" w:type="pct"/>
            <w:tcMar>
              <w:top w:w="150" w:type="dxa"/>
              <w:left w:w="240" w:type="dxa"/>
              <w:bottom w:w="150" w:type="dxa"/>
              <w:right w:w="0" w:type="dxa"/>
            </w:tcMar>
            <w:vAlign w:val="center"/>
          </w:tcPr>
          <w:p w14:paraId="64EE50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23B95B1A" w14:textId="77777777" w:rsidR="00254919" w:rsidRDefault="00000000">
      <w:pPr>
        <w:pStyle w:val="3"/>
        <w:widowControl/>
        <w:numPr>
          <w:ilvl w:val="0"/>
          <w:numId w:val="34"/>
        </w:numPr>
        <w:spacing w:before="156"/>
        <w:rPr>
          <w:rFonts w:ascii="黑体" w:hAnsi="黑体" w:cs="黑体" w:hint="eastAsia"/>
        </w:rPr>
      </w:pPr>
      <w:bookmarkStart w:id="34" w:name="_Toc1518"/>
      <w:r>
        <w:t>字段列表（按功能点）</w:t>
      </w:r>
      <w:bookmarkEnd w:id="34"/>
    </w:p>
    <w:p w14:paraId="18E8BC14" w14:textId="77777777" w:rsidR="00254919" w:rsidRDefault="00000000">
      <w:pPr>
        <w:pStyle w:val="4"/>
        <w:widowControl/>
        <w:numPr>
          <w:ilvl w:val="0"/>
          <w:numId w:val="35"/>
        </w:numPr>
        <w:rPr>
          <w:rFonts w:ascii="黑体" w:hAnsi="黑体" w:cs="黑体" w:hint="eastAsia"/>
        </w:rPr>
      </w:pPr>
      <w:proofErr w:type="gramStart"/>
      <w:r>
        <w:t>任务工单字</w:t>
      </w:r>
      <w:proofErr w:type="gramEnd"/>
      <w:r>
        <w:t>段</w:t>
      </w: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74"/>
        <w:gridCol w:w="3526"/>
        <w:gridCol w:w="1672"/>
        <w:gridCol w:w="1002"/>
        <w:gridCol w:w="1152"/>
      </w:tblGrid>
      <w:tr w:rsidR="00254919" w14:paraId="33AB81BC" w14:textId="77777777">
        <w:trPr>
          <w:tblHeader/>
        </w:trPr>
        <w:tc>
          <w:tcPr>
            <w:tcW w:w="971" w:type="pct"/>
            <w:tcMar>
              <w:top w:w="150" w:type="dxa"/>
              <w:left w:w="0" w:type="dxa"/>
              <w:bottom w:w="150" w:type="dxa"/>
              <w:right w:w="240" w:type="dxa"/>
            </w:tcMar>
            <w:vAlign w:val="center"/>
          </w:tcPr>
          <w:p w14:paraId="3384179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31" w:type="pct"/>
            <w:tcMar>
              <w:top w:w="150" w:type="dxa"/>
              <w:left w:w="240" w:type="dxa"/>
              <w:bottom w:w="150" w:type="dxa"/>
              <w:right w:w="240" w:type="dxa"/>
            </w:tcMar>
            <w:vAlign w:val="center"/>
          </w:tcPr>
          <w:p w14:paraId="6D8AE5C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915" w:type="pct"/>
            <w:tcMar>
              <w:top w:w="150" w:type="dxa"/>
              <w:left w:w="240" w:type="dxa"/>
              <w:bottom w:w="150" w:type="dxa"/>
              <w:right w:w="240" w:type="dxa"/>
            </w:tcMar>
            <w:vAlign w:val="center"/>
          </w:tcPr>
          <w:p w14:paraId="049D29C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49" w:type="pct"/>
            <w:tcMar>
              <w:top w:w="150" w:type="dxa"/>
              <w:left w:w="240" w:type="dxa"/>
              <w:bottom w:w="150" w:type="dxa"/>
              <w:right w:w="240" w:type="dxa"/>
            </w:tcMar>
            <w:vAlign w:val="center"/>
          </w:tcPr>
          <w:p w14:paraId="1C57A8B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31" w:type="pct"/>
            <w:tcMar>
              <w:top w:w="150" w:type="dxa"/>
              <w:left w:w="240" w:type="dxa"/>
              <w:bottom w:w="150" w:type="dxa"/>
              <w:right w:w="240" w:type="dxa"/>
            </w:tcMar>
            <w:vAlign w:val="center"/>
          </w:tcPr>
          <w:p w14:paraId="69EFE83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595C3A17" w14:textId="77777777">
        <w:tc>
          <w:tcPr>
            <w:tcW w:w="971" w:type="pct"/>
            <w:tcMar>
              <w:top w:w="150" w:type="dxa"/>
              <w:left w:w="0" w:type="dxa"/>
              <w:bottom w:w="150" w:type="dxa"/>
              <w:right w:w="240" w:type="dxa"/>
            </w:tcMar>
            <w:vAlign w:val="center"/>
          </w:tcPr>
          <w:p w14:paraId="559CCC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任务编号</w:t>
            </w:r>
          </w:p>
        </w:tc>
        <w:tc>
          <w:tcPr>
            <w:tcW w:w="1931" w:type="pct"/>
            <w:tcMar>
              <w:top w:w="150" w:type="dxa"/>
              <w:left w:w="240" w:type="dxa"/>
              <w:bottom w:w="150" w:type="dxa"/>
              <w:right w:w="240" w:type="dxa"/>
            </w:tcMar>
            <w:vAlign w:val="center"/>
          </w:tcPr>
          <w:p w14:paraId="7B55CE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系统自动生成的唯一任务编码</w:t>
            </w:r>
          </w:p>
        </w:tc>
        <w:tc>
          <w:tcPr>
            <w:tcW w:w="915" w:type="pct"/>
            <w:tcMar>
              <w:top w:w="150" w:type="dxa"/>
              <w:left w:w="240" w:type="dxa"/>
              <w:bottom w:w="150" w:type="dxa"/>
              <w:right w:w="240" w:type="dxa"/>
            </w:tcMar>
            <w:vAlign w:val="center"/>
          </w:tcPr>
          <w:p w14:paraId="25EC91B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9" w:type="pct"/>
            <w:tcMar>
              <w:top w:w="150" w:type="dxa"/>
              <w:left w:w="240" w:type="dxa"/>
              <w:bottom w:w="150" w:type="dxa"/>
              <w:right w:w="240" w:type="dxa"/>
            </w:tcMar>
            <w:vAlign w:val="center"/>
          </w:tcPr>
          <w:p w14:paraId="7F9E75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7D0C3BB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30BCB1DC" w14:textId="77777777">
        <w:tc>
          <w:tcPr>
            <w:tcW w:w="971" w:type="pct"/>
            <w:tcMar>
              <w:top w:w="150" w:type="dxa"/>
              <w:left w:w="0" w:type="dxa"/>
              <w:bottom w:w="150" w:type="dxa"/>
              <w:right w:w="240" w:type="dxa"/>
            </w:tcMar>
            <w:vAlign w:val="center"/>
          </w:tcPr>
          <w:p w14:paraId="422D77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任务名称</w:t>
            </w:r>
          </w:p>
        </w:tc>
        <w:tc>
          <w:tcPr>
            <w:tcW w:w="1931" w:type="pct"/>
            <w:tcMar>
              <w:top w:w="150" w:type="dxa"/>
              <w:left w:w="240" w:type="dxa"/>
              <w:bottom w:w="150" w:type="dxa"/>
              <w:right w:w="240" w:type="dxa"/>
            </w:tcMar>
            <w:vAlign w:val="center"/>
          </w:tcPr>
          <w:p w14:paraId="65494A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任务的简要标题</w:t>
            </w:r>
          </w:p>
        </w:tc>
        <w:tc>
          <w:tcPr>
            <w:tcW w:w="915" w:type="pct"/>
            <w:tcMar>
              <w:top w:w="150" w:type="dxa"/>
              <w:left w:w="240" w:type="dxa"/>
              <w:bottom w:w="150" w:type="dxa"/>
              <w:right w:w="240" w:type="dxa"/>
            </w:tcMar>
            <w:vAlign w:val="center"/>
          </w:tcPr>
          <w:p w14:paraId="47B7676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49" w:type="pct"/>
            <w:tcMar>
              <w:top w:w="150" w:type="dxa"/>
              <w:left w:w="240" w:type="dxa"/>
              <w:bottom w:w="150" w:type="dxa"/>
              <w:right w:w="240" w:type="dxa"/>
            </w:tcMar>
            <w:vAlign w:val="center"/>
          </w:tcPr>
          <w:p w14:paraId="620666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2A9EFF8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5B6C12D" w14:textId="77777777">
        <w:tc>
          <w:tcPr>
            <w:tcW w:w="971" w:type="pct"/>
            <w:tcMar>
              <w:top w:w="150" w:type="dxa"/>
              <w:left w:w="0" w:type="dxa"/>
              <w:bottom w:w="150" w:type="dxa"/>
              <w:right w:w="240" w:type="dxa"/>
            </w:tcMar>
            <w:vAlign w:val="center"/>
          </w:tcPr>
          <w:p w14:paraId="52000F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任务描述</w:t>
            </w:r>
          </w:p>
        </w:tc>
        <w:tc>
          <w:tcPr>
            <w:tcW w:w="1931" w:type="pct"/>
            <w:tcMar>
              <w:top w:w="150" w:type="dxa"/>
              <w:left w:w="240" w:type="dxa"/>
              <w:bottom w:w="150" w:type="dxa"/>
              <w:right w:w="240" w:type="dxa"/>
            </w:tcMar>
            <w:vAlign w:val="center"/>
          </w:tcPr>
          <w:p w14:paraId="674D4B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对任务具体工作内容的详细说明</w:t>
            </w:r>
          </w:p>
        </w:tc>
        <w:tc>
          <w:tcPr>
            <w:tcW w:w="915" w:type="pct"/>
            <w:tcMar>
              <w:top w:w="150" w:type="dxa"/>
              <w:left w:w="240" w:type="dxa"/>
              <w:bottom w:w="150" w:type="dxa"/>
              <w:right w:w="240" w:type="dxa"/>
            </w:tcMar>
            <w:vAlign w:val="center"/>
          </w:tcPr>
          <w:p w14:paraId="1B5CCD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49" w:type="pct"/>
            <w:tcMar>
              <w:top w:w="150" w:type="dxa"/>
              <w:left w:w="240" w:type="dxa"/>
              <w:bottom w:w="150" w:type="dxa"/>
              <w:right w:w="240" w:type="dxa"/>
            </w:tcMar>
            <w:vAlign w:val="center"/>
          </w:tcPr>
          <w:p w14:paraId="525562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1" w:type="pct"/>
            <w:tcMar>
              <w:top w:w="150" w:type="dxa"/>
              <w:left w:w="240" w:type="dxa"/>
              <w:bottom w:w="150" w:type="dxa"/>
              <w:right w:w="0" w:type="dxa"/>
            </w:tcMar>
            <w:vAlign w:val="center"/>
          </w:tcPr>
          <w:p w14:paraId="30BD356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1B059E8" w14:textId="77777777">
        <w:tc>
          <w:tcPr>
            <w:tcW w:w="971" w:type="pct"/>
            <w:tcMar>
              <w:top w:w="150" w:type="dxa"/>
              <w:left w:w="0" w:type="dxa"/>
              <w:bottom w:w="150" w:type="dxa"/>
              <w:right w:w="240" w:type="dxa"/>
            </w:tcMar>
            <w:vAlign w:val="center"/>
          </w:tcPr>
          <w:p w14:paraId="2F1DD8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931" w:type="pct"/>
            <w:tcMar>
              <w:top w:w="150" w:type="dxa"/>
              <w:left w:w="240" w:type="dxa"/>
              <w:bottom w:w="150" w:type="dxa"/>
              <w:right w:w="240" w:type="dxa"/>
            </w:tcMar>
            <w:vAlign w:val="center"/>
          </w:tcPr>
          <w:p w14:paraId="271506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任务关联的项目名称（系统自动关联）</w:t>
            </w:r>
          </w:p>
        </w:tc>
        <w:tc>
          <w:tcPr>
            <w:tcW w:w="915" w:type="pct"/>
            <w:tcMar>
              <w:top w:w="150" w:type="dxa"/>
              <w:left w:w="240" w:type="dxa"/>
              <w:bottom w:w="150" w:type="dxa"/>
              <w:right w:w="240" w:type="dxa"/>
            </w:tcMar>
            <w:vAlign w:val="center"/>
          </w:tcPr>
          <w:p w14:paraId="6CA9238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9" w:type="pct"/>
            <w:tcMar>
              <w:top w:w="150" w:type="dxa"/>
              <w:left w:w="240" w:type="dxa"/>
              <w:bottom w:w="150" w:type="dxa"/>
              <w:right w:w="240" w:type="dxa"/>
            </w:tcMar>
            <w:vAlign w:val="center"/>
          </w:tcPr>
          <w:p w14:paraId="2FC466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1C8BFE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只读</w:t>
            </w:r>
          </w:p>
        </w:tc>
      </w:tr>
      <w:tr w:rsidR="00254919" w14:paraId="6F3FC64E" w14:textId="77777777">
        <w:tc>
          <w:tcPr>
            <w:tcW w:w="971" w:type="pct"/>
            <w:tcMar>
              <w:top w:w="150" w:type="dxa"/>
              <w:left w:w="0" w:type="dxa"/>
              <w:bottom w:w="150" w:type="dxa"/>
              <w:right w:w="240" w:type="dxa"/>
            </w:tcMar>
            <w:vAlign w:val="center"/>
          </w:tcPr>
          <w:p w14:paraId="257603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1931" w:type="pct"/>
            <w:tcMar>
              <w:top w:w="150" w:type="dxa"/>
              <w:left w:w="240" w:type="dxa"/>
              <w:bottom w:w="150" w:type="dxa"/>
              <w:right w:w="240" w:type="dxa"/>
            </w:tcMar>
            <w:vAlign w:val="center"/>
          </w:tcPr>
          <w:p w14:paraId="3B6F61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任务对应的WBS节点编码</w:t>
            </w:r>
          </w:p>
        </w:tc>
        <w:tc>
          <w:tcPr>
            <w:tcW w:w="915" w:type="pct"/>
            <w:tcMar>
              <w:top w:w="150" w:type="dxa"/>
              <w:left w:w="240" w:type="dxa"/>
              <w:bottom w:w="150" w:type="dxa"/>
              <w:right w:w="240" w:type="dxa"/>
            </w:tcMar>
            <w:vAlign w:val="center"/>
          </w:tcPr>
          <w:p w14:paraId="3B057F6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9" w:type="pct"/>
            <w:tcMar>
              <w:top w:w="150" w:type="dxa"/>
              <w:left w:w="240" w:type="dxa"/>
              <w:bottom w:w="150" w:type="dxa"/>
              <w:right w:w="240" w:type="dxa"/>
            </w:tcMar>
            <w:vAlign w:val="center"/>
          </w:tcPr>
          <w:p w14:paraId="5CF47F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1" w:type="pct"/>
            <w:tcMar>
              <w:top w:w="150" w:type="dxa"/>
              <w:left w:w="240" w:type="dxa"/>
              <w:bottom w:w="150" w:type="dxa"/>
              <w:right w:w="0" w:type="dxa"/>
            </w:tcMar>
            <w:vAlign w:val="center"/>
          </w:tcPr>
          <w:p w14:paraId="2AC8AA7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F893A91" w14:textId="77777777">
        <w:tc>
          <w:tcPr>
            <w:tcW w:w="971" w:type="pct"/>
            <w:tcMar>
              <w:top w:w="150" w:type="dxa"/>
              <w:left w:w="0" w:type="dxa"/>
              <w:bottom w:w="150" w:type="dxa"/>
              <w:right w:w="240" w:type="dxa"/>
            </w:tcMar>
            <w:vAlign w:val="center"/>
          </w:tcPr>
          <w:p w14:paraId="7CA797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t>
            </w:r>
            <w:r>
              <w:rPr>
                <w:rFonts w:ascii="宋体" w:eastAsia="宋体" w:hAnsi="宋体" w:cs="宋体" w:hint="eastAsia"/>
                <w:kern w:val="0"/>
                <w:szCs w:val="21"/>
              </w:rPr>
              <w:t>施工队</w:t>
            </w:r>
            <w:r>
              <w:rPr>
                <w:rFonts w:ascii="宋体" w:eastAsia="宋体" w:hAnsi="宋体" w:cs="宋体"/>
                <w:kern w:val="0"/>
                <w:szCs w:val="21"/>
              </w:rPr>
              <w:t>计划</w:t>
            </w:r>
          </w:p>
        </w:tc>
        <w:tc>
          <w:tcPr>
            <w:tcW w:w="1931" w:type="pct"/>
            <w:tcMar>
              <w:top w:w="150" w:type="dxa"/>
              <w:left w:w="240" w:type="dxa"/>
              <w:bottom w:w="150" w:type="dxa"/>
              <w:right w:w="240" w:type="dxa"/>
            </w:tcMar>
            <w:vAlign w:val="center"/>
          </w:tcPr>
          <w:p w14:paraId="447CF1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任务来源于哪个</w:t>
            </w:r>
            <w:r>
              <w:rPr>
                <w:rFonts w:ascii="宋体" w:eastAsia="宋体" w:hAnsi="宋体" w:cs="宋体" w:hint="eastAsia"/>
                <w:kern w:val="0"/>
                <w:szCs w:val="21"/>
              </w:rPr>
              <w:t>施工队</w:t>
            </w:r>
            <w:r>
              <w:rPr>
                <w:rFonts w:ascii="宋体" w:eastAsia="宋体" w:hAnsi="宋体" w:cs="宋体"/>
                <w:kern w:val="0"/>
                <w:szCs w:val="21"/>
              </w:rPr>
              <w:t>周计划</w:t>
            </w:r>
          </w:p>
        </w:tc>
        <w:tc>
          <w:tcPr>
            <w:tcW w:w="915" w:type="pct"/>
            <w:tcMar>
              <w:top w:w="150" w:type="dxa"/>
              <w:left w:w="240" w:type="dxa"/>
              <w:bottom w:w="150" w:type="dxa"/>
              <w:right w:w="240" w:type="dxa"/>
            </w:tcMar>
            <w:vAlign w:val="center"/>
          </w:tcPr>
          <w:p w14:paraId="084062C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9" w:type="pct"/>
            <w:tcMar>
              <w:top w:w="150" w:type="dxa"/>
              <w:left w:w="240" w:type="dxa"/>
              <w:bottom w:w="150" w:type="dxa"/>
              <w:right w:w="240" w:type="dxa"/>
            </w:tcMar>
            <w:vAlign w:val="center"/>
          </w:tcPr>
          <w:p w14:paraId="291ADC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1" w:type="pct"/>
            <w:tcMar>
              <w:top w:w="150" w:type="dxa"/>
              <w:left w:w="240" w:type="dxa"/>
              <w:bottom w:w="150" w:type="dxa"/>
              <w:right w:w="0" w:type="dxa"/>
            </w:tcMar>
            <w:vAlign w:val="center"/>
          </w:tcPr>
          <w:p w14:paraId="067EF4F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1698CDC" w14:textId="77777777">
        <w:tc>
          <w:tcPr>
            <w:tcW w:w="971" w:type="pct"/>
            <w:tcMar>
              <w:top w:w="150" w:type="dxa"/>
              <w:left w:w="0" w:type="dxa"/>
              <w:bottom w:w="150" w:type="dxa"/>
              <w:right w:w="240" w:type="dxa"/>
            </w:tcMar>
            <w:vAlign w:val="center"/>
          </w:tcPr>
          <w:p w14:paraId="5E98B0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任务类型</w:t>
            </w:r>
          </w:p>
        </w:tc>
        <w:tc>
          <w:tcPr>
            <w:tcW w:w="1931" w:type="pct"/>
            <w:tcMar>
              <w:top w:w="150" w:type="dxa"/>
              <w:left w:w="240" w:type="dxa"/>
              <w:bottom w:w="150" w:type="dxa"/>
              <w:right w:w="240" w:type="dxa"/>
            </w:tcMar>
            <w:vAlign w:val="center"/>
          </w:tcPr>
          <w:p w14:paraId="22B456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计划任务/临时任务/整改任务/紧急任务</w:t>
            </w:r>
          </w:p>
        </w:tc>
        <w:tc>
          <w:tcPr>
            <w:tcW w:w="915" w:type="pct"/>
            <w:tcMar>
              <w:top w:w="150" w:type="dxa"/>
              <w:left w:w="240" w:type="dxa"/>
              <w:bottom w:w="150" w:type="dxa"/>
              <w:right w:w="240" w:type="dxa"/>
            </w:tcMar>
            <w:vAlign w:val="center"/>
          </w:tcPr>
          <w:p w14:paraId="7B69581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9" w:type="pct"/>
            <w:tcMar>
              <w:top w:w="150" w:type="dxa"/>
              <w:left w:w="240" w:type="dxa"/>
              <w:bottom w:w="150" w:type="dxa"/>
              <w:right w:w="240" w:type="dxa"/>
            </w:tcMar>
            <w:vAlign w:val="center"/>
          </w:tcPr>
          <w:p w14:paraId="1364F6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2362692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7855E62" w14:textId="77777777">
        <w:tc>
          <w:tcPr>
            <w:tcW w:w="971" w:type="pct"/>
            <w:tcMar>
              <w:top w:w="150" w:type="dxa"/>
              <w:left w:w="0" w:type="dxa"/>
              <w:bottom w:w="150" w:type="dxa"/>
              <w:right w:w="240" w:type="dxa"/>
            </w:tcMar>
            <w:vAlign w:val="center"/>
          </w:tcPr>
          <w:p w14:paraId="194D9F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优先级</w:t>
            </w:r>
          </w:p>
        </w:tc>
        <w:tc>
          <w:tcPr>
            <w:tcW w:w="1931" w:type="pct"/>
            <w:tcMar>
              <w:top w:w="150" w:type="dxa"/>
              <w:left w:w="240" w:type="dxa"/>
              <w:bottom w:w="150" w:type="dxa"/>
              <w:right w:w="240" w:type="dxa"/>
            </w:tcMar>
            <w:vAlign w:val="center"/>
          </w:tcPr>
          <w:p w14:paraId="51EDBC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高/中/低</w:t>
            </w:r>
          </w:p>
        </w:tc>
        <w:tc>
          <w:tcPr>
            <w:tcW w:w="915" w:type="pct"/>
            <w:tcMar>
              <w:top w:w="150" w:type="dxa"/>
              <w:left w:w="240" w:type="dxa"/>
              <w:bottom w:w="150" w:type="dxa"/>
              <w:right w:w="240" w:type="dxa"/>
            </w:tcMar>
            <w:vAlign w:val="center"/>
          </w:tcPr>
          <w:p w14:paraId="28555AC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49" w:type="pct"/>
            <w:tcMar>
              <w:top w:w="150" w:type="dxa"/>
              <w:left w:w="240" w:type="dxa"/>
              <w:bottom w:w="150" w:type="dxa"/>
              <w:right w:w="240" w:type="dxa"/>
            </w:tcMar>
            <w:vAlign w:val="center"/>
          </w:tcPr>
          <w:p w14:paraId="6D8771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0028C7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默认中</w:t>
            </w:r>
          </w:p>
        </w:tc>
      </w:tr>
      <w:tr w:rsidR="00254919" w14:paraId="1B98A642" w14:textId="77777777">
        <w:tc>
          <w:tcPr>
            <w:tcW w:w="971" w:type="pct"/>
            <w:tcMar>
              <w:top w:w="150" w:type="dxa"/>
              <w:left w:w="0" w:type="dxa"/>
              <w:bottom w:w="150" w:type="dxa"/>
              <w:right w:w="240" w:type="dxa"/>
            </w:tcMar>
            <w:vAlign w:val="center"/>
          </w:tcPr>
          <w:p w14:paraId="1282B2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任务状态</w:t>
            </w:r>
          </w:p>
        </w:tc>
        <w:tc>
          <w:tcPr>
            <w:tcW w:w="1931" w:type="pct"/>
            <w:tcMar>
              <w:top w:w="150" w:type="dxa"/>
              <w:left w:w="240" w:type="dxa"/>
              <w:bottom w:w="150" w:type="dxa"/>
              <w:right w:w="240" w:type="dxa"/>
            </w:tcMar>
            <w:vAlign w:val="center"/>
          </w:tcPr>
          <w:p w14:paraId="3B12BC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待派发/进行中/暂停/待验收/已完成/已取消/整改中</w:t>
            </w:r>
          </w:p>
        </w:tc>
        <w:tc>
          <w:tcPr>
            <w:tcW w:w="915" w:type="pct"/>
            <w:tcMar>
              <w:top w:w="150" w:type="dxa"/>
              <w:left w:w="240" w:type="dxa"/>
              <w:bottom w:w="150" w:type="dxa"/>
              <w:right w:w="240" w:type="dxa"/>
            </w:tcMar>
            <w:vAlign w:val="center"/>
          </w:tcPr>
          <w:p w14:paraId="58CE3DD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9" w:type="pct"/>
            <w:tcMar>
              <w:top w:w="150" w:type="dxa"/>
              <w:left w:w="240" w:type="dxa"/>
              <w:bottom w:w="150" w:type="dxa"/>
              <w:right w:w="240" w:type="dxa"/>
            </w:tcMar>
            <w:vAlign w:val="center"/>
          </w:tcPr>
          <w:p w14:paraId="7B2774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33BE037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073CE23" w14:textId="77777777">
        <w:tc>
          <w:tcPr>
            <w:tcW w:w="971" w:type="pct"/>
            <w:tcMar>
              <w:top w:w="150" w:type="dxa"/>
              <w:left w:w="0" w:type="dxa"/>
              <w:bottom w:w="150" w:type="dxa"/>
              <w:right w:w="240" w:type="dxa"/>
            </w:tcMar>
            <w:vAlign w:val="center"/>
          </w:tcPr>
          <w:p w14:paraId="4A2EEF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计划开始时间</w:t>
            </w:r>
          </w:p>
        </w:tc>
        <w:tc>
          <w:tcPr>
            <w:tcW w:w="1931" w:type="pct"/>
            <w:tcMar>
              <w:top w:w="150" w:type="dxa"/>
              <w:left w:w="240" w:type="dxa"/>
              <w:bottom w:w="150" w:type="dxa"/>
              <w:right w:w="240" w:type="dxa"/>
            </w:tcMar>
            <w:vAlign w:val="center"/>
          </w:tcPr>
          <w:p w14:paraId="059DF3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任务计划开始的日期和时间</w:t>
            </w:r>
          </w:p>
        </w:tc>
        <w:tc>
          <w:tcPr>
            <w:tcW w:w="915" w:type="pct"/>
            <w:tcMar>
              <w:top w:w="150" w:type="dxa"/>
              <w:left w:w="240" w:type="dxa"/>
              <w:bottom w:w="150" w:type="dxa"/>
              <w:right w:w="240" w:type="dxa"/>
            </w:tcMar>
            <w:vAlign w:val="center"/>
          </w:tcPr>
          <w:p w14:paraId="17A188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9" w:type="pct"/>
            <w:tcMar>
              <w:top w:w="150" w:type="dxa"/>
              <w:left w:w="240" w:type="dxa"/>
              <w:bottom w:w="150" w:type="dxa"/>
              <w:right w:w="240" w:type="dxa"/>
            </w:tcMar>
            <w:vAlign w:val="center"/>
          </w:tcPr>
          <w:p w14:paraId="2B0361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3BBD83B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FE958D" w14:textId="77777777">
        <w:tc>
          <w:tcPr>
            <w:tcW w:w="971" w:type="pct"/>
            <w:tcMar>
              <w:top w:w="150" w:type="dxa"/>
              <w:left w:w="0" w:type="dxa"/>
              <w:bottom w:w="150" w:type="dxa"/>
              <w:right w:w="240" w:type="dxa"/>
            </w:tcMar>
            <w:vAlign w:val="center"/>
          </w:tcPr>
          <w:p w14:paraId="25B804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计划结束时间</w:t>
            </w:r>
          </w:p>
        </w:tc>
        <w:tc>
          <w:tcPr>
            <w:tcW w:w="1931" w:type="pct"/>
            <w:tcMar>
              <w:top w:w="150" w:type="dxa"/>
              <w:left w:w="240" w:type="dxa"/>
              <w:bottom w:w="150" w:type="dxa"/>
              <w:right w:w="240" w:type="dxa"/>
            </w:tcMar>
            <w:vAlign w:val="center"/>
          </w:tcPr>
          <w:p w14:paraId="1F9D48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任务计划完成的日期和时间</w:t>
            </w:r>
          </w:p>
        </w:tc>
        <w:tc>
          <w:tcPr>
            <w:tcW w:w="915" w:type="pct"/>
            <w:tcMar>
              <w:top w:w="150" w:type="dxa"/>
              <w:left w:w="240" w:type="dxa"/>
              <w:bottom w:w="150" w:type="dxa"/>
              <w:right w:w="240" w:type="dxa"/>
            </w:tcMar>
            <w:vAlign w:val="center"/>
          </w:tcPr>
          <w:p w14:paraId="700089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9" w:type="pct"/>
            <w:tcMar>
              <w:top w:w="150" w:type="dxa"/>
              <w:left w:w="240" w:type="dxa"/>
              <w:bottom w:w="150" w:type="dxa"/>
              <w:right w:w="240" w:type="dxa"/>
            </w:tcMar>
            <w:vAlign w:val="center"/>
          </w:tcPr>
          <w:p w14:paraId="5FB6E0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05D30F4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5B53C1B" w14:textId="77777777">
        <w:tc>
          <w:tcPr>
            <w:tcW w:w="971" w:type="pct"/>
            <w:tcMar>
              <w:top w:w="150" w:type="dxa"/>
              <w:left w:w="0" w:type="dxa"/>
              <w:bottom w:w="150" w:type="dxa"/>
              <w:right w:w="240" w:type="dxa"/>
            </w:tcMar>
            <w:vAlign w:val="center"/>
          </w:tcPr>
          <w:p w14:paraId="1DBC0B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实际开始时间</w:t>
            </w:r>
          </w:p>
        </w:tc>
        <w:tc>
          <w:tcPr>
            <w:tcW w:w="1931" w:type="pct"/>
            <w:tcMar>
              <w:top w:w="150" w:type="dxa"/>
              <w:left w:w="240" w:type="dxa"/>
              <w:bottom w:w="150" w:type="dxa"/>
              <w:right w:w="240" w:type="dxa"/>
            </w:tcMar>
            <w:vAlign w:val="center"/>
          </w:tcPr>
          <w:p w14:paraId="52207F6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任务实际开始的日期和时间</w:t>
            </w:r>
          </w:p>
        </w:tc>
        <w:tc>
          <w:tcPr>
            <w:tcW w:w="915" w:type="pct"/>
            <w:tcMar>
              <w:top w:w="150" w:type="dxa"/>
              <w:left w:w="240" w:type="dxa"/>
              <w:bottom w:w="150" w:type="dxa"/>
              <w:right w:w="240" w:type="dxa"/>
            </w:tcMar>
            <w:vAlign w:val="center"/>
          </w:tcPr>
          <w:p w14:paraId="43C50D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9" w:type="pct"/>
            <w:tcMar>
              <w:top w:w="150" w:type="dxa"/>
              <w:left w:w="240" w:type="dxa"/>
              <w:bottom w:w="150" w:type="dxa"/>
              <w:right w:w="240" w:type="dxa"/>
            </w:tcMar>
            <w:vAlign w:val="center"/>
          </w:tcPr>
          <w:p w14:paraId="79929C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1" w:type="pct"/>
            <w:tcMar>
              <w:top w:w="150" w:type="dxa"/>
              <w:left w:w="240" w:type="dxa"/>
              <w:bottom w:w="150" w:type="dxa"/>
              <w:right w:w="0" w:type="dxa"/>
            </w:tcMar>
            <w:vAlign w:val="center"/>
          </w:tcPr>
          <w:p w14:paraId="087BF01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344153D" w14:textId="77777777">
        <w:tc>
          <w:tcPr>
            <w:tcW w:w="971" w:type="pct"/>
            <w:tcMar>
              <w:top w:w="150" w:type="dxa"/>
              <w:left w:w="0" w:type="dxa"/>
              <w:bottom w:w="150" w:type="dxa"/>
              <w:right w:w="240" w:type="dxa"/>
            </w:tcMar>
            <w:vAlign w:val="center"/>
          </w:tcPr>
          <w:p w14:paraId="64CF84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实际完成时间</w:t>
            </w:r>
          </w:p>
        </w:tc>
        <w:tc>
          <w:tcPr>
            <w:tcW w:w="1931" w:type="pct"/>
            <w:tcMar>
              <w:top w:w="150" w:type="dxa"/>
              <w:left w:w="240" w:type="dxa"/>
              <w:bottom w:w="150" w:type="dxa"/>
              <w:right w:w="240" w:type="dxa"/>
            </w:tcMar>
            <w:vAlign w:val="center"/>
          </w:tcPr>
          <w:p w14:paraId="0813ED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任务实际完成的日期和时间</w:t>
            </w:r>
          </w:p>
        </w:tc>
        <w:tc>
          <w:tcPr>
            <w:tcW w:w="915" w:type="pct"/>
            <w:tcMar>
              <w:top w:w="150" w:type="dxa"/>
              <w:left w:w="240" w:type="dxa"/>
              <w:bottom w:w="150" w:type="dxa"/>
              <w:right w:w="240" w:type="dxa"/>
            </w:tcMar>
            <w:vAlign w:val="center"/>
          </w:tcPr>
          <w:p w14:paraId="7F8056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9" w:type="pct"/>
            <w:tcMar>
              <w:top w:w="150" w:type="dxa"/>
              <w:left w:w="240" w:type="dxa"/>
              <w:bottom w:w="150" w:type="dxa"/>
              <w:right w:w="240" w:type="dxa"/>
            </w:tcMar>
            <w:vAlign w:val="center"/>
          </w:tcPr>
          <w:p w14:paraId="797DD9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1" w:type="pct"/>
            <w:tcMar>
              <w:top w:w="150" w:type="dxa"/>
              <w:left w:w="240" w:type="dxa"/>
              <w:bottom w:w="150" w:type="dxa"/>
              <w:right w:w="0" w:type="dxa"/>
            </w:tcMar>
            <w:vAlign w:val="center"/>
          </w:tcPr>
          <w:p w14:paraId="6C01270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56EE3A1" w14:textId="77777777">
        <w:tc>
          <w:tcPr>
            <w:tcW w:w="971" w:type="pct"/>
            <w:tcMar>
              <w:top w:w="150" w:type="dxa"/>
              <w:left w:w="0" w:type="dxa"/>
              <w:bottom w:w="150" w:type="dxa"/>
              <w:right w:w="240" w:type="dxa"/>
            </w:tcMar>
            <w:vAlign w:val="center"/>
          </w:tcPr>
          <w:p w14:paraId="65EF6D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完成百分比</w:t>
            </w:r>
          </w:p>
        </w:tc>
        <w:tc>
          <w:tcPr>
            <w:tcW w:w="1931" w:type="pct"/>
            <w:tcMar>
              <w:top w:w="150" w:type="dxa"/>
              <w:left w:w="240" w:type="dxa"/>
              <w:bottom w:w="150" w:type="dxa"/>
              <w:right w:w="240" w:type="dxa"/>
            </w:tcMar>
            <w:vAlign w:val="center"/>
          </w:tcPr>
          <w:p w14:paraId="2D55E9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任务当前完成的进度比例（0-100%）</w:t>
            </w:r>
          </w:p>
        </w:tc>
        <w:tc>
          <w:tcPr>
            <w:tcW w:w="915" w:type="pct"/>
            <w:tcMar>
              <w:top w:w="150" w:type="dxa"/>
              <w:left w:w="240" w:type="dxa"/>
              <w:bottom w:w="150" w:type="dxa"/>
              <w:right w:w="240" w:type="dxa"/>
            </w:tcMar>
            <w:vAlign w:val="center"/>
          </w:tcPr>
          <w:p w14:paraId="53EC229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5,2)</w:t>
            </w:r>
          </w:p>
        </w:tc>
        <w:tc>
          <w:tcPr>
            <w:tcW w:w="549" w:type="pct"/>
            <w:tcMar>
              <w:top w:w="150" w:type="dxa"/>
              <w:left w:w="240" w:type="dxa"/>
              <w:bottom w:w="150" w:type="dxa"/>
              <w:right w:w="240" w:type="dxa"/>
            </w:tcMar>
            <w:vAlign w:val="center"/>
          </w:tcPr>
          <w:p w14:paraId="24F849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6437381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417F474" w14:textId="77777777">
        <w:tc>
          <w:tcPr>
            <w:tcW w:w="971" w:type="pct"/>
            <w:tcMar>
              <w:top w:w="150" w:type="dxa"/>
              <w:left w:w="0" w:type="dxa"/>
              <w:bottom w:w="150" w:type="dxa"/>
              <w:right w:w="240" w:type="dxa"/>
            </w:tcMar>
            <w:vAlign w:val="center"/>
          </w:tcPr>
          <w:p w14:paraId="7A1F70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w:t>
            </w:r>
          </w:p>
        </w:tc>
        <w:tc>
          <w:tcPr>
            <w:tcW w:w="1931" w:type="pct"/>
            <w:tcMar>
              <w:top w:w="150" w:type="dxa"/>
              <w:left w:w="240" w:type="dxa"/>
              <w:bottom w:w="150" w:type="dxa"/>
              <w:right w:w="240" w:type="dxa"/>
            </w:tcMar>
            <w:vAlign w:val="center"/>
          </w:tcPr>
          <w:p w14:paraId="232057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负责执行此任务的人员姓名（班组或个人）</w:t>
            </w:r>
          </w:p>
        </w:tc>
        <w:tc>
          <w:tcPr>
            <w:tcW w:w="915" w:type="pct"/>
            <w:tcMar>
              <w:top w:w="150" w:type="dxa"/>
              <w:left w:w="240" w:type="dxa"/>
              <w:bottom w:w="150" w:type="dxa"/>
              <w:right w:w="240" w:type="dxa"/>
            </w:tcMar>
            <w:vAlign w:val="center"/>
          </w:tcPr>
          <w:p w14:paraId="2ABB578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9" w:type="pct"/>
            <w:tcMar>
              <w:top w:w="150" w:type="dxa"/>
              <w:left w:w="240" w:type="dxa"/>
              <w:bottom w:w="150" w:type="dxa"/>
              <w:right w:w="240" w:type="dxa"/>
            </w:tcMar>
            <w:vAlign w:val="center"/>
          </w:tcPr>
          <w:p w14:paraId="701A3F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39F26BA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86F0592" w14:textId="77777777">
        <w:tc>
          <w:tcPr>
            <w:tcW w:w="971" w:type="pct"/>
            <w:tcMar>
              <w:top w:w="150" w:type="dxa"/>
              <w:left w:w="0" w:type="dxa"/>
              <w:bottom w:w="150" w:type="dxa"/>
              <w:right w:w="240" w:type="dxa"/>
            </w:tcMar>
            <w:vAlign w:val="center"/>
          </w:tcPr>
          <w:p w14:paraId="4609CE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派发人</w:t>
            </w:r>
          </w:p>
        </w:tc>
        <w:tc>
          <w:tcPr>
            <w:tcW w:w="1931" w:type="pct"/>
            <w:tcMar>
              <w:top w:w="150" w:type="dxa"/>
              <w:left w:w="240" w:type="dxa"/>
              <w:bottom w:w="150" w:type="dxa"/>
              <w:right w:w="240" w:type="dxa"/>
            </w:tcMar>
            <w:vAlign w:val="center"/>
          </w:tcPr>
          <w:p w14:paraId="013EF0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发起并指派此任务的人员姓名</w:t>
            </w:r>
          </w:p>
        </w:tc>
        <w:tc>
          <w:tcPr>
            <w:tcW w:w="915" w:type="pct"/>
            <w:tcMar>
              <w:top w:w="150" w:type="dxa"/>
              <w:left w:w="240" w:type="dxa"/>
              <w:bottom w:w="150" w:type="dxa"/>
              <w:right w:w="240" w:type="dxa"/>
            </w:tcMar>
            <w:vAlign w:val="center"/>
          </w:tcPr>
          <w:p w14:paraId="669383A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9" w:type="pct"/>
            <w:tcMar>
              <w:top w:w="150" w:type="dxa"/>
              <w:left w:w="240" w:type="dxa"/>
              <w:bottom w:w="150" w:type="dxa"/>
              <w:right w:w="240" w:type="dxa"/>
            </w:tcMar>
            <w:vAlign w:val="center"/>
          </w:tcPr>
          <w:p w14:paraId="442E13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36BC7F5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EA8EEAD" w14:textId="77777777">
        <w:tc>
          <w:tcPr>
            <w:tcW w:w="971" w:type="pct"/>
            <w:tcMar>
              <w:top w:w="150" w:type="dxa"/>
              <w:left w:w="0" w:type="dxa"/>
              <w:bottom w:w="150" w:type="dxa"/>
              <w:right w:w="240" w:type="dxa"/>
            </w:tcMar>
            <w:vAlign w:val="center"/>
          </w:tcPr>
          <w:p w14:paraId="5635BC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派发时间</w:t>
            </w:r>
          </w:p>
        </w:tc>
        <w:tc>
          <w:tcPr>
            <w:tcW w:w="1931" w:type="pct"/>
            <w:tcMar>
              <w:top w:w="150" w:type="dxa"/>
              <w:left w:w="240" w:type="dxa"/>
              <w:bottom w:w="150" w:type="dxa"/>
              <w:right w:w="240" w:type="dxa"/>
            </w:tcMar>
            <w:vAlign w:val="center"/>
          </w:tcPr>
          <w:p w14:paraId="669634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任务指派给责任人的时间</w:t>
            </w:r>
          </w:p>
        </w:tc>
        <w:tc>
          <w:tcPr>
            <w:tcW w:w="915" w:type="pct"/>
            <w:tcMar>
              <w:top w:w="150" w:type="dxa"/>
              <w:left w:w="240" w:type="dxa"/>
              <w:bottom w:w="150" w:type="dxa"/>
              <w:right w:w="240" w:type="dxa"/>
            </w:tcMar>
            <w:vAlign w:val="center"/>
          </w:tcPr>
          <w:p w14:paraId="2B5C0E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9" w:type="pct"/>
            <w:tcMar>
              <w:top w:w="150" w:type="dxa"/>
              <w:left w:w="240" w:type="dxa"/>
              <w:bottom w:w="150" w:type="dxa"/>
              <w:right w:w="240" w:type="dxa"/>
            </w:tcMar>
            <w:vAlign w:val="center"/>
          </w:tcPr>
          <w:p w14:paraId="05966D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1" w:type="pct"/>
            <w:tcMar>
              <w:top w:w="150" w:type="dxa"/>
              <w:left w:w="240" w:type="dxa"/>
              <w:bottom w:w="150" w:type="dxa"/>
              <w:right w:w="0" w:type="dxa"/>
            </w:tcMar>
            <w:vAlign w:val="center"/>
          </w:tcPr>
          <w:p w14:paraId="76E3DD2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23564A4" w14:textId="77777777">
        <w:tc>
          <w:tcPr>
            <w:tcW w:w="971" w:type="pct"/>
            <w:tcMar>
              <w:top w:w="150" w:type="dxa"/>
              <w:left w:w="0" w:type="dxa"/>
              <w:bottom w:w="150" w:type="dxa"/>
              <w:right w:w="240" w:type="dxa"/>
            </w:tcMar>
            <w:vAlign w:val="center"/>
          </w:tcPr>
          <w:p w14:paraId="51D928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协作人员</w:t>
            </w:r>
          </w:p>
        </w:tc>
        <w:tc>
          <w:tcPr>
            <w:tcW w:w="1931" w:type="pct"/>
            <w:tcMar>
              <w:top w:w="150" w:type="dxa"/>
              <w:left w:w="240" w:type="dxa"/>
              <w:bottom w:w="150" w:type="dxa"/>
              <w:right w:w="240" w:type="dxa"/>
            </w:tcMar>
            <w:vAlign w:val="center"/>
          </w:tcPr>
          <w:p w14:paraId="13031F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协助完成此任务的其他人员名单</w:t>
            </w:r>
            <w:r>
              <w:rPr>
                <w:rFonts w:ascii="宋体" w:eastAsia="宋体" w:hAnsi="宋体" w:cs="宋体"/>
                <w:kern w:val="0"/>
                <w:szCs w:val="21"/>
              </w:rPr>
              <w:lastRenderedPageBreak/>
              <w:t>（多个用逗号）</w:t>
            </w:r>
          </w:p>
        </w:tc>
        <w:tc>
          <w:tcPr>
            <w:tcW w:w="915" w:type="pct"/>
            <w:tcMar>
              <w:top w:w="150" w:type="dxa"/>
              <w:left w:w="240" w:type="dxa"/>
              <w:bottom w:w="150" w:type="dxa"/>
              <w:right w:w="240" w:type="dxa"/>
            </w:tcMar>
            <w:vAlign w:val="center"/>
          </w:tcPr>
          <w:p w14:paraId="79E5EFE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lastRenderedPageBreak/>
              <w:t>VARCHAR(</w:t>
            </w:r>
            <w:proofErr w:type="gramEnd"/>
            <w:r>
              <w:rPr>
                <w:rFonts w:ascii="宋体" w:eastAsia="宋体" w:hAnsi="宋体" w:cs="宋体"/>
                <w:kern w:val="0"/>
                <w:szCs w:val="21"/>
              </w:rPr>
              <w:t>100</w:t>
            </w:r>
            <w:r>
              <w:rPr>
                <w:rFonts w:ascii="宋体" w:eastAsia="宋体" w:hAnsi="宋体" w:cs="宋体"/>
                <w:kern w:val="0"/>
                <w:szCs w:val="21"/>
              </w:rPr>
              <w:lastRenderedPageBreak/>
              <w:t>)</w:t>
            </w:r>
          </w:p>
        </w:tc>
        <w:tc>
          <w:tcPr>
            <w:tcW w:w="549" w:type="pct"/>
            <w:tcMar>
              <w:top w:w="150" w:type="dxa"/>
              <w:left w:w="240" w:type="dxa"/>
              <w:bottom w:w="150" w:type="dxa"/>
              <w:right w:w="240" w:type="dxa"/>
            </w:tcMar>
            <w:vAlign w:val="center"/>
          </w:tcPr>
          <w:p w14:paraId="053235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否</w:t>
            </w:r>
          </w:p>
        </w:tc>
        <w:tc>
          <w:tcPr>
            <w:tcW w:w="631" w:type="pct"/>
            <w:tcMar>
              <w:top w:w="150" w:type="dxa"/>
              <w:left w:w="240" w:type="dxa"/>
              <w:bottom w:w="150" w:type="dxa"/>
              <w:right w:w="0" w:type="dxa"/>
            </w:tcMar>
            <w:vAlign w:val="center"/>
          </w:tcPr>
          <w:p w14:paraId="723B90F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4E62A37" w14:textId="77777777">
        <w:tc>
          <w:tcPr>
            <w:tcW w:w="971" w:type="pct"/>
            <w:tcMar>
              <w:top w:w="150" w:type="dxa"/>
              <w:left w:w="0" w:type="dxa"/>
              <w:bottom w:w="150" w:type="dxa"/>
              <w:right w:w="240" w:type="dxa"/>
            </w:tcMar>
            <w:vAlign w:val="center"/>
          </w:tcPr>
          <w:p w14:paraId="0562CC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来源任务</w:t>
            </w:r>
          </w:p>
        </w:tc>
        <w:tc>
          <w:tcPr>
            <w:tcW w:w="1931" w:type="pct"/>
            <w:tcMar>
              <w:top w:w="150" w:type="dxa"/>
              <w:left w:w="240" w:type="dxa"/>
              <w:bottom w:w="150" w:type="dxa"/>
              <w:right w:w="240" w:type="dxa"/>
            </w:tcMar>
            <w:vAlign w:val="center"/>
          </w:tcPr>
          <w:p w14:paraId="3A57E3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若是整改任务，关联的</w:t>
            </w:r>
            <w:proofErr w:type="gramStart"/>
            <w:r>
              <w:rPr>
                <w:rFonts w:ascii="宋体" w:eastAsia="宋体" w:hAnsi="宋体" w:cs="宋体"/>
                <w:kern w:val="0"/>
                <w:szCs w:val="21"/>
              </w:rPr>
              <w:t>原任务</w:t>
            </w:r>
            <w:proofErr w:type="gramEnd"/>
            <w:r>
              <w:rPr>
                <w:rFonts w:ascii="宋体" w:eastAsia="宋体" w:hAnsi="宋体" w:cs="宋体"/>
                <w:kern w:val="0"/>
                <w:szCs w:val="21"/>
              </w:rPr>
              <w:t>编号</w:t>
            </w:r>
          </w:p>
        </w:tc>
        <w:tc>
          <w:tcPr>
            <w:tcW w:w="915" w:type="pct"/>
            <w:tcMar>
              <w:top w:w="150" w:type="dxa"/>
              <w:left w:w="240" w:type="dxa"/>
              <w:bottom w:w="150" w:type="dxa"/>
              <w:right w:w="240" w:type="dxa"/>
            </w:tcMar>
            <w:vAlign w:val="center"/>
          </w:tcPr>
          <w:p w14:paraId="58D1282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9" w:type="pct"/>
            <w:tcMar>
              <w:top w:w="150" w:type="dxa"/>
              <w:left w:w="240" w:type="dxa"/>
              <w:bottom w:w="150" w:type="dxa"/>
              <w:right w:w="240" w:type="dxa"/>
            </w:tcMar>
            <w:vAlign w:val="center"/>
          </w:tcPr>
          <w:p w14:paraId="6AFDA3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1" w:type="pct"/>
            <w:tcMar>
              <w:top w:w="150" w:type="dxa"/>
              <w:left w:w="240" w:type="dxa"/>
              <w:bottom w:w="150" w:type="dxa"/>
              <w:right w:w="0" w:type="dxa"/>
            </w:tcMar>
            <w:vAlign w:val="center"/>
          </w:tcPr>
          <w:p w14:paraId="1F72745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82CAA0C" w14:textId="77777777">
        <w:tc>
          <w:tcPr>
            <w:tcW w:w="971" w:type="pct"/>
            <w:tcMar>
              <w:top w:w="150" w:type="dxa"/>
              <w:left w:w="0" w:type="dxa"/>
              <w:bottom w:w="150" w:type="dxa"/>
              <w:right w:w="240" w:type="dxa"/>
            </w:tcMar>
            <w:vAlign w:val="center"/>
          </w:tcPr>
          <w:p w14:paraId="0CEE36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紧急任务标识</w:t>
            </w:r>
          </w:p>
        </w:tc>
        <w:tc>
          <w:tcPr>
            <w:tcW w:w="1931" w:type="pct"/>
            <w:tcMar>
              <w:top w:w="150" w:type="dxa"/>
              <w:left w:w="240" w:type="dxa"/>
              <w:bottom w:w="150" w:type="dxa"/>
              <w:right w:w="240" w:type="dxa"/>
            </w:tcMar>
            <w:vAlign w:val="center"/>
          </w:tcPr>
          <w:p w14:paraId="299D7C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是否为紧急任务（是/否）</w:t>
            </w:r>
          </w:p>
        </w:tc>
        <w:tc>
          <w:tcPr>
            <w:tcW w:w="915" w:type="pct"/>
            <w:tcMar>
              <w:top w:w="150" w:type="dxa"/>
              <w:left w:w="240" w:type="dxa"/>
              <w:bottom w:w="150" w:type="dxa"/>
              <w:right w:w="240" w:type="dxa"/>
            </w:tcMar>
            <w:vAlign w:val="center"/>
          </w:tcPr>
          <w:p w14:paraId="19C3CEE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49" w:type="pct"/>
            <w:tcMar>
              <w:top w:w="150" w:type="dxa"/>
              <w:left w:w="240" w:type="dxa"/>
              <w:bottom w:w="150" w:type="dxa"/>
              <w:right w:w="240" w:type="dxa"/>
            </w:tcMar>
            <w:vAlign w:val="center"/>
          </w:tcPr>
          <w:p w14:paraId="07E59B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1" w:type="pct"/>
            <w:tcMar>
              <w:top w:w="150" w:type="dxa"/>
              <w:left w:w="240" w:type="dxa"/>
              <w:bottom w:w="150" w:type="dxa"/>
              <w:right w:w="0" w:type="dxa"/>
            </w:tcMar>
            <w:vAlign w:val="center"/>
          </w:tcPr>
          <w:p w14:paraId="0E9DD623" w14:textId="77777777" w:rsidR="00254919" w:rsidRDefault="00254919">
            <w:pPr>
              <w:widowControl/>
              <w:adjustRightInd w:val="0"/>
              <w:snapToGrid w:val="0"/>
              <w:jc w:val="left"/>
              <w:rPr>
                <w:rFonts w:ascii="宋体" w:eastAsia="宋体" w:hAnsi="宋体" w:cs="宋体" w:hint="eastAsia"/>
                <w:kern w:val="0"/>
                <w:szCs w:val="21"/>
              </w:rPr>
            </w:pPr>
          </w:p>
        </w:tc>
      </w:tr>
    </w:tbl>
    <w:p w14:paraId="44846414" w14:textId="77777777" w:rsidR="00254919" w:rsidRDefault="00000000">
      <w:pPr>
        <w:pStyle w:val="4"/>
        <w:widowControl/>
        <w:numPr>
          <w:ilvl w:val="0"/>
          <w:numId w:val="35"/>
        </w:numPr>
        <w:rPr>
          <w:rFonts w:ascii="黑体" w:hAnsi="黑体" w:cs="黑体" w:hint="eastAsia"/>
        </w:rPr>
      </w:pPr>
      <w:r>
        <w:t>任务执行记录字段（进度填报）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5"/>
        <w:gridCol w:w="3697"/>
        <w:gridCol w:w="2048"/>
        <w:gridCol w:w="925"/>
        <w:gridCol w:w="925"/>
      </w:tblGrid>
      <w:tr w:rsidR="00254919" w14:paraId="34BAC69F" w14:textId="77777777">
        <w:trPr>
          <w:tblHeader/>
        </w:trPr>
        <w:tc>
          <w:tcPr>
            <w:tcW w:w="822" w:type="pct"/>
            <w:tcMar>
              <w:top w:w="150" w:type="dxa"/>
              <w:left w:w="0" w:type="dxa"/>
              <w:bottom w:w="150" w:type="dxa"/>
              <w:right w:w="240" w:type="dxa"/>
            </w:tcMar>
            <w:vAlign w:val="center"/>
          </w:tcPr>
          <w:p w14:paraId="2600255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32" w:type="pct"/>
            <w:tcMar>
              <w:top w:w="150" w:type="dxa"/>
              <w:left w:w="240" w:type="dxa"/>
              <w:bottom w:w="150" w:type="dxa"/>
              <w:right w:w="240" w:type="dxa"/>
            </w:tcMar>
            <w:vAlign w:val="center"/>
          </w:tcPr>
          <w:p w14:paraId="6EA443E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26" w:type="pct"/>
            <w:tcMar>
              <w:top w:w="150" w:type="dxa"/>
              <w:left w:w="240" w:type="dxa"/>
              <w:bottom w:w="150" w:type="dxa"/>
              <w:right w:w="240" w:type="dxa"/>
            </w:tcMar>
            <w:vAlign w:val="center"/>
          </w:tcPr>
          <w:p w14:paraId="2ECEE17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9" w:type="pct"/>
            <w:tcMar>
              <w:top w:w="150" w:type="dxa"/>
              <w:left w:w="240" w:type="dxa"/>
              <w:bottom w:w="150" w:type="dxa"/>
              <w:right w:w="240" w:type="dxa"/>
            </w:tcMar>
            <w:vAlign w:val="center"/>
          </w:tcPr>
          <w:p w14:paraId="51ABA01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09" w:type="pct"/>
            <w:tcMar>
              <w:top w:w="150" w:type="dxa"/>
              <w:left w:w="240" w:type="dxa"/>
              <w:bottom w:w="150" w:type="dxa"/>
              <w:right w:w="240" w:type="dxa"/>
            </w:tcMar>
            <w:vAlign w:val="center"/>
          </w:tcPr>
          <w:p w14:paraId="402A603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CBB4025" w14:textId="77777777">
        <w:tc>
          <w:tcPr>
            <w:tcW w:w="822" w:type="pct"/>
            <w:tcMar>
              <w:top w:w="150" w:type="dxa"/>
              <w:left w:w="0" w:type="dxa"/>
              <w:bottom w:w="150" w:type="dxa"/>
              <w:right w:w="240" w:type="dxa"/>
            </w:tcMar>
            <w:vAlign w:val="center"/>
          </w:tcPr>
          <w:p w14:paraId="7C62A0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任务编号</w:t>
            </w:r>
          </w:p>
        </w:tc>
        <w:tc>
          <w:tcPr>
            <w:tcW w:w="2032" w:type="pct"/>
            <w:tcMar>
              <w:top w:w="150" w:type="dxa"/>
              <w:left w:w="240" w:type="dxa"/>
              <w:bottom w:w="150" w:type="dxa"/>
              <w:right w:w="240" w:type="dxa"/>
            </w:tcMar>
            <w:vAlign w:val="center"/>
          </w:tcPr>
          <w:p w14:paraId="6EA1CC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关联的任务编号</w:t>
            </w:r>
          </w:p>
        </w:tc>
        <w:tc>
          <w:tcPr>
            <w:tcW w:w="1126" w:type="pct"/>
            <w:tcMar>
              <w:top w:w="150" w:type="dxa"/>
              <w:left w:w="240" w:type="dxa"/>
              <w:bottom w:w="150" w:type="dxa"/>
              <w:right w:w="240" w:type="dxa"/>
            </w:tcMar>
            <w:vAlign w:val="center"/>
          </w:tcPr>
          <w:p w14:paraId="5041D26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9" w:type="pct"/>
            <w:tcMar>
              <w:top w:w="150" w:type="dxa"/>
              <w:left w:w="240" w:type="dxa"/>
              <w:bottom w:w="150" w:type="dxa"/>
              <w:right w:w="240" w:type="dxa"/>
            </w:tcMar>
            <w:vAlign w:val="center"/>
          </w:tcPr>
          <w:p w14:paraId="0831F1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7F0B39F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0F268E1" w14:textId="77777777">
        <w:tc>
          <w:tcPr>
            <w:tcW w:w="822" w:type="pct"/>
            <w:tcMar>
              <w:top w:w="150" w:type="dxa"/>
              <w:left w:w="0" w:type="dxa"/>
              <w:bottom w:w="150" w:type="dxa"/>
              <w:right w:w="240" w:type="dxa"/>
            </w:tcMar>
            <w:vAlign w:val="center"/>
          </w:tcPr>
          <w:p w14:paraId="6698CB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填报时间</w:t>
            </w:r>
          </w:p>
        </w:tc>
        <w:tc>
          <w:tcPr>
            <w:tcW w:w="2032" w:type="pct"/>
            <w:tcMar>
              <w:top w:w="150" w:type="dxa"/>
              <w:left w:w="240" w:type="dxa"/>
              <w:bottom w:w="150" w:type="dxa"/>
              <w:right w:w="240" w:type="dxa"/>
            </w:tcMar>
            <w:vAlign w:val="center"/>
          </w:tcPr>
          <w:p w14:paraId="0EB24BB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填报的时间点</w:t>
            </w:r>
          </w:p>
        </w:tc>
        <w:tc>
          <w:tcPr>
            <w:tcW w:w="1126" w:type="pct"/>
            <w:tcMar>
              <w:top w:w="150" w:type="dxa"/>
              <w:left w:w="240" w:type="dxa"/>
              <w:bottom w:w="150" w:type="dxa"/>
              <w:right w:w="240" w:type="dxa"/>
            </w:tcMar>
            <w:vAlign w:val="center"/>
          </w:tcPr>
          <w:p w14:paraId="690FD3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9" w:type="pct"/>
            <w:tcMar>
              <w:top w:w="150" w:type="dxa"/>
              <w:left w:w="240" w:type="dxa"/>
              <w:bottom w:w="150" w:type="dxa"/>
              <w:right w:w="240" w:type="dxa"/>
            </w:tcMar>
            <w:vAlign w:val="center"/>
          </w:tcPr>
          <w:p w14:paraId="1F2506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6A6788A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F3FFAB" w14:textId="77777777">
        <w:tc>
          <w:tcPr>
            <w:tcW w:w="822" w:type="pct"/>
            <w:tcMar>
              <w:top w:w="150" w:type="dxa"/>
              <w:left w:w="0" w:type="dxa"/>
              <w:bottom w:w="150" w:type="dxa"/>
              <w:right w:w="240" w:type="dxa"/>
            </w:tcMar>
            <w:vAlign w:val="center"/>
          </w:tcPr>
          <w:p w14:paraId="0EAE3D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完成百分比</w:t>
            </w:r>
          </w:p>
        </w:tc>
        <w:tc>
          <w:tcPr>
            <w:tcW w:w="2032" w:type="pct"/>
            <w:tcMar>
              <w:top w:w="150" w:type="dxa"/>
              <w:left w:w="240" w:type="dxa"/>
              <w:bottom w:w="150" w:type="dxa"/>
              <w:right w:w="240" w:type="dxa"/>
            </w:tcMar>
            <w:vAlign w:val="center"/>
          </w:tcPr>
          <w:p w14:paraId="4D6825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本次填报后的累计完成百分比</w:t>
            </w:r>
          </w:p>
        </w:tc>
        <w:tc>
          <w:tcPr>
            <w:tcW w:w="1126" w:type="pct"/>
            <w:tcMar>
              <w:top w:w="150" w:type="dxa"/>
              <w:left w:w="240" w:type="dxa"/>
              <w:bottom w:w="150" w:type="dxa"/>
              <w:right w:w="240" w:type="dxa"/>
            </w:tcMar>
            <w:vAlign w:val="center"/>
          </w:tcPr>
          <w:p w14:paraId="2F7B8DB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5,2)</w:t>
            </w:r>
          </w:p>
        </w:tc>
        <w:tc>
          <w:tcPr>
            <w:tcW w:w="509" w:type="pct"/>
            <w:tcMar>
              <w:top w:w="150" w:type="dxa"/>
              <w:left w:w="240" w:type="dxa"/>
              <w:bottom w:w="150" w:type="dxa"/>
              <w:right w:w="240" w:type="dxa"/>
            </w:tcMar>
            <w:vAlign w:val="center"/>
          </w:tcPr>
          <w:p w14:paraId="31F93E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41D574F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E13BDD" w14:textId="77777777">
        <w:tc>
          <w:tcPr>
            <w:tcW w:w="822" w:type="pct"/>
            <w:tcMar>
              <w:top w:w="150" w:type="dxa"/>
              <w:left w:w="0" w:type="dxa"/>
              <w:bottom w:w="150" w:type="dxa"/>
              <w:right w:w="240" w:type="dxa"/>
            </w:tcMar>
            <w:vAlign w:val="center"/>
          </w:tcPr>
          <w:p w14:paraId="0FA40C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实际用工</w:t>
            </w:r>
          </w:p>
        </w:tc>
        <w:tc>
          <w:tcPr>
            <w:tcW w:w="2032" w:type="pct"/>
            <w:tcMar>
              <w:top w:w="150" w:type="dxa"/>
              <w:left w:w="240" w:type="dxa"/>
              <w:bottom w:w="150" w:type="dxa"/>
              <w:right w:w="240" w:type="dxa"/>
            </w:tcMar>
            <w:vAlign w:val="center"/>
          </w:tcPr>
          <w:p w14:paraId="238DD6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本次消耗的人工工日数</w:t>
            </w:r>
          </w:p>
        </w:tc>
        <w:tc>
          <w:tcPr>
            <w:tcW w:w="1126" w:type="pct"/>
            <w:tcMar>
              <w:top w:w="150" w:type="dxa"/>
              <w:left w:w="240" w:type="dxa"/>
              <w:bottom w:w="150" w:type="dxa"/>
              <w:right w:w="240" w:type="dxa"/>
            </w:tcMar>
            <w:vAlign w:val="center"/>
          </w:tcPr>
          <w:p w14:paraId="1377F98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10,2)</w:t>
            </w:r>
          </w:p>
        </w:tc>
        <w:tc>
          <w:tcPr>
            <w:tcW w:w="509" w:type="pct"/>
            <w:tcMar>
              <w:top w:w="150" w:type="dxa"/>
              <w:left w:w="240" w:type="dxa"/>
              <w:bottom w:w="150" w:type="dxa"/>
              <w:right w:w="240" w:type="dxa"/>
            </w:tcMar>
            <w:vAlign w:val="center"/>
          </w:tcPr>
          <w:p w14:paraId="7CACA0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05A20D3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780D9B1" w14:textId="77777777">
        <w:tc>
          <w:tcPr>
            <w:tcW w:w="822" w:type="pct"/>
            <w:tcMar>
              <w:top w:w="150" w:type="dxa"/>
              <w:left w:w="0" w:type="dxa"/>
              <w:bottom w:w="150" w:type="dxa"/>
              <w:right w:w="240" w:type="dxa"/>
            </w:tcMar>
            <w:vAlign w:val="center"/>
          </w:tcPr>
          <w:p w14:paraId="3FC25B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实际用料</w:t>
            </w:r>
          </w:p>
        </w:tc>
        <w:tc>
          <w:tcPr>
            <w:tcW w:w="2032" w:type="pct"/>
            <w:tcMar>
              <w:top w:w="150" w:type="dxa"/>
              <w:left w:w="240" w:type="dxa"/>
              <w:bottom w:w="150" w:type="dxa"/>
              <w:right w:w="240" w:type="dxa"/>
            </w:tcMar>
            <w:vAlign w:val="center"/>
          </w:tcPr>
          <w:p w14:paraId="1E2C3D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本次消耗的材料明细（JSON格式）</w:t>
            </w:r>
          </w:p>
        </w:tc>
        <w:tc>
          <w:tcPr>
            <w:tcW w:w="1126" w:type="pct"/>
            <w:tcMar>
              <w:top w:w="150" w:type="dxa"/>
              <w:left w:w="240" w:type="dxa"/>
              <w:bottom w:w="150" w:type="dxa"/>
              <w:right w:w="240" w:type="dxa"/>
            </w:tcMar>
            <w:vAlign w:val="center"/>
          </w:tcPr>
          <w:p w14:paraId="22318C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9" w:type="pct"/>
            <w:tcMar>
              <w:top w:w="150" w:type="dxa"/>
              <w:left w:w="240" w:type="dxa"/>
              <w:bottom w:w="150" w:type="dxa"/>
              <w:right w:w="240" w:type="dxa"/>
            </w:tcMar>
            <w:vAlign w:val="center"/>
          </w:tcPr>
          <w:p w14:paraId="61EBCE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2E60ED6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AB396C5" w14:textId="77777777">
        <w:tc>
          <w:tcPr>
            <w:tcW w:w="822" w:type="pct"/>
            <w:tcMar>
              <w:top w:w="150" w:type="dxa"/>
              <w:left w:w="0" w:type="dxa"/>
              <w:bottom w:w="150" w:type="dxa"/>
              <w:right w:w="240" w:type="dxa"/>
            </w:tcMar>
            <w:vAlign w:val="center"/>
          </w:tcPr>
          <w:p w14:paraId="052C41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施工日志文本</w:t>
            </w:r>
          </w:p>
        </w:tc>
        <w:tc>
          <w:tcPr>
            <w:tcW w:w="2032" w:type="pct"/>
            <w:tcMar>
              <w:top w:w="150" w:type="dxa"/>
              <w:left w:w="240" w:type="dxa"/>
              <w:bottom w:w="150" w:type="dxa"/>
              <w:right w:w="240" w:type="dxa"/>
            </w:tcMar>
            <w:vAlign w:val="center"/>
          </w:tcPr>
          <w:p w14:paraId="0DD9C2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本次填报的施工日志内容</w:t>
            </w:r>
          </w:p>
        </w:tc>
        <w:tc>
          <w:tcPr>
            <w:tcW w:w="1126" w:type="pct"/>
            <w:tcMar>
              <w:top w:w="150" w:type="dxa"/>
              <w:left w:w="240" w:type="dxa"/>
              <w:bottom w:w="150" w:type="dxa"/>
              <w:right w:w="240" w:type="dxa"/>
            </w:tcMar>
            <w:vAlign w:val="center"/>
          </w:tcPr>
          <w:p w14:paraId="76041A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9" w:type="pct"/>
            <w:tcMar>
              <w:top w:w="150" w:type="dxa"/>
              <w:left w:w="240" w:type="dxa"/>
              <w:bottom w:w="150" w:type="dxa"/>
              <w:right w:w="240" w:type="dxa"/>
            </w:tcMar>
            <w:vAlign w:val="center"/>
          </w:tcPr>
          <w:p w14:paraId="166A16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7EF7FD0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6443D4" w14:textId="77777777">
        <w:tc>
          <w:tcPr>
            <w:tcW w:w="822" w:type="pct"/>
            <w:tcMar>
              <w:top w:w="150" w:type="dxa"/>
              <w:left w:w="0" w:type="dxa"/>
              <w:bottom w:w="150" w:type="dxa"/>
              <w:right w:w="240" w:type="dxa"/>
            </w:tcMar>
            <w:vAlign w:val="center"/>
          </w:tcPr>
          <w:p w14:paraId="26ABBC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施工日志照片</w:t>
            </w:r>
          </w:p>
        </w:tc>
        <w:tc>
          <w:tcPr>
            <w:tcW w:w="2032" w:type="pct"/>
            <w:tcMar>
              <w:top w:w="150" w:type="dxa"/>
              <w:left w:w="240" w:type="dxa"/>
              <w:bottom w:w="150" w:type="dxa"/>
              <w:right w:w="240" w:type="dxa"/>
            </w:tcMar>
            <w:vAlign w:val="center"/>
          </w:tcPr>
          <w:p w14:paraId="255D69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本次上传的照片（多张）</w:t>
            </w:r>
          </w:p>
        </w:tc>
        <w:tc>
          <w:tcPr>
            <w:tcW w:w="1126" w:type="pct"/>
            <w:tcMar>
              <w:top w:w="150" w:type="dxa"/>
              <w:left w:w="240" w:type="dxa"/>
              <w:bottom w:w="150" w:type="dxa"/>
              <w:right w:w="240" w:type="dxa"/>
            </w:tcMar>
            <w:vAlign w:val="center"/>
          </w:tcPr>
          <w:p w14:paraId="0BB384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9" w:type="pct"/>
            <w:tcMar>
              <w:top w:w="150" w:type="dxa"/>
              <w:left w:w="240" w:type="dxa"/>
              <w:bottom w:w="150" w:type="dxa"/>
              <w:right w:w="240" w:type="dxa"/>
            </w:tcMar>
            <w:vAlign w:val="center"/>
          </w:tcPr>
          <w:p w14:paraId="00DEB4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7AC360C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976421A" w14:textId="77777777">
        <w:tc>
          <w:tcPr>
            <w:tcW w:w="822" w:type="pct"/>
            <w:tcMar>
              <w:top w:w="150" w:type="dxa"/>
              <w:left w:w="0" w:type="dxa"/>
              <w:bottom w:w="150" w:type="dxa"/>
              <w:right w:w="240" w:type="dxa"/>
            </w:tcMar>
            <w:vAlign w:val="center"/>
          </w:tcPr>
          <w:p w14:paraId="058AEE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自检结果</w:t>
            </w:r>
          </w:p>
        </w:tc>
        <w:tc>
          <w:tcPr>
            <w:tcW w:w="2032" w:type="pct"/>
            <w:tcMar>
              <w:top w:w="150" w:type="dxa"/>
              <w:left w:w="240" w:type="dxa"/>
              <w:bottom w:w="150" w:type="dxa"/>
              <w:right w:w="240" w:type="dxa"/>
            </w:tcMar>
            <w:vAlign w:val="center"/>
          </w:tcPr>
          <w:p w14:paraId="3DE731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班组长自检结论（合格/不合格）</w:t>
            </w:r>
          </w:p>
        </w:tc>
        <w:tc>
          <w:tcPr>
            <w:tcW w:w="1126" w:type="pct"/>
            <w:tcMar>
              <w:top w:w="150" w:type="dxa"/>
              <w:left w:w="240" w:type="dxa"/>
              <w:bottom w:w="150" w:type="dxa"/>
              <w:right w:w="240" w:type="dxa"/>
            </w:tcMar>
            <w:vAlign w:val="center"/>
          </w:tcPr>
          <w:p w14:paraId="6955E7C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9" w:type="pct"/>
            <w:tcMar>
              <w:top w:w="150" w:type="dxa"/>
              <w:left w:w="240" w:type="dxa"/>
              <w:bottom w:w="150" w:type="dxa"/>
              <w:right w:w="240" w:type="dxa"/>
            </w:tcMar>
            <w:vAlign w:val="center"/>
          </w:tcPr>
          <w:p w14:paraId="1FA8CC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29BE029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1CC00A5" w14:textId="77777777">
        <w:tc>
          <w:tcPr>
            <w:tcW w:w="822" w:type="pct"/>
            <w:tcMar>
              <w:top w:w="150" w:type="dxa"/>
              <w:left w:w="0" w:type="dxa"/>
              <w:bottom w:w="150" w:type="dxa"/>
              <w:right w:w="240" w:type="dxa"/>
            </w:tcMar>
            <w:vAlign w:val="center"/>
          </w:tcPr>
          <w:p w14:paraId="48D2EB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w:t>
            </w:r>
            <w:proofErr w:type="gramStart"/>
            <w:r>
              <w:rPr>
                <w:rFonts w:ascii="宋体" w:eastAsia="宋体" w:hAnsi="宋体" w:cs="宋体"/>
                <w:kern w:val="0"/>
                <w:szCs w:val="21"/>
              </w:rPr>
              <w:t>检照片</w:t>
            </w:r>
            <w:proofErr w:type="gramEnd"/>
          </w:p>
        </w:tc>
        <w:tc>
          <w:tcPr>
            <w:tcW w:w="2032" w:type="pct"/>
            <w:tcMar>
              <w:top w:w="150" w:type="dxa"/>
              <w:left w:w="240" w:type="dxa"/>
              <w:bottom w:w="150" w:type="dxa"/>
              <w:right w:w="240" w:type="dxa"/>
            </w:tcMar>
            <w:vAlign w:val="center"/>
          </w:tcPr>
          <w:p w14:paraId="5E9561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自检上传的照片</w:t>
            </w:r>
          </w:p>
        </w:tc>
        <w:tc>
          <w:tcPr>
            <w:tcW w:w="1126" w:type="pct"/>
            <w:tcMar>
              <w:top w:w="150" w:type="dxa"/>
              <w:left w:w="240" w:type="dxa"/>
              <w:bottom w:w="150" w:type="dxa"/>
              <w:right w:w="240" w:type="dxa"/>
            </w:tcMar>
            <w:vAlign w:val="center"/>
          </w:tcPr>
          <w:p w14:paraId="23BC47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9" w:type="pct"/>
            <w:tcMar>
              <w:top w:w="150" w:type="dxa"/>
              <w:left w:w="240" w:type="dxa"/>
              <w:bottom w:w="150" w:type="dxa"/>
              <w:right w:w="240" w:type="dxa"/>
            </w:tcMar>
            <w:vAlign w:val="center"/>
          </w:tcPr>
          <w:p w14:paraId="0905F2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44468E4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0C8FF0" w14:textId="77777777">
        <w:tc>
          <w:tcPr>
            <w:tcW w:w="822" w:type="pct"/>
            <w:tcMar>
              <w:top w:w="150" w:type="dxa"/>
              <w:left w:w="0" w:type="dxa"/>
              <w:bottom w:w="150" w:type="dxa"/>
              <w:right w:w="240" w:type="dxa"/>
            </w:tcMar>
            <w:vAlign w:val="center"/>
          </w:tcPr>
          <w:p w14:paraId="6A419A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填报人</w:t>
            </w:r>
          </w:p>
        </w:tc>
        <w:tc>
          <w:tcPr>
            <w:tcW w:w="2032" w:type="pct"/>
            <w:tcMar>
              <w:top w:w="150" w:type="dxa"/>
              <w:left w:w="240" w:type="dxa"/>
              <w:bottom w:w="150" w:type="dxa"/>
              <w:right w:w="240" w:type="dxa"/>
            </w:tcMar>
            <w:vAlign w:val="center"/>
          </w:tcPr>
          <w:p w14:paraId="71C386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填报人员姓名</w:t>
            </w:r>
          </w:p>
        </w:tc>
        <w:tc>
          <w:tcPr>
            <w:tcW w:w="1126" w:type="pct"/>
            <w:tcMar>
              <w:top w:w="150" w:type="dxa"/>
              <w:left w:w="240" w:type="dxa"/>
              <w:bottom w:w="150" w:type="dxa"/>
              <w:right w:w="240" w:type="dxa"/>
            </w:tcMar>
            <w:vAlign w:val="center"/>
          </w:tcPr>
          <w:p w14:paraId="7505659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9" w:type="pct"/>
            <w:tcMar>
              <w:top w:w="150" w:type="dxa"/>
              <w:left w:w="240" w:type="dxa"/>
              <w:bottom w:w="150" w:type="dxa"/>
              <w:right w:w="240" w:type="dxa"/>
            </w:tcMar>
            <w:vAlign w:val="center"/>
          </w:tcPr>
          <w:p w14:paraId="6B17FF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12C0AF2A" w14:textId="77777777" w:rsidR="00254919" w:rsidRDefault="00254919">
            <w:pPr>
              <w:widowControl/>
              <w:adjustRightInd w:val="0"/>
              <w:snapToGrid w:val="0"/>
              <w:jc w:val="left"/>
              <w:rPr>
                <w:rFonts w:ascii="宋体" w:eastAsia="宋体" w:hAnsi="宋体" w:cs="宋体" w:hint="eastAsia"/>
                <w:kern w:val="0"/>
                <w:szCs w:val="21"/>
              </w:rPr>
            </w:pPr>
          </w:p>
        </w:tc>
      </w:tr>
    </w:tbl>
    <w:p w14:paraId="4DFAAE12" w14:textId="77777777" w:rsidR="00254919" w:rsidRDefault="00000000">
      <w:pPr>
        <w:pStyle w:val="4"/>
        <w:widowControl/>
        <w:numPr>
          <w:ilvl w:val="0"/>
          <w:numId w:val="35"/>
        </w:numPr>
        <w:rPr>
          <w:rFonts w:ascii="黑体" w:hAnsi="黑体" w:cs="黑体" w:hint="eastAsia"/>
        </w:rPr>
      </w:pPr>
      <w:r>
        <w:t>任务验收记录字段</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9"/>
        <w:gridCol w:w="3631"/>
        <w:gridCol w:w="1977"/>
        <w:gridCol w:w="893"/>
        <w:gridCol w:w="1064"/>
      </w:tblGrid>
      <w:tr w:rsidR="00254919" w14:paraId="1578EFAD" w14:textId="77777777">
        <w:trPr>
          <w:tblHeader/>
        </w:trPr>
        <w:tc>
          <w:tcPr>
            <w:tcW w:w="840" w:type="pct"/>
            <w:tcMar>
              <w:top w:w="150" w:type="dxa"/>
              <w:left w:w="0" w:type="dxa"/>
              <w:bottom w:w="150" w:type="dxa"/>
              <w:right w:w="240" w:type="dxa"/>
            </w:tcMar>
            <w:vAlign w:val="center"/>
          </w:tcPr>
          <w:p w14:paraId="24F4D81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95" w:type="pct"/>
            <w:tcMar>
              <w:top w:w="150" w:type="dxa"/>
              <w:left w:w="240" w:type="dxa"/>
              <w:bottom w:w="150" w:type="dxa"/>
              <w:right w:w="240" w:type="dxa"/>
            </w:tcMar>
            <w:vAlign w:val="center"/>
          </w:tcPr>
          <w:p w14:paraId="60136F6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87" w:type="pct"/>
            <w:tcMar>
              <w:top w:w="150" w:type="dxa"/>
              <w:left w:w="240" w:type="dxa"/>
              <w:bottom w:w="150" w:type="dxa"/>
              <w:right w:w="240" w:type="dxa"/>
            </w:tcMar>
            <w:vAlign w:val="center"/>
          </w:tcPr>
          <w:p w14:paraId="64A5BC5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91" w:type="pct"/>
            <w:tcMar>
              <w:top w:w="150" w:type="dxa"/>
              <w:left w:w="240" w:type="dxa"/>
              <w:bottom w:w="150" w:type="dxa"/>
              <w:right w:w="240" w:type="dxa"/>
            </w:tcMar>
            <w:vAlign w:val="center"/>
          </w:tcPr>
          <w:p w14:paraId="4536AA4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85" w:type="pct"/>
            <w:tcMar>
              <w:top w:w="150" w:type="dxa"/>
              <w:left w:w="240" w:type="dxa"/>
              <w:bottom w:w="150" w:type="dxa"/>
              <w:right w:w="240" w:type="dxa"/>
            </w:tcMar>
            <w:vAlign w:val="center"/>
          </w:tcPr>
          <w:p w14:paraId="5D2FFFE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592AC61" w14:textId="77777777">
        <w:tc>
          <w:tcPr>
            <w:tcW w:w="840" w:type="pct"/>
            <w:tcMar>
              <w:top w:w="150" w:type="dxa"/>
              <w:left w:w="0" w:type="dxa"/>
              <w:bottom w:w="150" w:type="dxa"/>
              <w:right w:w="240" w:type="dxa"/>
            </w:tcMar>
            <w:vAlign w:val="center"/>
          </w:tcPr>
          <w:p w14:paraId="5B8F80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任务编号</w:t>
            </w:r>
          </w:p>
        </w:tc>
        <w:tc>
          <w:tcPr>
            <w:tcW w:w="1995" w:type="pct"/>
            <w:tcMar>
              <w:top w:w="150" w:type="dxa"/>
              <w:left w:w="240" w:type="dxa"/>
              <w:bottom w:w="150" w:type="dxa"/>
              <w:right w:w="240" w:type="dxa"/>
            </w:tcMar>
            <w:vAlign w:val="center"/>
          </w:tcPr>
          <w:p w14:paraId="2B41F2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关联的任务编号</w:t>
            </w:r>
          </w:p>
        </w:tc>
        <w:tc>
          <w:tcPr>
            <w:tcW w:w="1087" w:type="pct"/>
            <w:tcMar>
              <w:top w:w="150" w:type="dxa"/>
              <w:left w:w="240" w:type="dxa"/>
              <w:bottom w:w="150" w:type="dxa"/>
              <w:right w:w="240" w:type="dxa"/>
            </w:tcMar>
            <w:vAlign w:val="center"/>
          </w:tcPr>
          <w:p w14:paraId="1BF02CC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1" w:type="pct"/>
            <w:tcMar>
              <w:top w:w="150" w:type="dxa"/>
              <w:left w:w="240" w:type="dxa"/>
              <w:bottom w:w="150" w:type="dxa"/>
              <w:right w:w="240" w:type="dxa"/>
            </w:tcMar>
            <w:vAlign w:val="center"/>
          </w:tcPr>
          <w:p w14:paraId="67F377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85" w:type="pct"/>
            <w:tcMar>
              <w:top w:w="150" w:type="dxa"/>
              <w:left w:w="240" w:type="dxa"/>
              <w:bottom w:w="150" w:type="dxa"/>
              <w:right w:w="0" w:type="dxa"/>
            </w:tcMar>
            <w:vAlign w:val="center"/>
          </w:tcPr>
          <w:p w14:paraId="024BEB6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7F8556" w14:textId="77777777">
        <w:tc>
          <w:tcPr>
            <w:tcW w:w="840" w:type="pct"/>
            <w:tcMar>
              <w:top w:w="150" w:type="dxa"/>
              <w:left w:w="0" w:type="dxa"/>
              <w:bottom w:w="150" w:type="dxa"/>
              <w:right w:w="240" w:type="dxa"/>
            </w:tcMar>
            <w:vAlign w:val="center"/>
          </w:tcPr>
          <w:p w14:paraId="56EBD68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验收人</w:t>
            </w:r>
          </w:p>
        </w:tc>
        <w:tc>
          <w:tcPr>
            <w:tcW w:w="1995" w:type="pct"/>
            <w:tcMar>
              <w:top w:w="150" w:type="dxa"/>
              <w:left w:w="240" w:type="dxa"/>
              <w:bottom w:w="150" w:type="dxa"/>
              <w:right w:w="240" w:type="dxa"/>
            </w:tcMar>
            <w:vAlign w:val="center"/>
          </w:tcPr>
          <w:p w14:paraId="309239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进行验收的人员姓名</w:t>
            </w:r>
          </w:p>
        </w:tc>
        <w:tc>
          <w:tcPr>
            <w:tcW w:w="1087" w:type="pct"/>
            <w:tcMar>
              <w:top w:w="150" w:type="dxa"/>
              <w:left w:w="240" w:type="dxa"/>
              <w:bottom w:w="150" w:type="dxa"/>
              <w:right w:w="240" w:type="dxa"/>
            </w:tcMar>
            <w:vAlign w:val="center"/>
          </w:tcPr>
          <w:p w14:paraId="74BBC85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1" w:type="pct"/>
            <w:tcMar>
              <w:top w:w="150" w:type="dxa"/>
              <w:left w:w="240" w:type="dxa"/>
              <w:bottom w:w="150" w:type="dxa"/>
              <w:right w:w="240" w:type="dxa"/>
            </w:tcMar>
            <w:vAlign w:val="center"/>
          </w:tcPr>
          <w:p w14:paraId="63017C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85" w:type="pct"/>
            <w:tcMar>
              <w:top w:w="150" w:type="dxa"/>
              <w:left w:w="240" w:type="dxa"/>
              <w:bottom w:w="150" w:type="dxa"/>
              <w:right w:w="0" w:type="dxa"/>
            </w:tcMar>
            <w:vAlign w:val="center"/>
          </w:tcPr>
          <w:p w14:paraId="4B0AC04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0B0D840" w14:textId="77777777">
        <w:tc>
          <w:tcPr>
            <w:tcW w:w="840" w:type="pct"/>
            <w:tcMar>
              <w:top w:w="150" w:type="dxa"/>
              <w:left w:w="0" w:type="dxa"/>
              <w:bottom w:w="150" w:type="dxa"/>
              <w:right w:w="240" w:type="dxa"/>
            </w:tcMar>
            <w:vAlign w:val="center"/>
          </w:tcPr>
          <w:p w14:paraId="152B25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验收时间</w:t>
            </w:r>
          </w:p>
        </w:tc>
        <w:tc>
          <w:tcPr>
            <w:tcW w:w="1995" w:type="pct"/>
            <w:tcMar>
              <w:top w:w="150" w:type="dxa"/>
              <w:left w:w="240" w:type="dxa"/>
              <w:bottom w:w="150" w:type="dxa"/>
              <w:right w:w="240" w:type="dxa"/>
            </w:tcMar>
            <w:vAlign w:val="center"/>
          </w:tcPr>
          <w:p w14:paraId="335464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任务验收的时间</w:t>
            </w:r>
          </w:p>
        </w:tc>
        <w:tc>
          <w:tcPr>
            <w:tcW w:w="1087" w:type="pct"/>
            <w:tcMar>
              <w:top w:w="150" w:type="dxa"/>
              <w:left w:w="240" w:type="dxa"/>
              <w:bottom w:w="150" w:type="dxa"/>
              <w:right w:w="240" w:type="dxa"/>
            </w:tcMar>
            <w:vAlign w:val="center"/>
          </w:tcPr>
          <w:p w14:paraId="47A0B1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1" w:type="pct"/>
            <w:tcMar>
              <w:top w:w="150" w:type="dxa"/>
              <w:left w:w="240" w:type="dxa"/>
              <w:bottom w:w="150" w:type="dxa"/>
              <w:right w:w="240" w:type="dxa"/>
            </w:tcMar>
            <w:vAlign w:val="center"/>
          </w:tcPr>
          <w:p w14:paraId="7ACD53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85" w:type="pct"/>
            <w:tcMar>
              <w:top w:w="150" w:type="dxa"/>
              <w:left w:w="240" w:type="dxa"/>
              <w:bottom w:w="150" w:type="dxa"/>
              <w:right w:w="0" w:type="dxa"/>
            </w:tcMar>
            <w:vAlign w:val="center"/>
          </w:tcPr>
          <w:p w14:paraId="321B69A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47724DB" w14:textId="77777777">
        <w:tc>
          <w:tcPr>
            <w:tcW w:w="840" w:type="pct"/>
            <w:tcMar>
              <w:top w:w="150" w:type="dxa"/>
              <w:left w:w="0" w:type="dxa"/>
              <w:bottom w:w="150" w:type="dxa"/>
              <w:right w:w="240" w:type="dxa"/>
            </w:tcMar>
            <w:vAlign w:val="center"/>
          </w:tcPr>
          <w:p w14:paraId="7B64EC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验收结果</w:t>
            </w:r>
          </w:p>
        </w:tc>
        <w:tc>
          <w:tcPr>
            <w:tcW w:w="1995" w:type="pct"/>
            <w:tcMar>
              <w:top w:w="150" w:type="dxa"/>
              <w:left w:w="240" w:type="dxa"/>
              <w:bottom w:w="150" w:type="dxa"/>
              <w:right w:w="240" w:type="dxa"/>
            </w:tcMar>
            <w:vAlign w:val="center"/>
          </w:tcPr>
          <w:p w14:paraId="69BF03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通过/不通过</w:t>
            </w:r>
          </w:p>
        </w:tc>
        <w:tc>
          <w:tcPr>
            <w:tcW w:w="1087" w:type="pct"/>
            <w:tcMar>
              <w:top w:w="150" w:type="dxa"/>
              <w:left w:w="240" w:type="dxa"/>
              <w:bottom w:w="150" w:type="dxa"/>
              <w:right w:w="240" w:type="dxa"/>
            </w:tcMar>
            <w:vAlign w:val="center"/>
          </w:tcPr>
          <w:p w14:paraId="6008ACB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491" w:type="pct"/>
            <w:tcMar>
              <w:top w:w="150" w:type="dxa"/>
              <w:left w:w="240" w:type="dxa"/>
              <w:bottom w:w="150" w:type="dxa"/>
              <w:right w:w="240" w:type="dxa"/>
            </w:tcMar>
            <w:vAlign w:val="center"/>
          </w:tcPr>
          <w:p w14:paraId="47D7D8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85" w:type="pct"/>
            <w:tcMar>
              <w:top w:w="150" w:type="dxa"/>
              <w:left w:w="240" w:type="dxa"/>
              <w:bottom w:w="150" w:type="dxa"/>
              <w:right w:w="0" w:type="dxa"/>
            </w:tcMar>
            <w:vAlign w:val="center"/>
          </w:tcPr>
          <w:p w14:paraId="3EA614C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966B887" w14:textId="77777777">
        <w:tc>
          <w:tcPr>
            <w:tcW w:w="840" w:type="pct"/>
            <w:tcMar>
              <w:top w:w="150" w:type="dxa"/>
              <w:left w:w="0" w:type="dxa"/>
              <w:bottom w:w="150" w:type="dxa"/>
              <w:right w:w="240" w:type="dxa"/>
            </w:tcMar>
            <w:vAlign w:val="center"/>
          </w:tcPr>
          <w:p w14:paraId="69CD98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验收意见</w:t>
            </w:r>
          </w:p>
        </w:tc>
        <w:tc>
          <w:tcPr>
            <w:tcW w:w="1995" w:type="pct"/>
            <w:tcMar>
              <w:top w:w="150" w:type="dxa"/>
              <w:left w:w="240" w:type="dxa"/>
              <w:bottom w:w="150" w:type="dxa"/>
              <w:right w:w="240" w:type="dxa"/>
            </w:tcMar>
            <w:vAlign w:val="center"/>
          </w:tcPr>
          <w:p w14:paraId="0F6F00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验收人员的具体评价或整改要求</w:t>
            </w:r>
          </w:p>
        </w:tc>
        <w:tc>
          <w:tcPr>
            <w:tcW w:w="1087" w:type="pct"/>
            <w:tcMar>
              <w:top w:w="150" w:type="dxa"/>
              <w:left w:w="240" w:type="dxa"/>
              <w:bottom w:w="150" w:type="dxa"/>
              <w:right w:w="240" w:type="dxa"/>
            </w:tcMar>
            <w:vAlign w:val="center"/>
          </w:tcPr>
          <w:p w14:paraId="306786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1" w:type="pct"/>
            <w:tcMar>
              <w:top w:w="150" w:type="dxa"/>
              <w:left w:w="240" w:type="dxa"/>
              <w:bottom w:w="150" w:type="dxa"/>
              <w:right w:w="240" w:type="dxa"/>
            </w:tcMar>
            <w:vAlign w:val="center"/>
          </w:tcPr>
          <w:p w14:paraId="0E92A0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85" w:type="pct"/>
            <w:tcMar>
              <w:top w:w="150" w:type="dxa"/>
              <w:left w:w="240" w:type="dxa"/>
              <w:bottom w:w="150" w:type="dxa"/>
              <w:right w:w="0" w:type="dxa"/>
            </w:tcMar>
            <w:vAlign w:val="center"/>
          </w:tcPr>
          <w:p w14:paraId="2A1F2F4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783EA17" w14:textId="77777777">
        <w:tc>
          <w:tcPr>
            <w:tcW w:w="840" w:type="pct"/>
            <w:tcMar>
              <w:top w:w="150" w:type="dxa"/>
              <w:left w:w="0" w:type="dxa"/>
              <w:bottom w:w="150" w:type="dxa"/>
              <w:right w:w="240" w:type="dxa"/>
            </w:tcMar>
            <w:vAlign w:val="center"/>
          </w:tcPr>
          <w:p w14:paraId="44C1C9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实测数据</w:t>
            </w:r>
          </w:p>
        </w:tc>
        <w:tc>
          <w:tcPr>
            <w:tcW w:w="1995" w:type="pct"/>
            <w:tcMar>
              <w:top w:w="150" w:type="dxa"/>
              <w:left w:w="240" w:type="dxa"/>
              <w:bottom w:w="150" w:type="dxa"/>
              <w:right w:w="240" w:type="dxa"/>
            </w:tcMar>
            <w:vAlign w:val="center"/>
          </w:tcPr>
          <w:p w14:paraId="596828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验收时测量的关键技术数据（JSON格式）</w:t>
            </w:r>
          </w:p>
        </w:tc>
        <w:tc>
          <w:tcPr>
            <w:tcW w:w="1087" w:type="pct"/>
            <w:tcMar>
              <w:top w:w="150" w:type="dxa"/>
              <w:left w:w="240" w:type="dxa"/>
              <w:bottom w:w="150" w:type="dxa"/>
              <w:right w:w="240" w:type="dxa"/>
            </w:tcMar>
            <w:vAlign w:val="center"/>
          </w:tcPr>
          <w:p w14:paraId="0BDECF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1" w:type="pct"/>
            <w:tcMar>
              <w:top w:w="150" w:type="dxa"/>
              <w:left w:w="240" w:type="dxa"/>
              <w:bottom w:w="150" w:type="dxa"/>
              <w:right w:w="240" w:type="dxa"/>
            </w:tcMar>
            <w:vAlign w:val="center"/>
          </w:tcPr>
          <w:p w14:paraId="7DCACD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85" w:type="pct"/>
            <w:tcMar>
              <w:top w:w="150" w:type="dxa"/>
              <w:left w:w="240" w:type="dxa"/>
              <w:bottom w:w="150" w:type="dxa"/>
              <w:right w:w="0" w:type="dxa"/>
            </w:tcMar>
            <w:vAlign w:val="center"/>
          </w:tcPr>
          <w:p w14:paraId="682BE88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9B85C4C" w14:textId="77777777">
        <w:tc>
          <w:tcPr>
            <w:tcW w:w="840" w:type="pct"/>
            <w:tcMar>
              <w:top w:w="150" w:type="dxa"/>
              <w:left w:w="0" w:type="dxa"/>
              <w:bottom w:w="150" w:type="dxa"/>
              <w:right w:w="240" w:type="dxa"/>
            </w:tcMar>
            <w:vAlign w:val="center"/>
          </w:tcPr>
          <w:p w14:paraId="1AB861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验收照片</w:t>
            </w:r>
          </w:p>
        </w:tc>
        <w:tc>
          <w:tcPr>
            <w:tcW w:w="1995" w:type="pct"/>
            <w:tcMar>
              <w:top w:w="150" w:type="dxa"/>
              <w:left w:w="240" w:type="dxa"/>
              <w:bottom w:w="150" w:type="dxa"/>
              <w:right w:w="240" w:type="dxa"/>
            </w:tcMar>
            <w:vAlign w:val="center"/>
          </w:tcPr>
          <w:p w14:paraId="2E90A3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验收过程中拍摄的现场照片</w:t>
            </w:r>
          </w:p>
        </w:tc>
        <w:tc>
          <w:tcPr>
            <w:tcW w:w="1087" w:type="pct"/>
            <w:tcMar>
              <w:top w:w="150" w:type="dxa"/>
              <w:left w:w="240" w:type="dxa"/>
              <w:bottom w:w="150" w:type="dxa"/>
              <w:right w:w="240" w:type="dxa"/>
            </w:tcMar>
            <w:vAlign w:val="center"/>
          </w:tcPr>
          <w:p w14:paraId="7DEF65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491" w:type="pct"/>
            <w:tcMar>
              <w:top w:w="150" w:type="dxa"/>
              <w:left w:w="240" w:type="dxa"/>
              <w:bottom w:w="150" w:type="dxa"/>
              <w:right w:w="240" w:type="dxa"/>
            </w:tcMar>
            <w:vAlign w:val="center"/>
          </w:tcPr>
          <w:p w14:paraId="64070B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85" w:type="pct"/>
            <w:tcMar>
              <w:top w:w="150" w:type="dxa"/>
              <w:left w:w="240" w:type="dxa"/>
              <w:bottom w:w="150" w:type="dxa"/>
              <w:right w:w="0" w:type="dxa"/>
            </w:tcMar>
            <w:vAlign w:val="center"/>
          </w:tcPr>
          <w:p w14:paraId="7D58260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77C005C" w14:textId="77777777">
        <w:tc>
          <w:tcPr>
            <w:tcW w:w="840" w:type="pct"/>
            <w:tcMar>
              <w:top w:w="150" w:type="dxa"/>
              <w:left w:w="0" w:type="dxa"/>
              <w:bottom w:w="150" w:type="dxa"/>
              <w:right w:w="240" w:type="dxa"/>
            </w:tcMar>
            <w:vAlign w:val="center"/>
          </w:tcPr>
          <w:p w14:paraId="70B9A3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同步进度状态</w:t>
            </w:r>
          </w:p>
        </w:tc>
        <w:tc>
          <w:tcPr>
            <w:tcW w:w="1995" w:type="pct"/>
            <w:tcMar>
              <w:top w:w="150" w:type="dxa"/>
              <w:left w:w="240" w:type="dxa"/>
              <w:bottom w:w="150" w:type="dxa"/>
              <w:right w:w="240" w:type="dxa"/>
            </w:tcMar>
            <w:vAlign w:val="center"/>
          </w:tcPr>
          <w:p w14:paraId="1CC07C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是否已同步至进度模块（是/否）</w:t>
            </w:r>
          </w:p>
        </w:tc>
        <w:tc>
          <w:tcPr>
            <w:tcW w:w="1087" w:type="pct"/>
            <w:tcMar>
              <w:top w:w="150" w:type="dxa"/>
              <w:left w:w="240" w:type="dxa"/>
              <w:bottom w:w="150" w:type="dxa"/>
              <w:right w:w="240" w:type="dxa"/>
            </w:tcMar>
            <w:vAlign w:val="center"/>
          </w:tcPr>
          <w:p w14:paraId="1F80681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491" w:type="pct"/>
            <w:tcMar>
              <w:top w:w="150" w:type="dxa"/>
              <w:left w:w="240" w:type="dxa"/>
              <w:bottom w:w="150" w:type="dxa"/>
              <w:right w:w="240" w:type="dxa"/>
            </w:tcMar>
            <w:vAlign w:val="center"/>
          </w:tcPr>
          <w:p w14:paraId="1C2512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85" w:type="pct"/>
            <w:tcMar>
              <w:top w:w="150" w:type="dxa"/>
              <w:left w:w="240" w:type="dxa"/>
              <w:bottom w:w="150" w:type="dxa"/>
              <w:right w:w="0" w:type="dxa"/>
            </w:tcMar>
            <w:vAlign w:val="center"/>
          </w:tcPr>
          <w:p w14:paraId="553E70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系统维护</w:t>
            </w:r>
          </w:p>
        </w:tc>
      </w:tr>
      <w:tr w:rsidR="00254919" w14:paraId="5DBCD98A" w14:textId="77777777">
        <w:tc>
          <w:tcPr>
            <w:tcW w:w="840" w:type="pct"/>
            <w:tcMar>
              <w:top w:w="150" w:type="dxa"/>
              <w:left w:w="0" w:type="dxa"/>
              <w:bottom w:w="150" w:type="dxa"/>
              <w:right w:w="240" w:type="dxa"/>
            </w:tcMar>
            <w:vAlign w:val="center"/>
          </w:tcPr>
          <w:p w14:paraId="4B26A6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同步质量状态</w:t>
            </w:r>
          </w:p>
        </w:tc>
        <w:tc>
          <w:tcPr>
            <w:tcW w:w="1995" w:type="pct"/>
            <w:tcMar>
              <w:top w:w="150" w:type="dxa"/>
              <w:left w:w="240" w:type="dxa"/>
              <w:bottom w:w="150" w:type="dxa"/>
              <w:right w:w="240" w:type="dxa"/>
            </w:tcMar>
            <w:vAlign w:val="center"/>
          </w:tcPr>
          <w:p w14:paraId="24DC0C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是否已同步至质量模块（是/否）</w:t>
            </w:r>
          </w:p>
        </w:tc>
        <w:tc>
          <w:tcPr>
            <w:tcW w:w="1087" w:type="pct"/>
            <w:tcMar>
              <w:top w:w="150" w:type="dxa"/>
              <w:left w:w="240" w:type="dxa"/>
              <w:bottom w:w="150" w:type="dxa"/>
              <w:right w:w="240" w:type="dxa"/>
            </w:tcMar>
            <w:vAlign w:val="center"/>
          </w:tcPr>
          <w:p w14:paraId="28E40E3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491" w:type="pct"/>
            <w:tcMar>
              <w:top w:w="150" w:type="dxa"/>
              <w:left w:w="240" w:type="dxa"/>
              <w:bottom w:w="150" w:type="dxa"/>
              <w:right w:w="240" w:type="dxa"/>
            </w:tcMar>
            <w:vAlign w:val="center"/>
          </w:tcPr>
          <w:p w14:paraId="5002CD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85" w:type="pct"/>
            <w:tcMar>
              <w:top w:w="150" w:type="dxa"/>
              <w:left w:w="240" w:type="dxa"/>
              <w:bottom w:w="150" w:type="dxa"/>
              <w:right w:w="0" w:type="dxa"/>
            </w:tcMar>
            <w:vAlign w:val="center"/>
          </w:tcPr>
          <w:p w14:paraId="1697EF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系统维护</w:t>
            </w:r>
          </w:p>
        </w:tc>
      </w:tr>
    </w:tbl>
    <w:p w14:paraId="30F27134" w14:textId="77777777" w:rsidR="00254919" w:rsidRDefault="00000000">
      <w:pPr>
        <w:pStyle w:val="4"/>
        <w:widowControl/>
        <w:numPr>
          <w:ilvl w:val="0"/>
          <w:numId w:val="35"/>
        </w:numPr>
        <w:rPr>
          <w:rFonts w:ascii="黑体" w:hAnsi="黑体" w:cs="黑体" w:hint="eastAsia"/>
        </w:rPr>
      </w:pPr>
      <w:r>
        <w:t>整改任务字段（在</w:t>
      </w:r>
      <w:proofErr w:type="gramStart"/>
      <w:r>
        <w:t>任务工单字段基础</w:t>
      </w:r>
      <w:proofErr w:type="gramEnd"/>
      <w:r>
        <w:t>上增加）</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7"/>
        <w:gridCol w:w="3615"/>
        <w:gridCol w:w="1980"/>
        <w:gridCol w:w="990"/>
        <w:gridCol w:w="960"/>
      </w:tblGrid>
      <w:tr w:rsidR="00254919" w14:paraId="684AF622" w14:textId="77777777">
        <w:trPr>
          <w:tblHeader/>
        </w:trPr>
        <w:tc>
          <w:tcPr>
            <w:tcW w:w="1547" w:type="dxa"/>
            <w:tcMar>
              <w:top w:w="150" w:type="dxa"/>
              <w:left w:w="0" w:type="dxa"/>
              <w:bottom w:w="150" w:type="dxa"/>
              <w:right w:w="240" w:type="dxa"/>
            </w:tcMar>
            <w:vAlign w:val="center"/>
          </w:tcPr>
          <w:p w14:paraId="5FEDAB3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615" w:type="dxa"/>
            <w:tcMar>
              <w:top w:w="150" w:type="dxa"/>
              <w:left w:w="240" w:type="dxa"/>
              <w:bottom w:w="150" w:type="dxa"/>
              <w:right w:w="240" w:type="dxa"/>
            </w:tcMar>
            <w:vAlign w:val="center"/>
          </w:tcPr>
          <w:p w14:paraId="3BCE0FD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980" w:type="dxa"/>
            <w:tcMar>
              <w:top w:w="150" w:type="dxa"/>
              <w:left w:w="240" w:type="dxa"/>
              <w:bottom w:w="150" w:type="dxa"/>
              <w:right w:w="240" w:type="dxa"/>
            </w:tcMar>
            <w:vAlign w:val="center"/>
          </w:tcPr>
          <w:p w14:paraId="6B432B3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90" w:type="dxa"/>
            <w:tcMar>
              <w:top w:w="150" w:type="dxa"/>
              <w:left w:w="240" w:type="dxa"/>
              <w:bottom w:w="150" w:type="dxa"/>
              <w:right w:w="240" w:type="dxa"/>
            </w:tcMar>
            <w:vAlign w:val="center"/>
          </w:tcPr>
          <w:p w14:paraId="0ADD8A9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960" w:type="dxa"/>
            <w:tcMar>
              <w:top w:w="150" w:type="dxa"/>
              <w:left w:w="240" w:type="dxa"/>
              <w:bottom w:w="150" w:type="dxa"/>
              <w:right w:w="240" w:type="dxa"/>
            </w:tcMar>
            <w:vAlign w:val="center"/>
          </w:tcPr>
          <w:p w14:paraId="701B745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7B3FEB2" w14:textId="77777777">
        <w:tc>
          <w:tcPr>
            <w:tcW w:w="1547" w:type="dxa"/>
            <w:tcMar>
              <w:top w:w="150" w:type="dxa"/>
              <w:left w:w="0" w:type="dxa"/>
              <w:bottom w:w="150" w:type="dxa"/>
              <w:right w:w="240" w:type="dxa"/>
            </w:tcMar>
            <w:vAlign w:val="center"/>
          </w:tcPr>
          <w:p w14:paraId="1ED16FF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原任务</w:t>
            </w:r>
            <w:proofErr w:type="gramEnd"/>
            <w:r>
              <w:rPr>
                <w:rFonts w:ascii="宋体" w:eastAsia="宋体" w:hAnsi="宋体" w:cs="宋体"/>
                <w:kern w:val="0"/>
                <w:szCs w:val="21"/>
              </w:rPr>
              <w:t>编号</w:t>
            </w:r>
          </w:p>
        </w:tc>
        <w:tc>
          <w:tcPr>
            <w:tcW w:w="3615" w:type="dxa"/>
            <w:tcMar>
              <w:top w:w="150" w:type="dxa"/>
              <w:left w:w="240" w:type="dxa"/>
              <w:bottom w:w="150" w:type="dxa"/>
              <w:right w:w="240" w:type="dxa"/>
            </w:tcMar>
            <w:vAlign w:val="center"/>
          </w:tcPr>
          <w:p w14:paraId="63C102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被整改的</w:t>
            </w:r>
            <w:proofErr w:type="gramStart"/>
            <w:r>
              <w:rPr>
                <w:rFonts w:ascii="宋体" w:eastAsia="宋体" w:hAnsi="宋体" w:cs="宋体"/>
                <w:kern w:val="0"/>
                <w:szCs w:val="21"/>
              </w:rPr>
              <w:t>原任务</w:t>
            </w:r>
            <w:proofErr w:type="gramEnd"/>
            <w:r>
              <w:rPr>
                <w:rFonts w:ascii="宋体" w:eastAsia="宋体" w:hAnsi="宋体" w:cs="宋体"/>
                <w:kern w:val="0"/>
                <w:szCs w:val="21"/>
              </w:rPr>
              <w:t>编号</w:t>
            </w:r>
          </w:p>
        </w:tc>
        <w:tc>
          <w:tcPr>
            <w:tcW w:w="1980" w:type="dxa"/>
            <w:tcMar>
              <w:top w:w="150" w:type="dxa"/>
              <w:left w:w="240" w:type="dxa"/>
              <w:bottom w:w="150" w:type="dxa"/>
              <w:right w:w="240" w:type="dxa"/>
            </w:tcMar>
            <w:vAlign w:val="center"/>
          </w:tcPr>
          <w:p w14:paraId="7E8F11F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90" w:type="dxa"/>
            <w:tcMar>
              <w:top w:w="150" w:type="dxa"/>
              <w:left w:w="240" w:type="dxa"/>
              <w:bottom w:w="150" w:type="dxa"/>
              <w:right w:w="240" w:type="dxa"/>
            </w:tcMar>
            <w:vAlign w:val="center"/>
          </w:tcPr>
          <w:p w14:paraId="51B1EA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60" w:type="dxa"/>
            <w:tcMar>
              <w:top w:w="150" w:type="dxa"/>
              <w:left w:w="240" w:type="dxa"/>
              <w:bottom w:w="150" w:type="dxa"/>
              <w:right w:w="0" w:type="dxa"/>
            </w:tcMar>
            <w:vAlign w:val="center"/>
          </w:tcPr>
          <w:p w14:paraId="317F322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578354" w14:textId="77777777">
        <w:tc>
          <w:tcPr>
            <w:tcW w:w="1547" w:type="dxa"/>
            <w:tcMar>
              <w:top w:w="150" w:type="dxa"/>
              <w:left w:w="0" w:type="dxa"/>
              <w:bottom w:w="150" w:type="dxa"/>
              <w:right w:w="240" w:type="dxa"/>
            </w:tcMar>
            <w:vAlign w:val="center"/>
          </w:tcPr>
          <w:p w14:paraId="4F3EEE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整改期限</w:t>
            </w:r>
          </w:p>
        </w:tc>
        <w:tc>
          <w:tcPr>
            <w:tcW w:w="3615" w:type="dxa"/>
            <w:tcMar>
              <w:top w:w="150" w:type="dxa"/>
              <w:left w:w="240" w:type="dxa"/>
              <w:bottom w:w="150" w:type="dxa"/>
              <w:right w:w="240" w:type="dxa"/>
            </w:tcMar>
            <w:vAlign w:val="center"/>
          </w:tcPr>
          <w:p w14:paraId="3C5147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要求完成整改的最后日期</w:t>
            </w:r>
          </w:p>
        </w:tc>
        <w:tc>
          <w:tcPr>
            <w:tcW w:w="1980" w:type="dxa"/>
            <w:tcMar>
              <w:top w:w="150" w:type="dxa"/>
              <w:left w:w="240" w:type="dxa"/>
              <w:bottom w:w="150" w:type="dxa"/>
              <w:right w:w="240" w:type="dxa"/>
            </w:tcMar>
            <w:vAlign w:val="center"/>
          </w:tcPr>
          <w:p w14:paraId="154005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990" w:type="dxa"/>
            <w:tcMar>
              <w:top w:w="150" w:type="dxa"/>
              <w:left w:w="240" w:type="dxa"/>
              <w:bottom w:w="150" w:type="dxa"/>
              <w:right w:w="240" w:type="dxa"/>
            </w:tcMar>
            <w:vAlign w:val="center"/>
          </w:tcPr>
          <w:p w14:paraId="541BA8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60" w:type="dxa"/>
            <w:tcMar>
              <w:top w:w="150" w:type="dxa"/>
              <w:left w:w="240" w:type="dxa"/>
              <w:bottom w:w="150" w:type="dxa"/>
              <w:right w:w="0" w:type="dxa"/>
            </w:tcMar>
            <w:vAlign w:val="center"/>
          </w:tcPr>
          <w:p w14:paraId="440B6CB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FCBD3EA" w14:textId="77777777">
        <w:tc>
          <w:tcPr>
            <w:tcW w:w="1547" w:type="dxa"/>
            <w:tcMar>
              <w:top w:w="150" w:type="dxa"/>
              <w:left w:w="0" w:type="dxa"/>
              <w:bottom w:w="150" w:type="dxa"/>
              <w:right w:w="240" w:type="dxa"/>
            </w:tcMar>
            <w:vAlign w:val="center"/>
          </w:tcPr>
          <w:p w14:paraId="0955D9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整改依据</w:t>
            </w:r>
          </w:p>
        </w:tc>
        <w:tc>
          <w:tcPr>
            <w:tcW w:w="3615" w:type="dxa"/>
            <w:tcMar>
              <w:top w:w="150" w:type="dxa"/>
              <w:left w:w="240" w:type="dxa"/>
              <w:bottom w:w="150" w:type="dxa"/>
              <w:right w:w="240" w:type="dxa"/>
            </w:tcMar>
            <w:vAlign w:val="center"/>
          </w:tcPr>
          <w:p w14:paraId="3D942E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关联的整改通知单编号</w:t>
            </w:r>
          </w:p>
        </w:tc>
        <w:tc>
          <w:tcPr>
            <w:tcW w:w="1980" w:type="dxa"/>
            <w:tcMar>
              <w:top w:w="150" w:type="dxa"/>
              <w:left w:w="240" w:type="dxa"/>
              <w:bottom w:w="150" w:type="dxa"/>
              <w:right w:w="240" w:type="dxa"/>
            </w:tcMar>
            <w:vAlign w:val="center"/>
          </w:tcPr>
          <w:p w14:paraId="78BE6EB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90" w:type="dxa"/>
            <w:tcMar>
              <w:top w:w="150" w:type="dxa"/>
              <w:left w:w="240" w:type="dxa"/>
              <w:bottom w:w="150" w:type="dxa"/>
              <w:right w:w="240" w:type="dxa"/>
            </w:tcMar>
            <w:vAlign w:val="center"/>
          </w:tcPr>
          <w:p w14:paraId="3CA94D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960" w:type="dxa"/>
            <w:tcMar>
              <w:top w:w="150" w:type="dxa"/>
              <w:left w:w="240" w:type="dxa"/>
              <w:bottom w:w="150" w:type="dxa"/>
              <w:right w:w="0" w:type="dxa"/>
            </w:tcMar>
            <w:vAlign w:val="center"/>
          </w:tcPr>
          <w:p w14:paraId="46074416" w14:textId="77777777" w:rsidR="00254919" w:rsidRDefault="00254919">
            <w:pPr>
              <w:widowControl/>
              <w:adjustRightInd w:val="0"/>
              <w:snapToGrid w:val="0"/>
              <w:jc w:val="left"/>
              <w:rPr>
                <w:rFonts w:ascii="宋体" w:eastAsia="宋体" w:hAnsi="宋体" w:cs="宋体" w:hint="eastAsia"/>
                <w:kern w:val="0"/>
                <w:szCs w:val="21"/>
              </w:rPr>
            </w:pPr>
          </w:p>
        </w:tc>
      </w:tr>
    </w:tbl>
    <w:p w14:paraId="698D7C44" w14:textId="77777777" w:rsidR="00254919" w:rsidRDefault="00000000">
      <w:pPr>
        <w:pStyle w:val="4"/>
        <w:widowControl/>
        <w:numPr>
          <w:ilvl w:val="0"/>
          <w:numId w:val="35"/>
        </w:numPr>
        <w:rPr>
          <w:rFonts w:ascii="黑体" w:hAnsi="黑体" w:cs="黑体" w:hint="eastAsia"/>
        </w:rPr>
      </w:pPr>
      <w:r>
        <w:t>物资需求清单关联字段（在</w:t>
      </w:r>
      <w:proofErr w:type="gramStart"/>
      <w:r>
        <w:t>任务工单字</w:t>
      </w:r>
      <w:proofErr w:type="gramEnd"/>
      <w:r>
        <w:t>段中增加）</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8"/>
        <w:gridCol w:w="3827"/>
        <w:gridCol w:w="1778"/>
        <w:gridCol w:w="943"/>
        <w:gridCol w:w="1025"/>
      </w:tblGrid>
      <w:tr w:rsidR="00254919" w14:paraId="3ED7BA28" w14:textId="77777777">
        <w:trPr>
          <w:tblHeader/>
        </w:trPr>
        <w:tc>
          <w:tcPr>
            <w:tcW w:w="839" w:type="pct"/>
            <w:tcMar>
              <w:top w:w="150" w:type="dxa"/>
              <w:left w:w="0" w:type="dxa"/>
              <w:bottom w:w="150" w:type="dxa"/>
              <w:right w:w="240" w:type="dxa"/>
            </w:tcMar>
            <w:vAlign w:val="center"/>
          </w:tcPr>
          <w:p w14:paraId="73E528B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01" w:type="pct"/>
            <w:tcMar>
              <w:top w:w="150" w:type="dxa"/>
              <w:left w:w="240" w:type="dxa"/>
              <w:bottom w:w="150" w:type="dxa"/>
              <w:right w:w="240" w:type="dxa"/>
            </w:tcMar>
            <w:vAlign w:val="center"/>
          </w:tcPr>
          <w:p w14:paraId="395924B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977" w:type="pct"/>
            <w:tcMar>
              <w:top w:w="150" w:type="dxa"/>
              <w:left w:w="240" w:type="dxa"/>
              <w:bottom w:w="150" w:type="dxa"/>
              <w:right w:w="240" w:type="dxa"/>
            </w:tcMar>
            <w:vAlign w:val="center"/>
          </w:tcPr>
          <w:p w14:paraId="2BE3628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18" w:type="pct"/>
            <w:tcMar>
              <w:top w:w="150" w:type="dxa"/>
              <w:left w:w="240" w:type="dxa"/>
              <w:bottom w:w="150" w:type="dxa"/>
              <w:right w:w="240" w:type="dxa"/>
            </w:tcMar>
            <w:vAlign w:val="center"/>
          </w:tcPr>
          <w:p w14:paraId="4D47457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63" w:type="pct"/>
            <w:tcMar>
              <w:top w:w="150" w:type="dxa"/>
              <w:left w:w="240" w:type="dxa"/>
              <w:bottom w:w="150" w:type="dxa"/>
              <w:right w:w="240" w:type="dxa"/>
            </w:tcMar>
            <w:vAlign w:val="center"/>
          </w:tcPr>
          <w:p w14:paraId="42407BB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7AD7316" w14:textId="77777777">
        <w:tc>
          <w:tcPr>
            <w:tcW w:w="839" w:type="pct"/>
            <w:tcMar>
              <w:top w:w="150" w:type="dxa"/>
              <w:left w:w="0" w:type="dxa"/>
              <w:bottom w:w="150" w:type="dxa"/>
              <w:right w:w="240" w:type="dxa"/>
            </w:tcMar>
            <w:vAlign w:val="center"/>
          </w:tcPr>
          <w:p w14:paraId="750D68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物资需求清单</w:t>
            </w:r>
          </w:p>
        </w:tc>
        <w:tc>
          <w:tcPr>
            <w:tcW w:w="2101" w:type="pct"/>
            <w:tcMar>
              <w:top w:w="150" w:type="dxa"/>
              <w:left w:w="240" w:type="dxa"/>
              <w:bottom w:w="150" w:type="dxa"/>
              <w:right w:w="240" w:type="dxa"/>
            </w:tcMar>
            <w:vAlign w:val="center"/>
          </w:tcPr>
          <w:p w14:paraId="1E7753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任务关联的物资需求清单编号（可多个）</w:t>
            </w:r>
          </w:p>
        </w:tc>
        <w:tc>
          <w:tcPr>
            <w:tcW w:w="977" w:type="pct"/>
            <w:tcMar>
              <w:top w:w="150" w:type="dxa"/>
              <w:left w:w="240" w:type="dxa"/>
              <w:bottom w:w="150" w:type="dxa"/>
              <w:right w:w="240" w:type="dxa"/>
            </w:tcMar>
            <w:vAlign w:val="center"/>
          </w:tcPr>
          <w:p w14:paraId="62B91AD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18" w:type="pct"/>
            <w:tcMar>
              <w:top w:w="150" w:type="dxa"/>
              <w:left w:w="240" w:type="dxa"/>
              <w:bottom w:w="150" w:type="dxa"/>
              <w:right w:w="240" w:type="dxa"/>
            </w:tcMar>
            <w:vAlign w:val="center"/>
          </w:tcPr>
          <w:p w14:paraId="7248A2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63" w:type="pct"/>
            <w:tcMar>
              <w:top w:w="150" w:type="dxa"/>
              <w:left w:w="240" w:type="dxa"/>
              <w:bottom w:w="150" w:type="dxa"/>
              <w:right w:w="0" w:type="dxa"/>
            </w:tcMar>
            <w:vAlign w:val="center"/>
          </w:tcPr>
          <w:p w14:paraId="67A1DD2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F4F670A" w14:textId="77777777">
        <w:tc>
          <w:tcPr>
            <w:tcW w:w="839" w:type="pct"/>
            <w:tcMar>
              <w:top w:w="150" w:type="dxa"/>
              <w:left w:w="0" w:type="dxa"/>
              <w:bottom w:w="150" w:type="dxa"/>
              <w:right w:w="240" w:type="dxa"/>
            </w:tcMar>
            <w:vAlign w:val="center"/>
          </w:tcPr>
          <w:p w14:paraId="6424F7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实际用料</w:t>
            </w:r>
          </w:p>
        </w:tc>
        <w:tc>
          <w:tcPr>
            <w:tcW w:w="2101" w:type="pct"/>
            <w:tcMar>
              <w:top w:w="150" w:type="dxa"/>
              <w:left w:w="240" w:type="dxa"/>
              <w:bottom w:w="150" w:type="dxa"/>
              <w:right w:w="240" w:type="dxa"/>
            </w:tcMar>
            <w:vAlign w:val="center"/>
          </w:tcPr>
          <w:p w14:paraId="794AC5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任务执行完成后，实际消耗的材料明</w:t>
            </w:r>
            <w:r>
              <w:rPr>
                <w:rFonts w:ascii="宋体" w:eastAsia="宋体" w:hAnsi="宋体" w:cs="宋体"/>
                <w:kern w:val="0"/>
                <w:szCs w:val="21"/>
              </w:rPr>
              <w:lastRenderedPageBreak/>
              <w:t>细（由</w:t>
            </w:r>
            <w:proofErr w:type="gramStart"/>
            <w:r>
              <w:rPr>
                <w:rFonts w:ascii="宋体" w:eastAsia="宋体" w:hAnsi="宋体" w:cs="宋体"/>
                <w:kern w:val="0"/>
                <w:szCs w:val="21"/>
              </w:rPr>
              <w:t>出库单回写</w:t>
            </w:r>
            <w:proofErr w:type="gramEnd"/>
            <w:r>
              <w:rPr>
                <w:rFonts w:ascii="宋体" w:eastAsia="宋体" w:hAnsi="宋体" w:cs="宋体"/>
                <w:kern w:val="0"/>
                <w:szCs w:val="21"/>
              </w:rPr>
              <w:t>）</w:t>
            </w:r>
          </w:p>
        </w:tc>
        <w:tc>
          <w:tcPr>
            <w:tcW w:w="977" w:type="pct"/>
            <w:tcMar>
              <w:top w:w="150" w:type="dxa"/>
              <w:left w:w="240" w:type="dxa"/>
              <w:bottom w:w="150" w:type="dxa"/>
              <w:right w:w="240" w:type="dxa"/>
            </w:tcMar>
            <w:vAlign w:val="center"/>
          </w:tcPr>
          <w:p w14:paraId="449262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TEXT</w:t>
            </w:r>
          </w:p>
        </w:tc>
        <w:tc>
          <w:tcPr>
            <w:tcW w:w="518" w:type="pct"/>
            <w:tcMar>
              <w:top w:w="150" w:type="dxa"/>
              <w:left w:w="240" w:type="dxa"/>
              <w:bottom w:w="150" w:type="dxa"/>
              <w:right w:w="240" w:type="dxa"/>
            </w:tcMar>
            <w:vAlign w:val="center"/>
          </w:tcPr>
          <w:p w14:paraId="3EE5F2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63" w:type="pct"/>
            <w:tcMar>
              <w:top w:w="150" w:type="dxa"/>
              <w:left w:w="240" w:type="dxa"/>
              <w:bottom w:w="150" w:type="dxa"/>
              <w:right w:w="0" w:type="dxa"/>
            </w:tcMar>
            <w:vAlign w:val="center"/>
          </w:tcPr>
          <w:p w14:paraId="16867551" w14:textId="77777777" w:rsidR="00254919" w:rsidRDefault="00254919">
            <w:pPr>
              <w:widowControl/>
              <w:adjustRightInd w:val="0"/>
              <w:snapToGrid w:val="0"/>
              <w:jc w:val="left"/>
              <w:rPr>
                <w:rFonts w:ascii="宋体" w:eastAsia="宋体" w:hAnsi="宋体" w:cs="宋体" w:hint="eastAsia"/>
                <w:kern w:val="0"/>
                <w:szCs w:val="21"/>
              </w:rPr>
            </w:pPr>
          </w:p>
        </w:tc>
      </w:tr>
    </w:tbl>
    <w:p w14:paraId="6430B077" w14:textId="77777777" w:rsidR="00254919" w:rsidRDefault="00000000">
      <w:pPr>
        <w:pStyle w:val="3"/>
        <w:widowControl/>
        <w:numPr>
          <w:ilvl w:val="0"/>
          <w:numId w:val="34"/>
        </w:numPr>
        <w:spacing w:before="156"/>
        <w:rPr>
          <w:rFonts w:ascii="黑体" w:hAnsi="黑体" w:cs="黑体" w:hint="eastAsia"/>
        </w:rPr>
      </w:pPr>
      <w:bookmarkStart w:id="35" w:name="_Toc5856"/>
      <w:r>
        <w:t>功能使用场景描述（</w:t>
      </w:r>
      <w:r>
        <w:t>Use Case</w:t>
      </w:r>
      <w:r>
        <w:t>）</w:t>
      </w:r>
      <w:bookmarkEnd w:id="35"/>
    </w:p>
    <w:p w14:paraId="3AEEAA29" w14:textId="77777777" w:rsidR="00254919" w:rsidRDefault="00000000">
      <w:pPr>
        <w:pStyle w:val="4"/>
        <w:widowControl/>
      </w:pPr>
      <w:r>
        <w:t>场景</w:t>
      </w:r>
      <w:r>
        <w:t>1</w:t>
      </w:r>
      <w:r>
        <w:t>：工单派发与物资需求自动生成</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7"/>
        <w:gridCol w:w="7441"/>
      </w:tblGrid>
      <w:tr w:rsidR="00254919" w14:paraId="4510C509" w14:textId="77777777">
        <w:trPr>
          <w:tblHeader/>
        </w:trPr>
        <w:tc>
          <w:tcPr>
            <w:tcW w:w="906" w:type="pct"/>
            <w:tcMar>
              <w:top w:w="150" w:type="dxa"/>
              <w:left w:w="0" w:type="dxa"/>
              <w:bottom w:w="150" w:type="dxa"/>
              <w:right w:w="240" w:type="dxa"/>
            </w:tcMar>
            <w:vAlign w:val="center"/>
          </w:tcPr>
          <w:p w14:paraId="7102B41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093" w:type="pct"/>
            <w:tcMar>
              <w:top w:w="150" w:type="dxa"/>
              <w:left w:w="240" w:type="dxa"/>
              <w:bottom w:w="150" w:type="dxa"/>
              <w:right w:w="240" w:type="dxa"/>
            </w:tcMar>
            <w:vAlign w:val="center"/>
          </w:tcPr>
          <w:p w14:paraId="0FC2F3D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76049810" w14:textId="77777777">
        <w:tc>
          <w:tcPr>
            <w:tcW w:w="906" w:type="pct"/>
            <w:tcMar>
              <w:top w:w="150" w:type="dxa"/>
              <w:left w:w="0" w:type="dxa"/>
              <w:bottom w:w="150" w:type="dxa"/>
              <w:right w:w="240" w:type="dxa"/>
            </w:tcMar>
            <w:vAlign w:val="center"/>
          </w:tcPr>
          <w:p w14:paraId="2F63CC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093" w:type="pct"/>
            <w:tcMar>
              <w:top w:w="150" w:type="dxa"/>
              <w:left w:w="240" w:type="dxa"/>
              <w:bottom w:w="150" w:type="dxa"/>
              <w:right w:w="0" w:type="dxa"/>
            </w:tcMar>
            <w:vAlign w:val="center"/>
          </w:tcPr>
          <w:p w14:paraId="22B788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根据</w:t>
            </w:r>
            <w:r>
              <w:rPr>
                <w:rFonts w:ascii="宋体" w:eastAsia="宋体" w:hAnsi="宋体" w:cs="宋体" w:hint="eastAsia"/>
                <w:kern w:val="0"/>
                <w:szCs w:val="21"/>
              </w:rPr>
              <w:t>施工队</w:t>
            </w:r>
            <w:r>
              <w:rPr>
                <w:rFonts w:ascii="宋体" w:eastAsia="宋体" w:hAnsi="宋体" w:cs="宋体"/>
                <w:kern w:val="0"/>
                <w:szCs w:val="21"/>
              </w:rPr>
              <w:t>周计划生成并</w:t>
            </w:r>
            <w:proofErr w:type="gramStart"/>
            <w:r>
              <w:rPr>
                <w:rFonts w:ascii="宋体" w:eastAsia="宋体" w:hAnsi="宋体" w:cs="宋体"/>
                <w:kern w:val="0"/>
                <w:szCs w:val="21"/>
              </w:rPr>
              <w:t>派发工</w:t>
            </w:r>
            <w:proofErr w:type="gramEnd"/>
            <w:r>
              <w:rPr>
                <w:rFonts w:ascii="宋体" w:eastAsia="宋体" w:hAnsi="宋体" w:cs="宋体"/>
                <w:kern w:val="0"/>
                <w:szCs w:val="21"/>
              </w:rPr>
              <w:t>单，系统自动生成物资需求清单</w:t>
            </w:r>
          </w:p>
        </w:tc>
      </w:tr>
      <w:tr w:rsidR="00254919" w14:paraId="7E8486D9" w14:textId="77777777">
        <w:tc>
          <w:tcPr>
            <w:tcW w:w="906" w:type="pct"/>
            <w:tcMar>
              <w:top w:w="150" w:type="dxa"/>
              <w:left w:w="0" w:type="dxa"/>
              <w:bottom w:w="150" w:type="dxa"/>
              <w:right w:w="240" w:type="dxa"/>
            </w:tcMar>
            <w:vAlign w:val="center"/>
          </w:tcPr>
          <w:p w14:paraId="294A97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093" w:type="pct"/>
            <w:tcMar>
              <w:top w:w="150" w:type="dxa"/>
              <w:left w:w="240" w:type="dxa"/>
              <w:bottom w:w="150" w:type="dxa"/>
              <w:right w:w="0" w:type="dxa"/>
            </w:tcMar>
            <w:vAlign w:val="center"/>
          </w:tcPr>
          <w:p w14:paraId="2DB11B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、班组长、系统</w:t>
            </w:r>
          </w:p>
        </w:tc>
      </w:tr>
      <w:tr w:rsidR="00254919" w14:paraId="2415779F" w14:textId="77777777">
        <w:tc>
          <w:tcPr>
            <w:tcW w:w="906" w:type="pct"/>
            <w:tcMar>
              <w:top w:w="150" w:type="dxa"/>
              <w:left w:w="0" w:type="dxa"/>
              <w:bottom w:w="150" w:type="dxa"/>
              <w:right w:w="240" w:type="dxa"/>
            </w:tcMar>
            <w:vAlign w:val="center"/>
          </w:tcPr>
          <w:p w14:paraId="3D362A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093" w:type="pct"/>
            <w:tcMar>
              <w:top w:w="150" w:type="dxa"/>
              <w:left w:w="240" w:type="dxa"/>
              <w:bottom w:w="150" w:type="dxa"/>
              <w:right w:w="0" w:type="dxa"/>
            </w:tcMar>
            <w:vAlign w:val="center"/>
          </w:tcPr>
          <w:p w14:paraId="621A3F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周计划已发布，且关联的WBS节点已配置材料定额</w:t>
            </w:r>
          </w:p>
        </w:tc>
      </w:tr>
      <w:tr w:rsidR="00254919" w14:paraId="4A9E6DCF" w14:textId="77777777">
        <w:tc>
          <w:tcPr>
            <w:tcW w:w="906" w:type="pct"/>
            <w:tcMar>
              <w:top w:w="150" w:type="dxa"/>
              <w:left w:w="0" w:type="dxa"/>
              <w:bottom w:w="150" w:type="dxa"/>
              <w:right w:w="240" w:type="dxa"/>
            </w:tcMar>
            <w:vAlign w:val="center"/>
          </w:tcPr>
          <w:p w14:paraId="669AD6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093" w:type="pct"/>
            <w:tcMar>
              <w:top w:w="150" w:type="dxa"/>
              <w:left w:w="240" w:type="dxa"/>
              <w:bottom w:w="150" w:type="dxa"/>
              <w:right w:w="0" w:type="dxa"/>
            </w:tcMar>
            <w:vAlign w:val="center"/>
          </w:tcPr>
          <w:p w14:paraId="5D2E0C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r>
              <w:rPr>
                <w:rFonts w:ascii="宋体" w:eastAsia="宋体" w:hAnsi="宋体" w:cs="宋体"/>
                <w:kern w:val="0"/>
                <w:szCs w:val="21"/>
              </w:rPr>
              <w:t>进入工</w:t>
            </w:r>
            <w:proofErr w:type="gramStart"/>
            <w:r>
              <w:rPr>
                <w:rFonts w:ascii="宋体" w:eastAsia="宋体" w:hAnsi="宋体" w:cs="宋体"/>
                <w:kern w:val="0"/>
                <w:szCs w:val="21"/>
              </w:rPr>
              <w:t>单管理</w:t>
            </w:r>
            <w:proofErr w:type="gramEnd"/>
            <w:r>
              <w:rPr>
                <w:rFonts w:ascii="宋体" w:eastAsia="宋体" w:hAnsi="宋体" w:cs="宋体"/>
                <w:kern w:val="0"/>
                <w:szCs w:val="21"/>
              </w:rPr>
              <w:t>模块，选择已发布的</w:t>
            </w:r>
            <w:r>
              <w:rPr>
                <w:rFonts w:ascii="宋体" w:eastAsia="宋体" w:hAnsi="宋体" w:cs="宋体" w:hint="eastAsia"/>
                <w:kern w:val="0"/>
                <w:szCs w:val="21"/>
              </w:rPr>
              <w:t>施工队</w:t>
            </w:r>
            <w:r>
              <w:rPr>
                <w:rFonts w:ascii="宋体" w:eastAsia="宋体" w:hAnsi="宋体" w:cs="宋体"/>
                <w:kern w:val="0"/>
                <w:szCs w:val="21"/>
              </w:rPr>
              <w:t>周计划。</w:t>
            </w:r>
            <w:r>
              <w:rPr>
                <w:rFonts w:ascii="宋体" w:eastAsia="宋体" w:hAnsi="宋体" w:cs="宋体"/>
                <w:kern w:val="0"/>
                <w:szCs w:val="21"/>
              </w:rPr>
              <w:br/>
              <w:t>2. 点击“生成工单”，系统自动按日期、班组生成每日工单，带入计划工程量、计划时间。</w:t>
            </w:r>
            <w:r>
              <w:rPr>
                <w:rFonts w:ascii="宋体" w:eastAsia="宋体" w:hAnsi="宋体" w:cs="宋体"/>
                <w:kern w:val="0"/>
                <w:szCs w:val="21"/>
              </w:rPr>
              <w:br/>
              <w:t xml:space="preserve">3. </w:t>
            </w:r>
            <w:r>
              <w:rPr>
                <w:rFonts w:ascii="宋体" w:eastAsia="宋体" w:hAnsi="宋体" w:cs="宋体" w:hint="eastAsia"/>
                <w:kern w:val="0"/>
                <w:szCs w:val="21"/>
              </w:rPr>
              <w:t>施工队负责人</w:t>
            </w:r>
            <w:r>
              <w:rPr>
                <w:rFonts w:ascii="宋体" w:eastAsia="宋体" w:hAnsi="宋体" w:cs="宋体"/>
                <w:kern w:val="0"/>
                <w:szCs w:val="21"/>
              </w:rPr>
              <w:t>可调整工单细节（如调整班组），点击“派发”。</w:t>
            </w:r>
            <w:r>
              <w:rPr>
                <w:rFonts w:ascii="宋体" w:eastAsia="宋体" w:hAnsi="宋体" w:cs="宋体"/>
                <w:kern w:val="0"/>
                <w:szCs w:val="21"/>
              </w:rPr>
              <w:br/>
              <w:t>4. 系统根据工单的计划工程量和WBS节点材料定额，自动计算物资需求量，生成物资需求清单，状态“待审批”。</w:t>
            </w:r>
            <w:r>
              <w:rPr>
                <w:rFonts w:ascii="宋体" w:eastAsia="宋体" w:hAnsi="宋体" w:cs="宋体"/>
                <w:kern w:val="0"/>
                <w:szCs w:val="21"/>
              </w:rPr>
              <w:br/>
              <w:t>5. 班组长在移动</w:t>
            </w:r>
            <w:proofErr w:type="gramStart"/>
            <w:r>
              <w:rPr>
                <w:rFonts w:ascii="宋体" w:eastAsia="宋体" w:hAnsi="宋体" w:cs="宋体"/>
                <w:kern w:val="0"/>
                <w:szCs w:val="21"/>
              </w:rPr>
              <w:t>端收到工</w:t>
            </w:r>
            <w:proofErr w:type="gramEnd"/>
            <w:r>
              <w:rPr>
                <w:rFonts w:ascii="宋体" w:eastAsia="宋体" w:hAnsi="宋体" w:cs="宋体"/>
                <w:kern w:val="0"/>
                <w:szCs w:val="21"/>
              </w:rPr>
              <w:t>单，同时可查看关联的物资清单（待审批状态）。</w:t>
            </w:r>
            <w:r>
              <w:rPr>
                <w:rFonts w:ascii="宋体" w:eastAsia="宋体" w:hAnsi="宋体" w:cs="宋体"/>
                <w:kern w:val="0"/>
                <w:szCs w:val="21"/>
              </w:rPr>
              <w:br/>
              <w:t>6. 物资清单审批通过后，库管员出库，班组领料执行任务。</w:t>
            </w:r>
          </w:p>
        </w:tc>
      </w:tr>
      <w:tr w:rsidR="00254919" w14:paraId="01302FD9" w14:textId="77777777">
        <w:tc>
          <w:tcPr>
            <w:tcW w:w="906" w:type="pct"/>
            <w:tcMar>
              <w:top w:w="150" w:type="dxa"/>
              <w:left w:w="0" w:type="dxa"/>
              <w:bottom w:w="150" w:type="dxa"/>
              <w:right w:w="240" w:type="dxa"/>
            </w:tcMar>
            <w:vAlign w:val="center"/>
          </w:tcPr>
          <w:p w14:paraId="3AE786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异常流程1：无定额</w:t>
            </w:r>
          </w:p>
        </w:tc>
        <w:tc>
          <w:tcPr>
            <w:tcW w:w="4093" w:type="pct"/>
            <w:tcMar>
              <w:top w:w="150" w:type="dxa"/>
              <w:left w:w="240" w:type="dxa"/>
              <w:bottom w:w="150" w:type="dxa"/>
              <w:right w:w="0" w:type="dxa"/>
            </w:tcMar>
            <w:vAlign w:val="center"/>
          </w:tcPr>
          <w:p w14:paraId="5F19F0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若WBS节点未配置材料定额，系统仅</w:t>
            </w:r>
            <w:proofErr w:type="gramStart"/>
            <w:r>
              <w:rPr>
                <w:rFonts w:ascii="宋体" w:eastAsia="宋体" w:hAnsi="宋体" w:cs="宋体"/>
                <w:kern w:val="0"/>
                <w:szCs w:val="21"/>
              </w:rPr>
              <w:t>派发工</w:t>
            </w:r>
            <w:proofErr w:type="gramEnd"/>
            <w:r>
              <w:rPr>
                <w:rFonts w:ascii="宋体" w:eastAsia="宋体" w:hAnsi="宋体" w:cs="宋体"/>
                <w:kern w:val="0"/>
                <w:szCs w:val="21"/>
              </w:rPr>
              <w:t>单，不生成物资清单。</w:t>
            </w:r>
            <w:r>
              <w:rPr>
                <w:rFonts w:ascii="宋体" w:eastAsia="宋体" w:hAnsi="宋体" w:cs="宋体" w:hint="eastAsia"/>
                <w:kern w:val="0"/>
                <w:szCs w:val="21"/>
              </w:rPr>
              <w:t>施工队负责人</w:t>
            </w:r>
            <w:r>
              <w:rPr>
                <w:rFonts w:ascii="宋体" w:eastAsia="宋体" w:hAnsi="宋体" w:cs="宋体"/>
                <w:kern w:val="0"/>
                <w:szCs w:val="21"/>
              </w:rPr>
              <w:t>可手动创建物资需求清单。</w:t>
            </w:r>
          </w:p>
        </w:tc>
      </w:tr>
      <w:tr w:rsidR="00254919" w14:paraId="06E564E6" w14:textId="77777777">
        <w:tc>
          <w:tcPr>
            <w:tcW w:w="906" w:type="pct"/>
            <w:tcMar>
              <w:top w:w="150" w:type="dxa"/>
              <w:left w:w="0" w:type="dxa"/>
              <w:bottom w:w="150" w:type="dxa"/>
              <w:right w:w="240" w:type="dxa"/>
            </w:tcMar>
            <w:vAlign w:val="center"/>
          </w:tcPr>
          <w:p w14:paraId="30A83A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异常流程2：库存预警</w:t>
            </w:r>
          </w:p>
        </w:tc>
        <w:tc>
          <w:tcPr>
            <w:tcW w:w="4093" w:type="pct"/>
            <w:tcMar>
              <w:top w:w="150" w:type="dxa"/>
              <w:left w:w="240" w:type="dxa"/>
              <w:bottom w:w="150" w:type="dxa"/>
              <w:right w:w="0" w:type="dxa"/>
            </w:tcMar>
            <w:vAlign w:val="center"/>
          </w:tcPr>
          <w:p w14:paraId="40DA04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若生成清单时发现库存不足，系统在清单上标记预警，并通知</w:t>
            </w:r>
            <w:r>
              <w:rPr>
                <w:rFonts w:ascii="宋体" w:eastAsia="宋体" w:hAnsi="宋体" w:cs="宋体" w:hint="eastAsia"/>
                <w:kern w:val="0"/>
                <w:szCs w:val="21"/>
              </w:rPr>
              <w:t>采购人员</w:t>
            </w:r>
            <w:r>
              <w:rPr>
                <w:rFonts w:ascii="宋体" w:eastAsia="宋体" w:hAnsi="宋体" w:cs="宋体"/>
                <w:kern w:val="0"/>
                <w:szCs w:val="21"/>
              </w:rPr>
              <w:t>。</w:t>
            </w:r>
          </w:p>
        </w:tc>
      </w:tr>
      <w:tr w:rsidR="00254919" w14:paraId="5714722B" w14:textId="77777777">
        <w:tc>
          <w:tcPr>
            <w:tcW w:w="906" w:type="pct"/>
            <w:tcMar>
              <w:top w:w="150" w:type="dxa"/>
              <w:left w:w="0" w:type="dxa"/>
              <w:bottom w:w="150" w:type="dxa"/>
              <w:right w:w="240" w:type="dxa"/>
            </w:tcMar>
            <w:vAlign w:val="center"/>
          </w:tcPr>
          <w:p w14:paraId="295C7A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093" w:type="pct"/>
            <w:tcMar>
              <w:top w:w="150" w:type="dxa"/>
              <w:left w:w="240" w:type="dxa"/>
              <w:bottom w:w="150" w:type="dxa"/>
              <w:right w:w="0" w:type="dxa"/>
            </w:tcMar>
            <w:vAlign w:val="center"/>
          </w:tcPr>
          <w:p w14:paraId="5BE40E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每个工单可关联多个物资需求清单（如不同材料分批申请）。</w:t>
            </w:r>
          </w:p>
        </w:tc>
      </w:tr>
    </w:tbl>
    <w:p w14:paraId="466CBB9B" w14:textId="77777777" w:rsidR="00254919" w:rsidRDefault="00000000">
      <w:pPr>
        <w:pStyle w:val="4"/>
        <w:widowControl/>
      </w:pPr>
      <w:r>
        <w:t>场景</w:t>
      </w:r>
      <w:r>
        <w:t>2</w:t>
      </w:r>
      <w:r>
        <w:t>：班组执行任务与填报施工日志</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1"/>
        <w:gridCol w:w="7441"/>
      </w:tblGrid>
      <w:tr w:rsidR="00254919" w14:paraId="4AC4A788" w14:textId="77777777">
        <w:trPr>
          <w:tblHeader/>
        </w:trPr>
        <w:tc>
          <w:tcPr>
            <w:tcW w:w="908" w:type="pct"/>
            <w:tcMar>
              <w:top w:w="150" w:type="dxa"/>
              <w:left w:w="0" w:type="dxa"/>
              <w:bottom w:w="150" w:type="dxa"/>
              <w:right w:w="240" w:type="dxa"/>
            </w:tcMar>
            <w:vAlign w:val="center"/>
          </w:tcPr>
          <w:p w14:paraId="5465F6E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091" w:type="pct"/>
            <w:tcMar>
              <w:top w:w="150" w:type="dxa"/>
              <w:left w:w="240" w:type="dxa"/>
              <w:bottom w:w="150" w:type="dxa"/>
              <w:right w:w="240" w:type="dxa"/>
            </w:tcMar>
            <w:vAlign w:val="center"/>
          </w:tcPr>
          <w:p w14:paraId="66BF0F8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1AD42D70" w14:textId="77777777">
        <w:tc>
          <w:tcPr>
            <w:tcW w:w="908" w:type="pct"/>
            <w:tcMar>
              <w:top w:w="150" w:type="dxa"/>
              <w:left w:w="0" w:type="dxa"/>
              <w:bottom w:w="150" w:type="dxa"/>
              <w:right w:w="240" w:type="dxa"/>
            </w:tcMar>
            <w:vAlign w:val="center"/>
          </w:tcPr>
          <w:p w14:paraId="755BEA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091" w:type="pct"/>
            <w:tcMar>
              <w:top w:w="150" w:type="dxa"/>
              <w:left w:w="240" w:type="dxa"/>
              <w:bottom w:w="150" w:type="dxa"/>
              <w:right w:w="0" w:type="dxa"/>
            </w:tcMar>
            <w:vAlign w:val="center"/>
          </w:tcPr>
          <w:p w14:paraId="623809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班组长每日填报任务进度、施工日志和自检结果</w:t>
            </w:r>
          </w:p>
        </w:tc>
      </w:tr>
      <w:tr w:rsidR="00254919" w14:paraId="43EA7E47" w14:textId="77777777">
        <w:tc>
          <w:tcPr>
            <w:tcW w:w="908" w:type="pct"/>
            <w:tcMar>
              <w:top w:w="150" w:type="dxa"/>
              <w:left w:w="0" w:type="dxa"/>
              <w:bottom w:w="150" w:type="dxa"/>
              <w:right w:w="240" w:type="dxa"/>
            </w:tcMar>
            <w:vAlign w:val="center"/>
          </w:tcPr>
          <w:p w14:paraId="58DFDD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091" w:type="pct"/>
            <w:tcMar>
              <w:top w:w="150" w:type="dxa"/>
              <w:left w:w="240" w:type="dxa"/>
              <w:bottom w:w="150" w:type="dxa"/>
              <w:right w:w="0" w:type="dxa"/>
            </w:tcMar>
            <w:vAlign w:val="center"/>
          </w:tcPr>
          <w:p w14:paraId="1F4C0F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w:t>
            </w:r>
          </w:p>
        </w:tc>
      </w:tr>
      <w:tr w:rsidR="00254919" w14:paraId="179B3322" w14:textId="77777777">
        <w:tc>
          <w:tcPr>
            <w:tcW w:w="908" w:type="pct"/>
            <w:tcMar>
              <w:top w:w="150" w:type="dxa"/>
              <w:left w:w="0" w:type="dxa"/>
              <w:bottom w:w="150" w:type="dxa"/>
              <w:right w:w="240" w:type="dxa"/>
            </w:tcMar>
            <w:vAlign w:val="center"/>
          </w:tcPr>
          <w:p w14:paraId="15FB3C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前置条件</w:t>
            </w:r>
          </w:p>
        </w:tc>
        <w:tc>
          <w:tcPr>
            <w:tcW w:w="4091" w:type="pct"/>
            <w:tcMar>
              <w:top w:w="150" w:type="dxa"/>
              <w:left w:w="240" w:type="dxa"/>
              <w:bottom w:w="150" w:type="dxa"/>
              <w:right w:w="0" w:type="dxa"/>
            </w:tcMar>
            <w:vAlign w:val="center"/>
          </w:tcPr>
          <w:p w14:paraId="6255FB6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工单已派发，状态“进行中”</w:t>
            </w:r>
          </w:p>
        </w:tc>
      </w:tr>
      <w:tr w:rsidR="00254919" w14:paraId="52007E96" w14:textId="77777777">
        <w:tc>
          <w:tcPr>
            <w:tcW w:w="908" w:type="pct"/>
            <w:tcMar>
              <w:top w:w="150" w:type="dxa"/>
              <w:left w:w="0" w:type="dxa"/>
              <w:bottom w:w="150" w:type="dxa"/>
              <w:right w:w="240" w:type="dxa"/>
            </w:tcMar>
            <w:vAlign w:val="center"/>
          </w:tcPr>
          <w:p w14:paraId="38054B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091" w:type="pct"/>
            <w:tcMar>
              <w:top w:w="150" w:type="dxa"/>
              <w:left w:w="240" w:type="dxa"/>
              <w:bottom w:w="150" w:type="dxa"/>
              <w:right w:w="0" w:type="dxa"/>
            </w:tcMar>
            <w:vAlign w:val="center"/>
          </w:tcPr>
          <w:p w14:paraId="3E1F4E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班组长在移动</w:t>
            </w:r>
            <w:proofErr w:type="gramStart"/>
            <w:r>
              <w:rPr>
                <w:rFonts w:ascii="宋体" w:eastAsia="宋体" w:hAnsi="宋体" w:cs="宋体"/>
                <w:kern w:val="0"/>
                <w:szCs w:val="21"/>
              </w:rPr>
              <w:t>端打开</w:t>
            </w:r>
            <w:proofErr w:type="gramEnd"/>
            <w:r>
              <w:rPr>
                <w:rFonts w:ascii="宋体" w:eastAsia="宋体" w:hAnsi="宋体" w:cs="宋体"/>
                <w:kern w:val="0"/>
                <w:szCs w:val="21"/>
              </w:rPr>
              <w:t>任务，点击“填报进度”。</w:t>
            </w:r>
            <w:r>
              <w:rPr>
                <w:rFonts w:ascii="宋体" w:eastAsia="宋体" w:hAnsi="宋体" w:cs="宋体"/>
                <w:kern w:val="0"/>
                <w:szCs w:val="21"/>
              </w:rPr>
              <w:br/>
              <w:t>2. 输入当日完成工程量、实际用工，上</w:t>
            </w:r>
            <w:proofErr w:type="gramStart"/>
            <w:r>
              <w:rPr>
                <w:rFonts w:ascii="宋体" w:eastAsia="宋体" w:hAnsi="宋体" w:cs="宋体"/>
                <w:kern w:val="0"/>
                <w:szCs w:val="21"/>
              </w:rPr>
              <w:t>传施工</w:t>
            </w:r>
            <w:proofErr w:type="gramEnd"/>
            <w:r>
              <w:rPr>
                <w:rFonts w:ascii="宋体" w:eastAsia="宋体" w:hAnsi="宋体" w:cs="宋体"/>
                <w:kern w:val="0"/>
                <w:szCs w:val="21"/>
              </w:rPr>
              <w:t>日志文字和照片。</w:t>
            </w:r>
            <w:r>
              <w:rPr>
                <w:rFonts w:ascii="宋体" w:eastAsia="宋体" w:hAnsi="宋体" w:cs="宋体"/>
                <w:kern w:val="0"/>
                <w:szCs w:val="21"/>
              </w:rPr>
              <w:br/>
              <w:t xml:space="preserve">3. </w:t>
            </w:r>
            <w:proofErr w:type="gramStart"/>
            <w:r>
              <w:rPr>
                <w:rFonts w:ascii="宋体" w:eastAsia="宋体" w:hAnsi="宋体" w:cs="宋体"/>
                <w:kern w:val="0"/>
                <w:szCs w:val="21"/>
              </w:rPr>
              <w:t>若工</w:t>
            </w:r>
            <w:proofErr w:type="gramEnd"/>
            <w:r>
              <w:rPr>
                <w:rFonts w:ascii="宋体" w:eastAsia="宋体" w:hAnsi="宋体" w:cs="宋体"/>
                <w:kern w:val="0"/>
                <w:szCs w:val="21"/>
              </w:rPr>
              <w:t>序完成，可填写自检结果（合格/不合格），上传自检照片。</w:t>
            </w:r>
            <w:r>
              <w:rPr>
                <w:rFonts w:ascii="宋体" w:eastAsia="宋体" w:hAnsi="宋体" w:cs="宋体"/>
                <w:kern w:val="0"/>
                <w:szCs w:val="21"/>
              </w:rPr>
              <w:br/>
              <w:t>4. 每日可多次填报，系统累加完成百分比。</w:t>
            </w:r>
            <w:r>
              <w:rPr>
                <w:rFonts w:ascii="宋体" w:eastAsia="宋体" w:hAnsi="宋体" w:cs="宋体"/>
                <w:kern w:val="0"/>
                <w:szCs w:val="21"/>
              </w:rPr>
              <w:br/>
              <w:t>5. 任务全部完成后，点击“提交完成申请”，状态变更为“待验收”。</w:t>
            </w:r>
          </w:p>
        </w:tc>
      </w:tr>
      <w:tr w:rsidR="00254919" w14:paraId="221067E9" w14:textId="77777777">
        <w:tc>
          <w:tcPr>
            <w:tcW w:w="908" w:type="pct"/>
            <w:tcMar>
              <w:top w:w="150" w:type="dxa"/>
              <w:left w:w="0" w:type="dxa"/>
              <w:bottom w:w="150" w:type="dxa"/>
              <w:right w:w="240" w:type="dxa"/>
            </w:tcMar>
            <w:vAlign w:val="center"/>
          </w:tcPr>
          <w:p w14:paraId="780534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091" w:type="pct"/>
            <w:tcMar>
              <w:top w:w="150" w:type="dxa"/>
              <w:left w:w="240" w:type="dxa"/>
              <w:bottom w:w="150" w:type="dxa"/>
              <w:right w:w="0" w:type="dxa"/>
            </w:tcMar>
            <w:vAlign w:val="center"/>
          </w:tcPr>
          <w:p w14:paraId="7AC992C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若任务</w:t>
            </w:r>
            <w:proofErr w:type="gramEnd"/>
            <w:r>
              <w:rPr>
                <w:rFonts w:ascii="宋体" w:eastAsia="宋体" w:hAnsi="宋体" w:cs="宋体"/>
                <w:kern w:val="0"/>
                <w:szCs w:val="21"/>
              </w:rPr>
              <w:t>中途暂停，可点击“暂停”并填写原因，复工后继续。</w:t>
            </w:r>
          </w:p>
        </w:tc>
      </w:tr>
      <w:tr w:rsidR="00254919" w14:paraId="3FE0B078" w14:textId="77777777">
        <w:tc>
          <w:tcPr>
            <w:tcW w:w="908" w:type="pct"/>
            <w:tcMar>
              <w:top w:w="150" w:type="dxa"/>
              <w:left w:w="0" w:type="dxa"/>
              <w:bottom w:w="150" w:type="dxa"/>
              <w:right w:w="240" w:type="dxa"/>
            </w:tcMar>
            <w:vAlign w:val="center"/>
          </w:tcPr>
          <w:p w14:paraId="6A6F0F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091" w:type="pct"/>
            <w:tcMar>
              <w:top w:w="150" w:type="dxa"/>
              <w:left w:w="240" w:type="dxa"/>
              <w:bottom w:w="150" w:type="dxa"/>
              <w:right w:w="0" w:type="dxa"/>
            </w:tcMar>
            <w:vAlign w:val="center"/>
          </w:tcPr>
          <w:p w14:paraId="41A3B1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施工日志自动关联工单，归集到文档库；</w:t>
            </w:r>
            <w:proofErr w:type="gramStart"/>
            <w:r>
              <w:rPr>
                <w:rFonts w:ascii="宋体" w:eastAsia="宋体" w:hAnsi="宋体" w:cs="宋体"/>
                <w:kern w:val="0"/>
                <w:szCs w:val="21"/>
              </w:rPr>
              <w:t>自检记录供</w:t>
            </w:r>
            <w:proofErr w:type="gramEnd"/>
            <w:r>
              <w:rPr>
                <w:rFonts w:ascii="宋体" w:eastAsia="宋体" w:hAnsi="宋体" w:cs="宋体"/>
                <w:kern w:val="0"/>
                <w:szCs w:val="21"/>
              </w:rPr>
              <w:t>验收时参考。</w:t>
            </w:r>
          </w:p>
        </w:tc>
      </w:tr>
    </w:tbl>
    <w:p w14:paraId="29DEB16E" w14:textId="77777777" w:rsidR="00254919" w:rsidRDefault="00000000">
      <w:pPr>
        <w:pStyle w:val="4"/>
        <w:widowControl/>
      </w:pPr>
      <w:r>
        <w:t>场景</w:t>
      </w:r>
      <w:r>
        <w:t>3</w:t>
      </w:r>
      <w:r>
        <w:t>：任务验收与数据同步</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9"/>
        <w:gridCol w:w="7509"/>
      </w:tblGrid>
      <w:tr w:rsidR="00254919" w14:paraId="2FAB28A1" w14:textId="77777777">
        <w:trPr>
          <w:tblHeader/>
        </w:trPr>
        <w:tc>
          <w:tcPr>
            <w:tcW w:w="869" w:type="pct"/>
            <w:tcMar>
              <w:top w:w="150" w:type="dxa"/>
              <w:left w:w="0" w:type="dxa"/>
              <w:bottom w:w="150" w:type="dxa"/>
              <w:right w:w="240" w:type="dxa"/>
            </w:tcMar>
            <w:vAlign w:val="center"/>
          </w:tcPr>
          <w:p w14:paraId="5F49878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30" w:type="pct"/>
            <w:tcMar>
              <w:top w:w="150" w:type="dxa"/>
              <w:left w:w="240" w:type="dxa"/>
              <w:bottom w:w="150" w:type="dxa"/>
              <w:right w:w="240" w:type="dxa"/>
            </w:tcMar>
            <w:vAlign w:val="center"/>
          </w:tcPr>
          <w:p w14:paraId="22E1133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6B0516D8" w14:textId="77777777">
        <w:tc>
          <w:tcPr>
            <w:tcW w:w="869" w:type="pct"/>
            <w:tcMar>
              <w:top w:w="150" w:type="dxa"/>
              <w:left w:w="0" w:type="dxa"/>
              <w:bottom w:w="150" w:type="dxa"/>
              <w:right w:w="240" w:type="dxa"/>
            </w:tcMar>
            <w:vAlign w:val="center"/>
          </w:tcPr>
          <w:p w14:paraId="544287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30" w:type="pct"/>
            <w:tcMar>
              <w:top w:w="150" w:type="dxa"/>
              <w:left w:w="240" w:type="dxa"/>
              <w:bottom w:w="150" w:type="dxa"/>
              <w:right w:w="0" w:type="dxa"/>
            </w:tcMar>
            <w:vAlign w:val="center"/>
          </w:tcPr>
          <w:p w14:paraId="176078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w:t>
            </w:r>
            <w:proofErr w:type="gramStart"/>
            <w:r>
              <w:rPr>
                <w:rFonts w:ascii="宋体" w:eastAsia="宋体" w:hAnsi="宋体" w:cs="宋体"/>
                <w:kern w:val="0"/>
                <w:szCs w:val="21"/>
              </w:rPr>
              <w:t>质量员</w:t>
            </w:r>
            <w:proofErr w:type="gramEnd"/>
            <w:r>
              <w:rPr>
                <w:rFonts w:ascii="宋体" w:eastAsia="宋体" w:hAnsi="宋体" w:cs="宋体"/>
                <w:kern w:val="0"/>
                <w:szCs w:val="21"/>
              </w:rPr>
              <w:t>验收任务，合格后自动同步进度和质量数据</w:t>
            </w:r>
          </w:p>
        </w:tc>
      </w:tr>
      <w:tr w:rsidR="00254919" w14:paraId="44E840D0" w14:textId="77777777">
        <w:tc>
          <w:tcPr>
            <w:tcW w:w="869" w:type="pct"/>
            <w:tcMar>
              <w:top w:w="150" w:type="dxa"/>
              <w:left w:w="0" w:type="dxa"/>
              <w:bottom w:w="150" w:type="dxa"/>
              <w:right w:w="240" w:type="dxa"/>
            </w:tcMar>
            <w:vAlign w:val="center"/>
          </w:tcPr>
          <w:p w14:paraId="3D4A46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30" w:type="pct"/>
            <w:tcMar>
              <w:top w:w="150" w:type="dxa"/>
              <w:left w:w="240" w:type="dxa"/>
              <w:bottom w:w="150" w:type="dxa"/>
              <w:right w:w="0" w:type="dxa"/>
            </w:tcMar>
            <w:vAlign w:val="center"/>
          </w:tcPr>
          <w:p w14:paraId="656DEB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/质量员、班组长</w:t>
            </w:r>
          </w:p>
        </w:tc>
      </w:tr>
      <w:tr w:rsidR="00254919" w14:paraId="7E27F9DC" w14:textId="77777777">
        <w:tc>
          <w:tcPr>
            <w:tcW w:w="869" w:type="pct"/>
            <w:tcMar>
              <w:top w:w="150" w:type="dxa"/>
              <w:left w:w="0" w:type="dxa"/>
              <w:bottom w:w="150" w:type="dxa"/>
              <w:right w:w="240" w:type="dxa"/>
            </w:tcMar>
            <w:vAlign w:val="center"/>
          </w:tcPr>
          <w:p w14:paraId="1D0B37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30" w:type="pct"/>
            <w:tcMar>
              <w:top w:w="150" w:type="dxa"/>
              <w:left w:w="240" w:type="dxa"/>
              <w:bottom w:w="150" w:type="dxa"/>
              <w:right w:w="0" w:type="dxa"/>
            </w:tcMar>
            <w:vAlign w:val="center"/>
          </w:tcPr>
          <w:p w14:paraId="526169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任务状态“待验收”</w:t>
            </w:r>
          </w:p>
        </w:tc>
      </w:tr>
      <w:tr w:rsidR="00254919" w14:paraId="5144C293" w14:textId="77777777">
        <w:tc>
          <w:tcPr>
            <w:tcW w:w="869" w:type="pct"/>
            <w:tcMar>
              <w:top w:w="150" w:type="dxa"/>
              <w:left w:w="0" w:type="dxa"/>
              <w:bottom w:w="150" w:type="dxa"/>
              <w:right w:w="240" w:type="dxa"/>
            </w:tcMar>
            <w:vAlign w:val="center"/>
          </w:tcPr>
          <w:p w14:paraId="5EA969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30" w:type="pct"/>
            <w:tcMar>
              <w:top w:w="150" w:type="dxa"/>
              <w:left w:w="240" w:type="dxa"/>
              <w:bottom w:w="150" w:type="dxa"/>
              <w:right w:w="0" w:type="dxa"/>
            </w:tcMar>
            <w:vAlign w:val="center"/>
          </w:tcPr>
          <w:p w14:paraId="24399C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r>
              <w:rPr>
                <w:rFonts w:ascii="宋体" w:eastAsia="宋体" w:hAnsi="宋体" w:cs="宋体"/>
                <w:kern w:val="0"/>
                <w:szCs w:val="21"/>
              </w:rPr>
              <w:t>收到待办，进入任务验收页面，查看班组填报的施工日志、自检记录、物资出库情况。</w:t>
            </w:r>
            <w:r>
              <w:rPr>
                <w:rFonts w:ascii="宋体" w:eastAsia="宋体" w:hAnsi="宋体" w:cs="宋体"/>
                <w:kern w:val="0"/>
                <w:szCs w:val="21"/>
              </w:rPr>
              <w:br/>
              <w:t>2. 现场检查后，填写验收意见、实测数据，上传照片。</w:t>
            </w:r>
            <w:r>
              <w:rPr>
                <w:rFonts w:ascii="宋体" w:eastAsia="宋体" w:hAnsi="宋体" w:cs="宋体"/>
                <w:kern w:val="0"/>
                <w:szCs w:val="21"/>
              </w:rPr>
              <w:br/>
              <w:t>3. 若合格，点击“通过”，任务状态变更为“已完成”。</w:t>
            </w:r>
            <w:r>
              <w:rPr>
                <w:rFonts w:ascii="宋体" w:eastAsia="宋体" w:hAnsi="宋体" w:cs="宋体"/>
                <w:kern w:val="0"/>
                <w:szCs w:val="21"/>
              </w:rPr>
              <w:br/>
              <w:t>4. 系统自动将实际完成时间、完成百分比更新至关联的WBS节点，进度</w:t>
            </w:r>
            <w:proofErr w:type="gramStart"/>
            <w:r>
              <w:rPr>
                <w:rFonts w:ascii="宋体" w:eastAsia="宋体" w:hAnsi="宋体" w:cs="宋体"/>
                <w:kern w:val="0"/>
                <w:szCs w:val="21"/>
              </w:rPr>
              <w:t>跟踪看</w:t>
            </w:r>
            <w:proofErr w:type="gramEnd"/>
            <w:r>
              <w:rPr>
                <w:rFonts w:ascii="宋体" w:eastAsia="宋体" w:hAnsi="宋体" w:cs="宋体"/>
                <w:kern w:val="0"/>
                <w:szCs w:val="21"/>
              </w:rPr>
              <w:t>板刷新。</w:t>
            </w:r>
            <w:r>
              <w:rPr>
                <w:rFonts w:ascii="宋体" w:eastAsia="宋体" w:hAnsi="宋体" w:cs="宋体"/>
                <w:kern w:val="0"/>
                <w:szCs w:val="21"/>
              </w:rPr>
              <w:br/>
              <w:t>5. 验收记录（含实测数据、照片）自动推送至质量安全管理模块，形成工序验收资料。</w:t>
            </w:r>
            <w:r>
              <w:rPr>
                <w:rFonts w:ascii="宋体" w:eastAsia="宋体" w:hAnsi="宋体" w:cs="宋体"/>
                <w:kern w:val="0"/>
                <w:szCs w:val="21"/>
              </w:rPr>
              <w:br/>
              <w:t xml:space="preserve">6. </w:t>
            </w:r>
            <w:proofErr w:type="gramStart"/>
            <w:r>
              <w:rPr>
                <w:rFonts w:ascii="宋体" w:eastAsia="宋体" w:hAnsi="宋体" w:cs="宋体"/>
                <w:kern w:val="0"/>
                <w:szCs w:val="21"/>
              </w:rPr>
              <w:t>若工</w:t>
            </w:r>
            <w:proofErr w:type="gramEnd"/>
            <w:r>
              <w:rPr>
                <w:rFonts w:ascii="宋体" w:eastAsia="宋体" w:hAnsi="宋体" w:cs="宋体"/>
                <w:kern w:val="0"/>
                <w:szCs w:val="21"/>
              </w:rPr>
              <w:t>单关联了物资需求清单，系统检查是否全部出库，如有未出库可提示（不强制）。</w:t>
            </w:r>
            <w:r>
              <w:rPr>
                <w:rFonts w:ascii="宋体" w:eastAsia="宋体" w:hAnsi="宋体" w:cs="宋体"/>
                <w:kern w:val="0"/>
                <w:szCs w:val="21"/>
              </w:rPr>
              <w:br/>
              <w:t>7. 施工日志自动归档至文档模块。</w:t>
            </w:r>
          </w:p>
        </w:tc>
      </w:tr>
      <w:tr w:rsidR="00254919" w14:paraId="4BBA2767" w14:textId="77777777">
        <w:tc>
          <w:tcPr>
            <w:tcW w:w="869" w:type="pct"/>
            <w:tcMar>
              <w:top w:w="150" w:type="dxa"/>
              <w:left w:w="0" w:type="dxa"/>
              <w:bottom w:w="150" w:type="dxa"/>
              <w:right w:w="240" w:type="dxa"/>
            </w:tcMar>
            <w:vAlign w:val="center"/>
          </w:tcPr>
          <w:p w14:paraId="55E962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异常流程1：验收不合格</w:t>
            </w:r>
          </w:p>
        </w:tc>
        <w:tc>
          <w:tcPr>
            <w:tcW w:w="4130" w:type="pct"/>
            <w:tcMar>
              <w:top w:w="150" w:type="dxa"/>
              <w:left w:w="240" w:type="dxa"/>
              <w:bottom w:w="150" w:type="dxa"/>
              <w:right w:w="0" w:type="dxa"/>
            </w:tcMar>
            <w:vAlign w:val="center"/>
          </w:tcPr>
          <w:p w14:paraId="75835E0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3a. </w:t>
            </w:r>
            <w:proofErr w:type="gramStart"/>
            <w:r>
              <w:rPr>
                <w:rFonts w:ascii="宋体" w:eastAsia="宋体" w:hAnsi="宋体" w:cs="宋体"/>
                <w:kern w:val="0"/>
                <w:szCs w:val="21"/>
              </w:rPr>
              <w:t>验收人员点击“不通过”，</w:t>
            </w:r>
            <w:proofErr w:type="gramEnd"/>
            <w:r>
              <w:rPr>
                <w:rFonts w:ascii="宋体" w:eastAsia="宋体" w:hAnsi="宋体" w:cs="宋体"/>
                <w:kern w:val="0"/>
                <w:szCs w:val="21"/>
              </w:rPr>
              <w:t>填写不合格原因，系统自动生成整改任务，关联原任务，指派给原班组，</w:t>
            </w:r>
            <w:proofErr w:type="gramStart"/>
            <w:r>
              <w:rPr>
                <w:rFonts w:ascii="宋体" w:eastAsia="宋体" w:hAnsi="宋体" w:cs="宋体"/>
                <w:kern w:val="0"/>
                <w:szCs w:val="21"/>
              </w:rPr>
              <w:t>原任务状态变更为“整改中”。</w:t>
            </w:r>
            <w:proofErr w:type="gramEnd"/>
          </w:p>
        </w:tc>
      </w:tr>
      <w:tr w:rsidR="00254919" w14:paraId="4E9007C0" w14:textId="77777777">
        <w:tc>
          <w:tcPr>
            <w:tcW w:w="869" w:type="pct"/>
            <w:tcMar>
              <w:top w:w="150" w:type="dxa"/>
              <w:left w:w="0" w:type="dxa"/>
              <w:bottom w:w="150" w:type="dxa"/>
              <w:right w:w="240" w:type="dxa"/>
            </w:tcMar>
            <w:vAlign w:val="center"/>
          </w:tcPr>
          <w:p w14:paraId="3F8668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异常流程2：物资未出库</w:t>
            </w:r>
          </w:p>
        </w:tc>
        <w:tc>
          <w:tcPr>
            <w:tcW w:w="4130" w:type="pct"/>
            <w:tcMar>
              <w:top w:w="150" w:type="dxa"/>
              <w:left w:w="240" w:type="dxa"/>
              <w:bottom w:w="150" w:type="dxa"/>
              <w:right w:w="0" w:type="dxa"/>
            </w:tcMar>
            <w:vAlign w:val="center"/>
          </w:tcPr>
          <w:p w14:paraId="22666D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6a. 若有关联物资清单未出库，</w:t>
            </w:r>
            <w:proofErr w:type="gramStart"/>
            <w:r>
              <w:rPr>
                <w:rFonts w:ascii="宋体" w:eastAsia="宋体" w:hAnsi="宋体" w:cs="宋体"/>
                <w:kern w:val="0"/>
                <w:szCs w:val="21"/>
              </w:rPr>
              <w:t>系统在验收时提示“请确认材料是否已全部领取”，</w:t>
            </w:r>
            <w:proofErr w:type="gramEnd"/>
            <w:r>
              <w:rPr>
                <w:rFonts w:ascii="宋体" w:eastAsia="宋体" w:hAnsi="宋体" w:cs="宋体"/>
                <w:kern w:val="0"/>
                <w:szCs w:val="21"/>
              </w:rPr>
              <w:t>允许继续验收但记录预警。</w:t>
            </w:r>
          </w:p>
        </w:tc>
      </w:tr>
      <w:tr w:rsidR="00254919" w14:paraId="12C148B4" w14:textId="77777777">
        <w:tc>
          <w:tcPr>
            <w:tcW w:w="869" w:type="pct"/>
            <w:tcMar>
              <w:top w:w="150" w:type="dxa"/>
              <w:left w:w="0" w:type="dxa"/>
              <w:bottom w:w="150" w:type="dxa"/>
              <w:right w:w="240" w:type="dxa"/>
            </w:tcMar>
            <w:vAlign w:val="center"/>
          </w:tcPr>
          <w:p w14:paraId="068631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业务规则</w:t>
            </w:r>
          </w:p>
        </w:tc>
        <w:tc>
          <w:tcPr>
            <w:tcW w:w="4130" w:type="pct"/>
            <w:tcMar>
              <w:top w:w="150" w:type="dxa"/>
              <w:left w:w="240" w:type="dxa"/>
              <w:bottom w:w="150" w:type="dxa"/>
              <w:right w:w="0" w:type="dxa"/>
            </w:tcMar>
            <w:vAlign w:val="center"/>
          </w:tcPr>
          <w:p w14:paraId="651C89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任务验收通过后，WBS节点的实际进度自动更新，不可手动修改；验收记录永久保存。</w:t>
            </w:r>
          </w:p>
        </w:tc>
      </w:tr>
    </w:tbl>
    <w:p w14:paraId="1C0EEA99" w14:textId="77777777" w:rsidR="00254919" w:rsidRDefault="00000000">
      <w:pPr>
        <w:pStyle w:val="4"/>
        <w:widowControl/>
      </w:pPr>
      <w:r>
        <w:t>场景</w:t>
      </w:r>
      <w:r>
        <w:t>4</w:t>
      </w:r>
      <w:r>
        <w:t>：整改任务闭环</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7530"/>
      </w:tblGrid>
      <w:tr w:rsidR="00254919" w14:paraId="1031AEBE" w14:textId="77777777">
        <w:trPr>
          <w:tblHeader/>
        </w:trPr>
        <w:tc>
          <w:tcPr>
            <w:tcW w:w="859" w:type="pct"/>
            <w:tcMar>
              <w:top w:w="150" w:type="dxa"/>
              <w:left w:w="0" w:type="dxa"/>
              <w:bottom w:w="150" w:type="dxa"/>
              <w:right w:w="240" w:type="dxa"/>
            </w:tcMar>
            <w:vAlign w:val="center"/>
          </w:tcPr>
          <w:p w14:paraId="034AB4D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40" w:type="pct"/>
            <w:tcMar>
              <w:top w:w="150" w:type="dxa"/>
              <w:left w:w="240" w:type="dxa"/>
              <w:bottom w:w="150" w:type="dxa"/>
              <w:right w:w="240" w:type="dxa"/>
            </w:tcMar>
            <w:vAlign w:val="center"/>
          </w:tcPr>
          <w:p w14:paraId="64078978"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182DB27" w14:textId="77777777">
        <w:tc>
          <w:tcPr>
            <w:tcW w:w="859" w:type="pct"/>
            <w:tcMar>
              <w:top w:w="150" w:type="dxa"/>
              <w:left w:w="0" w:type="dxa"/>
              <w:bottom w:w="150" w:type="dxa"/>
              <w:right w:w="240" w:type="dxa"/>
            </w:tcMar>
            <w:vAlign w:val="center"/>
          </w:tcPr>
          <w:p w14:paraId="5D0979F3"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40" w:type="pct"/>
            <w:tcMar>
              <w:top w:w="150" w:type="dxa"/>
              <w:left w:w="240" w:type="dxa"/>
              <w:bottom w:w="150" w:type="dxa"/>
              <w:right w:w="0" w:type="dxa"/>
            </w:tcMar>
            <w:vAlign w:val="center"/>
          </w:tcPr>
          <w:p w14:paraId="4F9851B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验收不合格后生成整改任务，执行整改并复验</w:t>
            </w:r>
          </w:p>
        </w:tc>
      </w:tr>
      <w:tr w:rsidR="00254919" w14:paraId="5B69F338" w14:textId="77777777">
        <w:tc>
          <w:tcPr>
            <w:tcW w:w="859" w:type="pct"/>
            <w:tcMar>
              <w:top w:w="150" w:type="dxa"/>
              <w:left w:w="0" w:type="dxa"/>
              <w:bottom w:w="150" w:type="dxa"/>
              <w:right w:w="240" w:type="dxa"/>
            </w:tcMar>
            <w:vAlign w:val="center"/>
          </w:tcPr>
          <w:p w14:paraId="341E3791"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40" w:type="pct"/>
            <w:tcMar>
              <w:top w:w="150" w:type="dxa"/>
              <w:left w:w="240" w:type="dxa"/>
              <w:bottom w:w="150" w:type="dxa"/>
              <w:right w:w="0" w:type="dxa"/>
            </w:tcMar>
            <w:vAlign w:val="center"/>
          </w:tcPr>
          <w:p w14:paraId="06468BB3"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、班组长</w:t>
            </w:r>
          </w:p>
        </w:tc>
      </w:tr>
      <w:tr w:rsidR="00254919" w14:paraId="6422ADA5" w14:textId="77777777">
        <w:tc>
          <w:tcPr>
            <w:tcW w:w="859" w:type="pct"/>
            <w:tcMar>
              <w:top w:w="150" w:type="dxa"/>
              <w:left w:w="0" w:type="dxa"/>
              <w:bottom w:w="150" w:type="dxa"/>
              <w:right w:w="240" w:type="dxa"/>
            </w:tcMar>
            <w:vAlign w:val="center"/>
          </w:tcPr>
          <w:p w14:paraId="0AA49718"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40" w:type="pct"/>
            <w:tcMar>
              <w:top w:w="150" w:type="dxa"/>
              <w:left w:w="240" w:type="dxa"/>
              <w:bottom w:w="150" w:type="dxa"/>
              <w:right w:w="0" w:type="dxa"/>
            </w:tcMar>
            <w:vAlign w:val="center"/>
          </w:tcPr>
          <w:p w14:paraId="67452ED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整改任务已生成，状态“待派发”</w:t>
            </w:r>
          </w:p>
        </w:tc>
      </w:tr>
      <w:tr w:rsidR="00254919" w14:paraId="15E43C29" w14:textId="77777777">
        <w:tc>
          <w:tcPr>
            <w:tcW w:w="859" w:type="pct"/>
            <w:tcMar>
              <w:top w:w="150" w:type="dxa"/>
              <w:left w:w="0" w:type="dxa"/>
              <w:bottom w:w="150" w:type="dxa"/>
              <w:right w:w="240" w:type="dxa"/>
            </w:tcMar>
            <w:vAlign w:val="center"/>
          </w:tcPr>
          <w:p w14:paraId="216C6DFB"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40" w:type="pct"/>
            <w:tcMar>
              <w:top w:w="150" w:type="dxa"/>
              <w:left w:w="240" w:type="dxa"/>
              <w:bottom w:w="150" w:type="dxa"/>
              <w:right w:w="0" w:type="dxa"/>
            </w:tcMar>
            <w:vAlign w:val="center"/>
          </w:tcPr>
          <w:p w14:paraId="57C4044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r>
              <w:rPr>
                <w:rFonts w:ascii="宋体" w:eastAsia="宋体" w:hAnsi="宋体" w:cs="宋体"/>
                <w:kern w:val="0"/>
                <w:szCs w:val="21"/>
              </w:rPr>
              <w:t>将整改任务派发给原班组（或指定班组）。</w:t>
            </w:r>
            <w:r>
              <w:rPr>
                <w:rFonts w:ascii="宋体" w:eastAsia="宋体" w:hAnsi="宋体" w:cs="宋体"/>
                <w:kern w:val="0"/>
                <w:szCs w:val="21"/>
              </w:rPr>
              <w:br/>
              <w:t>2. 班组长接收任务，执行整改，填报整改措施、上传整改后照片。</w:t>
            </w:r>
            <w:r>
              <w:rPr>
                <w:rFonts w:ascii="宋体" w:eastAsia="宋体" w:hAnsi="宋体" w:cs="宋体"/>
                <w:kern w:val="0"/>
                <w:szCs w:val="21"/>
              </w:rPr>
              <w:br/>
              <w:t>3. 提交复验申请，状态变更为“待复验”。</w:t>
            </w:r>
            <w:r>
              <w:rPr>
                <w:rFonts w:ascii="宋体" w:eastAsia="宋体" w:hAnsi="宋体" w:cs="宋体"/>
                <w:kern w:val="0"/>
                <w:szCs w:val="21"/>
              </w:rPr>
              <w:br/>
              <w:t xml:space="preserve">4. </w:t>
            </w:r>
            <w:r>
              <w:rPr>
                <w:rFonts w:ascii="宋体" w:eastAsia="宋体" w:hAnsi="宋体" w:cs="宋体" w:hint="eastAsia"/>
                <w:kern w:val="0"/>
                <w:szCs w:val="21"/>
              </w:rPr>
              <w:t>施工队负责人</w:t>
            </w:r>
            <w:r>
              <w:rPr>
                <w:rFonts w:ascii="宋体" w:eastAsia="宋体" w:hAnsi="宋体" w:cs="宋体"/>
                <w:kern w:val="0"/>
                <w:szCs w:val="21"/>
              </w:rPr>
              <w:t>/</w:t>
            </w:r>
            <w:proofErr w:type="gramStart"/>
            <w:r>
              <w:rPr>
                <w:rFonts w:ascii="宋体" w:eastAsia="宋体" w:hAnsi="宋体" w:cs="宋体"/>
                <w:kern w:val="0"/>
                <w:szCs w:val="21"/>
              </w:rPr>
              <w:t>质量员</w:t>
            </w:r>
            <w:proofErr w:type="gramEnd"/>
            <w:r>
              <w:rPr>
                <w:rFonts w:ascii="宋体" w:eastAsia="宋体" w:hAnsi="宋体" w:cs="宋体"/>
                <w:kern w:val="0"/>
                <w:szCs w:val="21"/>
              </w:rPr>
              <w:t>复验，填写复验意见。</w:t>
            </w:r>
            <w:r>
              <w:rPr>
                <w:rFonts w:ascii="宋体" w:eastAsia="宋体" w:hAnsi="宋体" w:cs="宋体"/>
                <w:kern w:val="0"/>
                <w:szCs w:val="21"/>
              </w:rPr>
              <w:br/>
              <w:t>5. 若合格，点击“通过”，整改任务闭环，状态变更为“已完成”。</w:t>
            </w:r>
            <w:r>
              <w:rPr>
                <w:rFonts w:ascii="宋体" w:eastAsia="宋体" w:hAnsi="宋体" w:cs="宋体"/>
                <w:kern w:val="0"/>
                <w:szCs w:val="21"/>
              </w:rPr>
              <w:br/>
              <w:t xml:space="preserve">6. </w:t>
            </w:r>
            <w:proofErr w:type="gramStart"/>
            <w:r>
              <w:rPr>
                <w:rFonts w:ascii="宋体" w:eastAsia="宋体" w:hAnsi="宋体" w:cs="宋体"/>
                <w:kern w:val="0"/>
                <w:szCs w:val="21"/>
              </w:rPr>
              <w:t>原任务</w:t>
            </w:r>
            <w:proofErr w:type="gramEnd"/>
            <w:r>
              <w:rPr>
                <w:rFonts w:ascii="宋体" w:eastAsia="宋体" w:hAnsi="宋体" w:cs="宋体"/>
                <w:kern w:val="0"/>
                <w:szCs w:val="21"/>
              </w:rPr>
              <w:t>状态恢复为“已完成”（若</w:t>
            </w:r>
            <w:proofErr w:type="gramStart"/>
            <w:r>
              <w:rPr>
                <w:rFonts w:ascii="宋体" w:eastAsia="宋体" w:hAnsi="宋体" w:cs="宋体"/>
                <w:kern w:val="0"/>
                <w:szCs w:val="21"/>
              </w:rPr>
              <w:t>原任务</w:t>
            </w:r>
            <w:proofErr w:type="gramEnd"/>
            <w:r>
              <w:rPr>
                <w:rFonts w:ascii="宋体" w:eastAsia="宋体" w:hAnsi="宋体" w:cs="宋体"/>
                <w:kern w:val="0"/>
                <w:szCs w:val="21"/>
              </w:rPr>
              <w:t>已完成）或保持完成。</w:t>
            </w:r>
            <w:r>
              <w:rPr>
                <w:rFonts w:ascii="宋体" w:eastAsia="宋体" w:hAnsi="宋体" w:cs="宋体"/>
                <w:kern w:val="0"/>
                <w:szCs w:val="21"/>
              </w:rPr>
              <w:br/>
              <w:t>7. 关联的整改通知单状态自动更新为“已闭环”。</w:t>
            </w:r>
          </w:p>
        </w:tc>
      </w:tr>
      <w:tr w:rsidR="00254919" w14:paraId="2CF3B8BE" w14:textId="77777777">
        <w:tc>
          <w:tcPr>
            <w:tcW w:w="859" w:type="pct"/>
            <w:tcMar>
              <w:top w:w="150" w:type="dxa"/>
              <w:left w:w="0" w:type="dxa"/>
              <w:bottom w:w="150" w:type="dxa"/>
              <w:right w:w="240" w:type="dxa"/>
            </w:tcMar>
            <w:vAlign w:val="center"/>
          </w:tcPr>
          <w:p w14:paraId="6FE49EC0"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异常流程</w:t>
            </w:r>
          </w:p>
        </w:tc>
        <w:tc>
          <w:tcPr>
            <w:tcW w:w="4140" w:type="pct"/>
            <w:tcMar>
              <w:top w:w="150" w:type="dxa"/>
              <w:left w:w="240" w:type="dxa"/>
              <w:bottom w:w="150" w:type="dxa"/>
              <w:right w:w="0" w:type="dxa"/>
            </w:tcMar>
            <w:vAlign w:val="center"/>
          </w:tcPr>
          <w:p w14:paraId="30AB0BE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若复验不合格，退回继续整改，任务状态回到“整改中”。</w:t>
            </w:r>
          </w:p>
        </w:tc>
      </w:tr>
      <w:tr w:rsidR="00254919" w14:paraId="01A69B2D" w14:textId="77777777">
        <w:tc>
          <w:tcPr>
            <w:tcW w:w="859" w:type="pct"/>
            <w:tcMar>
              <w:top w:w="150" w:type="dxa"/>
              <w:left w:w="0" w:type="dxa"/>
              <w:bottom w:w="150" w:type="dxa"/>
              <w:right w:w="240" w:type="dxa"/>
            </w:tcMar>
            <w:vAlign w:val="center"/>
          </w:tcPr>
          <w:p w14:paraId="1D030A1F"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140" w:type="pct"/>
            <w:tcMar>
              <w:top w:w="150" w:type="dxa"/>
              <w:left w:w="240" w:type="dxa"/>
              <w:bottom w:w="150" w:type="dxa"/>
              <w:right w:w="0" w:type="dxa"/>
            </w:tcMar>
            <w:vAlign w:val="center"/>
          </w:tcPr>
          <w:p w14:paraId="18A80A7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整改任务与</w:t>
            </w:r>
            <w:proofErr w:type="gramStart"/>
            <w:r>
              <w:rPr>
                <w:rFonts w:ascii="宋体" w:eastAsia="宋体" w:hAnsi="宋体" w:cs="宋体"/>
                <w:kern w:val="0"/>
                <w:szCs w:val="21"/>
              </w:rPr>
              <w:t>原任务</w:t>
            </w:r>
            <w:proofErr w:type="gramEnd"/>
            <w:r>
              <w:rPr>
                <w:rFonts w:ascii="宋体" w:eastAsia="宋体" w:hAnsi="宋体" w:cs="宋体"/>
                <w:kern w:val="0"/>
                <w:szCs w:val="21"/>
              </w:rPr>
              <w:t>关联，可追溯；整改超期按规则升级预警。</w:t>
            </w:r>
          </w:p>
        </w:tc>
      </w:tr>
    </w:tbl>
    <w:p w14:paraId="6F9BD14E" w14:textId="77777777" w:rsidR="00254919" w:rsidRDefault="00000000">
      <w:pPr>
        <w:pStyle w:val="4"/>
        <w:widowControl/>
      </w:pPr>
      <w:r>
        <w:t>场景</w:t>
      </w:r>
      <w:r>
        <w:t>5</w:t>
      </w:r>
      <w:r>
        <w:t>：紧急任务处理</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7530"/>
      </w:tblGrid>
      <w:tr w:rsidR="00254919" w14:paraId="5C15706A" w14:textId="77777777">
        <w:trPr>
          <w:tblHeader/>
        </w:trPr>
        <w:tc>
          <w:tcPr>
            <w:tcW w:w="859" w:type="pct"/>
            <w:tcMar>
              <w:top w:w="150" w:type="dxa"/>
              <w:left w:w="0" w:type="dxa"/>
              <w:bottom w:w="150" w:type="dxa"/>
              <w:right w:w="240" w:type="dxa"/>
            </w:tcMar>
            <w:vAlign w:val="center"/>
          </w:tcPr>
          <w:p w14:paraId="47B993E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40" w:type="pct"/>
            <w:tcMar>
              <w:top w:w="150" w:type="dxa"/>
              <w:left w:w="240" w:type="dxa"/>
              <w:bottom w:w="150" w:type="dxa"/>
              <w:right w:w="240" w:type="dxa"/>
            </w:tcMar>
            <w:vAlign w:val="center"/>
          </w:tcPr>
          <w:p w14:paraId="356AC50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32E9FDA8" w14:textId="77777777">
        <w:tc>
          <w:tcPr>
            <w:tcW w:w="859" w:type="pct"/>
            <w:tcMar>
              <w:top w:w="150" w:type="dxa"/>
              <w:left w:w="0" w:type="dxa"/>
              <w:bottom w:w="150" w:type="dxa"/>
              <w:right w:w="240" w:type="dxa"/>
            </w:tcMar>
            <w:vAlign w:val="center"/>
          </w:tcPr>
          <w:p w14:paraId="3D8668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40" w:type="pct"/>
            <w:tcMar>
              <w:top w:w="150" w:type="dxa"/>
              <w:left w:w="240" w:type="dxa"/>
              <w:bottom w:w="150" w:type="dxa"/>
              <w:right w:w="0" w:type="dxa"/>
            </w:tcMar>
            <w:vAlign w:val="center"/>
          </w:tcPr>
          <w:p w14:paraId="685C2A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发起紧急任务，跳过常规流程快速执行</w:t>
            </w:r>
          </w:p>
        </w:tc>
      </w:tr>
      <w:tr w:rsidR="00254919" w14:paraId="024B8275" w14:textId="77777777">
        <w:tc>
          <w:tcPr>
            <w:tcW w:w="859" w:type="pct"/>
            <w:tcMar>
              <w:top w:w="150" w:type="dxa"/>
              <w:left w:w="0" w:type="dxa"/>
              <w:bottom w:w="150" w:type="dxa"/>
              <w:right w:w="240" w:type="dxa"/>
            </w:tcMar>
            <w:vAlign w:val="center"/>
          </w:tcPr>
          <w:p w14:paraId="55B4F6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40" w:type="pct"/>
            <w:tcMar>
              <w:top w:w="150" w:type="dxa"/>
              <w:left w:w="240" w:type="dxa"/>
              <w:bottom w:w="150" w:type="dxa"/>
              <w:right w:w="0" w:type="dxa"/>
            </w:tcMar>
            <w:vAlign w:val="center"/>
          </w:tcPr>
          <w:p w14:paraId="1A5D24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施工队负责人</w:t>
            </w:r>
            <w:r>
              <w:rPr>
                <w:rFonts w:ascii="宋体" w:eastAsia="宋体" w:hAnsi="宋体" w:cs="宋体"/>
                <w:kern w:val="0"/>
                <w:szCs w:val="21"/>
              </w:rPr>
              <w:t>、班组长</w:t>
            </w:r>
          </w:p>
        </w:tc>
      </w:tr>
      <w:tr w:rsidR="00254919" w14:paraId="59589E51" w14:textId="77777777">
        <w:tc>
          <w:tcPr>
            <w:tcW w:w="859" w:type="pct"/>
            <w:tcMar>
              <w:top w:w="150" w:type="dxa"/>
              <w:left w:w="0" w:type="dxa"/>
              <w:bottom w:w="150" w:type="dxa"/>
              <w:right w:w="240" w:type="dxa"/>
            </w:tcMar>
            <w:vAlign w:val="center"/>
          </w:tcPr>
          <w:p w14:paraId="25D864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40" w:type="pct"/>
            <w:tcMar>
              <w:top w:w="150" w:type="dxa"/>
              <w:left w:w="240" w:type="dxa"/>
              <w:bottom w:w="150" w:type="dxa"/>
              <w:right w:w="0" w:type="dxa"/>
            </w:tcMar>
            <w:vAlign w:val="center"/>
          </w:tcPr>
          <w:p w14:paraId="79980D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发生突发抢险或</w:t>
            </w:r>
            <w:r>
              <w:rPr>
                <w:rFonts w:ascii="宋体" w:eastAsia="宋体" w:hAnsi="宋体" w:cs="宋体" w:hint="eastAsia"/>
                <w:kern w:val="0"/>
                <w:szCs w:val="21"/>
              </w:rPr>
              <w:t>上级</w:t>
            </w:r>
            <w:r>
              <w:rPr>
                <w:rFonts w:ascii="宋体" w:eastAsia="宋体" w:hAnsi="宋体" w:cs="宋体"/>
                <w:kern w:val="0"/>
                <w:szCs w:val="21"/>
              </w:rPr>
              <w:t>紧急指令等需立即处理的情况</w:t>
            </w:r>
          </w:p>
        </w:tc>
      </w:tr>
      <w:tr w:rsidR="00254919" w14:paraId="20D70E55" w14:textId="77777777">
        <w:tc>
          <w:tcPr>
            <w:tcW w:w="859" w:type="pct"/>
            <w:tcMar>
              <w:top w:w="150" w:type="dxa"/>
              <w:left w:w="0" w:type="dxa"/>
              <w:bottom w:w="150" w:type="dxa"/>
              <w:right w:w="240" w:type="dxa"/>
            </w:tcMar>
            <w:vAlign w:val="center"/>
          </w:tcPr>
          <w:p w14:paraId="37BE6A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40" w:type="pct"/>
            <w:tcMar>
              <w:top w:w="150" w:type="dxa"/>
              <w:left w:w="240" w:type="dxa"/>
              <w:bottom w:w="150" w:type="dxa"/>
              <w:right w:w="0" w:type="dxa"/>
            </w:tcMar>
            <w:vAlign w:val="center"/>
          </w:tcPr>
          <w:p w14:paraId="1F126C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进入工单管理，点击“紧急任务”。</w:t>
            </w:r>
            <w:r>
              <w:rPr>
                <w:rFonts w:ascii="宋体" w:eastAsia="宋体" w:hAnsi="宋体" w:cs="宋体"/>
                <w:kern w:val="0"/>
                <w:szCs w:val="21"/>
              </w:rPr>
              <w:br/>
              <w:t>2. 填写任务名称、描述、计划时间、指定班组，上传紧急依据（可选）。</w:t>
            </w:r>
            <w:r>
              <w:rPr>
                <w:rFonts w:ascii="宋体" w:eastAsia="宋体" w:hAnsi="宋体" w:cs="宋体"/>
                <w:kern w:val="0"/>
                <w:szCs w:val="21"/>
              </w:rPr>
              <w:br/>
            </w:r>
            <w:r>
              <w:rPr>
                <w:rFonts w:ascii="宋体" w:eastAsia="宋体" w:hAnsi="宋体" w:cs="宋体"/>
                <w:kern w:val="0"/>
                <w:szCs w:val="21"/>
              </w:rPr>
              <w:lastRenderedPageBreak/>
              <w:t>3. 确认后系统直接生成紧急工单，状态“进行中”，不经过</w:t>
            </w:r>
            <w:r>
              <w:rPr>
                <w:rFonts w:ascii="宋体" w:eastAsia="宋体" w:hAnsi="宋体" w:cs="宋体" w:hint="eastAsia"/>
                <w:kern w:val="0"/>
                <w:szCs w:val="21"/>
              </w:rPr>
              <w:t>施工队</w:t>
            </w:r>
            <w:r>
              <w:rPr>
                <w:rFonts w:ascii="宋体" w:eastAsia="宋体" w:hAnsi="宋体" w:cs="宋体"/>
                <w:kern w:val="0"/>
                <w:szCs w:val="21"/>
              </w:rPr>
              <w:t>计划分解和物资需求审批。</w:t>
            </w:r>
            <w:r>
              <w:rPr>
                <w:rFonts w:ascii="宋体" w:eastAsia="宋体" w:hAnsi="宋体" w:cs="宋体"/>
                <w:kern w:val="0"/>
                <w:szCs w:val="21"/>
              </w:rPr>
              <w:br/>
              <w:t>4. 系统同时生成紧急物资领用单，库管员可凭单直接发料（事后补录出库单）。</w:t>
            </w:r>
            <w:r>
              <w:rPr>
                <w:rFonts w:ascii="宋体" w:eastAsia="宋体" w:hAnsi="宋体" w:cs="宋体"/>
                <w:kern w:val="0"/>
                <w:szCs w:val="21"/>
              </w:rPr>
              <w:br/>
              <w:t>5. 班组长接收任务，执行并填报进度。</w:t>
            </w:r>
            <w:r>
              <w:rPr>
                <w:rFonts w:ascii="宋体" w:eastAsia="宋体" w:hAnsi="宋体" w:cs="宋体"/>
                <w:kern w:val="0"/>
                <w:szCs w:val="21"/>
              </w:rPr>
              <w:br/>
              <w:t>6. 任务完成后按正常流程验收。</w:t>
            </w:r>
            <w:r>
              <w:rPr>
                <w:rFonts w:ascii="宋体" w:eastAsia="宋体" w:hAnsi="宋体" w:cs="宋体"/>
                <w:kern w:val="0"/>
                <w:szCs w:val="21"/>
              </w:rPr>
              <w:br/>
              <w:t xml:space="preserve">7. </w:t>
            </w:r>
            <w:r>
              <w:rPr>
                <w:rFonts w:ascii="宋体" w:eastAsia="宋体" w:hAnsi="宋体" w:cs="宋体" w:hint="eastAsia"/>
                <w:kern w:val="0"/>
                <w:szCs w:val="21"/>
              </w:rPr>
              <w:t>项目负责人</w:t>
            </w:r>
            <w:r>
              <w:rPr>
                <w:rFonts w:ascii="宋体" w:eastAsia="宋体" w:hAnsi="宋体" w:cs="宋体"/>
                <w:kern w:val="0"/>
                <w:szCs w:val="21"/>
              </w:rPr>
              <w:t>需在3个工作日内补全相关流程（如关联</w:t>
            </w:r>
            <w:r>
              <w:rPr>
                <w:rFonts w:ascii="宋体" w:eastAsia="宋体" w:hAnsi="宋体" w:cs="宋体" w:hint="eastAsia"/>
                <w:kern w:val="0"/>
                <w:szCs w:val="21"/>
              </w:rPr>
              <w:t>施工队</w:t>
            </w:r>
            <w:r>
              <w:rPr>
                <w:rFonts w:ascii="宋体" w:eastAsia="宋体" w:hAnsi="宋体" w:cs="宋体"/>
                <w:kern w:val="0"/>
                <w:szCs w:val="21"/>
              </w:rPr>
              <w:t>计划、补录物资需求清单），否则系统持续提醒。</w:t>
            </w:r>
          </w:p>
        </w:tc>
      </w:tr>
      <w:tr w:rsidR="00254919" w14:paraId="4DADEDAD" w14:textId="77777777">
        <w:tc>
          <w:tcPr>
            <w:tcW w:w="859" w:type="pct"/>
            <w:tcMar>
              <w:top w:w="150" w:type="dxa"/>
              <w:left w:w="0" w:type="dxa"/>
              <w:bottom w:w="150" w:type="dxa"/>
              <w:right w:w="240" w:type="dxa"/>
            </w:tcMar>
            <w:vAlign w:val="center"/>
          </w:tcPr>
          <w:p w14:paraId="754DA0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业务规则</w:t>
            </w:r>
          </w:p>
        </w:tc>
        <w:tc>
          <w:tcPr>
            <w:tcW w:w="4140" w:type="pct"/>
            <w:tcMar>
              <w:top w:w="150" w:type="dxa"/>
              <w:left w:w="240" w:type="dxa"/>
              <w:bottom w:w="150" w:type="dxa"/>
              <w:right w:w="0" w:type="dxa"/>
            </w:tcMar>
            <w:vAlign w:val="center"/>
          </w:tcPr>
          <w:p w14:paraId="3E07D6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紧急任务有特殊标识，报表统计时可单独筛选；逾期未补流程的，系统推送至</w:t>
            </w:r>
            <w:r>
              <w:rPr>
                <w:rFonts w:ascii="宋体" w:eastAsia="宋体" w:hAnsi="宋体" w:cs="宋体" w:hint="eastAsia"/>
                <w:kern w:val="0"/>
                <w:szCs w:val="21"/>
              </w:rPr>
              <w:t>分公司主任</w:t>
            </w:r>
            <w:r>
              <w:rPr>
                <w:rFonts w:ascii="宋体" w:eastAsia="宋体" w:hAnsi="宋体" w:cs="宋体"/>
                <w:kern w:val="0"/>
                <w:szCs w:val="21"/>
              </w:rPr>
              <w:t>。</w:t>
            </w:r>
          </w:p>
        </w:tc>
      </w:tr>
    </w:tbl>
    <w:p w14:paraId="2483E934" w14:textId="77777777" w:rsidR="00254919" w:rsidRDefault="00000000">
      <w:pPr>
        <w:pStyle w:val="3"/>
        <w:widowControl/>
        <w:numPr>
          <w:ilvl w:val="0"/>
          <w:numId w:val="34"/>
        </w:numPr>
        <w:spacing w:before="156"/>
        <w:rPr>
          <w:rFonts w:ascii="黑体" w:hAnsi="黑体" w:cs="黑体" w:hint="eastAsia"/>
        </w:rPr>
      </w:pPr>
      <w:bookmarkStart w:id="36" w:name="_Toc69"/>
      <w:r>
        <w:t>工作流程</w:t>
      </w:r>
      <w:bookmarkEnd w:id="36"/>
    </w:p>
    <w:p w14:paraId="7396442F" w14:textId="77777777" w:rsidR="00254919" w:rsidRDefault="00000000">
      <w:pPr>
        <w:pStyle w:val="4"/>
        <w:widowControl/>
        <w:rPr>
          <w:bCs w:val="0"/>
        </w:rPr>
      </w:pPr>
      <w:r>
        <w:rPr>
          <w:bCs w:val="0"/>
        </w:rPr>
        <w:t>工单生成与派发流程</w:t>
      </w:r>
    </w:p>
    <w:p w14:paraId="66C2A62C" w14:textId="77777777" w:rsidR="00254919" w:rsidRDefault="00000000">
      <w:pPr>
        <w:pStyle w:val="a4"/>
        <w:widowControl/>
        <w:ind w:firstLine="480"/>
      </w:pPr>
      <w:r>
        <w:t>[</w:t>
      </w:r>
      <w:r>
        <w:rPr>
          <w:rFonts w:hint="eastAsia"/>
        </w:rPr>
        <w:t>施工队负责人</w:t>
      </w:r>
      <w:r>
        <w:t xml:space="preserve">] </w:t>
      </w:r>
      <w:r>
        <w:t>选择</w:t>
      </w:r>
      <w:r>
        <w:rPr>
          <w:rFonts w:hint="eastAsia"/>
        </w:rPr>
        <w:t>施工队</w:t>
      </w:r>
      <w:r>
        <w:t>周计划</w:t>
      </w:r>
      <w:r>
        <w:t xml:space="preserve"> → </w:t>
      </w:r>
      <w:r>
        <w:t>点击</w:t>
      </w:r>
      <w:r>
        <w:t>“</w:t>
      </w:r>
      <w:r>
        <w:t>生成工单</w:t>
      </w:r>
      <w:r>
        <w:t xml:space="preserve">” → </w:t>
      </w:r>
      <w:r>
        <w:t>系统自动生成每日工单</w:t>
      </w:r>
    </w:p>
    <w:p w14:paraId="546DE3CA" w14:textId="77777777" w:rsidR="00254919" w:rsidRDefault="00000000">
      <w:pPr>
        <w:pStyle w:val="a4"/>
        <w:widowControl/>
        <w:ind w:firstLine="480"/>
      </w:pPr>
      <w:r>
        <w:t>│</w:t>
      </w:r>
    </w:p>
    <w:p w14:paraId="16C89540" w14:textId="77777777" w:rsidR="00254919" w:rsidRDefault="00000000">
      <w:pPr>
        <w:pStyle w:val="a4"/>
        <w:widowControl/>
        <w:ind w:firstLine="480"/>
      </w:pPr>
      <w:r>
        <w:t>▼</w:t>
      </w:r>
    </w:p>
    <w:p w14:paraId="28127C10" w14:textId="77777777" w:rsidR="00254919" w:rsidRDefault="00000000">
      <w:pPr>
        <w:pStyle w:val="a4"/>
        <w:widowControl/>
        <w:ind w:firstLine="480"/>
      </w:pPr>
      <w:r>
        <w:t>[</w:t>
      </w:r>
      <w:r>
        <w:rPr>
          <w:rFonts w:hint="eastAsia"/>
        </w:rPr>
        <w:t>施工队负责人</w:t>
      </w:r>
      <w:r>
        <w:t xml:space="preserve">] </w:t>
      </w:r>
      <w:r>
        <w:t>调整工单（可选）</w:t>
      </w:r>
      <w:r>
        <w:t xml:space="preserve"> → </w:t>
      </w:r>
      <w:r>
        <w:t>点击</w:t>
      </w:r>
      <w:r>
        <w:t>“</w:t>
      </w:r>
      <w:r>
        <w:t>派发</w:t>
      </w:r>
      <w:r>
        <w:t>”</w:t>
      </w:r>
    </w:p>
    <w:p w14:paraId="682E340C" w14:textId="77777777" w:rsidR="00254919" w:rsidRDefault="00000000">
      <w:pPr>
        <w:pStyle w:val="a4"/>
        <w:widowControl/>
        <w:ind w:firstLine="480"/>
      </w:pPr>
      <w:r>
        <w:t>│</w:t>
      </w:r>
    </w:p>
    <w:p w14:paraId="4F8FA014" w14:textId="77777777" w:rsidR="00254919" w:rsidRDefault="00000000">
      <w:pPr>
        <w:pStyle w:val="a4"/>
        <w:widowControl/>
        <w:ind w:firstLine="480"/>
      </w:pPr>
      <w:r>
        <w:t>▼</w:t>
      </w:r>
    </w:p>
    <w:p w14:paraId="53FCF26F" w14:textId="77777777" w:rsidR="00254919" w:rsidRDefault="00000000">
      <w:pPr>
        <w:pStyle w:val="a4"/>
        <w:widowControl/>
        <w:ind w:firstLine="480"/>
      </w:pPr>
      <w:r>
        <w:t>[</w:t>
      </w:r>
      <w:r>
        <w:t>系统</w:t>
      </w:r>
      <w:r>
        <w:t xml:space="preserve">] </w:t>
      </w:r>
      <w:r>
        <w:t>根据材料定额自动生成物资需求清单（待审批）</w:t>
      </w:r>
      <w:r>
        <w:t xml:space="preserve"> → </w:t>
      </w:r>
      <w:r>
        <w:t>推送至项目管理人员</w:t>
      </w:r>
    </w:p>
    <w:p w14:paraId="29ED7DFE" w14:textId="77777777" w:rsidR="00254919" w:rsidRDefault="00000000">
      <w:pPr>
        <w:pStyle w:val="a4"/>
        <w:widowControl/>
        <w:ind w:firstLine="480"/>
      </w:pPr>
      <w:r>
        <w:t>│</w:t>
      </w:r>
    </w:p>
    <w:p w14:paraId="170741CF" w14:textId="77777777" w:rsidR="00254919" w:rsidRDefault="00000000">
      <w:pPr>
        <w:pStyle w:val="a4"/>
        <w:widowControl/>
        <w:ind w:firstLine="480"/>
      </w:pPr>
      <w:r>
        <w:t>▼</w:t>
      </w:r>
    </w:p>
    <w:p w14:paraId="0C744F16" w14:textId="77777777" w:rsidR="00254919" w:rsidRDefault="00000000">
      <w:pPr>
        <w:pStyle w:val="a4"/>
        <w:widowControl/>
        <w:ind w:firstLine="480"/>
      </w:pPr>
      <w:r>
        <w:t>[</w:t>
      </w:r>
      <w:r>
        <w:t>班组长</w:t>
      </w:r>
      <w:r>
        <w:t xml:space="preserve">] </w:t>
      </w:r>
      <w:r>
        <w:t>接收工单通知，查看物资清单状态</w:t>
      </w:r>
    </w:p>
    <w:p w14:paraId="650AAAE6" w14:textId="77777777" w:rsidR="00254919" w:rsidRDefault="00000000">
      <w:pPr>
        <w:pStyle w:val="4"/>
        <w:widowControl/>
        <w:rPr>
          <w:bCs w:val="0"/>
        </w:rPr>
      </w:pPr>
      <w:r>
        <w:rPr>
          <w:bCs w:val="0"/>
        </w:rPr>
        <w:t>任务执行与验收流程</w:t>
      </w:r>
    </w:p>
    <w:p w14:paraId="654B2453" w14:textId="77777777" w:rsidR="00254919" w:rsidRDefault="00000000">
      <w:pPr>
        <w:pStyle w:val="a4"/>
        <w:widowControl/>
        <w:ind w:firstLine="480"/>
      </w:pPr>
      <w:r>
        <w:t>[</w:t>
      </w:r>
      <w:r>
        <w:t>班组长</w:t>
      </w:r>
      <w:r>
        <w:t xml:space="preserve">] </w:t>
      </w:r>
      <w:r>
        <w:t>每日填报进度、施工日志、自检结果</w:t>
      </w:r>
      <w:r>
        <w:t xml:space="preserve"> → </w:t>
      </w:r>
      <w:r>
        <w:t>提交完成申请</w:t>
      </w:r>
    </w:p>
    <w:p w14:paraId="0EBD7E24" w14:textId="77777777" w:rsidR="00254919" w:rsidRDefault="00000000">
      <w:pPr>
        <w:pStyle w:val="a4"/>
        <w:widowControl/>
        <w:ind w:firstLine="480"/>
      </w:pPr>
      <w:r>
        <w:t>│</w:t>
      </w:r>
    </w:p>
    <w:p w14:paraId="169CD378" w14:textId="77777777" w:rsidR="00254919" w:rsidRDefault="00000000">
      <w:pPr>
        <w:pStyle w:val="a4"/>
        <w:widowControl/>
        <w:ind w:firstLine="480"/>
      </w:pPr>
      <w:r>
        <w:t>▼</w:t>
      </w:r>
    </w:p>
    <w:p w14:paraId="19695267" w14:textId="77777777" w:rsidR="00254919" w:rsidRDefault="00000000">
      <w:pPr>
        <w:pStyle w:val="a4"/>
        <w:widowControl/>
        <w:ind w:firstLine="480"/>
      </w:pPr>
      <w:r>
        <w:lastRenderedPageBreak/>
        <w:t>[</w:t>
      </w:r>
      <w:r>
        <w:rPr>
          <w:rFonts w:hint="eastAsia"/>
        </w:rPr>
        <w:t>施工队负责人</w:t>
      </w:r>
      <w:r>
        <w:t>/</w:t>
      </w:r>
      <w:proofErr w:type="gramStart"/>
      <w:r>
        <w:t>质量员</w:t>
      </w:r>
      <w:proofErr w:type="gramEnd"/>
      <w:r>
        <w:t xml:space="preserve">] </w:t>
      </w:r>
      <w:r>
        <w:t>收到待办</w:t>
      </w:r>
      <w:r>
        <w:t xml:space="preserve"> → </w:t>
      </w:r>
      <w:r>
        <w:t>验收（填写意见、实测数据、照片）</w:t>
      </w:r>
    </w:p>
    <w:p w14:paraId="788AE88B" w14:textId="77777777" w:rsidR="00254919" w:rsidRDefault="00000000">
      <w:pPr>
        <w:pStyle w:val="a4"/>
        <w:widowControl/>
        <w:ind w:firstLine="480"/>
      </w:pPr>
      <w:r>
        <w:t>│</w:t>
      </w:r>
    </w:p>
    <w:p w14:paraId="0408265E" w14:textId="77777777" w:rsidR="00254919" w:rsidRDefault="00000000">
      <w:pPr>
        <w:pStyle w:val="a4"/>
        <w:widowControl/>
        <w:ind w:firstLine="480"/>
      </w:pPr>
      <w:r>
        <w:t xml:space="preserve">├── </w:t>
      </w:r>
      <w:r>
        <w:t>合格</w:t>
      </w:r>
      <w:r>
        <w:t xml:space="preserve"> → </w:t>
      </w:r>
      <w:r>
        <w:t>任务状态变更为</w:t>
      </w:r>
      <w:r>
        <w:t>“</w:t>
      </w:r>
      <w:r>
        <w:t>已完成</w:t>
      </w:r>
      <w:r>
        <w:t>”</w:t>
      </w:r>
    </w:p>
    <w:p w14:paraId="47B4A004"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          │</w:t>
      </w:r>
    </w:p>
    <w:p w14:paraId="776B984F"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          ├── </w:t>
      </w:r>
      <w:r>
        <w:rPr>
          <w:rFonts w:ascii="var(--ds-font-family-code)" w:eastAsia="宋体" w:hAnsi="var(--ds-font-family-code)" w:cs="宋体"/>
          <w:kern w:val="0"/>
          <w:sz w:val="24"/>
          <w:szCs w:val="24"/>
        </w:rPr>
        <w:t>更新</w:t>
      </w:r>
      <w:r>
        <w:rPr>
          <w:rFonts w:ascii="var(--ds-font-family-code)" w:eastAsia="宋体" w:hAnsi="var(--ds-font-family-code)" w:cs="宋体"/>
          <w:kern w:val="0"/>
          <w:sz w:val="24"/>
          <w:szCs w:val="24"/>
        </w:rPr>
        <w:t>WBS</w:t>
      </w:r>
      <w:r>
        <w:rPr>
          <w:rFonts w:ascii="var(--ds-font-family-code)" w:eastAsia="宋体" w:hAnsi="var(--ds-font-family-code)" w:cs="宋体"/>
          <w:kern w:val="0"/>
          <w:sz w:val="24"/>
          <w:szCs w:val="24"/>
        </w:rPr>
        <w:t>节点实际进度</w:t>
      </w:r>
    </w:p>
    <w:p w14:paraId="75BF0D40"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          ├── </w:t>
      </w:r>
      <w:r>
        <w:rPr>
          <w:rFonts w:ascii="var(--ds-font-family-code)" w:eastAsia="宋体" w:hAnsi="var(--ds-font-family-code)" w:cs="宋体"/>
          <w:kern w:val="0"/>
          <w:sz w:val="24"/>
          <w:szCs w:val="24"/>
        </w:rPr>
        <w:t>验收记录推送至质量模块</w:t>
      </w:r>
    </w:p>
    <w:p w14:paraId="3D6C4883"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          └── </w:t>
      </w:r>
      <w:r>
        <w:rPr>
          <w:rFonts w:ascii="var(--ds-font-family-code)" w:eastAsia="宋体" w:hAnsi="var(--ds-font-family-code)" w:cs="宋体"/>
          <w:kern w:val="0"/>
          <w:sz w:val="24"/>
          <w:szCs w:val="24"/>
        </w:rPr>
        <w:t>施工日志归档至文档模块</w:t>
      </w:r>
    </w:p>
    <w:p w14:paraId="7E269198" w14:textId="77777777" w:rsidR="00254919" w:rsidRDefault="00000000">
      <w:pPr>
        <w:pStyle w:val="a4"/>
        <w:widowControl/>
        <w:ind w:firstLine="480"/>
      </w:pPr>
      <w:r>
        <w:t>│</w:t>
      </w:r>
    </w:p>
    <w:p w14:paraId="28AC636A" w14:textId="77777777" w:rsidR="00254919" w:rsidRDefault="00000000">
      <w:pPr>
        <w:pStyle w:val="a4"/>
        <w:widowControl/>
        <w:ind w:firstLine="480"/>
      </w:pPr>
      <w:r>
        <w:t xml:space="preserve">└── </w:t>
      </w:r>
      <w:r>
        <w:t>不合格</w:t>
      </w:r>
      <w:r>
        <w:t xml:space="preserve"> → </w:t>
      </w:r>
      <w:r>
        <w:t>自动生成整改任务</w:t>
      </w:r>
      <w:r>
        <w:t xml:space="preserve"> → </w:t>
      </w:r>
      <w:r>
        <w:t>派发</w:t>
      </w:r>
      <w:r>
        <w:t xml:space="preserve"> → </w:t>
      </w:r>
      <w:r>
        <w:t>整改执行</w:t>
      </w:r>
      <w:r>
        <w:t xml:space="preserve"> → </w:t>
      </w:r>
      <w:r>
        <w:t>复验</w:t>
      </w:r>
      <w:r>
        <w:t xml:space="preserve"> → </w:t>
      </w:r>
      <w:r>
        <w:t>闭环</w:t>
      </w:r>
    </w:p>
    <w:p w14:paraId="786EA243" w14:textId="77777777" w:rsidR="00254919" w:rsidRDefault="00000000">
      <w:pPr>
        <w:pStyle w:val="4"/>
        <w:widowControl/>
        <w:rPr>
          <w:bCs w:val="0"/>
        </w:rPr>
      </w:pPr>
      <w:r>
        <w:rPr>
          <w:bCs w:val="0"/>
        </w:rPr>
        <w:t>整改任务闭环流程</w:t>
      </w:r>
    </w:p>
    <w:p w14:paraId="4753CC7D" w14:textId="77777777" w:rsidR="00254919" w:rsidRDefault="00000000">
      <w:pPr>
        <w:pStyle w:val="a4"/>
        <w:widowControl/>
        <w:ind w:firstLine="480"/>
      </w:pPr>
      <w:r>
        <w:t>[</w:t>
      </w:r>
      <w:r>
        <w:rPr>
          <w:rFonts w:hint="eastAsia"/>
        </w:rPr>
        <w:t>施工队负责人</w:t>
      </w:r>
      <w:r>
        <w:t xml:space="preserve">] </w:t>
      </w:r>
      <w:r>
        <w:t>派发整改任务</w:t>
      </w:r>
    </w:p>
    <w:p w14:paraId="74D8C3D4" w14:textId="77777777" w:rsidR="00254919" w:rsidRDefault="00000000">
      <w:pPr>
        <w:pStyle w:val="a4"/>
        <w:widowControl/>
        <w:ind w:firstLine="480"/>
      </w:pPr>
      <w:r>
        <w:t>│</w:t>
      </w:r>
    </w:p>
    <w:p w14:paraId="3ADD95DA" w14:textId="77777777" w:rsidR="00254919" w:rsidRDefault="00000000">
      <w:pPr>
        <w:pStyle w:val="a4"/>
        <w:widowControl/>
        <w:ind w:firstLine="480"/>
      </w:pPr>
      <w:r>
        <w:t>▼</w:t>
      </w:r>
    </w:p>
    <w:p w14:paraId="61CA8D28" w14:textId="77777777" w:rsidR="00254919" w:rsidRDefault="00000000">
      <w:pPr>
        <w:pStyle w:val="a4"/>
        <w:widowControl/>
        <w:ind w:firstLine="480"/>
      </w:pPr>
      <w:r>
        <w:t>[</w:t>
      </w:r>
      <w:r>
        <w:t>班组长</w:t>
      </w:r>
      <w:r>
        <w:t xml:space="preserve">] </w:t>
      </w:r>
      <w:r>
        <w:t>接收</w:t>
      </w:r>
      <w:r>
        <w:t xml:space="preserve"> → </w:t>
      </w:r>
      <w:r>
        <w:t>执行整改（填报措施、上传照片）</w:t>
      </w:r>
      <w:r>
        <w:t xml:space="preserve"> → </w:t>
      </w:r>
      <w:r>
        <w:t>提交复验</w:t>
      </w:r>
    </w:p>
    <w:p w14:paraId="329623E1" w14:textId="77777777" w:rsidR="00254919" w:rsidRDefault="00000000">
      <w:pPr>
        <w:pStyle w:val="a4"/>
        <w:widowControl/>
        <w:ind w:firstLine="480"/>
      </w:pPr>
      <w:r>
        <w:t>│</w:t>
      </w:r>
    </w:p>
    <w:p w14:paraId="44EB3B3D" w14:textId="77777777" w:rsidR="00254919" w:rsidRDefault="00000000">
      <w:pPr>
        <w:pStyle w:val="a4"/>
        <w:widowControl/>
        <w:ind w:firstLine="480"/>
      </w:pPr>
      <w:r>
        <w:t>▼</w:t>
      </w:r>
    </w:p>
    <w:p w14:paraId="0F4C7E76" w14:textId="77777777" w:rsidR="00254919" w:rsidRDefault="00000000">
      <w:pPr>
        <w:pStyle w:val="a4"/>
        <w:widowControl/>
        <w:ind w:firstLine="480"/>
      </w:pPr>
      <w:r>
        <w:t>[</w:t>
      </w:r>
      <w:r>
        <w:rPr>
          <w:rFonts w:hint="eastAsia"/>
        </w:rPr>
        <w:t>施工队负责人</w:t>
      </w:r>
      <w:r>
        <w:t>/</w:t>
      </w:r>
      <w:proofErr w:type="gramStart"/>
      <w:r>
        <w:t>质量员</w:t>
      </w:r>
      <w:proofErr w:type="gramEnd"/>
      <w:r>
        <w:t xml:space="preserve">] </w:t>
      </w:r>
      <w:r>
        <w:t>复验</w:t>
      </w:r>
    </w:p>
    <w:p w14:paraId="049C2C8B" w14:textId="77777777" w:rsidR="00254919" w:rsidRDefault="00000000">
      <w:pPr>
        <w:pStyle w:val="a4"/>
        <w:widowControl/>
        <w:ind w:firstLine="480"/>
      </w:pPr>
      <w:r>
        <w:t>│</w:t>
      </w:r>
    </w:p>
    <w:p w14:paraId="76658265" w14:textId="77777777" w:rsidR="00254919" w:rsidRDefault="00000000">
      <w:pPr>
        <w:pStyle w:val="a4"/>
        <w:widowControl/>
        <w:ind w:firstLine="480"/>
      </w:pPr>
      <w:r>
        <w:t xml:space="preserve">├── </w:t>
      </w:r>
      <w:r>
        <w:t>合格</w:t>
      </w:r>
      <w:r>
        <w:t xml:space="preserve"> → </w:t>
      </w:r>
      <w:r>
        <w:t>整改任务闭环，</w:t>
      </w:r>
      <w:proofErr w:type="gramStart"/>
      <w:r>
        <w:t>原任务</w:t>
      </w:r>
      <w:proofErr w:type="gramEnd"/>
      <w:r>
        <w:t>状态恢复，整改通知单状态更新</w:t>
      </w:r>
    </w:p>
    <w:p w14:paraId="2F485BD9" w14:textId="77777777" w:rsidR="00254919" w:rsidRDefault="00000000">
      <w:pPr>
        <w:pStyle w:val="a4"/>
        <w:widowControl/>
        <w:ind w:firstLine="480"/>
      </w:pPr>
      <w:r>
        <w:t>│</w:t>
      </w:r>
    </w:p>
    <w:p w14:paraId="05F850C1" w14:textId="77777777" w:rsidR="00254919" w:rsidRDefault="00000000">
      <w:pPr>
        <w:pStyle w:val="a4"/>
        <w:widowControl/>
        <w:ind w:firstLine="480"/>
      </w:pPr>
      <w:r>
        <w:t xml:space="preserve">└── </w:t>
      </w:r>
      <w:r>
        <w:t>不合格</w:t>
      </w:r>
      <w:r>
        <w:t xml:space="preserve"> → </w:t>
      </w:r>
      <w:r>
        <w:t>退回继续整改</w:t>
      </w:r>
    </w:p>
    <w:p w14:paraId="223EA314" w14:textId="77777777" w:rsidR="00254919" w:rsidRDefault="00000000">
      <w:pPr>
        <w:pStyle w:val="4"/>
        <w:widowControl/>
      </w:pPr>
      <w:r>
        <w:t>紧急任务处理流程</w:t>
      </w:r>
    </w:p>
    <w:p w14:paraId="5802FB20" w14:textId="77777777" w:rsidR="00254919" w:rsidRDefault="00000000">
      <w:pPr>
        <w:pStyle w:val="a4"/>
        <w:widowControl/>
        <w:ind w:firstLine="480"/>
      </w:pPr>
      <w:r>
        <w:t>[</w:t>
      </w:r>
      <w:r>
        <w:rPr>
          <w:rFonts w:hint="eastAsia"/>
        </w:rPr>
        <w:t>项目负责人</w:t>
      </w:r>
      <w:r>
        <w:t xml:space="preserve">] </w:t>
      </w:r>
      <w:r>
        <w:t>点击</w:t>
      </w:r>
      <w:r>
        <w:t>“</w:t>
      </w:r>
      <w:r>
        <w:t>紧急任务</w:t>
      </w:r>
      <w:r>
        <w:t xml:space="preserve">” → </w:t>
      </w:r>
      <w:r>
        <w:t>填写信息</w:t>
      </w:r>
      <w:r>
        <w:t xml:space="preserve"> → </w:t>
      </w:r>
      <w:r>
        <w:t>确认</w:t>
      </w:r>
    </w:p>
    <w:p w14:paraId="0568D1B2" w14:textId="77777777" w:rsidR="00254919" w:rsidRDefault="00000000">
      <w:pPr>
        <w:pStyle w:val="a4"/>
        <w:widowControl/>
        <w:ind w:firstLine="480"/>
      </w:pPr>
      <w:r>
        <w:t>│</w:t>
      </w:r>
    </w:p>
    <w:p w14:paraId="21414FB1" w14:textId="77777777" w:rsidR="00254919" w:rsidRDefault="00000000">
      <w:pPr>
        <w:pStyle w:val="a4"/>
        <w:widowControl/>
        <w:ind w:firstLine="480"/>
      </w:pPr>
      <w:r>
        <w:t>▼</w:t>
      </w:r>
    </w:p>
    <w:p w14:paraId="619AEB5A" w14:textId="77777777" w:rsidR="00254919" w:rsidRDefault="00000000">
      <w:pPr>
        <w:pStyle w:val="a4"/>
        <w:widowControl/>
        <w:ind w:firstLine="480"/>
      </w:pPr>
      <w:r>
        <w:t>[</w:t>
      </w:r>
      <w:r>
        <w:t>系统</w:t>
      </w:r>
      <w:r>
        <w:t xml:space="preserve">] </w:t>
      </w:r>
      <w:r>
        <w:t>直接生成紧急工单（状态</w:t>
      </w:r>
      <w:r>
        <w:t>“</w:t>
      </w:r>
      <w:r>
        <w:t>进行中</w:t>
      </w:r>
      <w:r>
        <w:t>”</w:t>
      </w:r>
      <w:r>
        <w:t>）</w:t>
      </w:r>
      <w:r>
        <w:t xml:space="preserve"> + </w:t>
      </w:r>
      <w:r>
        <w:t>紧急物资领用单</w:t>
      </w:r>
    </w:p>
    <w:p w14:paraId="0F43C26D" w14:textId="77777777" w:rsidR="00254919" w:rsidRDefault="00000000">
      <w:pPr>
        <w:pStyle w:val="a4"/>
        <w:widowControl/>
        <w:ind w:firstLine="480"/>
      </w:pPr>
      <w:r>
        <w:lastRenderedPageBreak/>
        <w:t>│</w:t>
      </w:r>
    </w:p>
    <w:p w14:paraId="35868433" w14:textId="77777777" w:rsidR="00254919" w:rsidRDefault="00000000">
      <w:pPr>
        <w:pStyle w:val="a4"/>
        <w:widowControl/>
        <w:ind w:firstLine="480"/>
      </w:pPr>
      <w:r>
        <w:t>▼</w:t>
      </w:r>
    </w:p>
    <w:p w14:paraId="048A5FA3" w14:textId="77777777" w:rsidR="00254919" w:rsidRDefault="00000000">
      <w:pPr>
        <w:pStyle w:val="a4"/>
        <w:widowControl/>
        <w:ind w:firstLine="480"/>
      </w:pPr>
      <w:r>
        <w:t>[</w:t>
      </w:r>
      <w:r>
        <w:t>班组长</w:t>
      </w:r>
      <w:r>
        <w:t xml:space="preserve">] </w:t>
      </w:r>
      <w:r>
        <w:t>接收任务</w:t>
      </w:r>
      <w:r>
        <w:t xml:space="preserve"> → </w:t>
      </w:r>
      <w:r>
        <w:t>执行</w:t>
      </w:r>
      <w:r>
        <w:t xml:space="preserve"> → </w:t>
      </w:r>
      <w:r>
        <w:t>验收</w:t>
      </w:r>
    </w:p>
    <w:p w14:paraId="4B83B227" w14:textId="77777777" w:rsidR="00254919" w:rsidRDefault="00000000">
      <w:pPr>
        <w:pStyle w:val="a4"/>
        <w:widowControl/>
        <w:ind w:firstLine="480"/>
      </w:pPr>
      <w:r>
        <w:t>│</w:t>
      </w:r>
    </w:p>
    <w:p w14:paraId="16565604" w14:textId="77777777" w:rsidR="00254919" w:rsidRDefault="00000000">
      <w:pPr>
        <w:pStyle w:val="a4"/>
        <w:widowControl/>
        <w:ind w:firstLine="480"/>
      </w:pPr>
      <w:r>
        <w:t>▼</w:t>
      </w:r>
    </w:p>
    <w:p w14:paraId="092E94C0" w14:textId="77777777" w:rsidR="00254919" w:rsidRDefault="00000000">
      <w:pPr>
        <w:pStyle w:val="a4"/>
        <w:widowControl/>
        <w:ind w:firstLine="480"/>
      </w:pPr>
      <w:r>
        <w:t>[</w:t>
      </w:r>
      <w:r>
        <w:rPr>
          <w:rFonts w:hint="eastAsia"/>
        </w:rPr>
        <w:t>项目负责人</w:t>
      </w:r>
      <w:r>
        <w:t>] 3</w:t>
      </w:r>
      <w:r>
        <w:t>个工作日内补全常规流程（关联计划、补录物资清单）</w:t>
      </w:r>
    </w:p>
    <w:p w14:paraId="5B0D2D31" w14:textId="77777777" w:rsidR="00254919" w:rsidRDefault="00000000">
      <w:pPr>
        <w:pStyle w:val="3"/>
        <w:widowControl/>
        <w:numPr>
          <w:ilvl w:val="0"/>
          <w:numId w:val="34"/>
        </w:numPr>
        <w:spacing w:before="156"/>
        <w:rPr>
          <w:rFonts w:ascii="黑体" w:hAnsi="黑体" w:cs="黑体" w:hint="eastAsia"/>
        </w:rPr>
      </w:pPr>
      <w:bookmarkStart w:id="37" w:name="_Toc23062"/>
      <w:r>
        <w:t>用户故事</w:t>
      </w:r>
      <w:bookmarkEnd w:id="37"/>
    </w:p>
    <w:p w14:paraId="238B876C" w14:textId="77777777" w:rsidR="00254919" w:rsidRDefault="00000000">
      <w:pPr>
        <w:pStyle w:val="a4"/>
        <w:widowControl/>
        <w:ind w:firstLine="482"/>
      </w:pPr>
      <w:r>
        <w:rPr>
          <w:rFonts w:hint="eastAsia"/>
          <w:b/>
        </w:rPr>
        <w:t>施工队负责人</w:t>
      </w:r>
    </w:p>
    <w:p w14:paraId="3AD6ECD0" w14:textId="77777777" w:rsidR="00254919" w:rsidRDefault="00000000">
      <w:pPr>
        <w:pStyle w:val="a4"/>
        <w:widowControl/>
        <w:numPr>
          <w:ilvl w:val="0"/>
          <w:numId w:val="36"/>
        </w:numPr>
        <w:ind w:firstLineChars="0"/>
      </w:pPr>
      <w:r>
        <w:t>作为</w:t>
      </w:r>
      <w:r>
        <w:rPr>
          <w:rFonts w:hint="eastAsia"/>
        </w:rPr>
        <w:t>施工队负责人</w:t>
      </w:r>
      <w:r>
        <w:t>，我希望从</w:t>
      </w:r>
      <w:r>
        <w:rPr>
          <w:rFonts w:hint="eastAsia"/>
        </w:rPr>
        <w:t>施工队</w:t>
      </w:r>
      <w:r>
        <w:t>周计划中快速生成每日工单并派发给班组，提高任务分配效率。</w:t>
      </w:r>
    </w:p>
    <w:p w14:paraId="6247B257" w14:textId="77777777" w:rsidR="00254919" w:rsidRDefault="00000000">
      <w:pPr>
        <w:pStyle w:val="a4"/>
        <w:widowControl/>
        <w:numPr>
          <w:ilvl w:val="0"/>
          <w:numId w:val="36"/>
        </w:numPr>
        <w:ind w:firstLineChars="0"/>
      </w:pPr>
      <w:r>
        <w:t>作为</w:t>
      </w:r>
      <w:r>
        <w:rPr>
          <w:rFonts w:hint="eastAsia"/>
        </w:rPr>
        <w:t>施工队负责人</w:t>
      </w:r>
      <w:r>
        <w:t>，我希望在移动端接收待验收任务，并填写验收记录、实测数据，减少纸质单据。</w:t>
      </w:r>
    </w:p>
    <w:p w14:paraId="73919815" w14:textId="77777777" w:rsidR="00254919" w:rsidRDefault="00000000">
      <w:pPr>
        <w:pStyle w:val="a4"/>
        <w:widowControl/>
        <w:numPr>
          <w:ilvl w:val="0"/>
          <w:numId w:val="36"/>
        </w:numPr>
        <w:ind w:firstLineChars="0"/>
      </w:pPr>
      <w:r>
        <w:t>作为</w:t>
      </w:r>
      <w:r>
        <w:rPr>
          <w:rFonts w:hint="eastAsia"/>
        </w:rPr>
        <w:t>施工队负责人</w:t>
      </w:r>
      <w:r>
        <w:t>，我希望查看工单关联的物资需求清单审批状态，以便协调材料。</w:t>
      </w:r>
    </w:p>
    <w:p w14:paraId="33844DB9" w14:textId="77777777" w:rsidR="00254919" w:rsidRDefault="00000000">
      <w:pPr>
        <w:pStyle w:val="a4"/>
        <w:widowControl/>
        <w:numPr>
          <w:ilvl w:val="0"/>
          <w:numId w:val="36"/>
        </w:numPr>
        <w:ind w:firstLineChars="0"/>
      </w:pPr>
      <w:r>
        <w:t>作为</w:t>
      </w:r>
      <w:r>
        <w:rPr>
          <w:rFonts w:hint="eastAsia"/>
        </w:rPr>
        <w:t>施工队负责人</w:t>
      </w:r>
      <w:r>
        <w:t>，我希望对验收不合格的任务能一键生成整改任务，并指派给原班组。</w:t>
      </w:r>
    </w:p>
    <w:p w14:paraId="75A681DA" w14:textId="77777777" w:rsidR="00254919" w:rsidRDefault="00000000">
      <w:pPr>
        <w:pStyle w:val="4"/>
        <w:widowControl/>
      </w:pPr>
      <w:r>
        <w:t>班组长</w:t>
      </w:r>
    </w:p>
    <w:p w14:paraId="0FD08B9F" w14:textId="77777777" w:rsidR="00254919" w:rsidRDefault="00000000">
      <w:pPr>
        <w:pStyle w:val="a4"/>
        <w:widowControl/>
        <w:numPr>
          <w:ilvl w:val="0"/>
          <w:numId w:val="36"/>
        </w:numPr>
        <w:ind w:firstLineChars="0"/>
      </w:pPr>
      <w:r>
        <w:t>作为班组长，我希望在手机端接收工单，查看任务详情和所需物资，提前准备领料。</w:t>
      </w:r>
    </w:p>
    <w:p w14:paraId="4E891D51" w14:textId="77777777" w:rsidR="00254919" w:rsidRDefault="00000000">
      <w:pPr>
        <w:pStyle w:val="a4"/>
        <w:widowControl/>
        <w:numPr>
          <w:ilvl w:val="0"/>
          <w:numId w:val="36"/>
        </w:numPr>
        <w:ind w:firstLineChars="0"/>
      </w:pPr>
      <w:r>
        <w:t>作为班组长，我希望每日填报施工日志、进度和自检结果，避免事后补录。</w:t>
      </w:r>
    </w:p>
    <w:p w14:paraId="7D367BFF" w14:textId="77777777" w:rsidR="00254919" w:rsidRDefault="00000000">
      <w:pPr>
        <w:pStyle w:val="a4"/>
        <w:widowControl/>
        <w:numPr>
          <w:ilvl w:val="0"/>
          <w:numId w:val="36"/>
        </w:numPr>
        <w:ind w:firstLineChars="0"/>
      </w:pPr>
      <w:r>
        <w:t>作为班组长，我希望提交任务完成申请后，能及时获知验收结果。</w:t>
      </w:r>
    </w:p>
    <w:p w14:paraId="2E3FE218" w14:textId="77777777" w:rsidR="00254919" w:rsidRDefault="00000000">
      <w:pPr>
        <w:pStyle w:val="a4"/>
        <w:widowControl/>
        <w:numPr>
          <w:ilvl w:val="0"/>
          <w:numId w:val="36"/>
        </w:numPr>
        <w:ind w:firstLineChars="0"/>
      </w:pPr>
      <w:r>
        <w:t>作为班组长，我希望收到整改任务后能快速执行并上传整改照片，申请复验。</w:t>
      </w:r>
    </w:p>
    <w:p w14:paraId="63D18151" w14:textId="77777777" w:rsidR="00254919" w:rsidRDefault="00000000">
      <w:pPr>
        <w:pStyle w:val="4"/>
        <w:widowControl/>
      </w:pPr>
      <w:r>
        <w:rPr>
          <w:rFonts w:hint="eastAsia"/>
        </w:rPr>
        <w:t>项目负责人</w:t>
      </w:r>
    </w:p>
    <w:p w14:paraId="775AEF04" w14:textId="77777777" w:rsidR="00254919" w:rsidRDefault="00000000">
      <w:pPr>
        <w:pStyle w:val="a4"/>
        <w:widowControl/>
        <w:numPr>
          <w:ilvl w:val="0"/>
          <w:numId w:val="36"/>
        </w:numPr>
        <w:ind w:firstLineChars="0"/>
      </w:pPr>
      <w:r>
        <w:t>作为</w:t>
      </w:r>
      <w:r>
        <w:rPr>
          <w:rFonts w:hint="eastAsia"/>
        </w:rPr>
        <w:t>项目负责人</w:t>
      </w:r>
      <w:r>
        <w:t>，我希望在紧急情况下能发起</w:t>
      </w:r>
      <w:r>
        <w:t>“</w:t>
      </w:r>
      <w:r>
        <w:t>紧急任务</w:t>
      </w:r>
      <w:r>
        <w:t>”</w:t>
      </w:r>
      <w:r>
        <w:t>模式，跳过常规审批流程，快速响应现场需求。</w:t>
      </w:r>
    </w:p>
    <w:p w14:paraId="7690708C" w14:textId="77777777" w:rsidR="00254919" w:rsidRDefault="00000000">
      <w:pPr>
        <w:pStyle w:val="a4"/>
        <w:widowControl/>
        <w:numPr>
          <w:ilvl w:val="0"/>
          <w:numId w:val="36"/>
        </w:numPr>
        <w:ind w:firstLineChars="0"/>
      </w:pPr>
      <w:r>
        <w:lastRenderedPageBreak/>
        <w:t>作为</w:t>
      </w:r>
      <w:r>
        <w:rPr>
          <w:rFonts w:hint="eastAsia"/>
        </w:rPr>
        <w:t>项目负责人</w:t>
      </w:r>
      <w:r>
        <w:t>，我希望查看任务看板，实时了解所有任务的执行状态、滞后情况和整改情况。</w:t>
      </w:r>
    </w:p>
    <w:p w14:paraId="1E3AB40E" w14:textId="77777777" w:rsidR="00254919" w:rsidRDefault="00000000">
      <w:pPr>
        <w:pStyle w:val="4"/>
        <w:widowControl/>
      </w:pPr>
      <w:r>
        <w:t>质量员</w:t>
      </w:r>
    </w:p>
    <w:p w14:paraId="4D1A470A" w14:textId="77777777" w:rsidR="00254919" w:rsidRDefault="00000000">
      <w:pPr>
        <w:pStyle w:val="a4"/>
        <w:widowControl/>
        <w:numPr>
          <w:ilvl w:val="0"/>
          <w:numId w:val="36"/>
        </w:numPr>
        <w:ind w:firstLineChars="0"/>
      </w:pPr>
      <w:r>
        <w:t>作为质量员，我希望在任务验收环节能查看班组自检记录，作为验收参考。</w:t>
      </w:r>
    </w:p>
    <w:p w14:paraId="04242F31" w14:textId="77777777" w:rsidR="00254919" w:rsidRDefault="00000000">
      <w:pPr>
        <w:pStyle w:val="a4"/>
        <w:widowControl/>
        <w:numPr>
          <w:ilvl w:val="0"/>
          <w:numId w:val="36"/>
        </w:numPr>
        <w:ind w:firstLineChars="0"/>
      </w:pPr>
      <w:r>
        <w:t>作为质量员，我希望验收不合格时系统自动生成整改任务，并跟踪整改闭环。</w:t>
      </w:r>
    </w:p>
    <w:p w14:paraId="7B331522" w14:textId="77777777" w:rsidR="00254919" w:rsidRDefault="00000000">
      <w:pPr>
        <w:pStyle w:val="4"/>
        <w:widowControl/>
      </w:pPr>
      <w:r>
        <w:t>库管员</w:t>
      </w:r>
    </w:p>
    <w:p w14:paraId="71BEAB3D" w14:textId="77777777" w:rsidR="00254919" w:rsidRDefault="00000000">
      <w:pPr>
        <w:pStyle w:val="a4"/>
        <w:widowControl/>
        <w:numPr>
          <w:ilvl w:val="0"/>
          <w:numId w:val="36"/>
        </w:numPr>
        <w:ind w:firstLineChars="0"/>
      </w:pPr>
      <w:r>
        <w:t>作为库管员，我希望收到紧急物资领用单后能快速发料，事后由系统提醒补录出库单。</w:t>
      </w:r>
    </w:p>
    <w:p w14:paraId="3ABC46F6" w14:textId="77777777" w:rsidR="00254919" w:rsidRDefault="00000000">
      <w:pPr>
        <w:pStyle w:val="1"/>
        <w:widowControl/>
        <w:numPr>
          <w:ilvl w:val="0"/>
          <w:numId w:val="27"/>
        </w:numPr>
        <w:spacing w:before="156"/>
        <w:rPr>
          <w:rFonts w:ascii="黑体" w:hAnsi="黑体" w:cs="黑体" w:hint="eastAsia"/>
        </w:rPr>
      </w:pPr>
      <w:bookmarkStart w:id="38" w:name="_Toc2709"/>
      <w:r>
        <w:t>质量安全管理模块</w:t>
      </w:r>
      <w:bookmarkEnd w:id="38"/>
    </w:p>
    <w:p w14:paraId="63FB1253" w14:textId="77777777" w:rsidR="00254919" w:rsidRDefault="00000000">
      <w:pPr>
        <w:pStyle w:val="a4"/>
        <w:widowControl/>
        <w:ind w:firstLine="480"/>
      </w:pPr>
      <w:r>
        <w:t>质量安全管理模块是确保工程质量与施工安全的核心管控模块，建立从检查计划、检查执行、问题整改、</w:t>
      </w:r>
      <w:proofErr w:type="gramStart"/>
      <w:r>
        <w:t>隐患台</w:t>
      </w:r>
      <w:proofErr w:type="gramEnd"/>
      <w:r>
        <w:t>账到验收管理的完整闭环体系，并与工单模块联动，实现质量数据的自动同步。</w:t>
      </w:r>
    </w:p>
    <w:p w14:paraId="31FAD484" w14:textId="77777777" w:rsidR="00254919" w:rsidRDefault="00000000">
      <w:pPr>
        <w:pStyle w:val="2"/>
        <w:widowControl/>
        <w:numPr>
          <w:ilvl w:val="0"/>
          <w:numId w:val="37"/>
        </w:numPr>
        <w:spacing w:before="156"/>
        <w:rPr>
          <w:rFonts w:ascii="宋体" w:eastAsia="宋体" w:hAnsi="宋体" w:cs="宋体" w:hint="eastAsia"/>
        </w:rPr>
      </w:pPr>
      <w:r>
        <w:t>功能详细描述表</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0"/>
        <w:gridCol w:w="3785"/>
        <w:gridCol w:w="1409"/>
        <w:gridCol w:w="1670"/>
        <w:gridCol w:w="1121"/>
      </w:tblGrid>
      <w:tr w:rsidR="00254919" w14:paraId="421D1CDF" w14:textId="77777777">
        <w:trPr>
          <w:cantSplit/>
          <w:trHeight w:val="23"/>
          <w:tblHeader/>
        </w:trPr>
        <w:tc>
          <w:tcPr>
            <w:tcW w:w="624" w:type="pct"/>
            <w:tcMar>
              <w:top w:w="150" w:type="dxa"/>
              <w:left w:w="0" w:type="dxa"/>
              <w:bottom w:w="150" w:type="dxa"/>
              <w:right w:w="240" w:type="dxa"/>
            </w:tcMar>
            <w:vAlign w:val="center"/>
          </w:tcPr>
          <w:p w14:paraId="7EB7A80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73" w:type="pct"/>
            <w:tcMar>
              <w:top w:w="150" w:type="dxa"/>
              <w:left w:w="240" w:type="dxa"/>
              <w:bottom w:w="150" w:type="dxa"/>
              <w:right w:w="240" w:type="dxa"/>
            </w:tcMar>
            <w:vAlign w:val="center"/>
          </w:tcPr>
          <w:p w14:paraId="66B66A8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72" w:type="pct"/>
            <w:tcMar>
              <w:top w:w="150" w:type="dxa"/>
              <w:left w:w="240" w:type="dxa"/>
              <w:bottom w:w="150" w:type="dxa"/>
              <w:right w:w="240" w:type="dxa"/>
            </w:tcMar>
            <w:vAlign w:val="center"/>
          </w:tcPr>
          <w:p w14:paraId="7F2200F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914" w:type="pct"/>
            <w:tcMar>
              <w:top w:w="150" w:type="dxa"/>
              <w:left w:w="240" w:type="dxa"/>
              <w:bottom w:w="150" w:type="dxa"/>
              <w:right w:w="240" w:type="dxa"/>
            </w:tcMar>
            <w:vAlign w:val="center"/>
          </w:tcPr>
          <w:p w14:paraId="568C76A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14" w:type="pct"/>
            <w:tcMar>
              <w:top w:w="150" w:type="dxa"/>
              <w:left w:w="240" w:type="dxa"/>
              <w:bottom w:w="150" w:type="dxa"/>
              <w:right w:w="240" w:type="dxa"/>
            </w:tcMar>
            <w:vAlign w:val="center"/>
          </w:tcPr>
          <w:p w14:paraId="65B093A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18338C0F" w14:textId="77777777">
        <w:trPr>
          <w:cantSplit/>
          <w:trHeight w:val="23"/>
        </w:trPr>
        <w:tc>
          <w:tcPr>
            <w:tcW w:w="624" w:type="pct"/>
            <w:tcMar>
              <w:top w:w="150" w:type="dxa"/>
              <w:left w:w="0" w:type="dxa"/>
              <w:bottom w:w="150" w:type="dxa"/>
              <w:right w:w="240" w:type="dxa"/>
            </w:tcMar>
            <w:vAlign w:val="center"/>
          </w:tcPr>
          <w:p w14:paraId="71E981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检查计划编制</w:t>
            </w:r>
          </w:p>
        </w:tc>
        <w:tc>
          <w:tcPr>
            <w:tcW w:w="2073" w:type="pct"/>
            <w:tcMar>
              <w:top w:w="150" w:type="dxa"/>
              <w:left w:w="240" w:type="dxa"/>
              <w:bottom w:w="150" w:type="dxa"/>
              <w:right w:w="240" w:type="dxa"/>
            </w:tcMar>
            <w:vAlign w:val="center"/>
          </w:tcPr>
          <w:p w14:paraId="261950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制定周期性（日/周/月）或专项检查计划。指定检查区域、检查项（可引用检查模板）、检查人、计划时间。</w:t>
            </w:r>
          </w:p>
        </w:tc>
        <w:tc>
          <w:tcPr>
            <w:tcW w:w="772" w:type="pct"/>
            <w:tcMar>
              <w:top w:w="150" w:type="dxa"/>
              <w:left w:w="240" w:type="dxa"/>
              <w:bottom w:w="150" w:type="dxa"/>
              <w:right w:w="240" w:type="dxa"/>
            </w:tcMar>
            <w:vAlign w:val="center"/>
          </w:tcPr>
          <w:p w14:paraId="3424ED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项目已创建</w:t>
            </w:r>
          </w:p>
        </w:tc>
        <w:tc>
          <w:tcPr>
            <w:tcW w:w="914" w:type="pct"/>
            <w:tcMar>
              <w:top w:w="150" w:type="dxa"/>
              <w:left w:w="240" w:type="dxa"/>
              <w:bottom w:w="150" w:type="dxa"/>
              <w:right w:w="240" w:type="dxa"/>
            </w:tcMar>
            <w:vAlign w:val="center"/>
          </w:tcPr>
          <w:p w14:paraId="07C24C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检查计划生成，状态“编制中”</w:t>
            </w:r>
          </w:p>
        </w:tc>
        <w:tc>
          <w:tcPr>
            <w:tcW w:w="614" w:type="pct"/>
            <w:tcMar>
              <w:top w:w="150" w:type="dxa"/>
              <w:left w:w="240" w:type="dxa"/>
              <w:bottom w:w="150" w:type="dxa"/>
              <w:right w:w="0" w:type="dxa"/>
            </w:tcMar>
            <w:vAlign w:val="center"/>
          </w:tcPr>
          <w:p w14:paraId="440BEA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E42B54C" w14:textId="77777777">
        <w:trPr>
          <w:cantSplit/>
          <w:trHeight w:val="23"/>
        </w:trPr>
        <w:tc>
          <w:tcPr>
            <w:tcW w:w="624" w:type="pct"/>
            <w:tcMar>
              <w:top w:w="150" w:type="dxa"/>
              <w:left w:w="0" w:type="dxa"/>
              <w:bottom w:w="150" w:type="dxa"/>
              <w:right w:w="240" w:type="dxa"/>
            </w:tcMar>
            <w:vAlign w:val="center"/>
          </w:tcPr>
          <w:p w14:paraId="0C90CF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检查计划发布</w:t>
            </w:r>
          </w:p>
        </w:tc>
        <w:tc>
          <w:tcPr>
            <w:tcW w:w="2073" w:type="pct"/>
            <w:tcMar>
              <w:top w:w="150" w:type="dxa"/>
              <w:left w:w="240" w:type="dxa"/>
              <w:bottom w:w="150" w:type="dxa"/>
              <w:right w:w="240" w:type="dxa"/>
            </w:tcMar>
            <w:vAlign w:val="center"/>
          </w:tcPr>
          <w:p w14:paraId="2A81AA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计划发布后自动生成检查任务，通知检查人。支持按计划时间自动推送或手动触发。</w:t>
            </w:r>
          </w:p>
        </w:tc>
        <w:tc>
          <w:tcPr>
            <w:tcW w:w="772" w:type="pct"/>
            <w:tcMar>
              <w:top w:w="150" w:type="dxa"/>
              <w:left w:w="240" w:type="dxa"/>
              <w:bottom w:w="150" w:type="dxa"/>
              <w:right w:w="240" w:type="dxa"/>
            </w:tcMar>
            <w:vAlign w:val="center"/>
          </w:tcPr>
          <w:p w14:paraId="4B6BF4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计划编制完成</w:t>
            </w:r>
          </w:p>
        </w:tc>
        <w:tc>
          <w:tcPr>
            <w:tcW w:w="914" w:type="pct"/>
            <w:tcMar>
              <w:top w:w="150" w:type="dxa"/>
              <w:left w:w="240" w:type="dxa"/>
              <w:bottom w:w="150" w:type="dxa"/>
              <w:right w:w="240" w:type="dxa"/>
            </w:tcMar>
            <w:vAlign w:val="center"/>
          </w:tcPr>
          <w:p w14:paraId="079530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检查任务发送</w:t>
            </w:r>
            <w:proofErr w:type="gramStart"/>
            <w:r>
              <w:rPr>
                <w:rFonts w:ascii="宋体" w:eastAsia="宋体" w:hAnsi="宋体" w:cs="宋体"/>
                <w:kern w:val="0"/>
                <w:szCs w:val="21"/>
              </w:rPr>
              <w:t>至检查</w:t>
            </w:r>
            <w:proofErr w:type="gramEnd"/>
            <w:r>
              <w:rPr>
                <w:rFonts w:ascii="宋体" w:eastAsia="宋体" w:hAnsi="宋体" w:cs="宋体"/>
                <w:kern w:val="0"/>
                <w:szCs w:val="21"/>
              </w:rPr>
              <w:t>人移动端</w:t>
            </w:r>
          </w:p>
        </w:tc>
        <w:tc>
          <w:tcPr>
            <w:tcW w:w="614" w:type="pct"/>
            <w:tcMar>
              <w:top w:w="150" w:type="dxa"/>
              <w:left w:w="240" w:type="dxa"/>
              <w:bottom w:w="150" w:type="dxa"/>
              <w:right w:w="0" w:type="dxa"/>
            </w:tcMar>
            <w:vAlign w:val="center"/>
          </w:tcPr>
          <w:p w14:paraId="0178B1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8E47DFE" w14:textId="77777777">
        <w:trPr>
          <w:cantSplit/>
          <w:trHeight w:val="23"/>
        </w:trPr>
        <w:tc>
          <w:tcPr>
            <w:tcW w:w="624" w:type="pct"/>
            <w:tcMar>
              <w:top w:w="150" w:type="dxa"/>
              <w:left w:w="0" w:type="dxa"/>
              <w:bottom w:w="150" w:type="dxa"/>
              <w:right w:w="240" w:type="dxa"/>
            </w:tcMar>
            <w:vAlign w:val="center"/>
          </w:tcPr>
          <w:p w14:paraId="3031CF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检查模板管理</w:t>
            </w:r>
          </w:p>
        </w:tc>
        <w:tc>
          <w:tcPr>
            <w:tcW w:w="2073" w:type="pct"/>
            <w:tcMar>
              <w:top w:w="150" w:type="dxa"/>
              <w:left w:w="240" w:type="dxa"/>
              <w:bottom w:w="150" w:type="dxa"/>
              <w:right w:w="240" w:type="dxa"/>
            </w:tcMar>
            <w:vAlign w:val="center"/>
          </w:tcPr>
          <w:p w14:paraId="01E870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维护标准检查项库，可按专业、检查类型分类，支持快速引用生成检查表。</w:t>
            </w:r>
          </w:p>
        </w:tc>
        <w:tc>
          <w:tcPr>
            <w:tcW w:w="772" w:type="pct"/>
            <w:tcMar>
              <w:top w:w="150" w:type="dxa"/>
              <w:left w:w="240" w:type="dxa"/>
              <w:bottom w:w="150" w:type="dxa"/>
              <w:right w:w="240" w:type="dxa"/>
            </w:tcMar>
            <w:vAlign w:val="center"/>
          </w:tcPr>
          <w:p w14:paraId="4D2DE1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系统管理员或</w:t>
            </w:r>
            <w:proofErr w:type="gramStart"/>
            <w:r>
              <w:rPr>
                <w:rFonts w:ascii="宋体" w:eastAsia="宋体" w:hAnsi="宋体" w:cs="宋体"/>
                <w:kern w:val="0"/>
                <w:szCs w:val="21"/>
              </w:rPr>
              <w:t>质量员维护</w:t>
            </w:r>
            <w:proofErr w:type="gramEnd"/>
          </w:p>
        </w:tc>
        <w:tc>
          <w:tcPr>
            <w:tcW w:w="914" w:type="pct"/>
            <w:tcMar>
              <w:top w:w="150" w:type="dxa"/>
              <w:left w:w="240" w:type="dxa"/>
              <w:bottom w:w="150" w:type="dxa"/>
              <w:right w:w="240" w:type="dxa"/>
            </w:tcMar>
            <w:vAlign w:val="center"/>
          </w:tcPr>
          <w:p w14:paraId="74252A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检查模板库，支持快速生成检查表</w:t>
            </w:r>
          </w:p>
        </w:tc>
        <w:tc>
          <w:tcPr>
            <w:tcW w:w="614" w:type="pct"/>
            <w:tcMar>
              <w:top w:w="150" w:type="dxa"/>
              <w:left w:w="240" w:type="dxa"/>
              <w:bottom w:w="150" w:type="dxa"/>
              <w:right w:w="0" w:type="dxa"/>
            </w:tcMar>
            <w:vAlign w:val="center"/>
          </w:tcPr>
          <w:p w14:paraId="50D57B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5C057C9F" w14:textId="77777777">
        <w:trPr>
          <w:cantSplit/>
          <w:trHeight w:val="23"/>
        </w:trPr>
        <w:tc>
          <w:tcPr>
            <w:tcW w:w="624" w:type="pct"/>
            <w:tcMar>
              <w:top w:w="150" w:type="dxa"/>
              <w:left w:w="0" w:type="dxa"/>
              <w:bottom w:w="150" w:type="dxa"/>
              <w:right w:w="240" w:type="dxa"/>
            </w:tcMar>
            <w:vAlign w:val="center"/>
          </w:tcPr>
          <w:p w14:paraId="60C235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移动</w:t>
            </w:r>
            <w:proofErr w:type="gramStart"/>
            <w:r>
              <w:rPr>
                <w:rFonts w:ascii="宋体" w:eastAsia="宋体" w:hAnsi="宋体" w:cs="宋体"/>
                <w:b/>
                <w:bCs/>
                <w:kern w:val="0"/>
                <w:szCs w:val="21"/>
              </w:rPr>
              <w:t>端检查</w:t>
            </w:r>
            <w:proofErr w:type="gramEnd"/>
            <w:r>
              <w:rPr>
                <w:rFonts w:ascii="宋体" w:eastAsia="宋体" w:hAnsi="宋体" w:cs="宋体"/>
                <w:b/>
                <w:bCs/>
                <w:kern w:val="0"/>
                <w:szCs w:val="21"/>
              </w:rPr>
              <w:t>执行</w:t>
            </w:r>
          </w:p>
        </w:tc>
        <w:tc>
          <w:tcPr>
            <w:tcW w:w="2073" w:type="pct"/>
            <w:tcMar>
              <w:top w:w="150" w:type="dxa"/>
              <w:left w:w="240" w:type="dxa"/>
              <w:bottom w:w="150" w:type="dxa"/>
              <w:right w:w="240" w:type="dxa"/>
            </w:tcMar>
            <w:vAlign w:val="center"/>
          </w:tcPr>
          <w:p w14:paraId="1591A4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检查人通过移动端接收检查任务，逐项填写检查结果（合格/不合格/实测值），支持拍照、录音、手写签名。不合格项可即时发起整改。</w:t>
            </w:r>
          </w:p>
        </w:tc>
        <w:tc>
          <w:tcPr>
            <w:tcW w:w="772" w:type="pct"/>
            <w:tcMar>
              <w:top w:w="150" w:type="dxa"/>
              <w:left w:w="240" w:type="dxa"/>
              <w:bottom w:w="150" w:type="dxa"/>
              <w:right w:w="240" w:type="dxa"/>
            </w:tcMar>
            <w:vAlign w:val="center"/>
          </w:tcPr>
          <w:p w14:paraId="0F4EA8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检查任务已生成</w:t>
            </w:r>
          </w:p>
        </w:tc>
        <w:tc>
          <w:tcPr>
            <w:tcW w:w="914" w:type="pct"/>
            <w:tcMar>
              <w:top w:w="150" w:type="dxa"/>
              <w:left w:w="240" w:type="dxa"/>
              <w:bottom w:w="150" w:type="dxa"/>
              <w:right w:w="240" w:type="dxa"/>
            </w:tcMar>
            <w:vAlign w:val="center"/>
          </w:tcPr>
          <w:p w14:paraId="57A763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检查记录保存，不合格项生成整改通知单草稿</w:t>
            </w:r>
          </w:p>
        </w:tc>
        <w:tc>
          <w:tcPr>
            <w:tcW w:w="614" w:type="pct"/>
            <w:tcMar>
              <w:top w:w="150" w:type="dxa"/>
              <w:left w:w="240" w:type="dxa"/>
              <w:bottom w:w="150" w:type="dxa"/>
              <w:right w:w="0" w:type="dxa"/>
            </w:tcMar>
            <w:vAlign w:val="center"/>
          </w:tcPr>
          <w:p w14:paraId="4BA034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A9017DC" w14:textId="77777777">
        <w:trPr>
          <w:cantSplit/>
          <w:trHeight w:val="23"/>
        </w:trPr>
        <w:tc>
          <w:tcPr>
            <w:tcW w:w="624" w:type="pct"/>
            <w:tcMar>
              <w:top w:w="150" w:type="dxa"/>
              <w:left w:w="0" w:type="dxa"/>
              <w:bottom w:w="150" w:type="dxa"/>
              <w:right w:w="240" w:type="dxa"/>
            </w:tcMar>
            <w:vAlign w:val="center"/>
          </w:tcPr>
          <w:p w14:paraId="598AB9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不合格项处理</w:t>
            </w:r>
          </w:p>
        </w:tc>
        <w:tc>
          <w:tcPr>
            <w:tcW w:w="2073" w:type="pct"/>
            <w:tcMar>
              <w:top w:w="150" w:type="dxa"/>
              <w:left w:w="240" w:type="dxa"/>
              <w:bottom w:w="150" w:type="dxa"/>
              <w:right w:w="240" w:type="dxa"/>
            </w:tcMar>
            <w:vAlign w:val="center"/>
          </w:tcPr>
          <w:p w14:paraId="39F67B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对检查发现的不合格项，发起整改通知单，自动生成整改任务，指派责任人，设定整改期限。</w:t>
            </w:r>
          </w:p>
        </w:tc>
        <w:tc>
          <w:tcPr>
            <w:tcW w:w="772" w:type="pct"/>
            <w:tcMar>
              <w:top w:w="150" w:type="dxa"/>
              <w:left w:w="240" w:type="dxa"/>
              <w:bottom w:w="150" w:type="dxa"/>
              <w:right w:w="240" w:type="dxa"/>
            </w:tcMar>
            <w:vAlign w:val="center"/>
          </w:tcPr>
          <w:p w14:paraId="3FD9BB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检查时发现不合格</w:t>
            </w:r>
          </w:p>
        </w:tc>
        <w:tc>
          <w:tcPr>
            <w:tcW w:w="914" w:type="pct"/>
            <w:tcMar>
              <w:top w:w="150" w:type="dxa"/>
              <w:left w:w="240" w:type="dxa"/>
              <w:bottom w:w="150" w:type="dxa"/>
              <w:right w:w="240" w:type="dxa"/>
            </w:tcMar>
            <w:vAlign w:val="center"/>
          </w:tcPr>
          <w:p w14:paraId="1EEC3B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整改通知单生成，整改任务推送至责任人</w:t>
            </w:r>
          </w:p>
        </w:tc>
        <w:tc>
          <w:tcPr>
            <w:tcW w:w="614" w:type="pct"/>
            <w:tcMar>
              <w:top w:w="150" w:type="dxa"/>
              <w:left w:w="240" w:type="dxa"/>
              <w:bottom w:w="150" w:type="dxa"/>
              <w:right w:w="0" w:type="dxa"/>
            </w:tcMar>
            <w:vAlign w:val="center"/>
          </w:tcPr>
          <w:p w14:paraId="67A045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32FC0A8" w14:textId="77777777">
        <w:trPr>
          <w:cantSplit/>
          <w:trHeight w:val="23"/>
        </w:trPr>
        <w:tc>
          <w:tcPr>
            <w:tcW w:w="624" w:type="pct"/>
            <w:tcMar>
              <w:top w:w="150" w:type="dxa"/>
              <w:left w:w="0" w:type="dxa"/>
              <w:bottom w:w="150" w:type="dxa"/>
              <w:right w:w="240" w:type="dxa"/>
            </w:tcMar>
            <w:vAlign w:val="center"/>
          </w:tcPr>
          <w:p w14:paraId="54F007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检查报告生成</w:t>
            </w:r>
          </w:p>
        </w:tc>
        <w:tc>
          <w:tcPr>
            <w:tcW w:w="2073" w:type="pct"/>
            <w:tcMar>
              <w:top w:w="150" w:type="dxa"/>
              <w:left w:w="240" w:type="dxa"/>
              <w:bottom w:w="150" w:type="dxa"/>
              <w:right w:w="240" w:type="dxa"/>
            </w:tcMar>
            <w:vAlign w:val="center"/>
          </w:tcPr>
          <w:p w14:paraId="1768E6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自动生成检查报告，包含检查概况、不合格项统计、整改要求，支持导出PDF。</w:t>
            </w:r>
          </w:p>
        </w:tc>
        <w:tc>
          <w:tcPr>
            <w:tcW w:w="772" w:type="pct"/>
            <w:tcMar>
              <w:top w:w="150" w:type="dxa"/>
              <w:left w:w="240" w:type="dxa"/>
              <w:bottom w:w="150" w:type="dxa"/>
              <w:right w:w="240" w:type="dxa"/>
            </w:tcMar>
            <w:vAlign w:val="center"/>
          </w:tcPr>
          <w:p w14:paraId="2E56BC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检查完成</w:t>
            </w:r>
          </w:p>
        </w:tc>
        <w:tc>
          <w:tcPr>
            <w:tcW w:w="914" w:type="pct"/>
            <w:tcMar>
              <w:top w:w="150" w:type="dxa"/>
              <w:left w:w="240" w:type="dxa"/>
              <w:bottom w:w="150" w:type="dxa"/>
              <w:right w:w="240" w:type="dxa"/>
            </w:tcMar>
            <w:vAlign w:val="center"/>
          </w:tcPr>
          <w:p w14:paraId="5098FF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检查报告可导出、归档</w:t>
            </w:r>
          </w:p>
        </w:tc>
        <w:tc>
          <w:tcPr>
            <w:tcW w:w="614" w:type="pct"/>
            <w:tcMar>
              <w:top w:w="150" w:type="dxa"/>
              <w:left w:w="240" w:type="dxa"/>
              <w:bottom w:w="150" w:type="dxa"/>
              <w:right w:w="0" w:type="dxa"/>
            </w:tcMar>
            <w:vAlign w:val="center"/>
          </w:tcPr>
          <w:p w14:paraId="188C8D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6E298EE6" w14:textId="77777777">
        <w:trPr>
          <w:cantSplit/>
          <w:trHeight w:val="23"/>
        </w:trPr>
        <w:tc>
          <w:tcPr>
            <w:tcW w:w="624" w:type="pct"/>
            <w:tcMar>
              <w:top w:w="150" w:type="dxa"/>
              <w:left w:w="0" w:type="dxa"/>
              <w:bottom w:w="150" w:type="dxa"/>
              <w:right w:w="240" w:type="dxa"/>
            </w:tcMar>
            <w:vAlign w:val="center"/>
          </w:tcPr>
          <w:p w14:paraId="39FECB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整改任务派发</w:t>
            </w:r>
          </w:p>
        </w:tc>
        <w:tc>
          <w:tcPr>
            <w:tcW w:w="2073" w:type="pct"/>
            <w:tcMar>
              <w:top w:w="150" w:type="dxa"/>
              <w:left w:w="240" w:type="dxa"/>
              <w:bottom w:w="150" w:type="dxa"/>
              <w:right w:w="240" w:type="dxa"/>
            </w:tcMar>
            <w:vAlign w:val="center"/>
          </w:tcPr>
          <w:p w14:paraId="7EC403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系统根据整改通知单自动生成整改任务，指派责任人，设定整改期限。支持手动调整责任人。</w:t>
            </w:r>
          </w:p>
        </w:tc>
        <w:tc>
          <w:tcPr>
            <w:tcW w:w="772" w:type="pct"/>
            <w:tcMar>
              <w:top w:w="150" w:type="dxa"/>
              <w:left w:w="240" w:type="dxa"/>
              <w:bottom w:w="150" w:type="dxa"/>
              <w:right w:w="240" w:type="dxa"/>
            </w:tcMar>
            <w:vAlign w:val="center"/>
          </w:tcPr>
          <w:p w14:paraId="40BFE8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整改通知单已发起</w:t>
            </w:r>
          </w:p>
        </w:tc>
        <w:tc>
          <w:tcPr>
            <w:tcW w:w="914" w:type="pct"/>
            <w:tcMar>
              <w:top w:w="150" w:type="dxa"/>
              <w:left w:w="240" w:type="dxa"/>
              <w:bottom w:w="150" w:type="dxa"/>
              <w:right w:w="240" w:type="dxa"/>
            </w:tcMar>
            <w:vAlign w:val="center"/>
          </w:tcPr>
          <w:p w14:paraId="1D5031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整改任务生成，状态“待执行”</w:t>
            </w:r>
          </w:p>
        </w:tc>
        <w:tc>
          <w:tcPr>
            <w:tcW w:w="614" w:type="pct"/>
            <w:tcMar>
              <w:top w:w="150" w:type="dxa"/>
              <w:left w:w="240" w:type="dxa"/>
              <w:bottom w:w="150" w:type="dxa"/>
              <w:right w:w="0" w:type="dxa"/>
            </w:tcMar>
            <w:vAlign w:val="center"/>
          </w:tcPr>
          <w:p w14:paraId="288E17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CBF60C3" w14:textId="77777777">
        <w:trPr>
          <w:cantSplit/>
          <w:trHeight w:val="23"/>
        </w:trPr>
        <w:tc>
          <w:tcPr>
            <w:tcW w:w="624" w:type="pct"/>
            <w:tcMar>
              <w:top w:w="150" w:type="dxa"/>
              <w:left w:w="0" w:type="dxa"/>
              <w:bottom w:w="150" w:type="dxa"/>
              <w:right w:w="240" w:type="dxa"/>
            </w:tcMar>
            <w:vAlign w:val="center"/>
          </w:tcPr>
          <w:p w14:paraId="4B5C0D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整改执行</w:t>
            </w:r>
          </w:p>
        </w:tc>
        <w:tc>
          <w:tcPr>
            <w:tcW w:w="2073" w:type="pct"/>
            <w:tcMar>
              <w:top w:w="150" w:type="dxa"/>
              <w:left w:w="240" w:type="dxa"/>
              <w:bottom w:w="150" w:type="dxa"/>
              <w:right w:w="240" w:type="dxa"/>
            </w:tcMar>
            <w:vAlign w:val="center"/>
          </w:tcPr>
          <w:p w14:paraId="25747E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责任人收到任务后执行整改，填报整改情况，上传整改后照片，提交复验申请。</w:t>
            </w:r>
          </w:p>
        </w:tc>
        <w:tc>
          <w:tcPr>
            <w:tcW w:w="772" w:type="pct"/>
            <w:tcMar>
              <w:top w:w="150" w:type="dxa"/>
              <w:left w:w="240" w:type="dxa"/>
              <w:bottom w:w="150" w:type="dxa"/>
              <w:right w:w="240" w:type="dxa"/>
            </w:tcMar>
            <w:vAlign w:val="center"/>
          </w:tcPr>
          <w:p w14:paraId="0114AE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整改任务存在</w:t>
            </w:r>
          </w:p>
        </w:tc>
        <w:tc>
          <w:tcPr>
            <w:tcW w:w="914" w:type="pct"/>
            <w:tcMar>
              <w:top w:w="150" w:type="dxa"/>
              <w:left w:w="240" w:type="dxa"/>
              <w:bottom w:w="150" w:type="dxa"/>
              <w:right w:w="240" w:type="dxa"/>
            </w:tcMar>
            <w:vAlign w:val="center"/>
          </w:tcPr>
          <w:p w14:paraId="1188DE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整改记录保存，状态变更为“待复验”</w:t>
            </w:r>
          </w:p>
        </w:tc>
        <w:tc>
          <w:tcPr>
            <w:tcW w:w="614" w:type="pct"/>
            <w:tcMar>
              <w:top w:w="150" w:type="dxa"/>
              <w:left w:w="240" w:type="dxa"/>
              <w:bottom w:w="150" w:type="dxa"/>
              <w:right w:w="0" w:type="dxa"/>
            </w:tcMar>
            <w:vAlign w:val="center"/>
          </w:tcPr>
          <w:p w14:paraId="4ADEB4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3BEB767B" w14:textId="77777777">
        <w:trPr>
          <w:cantSplit/>
          <w:trHeight w:val="23"/>
        </w:trPr>
        <w:tc>
          <w:tcPr>
            <w:tcW w:w="624" w:type="pct"/>
            <w:tcMar>
              <w:top w:w="150" w:type="dxa"/>
              <w:left w:w="0" w:type="dxa"/>
              <w:bottom w:w="150" w:type="dxa"/>
              <w:right w:w="240" w:type="dxa"/>
            </w:tcMar>
            <w:vAlign w:val="center"/>
          </w:tcPr>
          <w:p w14:paraId="34EFFB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整改复验</w:t>
            </w:r>
          </w:p>
        </w:tc>
        <w:tc>
          <w:tcPr>
            <w:tcW w:w="2073" w:type="pct"/>
            <w:tcMar>
              <w:top w:w="150" w:type="dxa"/>
              <w:left w:w="240" w:type="dxa"/>
              <w:bottom w:w="150" w:type="dxa"/>
              <w:right w:w="240" w:type="dxa"/>
            </w:tcMar>
            <w:vAlign w:val="center"/>
          </w:tcPr>
          <w:p w14:paraId="758860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原检查人或指定人员对整改结果进行复验，填写复验意见。通过则问题闭环，不通过则退回继续整改。</w:t>
            </w:r>
          </w:p>
        </w:tc>
        <w:tc>
          <w:tcPr>
            <w:tcW w:w="772" w:type="pct"/>
            <w:tcMar>
              <w:top w:w="150" w:type="dxa"/>
              <w:left w:w="240" w:type="dxa"/>
              <w:bottom w:w="150" w:type="dxa"/>
              <w:right w:w="240" w:type="dxa"/>
            </w:tcMar>
            <w:vAlign w:val="center"/>
          </w:tcPr>
          <w:p w14:paraId="0BD81E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整改任务为“待复验”</w:t>
            </w:r>
          </w:p>
        </w:tc>
        <w:tc>
          <w:tcPr>
            <w:tcW w:w="914" w:type="pct"/>
            <w:tcMar>
              <w:top w:w="150" w:type="dxa"/>
              <w:left w:w="240" w:type="dxa"/>
              <w:bottom w:w="150" w:type="dxa"/>
              <w:right w:w="240" w:type="dxa"/>
            </w:tcMar>
            <w:vAlign w:val="center"/>
          </w:tcPr>
          <w:p w14:paraId="7D26F0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复验通过则问题关闭；不通过</w:t>
            </w:r>
            <w:proofErr w:type="gramStart"/>
            <w:r>
              <w:rPr>
                <w:rFonts w:ascii="宋体" w:eastAsia="宋体" w:hAnsi="宋体" w:cs="宋体"/>
                <w:kern w:val="0"/>
                <w:szCs w:val="21"/>
              </w:rPr>
              <w:t>则任务</w:t>
            </w:r>
            <w:proofErr w:type="gramEnd"/>
            <w:r>
              <w:rPr>
                <w:rFonts w:ascii="宋体" w:eastAsia="宋体" w:hAnsi="宋体" w:cs="宋体"/>
                <w:kern w:val="0"/>
                <w:szCs w:val="21"/>
              </w:rPr>
              <w:t>回退</w:t>
            </w:r>
          </w:p>
        </w:tc>
        <w:tc>
          <w:tcPr>
            <w:tcW w:w="614" w:type="pct"/>
            <w:tcMar>
              <w:top w:w="150" w:type="dxa"/>
              <w:left w:w="240" w:type="dxa"/>
              <w:bottom w:w="150" w:type="dxa"/>
              <w:right w:w="0" w:type="dxa"/>
            </w:tcMar>
            <w:vAlign w:val="center"/>
          </w:tcPr>
          <w:p w14:paraId="59DE30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34AEB84C" w14:textId="77777777">
        <w:trPr>
          <w:cantSplit/>
          <w:trHeight w:val="23"/>
        </w:trPr>
        <w:tc>
          <w:tcPr>
            <w:tcW w:w="624" w:type="pct"/>
            <w:tcMar>
              <w:top w:w="150" w:type="dxa"/>
              <w:left w:w="0" w:type="dxa"/>
              <w:bottom w:w="150" w:type="dxa"/>
              <w:right w:w="240" w:type="dxa"/>
            </w:tcMar>
            <w:vAlign w:val="center"/>
          </w:tcPr>
          <w:p w14:paraId="532D2C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整改逾期预警</w:t>
            </w:r>
          </w:p>
        </w:tc>
        <w:tc>
          <w:tcPr>
            <w:tcW w:w="2073" w:type="pct"/>
            <w:tcMar>
              <w:top w:w="150" w:type="dxa"/>
              <w:left w:w="240" w:type="dxa"/>
              <w:bottom w:w="150" w:type="dxa"/>
              <w:right w:w="240" w:type="dxa"/>
            </w:tcMar>
            <w:vAlign w:val="center"/>
          </w:tcPr>
          <w:p w14:paraId="071A49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整改期限到期未完成，系统自动向责任人和上级发送预警。支持多级升级（超期1次→</w:t>
            </w:r>
            <w:r>
              <w:rPr>
                <w:rFonts w:ascii="宋体" w:eastAsia="宋体" w:hAnsi="宋体" w:cs="宋体" w:hint="eastAsia"/>
                <w:kern w:val="0"/>
                <w:szCs w:val="21"/>
              </w:rPr>
              <w:t>项目负责人、施工队负责人</w:t>
            </w:r>
            <w:r>
              <w:rPr>
                <w:rFonts w:ascii="宋体" w:eastAsia="宋体" w:hAnsi="宋体" w:cs="宋体"/>
                <w:kern w:val="0"/>
                <w:szCs w:val="21"/>
              </w:rPr>
              <w:t>，2次→</w:t>
            </w:r>
            <w:r>
              <w:rPr>
                <w:rFonts w:ascii="宋体" w:eastAsia="宋体" w:hAnsi="宋体" w:cs="宋体" w:hint="eastAsia"/>
                <w:kern w:val="0"/>
                <w:szCs w:val="21"/>
              </w:rPr>
              <w:t>部门领导、分公司主任</w:t>
            </w:r>
            <w:r>
              <w:rPr>
                <w:rFonts w:ascii="宋体" w:eastAsia="宋体" w:hAnsi="宋体" w:cs="宋体"/>
                <w:kern w:val="0"/>
                <w:szCs w:val="21"/>
              </w:rPr>
              <w:t>，3次→</w:t>
            </w:r>
            <w:r>
              <w:rPr>
                <w:rFonts w:ascii="宋体" w:eastAsia="宋体" w:hAnsi="宋体" w:cs="宋体" w:hint="eastAsia"/>
                <w:kern w:val="0"/>
                <w:szCs w:val="21"/>
              </w:rPr>
              <w:t>公司领导</w:t>
            </w:r>
            <w:r>
              <w:rPr>
                <w:rFonts w:ascii="宋体" w:eastAsia="宋体" w:hAnsi="宋体" w:cs="宋体"/>
                <w:kern w:val="0"/>
                <w:szCs w:val="21"/>
              </w:rPr>
              <w:t>）。</w:t>
            </w:r>
          </w:p>
        </w:tc>
        <w:tc>
          <w:tcPr>
            <w:tcW w:w="772" w:type="pct"/>
            <w:tcMar>
              <w:top w:w="150" w:type="dxa"/>
              <w:left w:w="240" w:type="dxa"/>
              <w:bottom w:w="150" w:type="dxa"/>
              <w:right w:w="240" w:type="dxa"/>
            </w:tcMar>
            <w:vAlign w:val="center"/>
          </w:tcPr>
          <w:p w14:paraId="16870F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整改超期</w:t>
            </w:r>
          </w:p>
        </w:tc>
        <w:tc>
          <w:tcPr>
            <w:tcW w:w="914" w:type="pct"/>
            <w:tcMar>
              <w:top w:w="150" w:type="dxa"/>
              <w:left w:w="240" w:type="dxa"/>
              <w:bottom w:w="150" w:type="dxa"/>
              <w:right w:w="240" w:type="dxa"/>
            </w:tcMar>
            <w:vAlign w:val="center"/>
          </w:tcPr>
          <w:p w14:paraId="5657AD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分级预警通知</w:t>
            </w:r>
          </w:p>
        </w:tc>
        <w:tc>
          <w:tcPr>
            <w:tcW w:w="614" w:type="pct"/>
            <w:tcMar>
              <w:top w:w="150" w:type="dxa"/>
              <w:left w:w="240" w:type="dxa"/>
              <w:bottom w:w="150" w:type="dxa"/>
              <w:right w:w="0" w:type="dxa"/>
            </w:tcMar>
            <w:vAlign w:val="center"/>
          </w:tcPr>
          <w:p w14:paraId="7C967F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DDD56F6" w14:textId="77777777">
        <w:trPr>
          <w:cantSplit/>
          <w:trHeight w:val="23"/>
        </w:trPr>
        <w:tc>
          <w:tcPr>
            <w:tcW w:w="624" w:type="pct"/>
            <w:tcMar>
              <w:top w:w="150" w:type="dxa"/>
              <w:left w:w="0" w:type="dxa"/>
              <w:bottom w:w="150" w:type="dxa"/>
              <w:right w:w="240" w:type="dxa"/>
            </w:tcMar>
            <w:vAlign w:val="center"/>
          </w:tcPr>
          <w:p w14:paraId="2DE0F8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隐患登记</w:t>
            </w:r>
          </w:p>
        </w:tc>
        <w:tc>
          <w:tcPr>
            <w:tcW w:w="2073" w:type="pct"/>
            <w:tcMar>
              <w:top w:w="150" w:type="dxa"/>
              <w:left w:w="240" w:type="dxa"/>
              <w:bottom w:w="150" w:type="dxa"/>
              <w:right w:w="240" w:type="dxa"/>
            </w:tcMar>
            <w:vAlign w:val="center"/>
          </w:tcPr>
          <w:p w14:paraId="2A9FA0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检查、巡查、随手拍等方式发现的隐患均可登记入库。支持手动录入隐患描述、位置、级别、照片。</w:t>
            </w:r>
          </w:p>
        </w:tc>
        <w:tc>
          <w:tcPr>
            <w:tcW w:w="772" w:type="pct"/>
            <w:tcMar>
              <w:top w:w="150" w:type="dxa"/>
              <w:left w:w="240" w:type="dxa"/>
              <w:bottom w:w="150" w:type="dxa"/>
              <w:right w:w="240" w:type="dxa"/>
            </w:tcMar>
            <w:vAlign w:val="center"/>
          </w:tcPr>
          <w:p w14:paraId="48EBF9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用户有登记权限</w:t>
            </w:r>
          </w:p>
        </w:tc>
        <w:tc>
          <w:tcPr>
            <w:tcW w:w="914" w:type="pct"/>
            <w:tcMar>
              <w:top w:w="150" w:type="dxa"/>
              <w:left w:w="240" w:type="dxa"/>
              <w:bottom w:w="150" w:type="dxa"/>
              <w:right w:w="240" w:type="dxa"/>
            </w:tcMar>
            <w:vAlign w:val="center"/>
          </w:tcPr>
          <w:p w14:paraId="1FDB4F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隐患记录生成，状态“待整改”</w:t>
            </w:r>
          </w:p>
        </w:tc>
        <w:tc>
          <w:tcPr>
            <w:tcW w:w="614" w:type="pct"/>
            <w:tcMar>
              <w:top w:w="150" w:type="dxa"/>
              <w:left w:w="240" w:type="dxa"/>
              <w:bottom w:w="150" w:type="dxa"/>
              <w:right w:w="0" w:type="dxa"/>
            </w:tcMar>
            <w:vAlign w:val="center"/>
          </w:tcPr>
          <w:p w14:paraId="3B8FFC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6ADE43E" w14:textId="77777777">
        <w:trPr>
          <w:cantSplit/>
          <w:trHeight w:val="23"/>
        </w:trPr>
        <w:tc>
          <w:tcPr>
            <w:tcW w:w="624" w:type="pct"/>
            <w:tcMar>
              <w:top w:w="150" w:type="dxa"/>
              <w:left w:w="0" w:type="dxa"/>
              <w:bottom w:w="150" w:type="dxa"/>
              <w:right w:w="240" w:type="dxa"/>
            </w:tcMar>
            <w:vAlign w:val="center"/>
          </w:tcPr>
          <w:p w14:paraId="4F5DD4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隐患分级管理</w:t>
            </w:r>
          </w:p>
        </w:tc>
        <w:tc>
          <w:tcPr>
            <w:tcW w:w="2073" w:type="pct"/>
            <w:tcMar>
              <w:top w:w="150" w:type="dxa"/>
              <w:left w:w="240" w:type="dxa"/>
              <w:bottom w:w="150" w:type="dxa"/>
              <w:right w:w="240" w:type="dxa"/>
            </w:tcMar>
            <w:vAlign w:val="center"/>
          </w:tcPr>
          <w:p w14:paraId="5DA3FC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根据严重程度（一般/较大/重大）自动或手动分级，重大隐患需专项处理，触发高级别预警。</w:t>
            </w:r>
          </w:p>
        </w:tc>
        <w:tc>
          <w:tcPr>
            <w:tcW w:w="772" w:type="pct"/>
            <w:tcMar>
              <w:top w:w="150" w:type="dxa"/>
              <w:left w:w="240" w:type="dxa"/>
              <w:bottom w:w="150" w:type="dxa"/>
              <w:right w:w="240" w:type="dxa"/>
            </w:tcMar>
            <w:vAlign w:val="center"/>
          </w:tcPr>
          <w:p w14:paraId="772734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隐患已登记</w:t>
            </w:r>
          </w:p>
        </w:tc>
        <w:tc>
          <w:tcPr>
            <w:tcW w:w="914" w:type="pct"/>
            <w:tcMar>
              <w:top w:w="150" w:type="dxa"/>
              <w:left w:w="240" w:type="dxa"/>
              <w:bottom w:w="150" w:type="dxa"/>
              <w:right w:w="240" w:type="dxa"/>
            </w:tcMar>
            <w:vAlign w:val="center"/>
          </w:tcPr>
          <w:p w14:paraId="3619946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隐患分级标识，重大隐患专项处理流程</w:t>
            </w:r>
          </w:p>
        </w:tc>
        <w:tc>
          <w:tcPr>
            <w:tcW w:w="614" w:type="pct"/>
            <w:tcMar>
              <w:top w:w="150" w:type="dxa"/>
              <w:left w:w="240" w:type="dxa"/>
              <w:bottom w:w="150" w:type="dxa"/>
              <w:right w:w="0" w:type="dxa"/>
            </w:tcMar>
            <w:vAlign w:val="center"/>
          </w:tcPr>
          <w:p w14:paraId="0E5FA7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03D894F" w14:textId="77777777">
        <w:trPr>
          <w:cantSplit/>
          <w:trHeight w:val="23"/>
        </w:trPr>
        <w:tc>
          <w:tcPr>
            <w:tcW w:w="624" w:type="pct"/>
            <w:tcMar>
              <w:top w:w="150" w:type="dxa"/>
              <w:left w:w="0" w:type="dxa"/>
              <w:bottom w:w="150" w:type="dxa"/>
              <w:right w:w="240" w:type="dxa"/>
            </w:tcMar>
            <w:vAlign w:val="center"/>
          </w:tcPr>
          <w:p w14:paraId="5819C6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隐患统计</w:t>
            </w:r>
          </w:p>
        </w:tc>
        <w:tc>
          <w:tcPr>
            <w:tcW w:w="2073" w:type="pct"/>
            <w:tcMar>
              <w:top w:w="150" w:type="dxa"/>
              <w:left w:w="240" w:type="dxa"/>
              <w:bottom w:w="150" w:type="dxa"/>
              <w:right w:w="240" w:type="dxa"/>
            </w:tcMar>
            <w:vAlign w:val="center"/>
          </w:tcPr>
          <w:p w14:paraId="6FDF6F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按类型、级别、区域统计隐患数量、整改率、分布趋势，生成统计图表。</w:t>
            </w:r>
          </w:p>
        </w:tc>
        <w:tc>
          <w:tcPr>
            <w:tcW w:w="772" w:type="pct"/>
            <w:tcMar>
              <w:top w:w="150" w:type="dxa"/>
              <w:left w:w="240" w:type="dxa"/>
              <w:bottom w:w="150" w:type="dxa"/>
              <w:right w:w="240" w:type="dxa"/>
            </w:tcMar>
            <w:vAlign w:val="center"/>
          </w:tcPr>
          <w:p w14:paraId="69C8BB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有隐患数据</w:t>
            </w:r>
          </w:p>
        </w:tc>
        <w:tc>
          <w:tcPr>
            <w:tcW w:w="914" w:type="pct"/>
            <w:tcMar>
              <w:top w:w="150" w:type="dxa"/>
              <w:left w:w="240" w:type="dxa"/>
              <w:bottom w:w="150" w:type="dxa"/>
              <w:right w:w="240" w:type="dxa"/>
            </w:tcMar>
            <w:vAlign w:val="center"/>
          </w:tcPr>
          <w:p w14:paraId="54D616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统计图表，支持钻取</w:t>
            </w:r>
          </w:p>
        </w:tc>
        <w:tc>
          <w:tcPr>
            <w:tcW w:w="614" w:type="pct"/>
            <w:tcMar>
              <w:top w:w="150" w:type="dxa"/>
              <w:left w:w="240" w:type="dxa"/>
              <w:bottom w:w="150" w:type="dxa"/>
              <w:right w:w="0" w:type="dxa"/>
            </w:tcMar>
            <w:vAlign w:val="center"/>
          </w:tcPr>
          <w:p w14:paraId="342811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1D88A327" w14:textId="77777777">
        <w:trPr>
          <w:cantSplit/>
          <w:trHeight w:val="23"/>
        </w:trPr>
        <w:tc>
          <w:tcPr>
            <w:tcW w:w="624" w:type="pct"/>
            <w:tcMar>
              <w:top w:w="150" w:type="dxa"/>
              <w:left w:w="0" w:type="dxa"/>
              <w:bottom w:w="150" w:type="dxa"/>
              <w:right w:w="240" w:type="dxa"/>
            </w:tcMar>
            <w:vAlign w:val="center"/>
          </w:tcPr>
          <w:p w14:paraId="53C942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隐患闭环同步</w:t>
            </w:r>
          </w:p>
        </w:tc>
        <w:tc>
          <w:tcPr>
            <w:tcW w:w="2073" w:type="pct"/>
            <w:tcMar>
              <w:top w:w="150" w:type="dxa"/>
              <w:left w:w="240" w:type="dxa"/>
              <w:bottom w:w="150" w:type="dxa"/>
              <w:right w:w="240" w:type="dxa"/>
            </w:tcMar>
            <w:vAlign w:val="center"/>
          </w:tcPr>
          <w:p w14:paraId="6B0F38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整改任务验收通过后，自动更新关联</w:t>
            </w:r>
            <w:proofErr w:type="gramStart"/>
            <w:r>
              <w:rPr>
                <w:rFonts w:ascii="宋体" w:eastAsia="宋体" w:hAnsi="宋体" w:cs="宋体"/>
                <w:kern w:val="0"/>
                <w:szCs w:val="21"/>
              </w:rPr>
              <w:t>隐患台账状态</w:t>
            </w:r>
            <w:proofErr w:type="gramEnd"/>
            <w:r>
              <w:rPr>
                <w:rFonts w:ascii="宋体" w:eastAsia="宋体" w:hAnsi="宋体" w:cs="宋体"/>
                <w:kern w:val="0"/>
                <w:szCs w:val="21"/>
              </w:rPr>
              <w:t>为“已消除”，并记录消除时间。</w:t>
            </w:r>
          </w:p>
        </w:tc>
        <w:tc>
          <w:tcPr>
            <w:tcW w:w="772" w:type="pct"/>
            <w:tcMar>
              <w:top w:w="150" w:type="dxa"/>
              <w:left w:w="240" w:type="dxa"/>
              <w:bottom w:w="150" w:type="dxa"/>
              <w:right w:w="240" w:type="dxa"/>
            </w:tcMar>
            <w:vAlign w:val="center"/>
          </w:tcPr>
          <w:p w14:paraId="41FBEA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整改任务闭环</w:t>
            </w:r>
          </w:p>
        </w:tc>
        <w:tc>
          <w:tcPr>
            <w:tcW w:w="914" w:type="pct"/>
            <w:tcMar>
              <w:top w:w="150" w:type="dxa"/>
              <w:left w:w="240" w:type="dxa"/>
              <w:bottom w:w="150" w:type="dxa"/>
              <w:right w:w="240" w:type="dxa"/>
            </w:tcMar>
            <w:vAlign w:val="center"/>
          </w:tcPr>
          <w:p w14:paraId="786D84E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隐患台账状态</w:t>
            </w:r>
            <w:proofErr w:type="gramEnd"/>
            <w:r>
              <w:rPr>
                <w:rFonts w:ascii="宋体" w:eastAsia="宋体" w:hAnsi="宋体" w:cs="宋体"/>
                <w:kern w:val="0"/>
                <w:szCs w:val="21"/>
              </w:rPr>
              <w:t>同步更新</w:t>
            </w:r>
          </w:p>
        </w:tc>
        <w:tc>
          <w:tcPr>
            <w:tcW w:w="614" w:type="pct"/>
            <w:tcMar>
              <w:top w:w="150" w:type="dxa"/>
              <w:left w:w="240" w:type="dxa"/>
              <w:bottom w:w="150" w:type="dxa"/>
              <w:right w:w="0" w:type="dxa"/>
            </w:tcMar>
            <w:vAlign w:val="center"/>
          </w:tcPr>
          <w:p w14:paraId="1C91B9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A0086EC" w14:textId="77777777">
        <w:trPr>
          <w:cantSplit/>
          <w:trHeight w:val="23"/>
        </w:trPr>
        <w:tc>
          <w:tcPr>
            <w:tcW w:w="624" w:type="pct"/>
            <w:tcMar>
              <w:top w:w="150" w:type="dxa"/>
              <w:left w:w="0" w:type="dxa"/>
              <w:bottom w:w="150" w:type="dxa"/>
              <w:right w:w="240" w:type="dxa"/>
            </w:tcMar>
            <w:vAlign w:val="center"/>
          </w:tcPr>
          <w:p w14:paraId="1DE7E0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工序验收</w:t>
            </w:r>
          </w:p>
        </w:tc>
        <w:tc>
          <w:tcPr>
            <w:tcW w:w="2073" w:type="pct"/>
            <w:tcMar>
              <w:top w:w="150" w:type="dxa"/>
              <w:left w:w="240" w:type="dxa"/>
              <w:bottom w:w="150" w:type="dxa"/>
              <w:right w:w="240" w:type="dxa"/>
            </w:tcMar>
            <w:vAlign w:val="center"/>
          </w:tcPr>
          <w:p w14:paraId="63A971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关键工序完成后，由</w:t>
            </w:r>
            <w:r>
              <w:rPr>
                <w:rFonts w:ascii="宋体" w:eastAsia="宋体" w:hAnsi="宋体" w:cs="宋体" w:hint="eastAsia"/>
                <w:kern w:val="0"/>
                <w:szCs w:val="21"/>
              </w:rPr>
              <w:t>施工队负责人</w:t>
            </w:r>
            <w:r>
              <w:rPr>
                <w:rFonts w:ascii="宋体" w:eastAsia="宋体" w:hAnsi="宋体" w:cs="宋体"/>
                <w:kern w:val="0"/>
                <w:szCs w:val="21"/>
              </w:rPr>
              <w:t>申请验收，质检员验收，记录验收数据。支持与工单模块联动：工单验收通过时自动生成工序验收记录。</w:t>
            </w:r>
          </w:p>
        </w:tc>
        <w:tc>
          <w:tcPr>
            <w:tcW w:w="772" w:type="pct"/>
            <w:tcMar>
              <w:top w:w="150" w:type="dxa"/>
              <w:left w:w="240" w:type="dxa"/>
              <w:bottom w:w="150" w:type="dxa"/>
              <w:right w:w="240" w:type="dxa"/>
            </w:tcMar>
            <w:vAlign w:val="center"/>
          </w:tcPr>
          <w:p w14:paraId="7673E3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工序任务已完成申请</w:t>
            </w:r>
          </w:p>
        </w:tc>
        <w:tc>
          <w:tcPr>
            <w:tcW w:w="914" w:type="pct"/>
            <w:tcMar>
              <w:top w:w="150" w:type="dxa"/>
              <w:left w:w="240" w:type="dxa"/>
              <w:bottom w:w="150" w:type="dxa"/>
              <w:right w:w="240" w:type="dxa"/>
            </w:tcMar>
            <w:vAlign w:val="center"/>
          </w:tcPr>
          <w:p w14:paraId="56E6328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验收记录归档，任务闭环</w:t>
            </w:r>
          </w:p>
        </w:tc>
        <w:tc>
          <w:tcPr>
            <w:tcW w:w="614" w:type="pct"/>
            <w:tcMar>
              <w:top w:w="150" w:type="dxa"/>
              <w:left w:w="240" w:type="dxa"/>
              <w:bottom w:w="150" w:type="dxa"/>
              <w:right w:w="0" w:type="dxa"/>
            </w:tcMar>
            <w:vAlign w:val="center"/>
          </w:tcPr>
          <w:p w14:paraId="582DA4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9D753FC" w14:textId="77777777">
        <w:trPr>
          <w:cantSplit/>
          <w:trHeight w:val="23"/>
        </w:trPr>
        <w:tc>
          <w:tcPr>
            <w:tcW w:w="624" w:type="pct"/>
            <w:tcMar>
              <w:top w:w="150" w:type="dxa"/>
              <w:left w:w="0" w:type="dxa"/>
              <w:bottom w:w="150" w:type="dxa"/>
              <w:right w:w="240" w:type="dxa"/>
            </w:tcMar>
            <w:vAlign w:val="center"/>
          </w:tcPr>
          <w:p w14:paraId="314502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分部分项验收</w:t>
            </w:r>
          </w:p>
        </w:tc>
        <w:tc>
          <w:tcPr>
            <w:tcW w:w="2073" w:type="pct"/>
            <w:tcMar>
              <w:top w:w="150" w:type="dxa"/>
              <w:left w:w="240" w:type="dxa"/>
              <w:bottom w:w="150" w:type="dxa"/>
              <w:right w:w="240" w:type="dxa"/>
            </w:tcMar>
            <w:vAlign w:val="center"/>
          </w:tcPr>
          <w:p w14:paraId="3F7D98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分部/分项工程完工后，组织多方验收，系统自动汇总相关工序验收记录，生成验收报告。</w:t>
            </w:r>
          </w:p>
        </w:tc>
        <w:tc>
          <w:tcPr>
            <w:tcW w:w="772" w:type="pct"/>
            <w:tcMar>
              <w:top w:w="150" w:type="dxa"/>
              <w:left w:w="240" w:type="dxa"/>
              <w:bottom w:w="150" w:type="dxa"/>
              <w:right w:w="240" w:type="dxa"/>
            </w:tcMar>
            <w:vAlign w:val="center"/>
          </w:tcPr>
          <w:p w14:paraId="5042FE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相关工序已验收</w:t>
            </w:r>
          </w:p>
        </w:tc>
        <w:tc>
          <w:tcPr>
            <w:tcW w:w="914" w:type="pct"/>
            <w:tcMar>
              <w:top w:w="150" w:type="dxa"/>
              <w:left w:w="240" w:type="dxa"/>
              <w:bottom w:w="150" w:type="dxa"/>
              <w:right w:w="240" w:type="dxa"/>
            </w:tcMar>
            <w:vAlign w:val="center"/>
          </w:tcPr>
          <w:p w14:paraId="351A7D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验收报告生成，支持在线会签</w:t>
            </w:r>
          </w:p>
        </w:tc>
        <w:tc>
          <w:tcPr>
            <w:tcW w:w="614" w:type="pct"/>
            <w:tcMar>
              <w:top w:w="150" w:type="dxa"/>
              <w:left w:w="240" w:type="dxa"/>
              <w:bottom w:w="150" w:type="dxa"/>
              <w:right w:w="0" w:type="dxa"/>
            </w:tcMar>
            <w:vAlign w:val="center"/>
          </w:tcPr>
          <w:p w14:paraId="54569D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C04778B" w14:textId="77777777">
        <w:trPr>
          <w:cantSplit/>
          <w:trHeight w:val="23"/>
        </w:trPr>
        <w:tc>
          <w:tcPr>
            <w:tcW w:w="624" w:type="pct"/>
            <w:tcMar>
              <w:top w:w="150" w:type="dxa"/>
              <w:left w:w="0" w:type="dxa"/>
              <w:bottom w:w="150" w:type="dxa"/>
              <w:right w:w="240" w:type="dxa"/>
            </w:tcMar>
            <w:vAlign w:val="center"/>
          </w:tcPr>
          <w:p w14:paraId="74BD9F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竣工验收</w:t>
            </w:r>
          </w:p>
        </w:tc>
        <w:tc>
          <w:tcPr>
            <w:tcW w:w="2073" w:type="pct"/>
            <w:tcMar>
              <w:top w:w="150" w:type="dxa"/>
              <w:left w:w="240" w:type="dxa"/>
              <w:bottom w:w="150" w:type="dxa"/>
              <w:right w:w="240" w:type="dxa"/>
            </w:tcMar>
            <w:vAlign w:val="center"/>
          </w:tcPr>
          <w:p w14:paraId="29921B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项目竣工阶段，系统自动汇集所有验收资料（工序、分部分项验收记录、检测报告等），形成竣工资料包。</w:t>
            </w:r>
          </w:p>
        </w:tc>
        <w:tc>
          <w:tcPr>
            <w:tcW w:w="772" w:type="pct"/>
            <w:tcMar>
              <w:top w:w="150" w:type="dxa"/>
              <w:left w:w="240" w:type="dxa"/>
              <w:bottom w:w="150" w:type="dxa"/>
              <w:right w:w="240" w:type="dxa"/>
            </w:tcMar>
            <w:vAlign w:val="center"/>
          </w:tcPr>
          <w:p w14:paraId="6540AB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所有分部分项验收完成</w:t>
            </w:r>
          </w:p>
        </w:tc>
        <w:tc>
          <w:tcPr>
            <w:tcW w:w="914" w:type="pct"/>
            <w:tcMar>
              <w:top w:w="150" w:type="dxa"/>
              <w:left w:w="240" w:type="dxa"/>
              <w:bottom w:w="150" w:type="dxa"/>
              <w:right w:w="240" w:type="dxa"/>
            </w:tcMar>
            <w:vAlign w:val="center"/>
          </w:tcPr>
          <w:p w14:paraId="7D12C4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竣工资料包，支持导出</w:t>
            </w:r>
          </w:p>
        </w:tc>
        <w:tc>
          <w:tcPr>
            <w:tcW w:w="614" w:type="pct"/>
            <w:tcMar>
              <w:top w:w="150" w:type="dxa"/>
              <w:left w:w="240" w:type="dxa"/>
              <w:bottom w:w="150" w:type="dxa"/>
              <w:right w:w="0" w:type="dxa"/>
            </w:tcMar>
            <w:vAlign w:val="center"/>
          </w:tcPr>
          <w:p w14:paraId="541105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bl>
    <w:p w14:paraId="426AE7E9" w14:textId="77777777" w:rsidR="00254919" w:rsidRDefault="00000000">
      <w:pPr>
        <w:pStyle w:val="2"/>
        <w:widowControl/>
        <w:numPr>
          <w:ilvl w:val="0"/>
          <w:numId w:val="37"/>
        </w:numPr>
        <w:spacing w:before="156"/>
        <w:rPr>
          <w:rFonts w:ascii="黑体" w:hAnsi="黑体" w:cs="黑体" w:hint="eastAsia"/>
        </w:rPr>
      </w:pPr>
      <w:bookmarkStart w:id="39" w:name="_Toc32627"/>
      <w:r>
        <w:t>字段列表（按功能点）</w:t>
      </w:r>
      <w:bookmarkEnd w:id="39"/>
    </w:p>
    <w:p w14:paraId="1A4FBC60" w14:textId="77777777" w:rsidR="00254919" w:rsidRDefault="00000000">
      <w:pPr>
        <w:pStyle w:val="3"/>
        <w:widowControl/>
        <w:numPr>
          <w:ilvl w:val="0"/>
          <w:numId w:val="38"/>
        </w:numPr>
        <w:spacing w:before="156"/>
        <w:rPr>
          <w:rFonts w:ascii="黑体" w:hAnsi="黑体" w:cs="黑体" w:hint="eastAsia"/>
        </w:rPr>
      </w:pPr>
      <w:bookmarkStart w:id="40" w:name="_Toc3388"/>
      <w:r>
        <w:t>检查计划字段</w:t>
      </w:r>
      <w:bookmarkEnd w:id="40"/>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4"/>
        <w:gridCol w:w="3621"/>
        <w:gridCol w:w="1961"/>
        <w:gridCol w:w="994"/>
        <w:gridCol w:w="1235"/>
      </w:tblGrid>
      <w:tr w:rsidR="00254919" w14:paraId="2CD95633" w14:textId="77777777">
        <w:trPr>
          <w:tblHeader/>
        </w:trPr>
        <w:tc>
          <w:tcPr>
            <w:tcW w:w="710" w:type="pct"/>
            <w:tcMar>
              <w:top w:w="150" w:type="dxa"/>
              <w:left w:w="0" w:type="dxa"/>
              <w:bottom w:w="150" w:type="dxa"/>
              <w:right w:w="240" w:type="dxa"/>
            </w:tcMar>
            <w:vAlign w:val="center"/>
          </w:tcPr>
          <w:p w14:paraId="7FFA637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87" w:type="pct"/>
            <w:tcMar>
              <w:top w:w="150" w:type="dxa"/>
              <w:left w:w="240" w:type="dxa"/>
              <w:bottom w:w="150" w:type="dxa"/>
              <w:right w:w="240" w:type="dxa"/>
            </w:tcMar>
            <w:vAlign w:val="center"/>
          </w:tcPr>
          <w:p w14:paraId="43C7066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77" w:type="pct"/>
            <w:tcMar>
              <w:top w:w="150" w:type="dxa"/>
              <w:left w:w="240" w:type="dxa"/>
              <w:bottom w:w="150" w:type="dxa"/>
              <w:right w:w="240" w:type="dxa"/>
            </w:tcMar>
            <w:vAlign w:val="center"/>
          </w:tcPr>
          <w:p w14:paraId="454E6BF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46" w:type="pct"/>
            <w:tcMar>
              <w:top w:w="150" w:type="dxa"/>
              <w:left w:w="240" w:type="dxa"/>
              <w:bottom w:w="150" w:type="dxa"/>
              <w:right w:w="240" w:type="dxa"/>
            </w:tcMar>
            <w:vAlign w:val="center"/>
          </w:tcPr>
          <w:p w14:paraId="6C910A4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78" w:type="pct"/>
            <w:tcMar>
              <w:top w:w="150" w:type="dxa"/>
              <w:left w:w="240" w:type="dxa"/>
              <w:bottom w:w="150" w:type="dxa"/>
              <w:right w:w="240" w:type="dxa"/>
            </w:tcMar>
            <w:vAlign w:val="center"/>
          </w:tcPr>
          <w:p w14:paraId="1343D89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C5228BF" w14:textId="77777777">
        <w:tc>
          <w:tcPr>
            <w:tcW w:w="710" w:type="pct"/>
            <w:tcMar>
              <w:top w:w="150" w:type="dxa"/>
              <w:left w:w="0" w:type="dxa"/>
              <w:bottom w:w="150" w:type="dxa"/>
              <w:right w:w="240" w:type="dxa"/>
            </w:tcMar>
            <w:vAlign w:val="center"/>
          </w:tcPr>
          <w:p w14:paraId="28CCBC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计划编号</w:t>
            </w:r>
          </w:p>
        </w:tc>
        <w:tc>
          <w:tcPr>
            <w:tcW w:w="1987" w:type="pct"/>
            <w:tcMar>
              <w:top w:w="150" w:type="dxa"/>
              <w:left w:w="240" w:type="dxa"/>
              <w:bottom w:w="150" w:type="dxa"/>
              <w:right w:w="240" w:type="dxa"/>
            </w:tcMar>
            <w:vAlign w:val="center"/>
          </w:tcPr>
          <w:p w14:paraId="516BD3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检查计划的唯一编码</w:t>
            </w:r>
          </w:p>
        </w:tc>
        <w:tc>
          <w:tcPr>
            <w:tcW w:w="1077" w:type="pct"/>
            <w:tcMar>
              <w:top w:w="150" w:type="dxa"/>
              <w:left w:w="240" w:type="dxa"/>
              <w:bottom w:w="150" w:type="dxa"/>
              <w:right w:w="240" w:type="dxa"/>
            </w:tcMar>
            <w:vAlign w:val="center"/>
          </w:tcPr>
          <w:p w14:paraId="309B165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6" w:type="pct"/>
            <w:tcMar>
              <w:top w:w="150" w:type="dxa"/>
              <w:left w:w="240" w:type="dxa"/>
              <w:bottom w:w="150" w:type="dxa"/>
              <w:right w:w="240" w:type="dxa"/>
            </w:tcMar>
            <w:vAlign w:val="center"/>
          </w:tcPr>
          <w:p w14:paraId="48B54A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6DE66F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05EB678F" w14:textId="77777777">
        <w:tc>
          <w:tcPr>
            <w:tcW w:w="710" w:type="pct"/>
            <w:tcMar>
              <w:top w:w="150" w:type="dxa"/>
              <w:left w:w="0" w:type="dxa"/>
              <w:bottom w:w="150" w:type="dxa"/>
              <w:right w:w="240" w:type="dxa"/>
            </w:tcMar>
            <w:vAlign w:val="center"/>
          </w:tcPr>
          <w:p w14:paraId="36F20D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计划名称</w:t>
            </w:r>
          </w:p>
        </w:tc>
        <w:tc>
          <w:tcPr>
            <w:tcW w:w="1987" w:type="pct"/>
            <w:tcMar>
              <w:top w:w="150" w:type="dxa"/>
              <w:left w:w="240" w:type="dxa"/>
              <w:bottom w:w="150" w:type="dxa"/>
              <w:right w:w="240" w:type="dxa"/>
            </w:tcMar>
            <w:vAlign w:val="center"/>
          </w:tcPr>
          <w:p w14:paraId="7F0E89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检查计划的名称，如“3月份质量专项检查”</w:t>
            </w:r>
          </w:p>
        </w:tc>
        <w:tc>
          <w:tcPr>
            <w:tcW w:w="1077" w:type="pct"/>
            <w:tcMar>
              <w:top w:w="150" w:type="dxa"/>
              <w:left w:w="240" w:type="dxa"/>
              <w:bottom w:w="150" w:type="dxa"/>
              <w:right w:w="240" w:type="dxa"/>
            </w:tcMar>
            <w:vAlign w:val="center"/>
          </w:tcPr>
          <w:p w14:paraId="6BC7A6D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46" w:type="pct"/>
            <w:tcMar>
              <w:top w:w="150" w:type="dxa"/>
              <w:left w:w="240" w:type="dxa"/>
              <w:bottom w:w="150" w:type="dxa"/>
              <w:right w:w="240" w:type="dxa"/>
            </w:tcMar>
            <w:vAlign w:val="center"/>
          </w:tcPr>
          <w:p w14:paraId="6557D4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757789B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C284734" w14:textId="77777777">
        <w:tc>
          <w:tcPr>
            <w:tcW w:w="710" w:type="pct"/>
            <w:tcMar>
              <w:top w:w="150" w:type="dxa"/>
              <w:left w:w="0" w:type="dxa"/>
              <w:bottom w:w="150" w:type="dxa"/>
              <w:right w:w="240" w:type="dxa"/>
            </w:tcMar>
            <w:vAlign w:val="center"/>
          </w:tcPr>
          <w:p w14:paraId="32F09B6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987" w:type="pct"/>
            <w:tcMar>
              <w:top w:w="150" w:type="dxa"/>
              <w:left w:w="240" w:type="dxa"/>
              <w:bottom w:w="150" w:type="dxa"/>
              <w:right w:w="240" w:type="dxa"/>
            </w:tcMar>
            <w:vAlign w:val="center"/>
          </w:tcPr>
          <w:p w14:paraId="5386E9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检查计划针对的项目</w:t>
            </w:r>
          </w:p>
        </w:tc>
        <w:tc>
          <w:tcPr>
            <w:tcW w:w="1077" w:type="pct"/>
            <w:tcMar>
              <w:top w:w="150" w:type="dxa"/>
              <w:left w:w="240" w:type="dxa"/>
              <w:bottom w:w="150" w:type="dxa"/>
              <w:right w:w="240" w:type="dxa"/>
            </w:tcMar>
            <w:vAlign w:val="center"/>
          </w:tcPr>
          <w:p w14:paraId="79B5019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6" w:type="pct"/>
            <w:tcMar>
              <w:top w:w="150" w:type="dxa"/>
              <w:left w:w="240" w:type="dxa"/>
              <w:bottom w:w="150" w:type="dxa"/>
              <w:right w:w="240" w:type="dxa"/>
            </w:tcMar>
            <w:vAlign w:val="center"/>
          </w:tcPr>
          <w:p w14:paraId="300ACA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28FF107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CDAD4D" w14:textId="77777777">
        <w:tc>
          <w:tcPr>
            <w:tcW w:w="710" w:type="pct"/>
            <w:tcMar>
              <w:top w:w="150" w:type="dxa"/>
              <w:left w:w="0" w:type="dxa"/>
              <w:bottom w:w="150" w:type="dxa"/>
              <w:right w:w="240" w:type="dxa"/>
            </w:tcMar>
            <w:vAlign w:val="center"/>
          </w:tcPr>
          <w:p w14:paraId="10406D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计划类型</w:t>
            </w:r>
          </w:p>
        </w:tc>
        <w:tc>
          <w:tcPr>
            <w:tcW w:w="1987" w:type="pct"/>
            <w:tcMar>
              <w:top w:w="150" w:type="dxa"/>
              <w:left w:w="240" w:type="dxa"/>
              <w:bottom w:w="150" w:type="dxa"/>
              <w:right w:w="240" w:type="dxa"/>
            </w:tcMar>
            <w:vAlign w:val="center"/>
          </w:tcPr>
          <w:p w14:paraId="12C06D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日常检查/专项检查/周检/月检</w:t>
            </w:r>
          </w:p>
        </w:tc>
        <w:tc>
          <w:tcPr>
            <w:tcW w:w="1077" w:type="pct"/>
            <w:tcMar>
              <w:top w:w="150" w:type="dxa"/>
              <w:left w:w="240" w:type="dxa"/>
              <w:bottom w:w="150" w:type="dxa"/>
              <w:right w:w="240" w:type="dxa"/>
            </w:tcMar>
            <w:vAlign w:val="center"/>
          </w:tcPr>
          <w:p w14:paraId="7B47948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6" w:type="pct"/>
            <w:tcMar>
              <w:top w:w="150" w:type="dxa"/>
              <w:left w:w="240" w:type="dxa"/>
              <w:bottom w:w="150" w:type="dxa"/>
              <w:right w:w="240" w:type="dxa"/>
            </w:tcMar>
            <w:vAlign w:val="center"/>
          </w:tcPr>
          <w:p w14:paraId="041A5C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026DE3E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6A10841" w14:textId="77777777">
        <w:tc>
          <w:tcPr>
            <w:tcW w:w="710" w:type="pct"/>
            <w:tcMar>
              <w:top w:w="150" w:type="dxa"/>
              <w:left w:w="0" w:type="dxa"/>
              <w:bottom w:w="150" w:type="dxa"/>
              <w:right w:w="240" w:type="dxa"/>
            </w:tcMar>
            <w:vAlign w:val="center"/>
          </w:tcPr>
          <w:p w14:paraId="097E31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计划开始日期</w:t>
            </w:r>
          </w:p>
        </w:tc>
        <w:tc>
          <w:tcPr>
            <w:tcW w:w="1987" w:type="pct"/>
            <w:tcMar>
              <w:top w:w="150" w:type="dxa"/>
              <w:left w:w="240" w:type="dxa"/>
              <w:bottom w:w="150" w:type="dxa"/>
              <w:right w:w="240" w:type="dxa"/>
            </w:tcMar>
            <w:vAlign w:val="center"/>
          </w:tcPr>
          <w:p w14:paraId="493534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检查计划执行的起始日期</w:t>
            </w:r>
          </w:p>
        </w:tc>
        <w:tc>
          <w:tcPr>
            <w:tcW w:w="1077" w:type="pct"/>
            <w:tcMar>
              <w:top w:w="150" w:type="dxa"/>
              <w:left w:w="240" w:type="dxa"/>
              <w:bottom w:w="150" w:type="dxa"/>
              <w:right w:w="240" w:type="dxa"/>
            </w:tcMar>
            <w:vAlign w:val="center"/>
          </w:tcPr>
          <w:p w14:paraId="191EA1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46" w:type="pct"/>
            <w:tcMar>
              <w:top w:w="150" w:type="dxa"/>
              <w:left w:w="240" w:type="dxa"/>
              <w:bottom w:w="150" w:type="dxa"/>
              <w:right w:w="240" w:type="dxa"/>
            </w:tcMar>
            <w:vAlign w:val="center"/>
          </w:tcPr>
          <w:p w14:paraId="471FA8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249E43F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75A5F97" w14:textId="77777777">
        <w:tc>
          <w:tcPr>
            <w:tcW w:w="710" w:type="pct"/>
            <w:tcMar>
              <w:top w:w="150" w:type="dxa"/>
              <w:left w:w="0" w:type="dxa"/>
              <w:bottom w:w="150" w:type="dxa"/>
              <w:right w:w="240" w:type="dxa"/>
            </w:tcMar>
            <w:vAlign w:val="center"/>
          </w:tcPr>
          <w:p w14:paraId="4AC69D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计划结束日期</w:t>
            </w:r>
          </w:p>
        </w:tc>
        <w:tc>
          <w:tcPr>
            <w:tcW w:w="1987" w:type="pct"/>
            <w:tcMar>
              <w:top w:w="150" w:type="dxa"/>
              <w:left w:w="240" w:type="dxa"/>
              <w:bottom w:w="150" w:type="dxa"/>
              <w:right w:w="240" w:type="dxa"/>
            </w:tcMar>
            <w:vAlign w:val="center"/>
          </w:tcPr>
          <w:p w14:paraId="4083C3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检查计划执行的截止日期</w:t>
            </w:r>
          </w:p>
        </w:tc>
        <w:tc>
          <w:tcPr>
            <w:tcW w:w="1077" w:type="pct"/>
            <w:tcMar>
              <w:top w:w="150" w:type="dxa"/>
              <w:left w:w="240" w:type="dxa"/>
              <w:bottom w:w="150" w:type="dxa"/>
              <w:right w:w="240" w:type="dxa"/>
            </w:tcMar>
            <w:vAlign w:val="center"/>
          </w:tcPr>
          <w:p w14:paraId="19F8A5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46" w:type="pct"/>
            <w:tcMar>
              <w:top w:w="150" w:type="dxa"/>
              <w:left w:w="240" w:type="dxa"/>
              <w:bottom w:w="150" w:type="dxa"/>
              <w:right w:w="240" w:type="dxa"/>
            </w:tcMar>
            <w:vAlign w:val="center"/>
          </w:tcPr>
          <w:p w14:paraId="72FC18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4C56572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85A53BF" w14:textId="77777777">
        <w:tc>
          <w:tcPr>
            <w:tcW w:w="710" w:type="pct"/>
            <w:tcMar>
              <w:top w:w="150" w:type="dxa"/>
              <w:left w:w="0" w:type="dxa"/>
              <w:bottom w:w="150" w:type="dxa"/>
              <w:right w:w="240" w:type="dxa"/>
            </w:tcMar>
            <w:vAlign w:val="center"/>
          </w:tcPr>
          <w:p w14:paraId="5111F7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检查区域</w:t>
            </w:r>
          </w:p>
        </w:tc>
        <w:tc>
          <w:tcPr>
            <w:tcW w:w="1987" w:type="pct"/>
            <w:tcMar>
              <w:top w:w="150" w:type="dxa"/>
              <w:left w:w="240" w:type="dxa"/>
              <w:bottom w:w="150" w:type="dxa"/>
              <w:right w:w="240" w:type="dxa"/>
            </w:tcMar>
            <w:vAlign w:val="center"/>
          </w:tcPr>
          <w:p w14:paraId="394A12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本次检查的具体区域或施工部位</w:t>
            </w:r>
          </w:p>
        </w:tc>
        <w:tc>
          <w:tcPr>
            <w:tcW w:w="1077" w:type="pct"/>
            <w:tcMar>
              <w:top w:w="150" w:type="dxa"/>
              <w:left w:w="240" w:type="dxa"/>
              <w:bottom w:w="150" w:type="dxa"/>
              <w:right w:w="240" w:type="dxa"/>
            </w:tcMar>
            <w:vAlign w:val="center"/>
          </w:tcPr>
          <w:p w14:paraId="69ADFEE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46" w:type="pct"/>
            <w:tcMar>
              <w:top w:w="150" w:type="dxa"/>
              <w:left w:w="240" w:type="dxa"/>
              <w:bottom w:w="150" w:type="dxa"/>
              <w:right w:w="240" w:type="dxa"/>
            </w:tcMar>
            <w:vAlign w:val="center"/>
          </w:tcPr>
          <w:p w14:paraId="53199E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18EF88A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AD30E34" w14:textId="77777777">
        <w:tc>
          <w:tcPr>
            <w:tcW w:w="710" w:type="pct"/>
            <w:tcMar>
              <w:top w:w="150" w:type="dxa"/>
              <w:left w:w="0" w:type="dxa"/>
              <w:bottom w:w="150" w:type="dxa"/>
              <w:right w:w="240" w:type="dxa"/>
            </w:tcMar>
            <w:vAlign w:val="center"/>
          </w:tcPr>
          <w:p w14:paraId="7C4BA1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检查人</w:t>
            </w:r>
          </w:p>
        </w:tc>
        <w:tc>
          <w:tcPr>
            <w:tcW w:w="1987" w:type="pct"/>
            <w:tcMar>
              <w:top w:w="150" w:type="dxa"/>
              <w:left w:w="240" w:type="dxa"/>
              <w:bottom w:w="150" w:type="dxa"/>
              <w:right w:w="240" w:type="dxa"/>
            </w:tcMar>
            <w:vAlign w:val="center"/>
          </w:tcPr>
          <w:p w14:paraId="7C7F80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负责执行检查的人员名单（多人）</w:t>
            </w:r>
          </w:p>
        </w:tc>
        <w:tc>
          <w:tcPr>
            <w:tcW w:w="1077" w:type="pct"/>
            <w:tcMar>
              <w:top w:w="150" w:type="dxa"/>
              <w:left w:w="240" w:type="dxa"/>
              <w:bottom w:w="150" w:type="dxa"/>
              <w:right w:w="240" w:type="dxa"/>
            </w:tcMar>
            <w:vAlign w:val="center"/>
          </w:tcPr>
          <w:p w14:paraId="427334A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6" w:type="pct"/>
            <w:tcMar>
              <w:top w:w="150" w:type="dxa"/>
              <w:left w:w="240" w:type="dxa"/>
              <w:bottom w:w="150" w:type="dxa"/>
              <w:right w:w="240" w:type="dxa"/>
            </w:tcMar>
            <w:vAlign w:val="center"/>
          </w:tcPr>
          <w:p w14:paraId="58B6E0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7AC10B1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F9050D" w14:textId="77777777">
        <w:tc>
          <w:tcPr>
            <w:tcW w:w="710" w:type="pct"/>
            <w:tcMar>
              <w:top w:w="150" w:type="dxa"/>
              <w:left w:w="0" w:type="dxa"/>
              <w:bottom w:w="150" w:type="dxa"/>
              <w:right w:w="240" w:type="dxa"/>
            </w:tcMar>
            <w:vAlign w:val="center"/>
          </w:tcPr>
          <w:p w14:paraId="6DD4B8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检查模板</w:t>
            </w:r>
          </w:p>
        </w:tc>
        <w:tc>
          <w:tcPr>
            <w:tcW w:w="1987" w:type="pct"/>
            <w:tcMar>
              <w:top w:w="150" w:type="dxa"/>
              <w:left w:w="240" w:type="dxa"/>
              <w:bottom w:w="150" w:type="dxa"/>
              <w:right w:w="240" w:type="dxa"/>
            </w:tcMar>
            <w:vAlign w:val="center"/>
          </w:tcPr>
          <w:p w14:paraId="14AAAE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本次检查使用的检查项模板</w:t>
            </w:r>
          </w:p>
        </w:tc>
        <w:tc>
          <w:tcPr>
            <w:tcW w:w="1077" w:type="pct"/>
            <w:tcMar>
              <w:top w:w="150" w:type="dxa"/>
              <w:left w:w="240" w:type="dxa"/>
              <w:bottom w:w="150" w:type="dxa"/>
              <w:right w:w="240" w:type="dxa"/>
            </w:tcMar>
            <w:vAlign w:val="center"/>
          </w:tcPr>
          <w:p w14:paraId="72E2286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46" w:type="pct"/>
            <w:tcMar>
              <w:top w:w="150" w:type="dxa"/>
              <w:left w:w="240" w:type="dxa"/>
              <w:bottom w:w="150" w:type="dxa"/>
              <w:right w:w="240" w:type="dxa"/>
            </w:tcMar>
            <w:vAlign w:val="center"/>
          </w:tcPr>
          <w:p w14:paraId="693552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78" w:type="pct"/>
            <w:tcMar>
              <w:top w:w="150" w:type="dxa"/>
              <w:left w:w="240" w:type="dxa"/>
              <w:bottom w:w="150" w:type="dxa"/>
              <w:right w:w="0" w:type="dxa"/>
            </w:tcMar>
            <w:vAlign w:val="center"/>
          </w:tcPr>
          <w:p w14:paraId="3DA563F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220E6F" w14:textId="77777777">
        <w:tc>
          <w:tcPr>
            <w:tcW w:w="710" w:type="pct"/>
            <w:tcMar>
              <w:top w:w="150" w:type="dxa"/>
              <w:left w:w="0" w:type="dxa"/>
              <w:bottom w:w="150" w:type="dxa"/>
              <w:right w:w="240" w:type="dxa"/>
            </w:tcMar>
            <w:vAlign w:val="center"/>
          </w:tcPr>
          <w:p w14:paraId="484383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87" w:type="pct"/>
            <w:tcMar>
              <w:top w:w="150" w:type="dxa"/>
              <w:left w:w="240" w:type="dxa"/>
              <w:bottom w:w="150" w:type="dxa"/>
              <w:right w:w="240" w:type="dxa"/>
            </w:tcMar>
            <w:vAlign w:val="center"/>
          </w:tcPr>
          <w:p w14:paraId="6106DC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编制中/已发布/已完成</w:t>
            </w:r>
          </w:p>
        </w:tc>
        <w:tc>
          <w:tcPr>
            <w:tcW w:w="1077" w:type="pct"/>
            <w:tcMar>
              <w:top w:w="150" w:type="dxa"/>
              <w:left w:w="240" w:type="dxa"/>
              <w:bottom w:w="150" w:type="dxa"/>
              <w:right w:w="240" w:type="dxa"/>
            </w:tcMar>
            <w:vAlign w:val="center"/>
          </w:tcPr>
          <w:p w14:paraId="5F5025A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6" w:type="pct"/>
            <w:tcMar>
              <w:top w:w="150" w:type="dxa"/>
              <w:left w:w="240" w:type="dxa"/>
              <w:bottom w:w="150" w:type="dxa"/>
              <w:right w:w="240" w:type="dxa"/>
            </w:tcMar>
            <w:vAlign w:val="center"/>
          </w:tcPr>
          <w:p w14:paraId="20C0E7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238310A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67A0E2A" w14:textId="77777777">
        <w:tc>
          <w:tcPr>
            <w:tcW w:w="710" w:type="pct"/>
            <w:tcMar>
              <w:top w:w="150" w:type="dxa"/>
              <w:left w:w="0" w:type="dxa"/>
              <w:bottom w:w="150" w:type="dxa"/>
              <w:right w:w="240" w:type="dxa"/>
            </w:tcMar>
            <w:vAlign w:val="center"/>
          </w:tcPr>
          <w:p w14:paraId="1390B4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1987" w:type="pct"/>
            <w:tcMar>
              <w:top w:w="150" w:type="dxa"/>
              <w:left w:w="240" w:type="dxa"/>
              <w:bottom w:w="150" w:type="dxa"/>
              <w:right w:w="240" w:type="dxa"/>
            </w:tcMar>
            <w:vAlign w:val="center"/>
          </w:tcPr>
          <w:p w14:paraId="316E6B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制定计划的人员姓名</w:t>
            </w:r>
          </w:p>
        </w:tc>
        <w:tc>
          <w:tcPr>
            <w:tcW w:w="1077" w:type="pct"/>
            <w:tcMar>
              <w:top w:w="150" w:type="dxa"/>
              <w:left w:w="240" w:type="dxa"/>
              <w:bottom w:w="150" w:type="dxa"/>
              <w:right w:w="240" w:type="dxa"/>
            </w:tcMar>
            <w:vAlign w:val="center"/>
          </w:tcPr>
          <w:p w14:paraId="741F776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6" w:type="pct"/>
            <w:tcMar>
              <w:top w:w="150" w:type="dxa"/>
              <w:left w:w="240" w:type="dxa"/>
              <w:bottom w:w="150" w:type="dxa"/>
              <w:right w:w="240" w:type="dxa"/>
            </w:tcMar>
            <w:vAlign w:val="center"/>
          </w:tcPr>
          <w:p w14:paraId="76356D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7AB9D70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29985A" w14:textId="77777777">
        <w:tc>
          <w:tcPr>
            <w:tcW w:w="710" w:type="pct"/>
            <w:tcMar>
              <w:top w:w="150" w:type="dxa"/>
              <w:left w:w="0" w:type="dxa"/>
              <w:bottom w:w="150" w:type="dxa"/>
              <w:right w:w="240" w:type="dxa"/>
            </w:tcMar>
            <w:vAlign w:val="center"/>
          </w:tcPr>
          <w:p w14:paraId="537E42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987" w:type="pct"/>
            <w:tcMar>
              <w:top w:w="150" w:type="dxa"/>
              <w:left w:w="240" w:type="dxa"/>
              <w:bottom w:w="150" w:type="dxa"/>
              <w:right w:w="240" w:type="dxa"/>
            </w:tcMar>
            <w:vAlign w:val="center"/>
          </w:tcPr>
          <w:p w14:paraId="2DBC33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计划创建的时间</w:t>
            </w:r>
          </w:p>
        </w:tc>
        <w:tc>
          <w:tcPr>
            <w:tcW w:w="1077" w:type="pct"/>
            <w:tcMar>
              <w:top w:w="150" w:type="dxa"/>
              <w:left w:w="240" w:type="dxa"/>
              <w:bottom w:w="150" w:type="dxa"/>
              <w:right w:w="240" w:type="dxa"/>
            </w:tcMar>
            <w:vAlign w:val="center"/>
          </w:tcPr>
          <w:p w14:paraId="28144A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6" w:type="pct"/>
            <w:tcMar>
              <w:top w:w="150" w:type="dxa"/>
              <w:left w:w="240" w:type="dxa"/>
              <w:bottom w:w="150" w:type="dxa"/>
              <w:right w:w="240" w:type="dxa"/>
            </w:tcMar>
            <w:vAlign w:val="center"/>
          </w:tcPr>
          <w:p w14:paraId="2D705E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78" w:type="pct"/>
            <w:tcMar>
              <w:top w:w="150" w:type="dxa"/>
              <w:left w:w="240" w:type="dxa"/>
              <w:bottom w:w="150" w:type="dxa"/>
              <w:right w:w="0" w:type="dxa"/>
            </w:tcMar>
            <w:vAlign w:val="center"/>
          </w:tcPr>
          <w:p w14:paraId="4AD8B1CB" w14:textId="77777777" w:rsidR="00254919" w:rsidRDefault="00254919">
            <w:pPr>
              <w:widowControl/>
              <w:adjustRightInd w:val="0"/>
              <w:snapToGrid w:val="0"/>
              <w:jc w:val="left"/>
              <w:rPr>
                <w:rFonts w:ascii="宋体" w:eastAsia="宋体" w:hAnsi="宋体" w:cs="宋体" w:hint="eastAsia"/>
                <w:kern w:val="0"/>
                <w:szCs w:val="21"/>
              </w:rPr>
            </w:pPr>
          </w:p>
        </w:tc>
      </w:tr>
    </w:tbl>
    <w:p w14:paraId="34C6AC35" w14:textId="77777777" w:rsidR="00254919" w:rsidRDefault="00000000">
      <w:pPr>
        <w:pStyle w:val="3"/>
        <w:widowControl/>
        <w:numPr>
          <w:ilvl w:val="0"/>
          <w:numId w:val="38"/>
        </w:numPr>
        <w:spacing w:before="156"/>
        <w:rPr>
          <w:rFonts w:ascii="黑体" w:hAnsi="黑体" w:cs="黑体" w:hint="eastAsia"/>
        </w:rPr>
      </w:pPr>
      <w:bookmarkStart w:id="41" w:name="_Toc24675"/>
      <w:r>
        <w:t>检查任务</w:t>
      </w:r>
      <w:r>
        <w:t>/</w:t>
      </w:r>
      <w:r>
        <w:t>检查记录字段</w:t>
      </w:r>
      <w:bookmarkEnd w:id="4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8"/>
        <w:gridCol w:w="3614"/>
        <w:gridCol w:w="2050"/>
        <w:gridCol w:w="911"/>
        <w:gridCol w:w="911"/>
      </w:tblGrid>
      <w:tr w:rsidR="00254919" w14:paraId="7AFC0D74" w14:textId="77777777">
        <w:trPr>
          <w:tblHeader/>
        </w:trPr>
        <w:tc>
          <w:tcPr>
            <w:tcW w:w="883" w:type="pct"/>
            <w:tcMar>
              <w:top w:w="150" w:type="dxa"/>
              <w:left w:w="0" w:type="dxa"/>
              <w:bottom w:w="150" w:type="dxa"/>
              <w:right w:w="240" w:type="dxa"/>
            </w:tcMar>
            <w:vAlign w:val="center"/>
          </w:tcPr>
          <w:p w14:paraId="44C93C4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86" w:type="pct"/>
            <w:tcMar>
              <w:top w:w="150" w:type="dxa"/>
              <w:left w:w="240" w:type="dxa"/>
              <w:bottom w:w="150" w:type="dxa"/>
              <w:right w:w="240" w:type="dxa"/>
            </w:tcMar>
            <w:vAlign w:val="center"/>
          </w:tcPr>
          <w:p w14:paraId="771B480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26" w:type="pct"/>
            <w:tcMar>
              <w:top w:w="150" w:type="dxa"/>
              <w:left w:w="240" w:type="dxa"/>
              <w:bottom w:w="150" w:type="dxa"/>
              <w:right w:w="240" w:type="dxa"/>
            </w:tcMar>
            <w:vAlign w:val="center"/>
          </w:tcPr>
          <w:p w14:paraId="6CA6867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1" w:type="pct"/>
            <w:tcMar>
              <w:top w:w="150" w:type="dxa"/>
              <w:left w:w="240" w:type="dxa"/>
              <w:bottom w:w="150" w:type="dxa"/>
              <w:right w:w="240" w:type="dxa"/>
            </w:tcMar>
            <w:vAlign w:val="center"/>
          </w:tcPr>
          <w:p w14:paraId="4B8141F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01" w:type="pct"/>
            <w:tcMar>
              <w:top w:w="150" w:type="dxa"/>
              <w:left w:w="240" w:type="dxa"/>
              <w:bottom w:w="150" w:type="dxa"/>
              <w:right w:w="240" w:type="dxa"/>
            </w:tcMar>
            <w:vAlign w:val="center"/>
          </w:tcPr>
          <w:p w14:paraId="38CBBC1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8830E38" w14:textId="77777777">
        <w:tc>
          <w:tcPr>
            <w:tcW w:w="883" w:type="pct"/>
            <w:tcMar>
              <w:top w:w="150" w:type="dxa"/>
              <w:left w:w="0" w:type="dxa"/>
              <w:bottom w:w="150" w:type="dxa"/>
              <w:right w:w="240" w:type="dxa"/>
            </w:tcMar>
            <w:vAlign w:val="center"/>
          </w:tcPr>
          <w:p w14:paraId="329D1D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检查任务编号</w:t>
            </w:r>
          </w:p>
        </w:tc>
        <w:tc>
          <w:tcPr>
            <w:tcW w:w="1986" w:type="pct"/>
            <w:tcMar>
              <w:top w:w="150" w:type="dxa"/>
              <w:left w:w="240" w:type="dxa"/>
              <w:bottom w:w="150" w:type="dxa"/>
              <w:right w:w="240" w:type="dxa"/>
            </w:tcMar>
            <w:vAlign w:val="center"/>
          </w:tcPr>
          <w:p w14:paraId="507F4D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检查任务的唯一编码（系统自动生成）</w:t>
            </w:r>
          </w:p>
        </w:tc>
        <w:tc>
          <w:tcPr>
            <w:tcW w:w="1126" w:type="pct"/>
            <w:tcMar>
              <w:top w:w="150" w:type="dxa"/>
              <w:left w:w="240" w:type="dxa"/>
              <w:bottom w:w="150" w:type="dxa"/>
              <w:right w:w="240" w:type="dxa"/>
            </w:tcMar>
            <w:vAlign w:val="center"/>
          </w:tcPr>
          <w:p w14:paraId="3EBD71C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04C2B3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3C7BE81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3F26F59" w14:textId="77777777">
        <w:tc>
          <w:tcPr>
            <w:tcW w:w="883" w:type="pct"/>
            <w:tcMar>
              <w:top w:w="150" w:type="dxa"/>
              <w:left w:w="0" w:type="dxa"/>
              <w:bottom w:w="150" w:type="dxa"/>
              <w:right w:w="240" w:type="dxa"/>
            </w:tcMar>
            <w:vAlign w:val="center"/>
          </w:tcPr>
          <w:p w14:paraId="56C57B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关联计划编号</w:t>
            </w:r>
          </w:p>
        </w:tc>
        <w:tc>
          <w:tcPr>
            <w:tcW w:w="1986" w:type="pct"/>
            <w:tcMar>
              <w:top w:w="150" w:type="dxa"/>
              <w:left w:w="240" w:type="dxa"/>
              <w:bottom w:w="150" w:type="dxa"/>
              <w:right w:w="240" w:type="dxa"/>
            </w:tcMar>
            <w:vAlign w:val="center"/>
          </w:tcPr>
          <w:p w14:paraId="710F3D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所属的检查计划编号</w:t>
            </w:r>
          </w:p>
        </w:tc>
        <w:tc>
          <w:tcPr>
            <w:tcW w:w="1126" w:type="pct"/>
            <w:tcMar>
              <w:top w:w="150" w:type="dxa"/>
              <w:left w:w="240" w:type="dxa"/>
              <w:bottom w:w="150" w:type="dxa"/>
              <w:right w:w="240" w:type="dxa"/>
            </w:tcMar>
            <w:vAlign w:val="center"/>
          </w:tcPr>
          <w:p w14:paraId="70C1C5C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54CD05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1" w:type="pct"/>
            <w:tcMar>
              <w:top w:w="150" w:type="dxa"/>
              <w:left w:w="240" w:type="dxa"/>
              <w:bottom w:w="150" w:type="dxa"/>
              <w:right w:w="0" w:type="dxa"/>
            </w:tcMar>
            <w:vAlign w:val="center"/>
          </w:tcPr>
          <w:p w14:paraId="585FF2C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2AD28DB" w14:textId="77777777">
        <w:tc>
          <w:tcPr>
            <w:tcW w:w="883" w:type="pct"/>
            <w:tcMar>
              <w:top w:w="150" w:type="dxa"/>
              <w:left w:w="0" w:type="dxa"/>
              <w:bottom w:w="150" w:type="dxa"/>
              <w:right w:w="240" w:type="dxa"/>
            </w:tcMar>
            <w:vAlign w:val="center"/>
          </w:tcPr>
          <w:p w14:paraId="36A691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检查日期</w:t>
            </w:r>
          </w:p>
        </w:tc>
        <w:tc>
          <w:tcPr>
            <w:tcW w:w="1986" w:type="pct"/>
            <w:tcMar>
              <w:top w:w="150" w:type="dxa"/>
              <w:left w:w="240" w:type="dxa"/>
              <w:bottom w:w="150" w:type="dxa"/>
              <w:right w:w="240" w:type="dxa"/>
            </w:tcMar>
            <w:vAlign w:val="center"/>
          </w:tcPr>
          <w:p w14:paraId="2F19A8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实际检查的日期</w:t>
            </w:r>
          </w:p>
        </w:tc>
        <w:tc>
          <w:tcPr>
            <w:tcW w:w="1126" w:type="pct"/>
            <w:tcMar>
              <w:top w:w="150" w:type="dxa"/>
              <w:left w:w="240" w:type="dxa"/>
              <w:bottom w:w="150" w:type="dxa"/>
              <w:right w:w="240" w:type="dxa"/>
            </w:tcMar>
            <w:vAlign w:val="center"/>
          </w:tcPr>
          <w:p w14:paraId="0668D5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1" w:type="pct"/>
            <w:tcMar>
              <w:top w:w="150" w:type="dxa"/>
              <w:left w:w="240" w:type="dxa"/>
              <w:bottom w:w="150" w:type="dxa"/>
              <w:right w:w="240" w:type="dxa"/>
            </w:tcMar>
            <w:vAlign w:val="center"/>
          </w:tcPr>
          <w:p w14:paraId="7EE4DB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2CB4E47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C05BB0A" w14:textId="77777777">
        <w:tc>
          <w:tcPr>
            <w:tcW w:w="883" w:type="pct"/>
            <w:tcMar>
              <w:top w:w="150" w:type="dxa"/>
              <w:left w:w="0" w:type="dxa"/>
              <w:bottom w:w="150" w:type="dxa"/>
              <w:right w:w="240" w:type="dxa"/>
            </w:tcMar>
            <w:vAlign w:val="center"/>
          </w:tcPr>
          <w:p w14:paraId="380536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检查部位</w:t>
            </w:r>
          </w:p>
        </w:tc>
        <w:tc>
          <w:tcPr>
            <w:tcW w:w="1986" w:type="pct"/>
            <w:tcMar>
              <w:top w:w="150" w:type="dxa"/>
              <w:left w:w="240" w:type="dxa"/>
              <w:bottom w:w="150" w:type="dxa"/>
              <w:right w:w="240" w:type="dxa"/>
            </w:tcMar>
            <w:vAlign w:val="center"/>
          </w:tcPr>
          <w:p w14:paraId="3B18BBA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本次检查的具体区域或施工部位</w:t>
            </w:r>
          </w:p>
        </w:tc>
        <w:tc>
          <w:tcPr>
            <w:tcW w:w="1126" w:type="pct"/>
            <w:tcMar>
              <w:top w:w="150" w:type="dxa"/>
              <w:left w:w="240" w:type="dxa"/>
              <w:bottom w:w="150" w:type="dxa"/>
              <w:right w:w="240" w:type="dxa"/>
            </w:tcMar>
            <w:vAlign w:val="center"/>
          </w:tcPr>
          <w:p w14:paraId="3EE3A6D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1" w:type="pct"/>
            <w:tcMar>
              <w:top w:w="150" w:type="dxa"/>
              <w:left w:w="240" w:type="dxa"/>
              <w:bottom w:w="150" w:type="dxa"/>
              <w:right w:w="240" w:type="dxa"/>
            </w:tcMar>
            <w:vAlign w:val="center"/>
          </w:tcPr>
          <w:p w14:paraId="3E83A6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5B88D95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8BB7136" w14:textId="77777777">
        <w:tc>
          <w:tcPr>
            <w:tcW w:w="883" w:type="pct"/>
            <w:tcMar>
              <w:top w:w="150" w:type="dxa"/>
              <w:left w:w="0" w:type="dxa"/>
              <w:bottom w:w="150" w:type="dxa"/>
              <w:right w:w="240" w:type="dxa"/>
            </w:tcMar>
            <w:vAlign w:val="center"/>
          </w:tcPr>
          <w:p w14:paraId="72E534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检查结果概述</w:t>
            </w:r>
          </w:p>
        </w:tc>
        <w:tc>
          <w:tcPr>
            <w:tcW w:w="1986" w:type="pct"/>
            <w:tcMar>
              <w:top w:w="150" w:type="dxa"/>
              <w:left w:w="240" w:type="dxa"/>
              <w:bottom w:w="150" w:type="dxa"/>
              <w:right w:w="240" w:type="dxa"/>
            </w:tcMar>
            <w:vAlign w:val="center"/>
          </w:tcPr>
          <w:p w14:paraId="5E1A9E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对本次检查结果的简要总结</w:t>
            </w:r>
          </w:p>
        </w:tc>
        <w:tc>
          <w:tcPr>
            <w:tcW w:w="1126" w:type="pct"/>
            <w:tcMar>
              <w:top w:w="150" w:type="dxa"/>
              <w:left w:w="240" w:type="dxa"/>
              <w:bottom w:w="150" w:type="dxa"/>
              <w:right w:w="240" w:type="dxa"/>
            </w:tcMar>
            <w:vAlign w:val="center"/>
          </w:tcPr>
          <w:p w14:paraId="3E3258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1" w:type="pct"/>
            <w:tcMar>
              <w:top w:w="150" w:type="dxa"/>
              <w:left w:w="240" w:type="dxa"/>
              <w:bottom w:w="150" w:type="dxa"/>
              <w:right w:w="240" w:type="dxa"/>
            </w:tcMar>
            <w:vAlign w:val="center"/>
          </w:tcPr>
          <w:p w14:paraId="2C6C67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1" w:type="pct"/>
            <w:tcMar>
              <w:top w:w="150" w:type="dxa"/>
              <w:left w:w="240" w:type="dxa"/>
              <w:bottom w:w="150" w:type="dxa"/>
              <w:right w:w="0" w:type="dxa"/>
            </w:tcMar>
            <w:vAlign w:val="center"/>
          </w:tcPr>
          <w:p w14:paraId="55D2F2D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D5EF49B" w14:textId="77777777">
        <w:tc>
          <w:tcPr>
            <w:tcW w:w="883" w:type="pct"/>
            <w:tcMar>
              <w:top w:w="150" w:type="dxa"/>
              <w:left w:w="0" w:type="dxa"/>
              <w:bottom w:w="150" w:type="dxa"/>
              <w:right w:w="240" w:type="dxa"/>
            </w:tcMar>
            <w:vAlign w:val="center"/>
          </w:tcPr>
          <w:p w14:paraId="69F2DA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检查报告</w:t>
            </w:r>
          </w:p>
        </w:tc>
        <w:tc>
          <w:tcPr>
            <w:tcW w:w="1986" w:type="pct"/>
            <w:tcMar>
              <w:top w:w="150" w:type="dxa"/>
              <w:left w:w="240" w:type="dxa"/>
              <w:bottom w:w="150" w:type="dxa"/>
              <w:right w:w="240" w:type="dxa"/>
            </w:tcMar>
            <w:vAlign w:val="center"/>
          </w:tcPr>
          <w:p w14:paraId="24A95E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生成的正式检查报告文件</w:t>
            </w:r>
          </w:p>
        </w:tc>
        <w:tc>
          <w:tcPr>
            <w:tcW w:w="1126" w:type="pct"/>
            <w:tcMar>
              <w:top w:w="150" w:type="dxa"/>
              <w:left w:w="240" w:type="dxa"/>
              <w:bottom w:w="150" w:type="dxa"/>
              <w:right w:w="240" w:type="dxa"/>
            </w:tcMar>
            <w:vAlign w:val="center"/>
          </w:tcPr>
          <w:p w14:paraId="10A584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1" w:type="pct"/>
            <w:tcMar>
              <w:top w:w="150" w:type="dxa"/>
              <w:left w:w="240" w:type="dxa"/>
              <w:bottom w:w="150" w:type="dxa"/>
              <w:right w:w="240" w:type="dxa"/>
            </w:tcMar>
            <w:vAlign w:val="center"/>
          </w:tcPr>
          <w:p w14:paraId="38DEF9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1" w:type="pct"/>
            <w:tcMar>
              <w:top w:w="150" w:type="dxa"/>
              <w:left w:w="240" w:type="dxa"/>
              <w:bottom w:w="150" w:type="dxa"/>
              <w:right w:w="0" w:type="dxa"/>
            </w:tcMar>
            <w:vAlign w:val="center"/>
          </w:tcPr>
          <w:p w14:paraId="5D1FF09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1083BB5" w14:textId="77777777">
        <w:tc>
          <w:tcPr>
            <w:tcW w:w="883" w:type="pct"/>
            <w:tcMar>
              <w:top w:w="150" w:type="dxa"/>
              <w:left w:w="0" w:type="dxa"/>
              <w:bottom w:w="150" w:type="dxa"/>
              <w:right w:w="240" w:type="dxa"/>
            </w:tcMar>
            <w:vAlign w:val="center"/>
          </w:tcPr>
          <w:p w14:paraId="2EDAA6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检查项名称</w:t>
            </w:r>
          </w:p>
        </w:tc>
        <w:tc>
          <w:tcPr>
            <w:tcW w:w="1986" w:type="pct"/>
            <w:tcMar>
              <w:top w:w="150" w:type="dxa"/>
              <w:left w:w="240" w:type="dxa"/>
              <w:bottom w:w="150" w:type="dxa"/>
              <w:right w:w="240" w:type="dxa"/>
            </w:tcMar>
            <w:vAlign w:val="center"/>
          </w:tcPr>
          <w:p w14:paraId="154239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检查的具体项目，如“钢筋间距”</w:t>
            </w:r>
          </w:p>
        </w:tc>
        <w:tc>
          <w:tcPr>
            <w:tcW w:w="1126" w:type="pct"/>
            <w:tcMar>
              <w:top w:w="150" w:type="dxa"/>
              <w:left w:w="240" w:type="dxa"/>
              <w:bottom w:w="150" w:type="dxa"/>
              <w:right w:w="240" w:type="dxa"/>
            </w:tcMar>
            <w:vAlign w:val="center"/>
          </w:tcPr>
          <w:p w14:paraId="289A0DD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1" w:type="pct"/>
            <w:tcMar>
              <w:top w:w="150" w:type="dxa"/>
              <w:left w:w="240" w:type="dxa"/>
              <w:bottom w:w="150" w:type="dxa"/>
              <w:right w:w="240" w:type="dxa"/>
            </w:tcMar>
            <w:vAlign w:val="center"/>
          </w:tcPr>
          <w:p w14:paraId="391275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143A70D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49B53E0" w14:textId="77777777">
        <w:tc>
          <w:tcPr>
            <w:tcW w:w="883" w:type="pct"/>
            <w:tcMar>
              <w:top w:w="150" w:type="dxa"/>
              <w:left w:w="0" w:type="dxa"/>
              <w:bottom w:w="150" w:type="dxa"/>
              <w:right w:w="240" w:type="dxa"/>
            </w:tcMar>
            <w:vAlign w:val="center"/>
          </w:tcPr>
          <w:p w14:paraId="53E740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检查结果</w:t>
            </w:r>
          </w:p>
        </w:tc>
        <w:tc>
          <w:tcPr>
            <w:tcW w:w="1986" w:type="pct"/>
            <w:tcMar>
              <w:top w:w="150" w:type="dxa"/>
              <w:left w:w="240" w:type="dxa"/>
              <w:bottom w:w="150" w:type="dxa"/>
              <w:right w:w="240" w:type="dxa"/>
            </w:tcMar>
            <w:vAlign w:val="center"/>
          </w:tcPr>
          <w:p w14:paraId="699FA6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合格/不合格/实测值</w:t>
            </w:r>
          </w:p>
        </w:tc>
        <w:tc>
          <w:tcPr>
            <w:tcW w:w="1126" w:type="pct"/>
            <w:tcMar>
              <w:top w:w="150" w:type="dxa"/>
              <w:left w:w="240" w:type="dxa"/>
              <w:bottom w:w="150" w:type="dxa"/>
              <w:right w:w="240" w:type="dxa"/>
            </w:tcMar>
            <w:vAlign w:val="center"/>
          </w:tcPr>
          <w:p w14:paraId="2CB82ED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30E919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7992ED0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0BAFD14" w14:textId="77777777">
        <w:tc>
          <w:tcPr>
            <w:tcW w:w="883" w:type="pct"/>
            <w:tcMar>
              <w:top w:w="150" w:type="dxa"/>
              <w:left w:w="0" w:type="dxa"/>
              <w:bottom w:w="150" w:type="dxa"/>
              <w:right w:w="240" w:type="dxa"/>
            </w:tcMar>
            <w:vAlign w:val="center"/>
          </w:tcPr>
          <w:p w14:paraId="25ED6C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实测值</w:t>
            </w:r>
          </w:p>
        </w:tc>
        <w:tc>
          <w:tcPr>
            <w:tcW w:w="1986" w:type="pct"/>
            <w:tcMar>
              <w:top w:w="150" w:type="dxa"/>
              <w:left w:w="240" w:type="dxa"/>
              <w:bottom w:w="150" w:type="dxa"/>
              <w:right w:w="240" w:type="dxa"/>
            </w:tcMar>
            <w:vAlign w:val="center"/>
          </w:tcPr>
          <w:p w14:paraId="20665A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现场实测的数据</w:t>
            </w:r>
          </w:p>
        </w:tc>
        <w:tc>
          <w:tcPr>
            <w:tcW w:w="1126" w:type="pct"/>
            <w:tcMar>
              <w:top w:w="150" w:type="dxa"/>
              <w:left w:w="240" w:type="dxa"/>
              <w:bottom w:w="150" w:type="dxa"/>
              <w:right w:w="240" w:type="dxa"/>
            </w:tcMar>
            <w:vAlign w:val="center"/>
          </w:tcPr>
          <w:p w14:paraId="11B77C2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10,2)</w:t>
            </w:r>
          </w:p>
        </w:tc>
        <w:tc>
          <w:tcPr>
            <w:tcW w:w="501" w:type="pct"/>
            <w:tcMar>
              <w:top w:w="150" w:type="dxa"/>
              <w:left w:w="240" w:type="dxa"/>
              <w:bottom w:w="150" w:type="dxa"/>
              <w:right w:w="240" w:type="dxa"/>
            </w:tcMar>
            <w:vAlign w:val="center"/>
          </w:tcPr>
          <w:p w14:paraId="472328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1" w:type="pct"/>
            <w:tcMar>
              <w:top w:w="150" w:type="dxa"/>
              <w:left w:w="240" w:type="dxa"/>
              <w:bottom w:w="150" w:type="dxa"/>
              <w:right w:w="0" w:type="dxa"/>
            </w:tcMar>
            <w:vAlign w:val="center"/>
          </w:tcPr>
          <w:p w14:paraId="2AD4CCA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38F8267" w14:textId="77777777">
        <w:tc>
          <w:tcPr>
            <w:tcW w:w="883" w:type="pct"/>
            <w:tcMar>
              <w:top w:w="150" w:type="dxa"/>
              <w:left w:w="0" w:type="dxa"/>
              <w:bottom w:w="150" w:type="dxa"/>
              <w:right w:w="240" w:type="dxa"/>
            </w:tcMar>
            <w:vAlign w:val="center"/>
          </w:tcPr>
          <w:p w14:paraId="608BB1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标准值</w:t>
            </w:r>
          </w:p>
        </w:tc>
        <w:tc>
          <w:tcPr>
            <w:tcW w:w="1986" w:type="pct"/>
            <w:tcMar>
              <w:top w:w="150" w:type="dxa"/>
              <w:left w:w="240" w:type="dxa"/>
              <w:bottom w:w="150" w:type="dxa"/>
              <w:right w:w="240" w:type="dxa"/>
            </w:tcMar>
            <w:vAlign w:val="center"/>
          </w:tcPr>
          <w:p w14:paraId="6A2FB3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规范或设计要求的标准数据</w:t>
            </w:r>
          </w:p>
        </w:tc>
        <w:tc>
          <w:tcPr>
            <w:tcW w:w="1126" w:type="pct"/>
            <w:tcMar>
              <w:top w:w="150" w:type="dxa"/>
              <w:left w:w="240" w:type="dxa"/>
              <w:bottom w:w="150" w:type="dxa"/>
              <w:right w:w="240" w:type="dxa"/>
            </w:tcMar>
            <w:vAlign w:val="center"/>
          </w:tcPr>
          <w:p w14:paraId="430CB6E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1" w:type="pct"/>
            <w:tcMar>
              <w:top w:w="150" w:type="dxa"/>
              <w:left w:w="240" w:type="dxa"/>
              <w:bottom w:w="150" w:type="dxa"/>
              <w:right w:w="240" w:type="dxa"/>
            </w:tcMar>
            <w:vAlign w:val="center"/>
          </w:tcPr>
          <w:p w14:paraId="59D1D1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1" w:type="pct"/>
            <w:tcMar>
              <w:top w:w="150" w:type="dxa"/>
              <w:left w:w="240" w:type="dxa"/>
              <w:bottom w:w="150" w:type="dxa"/>
              <w:right w:w="0" w:type="dxa"/>
            </w:tcMar>
            <w:vAlign w:val="center"/>
          </w:tcPr>
          <w:p w14:paraId="616F3D4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B0C7317" w14:textId="77777777">
        <w:tc>
          <w:tcPr>
            <w:tcW w:w="883" w:type="pct"/>
            <w:tcMar>
              <w:top w:w="150" w:type="dxa"/>
              <w:left w:w="0" w:type="dxa"/>
              <w:bottom w:w="150" w:type="dxa"/>
              <w:right w:w="240" w:type="dxa"/>
            </w:tcMar>
            <w:vAlign w:val="center"/>
          </w:tcPr>
          <w:p w14:paraId="338A4B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照片</w:t>
            </w:r>
          </w:p>
        </w:tc>
        <w:tc>
          <w:tcPr>
            <w:tcW w:w="1986" w:type="pct"/>
            <w:tcMar>
              <w:top w:w="150" w:type="dxa"/>
              <w:left w:w="240" w:type="dxa"/>
              <w:bottom w:w="150" w:type="dxa"/>
              <w:right w:w="240" w:type="dxa"/>
            </w:tcMar>
            <w:vAlign w:val="center"/>
          </w:tcPr>
          <w:p w14:paraId="5B742D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检查过程中拍摄的现场照片</w:t>
            </w:r>
          </w:p>
        </w:tc>
        <w:tc>
          <w:tcPr>
            <w:tcW w:w="1126" w:type="pct"/>
            <w:tcMar>
              <w:top w:w="150" w:type="dxa"/>
              <w:left w:w="240" w:type="dxa"/>
              <w:bottom w:w="150" w:type="dxa"/>
              <w:right w:w="240" w:type="dxa"/>
            </w:tcMar>
            <w:vAlign w:val="center"/>
          </w:tcPr>
          <w:p w14:paraId="12FDEF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1" w:type="pct"/>
            <w:tcMar>
              <w:top w:w="150" w:type="dxa"/>
              <w:left w:w="240" w:type="dxa"/>
              <w:bottom w:w="150" w:type="dxa"/>
              <w:right w:w="240" w:type="dxa"/>
            </w:tcMar>
            <w:vAlign w:val="center"/>
          </w:tcPr>
          <w:p w14:paraId="32D904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1" w:type="pct"/>
            <w:tcMar>
              <w:top w:w="150" w:type="dxa"/>
              <w:left w:w="240" w:type="dxa"/>
              <w:bottom w:w="150" w:type="dxa"/>
              <w:right w:w="0" w:type="dxa"/>
            </w:tcMar>
            <w:vAlign w:val="center"/>
          </w:tcPr>
          <w:p w14:paraId="4A83BD9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A88F893" w14:textId="77777777">
        <w:tc>
          <w:tcPr>
            <w:tcW w:w="883" w:type="pct"/>
            <w:tcMar>
              <w:top w:w="150" w:type="dxa"/>
              <w:left w:w="0" w:type="dxa"/>
              <w:bottom w:w="150" w:type="dxa"/>
              <w:right w:w="240" w:type="dxa"/>
            </w:tcMar>
            <w:vAlign w:val="center"/>
          </w:tcPr>
          <w:p w14:paraId="67A806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备注</w:t>
            </w:r>
          </w:p>
        </w:tc>
        <w:tc>
          <w:tcPr>
            <w:tcW w:w="1986" w:type="pct"/>
            <w:tcMar>
              <w:top w:w="150" w:type="dxa"/>
              <w:left w:w="240" w:type="dxa"/>
              <w:bottom w:w="150" w:type="dxa"/>
              <w:right w:w="240" w:type="dxa"/>
            </w:tcMar>
            <w:vAlign w:val="center"/>
          </w:tcPr>
          <w:p w14:paraId="34010D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针对该检查项的补充说明</w:t>
            </w:r>
          </w:p>
        </w:tc>
        <w:tc>
          <w:tcPr>
            <w:tcW w:w="1126" w:type="pct"/>
            <w:tcMar>
              <w:top w:w="150" w:type="dxa"/>
              <w:left w:w="240" w:type="dxa"/>
              <w:bottom w:w="150" w:type="dxa"/>
              <w:right w:w="240" w:type="dxa"/>
            </w:tcMar>
            <w:vAlign w:val="center"/>
          </w:tcPr>
          <w:p w14:paraId="276990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1" w:type="pct"/>
            <w:tcMar>
              <w:top w:w="150" w:type="dxa"/>
              <w:left w:w="240" w:type="dxa"/>
              <w:bottom w:w="150" w:type="dxa"/>
              <w:right w:w="240" w:type="dxa"/>
            </w:tcMar>
            <w:vAlign w:val="center"/>
          </w:tcPr>
          <w:p w14:paraId="17CC28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1" w:type="pct"/>
            <w:tcMar>
              <w:top w:w="150" w:type="dxa"/>
              <w:left w:w="240" w:type="dxa"/>
              <w:bottom w:w="150" w:type="dxa"/>
              <w:right w:w="0" w:type="dxa"/>
            </w:tcMar>
            <w:vAlign w:val="center"/>
          </w:tcPr>
          <w:p w14:paraId="0E32B651" w14:textId="77777777" w:rsidR="00254919" w:rsidRDefault="00254919">
            <w:pPr>
              <w:widowControl/>
              <w:adjustRightInd w:val="0"/>
              <w:snapToGrid w:val="0"/>
              <w:jc w:val="left"/>
              <w:rPr>
                <w:rFonts w:ascii="宋体" w:eastAsia="宋体" w:hAnsi="宋体" w:cs="宋体" w:hint="eastAsia"/>
                <w:kern w:val="0"/>
                <w:szCs w:val="21"/>
              </w:rPr>
            </w:pPr>
          </w:p>
        </w:tc>
      </w:tr>
    </w:tbl>
    <w:p w14:paraId="03B4ED42" w14:textId="77777777" w:rsidR="00254919" w:rsidRDefault="00000000">
      <w:pPr>
        <w:pStyle w:val="3"/>
        <w:widowControl/>
        <w:numPr>
          <w:ilvl w:val="0"/>
          <w:numId w:val="38"/>
        </w:numPr>
        <w:spacing w:before="156"/>
        <w:rPr>
          <w:rFonts w:ascii="黑体" w:hAnsi="黑体" w:cs="黑体" w:hint="eastAsia"/>
        </w:rPr>
      </w:pPr>
      <w:bookmarkStart w:id="42" w:name="_Toc27735"/>
      <w:r>
        <w:lastRenderedPageBreak/>
        <w:t>整改通知单</w:t>
      </w:r>
      <w:r>
        <w:t>/</w:t>
      </w:r>
      <w:r>
        <w:t>整改任务字段</w:t>
      </w:r>
      <w:bookmarkEnd w:id="42"/>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8"/>
        <w:gridCol w:w="3523"/>
        <w:gridCol w:w="1883"/>
        <w:gridCol w:w="1004"/>
        <w:gridCol w:w="1079"/>
      </w:tblGrid>
      <w:tr w:rsidR="00254919" w14:paraId="0B3FA697" w14:textId="77777777">
        <w:trPr>
          <w:tblHeader/>
        </w:trPr>
        <w:tc>
          <w:tcPr>
            <w:tcW w:w="883" w:type="pct"/>
            <w:tcMar>
              <w:top w:w="150" w:type="dxa"/>
              <w:left w:w="0" w:type="dxa"/>
              <w:bottom w:w="150" w:type="dxa"/>
              <w:right w:w="240" w:type="dxa"/>
            </w:tcMar>
            <w:vAlign w:val="center"/>
          </w:tcPr>
          <w:p w14:paraId="4EFEA5E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35" w:type="pct"/>
            <w:tcMar>
              <w:top w:w="150" w:type="dxa"/>
              <w:left w:w="240" w:type="dxa"/>
              <w:bottom w:w="150" w:type="dxa"/>
              <w:right w:w="240" w:type="dxa"/>
            </w:tcMar>
            <w:vAlign w:val="center"/>
          </w:tcPr>
          <w:p w14:paraId="1A2ED60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35" w:type="pct"/>
            <w:tcMar>
              <w:top w:w="150" w:type="dxa"/>
              <w:left w:w="240" w:type="dxa"/>
              <w:bottom w:w="150" w:type="dxa"/>
              <w:right w:w="240" w:type="dxa"/>
            </w:tcMar>
            <w:vAlign w:val="center"/>
          </w:tcPr>
          <w:p w14:paraId="11D6695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52" w:type="pct"/>
            <w:tcMar>
              <w:top w:w="150" w:type="dxa"/>
              <w:left w:w="240" w:type="dxa"/>
              <w:bottom w:w="150" w:type="dxa"/>
              <w:right w:w="240" w:type="dxa"/>
            </w:tcMar>
            <w:vAlign w:val="center"/>
          </w:tcPr>
          <w:p w14:paraId="6995214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93" w:type="pct"/>
            <w:tcMar>
              <w:top w:w="150" w:type="dxa"/>
              <w:left w:w="240" w:type="dxa"/>
              <w:bottom w:w="150" w:type="dxa"/>
              <w:right w:w="240" w:type="dxa"/>
            </w:tcMar>
            <w:vAlign w:val="center"/>
          </w:tcPr>
          <w:p w14:paraId="192A6A6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8FD8654" w14:textId="77777777">
        <w:tc>
          <w:tcPr>
            <w:tcW w:w="883" w:type="pct"/>
            <w:tcMar>
              <w:top w:w="150" w:type="dxa"/>
              <w:left w:w="0" w:type="dxa"/>
              <w:bottom w:w="150" w:type="dxa"/>
              <w:right w:w="240" w:type="dxa"/>
            </w:tcMar>
            <w:vAlign w:val="center"/>
          </w:tcPr>
          <w:p w14:paraId="23E6AD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通知单编号</w:t>
            </w:r>
          </w:p>
        </w:tc>
        <w:tc>
          <w:tcPr>
            <w:tcW w:w="1935" w:type="pct"/>
            <w:tcMar>
              <w:top w:w="150" w:type="dxa"/>
              <w:left w:w="240" w:type="dxa"/>
              <w:bottom w:w="150" w:type="dxa"/>
              <w:right w:w="240" w:type="dxa"/>
            </w:tcMar>
            <w:vAlign w:val="center"/>
          </w:tcPr>
          <w:p w14:paraId="63A634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整改通知的唯一编码</w:t>
            </w:r>
          </w:p>
        </w:tc>
        <w:tc>
          <w:tcPr>
            <w:tcW w:w="1035" w:type="pct"/>
            <w:tcMar>
              <w:top w:w="150" w:type="dxa"/>
              <w:left w:w="240" w:type="dxa"/>
              <w:bottom w:w="150" w:type="dxa"/>
              <w:right w:w="240" w:type="dxa"/>
            </w:tcMar>
            <w:vAlign w:val="center"/>
          </w:tcPr>
          <w:p w14:paraId="7A430BE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2" w:type="pct"/>
            <w:tcMar>
              <w:top w:w="150" w:type="dxa"/>
              <w:left w:w="240" w:type="dxa"/>
              <w:bottom w:w="150" w:type="dxa"/>
              <w:right w:w="240" w:type="dxa"/>
            </w:tcMar>
            <w:vAlign w:val="center"/>
          </w:tcPr>
          <w:p w14:paraId="792BBE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1E2FC0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67646F20" w14:textId="77777777">
        <w:tc>
          <w:tcPr>
            <w:tcW w:w="883" w:type="pct"/>
            <w:tcMar>
              <w:top w:w="150" w:type="dxa"/>
              <w:left w:w="0" w:type="dxa"/>
              <w:bottom w:w="150" w:type="dxa"/>
              <w:right w:w="240" w:type="dxa"/>
            </w:tcMar>
            <w:vAlign w:val="center"/>
          </w:tcPr>
          <w:p w14:paraId="211713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w:t>
            </w:r>
          </w:p>
        </w:tc>
        <w:tc>
          <w:tcPr>
            <w:tcW w:w="1935" w:type="pct"/>
            <w:tcMar>
              <w:top w:w="150" w:type="dxa"/>
              <w:left w:w="240" w:type="dxa"/>
              <w:bottom w:w="150" w:type="dxa"/>
              <w:right w:w="240" w:type="dxa"/>
            </w:tcMar>
            <w:vAlign w:val="center"/>
          </w:tcPr>
          <w:p w14:paraId="0D64CC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问题来源（检查/巡查/上报/工单验收）</w:t>
            </w:r>
          </w:p>
        </w:tc>
        <w:tc>
          <w:tcPr>
            <w:tcW w:w="1035" w:type="pct"/>
            <w:tcMar>
              <w:top w:w="150" w:type="dxa"/>
              <w:left w:w="240" w:type="dxa"/>
              <w:bottom w:w="150" w:type="dxa"/>
              <w:right w:w="240" w:type="dxa"/>
            </w:tcMar>
            <w:vAlign w:val="center"/>
          </w:tcPr>
          <w:p w14:paraId="6F0E128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2" w:type="pct"/>
            <w:tcMar>
              <w:top w:w="150" w:type="dxa"/>
              <w:left w:w="240" w:type="dxa"/>
              <w:bottom w:w="150" w:type="dxa"/>
              <w:right w:w="240" w:type="dxa"/>
            </w:tcMar>
            <w:vAlign w:val="center"/>
          </w:tcPr>
          <w:p w14:paraId="09E95F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58F5C3C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9350D53" w14:textId="77777777">
        <w:tc>
          <w:tcPr>
            <w:tcW w:w="883" w:type="pct"/>
            <w:tcMar>
              <w:top w:w="150" w:type="dxa"/>
              <w:left w:w="0" w:type="dxa"/>
              <w:bottom w:w="150" w:type="dxa"/>
              <w:right w:w="240" w:type="dxa"/>
            </w:tcMar>
            <w:vAlign w:val="center"/>
          </w:tcPr>
          <w:p w14:paraId="130803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关联检查记录</w:t>
            </w:r>
          </w:p>
        </w:tc>
        <w:tc>
          <w:tcPr>
            <w:tcW w:w="1935" w:type="pct"/>
            <w:tcMar>
              <w:top w:w="150" w:type="dxa"/>
              <w:left w:w="240" w:type="dxa"/>
              <w:bottom w:w="150" w:type="dxa"/>
              <w:right w:w="240" w:type="dxa"/>
            </w:tcMar>
            <w:vAlign w:val="center"/>
          </w:tcPr>
          <w:p w14:paraId="357D2B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关联的检查记录编号（若来源于检查）</w:t>
            </w:r>
          </w:p>
        </w:tc>
        <w:tc>
          <w:tcPr>
            <w:tcW w:w="1035" w:type="pct"/>
            <w:tcMar>
              <w:top w:w="150" w:type="dxa"/>
              <w:left w:w="240" w:type="dxa"/>
              <w:bottom w:w="150" w:type="dxa"/>
              <w:right w:w="240" w:type="dxa"/>
            </w:tcMar>
            <w:vAlign w:val="center"/>
          </w:tcPr>
          <w:p w14:paraId="1E04B52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2" w:type="pct"/>
            <w:tcMar>
              <w:top w:w="150" w:type="dxa"/>
              <w:left w:w="240" w:type="dxa"/>
              <w:bottom w:w="150" w:type="dxa"/>
              <w:right w:w="240" w:type="dxa"/>
            </w:tcMar>
            <w:vAlign w:val="center"/>
          </w:tcPr>
          <w:p w14:paraId="35A56B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262A8B7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66E453" w14:textId="77777777">
        <w:tc>
          <w:tcPr>
            <w:tcW w:w="883" w:type="pct"/>
            <w:tcMar>
              <w:top w:w="150" w:type="dxa"/>
              <w:left w:w="0" w:type="dxa"/>
              <w:bottom w:w="150" w:type="dxa"/>
              <w:right w:w="240" w:type="dxa"/>
            </w:tcMar>
            <w:vAlign w:val="center"/>
          </w:tcPr>
          <w:p w14:paraId="134D12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关联隐患编号</w:t>
            </w:r>
          </w:p>
        </w:tc>
        <w:tc>
          <w:tcPr>
            <w:tcW w:w="1935" w:type="pct"/>
            <w:tcMar>
              <w:top w:w="150" w:type="dxa"/>
              <w:left w:w="240" w:type="dxa"/>
              <w:bottom w:w="150" w:type="dxa"/>
              <w:right w:w="240" w:type="dxa"/>
            </w:tcMar>
            <w:vAlign w:val="center"/>
          </w:tcPr>
          <w:p w14:paraId="0ED440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w:t>
            </w:r>
            <w:proofErr w:type="gramStart"/>
            <w:r>
              <w:rPr>
                <w:rFonts w:ascii="宋体" w:eastAsia="宋体" w:hAnsi="宋体" w:cs="宋体"/>
                <w:kern w:val="0"/>
                <w:szCs w:val="21"/>
              </w:rPr>
              <w:t>隐患台</w:t>
            </w:r>
            <w:proofErr w:type="gramEnd"/>
            <w:r>
              <w:rPr>
                <w:rFonts w:ascii="宋体" w:eastAsia="宋体" w:hAnsi="宋体" w:cs="宋体"/>
                <w:kern w:val="0"/>
                <w:szCs w:val="21"/>
              </w:rPr>
              <w:t>账编号</w:t>
            </w:r>
          </w:p>
        </w:tc>
        <w:tc>
          <w:tcPr>
            <w:tcW w:w="1035" w:type="pct"/>
            <w:tcMar>
              <w:top w:w="150" w:type="dxa"/>
              <w:left w:w="240" w:type="dxa"/>
              <w:bottom w:w="150" w:type="dxa"/>
              <w:right w:w="240" w:type="dxa"/>
            </w:tcMar>
            <w:vAlign w:val="center"/>
          </w:tcPr>
          <w:p w14:paraId="7FC6495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2" w:type="pct"/>
            <w:tcMar>
              <w:top w:w="150" w:type="dxa"/>
              <w:left w:w="240" w:type="dxa"/>
              <w:bottom w:w="150" w:type="dxa"/>
              <w:right w:w="240" w:type="dxa"/>
            </w:tcMar>
            <w:vAlign w:val="center"/>
          </w:tcPr>
          <w:p w14:paraId="74F885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7D189DB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09CCD99" w14:textId="77777777">
        <w:tc>
          <w:tcPr>
            <w:tcW w:w="883" w:type="pct"/>
            <w:tcMar>
              <w:top w:w="150" w:type="dxa"/>
              <w:left w:w="0" w:type="dxa"/>
              <w:bottom w:w="150" w:type="dxa"/>
              <w:right w:w="240" w:type="dxa"/>
            </w:tcMar>
            <w:vAlign w:val="center"/>
          </w:tcPr>
          <w:p w14:paraId="6A5207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关联工单编号</w:t>
            </w:r>
          </w:p>
        </w:tc>
        <w:tc>
          <w:tcPr>
            <w:tcW w:w="1935" w:type="pct"/>
            <w:tcMar>
              <w:top w:w="150" w:type="dxa"/>
              <w:left w:w="240" w:type="dxa"/>
              <w:bottom w:w="150" w:type="dxa"/>
              <w:right w:w="240" w:type="dxa"/>
            </w:tcMar>
            <w:vAlign w:val="center"/>
          </w:tcPr>
          <w:p w14:paraId="67EB92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关联的工单编号（若来源于工单验收）</w:t>
            </w:r>
          </w:p>
        </w:tc>
        <w:tc>
          <w:tcPr>
            <w:tcW w:w="1035" w:type="pct"/>
            <w:tcMar>
              <w:top w:w="150" w:type="dxa"/>
              <w:left w:w="240" w:type="dxa"/>
              <w:bottom w:w="150" w:type="dxa"/>
              <w:right w:w="240" w:type="dxa"/>
            </w:tcMar>
            <w:vAlign w:val="center"/>
          </w:tcPr>
          <w:p w14:paraId="5356E08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2" w:type="pct"/>
            <w:tcMar>
              <w:top w:w="150" w:type="dxa"/>
              <w:left w:w="240" w:type="dxa"/>
              <w:bottom w:w="150" w:type="dxa"/>
              <w:right w:w="240" w:type="dxa"/>
            </w:tcMar>
            <w:vAlign w:val="center"/>
          </w:tcPr>
          <w:p w14:paraId="46F103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27303CE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ADE4892" w14:textId="77777777">
        <w:tc>
          <w:tcPr>
            <w:tcW w:w="883" w:type="pct"/>
            <w:tcMar>
              <w:top w:w="150" w:type="dxa"/>
              <w:left w:w="0" w:type="dxa"/>
              <w:bottom w:w="150" w:type="dxa"/>
              <w:right w:w="240" w:type="dxa"/>
            </w:tcMar>
            <w:vAlign w:val="center"/>
          </w:tcPr>
          <w:p w14:paraId="1A8827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问题描述</w:t>
            </w:r>
          </w:p>
        </w:tc>
        <w:tc>
          <w:tcPr>
            <w:tcW w:w="1935" w:type="pct"/>
            <w:tcMar>
              <w:top w:w="150" w:type="dxa"/>
              <w:left w:w="240" w:type="dxa"/>
              <w:bottom w:w="150" w:type="dxa"/>
              <w:right w:w="240" w:type="dxa"/>
            </w:tcMar>
            <w:vAlign w:val="center"/>
          </w:tcPr>
          <w:p w14:paraId="7450AC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详细描述需要整改的问题</w:t>
            </w:r>
          </w:p>
        </w:tc>
        <w:tc>
          <w:tcPr>
            <w:tcW w:w="1035" w:type="pct"/>
            <w:tcMar>
              <w:top w:w="150" w:type="dxa"/>
              <w:left w:w="240" w:type="dxa"/>
              <w:bottom w:w="150" w:type="dxa"/>
              <w:right w:w="240" w:type="dxa"/>
            </w:tcMar>
            <w:vAlign w:val="center"/>
          </w:tcPr>
          <w:p w14:paraId="55FB1A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52" w:type="pct"/>
            <w:tcMar>
              <w:top w:w="150" w:type="dxa"/>
              <w:left w:w="240" w:type="dxa"/>
              <w:bottom w:w="150" w:type="dxa"/>
              <w:right w:w="240" w:type="dxa"/>
            </w:tcMar>
            <w:vAlign w:val="center"/>
          </w:tcPr>
          <w:p w14:paraId="1D2635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5DDCCE2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5DED12D" w14:textId="77777777">
        <w:tc>
          <w:tcPr>
            <w:tcW w:w="883" w:type="pct"/>
            <w:tcMar>
              <w:top w:w="150" w:type="dxa"/>
              <w:left w:w="0" w:type="dxa"/>
              <w:bottom w:w="150" w:type="dxa"/>
              <w:right w:w="240" w:type="dxa"/>
            </w:tcMar>
            <w:vAlign w:val="center"/>
          </w:tcPr>
          <w:p w14:paraId="3C92FA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严重等级</w:t>
            </w:r>
          </w:p>
        </w:tc>
        <w:tc>
          <w:tcPr>
            <w:tcW w:w="1935" w:type="pct"/>
            <w:tcMar>
              <w:top w:w="150" w:type="dxa"/>
              <w:left w:w="240" w:type="dxa"/>
              <w:bottom w:w="150" w:type="dxa"/>
              <w:right w:w="240" w:type="dxa"/>
            </w:tcMar>
            <w:vAlign w:val="center"/>
          </w:tcPr>
          <w:p w14:paraId="6D8EDB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一般/较大/重大</w:t>
            </w:r>
          </w:p>
        </w:tc>
        <w:tc>
          <w:tcPr>
            <w:tcW w:w="1035" w:type="pct"/>
            <w:tcMar>
              <w:top w:w="150" w:type="dxa"/>
              <w:left w:w="240" w:type="dxa"/>
              <w:bottom w:w="150" w:type="dxa"/>
              <w:right w:w="240" w:type="dxa"/>
            </w:tcMar>
            <w:vAlign w:val="center"/>
          </w:tcPr>
          <w:p w14:paraId="1C859CC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2" w:type="pct"/>
            <w:tcMar>
              <w:top w:w="150" w:type="dxa"/>
              <w:left w:w="240" w:type="dxa"/>
              <w:bottom w:w="150" w:type="dxa"/>
              <w:right w:w="240" w:type="dxa"/>
            </w:tcMar>
            <w:vAlign w:val="center"/>
          </w:tcPr>
          <w:p w14:paraId="4CDB40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1251C42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7FA7381" w14:textId="77777777">
        <w:tc>
          <w:tcPr>
            <w:tcW w:w="883" w:type="pct"/>
            <w:tcMar>
              <w:top w:w="150" w:type="dxa"/>
              <w:left w:w="0" w:type="dxa"/>
              <w:bottom w:w="150" w:type="dxa"/>
              <w:right w:w="240" w:type="dxa"/>
            </w:tcMar>
            <w:vAlign w:val="center"/>
          </w:tcPr>
          <w:p w14:paraId="300B90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整改期限</w:t>
            </w:r>
          </w:p>
        </w:tc>
        <w:tc>
          <w:tcPr>
            <w:tcW w:w="1935" w:type="pct"/>
            <w:tcMar>
              <w:top w:w="150" w:type="dxa"/>
              <w:left w:w="240" w:type="dxa"/>
              <w:bottom w:w="150" w:type="dxa"/>
              <w:right w:w="240" w:type="dxa"/>
            </w:tcMar>
            <w:vAlign w:val="center"/>
          </w:tcPr>
          <w:p w14:paraId="46ADA0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要求完成整改的最后日期</w:t>
            </w:r>
          </w:p>
        </w:tc>
        <w:tc>
          <w:tcPr>
            <w:tcW w:w="1035" w:type="pct"/>
            <w:tcMar>
              <w:top w:w="150" w:type="dxa"/>
              <w:left w:w="240" w:type="dxa"/>
              <w:bottom w:w="150" w:type="dxa"/>
              <w:right w:w="240" w:type="dxa"/>
            </w:tcMar>
            <w:vAlign w:val="center"/>
          </w:tcPr>
          <w:p w14:paraId="0E0031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52" w:type="pct"/>
            <w:tcMar>
              <w:top w:w="150" w:type="dxa"/>
              <w:left w:w="240" w:type="dxa"/>
              <w:bottom w:w="150" w:type="dxa"/>
              <w:right w:w="240" w:type="dxa"/>
            </w:tcMar>
            <w:vAlign w:val="center"/>
          </w:tcPr>
          <w:p w14:paraId="386F03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15EFB4D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C0A378F" w14:textId="77777777">
        <w:tc>
          <w:tcPr>
            <w:tcW w:w="883" w:type="pct"/>
            <w:tcMar>
              <w:top w:w="150" w:type="dxa"/>
              <w:left w:w="0" w:type="dxa"/>
              <w:bottom w:w="150" w:type="dxa"/>
              <w:right w:w="240" w:type="dxa"/>
            </w:tcMar>
            <w:vAlign w:val="center"/>
          </w:tcPr>
          <w:p w14:paraId="4E2DE0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w:t>
            </w:r>
          </w:p>
        </w:tc>
        <w:tc>
          <w:tcPr>
            <w:tcW w:w="1935" w:type="pct"/>
            <w:tcMar>
              <w:top w:w="150" w:type="dxa"/>
              <w:left w:w="240" w:type="dxa"/>
              <w:bottom w:w="150" w:type="dxa"/>
              <w:right w:w="240" w:type="dxa"/>
            </w:tcMar>
            <w:vAlign w:val="center"/>
          </w:tcPr>
          <w:p w14:paraId="511B8F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负责执行整改的人员姓名</w:t>
            </w:r>
          </w:p>
        </w:tc>
        <w:tc>
          <w:tcPr>
            <w:tcW w:w="1035" w:type="pct"/>
            <w:tcMar>
              <w:top w:w="150" w:type="dxa"/>
              <w:left w:w="240" w:type="dxa"/>
              <w:bottom w:w="150" w:type="dxa"/>
              <w:right w:w="240" w:type="dxa"/>
            </w:tcMar>
            <w:vAlign w:val="center"/>
          </w:tcPr>
          <w:p w14:paraId="296BC77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2" w:type="pct"/>
            <w:tcMar>
              <w:top w:w="150" w:type="dxa"/>
              <w:left w:w="240" w:type="dxa"/>
              <w:bottom w:w="150" w:type="dxa"/>
              <w:right w:w="240" w:type="dxa"/>
            </w:tcMar>
            <w:vAlign w:val="center"/>
          </w:tcPr>
          <w:p w14:paraId="26D0DF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362C497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96A357B" w14:textId="77777777">
        <w:tc>
          <w:tcPr>
            <w:tcW w:w="883" w:type="pct"/>
            <w:tcMar>
              <w:top w:w="150" w:type="dxa"/>
              <w:left w:w="0" w:type="dxa"/>
              <w:bottom w:w="150" w:type="dxa"/>
              <w:right w:w="240" w:type="dxa"/>
            </w:tcMar>
            <w:vAlign w:val="center"/>
          </w:tcPr>
          <w:p w14:paraId="0F025C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签发人</w:t>
            </w:r>
          </w:p>
        </w:tc>
        <w:tc>
          <w:tcPr>
            <w:tcW w:w="1935" w:type="pct"/>
            <w:tcMar>
              <w:top w:w="150" w:type="dxa"/>
              <w:left w:w="240" w:type="dxa"/>
              <w:bottom w:w="150" w:type="dxa"/>
              <w:right w:w="240" w:type="dxa"/>
            </w:tcMar>
            <w:vAlign w:val="center"/>
          </w:tcPr>
          <w:p w14:paraId="6891C5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发出整改通知的人员姓名</w:t>
            </w:r>
          </w:p>
        </w:tc>
        <w:tc>
          <w:tcPr>
            <w:tcW w:w="1035" w:type="pct"/>
            <w:tcMar>
              <w:top w:w="150" w:type="dxa"/>
              <w:left w:w="240" w:type="dxa"/>
              <w:bottom w:w="150" w:type="dxa"/>
              <w:right w:w="240" w:type="dxa"/>
            </w:tcMar>
            <w:vAlign w:val="center"/>
          </w:tcPr>
          <w:p w14:paraId="3B5184A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2" w:type="pct"/>
            <w:tcMar>
              <w:top w:w="150" w:type="dxa"/>
              <w:left w:w="240" w:type="dxa"/>
              <w:bottom w:w="150" w:type="dxa"/>
              <w:right w:w="240" w:type="dxa"/>
            </w:tcMar>
            <w:vAlign w:val="center"/>
          </w:tcPr>
          <w:p w14:paraId="4159ED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32079EF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DB7249D" w14:textId="77777777">
        <w:tc>
          <w:tcPr>
            <w:tcW w:w="883" w:type="pct"/>
            <w:tcMar>
              <w:top w:w="150" w:type="dxa"/>
              <w:left w:w="0" w:type="dxa"/>
              <w:bottom w:w="150" w:type="dxa"/>
              <w:right w:w="240" w:type="dxa"/>
            </w:tcMar>
            <w:vAlign w:val="center"/>
          </w:tcPr>
          <w:p w14:paraId="2A92A2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签发时间</w:t>
            </w:r>
          </w:p>
        </w:tc>
        <w:tc>
          <w:tcPr>
            <w:tcW w:w="1935" w:type="pct"/>
            <w:tcMar>
              <w:top w:w="150" w:type="dxa"/>
              <w:left w:w="240" w:type="dxa"/>
              <w:bottom w:w="150" w:type="dxa"/>
              <w:right w:w="240" w:type="dxa"/>
            </w:tcMar>
            <w:vAlign w:val="center"/>
          </w:tcPr>
          <w:p w14:paraId="565EA1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通知单发出的时间</w:t>
            </w:r>
          </w:p>
        </w:tc>
        <w:tc>
          <w:tcPr>
            <w:tcW w:w="1035" w:type="pct"/>
            <w:tcMar>
              <w:top w:w="150" w:type="dxa"/>
              <w:left w:w="240" w:type="dxa"/>
              <w:bottom w:w="150" w:type="dxa"/>
              <w:right w:w="240" w:type="dxa"/>
            </w:tcMar>
            <w:vAlign w:val="center"/>
          </w:tcPr>
          <w:p w14:paraId="0755B7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52" w:type="pct"/>
            <w:tcMar>
              <w:top w:w="150" w:type="dxa"/>
              <w:left w:w="240" w:type="dxa"/>
              <w:bottom w:w="150" w:type="dxa"/>
              <w:right w:w="240" w:type="dxa"/>
            </w:tcMar>
            <w:vAlign w:val="center"/>
          </w:tcPr>
          <w:p w14:paraId="7E670D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527E98C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9F64C5" w14:textId="77777777">
        <w:tc>
          <w:tcPr>
            <w:tcW w:w="883" w:type="pct"/>
            <w:tcMar>
              <w:top w:w="150" w:type="dxa"/>
              <w:left w:w="0" w:type="dxa"/>
              <w:bottom w:w="150" w:type="dxa"/>
              <w:right w:w="240" w:type="dxa"/>
            </w:tcMar>
            <w:vAlign w:val="center"/>
          </w:tcPr>
          <w:p w14:paraId="560488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35" w:type="pct"/>
            <w:tcMar>
              <w:top w:w="150" w:type="dxa"/>
              <w:left w:w="240" w:type="dxa"/>
              <w:bottom w:w="150" w:type="dxa"/>
              <w:right w:w="240" w:type="dxa"/>
            </w:tcMar>
            <w:vAlign w:val="center"/>
          </w:tcPr>
          <w:p w14:paraId="06F885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待整改/整改中/待复验/已闭环</w:t>
            </w:r>
          </w:p>
        </w:tc>
        <w:tc>
          <w:tcPr>
            <w:tcW w:w="1035" w:type="pct"/>
            <w:tcMar>
              <w:top w:w="150" w:type="dxa"/>
              <w:left w:w="240" w:type="dxa"/>
              <w:bottom w:w="150" w:type="dxa"/>
              <w:right w:w="240" w:type="dxa"/>
            </w:tcMar>
            <w:vAlign w:val="center"/>
          </w:tcPr>
          <w:p w14:paraId="071479F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2" w:type="pct"/>
            <w:tcMar>
              <w:top w:w="150" w:type="dxa"/>
              <w:left w:w="240" w:type="dxa"/>
              <w:bottom w:w="150" w:type="dxa"/>
              <w:right w:w="240" w:type="dxa"/>
            </w:tcMar>
            <w:vAlign w:val="center"/>
          </w:tcPr>
          <w:p w14:paraId="3798E9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3" w:type="pct"/>
            <w:tcMar>
              <w:top w:w="150" w:type="dxa"/>
              <w:left w:w="240" w:type="dxa"/>
              <w:bottom w:w="150" w:type="dxa"/>
              <w:right w:w="0" w:type="dxa"/>
            </w:tcMar>
            <w:vAlign w:val="center"/>
          </w:tcPr>
          <w:p w14:paraId="003B1B9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F802903" w14:textId="77777777">
        <w:tc>
          <w:tcPr>
            <w:tcW w:w="883" w:type="pct"/>
            <w:tcMar>
              <w:top w:w="150" w:type="dxa"/>
              <w:left w:w="0" w:type="dxa"/>
              <w:bottom w:w="150" w:type="dxa"/>
              <w:right w:w="240" w:type="dxa"/>
            </w:tcMar>
            <w:vAlign w:val="center"/>
          </w:tcPr>
          <w:p w14:paraId="5BE9DA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执行人</w:t>
            </w:r>
          </w:p>
        </w:tc>
        <w:tc>
          <w:tcPr>
            <w:tcW w:w="1935" w:type="pct"/>
            <w:tcMar>
              <w:top w:w="150" w:type="dxa"/>
              <w:left w:w="240" w:type="dxa"/>
              <w:bottom w:w="150" w:type="dxa"/>
              <w:right w:w="240" w:type="dxa"/>
            </w:tcMar>
            <w:vAlign w:val="center"/>
          </w:tcPr>
          <w:p w14:paraId="357998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实际进行整改的人员姓名</w:t>
            </w:r>
          </w:p>
        </w:tc>
        <w:tc>
          <w:tcPr>
            <w:tcW w:w="1035" w:type="pct"/>
            <w:tcMar>
              <w:top w:w="150" w:type="dxa"/>
              <w:left w:w="240" w:type="dxa"/>
              <w:bottom w:w="150" w:type="dxa"/>
              <w:right w:w="240" w:type="dxa"/>
            </w:tcMar>
            <w:vAlign w:val="center"/>
          </w:tcPr>
          <w:p w14:paraId="14ED414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2" w:type="pct"/>
            <w:tcMar>
              <w:top w:w="150" w:type="dxa"/>
              <w:left w:w="240" w:type="dxa"/>
              <w:bottom w:w="150" w:type="dxa"/>
              <w:right w:w="240" w:type="dxa"/>
            </w:tcMar>
            <w:vAlign w:val="center"/>
          </w:tcPr>
          <w:p w14:paraId="6CEEE2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2364724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91BE21" w14:textId="77777777">
        <w:tc>
          <w:tcPr>
            <w:tcW w:w="883" w:type="pct"/>
            <w:tcMar>
              <w:top w:w="150" w:type="dxa"/>
              <w:left w:w="0" w:type="dxa"/>
              <w:bottom w:w="150" w:type="dxa"/>
              <w:right w:w="240" w:type="dxa"/>
            </w:tcMar>
            <w:vAlign w:val="center"/>
          </w:tcPr>
          <w:p w14:paraId="52B24C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执行时间</w:t>
            </w:r>
          </w:p>
        </w:tc>
        <w:tc>
          <w:tcPr>
            <w:tcW w:w="1935" w:type="pct"/>
            <w:tcMar>
              <w:top w:w="150" w:type="dxa"/>
              <w:left w:w="240" w:type="dxa"/>
              <w:bottom w:w="150" w:type="dxa"/>
              <w:right w:w="240" w:type="dxa"/>
            </w:tcMar>
            <w:vAlign w:val="center"/>
          </w:tcPr>
          <w:p w14:paraId="1D2EBB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整改完成的时间</w:t>
            </w:r>
          </w:p>
        </w:tc>
        <w:tc>
          <w:tcPr>
            <w:tcW w:w="1035" w:type="pct"/>
            <w:tcMar>
              <w:top w:w="150" w:type="dxa"/>
              <w:left w:w="240" w:type="dxa"/>
              <w:bottom w:w="150" w:type="dxa"/>
              <w:right w:w="240" w:type="dxa"/>
            </w:tcMar>
            <w:vAlign w:val="center"/>
          </w:tcPr>
          <w:p w14:paraId="24D14D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52" w:type="pct"/>
            <w:tcMar>
              <w:top w:w="150" w:type="dxa"/>
              <w:left w:w="240" w:type="dxa"/>
              <w:bottom w:w="150" w:type="dxa"/>
              <w:right w:w="240" w:type="dxa"/>
            </w:tcMar>
            <w:vAlign w:val="center"/>
          </w:tcPr>
          <w:p w14:paraId="0CA75D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0BB07C0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C8E5861" w14:textId="77777777">
        <w:tc>
          <w:tcPr>
            <w:tcW w:w="883" w:type="pct"/>
            <w:tcMar>
              <w:top w:w="150" w:type="dxa"/>
              <w:left w:w="0" w:type="dxa"/>
              <w:bottom w:w="150" w:type="dxa"/>
              <w:right w:w="240" w:type="dxa"/>
            </w:tcMar>
            <w:vAlign w:val="center"/>
          </w:tcPr>
          <w:p w14:paraId="4E37BF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整改措施</w:t>
            </w:r>
          </w:p>
        </w:tc>
        <w:tc>
          <w:tcPr>
            <w:tcW w:w="1935" w:type="pct"/>
            <w:tcMar>
              <w:top w:w="150" w:type="dxa"/>
              <w:left w:w="240" w:type="dxa"/>
              <w:bottom w:w="150" w:type="dxa"/>
              <w:right w:w="240" w:type="dxa"/>
            </w:tcMar>
            <w:vAlign w:val="center"/>
          </w:tcPr>
          <w:p w14:paraId="4BB383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采取了哪些具体措施进行整改</w:t>
            </w:r>
          </w:p>
        </w:tc>
        <w:tc>
          <w:tcPr>
            <w:tcW w:w="1035" w:type="pct"/>
            <w:tcMar>
              <w:top w:w="150" w:type="dxa"/>
              <w:left w:w="240" w:type="dxa"/>
              <w:bottom w:w="150" w:type="dxa"/>
              <w:right w:w="240" w:type="dxa"/>
            </w:tcMar>
            <w:vAlign w:val="center"/>
          </w:tcPr>
          <w:p w14:paraId="40CDA5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52" w:type="pct"/>
            <w:tcMar>
              <w:top w:w="150" w:type="dxa"/>
              <w:left w:w="240" w:type="dxa"/>
              <w:bottom w:w="150" w:type="dxa"/>
              <w:right w:w="240" w:type="dxa"/>
            </w:tcMar>
            <w:vAlign w:val="center"/>
          </w:tcPr>
          <w:p w14:paraId="2C4C92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10A31CA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8A26DA1" w14:textId="77777777">
        <w:tc>
          <w:tcPr>
            <w:tcW w:w="883" w:type="pct"/>
            <w:tcMar>
              <w:top w:w="150" w:type="dxa"/>
              <w:left w:w="0" w:type="dxa"/>
              <w:bottom w:w="150" w:type="dxa"/>
              <w:right w:w="240" w:type="dxa"/>
            </w:tcMar>
            <w:vAlign w:val="center"/>
          </w:tcPr>
          <w:p w14:paraId="5BE15F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w:t>
            </w:r>
            <w:proofErr w:type="gramStart"/>
            <w:r>
              <w:rPr>
                <w:rFonts w:ascii="宋体" w:eastAsia="宋体" w:hAnsi="宋体" w:cs="宋体"/>
                <w:kern w:val="0"/>
                <w:szCs w:val="21"/>
              </w:rPr>
              <w:t>后照片</w:t>
            </w:r>
            <w:proofErr w:type="gramEnd"/>
          </w:p>
        </w:tc>
        <w:tc>
          <w:tcPr>
            <w:tcW w:w="1935" w:type="pct"/>
            <w:tcMar>
              <w:top w:w="150" w:type="dxa"/>
              <w:left w:w="240" w:type="dxa"/>
              <w:bottom w:w="150" w:type="dxa"/>
              <w:right w:w="240" w:type="dxa"/>
            </w:tcMar>
            <w:vAlign w:val="center"/>
          </w:tcPr>
          <w:p w14:paraId="7024F7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整改完成后拍摄的现场照片</w:t>
            </w:r>
          </w:p>
        </w:tc>
        <w:tc>
          <w:tcPr>
            <w:tcW w:w="1035" w:type="pct"/>
            <w:tcMar>
              <w:top w:w="150" w:type="dxa"/>
              <w:left w:w="240" w:type="dxa"/>
              <w:bottom w:w="150" w:type="dxa"/>
              <w:right w:w="240" w:type="dxa"/>
            </w:tcMar>
            <w:vAlign w:val="center"/>
          </w:tcPr>
          <w:p w14:paraId="5542E2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52" w:type="pct"/>
            <w:tcMar>
              <w:top w:w="150" w:type="dxa"/>
              <w:left w:w="240" w:type="dxa"/>
              <w:bottom w:w="150" w:type="dxa"/>
              <w:right w:w="240" w:type="dxa"/>
            </w:tcMar>
            <w:vAlign w:val="center"/>
          </w:tcPr>
          <w:p w14:paraId="01FF5F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3D09B64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42F3881" w14:textId="77777777">
        <w:tc>
          <w:tcPr>
            <w:tcW w:w="883" w:type="pct"/>
            <w:tcMar>
              <w:top w:w="150" w:type="dxa"/>
              <w:left w:w="0" w:type="dxa"/>
              <w:bottom w:w="150" w:type="dxa"/>
              <w:right w:w="240" w:type="dxa"/>
            </w:tcMar>
            <w:vAlign w:val="center"/>
          </w:tcPr>
          <w:p w14:paraId="4A548D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复验人</w:t>
            </w:r>
          </w:p>
        </w:tc>
        <w:tc>
          <w:tcPr>
            <w:tcW w:w="1935" w:type="pct"/>
            <w:tcMar>
              <w:top w:w="150" w:type="dxa"/>
              <w:left w:w="240" w:type="dxa"/>
              <w:bottom w:w="150" w:type="dxa"/>
              <w:right w:w="240" w:type="dxa"/>
            </w:tcMar>
            <w:vAlign w:val="center"/>
          </w:tcPr>
          <w:p w14:paraId="28D5D8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对整改结果进行复验的人员姓名</w:t>
            </w:r>
          </w:p>
        </w:tc>
        <w:tc>
          <w:tcPr>
            <w:tcW w:w="1035" w:type="pct"/>
            <w:tcMar>
              <w:top w:w="150" w:type="dxa"/>
              <w:left w:w="240" w:type="dxa"/>
              <w:bottom w:w="150" w:type="dxa"/>
              <w:right w:w="240" w:type="dxa"/>
            </w:tcMar>
            <w:vAlign w:val="center"/>
          </w:tcPr>
          <w:p w14:paraId="2EDF75B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2" w:type="pct"/>
            <w:tcMar>
              <w:top w:w="150" w:type="dxa"/>
              <w:left w:w="240" w:type="dxa"/>
              <w:bottom w:w="150" w:type="dxa"/>
              <w:right w:w="240" w:type="dxa"/>
            </w:tcMar>
            <w:vAlign w:val="center"/>
          </w:tcPr>
          <w:p w14:paraId="4DB32D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6DEACFB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4C59DC4" w14:textId="77777777">
        <w:tc>
          <w:tcPr>
            <w:tcW w:w="883" w:type="pct"/>
            <w:tcMar>
              <w:top w:w="150" w:type="dxa"/>
              <w:left w:w="0" w:type="dxa"/>
              <w:bottom w:w="150" w:type="dxa"/>
              <w:right w:w="240" w:type="dxa"/>
            </w:tcMar>
            <w:vAlign w:val="center"/>
          </w:tcPr>
          <w:p w14:paraId="0297A0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复验时间</w:t>
            </w:r>
          </w:p>
        </w:tc>
        <w:tc>
          <w:tcPr>
            <w:tcW w:w="1935" w:type="pct"/>
            <w:tcMar>
              <w:top w:w="150" w:type="dxa"/>
              <w:left w:w="240" w:type="dxa"/>
              <w:bottom w:w="150" w:type="dxa"/>
              <w:right w:w="240" w:type="dxa"/>
            </w:tcMar>
            <w:vAlign w:val="center"/>
          </w:tcPr>
          <w:p w14:paraId="0DF44C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复验的时间</w:t>
            </w:r>
          </w:p>
        </w:tc>
        <w:tc>
          <w:tcPr>
            <w:tcW w:w="1035" w:type="pct"/>
            <w:tcMar>
              <w:top w:w="150" w:type="dxa"/>
              <w:left w:w="240" w:type="dxa"/>
              <w:bottom w:w="150" w:type="dxa"/>
              <w:right w:w="240" w:type="dxa"/>
            </w:tcMar>
            <w:vAlign w:val="center"/>
          </w:tcPr>
          <w:p w14:paraId="702A7E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52" w:type="pct"/>
            <w:tcMar>
              <w:top w:w="150" w:type="dxa"/>
              <w:left w:w="240" w:type="dxa"/>
              <w:bottom w:w="150" w:type="dxa"/>
              <w:right w:w="240" w:type="dxa"/>
            </w:tcMar>
            <w:vAlign w:val="center"/>
          </w:tcPr>
          <w:p w14:paraId="294759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314F92F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34FED5D" w14:textId="77777777">
        <w:tc>
          <w:tcPr>
            <w:tcW w:w="883" w:type="pct"/>
            <w:tcMar>
              <w:top w:w="150" w:type="dxa"/>
              <w:left w:w="0" w:type="dxa"/>
              <w:bottom w:w="150" w:type="dxa"/>
              <w:right w:w="240" w:type="dxa"/>
            </w:tcMar>
            <w:vAlign w:val="center"/>
          </w:tcPr>
          <w:p w14:paraId="3C423D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复验结果</w:t>
            </w:r>
          </w:p>
        </w:tc>
        <w:tc>
          <w:tcPr>
            <w:tcW w:w="1935" w:type="pct"/>
            <w:tcMar>
              <w:top w:w="150" w:type="dxa"/>
              <w:left w:w="240" w:type="dxa"/>
              <w:bottom w:w="150" w:type="dxa"/>
              <w:right w:w="240" w:type="dxa"/>
            </w:tcMar>
            <w:vAlign w:val="center"/>
          </w:tcPr>
          <w:p w14:paraId="542EBA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通过/不通过</w:t>
            </w:r>
          </w:p>
        </w:tc>
        <w:tc>
          <w:tcPr>
            <w:tcW w:w="1035" w:type="pct"/>
            <w:tcMar>
              <w:top w:w="150" w:type="dxa"/>
              <w:left w:w="240" w:type="dxa"/>
              <w:bottom w:w="150" w:type="dxa"/>
              <w:right w:w="240" w:type="dxa"/>
            </w:tcMar>
            <w:vAlign w:val="center"/>
          </w:tcPr>
          <w:p w14:paraId="1FAA39B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52" w:type="pct"/>
            <w:tcMar>
              <w:top w:w="150" w:type="dxa"/>
              <w:left w:w="240" w:type="dxa"/>
              <w:bottom w:w="150" w:type="dxa"/>
              <w:right w:w="240" w:type="dxa"/>
            </w:tcMar>
            <w:vAlign w:val="center"/>
          </w:tcPr>
          <w:p w14:paraId="607570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1467205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85B0900" w14:textId="77777777">
        <w:tc>
          <w:tcPr>
            <w:tcW w:w="883" w:type="pct"/>
            <w:tcMar>
              <w:top w:w="150" w:type="dxa"/>
              <w:left w:w="0" w:type="dxa"/>
              <w:bottom w:w="150" w:type="dxa"/>
              <w:right w:w="240" w:type="dxa"/>
            </w:tcMar>
            <w:vAlign w:val="center"/>
          </w:tcPr>
          <w:p w14:paraId="3C51E1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复验意见</w:t>
            </w:r>
          </w:p>
        </w:tc>
        <w:tc>
          <w:tcPr>
            <w:tcW w:w="1935" w:type="pct"/>
            <w:tcMar>
              <w:top w:w="150" w:type="dxa"/>
              <w:left w:w="240" w:type="dxa"/>
              <w:bottom w:w="150" w:type="dxa"/>
              <w:right w:w="240" w:type="dxa"/>
            </w:tcMar>
            <w:vAlign w:val="center"/>
          </w:tcPr>
          <w:p w14:paraId="2C3668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复验人员的评价</w:t>
            </w:r>
          </w:p>
        </w:tc>
        <w:tc>
          <w:tcPr>
            <w:tcW w:w="1035" w:type="pct"/>
            <w:tcMar>
              <w:top w:w="150" w:type="dxa"/>
              <w:left w:w="240" w:type="dxa"/>
              <w:bottom w:w="150" w:type="dxa"/>
              <w:right w:w="240" w:type="dxa"/>
            </w:tcMar>
            <w:vAlign w:val="center"/>
          </w:tcPr>
          <w:p w14:paraId="3E4F56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52" w:type="pct"/>
            <w:tcMar>
              <w:top w:w="150" w:type="dxa"/>
              <w:left w:w="240" w:type="dxa"/>
              <w:bottom w:w="150" w:type="dxa"/>
              <w:right w:w="240" w:type="dxa"/>
            </w:tcMar>
            <w:vAlign w:val="center"/>
          </w:tcPr>
          <w:p w14:paraId="04BD64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3" w:type="pct"/>
            <w:tcMar>
              <w:top w:w="150" w:type="dxa"/>
              <w:left w:w="240" w:type="dxa"/>
              <w:bottom w:w="150" w:type="dxa"/>
              <w:right w:w="0" w:type="dxa"/>
            </w:tcMar>
            <w:vAlign w:val="center"/>
          </w:tcPr>
          <w:p w14:paraId="70CBDFF1" w14:textId="77777777" w:rsidR="00254919" w:rsidRDefault="00254919">
            <w:pPr>
              <w:widowControl/>
              <w:adjustRightInd w:val="0"/>
              <w:snapToGrid w:val="0"/>
              <w:jc w:val="left"/>
              <w:rPr>
                <w:rFonts w:ascii="宋体" w:eastAsia="宋体" w:hAnsi="宋体" w:cs="宋体" w:hint="eastAsia"/>
                <w:kern w:val="0"/>
                <w:szCs w:val="21"/>
              </w:rPr>
            </w:pPr>
          </w:p>
        </w:tc>
      </w:tr>
    </w:tbl>
    <w:p w14:paraId="377526EF" w14:textId="77777777" w:rsidR="00254919" w:rsidRDefault="00000000">
      <w:pPr>
        <w:pStyle w:val="3"/>
        <w:widowControl/>
        <w:numPr>
          <w:ilvl w:val="0"/>
          <w:numId w:val="38"/>
        </w:numPr>
        <w:spacing w:before="156"/>
        <w:rPr>
          <w:rFonts w:ascii="黑体" w:hAnsi="黑体" w:cs="黑体" w:hint="eastAsia"/>
        </w:rPr>
      </w:pPr>
      <w:bookmarkStart w:id="43" w:name="_Toc1901"/>
      <w:proofErr w:type="gramStart"/>
      <w:r>
        <w:t>隐患台</w:t>
      </w:r>
      <w:proofErr w:type="gramEnd"/>
      <w:r>
        <w:t>账字段</w:t>
      </w:r>
      <w:bookmarkEnd w:id="4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2"/>
        <w:gridCol w:w="3516"/>
        <w:gridCol w:w="1992"/>
        <w:gridCol w:w="906"/>
        <w:gridCol w:w="1088"/>
      </w:tblGrid>
      <w:tr w:rsidR="00254919" w14:paraId="05C5CBED" w14:textId="77777777">
        <w:trPr>
          <w:tblHeader/>
        </w:trPr>
        <w:tc>
          <w:tcPr>
            <w:tcW w:w="875" w:type="pct"/>
            <w:tcMar>
              <w:top w:w="150" w:type="dxa"/>
              <w:left w:w="0" w:type="dxa"/>
              <w:bottom w:w="150" w:type="dxa"/>
              <w:right w:w="240" w:type="dxa"/>
            </w:tcMar>
            <w:vAlign w:val="center"/>
          </w:tcPr>
          <w:p w14:paraId="246361D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32" w:type="pct"/>
            <w:tcMar>
              <w:top w:w="150" w:type="dxa"/>
              <w:left w:w="240" w:type="dxa"/>
              <w:bottom w:w="150" w:type="dxa"/>
              <w:right w:w="240" w:type="dxa"/>
            </w:tcMar>
            <w:vAlign w:val="center"/>
          </w:tcPr>
          <w:p w14:paraId="13AC2AE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94" w:type="pct"/>
            <w:tcMar>
              <w:top w:w="150" w:type="dxa"/>
              <w:left w:w="240" w:type="dxa"/>
              <w:bottom w:w="150" w:type="dxa"/>
              <w:right w:w="240" w:type="dxa"/>
            </w:tcMar>
            <w:vAlign w:val="center"/>
          </w:tcPr>
          <w:p w14:paraId="4EF5A3B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98" w:type="pct"/>
            <w:tcMar>
              <w:top w:w="150" w:type="dxa"/>
              <w:left w:w="240" w:type="dxa"/>
              <w:bottom w:w="150" w:type="dxa"/>
              <w:right w:w="240" w:type="dxa"/>
            </w:tcMar>
            <w:vAlign w:val="center"/>
          </w:tcPr>
          <w:p w14:paraId="4095D91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98" w:type="pct"/>
            <w:tcMar>
              <w:top w:w="150" w:type="dxa"/>
              <w:left w:w="240" w:type="dxa"/>
              <w:bottom w:w="150" w:type="dxa"/>
              <w:right w:w="240" w:type="dxa"/>
            </w:tcMar>
            <w:vAlign w:val="center"/>
          </w:tcPr>
          <w:p w14:paraId="4FB59FF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A7F2027" w14:textId="77777777">
        <w:tc>
          <w:tcPr>
            <w:tcW w:w="875" w:type="pct"/>
            <w:tcMar>
              <w:top w:w="150" w:type="dxa"/>
              <w:left w:w="0" w:type="dxa"/>
              <w:bottom w:w="150" w:type="dxa"/>
              <w:right w:w="240" w:type="dxa"/>
            </w:tcMar>
            <w:vAlign w:val="center"/>
          </w:tcPr>
          <w:p w14:paraId="102D01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隐患编号</w:t>
            </w:r>
          </w:p>
        </w:tc>
        <w:tc>
          <w:tcPr>
            <w:tcW w:w="1932" w:type="pct"/>
            <w:tcMar>
              <w:top w:w="150" w:type="dxa"/>
              <w:left w:w="240" w:type="dxa"/>
              <w:bottom w:w="150" w:type="dxa"/>
              <w:right w:w="240" w:type="dxa"/>
            </w:tcMar>
            <w:vAlign w:val="center"/>
          </w:tcPr>
          <w:p w14:paraId="29A883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隐患的唯一编码</w:t>
            </w:r>
          </w:p>
        </w:tc>
        <w:tc>
          <w:tcPr>
            <w:tcW w:w="1094" w:type="pct"/>
            <w:tcMar>
              <w:top w:w="150" w:type="dxa"/>
              <w:left w:w="240" w:type="dxa"/>
              <w:bottom w:w="150" w:type="dxa"/>
              <w:right w:w="240" w:type="dxa"/>
            </w:tcMar>
            <w:vAlign w:val="center"/>
          </w:tcPr>
          <w:p w14:paraId="40D54F0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8" w:type="pct"/>
            <w:tcMar>
              <w:top w:w="150" w:type="dxa"/>
              <w:left w:w="240" w:type="dxa"/>
              <w:bottom w:w="150" w:type="dxa"/>
              <w:right w:w="240" w:type="dxa"/>
            </w:tcMar>
            <w:vAlign w:val="center"/>
          </w:tcPr>
          <w:p w14:paraId="524492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8" w:type="pct"/>
            <w:tcMar>
              <w:top w:w="150" w:type="dxa"/>
              <w:left w:w="240" w:type="dxa"/>
              <w:bottom w:w="150" w:type="dxa"/>
              <w:right w:w="0" w:type="dxa"/>
            </w:tcMar>
            <w:vAlign w:val="center"/>
          </w:tcPr>
          <w:p w14:paraId="2BBC1B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6E09C3DE" w14:textId="77777777">
        <w:tc>
          <w:tcPr>
            <w:tcW w:w="875" w:type="pct"/>
            <w:tcMar>
              <w:top w:w="150" w:type="dxa"/>
              <w:left w:w="0" w:type="dxa"/>
              <w:bottom w:w="150" w:type="dxa"/>
              <w:right w:w="240" w:type="dxa"/>
            </w:tcMar>
            <w:vAlign w:val="center"/>
          </w:tcPr>
          <w:p w14:paraId="2A0163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隐患描述</w:t>
            </w:r>
          </w:p>
        </w:tc>
        <w:tc>
          <w:tcPr>
            <w:tcW w:w="1932" w:type="pct"/>
            <w:tcMar>
              <w:top w:w="150" w:type="dxa"/>
              <w:left w:w="240" w:type="dxa"/>
              <w:bottom w:w="150" w:type="dxa"/>
              <w:right w:w="240" w:type="dxa"/>
            </w:tcMar>
            <w:vAlign w:val="center"/>
          </w:tcPr>
          <w:p w14:paraId="12576A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隐患的具体情况</w:t>
            </w:r>
          </w:p>
        </w:tc>
        <w:tc>
          <w:tcPr>
            <w:tcW w:w="1094" w:type="pct"/>
            <w:tcMar>
              <w:top w:w="150" w:type="dxa"/>
              <w:left w:w="240" w:type="dxa"/>
              <w:bottom w:w="150" w:type="dxa"/>
              <w:right w:w="240" w:type="dxa"/>
            </w:tcMar>
            <w:vAlign w:val="center"/>
          </w:tcPr>
          <w:p w14:paraId="3E8A9E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8" w:type="pct"/>
            <w:tcMar>
              <w:top w:w="150" w:type="dxa"/>
              <w:left w:w="240" w:type="dxa"/>
              <w:bottom w:w="150" w:type="dxa"/>
              <w:right w:w="240" w:type="dxa"/>
            </w:tcMar>
            <w:vAlign w:val="center"/>
          </w:tcPr>
          <w:p w14:paraId="66F905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8" w:type="pct"/>
            <w:tcMar>
              <w:top w:w="150" w:type="dxa"/>
              <w:left w:w="240" w:type="dxa"/>
              <w:bottom w:w="150" w:type="dxa"/>
              <w:right w:w="0" w:type="dxa"/>
            </w:tcMar>
            <w:vAlign w:val="center"/>
          </w:tcPr>
          <w:p w14:paraId="7A4CC40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5714A79" w14:textId="77777777">
        <w:tc>
          <w:tcPr>
            <w:tcW w:w="875" w:type="pct"/>
            <w:tcMar>
              <w:top w:w="150" w:type="dxa"/>
              <w:left w:w="0" w:type="dxa"/>
              <w:bottom w:w="150" w:type="dxa"/>
              <w:right w:w="240" w:type="dxa"/>
            </w:tcMar>
            <w:vAlign w:val="center"/>
          </w:tcPr>
          <w:p w14:paraId="07AC0E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位置</w:t>
            </w:r>
          </w:p>
        </w:tc>
        <w:tc>
          <w:tcPr>
            <w:tcW w:w="1932" w:type="pct"/>
            <w:tcMar>
              <w:top w:w="150" w:type="dxa"/>
              <w:left w:w="240" w:type="dxa"/>
              <w:bottom w:w="150" w:type="dxa"/>
              <w:right w:w="240" w:type="dxa"/>
            </w:tcMar>
            <w:vAlign w:val="center"/>
          </w:tcPr>
          <w:p w14:paraId="6EC122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隐患发生的具体位置</w:t>
            </w:r>
          </w:p>
        </w:tc>
        <w:tc>
          <w:tcPr>
            <w:tcW w:w="1094" w:type="pct"/>
            <w:tcMar>
              <w:top w:w="150" w:type="dxa"/>
              <w:left w:w="240" w:type="dxa"/>
              <w:bottom w:w="150" w:type="dxa"/>
              <w:right w:w="240" w:type="dxa"/>
            </w:tcMar>
            <w:vAlign w:val="center"/>
          </w:tcPr>
          <w:p w14:paraId="025343F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498" w:type="pct"/>
            <w:tcMar>
              <w:top w:w="150" w:type="dxa"/>
              <w:left w:w="240" w:type="dxa"/>
              <w:bottom w:w="150" w:type="dxa"/>
              <w:right w:w="240" w:type="dxa"/>
            </w:tcMar>
            <w:vAlign w:val="center"/>
          </w:tcPr>
          <w:p w14:paraId="4F61FD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8" w:type="pct"/>
            <w:tcMar>
              <w:top w:w="150" w:type="dxa"/>
              <w:left w:w="240" w:type="dxa"/>
              <w:bottom w:w="150" w:type="dxa"/>
              <w:right w:w="0" w:type="dxa"/>
            </w:tcMar>
            <w:vAlign w:val="center"/>
          </w:tcPr>
          <w:p w14:paraId="7D45AFA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2604274" w14:textId="77777777">
        <w:tc>
          <w:tcPr>
            <w:tcW w:w="875" w:type="pct"/>
            <w:tcMar>
              <w:top w:w="150" w:type="dxa"/>
              <w:left w:w="0" w:type="dxa"/>
              <w:bottom w:w="150" w:type="dxa"/>
              <w:right w:w="240" w:type="dxa"/>
            </w:tcMar>
            <w:vAlign w:val="center"/>
          </w:tcPr>
          <w:p w14:paraId="164300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隐患级别</w:t>
            </w:r>
          </w:p>
        </w:tc>
        <w:tc>
          <w:tcPr>
            <w:tcW w:w="1932" w:type="pct"/>
            <w:tcMar>
              <w:top w:w="150" w:type="dxa"/>
              <w:left w:w="240" w:type="dxa"/>
              <w:bottom w:w="150" w:type="dxa"/>
              <w:right w:w="240" w:type="dxa"/>
            </w:tcMar>
            <w:vAlign w:val="center"/>
          </w:tcPr>
          <w:p w14:paraId="2384F0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一般/较大/重大</w:t>
            </w:r>
          </w:p>
        </w:tc>
        <w:tc>
          <w:tcPr>
            <w:tcW w:w="1094" w:type="pct"/>
            <w:tcMar>
              <w:top w:w="150" w:type="dxa"/>
              <w:left w:w="240" w:type="dxa"/>
              <w:bottom w:w="150" w:type="dxa"/>
              <w:right w:w="240" w:type="dxa"/>
            </w:tcMar>
            <w:vAlign w:val="center"/>
          </w:tcPr>
          <w:p w14:paraId="3E04C2B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57AFF9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8" w:type="pct"/>
            <w:tcMar>
              <w:top w:w="150" w:type="dxa"/>
              <w:left w:w="240" w:type="dxa"/>
              <w:bottom w:w="150" w:type="dxa"/>
              <w:right w:w="0" w:type="dxa"/>
            </w:tcMar>
            <w:vAlign w:val="center"/>
          </w:tcPr>
          <w:p w14:paraId="14FE7F2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0613550" w14:textId="77777777">
        <w:tc>
          <w:tcPr>
            <w:tcW w:w="875" w:type="pct"/>
            <w:tcMar>
              <w:top w:w="150" w:type="dxa"/>
              <w:left w:w="0" w:type="dxa"/>
              <w:bottom w:w="150" w:type="dxa"/>
              <w:right w:w="240" w:type="dxa"/>
            </w:tcMar>
            <w:vAlign w:val="center"/>
          </w:tcPr>
          <w:p w14:paraId="41E1FC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发现时间</w:t>
            </w:r>
          </w:p>
        </w:tc>
        <w:tc>
          <w:tcPr>
            <w:tcW w:w="1932" w:type="pct"/>
            <w:tcMar>
              <w:top w:w="150" w:type="dxa"/>
              <w:left w:w="240" w:type="dxa"/>
              <w:bottom w:w="150" w:type="dxa"/>
              <w:right w:w="240" w:type="dxa"/>
            </w:tcMar>
            <w:vAlign w:val="center"/>
          </w:tcPr>
          <w:p w14:paraId="159B33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隐患被发现的时间</w:t>
            </w:r>
          </w:p>
        </w:tc>
        <w:tc>
          <w:tcPr>
            <w:tcW w:w="1094" w:type="pct"/>
            <w:tcMar>
              <w:top w:w="150" w:type="dxa"/>
              <w:left w:w="240" w:type="dxa"/>
              <w:bottom w:w="150" w:type="dxa"/>
              <w:right w:w="240" w:type="dxa"/>
            </w:tcMar>
            <w:vAlign w:val="center"/>
          </w:tcPr>
          <w:p w14:paraId="7E0C3F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8" w:type="pct"/>
            <w:tcMar>
              <w:top w:w="150" w:type="dxa"/>
              <w:left w:w="240" w:type="dxa"/>
              <w:bottom w:w="150" w:type="dxa"/>
              <w:right w:w="240" w:type="dxa"/>
            </w:tcMar>
            <w:vAlign w:val="center"/>
          </w:tcPr>
          <w:p w14:paraId="36DAED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8" w:type="pct"/>
            <w:tcMar>
              <w:top w:w="150" w:type="dxa"/>
              <w:left w:w="240" w:type="dxa"/>
              <w:bottom w:w="150" w:type="dxa"/>
              <w:right w:w="0" w:type="dxa"/>
            </w:tcMar>
            <w:vAlign w:val="center"/>
          </w:tcPr>
          <w:p w14:paraId="07E4677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7789C72" w14:textId="77777777">
        <w:tc>
          <w:tcPr>
            <w:tcW w:w="875" w:type="pct"/>
            <w:tcMar>
              <w:top w:w="150" w:type="dxa"/>
              <w:left w:w="0" w:type="dxa"/>
              <w:bottom w:w="150" w:type="dxa"/>
              <w:right w:w="240" w:type="dxa"/>
            </w:tcMar>
            <w:vAlign w:val="center"/>
          </w:tcPr>
          <w:p w14:paraId="0C4721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发现人</w:t>
            </w:r>
          </w:p>
        </w:tc>
        <w:tc>
          <w:tcPr>
            <w:tcW w:w="1932" w:type="pct"/>
            <w:tcMar>
              <w:top w:w="150" w:type="dxa"/>
              <w:left w:w="240" w:type="dxa"/>
              <w:bottom w:w="150" w:type="dxa"/>
              <w:right w:w="240" w:type="dxa"/>
            </w:tcMar>
            <w:vAlign w:val="center"/>
          </w:tcPr>
          <w:p w14:paraId="1FCB7A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发现隐患的人员姓名</w:t>
            </w:r>
          </w:p>
        </w:tc>
        <w:tc>
          <w:tcPr>
            <w:tcW w:w="1094" w:type="pct"/>
            <w:tcMar>
              <w:top w:w="150" w:type="dxa"/>
              <w:left w:w="240" w:type="dxa"/>
              <w:bottom w:w="150" w:type="dxa"/>
              <w:right w:w="240" w:type="dxa"/>
            </w:tcMar>
            <w:vAlign w:val="center"/>
          </w:tcPr>
          <w:p w14:paraId="5C3352E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380063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8" w:type="pct"/>
            <w:tcMar>
              <w:top w:w="150" w:type="dxa"/>
              <w:left w:w="240" w:type="dxa"/>
              <w:bottom w:w="150" w:type="dxa"/>
              <w:right w:w="0" w:type="dxa"/>
            </w:tcMar>
            <w:vAlign w:val="center"/>
          </w:tcPr>
          <w:p w14:paraId="0203664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82083B9" w14:textId="77777777">
        <w:tc>
          <w:tcPr>
            <w:tcW w:w="875" w:type="pct"/>
            <w:tcMar>
              <w:top w:w="150" w:type="dxa"/>
              <w:left w:w="0" w:type="dxa"/>
              <w:bottom w:w="150" w:type="dxa"/>
              <w:right w:w="240" w:type="dxa"/>
            </w:tcMar>
            <w:vAlign w:val="center"/>
          </w:tcPr>
          <w:p w14:paraId="4916A0A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发现方式</w:t>
            </w:r>
          </w:p>
        </w:tc>
        <w:tc>
          <w:tcPr>
            <w:tcW w:w="1932" w:type="pct"/>
            <w:tcMar>
              <w:top w:w="150" w:type="dxa"/>
              <w:left w:w="240" w:type="dxa"/>
              <w:bottom w:w="150" w:type="dxa"/>
              <w:right w:w="240" w:type="dxa"/>
            </w:tcMar>
            <w:vAlign w:val="center"/>
          </w:tcPr>
          <w:p w14:paraId="041DEB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检查/巡查/随手拍/上报</w:t>
            </w:r>
          </w:p>
        </w:tc>
        <w:tc>
          <w:tcPr>
            <w:tcW w:w="1094" w:type="pct"/>
            <w:tcMar>
              <w:top w:w="150" w:type="dxa"/>
              <w:left w:w="240" w:type="dxa"/>
              <w:bottom w:w="150" w:type="dxa"/>
              <w:right w:w="240" w:type="dxa"/>
            </w:tcMar>
            <w:vAlign w:val="center"/>
          </w:tcPr>
          <w:p w14:paraId="0AF2B05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1B6396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8" w:type="pct"/>
            <w:tcMar>
              <w:top w:w="150" w:type="dxa"/>
              <w:left w:w="240" w:type="dxa"/>
              <w:bottom w:w="150" w:type="dxa"/>
              <w:right w:w="0" w:type="dxa"/>
            </w:tcMar>
            <w:vAlign w:val="center"/>
          </w:tcPr>
          <w:p w14:paraId="56A0F69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DA7A279" w14:textId="77777777">
        <w:tc>
          <w:tcPr>
            <w:tcW w:w="875" w:type="pct"/>
            <w:tcMar>
              <w:top w:w="150" w:type="dxa"/>
              <w:left w:w="0" w:type="dxa"/>
              <w:bottom w:w="150" w:type="dxa"/>
              <w:right w:w="240" w:type="dxa"/>
            </w:tcMar>
            <w:vAlign w:val="center"/>
          </w:tcPr>
          <w:p w14:paraId="126A48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照片</w:t>
            </w:r>
          </w:p>
        </w:tc>
        <w:tc>
          <w:tcPr>
            <w:tcW w:w="1932" w:type="pct"/>
            <w:tcMar>
              <w:top w:w="150" w:type="dxa"/>
              <w:left w:w="240" w:type="dxa"/>
              <w:bottom w:w="150" w:type="dxa"/>
              <w:right w:w="240" w:type="dxa"/>
            </w:tcMar>
            <w:vAlign w:val="center"/>
          </w:tcPr>
          <w:p w14:paraId="127F0A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隐患现场照片</w:t>
            </w:r>
          </w:p>
        </w:tc>
        <w:tc>
          <w:tcPr>
            <w:tcW w:w="1094" w:type="pct"/>
            <w:tcMar>
              <w:top w:w="150" w:type="dxa"/>
              <w:left w:w="240" w:type="dxa"/>
              <w:bottom w:w="150" w:type="dxa"/>
              <w:right w:w="240" w:type="dxa"/>
            </w:tcMar>
            <w:vAlign w:val="center"/>
          </w:tcPr>
          <w:p w14:paraId="2EC741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498" w:type="pct"/>
            <w:tcMar>
              <w:top w:w="150" w:type="dxa"/>
              <w:left w:w="240" w:type="dxa"/>
              <w:bottom w:w="150" w:type="dxa"/>
              <w:right w:w="240" w:type="dxa"/>
            </w:tcMar>
            <w:vAlign w:val="center"/>
          </w:tcPr>
          <w:p w14:paraId="2D1AD1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8" w:type="pct"/>
            <w:tcMar>
              <w:top w:w="150" w:type="dxa"/>
              <w:left w:w="240" w:type="dxa"/>
              <w:bottom w:w="150" w:type="dxa"/>
              <w:right w:w="0" w:type="dxa"/>
            </w:tcMar>
            <w:vAlign w:val="center"/>
          </w:tcPr>
          <w:p w14:paraId="78E6E9E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82BE07" w14:textId="77777777">
        <w:tc>
          <w:tcPr>
            <w:tcW w:w="875" w:type="pct"/>
            <w:tcMar>
              <w:top w:w="150" w:type="dxa"/>
              <w:left w:w="0" w:type="dxa"/>
              <w:bottom w:w="150" w:type="dxa"/>
              <w:right w:w="240" w:type="dxa"/>
            </w:tcMar>
            <w:vAlign w:val="center"/>
          </w:tcPr>
          <w:p w14:paraId="3310E3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32" w:type="pct"/>
            <w:tcMar>
              <w:top w:w="150" w:type="dxa"/>
              <w:left w:w="240" w:type="dxa"/>
              <w:bottom w:w="150" w:type="dxa"/>
              <w:right w:w="240" w:type="dxa"/>
            </w:tcMar>
            <w:vAlign w:val="center"/>
          </w:tcPr>
          <w:p w14:paraId="29EC2D8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待整改/整改中/已消除</w:t>
            </w:r>
          </w:p>
        </w:tc>
        <w:tc>
          <w:tcPr>
            <w:tcW w:w="1094" w:type="pct"/>
            <w:tcMar>
              <w:top w:w="150" w:type="dxa"/>
              <w:left w:w="240" w:type="dxa"/>
              <w:bottom w:w="150" w:type="dxa"/>
              <w:right w:w="240" w:type="dxa"/>
            </w:tcMar>
            <w:vAlign w:val="center"/>
          </w:tcPr>
          <w:p w14:paraId="649A7A5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15552D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8" w:type="pct"/>
            <w:tcMar>
              <w:top w:w="150" w:type="dxa"/>
              <w:left w:w="240" w:type="dxa"/>
              <w:bottom w:w="150" w:type="dxa"/>
              <w:right w:w="0" w:type="dxa"/>
            </w:tcMar>
            <w:vAlign w:val="center"/>
          </w:tcPr>
          <w:p w14:paraId="7FAF5CA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FD9D0C1" w14:textId="77777777">
        <w:tc>
          <w:tcPr>
            <w:tcW w:w="875" w:type="pct"/>
            <w:tcMar>
              <w:top w:w="150" w:type="dxa"/>
              <w:left w:w="0" w:type="dxa"/>
              <w:bottom w:w="150" w:type="dxa"/>
              <w:right w:w="240" w:type="dxa"/>
            </w:tcMar>
            <w:vAlign w:val="center"/>
          </w:tcPr>
          <w:p w14:paraId="03C0C5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关联整改单</w:t>
            </w:r>
          </w:p>
        </w:tc>
        <w:tc>
          <w:tcPr>
            <w:tcW w:w="1932" w:type="pct"/>
            <w:tcMar>
              <w:top w:w="150" w:type="dxa"/>
              <w:left w:w="240" w:type="dxa"/>
              <w:bottom w:w="150" w:type="dxa"/>
              <w:right w:w="240" w:type="dxa"/>
            </w:tcMar>
            <w:vAlign w:val="center"/>
          </w:tcPr>
          <w:p w14:paraId="155701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针对该隐患发出的整改通知单编号</w:t>
            </w:r>
          </w:p>
        </w:tc>
        <w:tc>
          <w:tcPr>
            <w:tcW w:w="1094" w:type="pct"/>
            <w:tcMar>
              <w:top w:w="150" w:type="dxa"/>
              <w:left w:w="240" w:type="dxa"/>
              <w:bottom w:w="150" w:type="dxa"/>
              <w:right w:w="240" w:type="dxa"/>
            </w:tcMar>
            <w:vAlign w:val="center"/>
          </w:tcPr>
          <w:p w14:paraId="45CFC11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8" w:type="pct"/>
            <w:tcMar>
              <w:top w:w="150" w:type="dxa"/>
              <w:left w:w="240" w:type="dxa"/>
              <w:bottom w:w="150" w:type="dxa"/>
              <w:right w:w="240" w:type="dxa"/>
            </w:tcMar>
            <w:vAlign w:val="center"/>
          </w:tcPr>
          <w:p w14:paraId="4E303F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8" w:type="pct"/>
            <w:tcMar>
              <w:top w:w="150" w:type="dxa"/>
              <w:left w:w="240" w:type="dxa"/>
              <w:bottom w:w="150" w:type="dxa"/>
              <w:right w:w="0" w:type="dxa"/>
            </w:tcMar>
            <w:vAlign w:val="center"/>
          </w:tcPr>
          <w:p w14:paraId="2BF7E35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E071B4F" w14:textId="77777777">
        <w:tc>
          <w:tcPr>
            <w:tcW w:w="875" w:type="pct"/>
            <w:tcMar>
              <w:top w:w="150" w:type="dxa"/>
              <w:left w:w="0" w:type="dxa"/>
              <w:bottom w:w="150" w:type="dxa"/>
              <w:right w:w="240" w:type="dxa"/>
            </w:tcMar>
            <w:vAlign w:val="center"/>
          </w:tcPr>
          <w:p w14:paraId="422A6C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消除时间</w:t>
            </w:r>
          </w:p>
        </w:tc>
        <w:tc>
          <w:tcPr>
            <w:tcW w:w="1932" w:type="pct"/>
            <w:tcMar>
              <w:top w:w="150" w:type="dxa"/>
              <w:left w:w="240" w:type="dxa"/>
              <w:bottom w:w="150" w:type="dxa"/>
              <w:right w:w="240" w:type="dxa"/>
            </w:tcMar>
            <w:vAlign w:val="center"/>
          </w:tcPr>
          <w:p w14:paraId="709FDB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隐患消除的时间（整改闭环时自动更新）</w:t>
            </w:r>
          </w:p>
        </w:tc>
        <w:tc>
          <w:tcPr>
            <w:tcW w:w="1094" w:type="pct"/>
            <w:tcMar>
              <w:top w:w="150" w:type="dxa"/>
              <w:left w:w="240" w:type="dxa"/>
              <w:bottom w:w="150" w:type="dxa"/>
              <w:right w:w="240" w:type="dxa"/>
            </w:tcMar>
            <w:vAlign w:val="center"/>
          </w:tcPr>
          <w:p w14:paraId="3FBDBF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8" w:type="pct"/>
            <w:tcMar>
              <w:top w:w="150" w:type="dxa"/>
              <w:left w:w="240" w:type="dxa"/>
              <w:bottom w:w="150" w:type="dxa"/>
              <w:right w:w="240" w:type="dxa"/>
            </w:tcMar>
            <w:vAlign w:val="center"/>
          </w:tcPr>
          <w:p w14:paraId="6D7B67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8" w:type="pct"/>
            <w:tcMar>
              <w:top w:w="150" w:type="dxa"/>
              <w:left w:w="240" w:type="dxa"/>
              <w:bottom w:w="150" w:type="dxa"/>
              <w:right w:w="0" w:type="dxa"/>
            </w:tcMar>
            <w:vAlign w:val="center"/>
          </w:tcPr>
          <w:p w14:paraId="323DF5A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D13AD1C" w14:textId="77777777">
        <w:tc>
          <w:tcPr>
            <w:tcW w:w="875" w:type="pct"/>
            <w:tcMar>
              <w:top w:w="150" w:type="dxa"/>
              <w:left w:w="0" w:type="dxa"/>
              <w:bottom w:w="150" w:type="dxa"/>
              <w:right w:w="240" w:type="dxa"/>
            </w:tcMar>
            <w:vAlign w:val="center"/>
          </w:tcPr>
          <w:p w14:paraId="41AF6C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消除确认人</w:t>
            </w:r>
          </w:p>
        </w:tc>
        <w:tc>
          <w:tcPr>
            <w:tcW w:w="1932" w:type="pct"/>
            <w:tcMar>
              <w:top w:w="150" w:type="dxa"/>
              <w:left w:w="240" w:type="dxa"/>
              <w:bottom w:w="150" w:type="dxa"/>
              <w:right w:w="240" w:type="dxa"/>
            </w:tcMar>
            <w:vAlign w:val="center"/>
          </w:tcPr>
          <w:p w14:paraId="01D9E4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确认隐患消除的人员</w:t>
            </w:r>
          </w:p>
        </w:tc>
        <w:tc>
          <w:tcPr>
            <w:tcW w:w="1094" w:type="pct"/>
            <w:tcMar>
              <w:top w:w="150" w:type="dxa"/>
              <w:left w:w="240" w:type="dxa"/>
              <w:bottom w:w="150" w:type="dxa"/>
              <w:right w:w="240" w:type="dxa"/>
            </w:tcMar>
            <w:vAlign w:val="center"/>
          </w:tcPr>
          <w:p w14:paraId="1F0E445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0160053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8" w:type="pct"/>
            <w:tcMar>
              <w:top w:w="150" w:type="dxa"/>
              <w:left w:w="240" w:type="dxa"/>
              <w:bottom w:w="150" w:type="dxa"/>
              <w:right w:w="0" w:type="dxa"/>
            </w:tcMar>
            <w:vAlign w:val="center"/>
          </w:tcPr>
          <w:p w14:paraId="5BB3D588" w14:textId="77777777" w:rsidR="00254919" w:rsidRDefault="00254919">
            <w:pPr>
              <w:widowControl/>
              <w:adjustRightInd w:val="0"/>
              <w:snapToGrid w:val="0"/>
              <w:jc w:val="left"/>
              <w:rPr>
                <w:rFonts w:ascii="宋体" w:eastAsia="宋体" w:hAnsi="宋体" w:cs="宋体" w:hint="eastAsia"/>
                <w:kern w:val="0"/>
                <w:szCs w:val="21"/>
              </w:rPr>
            </w:pPr>
          </w:p>
        </w:tc>
      </w:tr>
    </w:tbl>
    <w:p w14:paraId="16E4BCED" w14:textId="77777777" w:rsidR="00254919" w:rsidRDefault="00000000">
      <w:pPr>
        <w:pStyle w:val="3"/>
        <w:widowControl/>
        <w:numPr>
          <w:ilvl w:val="0"/>
          <w:numId w:val="38"/>
        </w:numPr>
        <w:spacing w:before="156"/>
        <w:rPr>
          <w:rFonts w:ascii="黑体" w:hAnsi="黑体" w:cs="黑体" w:hint="eastAsia"/>
        </w:rPr>
      </w:pPr>
      <w:bookmarkStart w:id="44" w:name="_Toc19398"/>
      <w:r>
        <w:t>验收管理字段（工序验收</w:t>
      </w:r>
      <w:r>
        <w:t>/</w:t>
      </w:r>
      <w:r>
        <w:t>分部分项验收</w:t>
      </w:r>
      <w:r>
        <w:t>/</w:t>
      </w:r>
      <w:r>
        <w:t>竣工验收）</w:t>
      </w:r>
      <w:bookmarkEnd w:id="44"/>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8"/>
        <w:gridCol w:w="3682"/>
        <w:gridCol w:w="1857"/>
        <w:gridCol w:w="906"/>
        <w:gridCol w:w="1167"/>
      </w:tblGrid>
      <w:tr w:rsidR="00254919" w14:paraId="087142FC" w14:textId="77777777">
        <w:trPr>
          <w:tblHeader/>
        </w:trPr>
        <w:tc>
          <w:tcPr>
            <w:tcW w:w="831" w:type="pct"/>
            <w:tcMar>
              <w:top w:w="150" w:type="dxa"/>
              <w:left w:w="0" w:type="dxa"/>
              <w:bottom w:w="150" w:type="dxa"/>
              <w:right w:w="240" w:type="dxa"/>
            </w:tcMar>
            <w:vAlign w:val="center"/>
          </w:tcPr>
          <w:p w14:paraId="60309AF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15" w:type="pct"/>
            <w:tcMar>
              <w:top w:w="150" w:type="dxa"/>
              <w:left w:w="240" w:type="dxa"/>
              <w:bottom w:w="150" w:type="dxa"/>
              <w:right w:w="240" w:type="dxa"/>
            </w:tcMar>
            <w:vAlign w:val="center"/>
          </w:tcPr>
          <w:p w14:paraId="43B547B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16" w:type="pct"/>
            <w:tcMar>
              <w:top w:w="150" w:type="dxa"/>
              <w:left w:w="240" w:type="dxa"/>
              <w:bottom w:w="150" w:type="dxa"/>
              <w:right w:w="240" w:type="dxa"/>
            </w:tcMar>
            <w:vAlign w:val="center"/>
          </w:tcPr>
          <w:p w14:paraId="1C8D702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96" w:type="pct"/>
            <w:tcMar>
              <w:top w:w="150" w:type="dxa"/>
              <w:left w:w="240" w:type="dxa"/>
              <w:bottom w:w="150" w:type="dxa"/>
              <w:right w:w="240" w:type="dxa"/>
            </w:tcMar>
            <w:vAlign w:val="center"/>
          </w:tcPr>
          <w:p w14:paraId="791564B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39" w:type="pct"/>
            <w:tcMar>
              <w:top w:w="150" w:type="dxa"/>
              <w:left w:w="240" w:type="dxa"/>
              <w:bottom w:w="150" w:type="dxa"/>
              <w:right w:w="240" w:type="dxa"/>
            </w:tcMar>
            <w:vAlign w:val="center"/>
          </w:tcPr>
          <w:p w14:paraId="44C659D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0EF25D6" w14:textId="77777777">
        <w:tc>
          <w:tcPr>
            <w:tcW w:w="831" w:type="pct"/>
            <w:tcMar>
              <w:top w:w="150" w:type="dxa"/>
              <w:left w:w="0" w:type="dxa"/>
              <w:bottom w:w="150" w:type="dxa"/>
              <w:right w:w="240" w:type="dxa"/>
            </w:tcMar>
            <w:vAlign w:val="center"/>
          </w:tcPr>
          <w:p w14:paraId="7C2361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验收编号</w:t>
            </w:r>
          </w:p>
        </w:tc>
        <w:tc>
          <w:tcPr>
            <w:tcW w:w="2015" w:type="pct"/>
            <w:tcMar>
              <w:top w:w="150" w:type="dxa"/>
              <w:left w:w="240" w:type="dxa"/>
              <w:bottom w:w="150" w:type="dxa"/>
              <w:right w:w="240" w:type="dxa"/>
            </w:tcMar>
            <w:vAlign w:val="center"/>
          </w:tcPr>
          <w:p w14:paraId="74667F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验收记录的唯一编码</w:t>
            </w:r>
          </w:p>
        </w:tc>
        <w:tc>
          <w:tcPr>
            <w:tcW w:w="1016" w:type="pct"/>
            <w:tcMar>
              <w:top w:w="150" w:type="dxa"/>
              <w:left w:w="240" w:type="dxa"/>
              <w:bottom w:w="150" w:type="dxa"/>
              <w:right w:w="240" w:type="dxa"/>
            </w:tcMar>
            <w:vAlign w:val="center"/>
          </w:tcPr>
          <w:p w14:paraId="1B30ED1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6" w:type="pct"/>
            <w:tcMar>
              <w:top w:w="150" w:type="dxa"/>
              <w:left w:w="240" w:type="dxa"/>
              <w:bottom w:w="150" w:type="dxa"/>
              <w:right w:w="240" w:type="dxa"/>
            </w:tcMar>
            <w:vAlign w:val="center"/>
          </w:tcPr>
          <w:p w14:paraId="3F03C7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0EF9D1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33E48F74" w14:textId="77777777">
        <w:tc>
          <w:tcPr>
            <w:tcW w:w="831" w:type="pct"/>
            <w:tcMar>
              <w:top w:w="150" w:type="dxa"/>
              <w:left w:w="0" w:type="dxa"/>
              <w:bottom w:w="150" w:type="dxa"/>
              <w:right w:w="240" w:type="dxa"/>
            </w:tcMar>
            <w:vAlign w:val="center"/>
          </w:tcPr>
          <w:p w14:paraId="118B39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验收类型</w:t>
            </w:r>
          </w:p>
        </w:tc>
        <w:tc>
          <w:tcPr>
            <w:tcW w:w="2015" w:type="pct"/>
            <w:tcMar>
              <w:top w:w="150" w:type="dxa"/>
              <w:left w:w="240" w:type="dxa"/>
              <w:bottom w:w="150" w:type="dxa"/>
              <w:right w:w="240" w:type="dxa"/>
            </w:tcMar>
            <w:vAlign w:val="center"/>
          </w:tcPr>
          <w:p w14:paraId="2532ED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工序验收/分部分项验收/竣工验收</w:t>
            </w:r>
          </w:p>
        </w:tc>
        <w:tc>
          <w:tcPr>
            <w:tcW w:w="1016" w:type="pct"/>
            <w:tcMar>
              <w:top w:w="150" w:type="dxa"/>
              <w:left w:w="240" w:type="dxa"/>
              <w:bottom w:w="150" w:type="dxa"/>
              <w:right w:w="240" w:type="dxa"/>
            </w:tcMar>
            <w:vAlign w:val="center"/>
          </w:tcPr>
          <w:p w14:paraId="2DDEE7B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6" w:type="pct"/>
            <w:tcMar>
              <w:top w:w="150" w:type="dxa"/>
              <w:left w:w="240" w:type="dxa"/>
              <w:bottom w:w="150" w:type="dxa"/>
              <w:right w:w="240" w:type="dxa"/>
            </w:tcMar>
            <w:vAlign w:val="center"/>
          </w:tcPr>
          <w:p w14:paraId="5B6BC4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5053A4C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9D9FF5B" w14:textId="77777777">
        <w:tc>
          <w:tcPr>
            <w:tcW w:w="831" w:type="pct"/>
            <w:tcMar>
              <w:top w:w="150" w:type="dxa"/>
              <w:left w:w="0" w:type="dxa"/>
              <w:bottom w:w="150" w:type="dxa"/>
              <w:right w:w="240" w:type="dxa"/>
            </w:tcMar>
            <w:vAlign w:val="center"/>
          </w:tcPr>
          <w:p w14:paraId="62601A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关联工单编号</w:t>
            </w:r>
          </w:p>
        </w:tc>
        <w:tc>
          <w:tcPr>
            <w:tcW w:w="2015" w:type="pct"/>
            <w:tcMar>
              <w:top w:w="150" w:type="dxa"/>
              <w:left w:w="240" w:type="dxa"/>
              <w:bottom w:w="150" w:type="dxa"/>
              <w:right w:w="240" w:type="dxa"/>
            </w:tcMar>
            <w:vAlign w:val="center"/>
          </w:tcPr>
          <w:p w14:paraId="1BF7A7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所验收的工单编号（工序验收时）</w:t>
            </w:r>
          </w:p>
        </w:tc>
        <w:tc>
          <w:tcPr>
            <w:tcW w:w="1016" w:type="pct"/>
            <w:tcMar>
              <w:top w:w="150" w:type="dxa"/>
              <w:left w:w="240" w:type="dxa"/>
              <w:bottom w:w="150" w:type="dxa"/>
              <w:right w:w="240" w:type="dxa"/>
            </w:tcMar>
            <w:vAlign w:val="center"/>
          </w:tcPr>
          <w:p w14:paraId="06DD4E2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6" w:type="pct"/>
            <w:tcMar>
              <w:top w:w="150" w:type="dxa"/>
              <w:left w:w="240" w:type="dxa"/>
              <w:bottom w:w="150" w:type="dxa"/>
              <w:right w:w="240" w:type="dxa"/>
            </w:tcMar>
            <w:vAlign w:val="center"/>
          </w:tcPr>
          <w:p w14:paraId="730B98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9" w:type="pct"/>
            <w:tcMar>
              <w:top w:w="150" w:type="dxa"/>
              <w:left w:w="240" w:type="dxa"/>
              <w:bottom w:w="150" w:type="dxa"/>
              <w:right w:w="0" w:type="dxa"/>
            </w:tcMar>
            <w:vAlign w:val="center"/>
          </w:tcPr>
          <w:p w14:paraId="1EE1071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E621B56" w14:textId="77777777">
        <w:tc>
          <w:tcPr>
            <w:tcW w:w="831" w:type="pct"/>
            <w:tcMar>
              <w:top w:w="150" w:type="dxa"/>
              <w:left w:w="0" w:type="dxa"/>
              <w:bottom w:w="150" w:type="dxa"/>
              <w:right w:w="240" w:type="dxa"/>
            </w:tcMar>
            <w:vAlign w:val="center"/>
          </w:tcPr>
          <w:p w14:paraId="7B2625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2015" w:type="pct"/>
            <w:tcMar>
              <w:top w:w="150" w:type="dxa"/>
              <w:left w:w="240" w:type="dxa"/>
              <w:bottom w:w="150" w:type="dxa"/>
              <w:right w:w="240" w:type="dxa"/>
            </w:tcMar>
            <w:vAlign w:val="center"/>
          </w:tcPr>
          <w:p w14:paraId="017A22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所验收的WBS节点编码</w:t>
            </w:r>
          </w:p>
        </w:tc>
        <w:tc>
          <w:tcPr>
            <w:tcW w:w="1016" w:type="pct"/>
            <w:tcMar>
              <w:top w:w="150" w:type="dxa"/>
              <w:left w:w="240" w:type="dxa"/>
              <w:bottom w:w="150" w:type="dxa"/>
              <w:right w:w="240" w:type="dxa"/>
            </w:tcMar>
            <w:vAlign w:val="center"/>
          </w:tcPr>
          <w:p w14:paraId="458B6C5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6" w:type="pct"/>
            <w:tcMar>
              <w:top w:w="150" w:type="dxa"/>
              <w:left w:w="240" w:type="dxa"/>
              <w:bottom w:w="150" w:type="dxa"/>
              <w:right w:w="240" w:type="dxa"/>
            </w:tcMar>
            <w:vAlign w:val="center"/>
          </w:tcPr>
          <w:p w14:paraId="10C7EA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9" w:type="pct"/>
            <w:tcMar>
              <w:top w:w="150" w:type="dxa"/>
              <w:left w:w="240" w:type="dxa"/>
              <w:bottom w:w="150" w:type="dxa"/>
              <w:right w:w="0" w:type="dxa"/>
            </w:tcMar>
            <w:vAlign w:val="center"/>
          </w:tcPr>
          <w:p w14:paraId="606F718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56CDA19" w14:textId="77777777">
        <w:tc>
          <w:tcPr>
            <w:tcW w:w="831" w:type="pct"/>
            <w:tcMar>
              <w:top w:w="150" w:type="dxa"/>
              <w:left w:w="0" w:type="dxa"/>
              <w:bottom w:w="150" w:type="dxa"/>
              <w:right w:w="240" w:type="dxa"/>
            </w:tcMar>
            <w:vAlign w:val="center"/>
          </w:tcPr>
          <w:p w14:paraId="04BF71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验收部位</w:t>
            </w:r>
          </w:p>
        </w:tc>
        <w:tc>
          <w:tcPr>
            <w:tcW w:w="2015" w:type="pct"/>
            <w:tcMar>
              <w:top w:w="150" w:type="dxa"/>
              <w:left w:w="240" w:type="dxa"/>
              <w:bottom w:w="150" w:type="dxa"/>
              <w:right w:w="240" w:type="dxa"/>
            </w:tcMar>
            <w:vAlign w:val="center"/>
          </w:tcPr>
          <w:p w14:paraId="3F82A0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验收的具体部位/分部分项名称</w:t>
            </w:r>
          </w:p>
        </w:tc>
        <w:tc>
          <w:tcPr>
            <w:tcW w:w="1016" w:type="pct"/>
            <w:tcMar>
              <w:top w:w="150" w:type="dxa"/>
              <w:left w:w="240" w:type="dxa"/>
              <w:bottom w:w="150" w:type="dxa"/>
              <w:right w:w="240" w:type="dxa"/>
            </w:tcMar>
            <w:vAlign w:val="center"/>
          </w:tcPr>
          <w:p w14:paraId="1151AE8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496" w:type="pct"/>
            <w:tcMar>
              <w:top w:w="150" w:type="dxa"/>
              <w:left w:w="240" w:type="dxa"/>
              <w:bottom w:w="150" w:type="dxa"/>
              <w:right w:w="240" w:type="dxa"/>
            </w:tcMar>
            <w:vAlign w:val="center"/>
          </w:tcPr>
          <w:p w14:paraId="05A109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0DEC831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9EBEFC2" w14:textId="77777777">
        <w:tc>
          <w:tcPr>
            <w:tcW w:w="831" w:type="pct"/>
            <w:tcMar>
              <w:top w:w="150" w:type="dxa"/>
              <w:left w:w="0" w:type="dxa"/>
              <w:bottom w:w="150" w:type="dxa"/>
              <w:right w:w="240" w:type="dxa"/>
            </w:tcMar>
            <w:vAlign w:val="center"/>
          </w:tcPr>
          <w:p w14:paraId="7BF7D0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验收人</w:t>
            </w:r>
          </w:p>
        </w:tc>
        <w:tc>
          <w:tcPr>
            <w:tcW w:w="2015" w:type="pct"/>
            <w:tcMar>
              <w:top w:w="150" w:type="dxa"/>
              <w:left w:w="240" w:type="dxa"/>
              <w:bottom w:w="150" w:type="dxa"/>
              <w:right w:w="240" w:type="dxa"/>
            </w:tcMar>
            <w:vAlign w:val="center"/>
          </w:tcPr>
          <w:p w14:paraId="6D0267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进行验收的人员姓名（可多人）</w:t>
            </w:r>
          </w:p>
        </w:tc>
        <w:tc>
          <w:tcPr>
            <w:tcW w:w="1016" w:type="pct"/>
            <w:tcMar>
              <w:top w:w="150" w:type="dxa"/>
              <w:left w:w="240" w:type="dxa"/>
              <w:bottom w:w="150" w:type="dxa"/>
              <w:right w:w="240" w:type="dxa"/>
            </w:tcMar>
            <w:vAlign w:val="center"/>
          </w:tcPr>
          <w:p w14:paraId="105B4E4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496" w:type="pct"/>
            <w:tcMar>
              <w:top w:w="150" w:type="dxa"/>
              <w:left w:w="240" w:type="dxa"/>
              <w:bottom w:w="150" w:type="dxa"/>
              <w:right w:w="240" w:type="dxa"/>
            </w:tcMar>
            <w:vAlign w:val="center"/>
          </w:tcPr>
          <w:p w14:paraId="19D650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4DECA11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B7E1AE" w14:textId="77777777">
        <w:tc>
          <w:tcPr>
            <w:tcW w:w="831" w:type="pct"/>
            <w:tcMar>
              <w:top w:w="150" w:type="dxa"/>
              <w:left w:w="0" w:type="dxa"/>
              <w:bottom w:w="150" w:type="dxa"/>
              <w:right w:w="240" w:type="dxa"/>
            </w:tcMar>
            <w:vAlign w:val="center"/>
          </w:tcPr>
          <w:p w14:paraId="3B598C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验收时间</w:t>
            </w:r>
          </w:p>
        </w:tc>
        <w:tc>
          <w:tcPr>
            <w:tcW w:w="2015" w:type="pct"/>
            <w:tcMar>
              <w:top w:w="150" w:type="dxa"/>
              <w:left w:w="240" w:type="dxa"/>
              <w:bottom w:w="150" w:type="dxa"/>
              <w:right w:w="240" w:type="dxa"/>
            </w:tcMar>
            <w:vAlign w:val="center"/>
          </w:tcPr>
          <w:p w14:paraId="756210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验收的时间</w:t>
            </w:r>
          </w:p>
        </w:tc>
        <w:tc>
          <w:tcPr>
            <w:tcW w:w="1016" w:type="pct"/>
            <w:tcMar>
              <w:top w:w="150" w:type="dxa"/>
              <w:left w:w="240" w:type="dxa"/>
              <w:bottom w:w="150" w:type="dxa"/>
              <w:right w:w="240" w:type="dxa"/>
            </w:tcMar>
            <w:vAlign w:val="center"/>
          </w:tcPr>
          <w:p w14:paraId="4E1D0D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6" w:type="pct"/>
            <w:tcMar>
              <w:top w:w="150" w:type="dxa"/>
              <w:left w:w="240" w:type="dxa"/>
              <w:bottom w:w="150" w:type="dxa"/>
              <w:right w:w="240" w:type="dxa"/>
            </w:tcMar>
            <w:vAlign w:val="center"/>
          </w:tcPr>
          <w:p w14:paraId="4B8E45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2C1A3D8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DE6D53C" w14:textId="77777777">
        <w:tc>
          <w:tcPr>
            <w:tcW w:w="831" w:type="pct"/>
            <w:tcMar>
              <w:top w:w="150" w:type="dxa"/>
              <w:left w:w="0" w:type="dxa"/>
              <w:bottom w:w="150" w:type="dxa"/>
              <w:right w:w="240" w:type="dxa"/>
            </w:tcMar>
            <w:vAlign w:val="center"/>
          </w:tcPr>
          <w:p w14:paraId="7A597E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验收结果</w:t>
            </w:r>
          </w:p>
        </w:tc>
        <w:tc>
          <w:tcPr>
            <w:tcW w:w="2015" w:type="pct"/>
            <w:tcMar>
              <w:top w:w="150" w:type="dxa"/>
              <w:left w:w="240" w:type="dxa"/>
              <w:bottom w:w="150" w:type="dxa"/>
              <w:right w:w="240" w:type="dxa"/>
            </w:tcMar>
            <w:vAlign w:val="center"/>
          </w:tcPr>
          <w:p w14:paraId="564632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合格/不合格</w:t>
            </w:r>
          </w:p>
        </w:tc>
        <w:tc>
          <w:tcPr>
            <w:tcW w:w="1016" w:type="pct"/>
            <w:tcMar>
              <w:top w:w="150" w:type="dxa"/>
              <w:left w:w="240" w:type="dxa"/>
              <w:bottom w:w="150" w:type="dxa"/>
              <w:right w:w="240" w:type="dxa"/>
            </w:tcMar>
            <w:vAlign w:val="center"/>
          </w:tcPr>
          <w:p w14:paraId="5E04DC5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496" w:type="pct"/>
            <w:tcMar>
              <w:top w:w="150" w:type="dxa"/>
              <w:left w:w="240" w:type="dxa"/>
              <w:bottom w:w="150" w:type="dxa"/>
              <w:right w:w="240" w:type="dxa"/>
            </w:tcMar>
            <w:vAlign w:val="center"/>
          </w:tcPr>
          <w:p w14:paraId="7B85AE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528BF29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8A935E6" w14:textId="77777777">
        <w:tc>
          <w:tcPr>
            <w:tcW w:w="831" w:type="pct"/>
            <w:tcMar>
              <w:top w:w="150" w:type="dxa"/>
              <w:left w:w="0" w:type="dxa"/>
              <w:bottom w:w="150" w:type="dxa"/>
              <w:right w:w="240" w:type="dxa"/>
            </w:tcMar>
            <w:vAlign w:val="center"/>
          </w:tcPr>
          <w:p w14:paraId="7B8F50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验收意见</w:t>
            </w:r>
          </w:p>
        </w:tc>
        <w:tc>
          <w:tcPr>
            <w:tcW w:w="2015" w:type="pct"/>
            <w:tcMar>
              <w:top w:w="150" w:type="dxa"/>
              <w:left w:w="240" w:type="dxa"/>
              <w:bottom w:w="150" w:type="dxa"/>
              <w:right w:w="240" w:type="dxa"/>
            </w:tcMar>
            <w:vAlign w:val="center"/>
          </w:tcPr>
          <w:p w14:paraId="44004E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验收人员的具体评价或整改要求</w:t>
            </w:r>
          </w:p>
        </w:tc>
        <w:tc>
          <w:tcPr>
            <w:tcW w:w="1016" w:type="pct"/>
            <w:tcMar>
              <w:top w:w="150" w:type="dxa"/>
              <w:left w:w="240" w:type="dxa"/>
              <w:bottom w:w="150" w:type="dxa"/>
              <w:right w:w="240" w:type="dxa"/>
            </w:tcMar>
            <w:vAlign w:val="center"/>
          </w:tcPr>
          <w:p w14:paraId="5ACCD3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6" w:type="pct"/>
            <w:tcMar>
              <w:top w:w="150" w:type="dxa"/>
              <w:left w:w="240" w:type="dxa"/>
              <w:bottom w:w="150" w:type="dxa"/>
              <w:right w:w="240" w:type="dxa"/>
            </w:tcMar>
            <w:vAlign w:val="center"/>
          </w:tcPr>
          <w:p w14:paraId="7EE29E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9" w:type="pct"/>
            <w:tcMar>
              <w:top w:w="150" w:type="dxa"/>
              <w:left w:w="240" w:type="dxa"/>
              <w:bottom w:w="150" w:type="dxa"/>
              <w:right w:w="0" w:type="dxa"/>
            </w:tcMar>
            <w:vAlign w:val="center"/>
          </w:tcPr>
          <w:p w14:paraId="56D8DD2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951750D" w14:textId="77777777">
        <w:tc>
          <w:tcPr>
            <w:tcW w:w="831" w:type="pct"/>
            <w:tcMar>
              <w:top w:w="150" w:type="dxa"/>
              <w:left w:w="0" w:type="dxa"/>
              <w:bottom w:w="150" w:type="dxa"/>
              <w:right w:w="240" w:type="dxa"/>
            </w:tcMar>
            <w:vAlign w:val="center"/>
          </w:tcPr>
          <w:p w14:paraId="6E85A7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实测数据</w:t>
            </w:r>
          </w:p>
        </w:tc>
        <w:tc>
          <w:tcPr>
            <w:tcW w:w="2015" w:type="pct"/>
            <w:tcMar>
              <w:top w:w="150" w:type="dxa"/>
              <w:left w:w="240" w:type="dxa"/>
              <w:bottom w:w="150" w:type="dxa"/>
              <w:right w:w="240" w:type="dxa"/>
            </w:tcMar>
            <w:vAlign w:val="center"/>
          </w:tcPr>
          <w:p w14:paraId="188139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验收时测量的关键技术数据（JSON）</w:t>
            </w:r>
          </w:p>
        </w:tc>
        <w:tc>
          <w:tcPr>
            <w:tcW w:w="1016" w:type="pct"/>
            <w:tcMar>
              <w:top w:w="150" w:type="dxa"/>
              <w:left w:w="240" w:type="dxa"/>
              <w:bottom w:w="150" w:type="dxa"/>
              <w:right w:w="240" w:type="dxa"/>
            </w:tcMar>
            <w:vAlign w:val="center"/>
          </w:tcPr>
          <w:p w14:paraId="3087F2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6" w:type="pct"/>
            <w:tcMar>
              <w:top w:w="150" w:type="dxa"/>
              <w:left w:w="240" w:type="dxa"/>
              <w:bottom w:w="150" w:type="dxa"/>
              <w:right w:w="240" w:type="dxa"/>
            </w:tcMar>
            <w:vAlign w:val="center"/>
          </w:tcPr>
          <w:p w14:paraId="6A5F29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9" w:type="pct"/>
            <w:tcMar>
              <w:top w:w="150" w:type="dxa"/>
              <w:left w:w="240" w:type="dxa"/>
              <w:bottom w:w="150" w:type="dxa"/>
              <w:right w:w="0" w:type="dxa"/>
            </w:tcMar>
            <w:vAlign w:val="center"/>
          </w:tcPr>
          <w:p w14:paraId="5FBDA43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840BED9" w14:textId="77777777">
        <w:tc>
          <w:tcPr>
            <w:tcW w:w="831" w:type="pct"/>
            <w:tcMar>
              <w:top w:w="150" w:type="dxa"/>
              <w:left w:w="0" w:type="dxa"/>
              <w:bottom w:w="150" w:type="dxa"/>
              <w:right w:w="240" w:type="dxa"/>
            </w:tcMar>
            <w:vAlign w:val="center"/>
          </w:tcPr>
          <w:p w14:paraId="150427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验收照片</w:t>
            </w:r>
          </w:p>
        </w:tc>
        <w:tc>
          <w:tcPr>
            <w:tcW w:w="2015" w:type="pct"/>
            <w:tcMar>
              <w:top w:w="150" w:type="dxa"/>
              <w:left w:w="240" w:type="dxa"/>
              <w:bottom w:w="150" w:type="dxa"/>
              <w:right w:w="240" w:type="dxa"/>
            </w:tcMar>
            <w:vAlign w:val="center"/>
          </w:tcPr>
          <w:p w14:paraId="5B6C20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验收过程中拍摄的现场照片</w:t>
            </w:r>
          </w:p>
        </w:tc>
        <w:tc>
          <w:tcPr>
            <w:tcW w:w="1016" w:type="pct"/>
            <w:tcMar>
              <w:top w:w="150" w:type="dxa"/>
              <w:left w:w="240" w:type="dxa"/>
              <w:bottom w:w="150" w:type="dxa"/>
              <w:right w:w="240" w:type="dxa"/>
            </w:tcMar>
            <w:vAlign w:val="center"/>
          </w:tcPr>
          <w:p w14:paraId="5E2EA2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496" w:type="pct"/>
            <w:tcMar>
              <w:top w:w="150" w:type="dxa"/>
              <w:left w:w="240" w:type="dxa"/>
              <w:bottom w:w="150" w:type="dxa"/>
              <w:right w:w="240" w:type="dxa"/>
            </w:tcMar>
            <w:vAlign w:val="center"/>
          </w:tcPr>
          <w:p w14:paraId="3E1C18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9" w:type="pct"/>
            <w:tcMar>
              <w:top w:w="150" w:type="dxa"/>
              <w:left w:w="240" w:type="dxa"/>
              <w:bottom w:w="150" w:type="dxa"/>
              <w:right w:w="0" w:type="dxa"/>
            </w:tcMar>
            <w:vAlign w:val="center"/>
          </w:tcPr>
          <w:p w14:paraId="56E131C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C765BFE" w14:textId="77777777">
        <w:tc>
          <w:tcPr>
            <w:tcW w:w="831" w:type="pct"/>
            <w:tcMar>
              <w:top w:w="150" w:type="dxa"/>
              <w:left w:w="0" w:type="dxa"/>
              <w:bottom w:w="150" w:type="dxa"/>
              <w:right w:w="240" w:type="dxa"/>
            </w:tcMar>
            <w:vAlign w:val="center"/>
          </w:tcPr>
          <w:p w14:paraId="06E64C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验收报告</w:t>
            </w:r>
          </w:p>
        </w:tc>
        <w:tc>
          <w:tcPr>
            <w:tcW w:w="2015" w:type="pct"/>
            <w:tcMar>
              <w:top w:w="150" w:type="dxa"/>
              <w:left w:w="240" w:type="dxa"/>
              <w:bottom w:w="150" w:type="dxa"/>
              <w:right w:w="240" w:type="dxa"/>
            </w:tcMar>
            <w:vAlign w:val="center"/>
          </w:tcPr>
          <w:p w14:paraId="4C1ED5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生成的正式验收报告文件</w:t>
            </w:r>
          </w:p>
        </w:tc>
        <w:tc>
          <w:tcPr>
            <w:tcW w:w="1016" w:type="pct"/>
            <w:tcMar>
              <w:top w:w="150" w:type="dxa"/>
              <w:left w:w="240" w:type="dxa"/>
              <w:bottom w:w="150" w:type="dxa"/>
              <w:right w:w="240" w:type="dxa"/>
            </w:tcMar>
            <w:vAlign w:val="center"/>
          </w:tcPr>
          <w:p w14:paraId="55E90A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496" w:type="pct"/>
            <w:tcMar>
              <w:top w:w="150" w:type="dxa"/>
              <w:left w:w="240" w:type="dxa"/>
              <w:bottom w:w="150" w:type="dxa"/>
              <w:right w:w="240" w:type="dxa"/>
            </w:tcMar>
            <w:vAlign w:val="center"/>
          </w:tcPr>
          <w:p w14:paraId="684BF2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9" w:type="pct"/>
            <w:tcMar>
              <w:top w:w="150" w:type="dxa"/>
              <w:left w:w="240" w:type="dxa"/>
              <w:bottom w:w="150" w:type="dxa"/>
              <w:right w:w="0" w:type="dxa"/>
            </w:tcMar>
            <w:vAlign w:val="center"/>
          </w:tcPr>
          <w:p w14:paraId="44A22BC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E52E164" w14:textId="77777777">
        <w:tc>
          <w:tcPr>
            <w:tcW w:w="831" w:type="pct"/>
            <w:tcMar>
              <w:top w:w="150" w:type="dxa"/>
              <w:left w:w="0" w:type="dxa"/>
              <w:bottom w:w="150" w:type="dxa"/>
              <w:right w:w="240" w:type="dxa"/>
            </w:tcMar>
            <w:vAlign w:val="center"/>
          </w:tcPr>
          <w:p w14:paraId="03B3EB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会签人员</w:t>
            </w:r>
          </w:p>
        </w:tc>
        <w:tc>
          <w:tcPr>
            <w:tcW w:w="2015" w:type="pct"/>
            <w:tcMar>
              <w:top w:w="150" w:type="dxa"/>
              <w:left w:w="240" w:type="dxa"/>
              <w:bottom w:w="150" w:type="dxa"/>
              <w:right w:w="240" w:type="dxa"/>
            </w:tcMar>
            <w:vAlign w:val="center"/>
          </w:tcPr>
          <w:p w14:paraId="286EB5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分部分项/竣工验收的多方会签人员名单</w:t>
            </w:r>
          </w:p>
        </w:tc>
        <w:tc>
          <w:tcPr>
            <w:tcW w:w="1016" w:type="pct"/>
            <w:tcMar>
              <w:top w:w="150" w:type="dxa"/>
              <w:left w:w="240" w:type="dxa"/>
              <w:bottom w:w="150" w:type="dxa"/>
              <w:right w:w="240" w:type="dxa"/>
            </w:tcMar>
            <w:vAlign w:val="center"/>
          </w:tcPr>
          <w:p w14:paraId="3A47C0E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200)</w:t>
            </w:r>
          </w:p>
        </w:tc>
        <w:tc>
          <w:tcPr>
            <w:tcW w:w="496" w:type="pct"/>
            <w:tcMar>
              <w:top w:w="150" w:type="dxa"/>
              <w:left w:w="240" w:type="dxa"/>
              <w:bottom w:w="150" w:type="dxa"/>
              <w:right w:w="240" w:type="dxa"/>
            </w:tcMar>
            <w:vAlign w:val="center"/>
          </w:tcPr>
          <w:p w14:paraId="6DBF9D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9" w:type="pct"/>
            <w:tcMar>
              <w:top w:w="150" w:type="dxa"/>
              <w:left w:w="240" w:type="dxa"/>
              <w:bottom w:w="150" w:type="dxa"/>
              <w:right w:w="0" w:type="dxa"/>
            </w:tcMar>
            <w:vAlign w:val="center"/>
          </w:tcPr>
          <w:p w14:paraId="6B09496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3BA46C3" w14:textId="77777777">
        <w:tc>
          <w:tcPr>
            <w:tcW w:w="831" w:type="pct"/>
            <w:tcMar>
              <w:top w:w="150" w:type="dxa"/>
              <w:left w:w="0" w:type="dxa"/>
              <w:bottom w:w="150" w:type="dxa"/>
              <w:right w:w="240" w:type="dxa"/>
            </w:tcMar>
            <w:vAlign w:val="center"/>
          </w:tcPr>
          <w:p w14:paraId="2C9DB0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会签状态</w:t>
            </w:r>
          </w:p>
        </w:tc>
        <w:tc>
          <w:tcPr>
            <w:tcW w:w="2015" w:type="pct"/>
            <w:tcMar>
              <w:top w:w="150" w:type="dxa"/>
              <w:left w:w="240" w:type="dxa"/>
              <w:bottom w:w="150" w:type="dxa"/>
              <w:right w:w="240" w:type="dxa"/>
            </w:tcMar>
            <w:vAlign w:val="center"/>
          </w:tcPr>
          <w:p w14:paraId="3895F7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待会签/会签中/已完成</w:t>
            </w:r>
          </w:p>
        </w:tc>
        <w:tc>
          <w:tcPr>
            <w:tcW w:w="1016" w:type="pct"/>
            <w:tcMar>
              <w:top w:w="150" w:type="dxa"/>
              <w:left w:w="240" w:type="dxa"/>
              <w:bottom w:w="150" w:type="dxa"/>
              <w:right w:w="240" w:type="dxa"/>
            </w:tcMar>
            <w:vAlign w:val="center"/>
          </w:tcPr>
          <w:p w14:paraId="6C34A55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6" w:type="pct"/>
            <w:tcMar>
              <w:top w:w="150" w:type="dxa"/>
              <w:left w:w="240" w:type="dxa"/>
              <w:bottom w:w="150" w:type="dxa"/>
              <w:right w:w="240" w:type="dxa"/>
            </w:tcMar>
            <w:vAlign w:val="center"/>
          </w:tcPr>
          <w:p w14:paraId="3AB7C3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9" w:type="pct"/>
            <w:tcMar>
              <w:top w:w="150" w:type="dxa"/>
              <w:left w:w="240" w:type="dxa"/>
              <w:bottom w:w="150" w:type="dxa"/>
              <w:right w:w="0" w:type="dxa"/>
            </w:tcMar>
            <w:vAlign w:val="center"/>
          </w:tcPr>
          <w:p w14:paraId="36DCE7ED" w14:textId="77777777" w:rsidR="00254919" w:rsidRDefault="00254919">
            <w:pPr>
              <w:widowControl/>
              <w:adjustRightInd w:val="0"/>
              <w:snapToGrid w:val="0"/>
              <w:jc w:val="left"/>
              <w:rPr>
                <w:rFonts w:ascii="宋体" w:eastAsia="宋体" w:hAnsi="宋体" w:cs="宋体" w:hint="eastAsia"/>
                <w:kern w:val="0"/>
                <w:szCs w:val="21"/>
              </w:rPr>
            </w:pPr>
          </w:p>
        </w:tc>
      </w:tr>
    </w:tbl>
    <w:p w14:paraId="2C39949C" w14:textId="77777777" w:rsidR="00254919" w:rsidRDefault="00000000">
      <w:pPr>
        <w:pStyle w:val="2"/>
        <w:widowControl/>
        <w:numPr>
          <w:ilvl w:val="0"/>
          <w:numId w:val="37"/>
        </w:numPr>
        <w:spacing w:before="156"/>
        <w:rPr>
          <w:rFonts w:ascii="黑体" w:hAnsi="黑体" w:cs="黑体" w:hint="eastAsia"/>
        </w:rPr>
      </w:pPr>
      <w:bookmarkStart w:id="45" w:name="_Toc1693"/>
      <w:r>
        <w:t>功能使用场景描述（</w:t>
      </w:r>
      <w:r>
        <w:t>Use Case</w:t>
      </w:r>
      <w:r>
        <w:t>）</w:t>
      </w:r>
      <w:bookmarkEnd w:id="45"/>
    </w:p>
    <w:p w14:paraId="3807027C" w14:textId="77777777" w:rsidR="00254919" w:rsidRDefault="00000000">
      <w:pPr>
        <w:pStyle w:val="3"/>
        <w:widowControl/>
        <w:spacing w:before="156"/>
      </w:pPr>
      <w:bookmarkStart w:id="46" w:name="_Toc9318"/>
      <w:r>
        <w:t>场景</w:t>
      </w:r>
      <w:r>
        <w:t>1</w:t>
      </w:r>
      <w:r>
        <w:t>：质量检查与整改闭环</w:t>
      </w:r>
      <w:bookmarkEnd w:id="46"/>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5"/>
        <w:gridCol w:w="6863"/>
      </w:tblGrid>
      <w:tr w:rsidR="00254919" w14:paraId="7DEC270D" w14:textId="77777777">
        <w:trPr>
          <w:tblHeader/>
        </w:trPr>
        <w:tc>
          <w:tcPr>
            <w:tcW w:w="1224" w:type="pct"/>
            <w:tcMar>
              <w:top w:w="150" w:type="dxa"/>
              <w:left w:w="0" w:type="dxa"/>
              <w:bottom w:w="150" w:type="dxa"/>
              <w:right w:w="240" w:type="dxa"/>
            </w:tcMar>
            <w:vAlign w:val="center"/>
          </w:tcPr>
          <w:p w14:paraId="7FF7126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3775" w:type="pct"/>
            <w:tcMar>
              <w:top w:w="150" w:type="dxa"/>
              <w:left w:w="240" w:type="dxa"/>
              <w:bottom w:w="150" w:type="dxa"/>
              <w:right w:w="240" w:type="dxa"/>
            </w:tcMar>
            <w:vAlign w:val="center"/>
          </w:tcPr>
          <w:p w14:paraId="448A04E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73457B5E" w14:textId="77777777">
        <w:tc>
          <w:tcPr>
            <w:tcW w:w="1224" w:type="pct"/>
            <w:tcMar>
              <w:top w:w="150" w:type="dxa"/>
              <w:left w:w="0" w:type="dxa"/>
              <w:bottom w:w="150" w:type="dxa"/>
              <w:right w:w="240" w:type="dxa"/>
            </w:tcMar>
            <w:vAlign w:val="center"/>
          </w:tcPr>
          <w:p w14:paraId="67A322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3775" w:type="pct"/>
            <w:tcMar>
              <w:top w:w="150" w:type="dxa"/>
              <w:left w:w="240" w:type="dxa"/>
              <w:bottom w:w="150" w:type="dxa"/>
              <w:right w:w="0" w:type="dxa"/>
            </w:tcMar>
            <w:vAlign w:val="center"/>
          </w:tcPr>
          <w:p w14:paraId="7880764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质量员</w:t>
            </w:r>
            <w:proofErr w:type="gramEnd"/>
            <w:r>
              <w:rPr>
                <w:rFonts w:ascii="宋体" w:eastAsia="宋体" w:hAnsi="宋体" w:cs="宋体"/>
                <w:kern w:val="0"/>
                <w:szCs w:val="21"/>
              </w:rPr>
              <w:t>按计划执行检查，发现不合格项，发起整改并闭环</w:t>
            </w:r>
          </w:p>
        </w:tc>
      </w:tr>
      <w:tr w:rsidR="00254919" w14:paraId="7A039A88" w14:textId="77777777">
        <w:tc>
          <w:tcPr>
            <w:tcW w:w="1224" w:type="pct"/>
            <w:tcMar>
              <w:top w:w="150" w:type="dxa"/>
              <w:left w:w="0" w:type="dxa"/>
              <w:bottom w:w="150" w:type="dxa"/>
              <w:right w:w="240" w:type="dxa"/>
            </w:tcMar>
            <w:vAlign w:val="center"/>
          </w:tcPr>
          <w:p w14:paraId="4B9ACA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3775" w:type="pct"/>
            <w:tcMar>
              <w:top w:w="150" w:type="dxa"/>
              <w:left w:w="240" w:type="dxa"/>
              <w:bottom w:w="150" w:type="dxa"/>
              <w:right w:w="0" w:type="dxa"/>
            </w:tcMar>
            <w:vAlign w:val="center"/>
          </w:tcPr>
          <w:p w14:paraId="0C60D6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质量员、班组长、</w:t>
            </w:r>
            <w:r>
              <w:rPr>
                <w:rFonts w:ascii="宋体" w:eastAsia="宋体" w:hAnsi="宋体" w:cs="宋体" w:hint="eastAsia"/>
                <w:kern w:val="0"/>
                <w:szCs w:val="21"/>
              </w:rPr>
              <w:t>项目负责人</w:t>
            </w:r>
          </w:p>
        </w:tc>
      </w:tr>
      <w:tr w:rsidR="00254919" w14:paraId="652549E7" w14:textId="77777777">
        <w:tc>
          <w:tcPr>
            <w:tcW w:w="1224" w:type="pct"/>
            <w:tcMar>
              <w:top w:w="150" w:type="dxa"/>
              <w:left w:w="0" w:type="dxa"/>
              <w:bottom w:w="150" w:type="dxa"/>
              <w:right w:w="240" w:type="dxa"/>
            </w:tcMar>
            <w:vAlign w:val="center"/>
          </w:tcPr>
          <w:p w14:paraId="774C5E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3775" w:type="pct"/>
            <w:tcMar>
              <w:top w:w="150" w:type="dxa"/>
              <w:left w:w="240" w:type="dxa"/>
              <w:bottom w:w="150" w:type="dxa"/>
              <w:right w:w="0" w:type="dxa"/>
            </w:tcMar>
            <w:vAlign w:val="center"/>
          </w:tcPr>
          <w:p w14:paraId="47DF86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检查计划已发布，检查任务已生成</w:t>
            </w:r>
          </w:p>
        </w:tc>
      </w:tr>
      <w:tr w:rsidR="00254919" w14:paraId="424C47F7" w14:textId="77777777">
        <w:tc>
          <w:tcPr>
            <w:tcW w:w="1224" w:type="pct"/>
            <w:tcMar>
              <w:top w:w="150" w:type="dxa"/>
              <w:left w:w="0" w:type="dxa"/>
              <w:bottom w:w="150" w:type="dxa"/>
              <w:right w:w="240" w:type="dxa"/>
            </w:tcMar>
            <w:vAlign w:val="center"/>
          </w:tcPr>
          <w:p w14:paraId="629105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3775" w:type="pct"/>
            <w:tcMar>
              <w:top w:w="150" w:type="dxa"/>
              <w:left w:w="240" w:type="dxa"/>
              <w:bottom w:w="150" w:type="dxa"/>
              <w:right w:w="0" w:type="dxa"/>
            </w:tcMar>
            <w:vAlign w:val="center"/>
          </w:tcPr>
          <w:p w14:paraId="709940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proofErr w:type="gramStart"/>
            <w:r>
              <w:rPr>
                <w:rFonts w:ascii="宋体" w:eastAsia="宋体" w:hAnsi="宋体" w:cs="宋体"/>
                <w:kern w:val="0"/>
                <w:szCs w:val="21"/>
              </w:rPr>
              <w:t>质量员</w:t>
            </w:r>
            <w:proofErr w:type="gramEnd"/>
            <w:r>
              <w:rPr>
                <w:rFonts w:ascii="宋体" w:eastAsia="宋体" w:hAnsi="宋体" w:cs="宋体"/>
                <w:kern w:val="0"/>
                <w:szCs w:val="21"/>
              </w:rPr>
              <w:t>在移动端接收检查任务，按检查项逐项检查。</w:t>
            </w:r>
            <w:r>
              <w:rPr>
                <w:rFonts w:ascii="宋体" w:eastAsia="宋体" w:hAnsi="宋体" w:cs="宋体"/>
                <w:kern w:val="0"/>
                <w:szCs w:val="21"/>
              </w:rPr>
              <w:br/>
              <w:t>2. 对每个检查项填写结果（合格/不合格/实测值），拍照留底。</w:t>
            </w:r>
            <w:r>
              <w:rPr>
                <w:rFonts w:ascii="宋体" w:eastAsia="宋体" w:hAnsi="宋体" w:cs="宋体"/>
                <w:kern w:val="0"/>
                <w:szCs w:val="21"/>
              </w:rPr>
              <w:br/>
              <w:t>3. 检查完成后，若有不合格项，点击“发起整改”。</w:t>
            </w:r>
            <w:r>
              <w:rPr>
                <w:rFonts w:ascii="宋体" w:eastAsia="宋体" w:hAnsi="宋体" w:cs="宋体"/>
                <w:kern w:val="0"/>
                <w:szCs w:val="21"/>
              </w:rPr>
              <w:br/>
            </w:r>
            <w:r>
              <w:rPr>
                <w:rFonts w:ascii="宋体" w:eastAsia="宋体" w:hAnsi="宋体" w:cs="宋体"/>
                <w:kern w:val="0"/>
                <w:szCs w:val="21"/>
              </w:rPr>
              <w:lastRenderedPageBreak/>
              <w:t>4. 填写问题描述、整改期限，指派责任人（班组长）。</w:t>
            </w:r>
            <w:r>
              <w:rPr>
                <w:rFonts w:ascii="宋体" w:eastAsia="宋体" w:hAnsi="宋体" w:cs="宋体"/>
                <w:kern w:val="0"/>
                <w:szCs w:val="21"/>
              </w:rPr>
              <w:br/>
              <w:t>5. 系统生成整改通知单，并自动生成整改任务，推送至责任人。</w:t>
            </w:r>
            <w:r>
              <w:rPr>
                <w:rFonts w:ascii="宋体" w:eastAsia="宋体" w:hAnsi="宋体" w:cs="宋体"/>
                <w:kern w:val="0"/>
                <w:szCs w:val="21"/>
              </w:rPr>
              <w:br/>
              <w:t>6. 班组长收到任务，执行整改，上传整改后照片，提交复验。</w:t>
            </w:r>
            <w:r>
              <w:rPr>
                <w:rFonts w:ascii="宋体" w:eastAsia="宋体" w:hAnsi="宋体" w:cs="宋体"/>
                <w:kern w:val="0"/>
                <w:szCs w:val="21"/>
              </w:rPr>
              <w:br/>
              <w:t xml:space="preserve">7. </w:t>
            </w:r>
            <w:proofErr w:type="gramStart"/>
            <w:r>
              <w:rPr>
                <w:rFonts w:ascii="宋体" w:eastAsia="宋体" w:hAnsi="宋体" w:cs="宋体"/>
                <w:kern w:val="0"/>
                <w:szCs w:val="21"/>
              </w:rPr>
              <w:t>质量员</w:t>
            </w:r>
            <w:proofErr w:type="gramEnd"/>
            <w:r>
              <w:rPr>
                <w:rFonts w:ascii="宋体" w:eastAsia="宋体" w:hAnsi="宋体" w:cs="宋体"/>
                <w:kern w:val="0"/>
                <w:szCs w:val="21"/>
              </w:rPr>
              <w:t>复验，填写复验意见。</w:t>
            </w:r>
            <w:r>
              <w:rPr>
                <w:rFonts w:ascii="宋体" w:eastAsia="宋体" w:hAnsi="宋体" w:cs="宋体"/>
                <w:kern w:val="0"/>
                <w:szCs w:val="21"/>
              </w:rPr>
              <w:br/>
              <w:t>8. 复验通过，问题闭环，整改通知单状态变更为“已闭环”。</w:t>
            </w:r>
            <w:r>
              <w:rPr>
                <w:rFonts w:ascii="宋体" w:eastAsia="宋体" w:hAnsi="宋体" w:cs="宋体"/>
                <w:kern w:val="0"/>
                <w:szCs w:val="21"/>
              </w:rPr>
              <w:br/>
              <w:t>9. 若关联</w:t>
            </w:r>
            <w:proofErr w:type="gramStart"/>
            <w:r>
              <w:rPr>
                <w:rFonts w:ascii="宋体" w:eastAsia="宋体" w:hAnsi="宋体" w:cs="宋体"/>
                <w:kern w:val="0"/>
                <w:szCs w:val="21"/>
              </w:rPr>
              <w:t>隐患台</w:t>
            </w:r>
            <w:proofErr w:type="gramEnd"/>
            <w:r>
              <w:rPr>
                <w:rFonts w:ascii="宋体" w:eastAsia="宋体" w:hAnsi="宋体" w:cs="宋体"/>
                <w:kern w:val="0"/>
                <w:szCs w:val="21"/>
              </w:rPr>
              <w:t>账，隐患状态同步更新为“已消除”。</w:t>
            </w:r>
          </w:p>
        </w:tc>
      </w:tr>
      <w:tr w:rsidR="00254919" w14:paraId="39F2E011" w14:textId="77777777">
        <w:tc>
          <w:tcPr>
            <w:tcW w:w="1224" w:type="pct"/>
            <w:tcMar>
              <w:top w:w="150" w:type="dxa"/>
              <w:left w:w="0" w:type="dxa"/>
              <w:bottom w:w="150" w:type="dxa"/>
              <w:right w:w="240" w:type="dxa"/>
            </w:tcMar>
            <w:vAlign w:val="center"/>
          </w:tcPr>
          <w:p w14:paraId="0371A4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异常流程：复验不通过</w:t>
            </w:r>
          </w:p>
        </w:tc>
        <w:tc>
          <w:tcPr>
            <w:tcW w:w="3775" w:type="pct"/>
            <w:tcMar>
              <w:top w:w="150" w:type="dxa"/>
              <w:left w:w="240" w:type="dxa"/>
              <w:bottom w:w="150" w:type="dxa"/>
              <w:right w:w="0" w:type="dxa"/>
            </w:tcMar>
            <w:vAlign w:val="center"/>
          </w:tcPr>
          <w:p w14:paraId="39B042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8a. 质量员复验不合格，填写意见后任务退回，班组长继续整改。</w:t>
            </w:r>
          </w:p>
        </w:tc>
      </w:tr>
      <w:tr w:rsidR="00254919" w14:paraId="32A48DC9" w14:textId="77777777">
        <w:tc>
          <w:tcPr>
            <w:tcW w:w="1224" w:type="pct"/>
            <w:tcMar>
              <w:top w:w="150" w:type="dxa"/>
              <w:left w:w="0" w:type="dxa"/>
              <w:bottom w:w="150" w:type="dxa"/>
              <w:right w:w="240" w:type="dxa"/>
            </w:tcMar>
            <w:vAlign w:val="center"/>
          </w:tcPr>
          <w:p w14:paraId="358ACA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异常流程：整改超期</w:t>
            </w:r>
          </w:p>
        </w:tc>
        <w:tc>
          <w:tcPr>
            <w:tcW w:w="3775" w:type="pct"/>
            <w:tcMar>
              <w:top w:w="150" w:type="dxa"/>
              <w:left w:w="240" w:type="dxa"/>
              <w:bottom w:w="150" w:type="dxa"/>
              <w:right w:w="0" w:type="dxa"/>
            </w:tcMar>
            <w:vAlign w:val="center"/>
          </w:tcPr>
          <w:p w14:paraId="287F31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整改期限到期未完成，系统推送预警；超期多次升级预警并冻结班组派权。</w:t>
            </w:r>
          </w:p>
        </w:tc>
      </w:tr>
      <w:tr w:rsidR="00254919" w14:paraId="11BD1C61" w14:textId="77777777">
        <w:tc>
          <w:tcPr>
            <w:tcW w:w="1224" w:type="pct"/>
            <w:tcMar>
              <w:top w:w="150" w:type="dxa"/>
              <w:left w:w="0" w:type="dxa"/>
              <w:bottom w:w="150" w:type="dxa"/>
              <w:right w:w="240" w:type="dxa"/>
            </w:tcMar>
            <w:vAlign w:val="center"/>
          </w:tcPr>
          <w:p w14:paraId="6DE015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3775" w:type="pct"/>
            <w:tcMar>
              <w:top w:w="150" w:type="dxa"/>
              <w:left w:w="240" w:type="dxa"/>
              <w:bottom w:w="150" w:type="dxa"/>
              <w:right w:w="0" w:type="dxa"/>
            </w:tcMar>
            <w:vAlign w:val="center"/>
          </w:tcPr>
          <w:p w14:paraId="489B87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重大隐患需专项处理，自动通知</w:t>
            </w:r>
            <w:r>
              <w:rPr>
                <w:rFonts w:ascii="宋体" w:eastAsia="宋体" w:hAnsi="宋体" w:cs="宋体" w:hint="eastAsia"/>
                <w:kern w:val="0"/>
                <w:szCs w:val="21"/>
              </w:rPr>
              <w:t>项目负责人</w:t>
            </w:r>
            <w:r>
              <w:rPr>
                <w:rFonts w:ascii="宋体" w:eastAsia="宋体" w:hAnsi="宋体" w:cs="宋体"/>
                <w:kern w:val="0"/>
                <w:szCs w:val="21"/>
              </w:rPr>
              <w:t>和</w:t>
            </w:r>
            <w:r>
              <w:rPr>
                <w:rFonts w:ascii="宋体" w:eastAsia="宋体" w:hAnsi="宋体" w:cs="宋体" w:hint="eastAsia"/>
                <w:kern w:val="0"/>
                <w:szCs w:val="21"/>
              </w:rPr>
              <w:t>施工队负责人</w:t>
            </w:r>
            <w:r>
              <w:rPr>
                <w:rFonts w:ascii="宋体" w:eastAsia="宋体" w:hAnsi="宋体" w:cs="宋体"/>
                <w:kern w:val="0"/>
                <w:szCs w:val="21"/>
              </w:rPr>
              <w:t>。</w:t>
            </w:r>
          </w:p>
        </w:tc>
      </w:tr>
    </w:tbl>
    <w:p w14:paraId="1EF66771" w14:textId="77777777" w:rsidR="00254919" w:rsidRDefault="00000000">
      <w:pPr>
        <w:pStyle w:val="3"/>
        <w:widowControl/>
        <w:spacing w:before="156"/>
      </w:pPr>
      <w:bookmarkStart w:id="47" w:name="_Toc28240"/>
      <w:r>
        <w:t>场景</w:t>
      </w:r>
      <w:r>
        <w:t>2</w:t>
      </w:r>
      <w:r>
        <w:t>：工单验收同步质量数据</w:t>
      </w:r>
      <w:bookmarkEnd w:id="4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8"/>
        <w:gridCol w:w="6884"/>
      </w:tblGrid>
      <w:tr w:rsidR="00254919" w14:paraId="1D8FEBBB" w14:textId="77777777">
        <w:trPr>
          <w:tblHeader/>
        </w:trPr>
        <w:tc>
          <w:tcPr>
            <w:tcW w:w="1214" w:type="pct"/>
            <w:tcMar>
              <w:top w:w="150" w:type="dxa"/>
              <w:left w:w="0" w:type="dxa"/>
              <w:bottom w:w="150" w:type="dxa"/>
              <w:right w:w="240" w:type="dxa"/>
            </w:tcMar>
            <w:vAlign w:val="center"/>
          </w:tcPr>
          <w:p w14:paraId="6DEB2859"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3785" w:type="pct"/>
            <w:tcMar>
              <w:top w:w="150" w:type="dxa"/>
              <w:left w:w="240" w:type="dxa"/>
              <w:bottom w:w="150" w:type="dxa"/>
              <w:right w:w="240" w:type="dxa"/>
            </w:tcMar>
            <w:vAlign w:val="center"/>
          </w:tcPr>
          <w:p w14:paraId="7177D76A"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63F09961" w14:textId="77777777">
        <w:tc>
          <w:tcPr>
            <w:tcW w:w="1214" w:type="pct"/>
            <w:tcMar>
              <w:top w:w="150" w:type="dxa"/>
              <w:left w:w="0" w:type="dxa"/>
              <w:bottom w:w="150" w:type="dxa"/>
              <w:right w:w="240" w:type="dxa"/>
            </w:tcMar>
            <w:vAlign w:val="center"/>
          </w:tcPr>
          <w:p w14:paraId="35531FE7"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3785" w:type="pct"/>
            <w:tcMar>
              <w:top w:w="150" w:type="dxa"/>
              <w:left w:w="240" w:type="dxa"/>
              <w:bottom w:w="150" w:type="dxa"/>
              <w:right w:w="0" w:type="dxa"/>
            </w:tcMar>
            <w:vAlign w:val="center"/>
          </w:tcPr>
          <w:p w14:paraId="50FBB8E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工单验收通过后，验收记录自动同步至质量安全模块</w:t>
            </w:r>
          </w:p>
        </w:tc>
      </w:tr>
      <w:tr w:rsidR="00254919" w14:paraId="4986CCDB" w14:textId="77777777">
        <w:tc>
          <w:tcPr>
            <w:tcW w:w="1214" w:type="pct"/>
            <w:tcMar>
              <w:top w:w="150" w:type="dxa"/>
              <w:left w:w="0" w:type="dxa"/>
              <w:bottom w:w="150" w:type="dxa"/>
              <w:right w:w="240" w:type="dxa"/>
            </w:tcMar>
            <w:vAlign w:val="center"/>
          </w:tcPr>
          <w:p w14:paraId="203911EE"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3785" w:type="pct"/>
            <w:tcMar>
              <w:top w:w="150" w:type="dxa"/>
              <w:left w:w="240" w:type="dxa"/>
              <w:bottom w:w="150" w:type="dxa"/>
              <w:right w:w="0" w:type="dxa"/>
            </w:tcMar>
            <w:vAlign w:val="center"/>
          </w:tcPr>
          <w:p w14:paraId="48719C52"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/质量员、班组长、系统</w:t>
            </w:r>
          </w:p>
        </w:tc>
      </w:tr>
      <w:tr w:rsidR="00254919" w14:paraId="4BB07A3E" w14:textId="77777777">
        <w:tc>
          <w:tcPr>
            <w:tcW w:w="1214" w:type="pct"/>
            <w:tcMar>
              <w:top w:w="150" w:type="dxa"/>
              <w:left w:w="0" w:type="dxa"/>
              <w:bottom w:w="150" w:type="dxa"/>
              <w:right w:w="240" w:type="dxa"/>
            </w:tcMar>
            <w:vAlign w:val="center"/>
          </w:tcPr>
          <w:p w14:paraId="536DC9F2"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3785" w:type="pct"/>
            <w:tcMar>
              <w:top w:w="150" w:type="dxa"/>
              <w:left w:w="240" w:type="dxa"/>
              <w:bottom w:w="150" w:type="dxa"/>
              <w:right w:w="0" w:type="dxa"/>
            </w:tcMar>
            <w:vAlign w:val="center"/>
          </w:tcPr>
          <w:p w14:paraId="35E9215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工单任务已完成申请，状态“待验收”</w:t>
            </w:r>
          </w:p>
        </w:tc>
      </w:tr>
      <w:tr w:rsidR="00254919" w14:paraId="43555941" w14:textId="77777777">
        <w:tc>
          <w:tcPr>
            <w:tcW w:w="1214" w:type="pct"/>
            <w:tcMar>
              <w:top w:w="150" w:type="dxa"/>
              <w:left w:w="0" w:type="dxa"/>
              <w:bottom w:w="150" w:type="dxa"/>
              <w:right w:w="240" w:type="dxa"/>
            </w:tcMar>
            <w:vAlign w:val="center"/>
          </w:tcPr>
          <w:p w14:paraId="4C4E777C"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3785" w:type="pct"/>
            <w:tcMar>
              <w:top w:w="150" w:type="dxa"/>
              <w:left w:w="240" w:type="dxa"/>
              <w:bottom w:w="150" w:type="dxa"/>
              <w:right w:w="0" w:type="dxa"/>
            </w:tcMar>
            <w:vAlign w:val="center"/>
          </w:tcPr>
          <w:p w14:paraId="794ABD8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r>
              <w:rPr>
                <w:rFonts w:ascii="宋体" w:eastAsia="宋体" w:hAnsi="宋体" w:cs="宋体"/>
                <w:kern w:val="0"/>
                <w:szCs w:val="21"/>
              </w:rPr>
              <w:t>/</w:t>
            </w:r>
            <w:proofErr w:type="gramStart"/>
            <w:r>
              <w:rPr>
                <w:rFonts w:ascii="宋体" w:eastAsia="宋体" w:hAnsi="宋体" w:cs="宋体"/>
                <w:kern w:val="0"/>
                <w:szCs w:val="21"/>
              </w:rPr>
              <w:t>质量员</w:t>
            </w:r>
            <w:proofErr w:type="gramEnd"/>
            <w:r>
              <w:rPr>
                <w:rFonts w:ascii="宋体" w:eastAsia="宋体" w:hAnsi="宋体" w:cs="宋体"/>
                <w:kern w:val="0"/>
                <w:szCs w:val="21"/>
              </w:rPr>
              <w:t>在工单模块进行任务验收，填写验收意见、实测数据、上传照片。</w:t>
            </w:r>
            <w:r>
              <w:rPr>
                <w:rFonts w:ascii="宋体" w:eastAsia="宋体" w:hAnsi="宋体" w:cs="宋体"/>
                <w:kern w:val="0"/>
                <w:szCs w:val="21"/>
              </w:rPr>
              <w:br/>
              <w:t>2. 验收通过后，任务状态变更为“已完成”。</w:t>
            </w:r>
            <w:r>
              <w:rPr>
                <w:rFonts w:ascii="宋体" w:eastAsia="宋体" w:hAnsi="宋体" w:cs="宋体"/>
                <w:kern w:val="0"/>
                <w:szCs w:val="21"/>
              </w:rPr>
              <w:br/>
              <w:t>3. 系统自动将验收记录（含验收人、验收时间、验收意见、实测数据、照片）推送至质量安全管理模块。</w:t>
            </w:r>
            <w:r>
              <w:rPr>
                <w:rFonts w:ascii="宋体" w:eastAsia="宋体" w:hAnsi="宋体" w:cs="宋体"/>
                <w:kern w:val="0"/>
                <w:szCs w:val="21"/>
              </w:rPr>
              <w:br/>
              <w:t>4. 在质量安全模块中，生成一条工序验收记录，关联对应的WBS节点和工单。</w:t>
            </w:r>
            <w:r>
              <w:rPr>
                <w:rFonts w:ascii="宋体" w:eastAsia="宋体" w:hAnsi="宋体" w:cs="宋体"/>
                <w:kern w:val="0"/>
                <w:szCs w:val="21"/>
              </w:rPr>
              <w:br/>
              <w:t>5. 该验收记录可作为分部分项验收的素材。</w:t>
            </w:r>
          </w:p>
        </w:tc>
      </w:tr>
      <w:tr w:rsidR="00254919" w14:paraId="6F1FC0B2" w14:textId="77777777">
        <w:tc>
          <w:tcPr>
            <w:tcW w:w="1214" w:type="pct"/>
            <w:tcMar>
              <w:top w:w="150" w:type="dxa"/>
              <w:left w:w="0" w:type="dxa"/>
              <w:bottom w:w="150" w:type="dxa"/>
              <w:right w:w="240" w:type="dxa"/>
            </w:tcMar>
            <w:vAlign w:val="center"/>
          </w:tcPr>
          <w:p w14:paraId="3C4DE675"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3785" w:type="pct"/>
            <w:tcMar>
              <w:top w:w="150" w:type="dxa"/>
              <w:left w:w="240" w:type="dxa"/>
              <w:bottom w:w="150" w:type="dxa"/>
              <w:right w:w="0" w:type="dxa"/>
            </w:tcMar>
            <w:vAlign w:val="center"/>
          </w:tcPr>
          <w:p w14:paraId="138EFA2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工单验收记录自动归档至质量模块，无需重复录入。</w:t>
            </w:r>
          </w:p>
        </w:tc>
      </w:tr>
    </w:tbl>
    <w:p w14:paraId="303069A5" w14:textId="77777777" w:rsidR="00254919" w:rsidRDefault="00000000">
      <w:pPr>
        <w:pStyle w:val="3"/>
        <w:widowControl/>
        <w:spacing w:before="156"/>
      </w:pPr>
      <w:bookmarkStart w:id="48" w:name="_Toc15406"/>
      <w:r>
        <w:t>场景</w:t>
      </w:r>
      <w:r>
        <w:t>3</w:t>
      </w:r>
      <w:r>
        <w:t>：隐患随手拍与登记</w:t>
      </w:r>
      <w:bookmarkEnd w:id="48"/>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1"/>
        <w:gridCol w:w="6901"/>
      </w:tblGrid>
      <w:tr w:rsidR="00254919" w14:paraId="31555338" w14:textId="77777777">
        <w:trPr>
          <w:tblHeader/>
        </w:trPr>
        <w:tc>
          <w:tcPr>
            <w:tcW w:w="1205" w:type="pct"/>
            <w:tcMar>
              <w:top w:w="150" w:type="dxa"/>
              <w:left w:w="0" w:type="dxa"/>
              <w:bottom w:w="150" w:type="dxa"/>
              <w:right w:w="240" w:type="dxa"/>
            </w:tcMar>
            <w:vAlign w:val="center"/>
          </w:tcPr>
          <w:p w14:paraId="4C51B7E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3794" w:type="pct"/>
            <w:tcMar>
              <w:top w:w="150" w:type="dxa"/>
              <w:left w:w="240" w:type="dxa"/>
              <w:bottom w:w="150" w:type="dxa"/>
              <w:right w:w="240" w:type="dxa"/>
            </w:tcMar>
            <w:vAlign w:val="center"/>
          </w:tcPr>
          <w:p w14:paraId="760823E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72222D2C" w14:textId="77777777">
        <w:tc>
          <w:tcPr>
            <w:tcW w:w="1205" w:type="pct"/>
            <w:tcMar>
              <w:top w:w="150" w:type="dxa"/>
              <w:left w:w="0" w:type="dxa"/>
              <w:bottom w:w="150" w:type="dxa"/>
              <w:right w:w="240" w:type="dxa"/>
            </w:tcMar>
            <w:vAlign w:val="center"/>
          </w:tcPr>
          <w:p w14:paraId="316655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3794" w:type="pct"/>
            <w:tcMar>
              <w:top w:w="150" w:type="dxa"/>
              <w:left w:w="240" w:type="dxa"/>
              <w:bottom w:w="150" w:type="dxa"/>
              <w:right w:w="0" w:type="dxa"/>
            </w:tcMar>
            <w:vAlign w:val="center"/>
          </w:tcPr>
          <w:p w14:paraId="3DDD69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现场人员发现隐患，随手拍上报</w:t>
            </w:r>
          </w:p>
        </w:tc>
      </w:tr>
      <w:tr w:rsidR="00254919" w14:paraId="7AF1F747" w14:textId="77777777">
        <w:tc>
          <w:tcPr>
            <w:tcW w:w="1205" w:type="pct"/>
            <w:tcMar>
              <w:top w:w="150" w:type="dxa"/>
              <w:left w:w="0" w:type="dxa"/>
              <w:bottom w:w="150" w:type="dxa"/>
              <w:right w:w="240" w:type="dxa"/>
            </w:tcMar>
            <w:vAlign w:val="center"/>
          </w:tcPr>
          <w:p w14:paraId="242BE2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参与角色</w:t>
            </w:r>
          </w:p>
        </w:tc>
        <w:tc>
          <w:tcPr>
            <w:tcW w:w="3794" w:type="pct"/>
            <w:tcMar>
              <w:top w:w="150" w:type="dxa"/>
              <w:left w:w="240" w:type="dxa"/>
              <w:bottom w:w="150" w:type="dxa"/>
              <w:right w:w="0" w:type="dxa"/>
            </w:tcMar>
            <w:vAlign w:val="center"/>
          </w:tcPr>
          <w:p w14:paraId="428ECA4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任何现场人员（班组长、</w:t>
            </w:r>
            <w:r>
              <w:rPr>
                <w:rFonts w:ascii="宋体" w:eastAsia="宋体" w:hAnsi="宋体" w:cs="宋体" w:hint="eastAsia"/>
                <w:kern w:val="0"/>
                <w:szCs w:val="21"/>
              </w:rPr>
              <w:t>施工队负责人</w:t>
            </w:r>
            <w:r>
              <w:rPr>
                <w:rFonts w:ascii="宋体" w:eastAsia="宋体" w:hAnsi="宋体" w:cs="宋体"/>
                <w:kern w:val="0"/>
                <w:szCs w:val="21"/>
              </w:rPr>
              <w:t>、安全员等）、安全员</w:t>
            </w:r>
          </w:p>
        </w:tc>
      </w:tr>
      <w:tr w:rsidR="00254919" w14:paraId="72C384DA" w14:textId="77777777">
        <w:tc>
          <w:tcPr>
            <w:tcW w:w="1205" w:type="pct"/>
            <w:tcMar>
              <w:top w:w="150" w:type="dxa"/>
              <w:left w:w="0" w:type="dxa"/>
              <w:bottom w:w="150" w:type="dxa"/>
              <w:right w:w="240" w:type="dxa"/>
            </w:tcMar>
            <w:vAlign w:val="center"/>
          </w:tcPr>
          <w:p w14:paraId="2FA84C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3794" w:type="pct"/>
            <w:tcMar>
              <w:top w:w="150" w:type="dxa"/>
              <w:left w:w="240" w:type="dxa"/>
              <w:bottom w:w="150" w:type="dxa"/>
              <w:right w:w="0" w:type="dxa"/>
            </w:tcMar>
            <w:vAlign w:val="center"/>
          </w:tcPr>
          <w:p w14:paraId="668E0E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用户已登录移动端</w:t>
            </w:r>
          </w:p>
        </w:tc>
      </w:tr>
      <w:tr w:rsidR="00254919" w14:paraId="66B09755" w14:textId="77777777">
        <w:tc>
          <w:tcPr>
            <w:tcW w:w="1205" w:type="pct"/>
            <w:tcMar>
              <w:top w:w="150" w:type="dxa"/>
              <w:left w:w="0" w:type="dxa"/>
              <w:bottom w:w="150" w:type="dxa"/>
              <w:right w:w="240" w:type="dxa"/>
            </w:tcMar>
            <w:vAlign w:val="center"/>
          </w:tcPr>
          <w:p w14:paraId="51CCA6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3794" w:type="pct"/>
            <w:tcMar>
              <w:top w:w="150" w:type="dxa"/>
              <w:left w:w="240" w:type="dxa"/>
              <w:bottom w:w="150" w:type="dxa"/>
              <w:right w:w="0" w:type="dxa"/>
            </w:tcMar>
            <w:vAlign w:val="center"/>
          </w:tcPr>
          <w:p w14:paraId="331FD1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现场人员打开移动端，点击“隐患上报”。</w:t>
            </w:r>
            <w:r>
              <w:rPr>
                <w:rFonts w:ascii="宋体" w:eastAsia="宋体" w:hAnsi="宋体" w:cs="宋体"/>
                <w:kern w:val="0"/>
                <w:szCs w:val="21"/>
              </w:rPr>
              <w:br/>
              <w:t>2. 填写隐患描述、位置，选择隐患级别（一般/较大/重大），上传照片。</w:t>
            </w:r>
            <w:r>
              <w:rPr>
                <w:rFonts w:ascii="宋体" w:eastAsia="宋体" w:hAnsi="宋体" w:cs="宋体"/>
                <w:kern w:val="0"/>
                <w:szCs w:val="21"/>
              </w:rPr>
              <w:br/>
              <w:t>3. 提交后，系统生成隐患记录，状态“待整改”。</w:t>
            </w:r>
            <w:r>
              <w:rPr>
                <w:rFonts w:ascii="宋体" w:eastAsia="宋体" w:hAnsi="宋体" w:cs="宋体"/>
                <w:kern w:val="0"/>
                <w:szCs w:val="21"/>
              </w:rPr>
              <w:br/>
              <w:t>4. 系统根据隐患级别自动指派责任人：一般隐患→安全员；较大/重大隐患→安全员+</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kern w:val="0"/>
                <w:szCs w:val="21"/>
              </w:rPr>
              <w:br/>
              <w:t>5. 安全员收到通知，核实隐患后发起整改通知单，生成整改任务。</w:t>
            </w:r>
            <w:r>
              <w:rPr>
                <w:rFonts w:ascii="宋体" w:eastAsia="宋体" w:hAnsi="宋体" w:cs="宋体"/>
                <w:kern w:val="0"/>
                <w:szCs w:val="21"/>
              </w:rPr>
              <w:br/>
              <w:t>6. 整改执行、复验、闭环后，隐患状态自动更新为“已消除”。</w:t>
            </w:r>
          </w:p>
        </w:tc>
      </w:tr>
      <w:tr w:rsidR="00254919" w14:paraId="47285CD2" w14:textId="77777777">
        <w:tc>
          <w:tcPr>
            <w:tcW w:w="1205" w:type="pct"/>
            <w:tcMar>
              <w:top w:w="150" w:type="dxa"/>
              <w:left w:w="0" w:type="dxa"/>
              <w:bottom w:w="150" w:type="dxa"/>
              <w:right w:w="240" w:type="dxa"/>
            </w:tcMar>
            <w:vAlign w:val="center"/>
          </w:tcPr>
          <w:p w14:paraId="1FAA85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3794" w:type="pct"/>
            <w:tcMar>
              <w:top w:w="150" w:type="dxa"/>
              <w:left w:w="240" w:type="dxa"/>
              <w:bottom w:w="150" w:type="dxa"/>
              <w:right w:w="0" w:type="dxa"/>
            </w:tcMar>
            <w:vAlign w:val="center"/>
          </w:tcPr>
          <w:p w14:paraId="6BE18E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若安全员认为隐患不属实，可驳回，隐患状态变更为“已驳回”。</w:t>
            </w:r>
          </w:p>
        </w:tc>
      </w:tr>
      <w:tr w:rsidR="00254919" w14:paraId="26DB5721" w14:textId="77777777">
        <w:tc>
          <w:tcPr>
            <w:tcW w:w="1205" w:type="pct"/>
            <w:tcMar>
              <w:top w:w="150" w:type="dxa"/>
              <w:left w:w="0" w:type="dxa"/>
              <w:bottom w:w="150" w:type="dxa"/>
              <w:right w:w="240" w:type="dxa"/>
            </w:tcMar>
            <w:vAlign w:val="center"/>
          </w:tcPr>
          <w:p w14:paraId="727DCB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3794" w:type="pct"/>
            <w:tcMar>
              <w:top w:w="150" w:type="dxa"/>
              <w:left w:w="240" w:type="dxa"/>
              <w:bottom w:w="150" w:type="dxa"/>
              <w:right w:w="0" w:type="dxa"/>
            </w:tcMar>
            <w:vAlign w:val="center"/>
          </w:tcPr>
          <w:p w14:paraId="5EE233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重大隐患需在24小时内处理，系统持续推送预警。</w:t>
            </w:r>
          </w:p>
        </w:tc>
      </w:tr>
    </w:tbl>
    <w:p w14:paraId="47AA5CDD" w14:textId="77777777" w:rsidR="00254919" w:rsidRDefault="00000000">
      <w:pPr>
        <w:pStyle w:val="3"/>
        <w:widowControl/>
        <w:spacing w:before="156"/>
      </w:pPr>
      <w:bookmarkStart w:id="49" w:name="_Toc20335"/>
      <w:r>
        <w:t>场景</w:t>
      </w:r>
      <w:r>
        <w:t>4</w:t>
      </w:r>
      <w:r>
        <w:t>：竣工验收资料自动汇集</w:t>
      </w:r>
      <w:bookmarkEnd w:id="49"/>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1"/>
        <w:gridCol w:w="6901"/>
      </w:tblGrid>
      <w:tr w:rsidR="00254919" w14:paraId="56ED32C6" w14:textId="77777777">
        <w:trPr>
          <w:trHeight w:val="677"/>
          <w:tblHeader/>
        </w:trPr>
        <w:tc>
          <w:tcPr>
            <w:tcW w:w="1205" w:type="pct"/>
            <w:tcMar>
              <w:top w:w="150" w:type="dxa"/>
              <w:left w:w="0" w:type="dxa"/>
              <w:bottom w:w="150" w:type="dxa"/>
              <w:right w:w="240" w:type="dxa"/>
            </w:tcMar>
            <w:vAlign w:val="center"/>
          </w:tcPr>
          <w:p w14:paraId="6DB955E3"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3794" w:type="pct"/>
            <w:tcMar>
              <w:top w:w="150" w:type="dxa"/>
              <w:left w:w="240" w:type="dxa"/>
              <w:bottom w:w="150" w:type="dxa"/>
              <w:right w:w="240" w:type="dxa"/>
            </w:tcMar>
            <w:vAlign w:val="center"/>
          </w:tcPr>
          <w:p w14:paraId="7A20C9D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77A5E84B" w14:textId="77777777">
        <w:tc>
          <w:tcPr>
            <w:tcW w:w="1205" w:type="pct"/>
            <w:tcMar>
              <w:top w:w="150" w:type="dxa"/>
              <w:left w:w="0" w:type="dxa"/>
              <w:bottom w:w="150" w:type="dxa"/>
              <w:right w:w="240" w:type="dxa"/>
            </w:tcMar>
            <w:vAlign w:val="center"/>
          </w:tcPr>
          <w:p w14:paraId="64C1A9C6"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3794" w:type="pct"/>
            <w:tcMar>
              <w:top w:w="150" w:type="dxa"/>
              <w:left w:w="240" w:type="dxa"/>
              <w:bottom w:w="150" w:type="dxa"/>
              <w:right w:w="0" w:type="dxa"/>
            </w:tcMar>
            <w:vAlign w:val="center"/>
          </w:tcPr>
          <w:p w14:paraId="749AF49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项目竣工时，系统自动汇集所有验收资料</w:t>
            </w:r>
          </w:p>
        </w:tc>
      </w:tr>
      <w:tr w:rsidR="00254919" w14:paraId="2CFABBA2" w14:textId="77777777">
        <w:tc>
          <w:tcPr>
            <w:tcW w:w="1205" w:type="pct"/>
            <w:tcMar>
              <w:top w:w="150" w:type="dxa"/>
              <w:left w:w="0" w:type="dxa"/>
              <w:bottom w:w="150" w:type="dxa"/>
              <w:right w:w="240" w:type="dxa"/>
            </w:tcMar>
            <w:vAlign w:val="center"/>
          </w:tcPr>
          <w:p w14:paraId="32CD824D"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3794" w:type="pct"/>
            <w:tcMar>
              <w:top w:w="150" w:type="dxa"/>
              <w:left w:w="240" w:type="dxa"/>
              <w:bottom w:w="150" w:type="dxa"/>
              <w:right w:w="0" w:type="dxa"/>
            </w:tcMar>
            <w:vAlign w:val="center"/>
          </w:tcPr>
          <w:p w14:paraId="110CA3F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资料员、</w:t>
            </w:r>
            <w:r>
              <w:rPr>
                <w:rFonts w:ascii="宋体" w:eastAsia="宋体" w:hAnsi="宋体" w:cs="宋体" w:hint="eastAsia"/>
                <w:kern w:val="0"/>
                <w:szCs w:val="21"/>
              </w:rPr>
              <w:t>项目负责人</w:t>
            </w:r>
          </w:p>
        </w:tc>
      </w:tr>
      <w:tr w:rsidR="00254919" w14:paraId="60A4D1C4" w14:textId="77777777">
        <w:tc>
          <w:tcPr>
            <w:tcW w:w="1205" w:type="pct"/>
            <w:tcMar>
              <w:top w:w="150" w:type="dxa"/>
              <w:left w:w="0" w:type="dxa"/>
              <w:bottom w:w="150" w:type="dxa"/>
              <w:right w:w="240" w:type="dxa"/>
            </w:tcMar>
            <w:vAlign w:val="center"/>
          </w:tcPr>
          <w:p w14:paraId="29FCF039"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3794" w:type="pct"/>
            <w:tcMar>
              <w:top w:w="150" w:type="dxa"/>
              <w:left w:w="240" w:type="dxa"/>
              <w:bottom w:w="150" w:type="dxa"/>
              <w:right w:w="0" w:type="dxa"/>
            </w:tcMar>
            <w:vAlign w:val="center"/>
          </w:tcPr>
          <w:p w14:paraId="6798814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所有分部分项验收已完成</w:t>
            </w:r>
          </w:p>
        </w:tc>
      </w:tr>
      <w:tr w:rsidR="00254919" w14:paraId="67B1B329" w14:textId="77777777">
        <w:tc>
          <w:tcPr>
            <w:tcW w:w="1205" w:type="pct"/>
            <w:tcMar>
              <w:top w:w="150" w:type="dxa"/>
              <w:left w:w="0" w:type="dxa"/>
              <w:bottom w:w="150" w:type="dxa"/>
              <w:right w:w="240" w:type="dxa"/>
            </w:tcMar>
            <w:vAlign w:val="center"/>
          </w:tcPr>
          <w:p w14:paraId="2E103CE6"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3794" w:type="pct"/>
            <w:tcMar>
              <w:top w:w="150" w:type="dxa"/>
              <w:left w:w="240" w:type="dxa"/>
              <w:bottom w:w="150" w:type="dxa"/>
              <w:right w:w="0" w:type="dxa"/>
            </w:tcMar>
            <w:vAlign w:val="center"/>
          </w:tcPr>
          <w:p w14:paraId="3FFCFE3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发起“竣工验收”流程。</w:t>
            </w:r>
            <w:r>
              <w:rPr>
                <w:rFonts w:ascii="宋体" w:eastAsia="宋体" w:hAnsi="宋体" w:cs="宋体"/>
                <w:kern w:val="0"/>
                <w:szCs w:val="21"/>
              </w:rPr>
              <w:br/>
              <w:t>2. 系统自动从质量安全模块拉取所有工序验收记录、分部分项验收记录。</w:t>
            </w:r>
            <w:r>
              <w:rPr>
                <w:rFonts w:ascii="宋体" w:eastAsia="宋体" w:hAnsi="宋体" w:cs="宋体"/>
                <w:kern w:val="0"/>
                <w:szCs w:val="21"/>
              </w:rPr>
              <w:br/>
              <w:t>3. 系统从文档资料模块拉取检测报告、合格证等关联文件。</w:t>
            </w:r>
            <w:r>
              <w:rPr>
                <w:rFonts w:ascii="宋体" w:eastAsia="宋体" w:hAnsi="宋体" w:cs="宋体"/>
                <w:kern w:val="0"/>
                <w:szCs w:val="21"/>
              </w:rPr>
              <w:br/>
              <w:t>4. 资料员可补充缺失资料，调整顺序。</w:t>
            </w:r>
            <w:r>
              <w:rPr>
                <w:rFonts w:ascii="宋体" w:eastAsia="宋体" w:hAnsi="宋体" w:cs="宋体"/>
                <w:kern w:val="0"/>
                <w:szCs w:val="21"/>
              </w:rPr>
              <w:br/>
              <w:t>5. 生成竣工资料包，包含卷内目录、验收记录汇总表、所有附件。</w:t>
            </w:r>
            <w:r>
              <w:rPr>
                <w:rFonts w:ascii="宋体" w:eastAsia="宋体" w:hAnsi="宋体" w:cs="宋体"/>
                <w:kern w:val="0"/>
                <w:szCs w:val="21"/>
              </w:rPr>
              <w:br/>
              <w:t>6. 支持导出为PDF或压缩包，用于存档或移交。</w:t>
            </w:r>
          </w:p>
        </w:tc>
      </w:tr>
      <w:tr w:rsidR="00254919" w14:paraId="468EF7A7" w14:textId="77777777">
        <w:tc>
          <w:tcPr>
            <w:tcW w:w="1205" w:type="pct"/>
            <w:tcMar>
              <w:top w:w="150" w:type="dxa"/>
              <w:left w:w="0" w:type="dxa"/>
              <w:bottom w:w="150" w:type="dxa"/>
              <w:right w:w="240" w:type="dxa"/>
            </w:tcMar>
            <w:vAlign w:val="center"/>
          </w:tcPr>
          <w:p w14:paraId="27331FA9"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3794" w:type="pct"/>
            <w:tcMar>
              <w:top w:w="150" w:type="dxa"/>
              <w:left w:w="240" w:type="dxa"/>
              <w:bottom w:w="150" w:type="dxa"/>
              <w:right w:w="0" w:type="dxa"/>
            </w:tcMar>
            <w:vAlign w:val="center"/>
          </w:tcPr>
          <w:p w14:paraId="6F52623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竣工资料</w:t>
            </w:r>
            <w:proofErr w:type="gramStart"/>
            <w:r>
              <w:rPr>
                <w:rFonts w:ascii="宋体" w:eastAsia="宋体" w:hAnsi="宋体" w:cs="宋体"/>
                <w:kern w:val="0"/>
                <w:szCs w:val="21"/>
              </w:rPr>
              <w:t>组卷规则</w:t>
            </w:r>
            <w:proofErr w:type="gramEnd"/>
            <w:r>
              <w:rPr>
                <w:rFonts w:ascii="宋体" w:eastAsia="宋体" w:hAnsi="宋体" w:cs="宋体"/>
                <w:kern w:val="0"/>
                <w:szCs w:val="21"/>
              </w:rPr>
              <w:t>可在系统管理中配置。</w:t>
            </w:r>
          </w:p>
        </w:tc>
      </w:tr>
    </w:tbl>
    <w:p w14:paraId="75BF9E80" w14:textId="77777777" w:rsidR="00254919" w:rsidRDefault="00000000">
      <w:pPr>
        <w:pStyle w:val="2"/>
        <w:widowControl/>
        <w:numPr>
          <w:ilvl w:val="0"/>
          <w:numId w:val="37"/>
        </w:numPr>
        <w:spacing w:before="156"/>
        <w:rPr>
          <w:rFonts w:ascii="黑体" w:hAnsi="黑体" w:cs="黑体" w:hint="eastAsia"/>
        </w:rPr>
      </w:pPr>
      <w:bookmarkStart w:id="50" w:name="_Toc24586"/>
      <w:r>
        <w:t>工作流程</w:t>
      </w:r>
      <w:bookmarkEnd w:id="50"/>
    </w:p>
    <w:p w14:paraId="533096B9" w14:textId="77777777" w:rsidR="00254919" w:rsidRDefault="00000000">
      <w:pPr>
        <w:pStyle w:val="3"/>
        <w:widowControl/>
        <w:spacing w:before="156"/>
      </w:pPr>
      <w:bookmarkStart w:id="51" w:name="_Toc19538"/>
      <w:r>
        <w:lastRenderedPageBreak/>
        <w:t>质量检查与整改闭环流程</w:t>
      </w:r>
      <w:bookmarkEnd w:id="51"/>
    </w:p>
    <w:p w14:paraId="0A132BB9" w14:textId="77777777" w:rsidR="00254919" w:rsidRDefault="00000000">
      <w:pPr>
        <w:pStyle w:val="a4"/>
        <w:widowControl/>
        <w:ind w:firstLine="480"/>
      </w:pPr>
      <w:r>
        <w:t>[</w:t>
      </w:r>
      <w:proofErr w:type="gramStart"/>
      <w:r>
        <w:t>质量员</w:t>
      </w:r>
      <w:proofErr w:type="gramEnd"/>
      <w:r>
        <w:t xml:space="preserve">] </w:t>
      </w:r>
      <w:r>
        <w:t>接收检查任务</w:t>
      </w:r>
      <w:r>
        <w:t xml:space="preserve"> → </w:t>
      </w:r>
      <w:r>
        <w:t>移动端逐项检查（拍照、填结果）</w:t>
      </w:r>
    </w:p>
    <w:p w14:paraId="1C811CFE" w14:textId="77777777" w:rsidR="00254919" w:rsidRDefault="00000000">
      <w:pPr>
        <w:pStyle w:val="a4"/>
        <w:widowControl/>
        <w:ind w:firstLine="480"/>
      </w:pPr>
      <w:r>
        <w:t>│</w:t>
      </w:r>
    </w:p>
    <w:p w14:paraId="20420C60" w14:textId="77777777" w:rsidR="00254919" w:rsidRDefault="00000000">
      <w:pPr>
        <w:pStyle w:val="a4"/>
        <w:widowControl/>
        <w:ind w:firstLine="480"/>
      </w:pPr>
      <w:r>
        <w:t xml:space="preserve">├── </w:t>
      </w:r>
      <w:r>
        <w:t>全部合格</w:t>
      </w:r>
      <w:r>
        <w:t xml:space="preserve"> → </w:t>
      </w:r>
      <w:r>
        <w:t>生成检查报告，任务完成</w:t>
      </w:r>
    </w:p>
    <w:p w14:paraId="20E17906" w14:textId="77777777" w:rsidR="00254919" w:rsidRDefault="00000000">
      <w:pPr>
        <w:pStyle w:val="a4"/>
        <w:widowControl/>
        <w:ind w:firstLine="480"/>
      </w:pPr>
      <w:r>
        <w:t>│</w:t>
      </w:r>
    </w:p>
    <w:p w14:paraId="04EC8CDC" w14:textId="77777777" w:rsidR="00254919" w:rsidRDefault="00000000">
      <w:pPr>
        <w:pStyle w:val="a4"/>
        <w:widowControl/>
        <w:ind w:firstLine="480"/>
      </w:pPr>
      <w:r>
        <w:t xml:space="preserve">└── </w:t>
      </w:r>
      <w:r>
        <w:t>有不合格项</w:t>
      </w:r>
      <w:r>
        <w:t xml:space="preserve"> → </w:t>
      </w:r>
      <w:r>
        <w:t>点击</w:t>
      </w:r>
      <w:r>
        <w:t>“</w:t>
      </w:r>
      <w:r>
        <w:t>发起整改</w:t>
      </w:r>
      <w:r>
        <w:t xml:space="preserve">” → </w:t>
      </w:r>
      <w:r>
        <w:t>填写整改通知单</w:t>
      </w:r>
      <w:r>
        <w:t xml:space="preserve"> → </w:t>
      </w:r>
      <w:r>
        <w:t>提交</w:t>
      </w:r>
    </w:p>
    <w:p w14:paraId="01E497D0"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39A0A968"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638FC004" w14:textId="77777777" w:rsidR="00254919" w:rsidRDefault="00000000">
      <w:pPr>
        <w:pStyle w:val="a4"/>
        <w:widowControl/>
        <w:ind w:firstLine="480"/>
      </w:pPr>
      <w:r>
        <w:t>[</w:t>
      </w:r>
      <w:r>
        <w:t>系统</w:t>
      </w:r>
      <w:r>
        <w:t xml:space="preserve">] </w:t>
      </w:r>
      <w:r>
        <w:t>生成整改任务，推送至责任人</w:t>
      </w:r>
    </w:p>
    <w:p w14:paraId="1CC64401"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7D2B9913"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0C9C6F62" w14:textId="77777777" w:rsidR="00254919" w:rsidRDefault="00000000">
      <w:pPr>
        <w:pStyle w:val="a4"/>
        <w:widowControl/>
        <w:ind w:firstLine="480"/>
      </w:pPr>
      <w:r>
        <w:t>[</w:t>
      </w:r>
      <w:r>
        <w:t>班组长</w:t>
      </w:r>
      <w:r>
        <w:t xml:space="preserve">] </w:t>
      </w:r>
      <w:r>
        <w:t>接收任务</w:t>
      </w:r>
      <w:r>
        <w:t xml:space="preserve"> → </w:t>
      </w:r>
      <w:r>
        <w:t>执行整改（上传整改后照片）</w:t>
      </w:r>
      <w:r>
        <w:t xml:space="preserve"> → </w:t>
      </w:r>
      <w:r>
        <w:t>提交复验</w:t>
      </w:r>
    </w:p>
    <w:p w14:paraId="6869B148"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39C2F737"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0792CD94" w14:textId="77777777" w:rsidR="00254919" w:rsidRDefault="00000000">
      <w:pPr>
        <w:pStyle w:val="a4"/>
        <w:widowControl/>
        <w:ind w:firstLine="480"/>
      </w:pPr>
      <w:r>
        <w:t>[</w:t>
      </w:r>
      <w:proofErr w:type="gramStart"/>
      <w:r>
        <w:t>质量员</w:t>
      </w:r>
      <w:proofErr w:type="gramEnd"/>
      <w:r>
        <w:t xml:space="preserve">] </w:t>
      </w:r>
      <w:r>
        <w:t>复验</w:t>
      </w:r>
    </w:p>
    <w:p w14:paraId="25E55D04"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6B2E2968"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 </w:t>
      </w:r>
      <w:r>
        <w:rPr>
          <w:rFonts w:ascii="var(--ds-font-family-code)" w:eastAsia="宋体" w:hAnsi="var(--ds-font-family-code)" w:cs="宋体"/>
          <w:kern w:val="0"/>
          <w:sz w:val="24"/>
          <w:szCs w:val="24"/>
        </w:rPr>
        <w:t>通过</w:t>
      </w:r>
      <w:r>
        <w:rPr>
          <w:rFonts w:ascii="var(--ds-font-family-code)" w:eastAsia="宋体" w:hAnsi="var(--ds-font-family-code)" w:cs="宋体"/>
          <w:kern w:val="0"/>
          <w:sz w:val="24"/>
          <w:szCs w:val="24"/>
        </w:rPr>
        <w:t xml:space="preserve"> → </w:t>
      </w:r>
      <w:r>
        <w:rPr>
          <w:rFonts w:ascii="var(--ds-font-family-code)" w:eastAsia="宋体" w:hAnsi="var(--ds-font-family-code)" w:cs="宋体"/>
          <w:kern w:val="0"/>
          <w:sz w:val="24"/>
          <w:szCs w:val="24"/>
        </w:rPr>
        <w:t>问题闭环，通知单状态变更为</w:t>
      </w:r>
      <w:r>
        <w:rPr>
          <w:rFonts w:ascii="var(--ds-font-family-code)" w:eastAsia="宋体" w:hAnsi="var(--ds-font-family-code)" w:cs="宋体"/>
          <w:kern w:val="0"/>
          <w:sz w:val="24"/>
          <w:szCs w:val="24"/>
        </w:rPr>
        <w:t>“</w:t>
      </w:r>
      <w:r>
        <w:rPr>
          <w:rFonts w:ascii="var(--ds-font-family-code)" w:eastAsia="宋体" w:hAnsi="var(--ds-font-family-code)" w:cs="宋体"/>
          <w:kern w:val="0"/>
          <w:sz w:val="24"/>
          <w:szCs w:val="24"/>
        </w:rPr>
        <w:t>已闭环</w:t>
      </w:r>
      <w:r>
        <w:rPr>
          <w:rFonts w:ascii="var(--ds-font-family-code)" w:eastAsia="宋体" w:hAnsi="var(--ds-font-family-code)" w:cs="宋体"/>
          <w:kern w:val="0"/>
          <w:sz w:val="24"/>
          <w:szCs w:val="24"/>
        </w:rPr>
        <w:t>”</w:t>
      </w:r>
    </w:p>
    <w:p w14:paraId="64F77B82"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054A0678"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 </w:t>
      </w:r>
      <w:r>
        <w:rPr>
          <w:rFonts w:ascii="var(--ds-font-family-code)" w:eastAsia="宋体" w:hAnsi="var(--ds-font-family-code)" w:cs="宋体"/>
          <w:kern w:val="0"/>
          <w:sz w:val="24"/>
          <w:szCs w:val="24"/>
        </w:rPr>
        <w:t>不通过</w:t>
      </w:r>
      <w:r>
        <w:rPr>
          <w:rFonts w:ascii="var(--ds-font-family-code)" w:eastAsia="宋体" w:hAnsi="var(--ds-font-family-code)" w:cs="宋体"/>
          <w:kern w:val="0"/>
          <w:sz w:val="24"/>
          <w:szCs w:val="24"/>
        </w:rPr>
        <w:t xml:space="preserve"> → </w:t>
      </w:r>
      <w:r>
        <w:rPr>
          <w:rFonts w:ascii="var(--ds-font-family-code)" w:eastAsia="宋体" w:hAnsi="var(--ds-font-family-code)" w:cs="宋体"/>
          <w:kern w:val="0"/>
          <w:sz w:val="24"/>
          <w:szCs w:val="24"/>
        </w:rPr>
        <w:t>退回，班组长继续整改</w:t>
      </w:r>
    </w:p>
    <w:p w14:paraId="03E6CDB7" w14:textId="77777777" w:rsidR="00254919" w:rsidRDefault="00000000">
      <w:pPr>
        <w:pStyle w:val="a4"/>
        <w:widowControl/>
        <w:ind w:firstLine="482"/>
        <w:rPr>
          <w:b/>
        </w:rPr>
      </w:pPr>
      <w:r>
        <w:rPr>
          <w:b/>
        </w:rPr>
        <w:t>隐患登记与处理流程</w:t>
      </w:r>
    </w:p>
    <w:p w14:paraId="486E87B9" w14:textId="77777777" w:rsidR="00254919" w:rsidRDefault="00000000">
      <w:pPr>
        <w:pStyle w:val="a4"/>
        <w:widowControl/>
        <w:ind w:firstLine="480"/>
      </w:pPr>
      <w:r>
        <w:t>[</w:t>
      </w:r>
      <w:r>
        <w:t>现场人员</w:t>
      </w:r>
      <w:r>
        <w:t xml:space="preserve">] </w:t>
      </w:r>
      <w:r>
        <w:t>移动端隐患上报（描述、位置、照片）</w:t>
      </w:r>
    </w:p>
    <w:p w14:paraId="53599E6B" w14:textId="77777777" w:rsidR="00254919" w:rsidRDefault="00000000">
      <w:pPr>
        <w:pStyle w:val="a4"/>
        <w:widowControl/>
        <w:ind w:firstLine="480"/>
      </w:pPr>
      <w:r>
        <w:t>│</w:t>
      </w:r>
    </w:p>
    <w:p w14:paraId="301F6363" w14:textId="77777777" w:rsidR="00254919" w:rsidRDefault="00000000">
      <w:pPr>
        <w:pStyle w:val="a4"/>
        <w:widowControl/>
        <w:ind w:firstLine="480"/>
      </w:pPr>
      <w:r>
        <w:t>▼</w:t>
      </w:r>
    </w:p>
    <w:p w14:paraId="3F3491C0" w14:textId="77777777" w:rsidR="00254919" w:rsidRDefault="00000000">
      <w:pPr>
        <w:pStyle w:val="a4"/>
        <w:widowControl/>
        <w:ind w:firstLine="480"/>
      </w:pPr>
      <w:r>
        <w:t>[</w:t>
      </w:r>
      <w:r>
        <w:t>系统</w:t>
      </w:r>
      <w:r>
        <w:t xml:space="preserve">] </w:t>
      </w:r>
      <w:r>
        <w:t>生成隐患记录，根据级别指派责任人</w:t>
      </w:r>
    </w:p>
    <w:p w14:paraId="5EC842D9" w14:textId="77777777" w:rsidR="00254919" w:rsidRDefault="00000000">
      <w:pPr>
        <w:pStyle w:val="a4"/>
        <w:widowControl/>
        <w:ind w:firstLine="480"/>
      </w:pPr>
      <w:r>
        <w:t>│</w:t>
      </w:r>
    </w:p>
    <w:p w14:paraId="43B95F57" w14:textId="77777777" w:rsidR="00254919" w:rsidRDefault="00000000">
      <w:pPr>
        <w:pStyle w:val="a4"/>
        <w:widowControl/>
        <w:ind w:firstLine="480"/>
      </w:pPr>
      <w:r>
        <w:t>▼</w:t>
      </w:r>
    </w:p>
    <w:p w14:paraId="398B64A6" w14:textId="77777777" w:rsidR="00254919" w:rsidRDefault="00000000">
      <w:pPr>
        <w:pStyle w:val="a4"/>
        <w:widowControl/>
        <w:ind w:firstLine="480"/>
      </w:pPr>
      <w:r>
        <w:t>[</w:t>
      </w:r>
      <w:r>
        <w:t>安全员</w:t>
      </w:r>
      <w:r>
        <w:t xml:space="preserve">] </w:t>
      </w:r>
      <w:r>
        <w:t>核实隐患</w:t>
      </w:r>
    </w:p>
    <w:p w14:paraId="33A0F831" w14:textId="77777777" w:rsidR="00254919" w:rsidRDefault="00000000">
      <w:pPr>
        <w:pStyle w:val="a4"/>
        <w:widowControl/>
        <w:ind w:firstLine="480"/>
      </w:pPr>
      <w:r>
        <w:t>│</w:t>
      </w:r>
    </w:p>
    <w:p w14:paraId="415E3902" w14:textId="77777777" w:rsidR="00254919" w:rsidRDefault="00000000">
      <w:pPr>
        <w:pStyle w:val="a4"/>
        <w:widowControl/>
        <w:ind w:firstLine="480"/>
      </w:pPr>
      <w:r>
        <w:t xml:space="preserve">├── </w:t>
      </w:r>
      <w:r>
        <w:t>不属实</w:t>
      </w:r>
      <w:r>
        <w:t xml:space="preserve"> → </w:t>
      </w:r>
      <w:r>
        <w:t>驳回，隐患状态</w:t>
      </w:r>
      <w:r>
        <w:t>“</w:t>
      </w:r>
      <w:r>
        <w:t>已驳回</w:t>
      </w:r>
      <w:r>
        <w:t>”</w:t>
      </w:r>
    </w:p>
    <w:p w14:paraId="56BDC6F6" w14:textId="77777777" w:rsidR="00254919" w:rsidRDefault="00000000">
      <w:pPr>
        <w:pStyle w:val="a4"/>
        <w:widowControl/>
        <w:ind w:firstLine="480"/>
      </w:pPr>
      <w:r>
        <w:lastRenderedPageBreak/>
        <w:t>│</w:t>
      </w:r>
    </w:p>
    <w:p w14:paraId="49869EE9" w14:textId="77777777" w:rsidR="00254919" w:rsidRDefault="00000000">
      <w:pPr>
        <w:pStyle w:val="a4"/>
        <w:widowControl/>
        <w:ind w:firstLine="480"/>
      </w:pPr>
      <w:r>
        <w:t xml:space="preserve">└── </w:t>
      </w:r>
      <w:r>
        <w:t>属实</w:t>
      </w:r>
      <w:r>
        <w:t xml:space="preserve"> → </w:t>
      </w:r>
      <w:r>
        <w:t>发起整改通知单</w:t>
      </w:r>
      <w:r>
        <w:t xml:space="preserve"> → </w:t>
      </w:r>
      <w:r>
        <w:t>生成整改任务</w:t>
      </w:r>
      <w:r>
        <w:t xml:space="preserve"> → </w:t>
      </w:r>
      <w:r>
        <w:t>整改闭环</w:t>
      </w:r>
      <w:r>
        <w:t xml:space="preserve"> → </w:t>
      </w:r>
      <w:r>
        <w:t>隐患状态</w:t>
      </w:r>
      <w:r>
        <w:t>“</w:t>
      </w:r>
      <w:r>
        <w:t>已消除</w:t>
      </w:r>
      <w:r>
        <w:t>”</w:t>
      </w:r>
    </w:p>
    <w:p w14:paraId="4C8B3ECA" w14:textId="77777777" w:rsidR="00254919" w:rsidRDefault="00000000">
      <w:pPr>
        <w:pStyle w:val="a4"/>
        <w:widowControl/>
        <w:ind w:firstLine="482"/>
        <w:rPr>
          <w:b/>
        </w:rPr>
      </w:pPr>
      <w:r>
        <w:rPr>
          <w:b/>
        </w:rPr>
        <w:t>工单验收同步质量数据流程</w:t>
      </w:r>
    </w:p>
    <w:p w14:paraId="14F4A5AD" w14:textId="77777777" w:rsidR="00254919" w:rsidRDefault="00000000">
      <w:pPr>
        <w:pStyle w:val="a4"/>
        <w:widowControl/>
        <w:ind w:firstLine="480"/>
      </w:pPr>
      <w:r>
        <w:t>[</w:t>
      </w:r>
      <w:r>
        <w:rPr>
          <w:rFonts w:hint="eastAsia"/>
        </w:rPr>
        <w:t>施工队负责人</w:t>
      </w:r>
      <w:r>
        <w:t>/</w:t>
      </w:r>
      <w:proofErr w:type="gramStart"/>
      <w:r>
        <w:t>质量员</w:t>
      </w:r>
      <w:proofErr w:type="gramEnd"/>
      <w:r>
        <w:t xml:space="preserve">] </w:t>
      </w:r>
      <w:r>
        <w:t>工单验收（填写意见、实测数据、照片）</w:t>
      </w:r>
      <w:r>
        <w:t xml:space="preserve"> → </w:t>
      </w:r>
      <w:r>
        <w:t>点击</w:t>
      </w:r>
      <w:r>
        <w:t>“</w:t>
      </w:r>
      <w:r>
        <w:t>通过</w:t>
      </w:r>
      <w:r>
        <w:t>”</w:t>
      </w:r>
    </w:p>
    <w:p w14:paraId="08848C9B" w14:textId="77777777" w:rsidR="00254919" w:rsidRDefault="00000000">
      <w:pPr>
        <w:pStyle w:val="a4"/>
        <w:widowControl/>
        <w:ind w:firstLine="480"/>
      </w:pPr>
      <w:r>
        <w:t>│</w:t>
      </w:r>
    </w:p>
    <w:p w14:paraId="6012D6F8" w14:textId="77777777" w:rsidR="00254919" w:rsidRDefault="00000000">
      <w:pPr>
        <w:pStyle w:val="a4"/>
        <w:widowControl/>
        <w:ind w:firstLine="480"/>
      </w:pPr>
      <w:r>
        <w:t>▼</w:t>
      </w:r>
    </w:p>
    <w:p w14:paraId="4DCDDEEE" w14:textId="77777777" w:rsidR="00254919" w:rsidRDefault="00000000">
      <w:pPr>
        <w:pStyle w:val="a4"/>
        <w:widowControl/>
        <w:ind w:firstLine="480"/>
      </w:pPr>
      <w:r>
        <w:t>[</w:t>
      </w:r>
      <w:r>
        <w:t>系统</w:t>
      </w:r>
      <w:r>
        <w:t xml:space="preserve">] </w:t>
      </w:r>
      <w:r>
        <w:t>任务状态变更为</w:t>
      </w:r>
      <w:r>
        <w:t>“</w:t>
      </w:r>
      <w:r>
        <w:t>已完成</w:t>
      </w:r>
      <w:r>
        <w:t>”</w:t>
      </w:r>
    </w:p>
    <w:p w14:paraId="6DEE2D72" w14:textId="77777777" w:rsidR="00254919" w:rsidRDefault="00000000">
      <w:pPr>
        <w:pStyle w:val="a4"/>
        <w:widowControl/>
        <w:ind w:firstLine="480"/>
      </w:pPr>
      <w:r>
        <w:t>│</w:t>
      </w:r>
    </w:p>
    <w:p w14:paraId="65525836" w14:textId="77777777" w:rsidR="00254919" w:rsidRDefault="00000000">
      <w:pPr>
        <w:pStyle w:val="a4"/>
        <w:widowControl/>
        <w:ind w:firstLine="480"/>
      </w:pPr>
      <w:r>
        <w:t>▼</w:t>
      </w:r>
    </w:p>
    <w:p w14:paraId="230EFBBE" w14:textId="77777777" w:rsidR="00254919" w:rsidRDefault="00000000">
      <w:pPr>
        <w:pStyle w:val="a4"/>
        <w:widowControl/>
        <w:ind w:firstLine="480"/>
      </w:pPr>
      <w:r>
        <w:t>[</w:t>
      </w:r>
      <w:r>
        <w:t>系统</w:t>
      </w:r>
      <w:r>
        <w:t xml:space="preserve">] </w:t>
      </w:r>
      <w:r>
        <w:t>自动将验收记录推送至质量安全模块</w:t>
      </w:r>
    </w:p>
    <w:p w14:paraId="10DC5FA0" w14:textId="77777777" w:rsidR="00254919" w:rsidRDefault="00000000">
      <w:pPr>
        <w:pStyle w:val="a4"/>
        <w:widowControl/>
        <w:ind w:firstLine="480"/>
      </w:pPr>
      <w:r>
        <w:t>│</w:t>
      </w:r>
    </w:p>
    <w:p w14:paraId="714D280E" w14:textId="77777777" w:rsidR="00254919" w:rsidRDefault="00000000">
      <w:pPr>
        <w:pStyle w:val="a4"/>
        <w:widowControl/>
        <w:ind w:firstLine="480"/>
      </w:pPr>
      <w:r>
        <w:t>▼</w:t>
      </w:r>
    </w:p>
    <w:p w14:paraId="3806A45C" w14:textId="77777777" w:rsidR="00254919" w:rsidRDefault="00000000">
      <w:pPr>
        <w:pStyle w:val="a4"/>
        <w:widowControl/>
        <w:ind w:firstLine="480"/>
      </w:pPr>
      <w:r>
        <w:t>[</w:t>
      </w:r>
      <w:r>
        <w:t>质量安全模块</w:t>
      </w:r>
      <w:r>
        <w:t xml:space="preserve">] </w:t>
      </w:r>
      <w:r>
        <w:t>生成工序验收记录，关联</w:t>
      </w:r>
      <w:r>
        <w:t>WBS</w:t>
      </w:r>
      <w:r>
        <w:t>节点和工单</w:t>
      </w:r>
    </w:p>
    <w:p w14:paraId="71DC4040" w14:textId="77777777" w:rsidR="00254919" w:rsidRDefault="00000000">
      <w:pPr>
        <w:pStyle w:val="a4"/>
        <w:widowControl/>
        <w:ind w:firstLine="480"/>
      </w:pPr>
      <w:r>
        <w:t>│</w:t>
      </w:r>
    </w:p>
    <w:p w14:paraId="2999C77F" w14:textId="77777777" w:rsidR="00254919" w:rsidRDefault="00000000">
      <w:pPr>
        <w:pStyle w:val="a4"/>
        <w:widowControl/>
        <w:ind w:firstLine="480"/>
      </w:pPr>
      <w:r>
        <w:t>▼</w:t>
      </w:r>
    </w:p>
    <w:p w14:paraId="0B870A83" w14:textId="77777777" w:rsidR="00254919" w:rsidRDefault="00000000">
      <w:pPr>
        <w:pStyle w:val="a4"/>
        <w:widowControl/>
        <w:ind w:firstLine="480"/>
      </w:pPr>
      <w:r>
        <w:t>[</w:t>
      </w:r>
      <w:r>
        <w:t>文档模块</w:t>
      </w:r>
      <w:r>
        <w:t xml:space="preserve">] </w:t>
      </w:r>
      <w:r>
        <w:t>验收记录自动归档</w:t>
      </w:r>
    </w:p>
    <w:p w14:paraId="56AAFFFB" w14:textId="77777777" w:rsidR="00254919" w:rsidRDefault="00000000">
      <w:pPr>
        <w:pStyle w:val="a4"/>
        <w:widowControl/>
        <w:ind w:firstLine="482"/>
        <w:rPr>
          <w:b/>
        </w:rPr>
      </w:pPr>
      <w:r>
        <w:rPr>
          <w:b/>
        </w:rPr>
        <w:t>竣工验收资料汇集流程</w:t>
      </w:r>
    </w:p>
    <w:p w14:paraId="792B2974" w14:textId="77777777" w:rsidR="00254919" w:rsidRDefault="00000000">
      <w:pPr>
        <w:pStyle w:val="a4"/>
        <w:widowControl/>
        <w:ind w:firstLine="480"/>
      </w:pPr>
      <w:r>
        <w:t>[</w:t>
      </w:r>
      <w:r>
        <w:rPr>
          <w:rFonts w:hint="eastAsia"/>
        </w:rPr>
        <w:t>项目负责人</w:t>
      </w:r>
      <w:r>
        <w:t xml:space="preserve">] </w:t>
      </w:r>
      <w:r>
        <w:t>发起竣工验收</w:t>
      </w:r>
    </w:p>
    <w:p w14:paraId="07E24F37" w14:textId="77777777" w:rsidR="00254919" w:rsidRDefault="00000000">
      <w:pPr>
        <w:pStyle w:val="a4"/>
        <w:widowControl/>
        <w:ind w:firstLine="480"/>
      </w:pPr>
      <w:r>
        <w:t>│</w:t>
      </w:r>
    </w:p>
    <w:p w14:paraId="10059F11" w14:textId="77777777" w:rsidR="00254919" w:rsidRDefault="00000000">
      <w:pPr>
        <w:pStyle w:val="a4"/>
        <w:widowControl/>
        <w:ind w:firstLine="480"/>
      </w:pPr>
      <w:r>
        <w:t>▼</w:t>
      </w:r>
    </w:p>
    <w:p w14:paraId="42B3F77D" w14:textId="77777777" w:rsidR="00254919" w:rsidRDefault="00000000">
      <w:pPr>
        <w:pStyle w:val="a4"/>
        <w:widowControl/>
        <w:ind w:firstLine="480"/>
      </w:pPr>
      <w:r>
        <w:t>[</w:t>
      </w:r>
      <w:r>
        <w:t>系统</w:t>
      </w:r>
      <w:r>
        <w:t xml:space="preserve">] </w:t>
      </w:r>
      <w:r>
        <w:t>自动拉取所有工序验收、分部分项验收记录</w:t>
      </w:r>
    </w:p>
    <w:p w14:paraId="0D2A459D" w14:textId="77777777" w:rsidR="00254919" w:rsidRDefault="00000000">
      <w:pPr>
        <w:pStyle w:val="a4"/>
        <w:widowControl/>
        <w:ind w:firstLine="480"/>
      </w:pPr>
      <w:r>
        <w:t>│</w:t>
      </w:r>
    </w:p>
    <w:p w14:paraId="29BD4B4A" w14:textId="77777777" w:rsidR="00254919" w:rsidRDefault="00000000">
      <w:pPr>
        <w:pStyle w:val="a4"/>
        <w:widowControl/>
        <w:ind w:firstLine="480"/>
      </w:pPr>
      <w:r>
        <w:t>▼</w:t>
      </w:r>
    </w:p>
    <w:p w14:paraId="5DFE12A6" w14:textId="77777777" w:rsidR="00254919" w:rsidRDefault="00000000">
      <w:pPr>
        <w:pStyle w:val="a4"/>
        <w:widowControl/>
        <w:ind w:firstLine="480"/>
      </w:pPr>
      <w:r>
        <w:t>[</w:t>
      </w:r>
      <w:r>
        <w:t>资料员</w:t>
      </w:r>
      <w:r>
        <w:t xml:space="preserve">] </w:t>
      </w:r>
      <w:r>
        <w:t>补充资料、调整顺序</w:t>
      </w:r>
      <w:r>
        <w:t xml:space="preserve"> → </w:t>
      </w:r>
      <w:r>
        <w:t>确认</w:t>
      </w:r>
    </w:p>
    <w:p w14:paraId="771E500E" w14:textId="77777777" w:rsidR="00254919" w:rsidRDefault="00000000">
      <w:pPr>
        <w:pStyle w:val="a4"/>
        <w:widowControl/>
        <w:ind w:firstLine="480"/>
      </w:pPr>
      <w:r>
        <w:t>│</w:t>
      </w:r>
    </w:p>
    <w:p w14:paraId="60F21C8C" w14:textId="77777777" w:rsidR="00254919" w:rsidRDefault="00000000">
      <w:pPr>
        <w:pStyle w:val="a4"/>
        <w:widowControl/>
        <w:ind w:firstLine="480"/>
      </w:pPr>
      <w:r>
        <w:lastRenderedPageBreak/>
        <w:t>▼</w:t>
      </w:r>
    </w:p>
    <w:p w14:paraId="433E239D" w14:textId="77777777" w:rsidR="00254919" w:rsidRDefault="00000000">
      <w:pPr>
        <w:pStyle w:val="a4"/>
        <w:widowControl/>
        <w:ind w:firstLine="480"/>
      </w:pPr>
      <w:r>
        <w:t>[</w:t>
      </w:r>
      <w:r>
        <w:t>系统</w:t>
      </w:r>
      <w:r>
        <w:t xml:space="preserve">] </w:t>
      </w:r>
      <w:r>
        <w:t>生成竣工资料包（卷内目录</w:t>
      </w:r>
      <w:r>
        <w:t>+</w:t>
      </w:r>
      <w:r>
        <w:t>验收记录</w:t>
      </w:r>
      <w:r>
        <w:t>+</w:t>
      </w:r>
      <w:r>
        <w:t>附件）</w:t>
      </w:r>
    </w:p>
    <w:p w14:paraId="41E9286F" w14:textId="77777777" w:rsidR="00254919" w:rsidRDefault="00000000">
      <w:pPr>
        <w:pStyle w:val="a4"/>
        <w:widowControl/>
        <w:ind w:firstLine="480"/>
      </w:pPr>
      <w:r>
        <w:t>│</w:t>
      </w:r>
    </w:p>
    <w:p w14:paraId="28C10178" w14:textId="77777777" w:rsidR="00254919" w:rsidRDefault="00000000">
      <w:pPr>
        <w:pStyle w:val="a4"/>
        <w:widowControl/>
        <w:ind w:firstLine="480"/>
      </w:pPr>
      <w:r>
        <w:t>▼</w:t>
      </w:r>
    </w:p>
    <w:p w14:paraId="0F621597" w14:textId="77777777" w:rsidR="00254919" w:rsidRDefault="00000000">
      <w:pPr>
        <w:pStyle w:val="a4"/>
        <w:widowControl/>
        <w:ind w:firstLine="480"/>
      </w:pPr>
      <w:r>
        <w:t>[</w:t>
      </w:r>
      <w:r>
        <w:rPr>
          <w:rFonts w:hint="eastAsia"/>
        </w:rPr>
        <w:t>项目负责人</w:t>
      </w:r>
      <w:r>
        <w:t>/</w:t>
      </w:r>
      <w:r>
        <w:t>资料员</w:t>
      </w:r>
      <w:r>
        <w:t xml:space="preserve">] </w:t>
      </w:r>
      <w:r>
        <w:t>导出或移交</w:t>
      </w:r>
    </w:p>
    <w:p w14:paraId="40E2EFC9" w14:textId="77777777" w:rsidR="00254919" w:rsidRDefault="00000000">
      <w:pPr>
        <w:pStyle w:val="2"/>
        <w:widowControl/>
        <w:numPr>
          <w:ilvl w:val="0"/>
          <w:numId w:val="37"/>
        </w:numPr>
        <w:spacing w:before="156"/>
        <w:rPr>
          <w:rFonts w:ascii="黑体" w:hAnsi="黑体" w:cs="黑体" w:hint="eastAsia"/>
        </w:rPr>
      </w:pPr>
      <w:bookmarkStart w:id="52" w:name="_Toc30116"/>
      <w:r>
        <w:t>用户故事</w:t>
      </w:r>
      <w:bookmarkEnd w:id="52"/>
    </w:p>
    <w:p w14:paraId="5D15D91F" w14:textId="77777777" w:rsidR="00254919" w:rsidRDefault="00000000">
      <w:pPr>
        <w:pStyle w:val="a4"/>
        <w:widowControl/>
        <w:ind w:firstLine="482"/>
      </w:pPr>
      <w:r>
        <w:rPr>
          <w:b/>
        </w:rPr>
        <w:t>质量员</w:t>
      </w:r>
    </w:p>
    <w:p w14:paraId="2A3751B4" w14:textId="77777777" w:rsidR="00254919" w:rsidRDefault="00000000">
      <w:pPr>
        <w:pStyle w:val="a4"/>
        <w:widowControl/>
        <w:numPr>
          <w:ilvl w:val="0"/>
          <w:numId w:val="39"/>
        </w:numPr>
        <w:ind w:firstLineChars="0"/>
      </w:pPr>
      <w:r>
        <w:t>作为质量员，我希望制定检查计划并发布，系统自动生成检查任务通知，避免遗漏。</w:t>
      </w:r>
    </w:p>
    <w:p w14:paraId="27463F42" w14:textId="77777777" w:rsidR="00254919" w:rsidRDefault="00000000">
      <w:pPr>
        <w:pStyle w:val="a4"/>
        <w:widowControl/>
        <w:numPr>
          <w:ilvl w:val="0"/>
          <w:numId w:val="39"/>
        </w:numPr>
        <w:ind w:firstLineChars="0"/>
      </w:pPr>
      <w:r>
        <w:t>作为质量员，我希望在移动端按检查项逐项检查，快速填写结果、拍照，不合格项一键发起整改。</w:t>
      </w:r>
    </w:p>
    <w:p w14:paraId="4CF58AC9" w14:textId="77777777" w:rsidR="00254919" w:rsidRDefault="00000000">
      <w:pPr>
        <w:pStyle w:val="a4"/>
        <w:widowControl/>
        <w:numPr>
          <w:ilvl w:val="0"/>
          <w:numId w:val="39"/>
        </w:numPr>
        <w:ind w:firstLineChars="0"/>
      </w:pPr>
      <w:r>
        <w:t>作为质量员，我希望收到整改复验待办，并能查看整改前后的照片对比，高效完成复验。</w:t>
      </w:r>
    </w:p>
    <w:p w14:paraId="02DA29A0" w14:textId="77777777" w:rsidR="00254919" w:rsidRDefault="00000000">
      <w:pPr>
        <w:pStyle w:val="a4"/>
        <w:widowControl/>
        <w:numPr>
          <w:ilvl w:val="0"/>
          <w:numId w:val="39"/>
        </w:numPr>
        <w:ind w:firstLineChars="0"/>
      </w:pPr>
      <w:r>
        <w:t>作为质量员，我希望查看质量分析报表，掌握质量问题趋势和整改率。</w:t>
      </w:r>
    </w:p>
    <w:p w14:paraId="067B821F" w14:textId="77777777" w:rsidR="00254919" w:rsidRDefault="00000000">
      <w:pPr>
        <w:pStyle w:val="a4"/>
        <w:widowControl/>
        <w:ind w:firstLine="482"/>
        <w:rPr>
          <w:b/>
        </w:rPr>
      </w:pPr>
      <w:r>
        <w:rPr>
          <w:b/>
        </w:rPr>
        <w:t>安全员</w:t>
      </w:r>
    </w:p>
    <w:p w14:paraId="4B3B8C12" w14:textId="77777777" w:rsidR="00254919" w:rsidRDefault="00000000">
      <w:pPr>
        <w:pStyle w:val="a4"/>
        <w:widowControl/>
        <w:numPr>
          <w:ilvl w:val="0"/>
          <w:numId w:val="39"/>
        </w:numPr>
        <w:ind w:firstLineChars="0"/>
      </w:pPr>
      <w:r>
        <w:t>作为安全员，我希望接收现场人员上报的隐患，核实后快速发起整改通知单。</w:t>
      </w:r>
    </w:p>
    <w:p w14:paraId="467970D6" w14:textId="77777777" w:rsidR="00254919" w:rsidRDefault="00000000">
      <w:pPr>
        <w:pStyle w:val="a4"/>
        <w:widowControl/>
        <w:numPr>
          <w:ilvl w:val="0"/>
          <w:numId w:val="39"/>
        </w:numPr>
        <w:ind w:firstLineChars="0"/>
      </w:pPr>
      <w:r>
        <w:t>作为安全员，我希望跟踪隐患整改情况，对超期未完成的自动升级预警。</w:t>
      </w:r>
    </w:p>
    <w:p w14:paraId="3BEA9849" w14:textId="77777777" w:rsidR="00254919" w:rsidRDefault="00000000">
      <w:pPr>
        <w:pStyle w:val="a4"/>
        <w:widowControl/>
        <w:numPr>
          <w:ilvl w:val="0"/>
          <w:numId w:val="39"/>
        </w:numPr>
        <w:ind w:firstLineChars="0"/>
      </w:pPr>
      <w:r>
        <w:t>作为安全员，我希望统计隐患数据，按级别、类型、区域分析，为安全管理提供依据。</w:t>
      </w:r>
    </w:p>
    <w:p w14:paraId="31E0FA7E" w14:textId="77777777" w:rsidR="00254919" w:rsidRDefault="00000000">
      <w:pPr>
        <w:pStyle w:val="a4"/>
        <w:widowControl/>
        <w:ind w:firstLine="482"/>
        <w:rPr>
          <w:b/>
        </w:rPr>
      </w:pPr>
      <w:bookmarkStart w:id="53" w:name="_Toc5599"/>
      <w:r>
        <w:rPr>
          <w:b/>
        </w:rPr>
        <w:t>班组长</w:t>
      </w:r>
      <w:bookmarkEnd w:id="53"/>
    </w:p>
    <w:p w14:paraId="1EF682AD" w14:textId="77777777" w:rsidR="00254919" w:rsidRDefault="00000000">
      <w:pPr>
        <w:pStyle w:val="a4"/>
        <w:widowControl/>
        <w:numPr>
          <w:ilvl w:val="0"/>
          <w:numId w:val="39"/>
        </w:numPr>
        <w:ind w:firstLineChars="0"/>
      </w:pPr>
      <w:r>
        <w:t>作为班组长，我希望收到整改任务通知，能查看问题描述和照片，明确整改要求。</w:t>
      </w:r>
    </w:p>
    <w:p w14:paraId="71FFE496" w14:textId="77777777" w:rsidR="00254919" w:rsidRDefault="00000000">
      <w:pPr>
        <w:pStyle w:val="a4"/>
        <w:widowControl/>
        <w:numPr>
          <w:ilvl w:val="0"/>
          <w:numId w:val="39"/>
        </w:numPr>
        <w:ind w:firstLineChars="0"/>
      </w:pPr>
      <w:r>
        <w:t>作为班组长，我希望在整改完成后上传整改后照片，一键提交复验。</w:t>
      </w:r>
    </w:p>
    <w:p w14:paraId="00F1421C" w14:textId="77777777" w:rsidR="00254919" w:rsidRDefault="00000000">
      <w:pPr>
        <w:pStyle w:val="a4"/>
        <w:widowControl/>
        <w:numPr>
          <w:ilvl w:val="0"/>
          <w:numId w:val="39"/>
        </w:numPr>
        <w:ind w:firstLineChars="0"/>
      </w:pPr>
      <w:r>
        <w:t>作为班组长，我希望在工单任务完成后，验收记录能自动同步到质量模块，减少重复填报。</w:t>
      </w:r>
    </w:p>
    <w:p w14:paraId="4281EA23" w14:textId="77777777" w:rsidR="00254919" w:rsidRDefault="00000000">
      <w:pPr>
        <w:pStyle w:val="a4"/>
        <w:widowControl/>
        <w:ind w:firstLine="482"/>
        <w:rPr>
          <w:b/>
        </w:rPr>
      </w:pPr>
      <w:r>
        <w:rPr>
          <w:rFonts w:hint="eastAsia"/>
          <w:b/>
        </w:rPr>
        <w:t>施工队负责人</w:t>
      </w:r>
    </w:p>
    <w:p w14:paraId="0D0022E0" w14:textId="77777777" w:rsidR="00254919" w:rsidRDefault="00000000">
      <w:pPr>
        <w:pStyle w:val="a4"/>
        <w:widowControl/>
        <w:numPr>
          <w:ilvl w:val="0"/>
          <w:numId w:val="39"/>
        </w:numPr>
        <w:ind w:firstLineChars="0"/>
      </w:pPr>
      <w:r>
        <w:lastRenderedPageBreak/>
        <w:t>作为</w:t>
      </w:r>
      <w:r>
        <w:rPr>
          <w:rFonts w:hint="eastAsia"/>
        </w:rPr>
        <w:t>施工队负责人</w:t>
      </w:r>
      <w:r>
        <w:t>，我希望在工单验收时填写的实测数据和意见能自动成为质量验收记录，无需二次录入。</w:t>
      </w:r>
    </w:p>
    <w:p w14:paraId="5946A85E" w14:textId="77777777" w:rsidR="00254919" w:rsidRDefault="00000000">
      <w:pPr>
        <w:pStyle w:val="a4"/>
        <w:widowControl/>
        <w:ind w:firstLine="482"/>
        <w:rPr>
          <w:b/>
        </w:rPr>
      </w:pPr>
      <w:r>
        <w:rPr>
          <w:rFonts w:hint="eastAsia"/>
          <w:b/>
        </w:rPr>
        <w:t>项目负责人</w:t>
      </w:r>
    </w:p>
    <w:p w14:paraId="06B5F272" w14:textId="77777777" w:rsidR="00254919" w:rsidRDefault="00000000">
      <w:pPr>
        <w:pStyle w:val="a4"/>
        <w:widowControl/>
        <w:numPr>
          <w:ilvl w:val="0"/>
          <w:numId w:val="39"/>
        </w:numPr>
        <w:ind w:firstLineChars="0"/>
      </w:pPr>
      <w:r>
        <w:t>作为</w:t>
      </w:r>
      <w:r>
        <w:rPr>
          <w:rFonts w:hint="eastAsia"/>
        </w:rPr>
        <w:t>项目负责人</w:t>
      </w:r>
      <w:r>
        <w:t>，我希望查看项目的质量安全仪表盘，实时了解隐患数量、整改率、重大风险项。</w:t>
      </w:r>
    </w:p>
    <w:p w14:paraId="0D22C028" w14:textId="77777777" w:rsidR="00254919" w:rsidRDefault="00000000">
      <w:pPr>
        <w:pStyle w:val="a4"/>
        <w:widowControl/>
        <w:numPr>
          <w:ilvl w:val="0"/>
          <w:numId w:val="39"/>
        </w:numPr>
        <w:ind w:firstLineChars="0"/>
      </w:pPr>
      <w:r>
        <w:t>作为</w:t>
      </w:r>
      <w:r>
        <w:rPr>
          <w:rFonts w:hint="eastAsia"/>
        </w:rPr>
        <w:t>项目负责人</w:t>
      </w:r>
      <w:r>
        <w:t>，我希望收到重大隐患和整改超期预警，及时介入处理。</w:t>
      </w:r>
    </w:p>
    <w:p w14:paraId="09326F9D" w14:textId="77777777" w:rsidR="00254919" w:rsidRDefault="00000000">
      <w:pPr>
        <w:pStyle w:val="a4"/>
        <w:widowControl/>
        <w:ind w:firstLine="482"/>
        <w:rPr>
          <w:b/>
        </w:rPr>
      </w:pPr>
      <w:bookmarkStart w:id="54" w:name="_Toc4414"/>
      <w:r>
        <w:rPr>
          <w:rFonts w:hint="eastAsia"/>
          <w:b/>
        </w:rPr>
        <w:t>资料员</w:t>
      </w:r>
      <w:bookmarkEnd w:id="54"/>
    </w:p>
    <w:p w14:paraId="6EF08C89" w14:textId="77777777" w:rsidR="00254919" w:rsidRDefault="00000000">
      <w:pPr>
        <w:pStyle w:val="a4"/>
        <w:widowControl/>
        <w:numPr>
          <w:ilvl w:val="0"/>
          <w:numId w:val="39"/>
        </w:numPr>
        <w:ind w:firstLineChars="0"/>
      </w:pPr>
      <w:r>
        <w:t>作为资料员，我希望在竣工验收时，系统能自动汇集所有验收资料，减少手动收集整理的工作量。</w:t>
      </w:r>
    </w:p>
    <w:p w14:paraId="1D4C4DF2" w14:textId="77777777" w:rsidR="00254919" w:rsidRDefault="00000000">
      <w:pPr>
        <w:pStyle w:val="a4"/>
        <w:widowControl/>
        <w:numPr>
          <w:ilvl w:val="0"/>
          <w:numId w:val="39"/>
        </w:numPr>
        <w:ind w:firstLineChars="0"/>
      </w:pPr>
      <w:r>
        <w:t>作为资料员，我希望竣工资料包能按规范自动生成卷内目录，支持导出存档。</w:t>
      </w:r>
    </w:p>
    <w:p w14:paraId="1356FF3B" w14:textId="77777777" w:rsidR="00254919" w:rsidRDefault="00000000">
      <w:pPr>
        <w:pStyle w:val="1"/>
        <w:widowControl/>
        <w:numPr>
          <w:ilvl w:val="0"/>
          <w:numId w:val="27"/>
        </w:numPr>
        <w:spacing w:before="156"/>
        <w:rPr>
          <w:rFonts w:ascii="黑体" w:hAnsi="黑体" w:cs="黑体" w:hint="eastAsia"/>
        </w:rPr>
      </w:pPr>
      <w:bookmarkStart w:id="55" w:name="_Toc23609"/>
      <w:r>
        <w:t>经费管理模块</w:t>
      </w:r>
      <w:bookmarkEnd w:id="55"/>
    </w:p>
    <w:p w14:paraId="0B8A2466" w14:textId="77777777" w:rsidR="00254919" w:rsidRDefault="00000000">
      <w:pPr>
        <w:pStyle w:val="a4"/>
        <w:widowControl/>
        <w:ind w:firstLine="480"/>
      </w:pPr>
      <w:r>
        <w:t>经费管理模块是项目</w:t>
      </w:r>
      <w:r>
        <w:rPr>
          <w:rFonts w:hint="eastAsia"/>
        </w:rPr>
        <w:t>经费</w:t>
      </w:r>
      <w:r>
        <w:t>管控的核心，实现从</w:t>
      </w:r>
      <w:r>
        <w:rPr>
          <w:rFonts w:hint="eastAsia"/>
        </w:rPr>
        <w:t>经费</w:t>
      </w:r>
      <w:r>
        <w:t>预算编制、实际</w:t>
      </w:r>
      <w:r>
        <w:rPr>
          <w:rFonts w:hint="eastAsia"/>
        </w:rPr>
        <w:t>经费</w:t>
      </w:r>
      <w:r>
        <w:t>自动归集到</w:t>
      </w:r>
      <w:r>
        <w:rPr>
          <w:rFonts w:hint="eastAsia"/>
        </w:rPr>
        <w:t>经费</w:t>
      </w:r>
      <w:r>
        <w:t>分析预警的全过程管理。</w:t>
      </w:r>
      <w:r>
        <w:rPr>
          <w:rFonts w:hint="eastAsia"/>
        </w:rPr>
        <w:t>经费</w:t>
      </w:r>
      <w:r>
        <w:t>按</w:t>
      </w:r>
      <w:r>
        <w:t>WBS</w:t>
      </w:r>
      <w:r>
        <w:t>节点归集，并与工单、材料、报销等模块实时联动。</w:t>
      </w:r>
    </w:p>
    <w:p w14:paraId="4DA305BE" w14:textId="77777777" w:rsidR="00254919" w:rsidRDefault="00000000">
      <w:pPr>
        <w:pStyle w:val="2"/>
        <w:widowControl/>
        <w:numPr>
          <w:ilvl w:val="0"/>
          <w:numId w:val="40"/>
        </w:numPr>
        <w:spacing w:before="156"/>
        <w:rPr>
          <w:rFonts w:ascii="宋体" w:eastAsia="宋体" w:hAnsi="宋体" w:cs="宋体" w:hint="eastAsia"/>
        </w:rPr>
      </w:pPr>
      <w:r>
        <w:t>功能详细描述表</w:t>
      </w: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1"/>
        <w:gridCol w:w="3784"/>
        <w:gridCol w:w="1473"/>
        <w:gridCol w:w="1550"/>
        <w:gridCol w:w="1169"/>
      </w:tblGrid>
      <w:tr w:rsidR="00254919" w14:paraId="379B0BCB" w14:textId="77777777">
        <w:trPr>
          <w:cantSplit/>
          <w:tblHeader/>
        </w:trPr>
        <w:tc>
          <w:tcPr>
            <w:tcW w:w="625" w:type="pct"/>
            <w:tcMar>
              <w:top w:w="150" w:type="dxa"/>
              <w:left w:w="0" w:type="dxa"/>
              <w:bottom w:w="150" w:type="dxa"/>
              <w:right w:w="240" w:type="dxa"/>
            </w:tcMar>
            <w:vAlign w:val="center"/>
          </w:tcPr>
          <w:p w14:paraId="022015B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74" w:type="pct"/>
            <w:tcMar>
              <w:top w:w="150" w:type="dxa"/>
              <w:left w:w="240" w:type="dxa"/>
              <w:bottom w:w="150" w:type="dxa"/>
              <w:right w:w="240" w:type="dxa"/>
            </w:tcMar>
            <w:vAlign w:val="center"/>
          </w:tcPr>
          <w:p w14:paraId="23ED5F6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808" w:type="pct"/>
            <w:tcMar>
              <w:top w:w="150" w:type="dxa"/>
              <w:left w:w="240" w:type="dxa"/>
              <w:bottom w:w="150" w:type="dxa"/>
              <w:right w:w="240" w:type="dxa"/>
            </w:tcMar>
            <w:vAlign w:val="center"/>
          </w:tcPr>
          <w:p w14:paraId="6471B10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850" w:type="pct"/>
            <w:tcMar>
              <w:top w:w="150" w:type="dxa"/>
              <w:left w:w="240" w:type="dxa"/>
              <w:bottom w:w="150" w:type="dxa"/>
              <w:right w:w="240" w:type="dxa"/>
            </w:tcMar>
            <w:vAlign w:val="center"/>
          </w:tcPr>
          <w:p w14:paraId="78A2779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41" w:type="pct"/>
            <w:tcMar>
              <w:top w:w="150" w:type="dxa"/>
              <w:left w:w="240" w:type="dxa"/>
              <w:bottom w:w="150" w:type="dxa"/>
              <w:right w:w="240" w:type="dxa"/>
            </w:tcMar>
            <w:vAlign w:val="center"/>
          </w:tcPr>
          <w:p w14:paraId="0BD2F8A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4F208449" w14:textId="77777777">
        <w:trPr>
          <w:cantSplit/>
        </w:trPr>
        <w:tc>
          <w:tcPr>
            <w:tcW w:w="625" w:type="pct"/>
            <w:tcMar>
              <w:top w:w="150" w:type="dxa"/>
              <w:left w:w="0" w:type="dxa"/>
              <w:bottom w:w="150" w:type="dxa"/>
              <w:right w:w="240" w:type="dxa"/>
            </w:tcMar>
            <w:vAlign w:val="center"/>
          </w:tcPr>
          <w:p w14:paraId="522049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经费</w:t>
            </w:r>
            <w:r>
              <w:rPr>
                <w:rFonts w:ascii="宋体" w:eastAsia="宋体" w:hAnsi="宋体" w:cs="宋体"/>
                <w:b/>
                <w:bCs/>
                <w:kern w:val="0"/>
                <w:szCs w:val="21"/>
              </w:rPr>
              <w:t>预算编制</w:t>
            </w:r>
          </w:p>
        </w:tc>
        <w:tc>
          <w:tcPr>
            <w:tcW w:w="2074" w:type="pct"/>
            <w:tcMar>
              <w:top w:w="150" w:type="dxa"/>
              <w:left w:w="240" w:type="dxa"/>
              <w:bottom w:w="150" w:type="dxa"/>
              <w:right w:w="240" w:type="dxa"/>
            </w:tcMar>
            <w:vAlign w:val="center"/>
          </w:tcPr>
          <w:p w14:paraId="3BBA57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预算员按WBS节点编制项目</w:t>
            </w:r>
            <w:r>
              <w:rPr>
                <w:rFonts w:ascii="宋体" w:eastAsia="宋体" w:hAnsi="宋体" w:cs="宋体" w:hint="eastAsia"/>
                <w:kern w:val="0"/>
                <w:szCs w:val="21"/>
              </w:rPr>
              <w:t>经费</w:t>
            </w:r>
            <w:r>
              <w:rPr>
                <w:rFonts w:ascii="宋体" w:eastAsia="宋体" w:hAnsi="宋体" w:cs="宋体"/>
                <w:kern w:val="0"/>
                <w:szCs w:val="21"/>
              </w:rPr>
              <w:t>预算，分人工费、材料费、其他费用三大科目。支持批量导入Excel、从历史项目复制。编制完成后发起审批。</w:t>
            </w:r>
          </w:p>
        </w:tc>
        <w:tc>
          <w:tcPr>
            <w:tcW w:w="808" w:type="pct"/>
            <w:tcMar>
              <w:top w:w="150" w:type="dxa"/>
              <w:left w:w="240" w:type="dxa"/>
              <w:bottom w:w="150" w:type="dxa"/>
              <w:right w:w="240" w:type="dxa"/>
            </w:tcMar>
            <w:vAlign w:val="center"/>
          </w:tcPr>
          <w:p w14:paraId="76B1AF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项目已创建，WBS已发布</w:t>
            </w:r>
          </w:p>
        </w:tc>
        <w:tc>
          <w:tcPr>
            <w:tcW w:w="850" w:type="pct"/>
            <w:tcMar>
              <w:top w:w="150" w:type="dxa"/>
              <w:left w:w="240" w:type="dxa"/>
              <w:bottom w:w="150" w:type="dxa"/>
              <w:right w:w="240" w:type="dxa"/>
            </w:tcMar>
            <w:vAlign w:val="center"/>
          </w:tcPr>
          <w:p w14:paraId="199760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w:t>
            </w:r>
            <w:r>
              <w:rPr>
                <w:rFonts w:ascii="宋体" w:eastAsia="宋体" w:hAnsi="宋体" w:cs="宋体" w:hint="eastAsia"/>
                <w:kern w:val="0"/>
                <w:szCs w:val="21"/>
              </w:rPr>
              <w:t>经费</w:t>
            </w:r>
            <w:r>
              <w:rPr>
                <w:rFonts w:ascii="宋体" w:eastAsia="宋体" w:hAnsi="宋体" w:cs="宋体"/>
                <w:kern w:val="0"/>
                <w:szCs w:val="21"/>
              </w:rPr>
              <w:t>预算表，状态“草稿”</w:t>
            </w:r>
          </w:p>
        </w:tc>
        <w:tc>
          <w:tcPr>
            <w:tcW w:w="641" w:type="pct"/>
            <w:tcMar>
              <w:top w:w="150" w:type="dxa"/>
              <w:left w:w="240" w:type="dxa"/>
              <w:bottom w:w="150" w:type="dxa"/>
              <w:right w:w="0" w:type="dxa"/>
            </w:tcMar>
            <w:vAlign w:val="center"/>
          </w:tcPr>
          <w:p w14:paraId="5F5EB3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60656D9" w14:textId="77777777">
        <w:trPr>
          <w:cantSplit/>
        </w:trPr>
        <w:tc>
          <w:tcPr>
            <w:tcW w:w="625" w:type="pct"/>
            <w:tcMar>
              <w:top w:w="150" w:type="dxa"/>
              <w:left w:w="0" w:type="dxa"/>
              <w:bottom w:w="150" w:type="dxa"/>
              <w:right w:w="240" w:type="dxa"/>
            </w:tcMar>
            <w:vAlign w:val="center"/>
          </w:tcPr>
          <w:p w14:paraId="2D7FCF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预算版本管理</w:t>
            </w:r>
          </w:p>
        </w:tc>
        <w:tc>
          <w:tcPr>
            <w:tcW w:w="2074" w:type="pct"/>
            <w:tcMar>
              <w:top w:w="150" w:type="dxa"/>
              <w:left w:w="240" w:type="dxa"/>
              <w:bottom w:w="150" w:type="dxa"/>
              <w:right w:w="240" w:type="dxa"/>
            </w:tcMar>
            <w:vAlign w:val="center"/>
          </w:tcPr>
          <w:p w14:paraId="1B4603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支持创建多版本</w:t>
            </w:r>
            <w:r>
              <w:rPr>
                <w:rFonts w:ascii="宋体" w:eastAsia="宋体" w:hAnsi="宋体" w:cs="宋体" w:hint="eastAsia"/>
                <w:kern w:val="0"/>
                <w:szCs w:val="21"/>
              </w:rPr>
              <w:t>经费</w:t>
            </w:r>
            <w:r>
              <w:rPr>
                <w:rFonts w:ascii="宋体" w:eastAsia="宋体" w:hAnsi="宋体" w:cs="宋体"/>
                <w:kern w:val="0"/>
                <w:szCs w:val="21"/>
              </w:rPr>
              <w:t>预算（投标版、目标版、调整版），系统保存所有历史版本，支持版本之间的差异对比，生成对比报表。</w:t>
            </w:r>
          </w:p>
        </w:tc>
        <w:tc>
          <w:tcPr>
            <w:tcW w:w="808" w:type="pct"/>
            <w:tcMar>
              <w:top w:w="150" w:type="dxa"/>
              <w:left w:w="240" w:type="dxa"/>
              <w:bottom w:w="150" w:type="dxa"/>
              <w:right w:w="240" w:type="dxa"/>
            </w:tcMar>
            <w:vAlign w:val="center"/>
          </w:tcPr>
          <w:p w14:paraId="68053E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预算已编制</w:t>
            </w:r>
          </w:p>
        </w:tc>
        <w:tc>
          <w:tcPr>
            <w:tcW w:w="850" w:type="pct"/>
            <w:tcMar>
              <w:top w:w="150" w:type="dxa"/>
              <w:left w:w="240" w:type="dxa"/>
              <w:bottom w:w="150" w:type="dxa"/>
              <w:right w:w="240" w:type="dxa"/>
            </w:tcMar>
            <w:vAlign w:val="center"/>
          </w:tcPr>
          <w:p w14:paraId="2C2F41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预算版本列表，支持版本对比</w:t>
            </w:r>
          </w:p>
        </w:tc>
        <w:tc>
          <w:tcPr>
            <w:tcW w:w="641" w:type="pct"/>
            <w:tcMar>
              <w:top w:w="150" w:type="dxa"/>
              <w:left w:w="240" w:type="dxa"/>
              <w:bottom w:w="150" w:type="dxa"/>
              <w:right w:w="0" w:type="dxa"/>
            </w:tcMar>
            <w:vAlign w:val="center"/>
          </w:tcPr>
          <w:p w14:paraId="2BF58B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4B79D6FC" w14:textId="77777777">
        <w:trPr>
          <w:cantSplit/>
        </w:trPr>
        <w:tc>
          <w:tcPr>
            <w:tcW w:w="625" w:type="pct"/>
            <w:tcMar>
              <w:top w:w="150" w:type="dxa"/>
              <w:left w:w="0" w:type="dxa"/>
              <w:bottom w:w="150" w:type="dxa"/>
              <w:right w:w="240" w:type="dxa"/>
            </w:tcMar>
            <w:vAlign w:val="center"/>
          </w:tcPr>
          <w:p w14:paraId="3C3E82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预算审批</w:t>
            </w:r>
          </w:p>
        </w:tc>
        <w:tc>
          <w:tcPr>
            <w:tcW w:w="2074" w:type="pct"/>
            <w:tcMar>
              <w:top w:w="150" w:type="dxa"/>
              <w:left w:w="240" w:type="dxa"/>
              <w:bottom w:w="150" w:type="dxa"/>
              <w:right w:w="240" w:type="dxa"/>
            </w:tcMar>
            <w:vAlign w:val="center"/>
          </w:tcPr>
          <w:p w14:paraId="451F31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预算编制完成后，按</w:t>
            </w:r>
            <w:r>
              <w:rPr>
                <w:rFonts w:ascii="宋体" w:eastAsia="宋体" w:hAnsi="宋体" w:cs="宋体" w:hint="eastAsia"/>
                <w:kern w:val="0"/>
                <w:szCs w:val="21"/>
              </w:rPr>
              <w:t>公司</w:t>
            </w:r>
            <w:r>
              <w:rPr>
                <w:rFonts w:ascii="宋体" w:eastAsia="宋体" w:hAnsi="宋体" w:cs="宋体"/>
                <w:kern w:val="0"/>
                <w:szCs w:val="21"/>
              </w:rPr>
              <w:t>流程发起审批，审批通过</w:t>
            </w:r>
            <w:proofErr w:type="gramStart"/>
            <w:r>
              <w:rPr>
                <w:rFonts w:ascii="宋体" w:eastAsia="宋体" w:hAnsi="宋体" w:cs="宋体"/>
                <w:kern w:val="0"/>
                <w:szCs w:val="21"/>
              </w:rPr>
              <w:t>后预算</w:t>
            </w:r>
            <w:proofErr w:type="gramEnd"/>
            <w:r>
              <w:rPr>
                <w:rFonts w:ascii="宋体" w:eastAsia="宋体" w:hAnsi="宋体" w:cs="宋体"/>
                <w:kern w:val="0"/>
                <w:szCs w:val="21"/>
              </w:rPr>
              <w:t>正式生效，作为项目</w:t>
            </w:r>
            <w:r>
              <w:rPr>
                <w:rFonts w:ascii="宋体" w:eastAsia="宋体" w:hAnsi="宋体" w:cs="宋体" w:hint="eastAsia"/>
                <w:kern w:val="0"/>
                <w:szCs w:val="21"/>
              </w:rPr>
              <w:t>经费</w:t>
            </w:r>
            <w:r>
              <w:rPr>
                <w:rFonts w:ascii="宋体" w:eastAsia="宋体" w:hAnsi="宋体" w:cs="宋体"/>
                <w:kern w:val="0"/>
                <w:szCs w:val="21"/>
              </w:rPr>
              <w:t>管控的基准。支持多级审批。</w:t>
            </w:r>
          </w:p>
        </w:tc>
        <w:tc>
          <w:tcPr>
            <w:tcW w:w="808" w:type="pct"/>
            <w:tcMar>
              <w:top w:w="150" w:type="dxa"/>
              <w:left w:w="240" w:type="dxa"/>
              <w:bottom w:w="150" w:type="dxa"/>
              <w:right w:w="240" w:type="dxa"/>
            </w:tcMar>
            <w:vAlign w:val="center"/>
          </w:tcPr>
          <w:p w14:paraId="58B7C6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预算已提交审批</w:t>
            </w:r>
          </w:p>
        </w:tc>
        <w:tc>
          <w:tcPr>
            <w:tcW w:w="850" w:type="pct"/>
            <w:tcMar>
              <w:top w:w="150" w:type="dxa"/>
              <w:left w:w="240" w:type="dxa"/>
              <w:bottom w:w="150" w:type="dxa"/>
              <w:right w:w="240" w:type="dxa"/>
            </w:tcMar>
            <w:vAlign w:val="center"/>
          </w:tcPr>
          <w:p w14:paraId="1D3B03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预算状态变更为“已生效”，成为基准预算</w:t>
            </w:r>
          </w:p>
        </w:tc>
        <w:tc>
          <w:tcPr>
            <w:tcW w:w="641" w:type="pct"/>
            <w:tcMar>
              <w:top w:w="150" w:type="dxa"/>
              <w:left w:w="240" w:type="dxa"/>
              <w:bottom w:w="150" w:type="dxa"/>
              <w:right w:w="0" w:type="dxa"/>
            </w:tcMar>
            <w:vAlign w:val="center"/>
          </w:tcPr>
          <w:p w14:paraId="7C14F7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108CF2A" w14:textId="77777777">
        <w:trPr>
          <w:cantSplit/>
        </w:trPr>
        <w:tc>
          <w:tcPr>
            <w:tcW w:w="625" w:type="pct"/>
            <w:tcMar>
              <w:top w:w="150" w:type="dxa"/>
              <w:left w:w="0" w:type="dxa"/>
              <w:bottom w:w="150" w:type="dxa"/>
              <w:right w:w="240" w:type="dxa"/>
            </w:tcMar>
            <w:vAlign w:val="center"/>
          </w:tcPr>
          <w:p w14:paraId="1C395E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实际</w:t>
            </w:r>
            <w:r>
              <w:rPr>
                <w:rFonts w:ascii="宋体" w:eastAsia="宋体" w:hAnsi="宋体" w:cs="宋体" w:hint="eastAsia"/>
                <w:b/>
                <w:bCs/>
                <w:kern w:val="0"/>
                <w:szCs w:val="21"/>
              </w:rPr>
              <w:t>经费</w:t>
            </w:r>
            <w:r>
              <w:rPr>
                <w:rFonts w:ascii="宋体" w:eastAsia="宋体" w:hAnsi="宋体" w:cs="宋体"/>
                <w:b/>
                <w:bCs/>
                <w:kern w:val="0"/>
                <w:szCs w:val="21"/>
              </w:rPr>
              <w:t>自动归集</w:t>
            </w:r>
          </w:p>
        </w:tc>
        <w:tc>
          <w:tcPr>
            <w:tcW w:w="2074" w:type="pct"/>
            <w:tcMar>
              <w:top w:w="150" w:type="dxa"/>
              <w:left w:w="240" w:type="dxa"/>
              <w:bottom w:w="150" w:type="dxa"/>
              <w:right w:w="240" w:type="dxa"/>
            </w:tcMar>
            <w:vAlign w:val="center"/>
          </w:tcPr>
          <w:p w14:paraId="5FFDB0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系统从任务执行、材料出库、费用报销等模块自动获取实际</w:t>
            </w:r>
            <w:r>
              <w:rPr>
                <w:rFonts w:ascii="宋体" w:eastAsia="宋体" w:hAnsi="宋体" w:cs="宋体" w:hint="eastAsia"/>
                <w:kern w:val="0"/>
                <w:szCs w:val="21"/>
              </w:rPr>
              <w:t>经费</w:t>
            </w:r>
            <w:r>
              <w:rPr>
                <w:rFonts w:ascii="宋体" w:eastAsia="宋体" w:hAnsi="宋体" w:cs="宋体"/>
                <w:kern w:val="0"/>
                <w:szCs w:val="21"/>
              </w:rPr>
              <w:t>数据，按WBS节点自动归集。人工费根据任务填报的实际用工乘以工种标准单价计算；材料费根据出库</w:t>
            </w:r>
            <w:proofErr w:type="gramStart"/>
            <w:r>
              <w:rPr>
                <w:rFonts w:ascii="宋体" w:eastAsia="宋体" w:hAnsi="宋体" w:cs="宋体"/>
                <w:kern w:val="0"/>
                <w:szCs w:val="21"/>
              </w:rPr>
              <w:t>单实际</w:t>
            </w:r>
            <w:proofErr w:type="gramEnd"/>
            <w:r>
              <w:rPr>
                <w:rFonts w:ascii="宋体" w:eastAsia="宋体" w:hAnsi="宋体" w:cs="宋体"/>
                <w:kern w:val="0"/>
                <w:szCs w:val="21"/>
              </w:rPr>
              <w:t>出库数量乘以采购单价计算。</w:t>
            </w:r>
          </w:p>
        </w:tc>
        <w:tc>
          <w:tcPr>
            <w:tcW w:w="808" w:type="pct"/>
            <w:tcMar>
              <w:top w:w="150" w:type="dxa"/>
              <w:left w:w="240" w:type="dxa"/>
              <w:bottom w:w="150" w:type="dxa"/>
              <w:right w:w="240" w:type="dxa"/>
            </w:tcMar>
            <w:vAlign w:val="center"/>
          </w:tcPr>
          <w:p w14:paraId="22663F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任务执行已填报用工/材料已出库/费用已报销</w:t>
            </w:r>
          </w:p>
        </w:tc>
        <w:tc>
          <w:tcPr>
            <w:tcW w:w="850" w:type="pct"/>
            <w:tcMar>
              <w:top w:w="150" w:type="dxa"/>
              <w:left w:w="240" w:type="dxa"/>
              <w:bottom w:w="150" w:type="dxa"/>
              <w:right w:w="240" w:type="dxa"/>
            </w:tcMar>
            <w:vAlign w:val="center"/>
          </w:tcPr>
          <w:p w14:paraId="479966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w:t>
            </w:r>
            <w:r>
              <w:rPr>
                <w:rFonts w:ascii="宋体" w:eastAsia="宋体" w:hAnsi="宋体" w:cs="宋体" w:hint="eastAsia"/>
                <w:kern w:val="0"/>
                <w:szCs w:val="21"/>
              </w:rPr>
              <w:t>经费</w:t>
            </w:r>
            <w:r>
              <w:rPr>
                <w:rFonts w:ascii="宋体" w:eastAsia="宋体" w:hAnsi="宋体" w:cs="宋体"/>
                <w:kern w:val="0"/>
                <w:szCs w:val="21"/>
              </w:rPr>
              <w:t>数据按WBS节点归集，实时更新</w:t>
            </w:r>
          </w:p>
        </w:tc>
        <w:tc>
          <w:tcPr>
            <w:tcW w:w="641" w:type="pct"/>
            <w:tcMar>
              <w:top w:w="150" w:type="dxa"/>
              <w:left w:w="240" w:type="dxa"/>
              <w:bottom w:w="150" w:type="dxa"/>
              <w:right w:w="0" w:type="dxa"/>
            </w:tcMar>
            <w:vAlign w:val="center"/>
          </w:tcPr>
          <w:p w14:paraId="62F521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E6C025A" w14:textId="77777777">
        <w:trPr>
          <w:cantSplit/>
        </w:trPr>
        <w:tc>
          <w:tcPr>
            <w:tcW w:w="625" w:type="pct"/>
            <w:tcMar>
              <w:top w:w="150" w:type="dxa"/>
              <w:left w:w="0" w:type="dxa"/>
              <w:bottom w:w="150" w:type="dxa"/>
              <w:right w:w="240" w:type="dxa"/>
            </w:tcMar>
            <w:vAlign w:val="center"/>
          </w:tcPr>
          <w:p w14:paraId="7A006C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费用报销录入</w:t>
            </w:r>
          </w:p>
        </w:tc>
        <w:tc>
          <w:tcPr>
            <w:tcW w:w="2074" w:type="pct"/>
            <w:tcMar>
              <w:top w:w="150" w:type="dxa"/>
              <w:left w:w="240" w:type="dxa"/>
              <w:bottom w:w="150" w:type="dxa"/>
              <w:right w:w="240" w:type="dxa"/>
            </w:tcMar>
            <w:vAlign w:val="center"/>
          </w:tcPr>
          <w:p w14:paraId="7D48A5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经办人</w:t>
            </w:r>
            <w:r>
              <w:rPr>
                <w:rFonts w:ascii="宋体" w:eastAsia="宋体" w:hAnsi="宋体" w:cs="宋体"/>
                <w:kern w:val="0"/>
                <w:szCs w:val="21"/>
              </w:rPr>
              <w:t>在线填写费用报销单，填写报销金额、事由、所属项目、关联WBS节点，上传发票附件，发起审批。支持多级审批。</w:t>
            </w:r>
          </w:p>
        </w:tc>
        <w:tc>
          <w:tcPr>
            <w:tcW w:w="808" w:type="pct"/>
            <w:tcMar>
              <w:top w:w="150" w:type="dxa"/>
              <w:left w:w="240" w:type="dxa"/>
              <w:bottom w:w="150" w:type="dxa"/>
              <w:right w:w="240" w:type="dxa"/>
            </w:tcMar>
            <w:vAlign w:val="center"/>
          </w:tcPr>
          <w:p w14:paraId="6711BB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850" w:type="pct"/>
            <w:tcMar>
              <w:top w:w="150" w:type="dxa"/>
              <w:left w:w="240" w:type="dxa"/>
              <w:bottom w:w="150" w:type="dxa"/>
              <w:right w:w="240" w:type="dxa"/>
            </w:tcMar>
            <w:vAlign w:val="center"/>
          </w:tcPr>
          <w:p w14:paraId="2E635C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报销单提交至审批流程，状态“审批中”</w:t>
            </w:r>
          </w:p>
        </w:tc>
        <w:tc>
          <w:tcPr>
            <w:tcW w:w="641" w:type="pct"/>
            <w:tcMar>
              <w:top w:w="150" w:type="dxa"/>
              <w:left w:w="240" w:type="dxa"/>
              <w:bottom w:w="150" w:type="dxa"/>
              <w:right w:w="0" w:type="dxa"/>
            </w:tcMar>
            <w:vAlign w:val="center"/>
          </w:tcPr>
          <w:p w14:paraId="34E709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F0D28E8" w14:textId="77777777">
        <w:trPr>
          <w:cantSplit/>
        </w:trPr>
        <w:tc>
          <w:tcPr>
            <w:tcW w:w="625" w:type="pct"/>
            <w:tcMar>
              <w:top w:w="150" w:type="dxa"/>
              <w:left w:w="0" w:type="dxa"/>
              <w:bottom w:w="150" w:type="dxa"/>
              <w:right w:w="240" w:type="dxa"/>
            </w:tcMar>
            <w:vAlign w:val="center"/>
          </w:tcPr>
          <w:p w14:paraId="30A306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报销审批</w:t>
            </w:r>
          </w:p>
        </w:tc>
        <w:tc>
          <w:tcPr>
            <w:tcW w:w="2074" w:type="pct"/>
            <w:tcMar>
              <w:top w:w="150" w:type="dxa"/>
              <w:left w:w="240" w:type="dxa"/>
              <w:bottom w:w="150" w:type="dxa"/>
              <w:right w:w="240" w:type="dxa"/>
            </w:tcMar>
            <w:vAlign w:val="center"/>
          </w:tcPr>
          <w:p w14:paraId="794B5A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报销单按</w:t>
            </w:r>
            <w:r>
              <w:rPr>
                <w:rFonts w:ascii="宋体" w:eastAsia="宋体" w:hAnsi="宋体" w:cs="宋体" w:hint="eastAsia"/>
                <w:kern w:val="0"/>
                <w:szCs w:val="21"/>
              </w:rPr>
              <w:t>公司</w:t>
            </w:r>
            <w:r>
              <w:rPr>
                <w:rFonts w:ascii="宋体" w:eastAsia="宋体" w:hAnsi="宋体" w:cs="宋体"/>
                <w:kern w:val="0"/>
                <w:szCs w:val="21"/>
              </w:rPr>
              <w:t>流程流转审批，审批人在线填写审批意见，支持通过/驳回，驳回需填写原因。</w:t>
            </w:r>
          </w:p>
        </w:tc>
        <w:tc>
          <w:tcPr>
            <w:tcW w:w="808" w:type="pct"/>
            <w:tcMar>
              <w:top w:w="150" w:type="dxa"/>
              <w:left w:w="240" w:type="dxa"/>
              <w:bottom w:w="150" w:type="dxa"/>
              <w:right w:w="240" w:type="dxa"/>
            </w:tcMar>
            <w:vAlign w:val="center"/>
          </w:tcPr>
          <w:p w14:paraId="5ACD51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报销单已提交审批</w:t>
            </w:r>
          </w:p>
        </w:tc>
        <w:tc>
          <w:tcPr>
            <w:tcW w:w="850" w:type="pct"/>
            <w:tcMar>
              <w:top w:w="150" w:type="dxa"/>
              <w:left w:w="240" w:type="dxa"/>
              <w:bottom w:w="150" w:type="dxa"/>
              <w:right w:w="240" w:type="dxa"/>
            </w:tcMar>
            <w:vAlign w:val="center"/>
          </w:tcPr>
          <w:p w14:paraId="11BE2C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报销单状态变更为“已通过/已驳回”</w:t>
            </w:r>
          </w:p>
        </w:tc>
        <w:tc>
          <w:tcPr>
            <w:tcW w:w="641" w:type="pct"/>
            <w:tcMar>
              <w:top w:w="150" w:type="dxa"/>
              <w:left w:w="240" w:type="dxa"/>
              <w:bottom w:w="150" w:type="dxa"/>
              <w:right w:w="0" w:type="dxa"/>
            </w:tcMar>
            <w:vAlign w:val="center"/>
          </w:tcPr>
          <w:p w14:paraId="47AF66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39D99839" w14:textId="77777777">
        <w:trPr>
          <w:cantSplit/>
        </w:trPr>
        <w:tc>
          <w:tcPr>
            <w:tcW w:w="625" w:type="pct"/>
            <w:tcMar>
              <w:top w:w="150" w:type="dxa"/>
              <w:left w:w="0" w:type="dxa"/>
              <w:bottom w:w="150" w:type="dxa"/>
              <w:right w:w="240" w:type="dxa"/>
            </w:tcMar>
            <w:vAlign w:val="center"/>
          </w:tcPr>
          <w:p w14:paraId="26E721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报销支付</w:t>
            </w:r>
          </w:p>
        </w:tc>
        <w:tc>
          <w:tcPr>
            <w:tcW w:w="2074" w:type="pct"/>
            <w:tcMar>
              <w:top w:w="150" w:type="dxa"/>
              <w:left w:w="240" w:type="dxa"/>
              <w:bottom w:w="150" w:type="dxa"/>
              <w:right w:w="240" w:type="dxa"/>
            </w:tcMar>
            <w:vAlign w:val="center"/>
          </w:tcPr>
          <w:p w14:paraId="0C04AC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报销单审批通过后，财务人员在系统内登记支付信息（支付日期、支付方式、银行回单），支付完成后，费用自动归集至对应WBS节点。</w:t>
            </w:r>
          </w:p>
        </w:tc>
        <w:tc>
          <w:tcPr>
            <w:tcW w:w="808" w:type="pct"/>
            <w:tcMar>
              <w:top w:w="150" w:type="dxa"/>
              <w:left w:w="240" w:type="dxa"/>
              <w:bottom w:w="150" w:type="dxa"/>
              <w:right w:w="240" w:type="dxa"/>
            </w:tcMar>
            <w:vAlign w:val="center"/>
          </w:tcPr>
          <w:p w14:paraId="2A5CF6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报销单已通过审批</w:t>
            </w:r>
          </w:p>
        </w:tc>
        <w:tc>
          <w:tcPr>
            <w:tcW w:w="850" w:type="pct"/>
            <w:tcMar>
              <w:top w:w="150" w:type="dxa"/>
              <w:left w:w="240" w:type="dxa"/>
              <w:bottom w:w="150" w:type="dxa"/>
              <w:right w:w="240" w:type="dxa"/>
            </w:tcMar>
            <w:vAlign w:val="center"/>
          </w:tcPr>
          <w:p w14:paraId="4B6FB6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报销完成，费用归集至对应</w:t>
            </w:r>
            <w:r>
              <w:rPr>
                <w:rFonts w:ascii="宋体" w:eastAsia="宋体" w:hAnsi="宋体" w:cs="宋体" w:hint="eastAsia"/>
                <w:kern w:val="0"/>
                <w:szCs w:val="21"/>
              </w:rPr>
              <w:t>经费</w:t>
            </w:r>
            <w:r>
              <w:rPr>
                <w:rFonts w:ascii="宋体" w:eastAsia="宋体" w:hAnsi="宋体" w:cs="宋体"/>
                <w:kern w:val="0"/>
                <w:szCs w:val="21"/>
              </w:rPr>
              <w:t>节点</w:t>
            </w:r>
          </w:p>
        </w:tc>
        <w:tc>
          <w:tcPr>
            <w:tcW w:w="641" w:type="pct"/>
            <w:tcMar>
              <w:top w:w="150" w:type="dxa"/>
              <w:left w:w="240" w:type="dxa"/>
              <w:bottom w:w="150" w:type="dxa"/>
              <w:right w:w="0" w:type="dxa"/>
            </w:tcMar>
            <w:vAlign w:val="center"/>
          </w:tcPr>
          <w:p w14:paraId="17AF44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C1F8551" w14:textId="77777777">
        <w:trPr>
          <w:cantSplit/>
        </w:trPr>
        <w:tc>
          <w:tcPr>
            <w:tcW w:w="625" w:type="pct"/>
            <w:tcMar>
              <w:top w:w="150" w:type="dxa"/>
              <w:left w:w="0" w:type="dxa"/>
              <w:bottom w:w="150" w:type="dxa"/>
              <w:right w:w="240" w:type="dxa"/>
            </w:tcMar>
            <w:vAlign w:val="center"/>
          </w:tcPr>
          <w:p w14:paraId="6BB1A8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材料采购</w:t>
            </w:r>
            <w:r>
              <w:rPr>
                <w:rFonts w:ascii="宋体" w:eastAsia="宋体" w:hAnsi="宋体" w:cs="宋体" w:hint="eastAsia"/>
                <w:b/>
                <w:bCs/>
                <w:kern w:val="0"/>
                <w:szCs w:val="21"/>
              </w:rPr>
              <w:t>经费</w:t>
            </w:r>
            <w:r>
              <w:rPr>
                <w:rFonts w:ascii="宋体" w:eastAsia="宋体" w:hAnsi="宋体" w:cs="宋体"/>
                <w:b/>
                <w:bCs/>
                <w:kern w:val="0"/>
                <w:szCs w:val="21"/>
              </w:rPr>
              <w:t>归集</w:t>
            </w:r>
          </w:p>
        </w:tc>
        <w:tc>
          <w:tcPr>
            <w:tcW w:w="2074" w:type="pct"/>
            <w:tcMar>
              <w:top w:w="150" w:type="dxa"/>
              <w:left w:w="240" w:type="dxa"/>
              <w:bottom w:w="150" w:type="dxa"/>
              <w:right w:w="240" w:type="dxa"/>
            </w:tcMar>
            <w:vAlign w:val="center"/>
          </w:tcPr>
          <w:p w14:paraId="198D04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从材料采购入库单获取实际采购价格，系统按材料实际耗用情况（出库单关联WBS节点），自动分摊到对应WBS节点，作为材料</w:t>
            </w:r>
            <w:r>
              <w:rPr>
                <w:rFonts w:ascii="宋体" w:eastAsia="宋体" w:hAnsi="宋体" w:cs="宋体" w:hint="eastAsia"/>
                <w:kern w:val="0"/>
                <w:szCs w:val="21"/>
              </w:rPr>
              <w:t>经费</w:t>
            </w:r>
            <w:r>
              <w:rPr>
                <w:rFonts w:ascii="宋体" w:eastAsia="宋体" w:hAnsi="宋体" w:cs="宋体"/>
                <w:kern w:val="0"/>
                <w:szCs w:val="21"/>
              </w:rPr>
              <w:t>。</w:t>
            </w:r>
          </w:p>
        </w:tc>
        <w:tc>
          <w:tcPr>
            <w:tcW w:w="808" w:type="pct"/>
            <w:tcMar>
              <w:top w:w="150" w:type="dxa"/>
              <w:left w:w="240" w:type="dxa"/>
              <w:bottom w:w="150" w:type="dxa"/>
              <w:right w:w="240" w:type="dxa"/>
            </w:tcMar>
            <w:vAlign w:val="center"/>
          </w:tcPr>
          <w:p w14:paraId="51F1EF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材料出库单已关联WBS节点</w:t>
            </w:r>
          </w:p>
        </w:tc>
        <w:tc>
          <w:tcPr>
            <w:tcW w:w="850" w:type="pct"/>
            <w:tcMar>
              <w:top w:w="150" w:type="dxa"/>
              <w:left w:w="240" w:type="dxa"/>
              <w:bottom w:w="150" w:type="dxa"/>
              <w:right w:w="240" w:type="dxa"/>
            </w:tcMar>
            <w:vAlign w:val="center"/>
          </w:tcPr>
          <w:p w14:paraId="498E19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材料采购</w:t>
            </w:r>
            <w:r>
              <w:rPr>
                <w:rFonts w:ascii="宋体" w:eastAsia="宋体" w:hAnsi="宋体" w:cs="宋体" w:hint="eastAsia"/>
                <w:kern w:val="0"/>
                <w:szCs w:val="21"/>
              </w:rPr>
              <w:t>经费</w:t>
            </w:r>
            <w:r>
              <w:rPr>
                <w:rFonts w:ascii="宋体" w:eastAsia="宋体" w:hAnsi="宋体" w:cs="宋体"/>
                <w:kern w:val="0"/>
                <w:szCs w:val="21"/>
              </w:rPr>
              <w:t>按耗用分摊，归集至对应节点</w:t>
            </w:r>
          </w:p>
        </w:tc>
        <w:tc>
          <w:tcPr>
            <w:tcW w:w="641" w:type="pct"/>
            <w:tcMar>
              <w:top w:w="150" w:type="dxa"/>
              <w:left w:w="240" w:type="dxa"/>
              <w:bottom w:w="150" w:type="dxa"/>
              <w:right w:w="0" w:type="dxa"/>
            </w:tcMar>
            <w:vAlign w:val="center"/>
          </w:tcPr>
          <w:p w14:paraId="6B7A41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A055038" w14:textId="77777777">
        <w:trPr>
          <w:cantSplit/>
        </w:trPr>
        <w:tc>
          <w:tcPr>
            <w:tcW w:w="625" w:type="pct"/>
            <w:tcMar>
              <w:top w:w="150" w:type="dxa"/>
              <w:left w:w="0" w:type="dxa"/>
              <w:bottom w:w="150" w:type="dxa"/>
              <w:right w:w="240" w:type="dxa"/>
            </w:tcMar>
            <w:vAlign w:val="center"/>
          </w:tcPr>
          <w:p w14:paraId="704A41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预算与实际对比</w:t>
            </w:r>
          </w:p>
        </w:tc>
        <w:tc>
          <w:tcPr>
            <w:tcW w:w="2074" w:type="pct"/>
            <w:tcMar>
              <w:top w:w="150" w:type="dxa"/>
              <w:left w:w="240" w:type="dxa"/>
              <w:bottom w:w="150" w:type="dxa"/>
              <w:right w:w="240" w:type="dxa"/>
            </w:tcMar>
            <w:vAlign w:val="center"/>
          </w:tcPr>
          <w:p w14:paraId="6BBAEE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系统按WBS节点展示预算</w:t>
            </w:r>
            <w:r>
              <w:rPr>
                <w:rFonts w:ascii="宋体" w:eastAsia="宋体" w:hAnsi="宋体" w:cs="宋体" w:hint="eastAsia"/>
                <w:kern w:val="0"/>
                <w:szCs w:val="21"/>
              </w:rPr>
              <w:t>经费</w:t>
            </w:r>
            <w:r>
              <w:rPr>
                <w:rFonts w:ascii="宋体" w:eastAsia="宋体" w:hAnsi="宋体" w:cs="宋体"/>
                <w:kern w:val="0"/>
                <w:szCs w:val="21"/>
              </w:rPr>
              <w:t>、实际</w:t>
            </w:r>
            <w:r>
              <w:rPr>
                <w:rFonts w:ascii="宋体" w:eastAsia="宋体" w:hAnsi="宋体" w:cs="宋体" w:hint="eastAsia"/>
                <w:kern w:val="0"/>
                <w:szCs w:val="21"/>
              </w:rPr>
              <w:t>经费</w:t>
            </w:r>
            <w:r>
              <w:rPr>
                <w:rFonts w:ascii="宋体" w:eastAsia="宋体" w:hAnsi="宋体" w:cs="宋体"/>
                <w:kern w:val="0"/>
                <w:szCs w:val="21"/>
              </w:rPr>
              <w:t>、</w:t>
            </w:r>
            <w:r>
              <w:rPr>
                <w:rFonts w:ascii="宋体" w:eastAsia="宋体" w:hAnsi="宋体" w:cs="宋体" w:hint="eastAsia"/>
                <w:kern w:val="0"/>
                <w:szCs w:val="21"/>
              </w:rPr>
              <w:t>经费</w:t>
            </w:r>
            <w:r>
              <w:rPr>
                <w:rFonts w:ascii="宋体" w:eastAsia="宋体" w:hAnsi="宋体" w:cs="宋体"/>
                <w:kern w:val="0"/>
                <w:szCs w:val="21"/>
              </w:rPr>
              <w:t>偏差（金额+百分比），支持列表、柱状图、</w:t>
            </w:r>
            <w:proofErr w:type="gramStart"/>
            <w:r>
              <w:rPr>
                <w:rFonts w:ascii="宋体" w:eastAsia="宋体" w:hAnsi="宋体" w:cs="宋体"/>
                <w:kern w:val="0"/>
                <w:szCs w:val="21"/>
              </w:rPr>
              <w:t>饼图等</w:t>
            </w:r>
            <w:proofErr w:type="gramEnd"/>
            <w:r>
              <w:rPr>
                <w:rFonts w:ascii="宋体" w:eastAsia="宋体" w:hAnsi="宋体" w:cs="宋体"/>
                <w:kern w:val="0"/>
                <w:szCs w:val="21"/>
              </w:rPr>
              <w:t>展示形式。支持按科目、按节点层级钻取。</w:t>
            </w:r>
          </w:p>
        </w:tc>
        <w:tc>
          <w:tcPr>
            <w:tcW w:w="808" w:type="pct"/>
            <w:tcMar>
              <w:top w:w="150" w:type="dxa"/>
              <w:left w:w="240" w:type="dxa"/>
              <w:bottom w:w="150" w:type="dxa"/>
              <w:right w:w="240" w:type="dxa"/>
            </w:tcMar>
            <w:vAlign w:val="center"/>
          </w:tcPr>
          <w:p w14:paraId="7D610F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系统内存在预算</w:t>
            </w:r>
            <w:r>
              <w:rPr>
                <w:rFonts w:ascii="宋体" w:eastAsia="宋体" w:hAnsi="宋体" w:cs="宋体" w:hint="eastAsia"/>
                <w:kern w:val="0"/>
                <w:szCs w:val="21"/>
              </w:rPr>
              <w:t>经费</w:t>
            </w:r>
            <w:r>
              <w:rPr>
                <w:rFonts w:ascii="宋体" w:eastAsia="宋体" w:hAnsi="宋体" w:cs="宋体"/>
                <w:kern w:val="0"/>
                <w:szCs w:val="21"/>
              </w:rPr>
              <w:t>和实际</w:t>
            </w:r>
            <w:r>
              <w:rPr>
                <w:rFonts w:ascii="宋体" w:eastAsia="宋体" w:hAnsi="宋体" w:cs="宋体" w:hint="eastAsia"/>
                <w:kern w:val="0"/>
                <w:szCs w:val="21"/>
              </w:rPr>
              <w:t>经费</w:t>
            </w:r>
            <w:r>
              <w:rPr>
                <w:rFonts w:ascii="宋体" w:eastAsia="宋体" w:hAnsi="宋体" w:cs="宋体"/>
                <w:kern w:val="0"/>
                <w:szCs w:val="21"/>
              </w:rPr>
              <w:t>数据</w:t>
            </w:r>
          </w:p>
        </w:tc>
        <w:tc>
          <w:tcPr>
            <w:tcW w:w="850" w:type="pct"/>
            <w:tcMar>
              <w:top w:w="150" w:type="dxa"/>
              <w:left w:w="240" w:type="dxa"/>
              <w:bottom w:w="150" w:type="dxa"/>
              <w:right w:w="240" w:type="dxa"/>
            </w:tcMar>
            <w:vAlign w:val="center"/>
          </w:tcPr>
          <w:p w14:paraId="0F91BF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预算与实际</w:t>
            </w:r>
            <w:r>
              <w:rPr>
                <w:rFonts w:ascii="宋体" w:eastAsia="宋体" w:hAnsi="宋体" w:cs="宋体" w:hint="eastAsia"/>
                <w:kern w:val="0"/>
                <w:szCs w:val="21"/>
              </w:rPr>
              <w:t>经费</w:t>
            </w:r>
            <w:r>
              <w:rPr>
                <w:rFonts w:ascii="宋体" w:eastAsia="宋体" w:hAnsi="宋体" w:cs="宋体"/>
                <w:kern w:val="0"/>
                <w:szCs w:val="21"/>
              </w:rPr>
              <w:t>对比表/图，展示偏差</w:t>
            </w:r>
          </w:p>
        </w:tc>
        <w:tc>
          <w:tcPr>
            <w:tcW w:w="641" w:type="pct"/>
            <w:tcMar>
              <w:top w:w="150" w:type="dxa"/>
              <w:left w:w="240" w:type="dxa"/>
              <w:bottom w:w="150" w:type="dxa"/>
              <w:right w:w="0" w:type="dxa"/>
            </w:tcMar>
            <w:vAlign w:val="center"/>
          </w:tcPr>
          <w:p w14:paraId="657A90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2B17847" w14:textId="77777777">
        <w:trPr>
          <w:cantSplit/>
        </w:trPr>
        <w:tc>
          <w:tcPr>
            <w:tcW w:w="625" w:type="pct"/>
            <w:tcMar>
              <w:top w:w="150" w:type="dxa"/>
              <w:left w:w="0" w:type="dxa"/>
              <w:bottom w:w="150" w:type="dxa"/>
              <w:right w:w="240" w:type="dxa"/>
            </w:tcMar>
            <w:vAlign w:val="center"/>
          </w:tcPr>
          <w:p w14:paraId="28E33B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经费</w:t>
            </w:r>
            <w:r>
              <w:rPr>
                <w:rFonts w:ascii="宋体" w:eastAsia="宋体" w:hAnsi="宋体" w:cs="宋体"/>
                <w:b/>
                <w:bCs/>
                <w:kern w:val="0"/>
                <w:szCs w:val="21"/>
              </w:rPr>
              <w:t>偏差预警</w:t>
            </w:r>
          </w:p>
        </w:tc>
        <w:tc>
          <w:tcPr>
            <w:tcW w:w="2074" w:type="pct"/>
            <w:tcMar>
              <w:top w:w="150" w:type="dxa"/>
              <w:left w:w="240" w:type="dxa"/>
              <w:bottom w:w="150" w:type="dxa"/>
              <w:right w:w="240" w:type="dxa"/>
            </w:tcMar>
            <w:vAlign w:val="center"/>
          </w:tcPr>
          <w:p w14:paraId="306113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系统预设</w:t>
            </w:r>
            <w:r>
              <w:rPr>
                <w:rFonts w:ascii="宋体" w:eastAsia="宋体" w:hAnsi="宋体" w:cs="宋体" w:hint="eastAsia"/>
                <w:kern w:val="0"/>
                <w:szCs w:val="21"/>
              </w:rPr>
              <w:t>经费</w:t>
            </w:r>
            <w:r>
              <w:rPr>
                <w:rFonts w:ascii="宋体" w:eastAsia="宋体" w:hAnsi="宋体" w:cs="宋体"/>
                <w:kern w:val="0"/>
                <w:szCs w:val="21"/>
              </w:rPr>
              <w:t>超支阈值（可配置，如超过预算5%预警），当WBS节点实际</w:t>
            </w:r>
            <w:r>
              <w:rPr>
                <w:rFonts w:ascii="宋体" w:eastAsia="宋体" w:hAnsi="宋体" w:cs="宋体" w:hint="eastAsia"/>
                <w:kern w:val="0"/>
                <w:szCs w:val="21"/>
              </w:rPr>
              <w:t>经费</w:t>
            </w:r>
            <w:r>
              <w:rPr>
                <w:rFonts w:ascii="宋体" w:eastAsia="宋体" w:hAnsi="宋体" w:cs="宋体"/>
                <w:kern w:val="0"/>
                <w:szCs w:val="21"/>
              </w:rPr>
              <w:t>超支超过阈值时，自动触发预警，推送至预算员、</w:t>
            </w:r>
            <w:r>
              <w:rPr>
                <w:rFonts w:ascii="宋体" w:eastAsia="宋体" w:hAnsi="宋体" w:cs="宋体" w:hint="eastAsia"/>
                <w:kern w:val="0"/>
                <w:szCs w:val="21"/>
              </w:rPr>
              <w:t>项目负责人</w:t>
            </w:r>
            <w:r>
              <w:rPr>
                <w:rFonts w:ascii="宋体" w:eastAsia="宋体" w:hAnsi="宋体" w:cs="宋体"/>
                <w:kern w:val="0"/>
                <w:szCs w:val="21"/>
              </w:rPr>
              <w:t>。</w:t>
            </w:r>
          </w:p>
        </w:tc>
        <w:tc>
          <w:tcPr>
            <w:tcW w:w="808" w:type="pct"/>
            <w:tcMar>
              <w:top w:w="150" w:type="dxa"/>
              <w:left w:w="240" w:type="dxa"/>
              <w:bottom w:w="150" w:type="dxa"/>
              <w:right w:w="240" w:type="dxa"/>
            </w:tcMar>
            <w:vAlign w:val="center"/>
          </w:tcPr>
          <w:p w14:paraId="173992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预算与实际</w:t>
            </w:r>
            <w:r>
              <w:rPr>
                <w:rFonts w:ascii="宋体" w:eastAsia="宋体" w:hAnsi="宋体" w:cs="宋体" w:hint="eastAsia"/>
                <w:kern w:val="0"/>
                <w:szCs w:val="21"/>
              </w:rPr>
              <w:t>经费</w:t>
            </w:r>
            <w:r>
              <w:rPr>
                <w:rFonts w:ascii="宋体" w:eastAsia="宋体" w:hAnsi="宋体" w:cs="宋体"/>
                <w:kern w:val="0"/>
                <w:szCs w:val="21"/>
              </w:rPr>
              <w:t>偏差超过预设阈值</w:t>
            </w:r>
          </w:p>
        </w:tc>
        <w:tc>
          <w:tcPr>
            <w:tcW w:w="850" w:type="pct"/>
            <w:tcMar>
              <w:top w:w="150" w:type="dxa"/>
              <w:left w:w="240" w:type="dxa"/>
              <w:bottom w:w="150" w:type="dxa"/>
              <w:right w:w="240" w:type="dxa"/>
            </w:tcMar>
            <w:vAlign w:val="center"/>
          </w:tcPr>
          <w:p w14:paraId="16B7E7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偏差预警记录，自动推送预警通知</w:t>
            </w:r>
          </w:p>
        </w:tc>
        <w:tc>
          <w:tcPr>
            <w:tcW w:w="641" w:type="pct"/>
            <w:tcMar>
              <w:top w:w="150" w:type="dxa"/>
              <w:left w:w="240" w:type="dxa"/>
              <w:bottom w:w="150" w:type="dxa"/>
              <w:right w:w="0" w:type="dxa"/>
            </w:tcMar>
            <w:vAlign w:val="center"/>
          </w:tcPr>
          <w:p w14:paraId="28265C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35DE872" w14:textId="77777777">
        <w:trPr>
          <w:cantSplit/>
        </w:trPr>
        <w:tc>
          <w:tcPr>
            <w:tcW w:w="625" w:type="pct"/>
            <w:tcMar>
              <w:top w:w="150" w:type="dxa"/>
              <w:left w:w="0" w:type="dxa"/>
              <w:bottom w:w="150" w:type="dxa"/>
              <w:right w:w="240" w:type="dxa"/>
            </w:tcMar>
            <w:vAlign w:val="center"/>
          </w:tcPr>
          <w:p w14:paraId="4D6033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经费</w:t>
            </w:r>
            <w:r>
              <w:rPr>
                <w:rFonts w:ascii="宋体" w:eastAsia="宋体" w:hAnsi="宋体" w:cs="宋体"/>
                <w:b/>
                <w:bCs/>
                <w:kern w:val="0"/>
                <w:szCs w:val="21"/>
              </w:rPr>
              <w:t>报表导出</w:t>
            </w:r>
          </w:p>
        </w:tc>
        <w:tc>
          <w:tcPr>
            <w:tcW w:w="2074" w:type="pct"/>
            <w:tcMar>
              <w:top w:w="150" w:type="dxa"/>
              <w:left w:w="240" w:type="dxa"/>
              <w:bottom w:w="150" w:type="dxa"/>
              <w:right w:w="240" w:type="dxa"/>
            </w:tcMar>
            <w:vAlign w:val="center"/>
          </w:tcPr>
          <w:p w14:paraId="7EA885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支持将</w:t>
            </w:r>
            <w:r>
              <w:rPr>
                <w:rFonts w:ascii="宋体" w:eastAsia="宋体" w:hAnsi="宋体" w:cs="宋体" w:hint="eastAsia"/>
                <w:kern w:val="0"/>
                <w:szCs w:val="21"/>
              </w:rPr>
              <w:t>经费</w:t>
            </w:r>
            <w:r>
              <w:rPr>
                <w:rFonts w:ascii="宋体" w:eastAsia="宋体" w:hAnsi="宋体" w:cs="宋体"/>
                <w:kern w:val="0"/>
                <w:szCs w:val="21"/>
              </w:rPr>
              <w:t>预算表、实际</w:t>
            </w:r>
            <w:r>
              <w:rPr>
                <w:rFonts w:ascii="宋体" w:eastAsia="宋体" w:hAnsi="宋体" w:cs="宋体" w:hint="eastAsia"/>
                <w:kern w:val="0"/>
                <w:szCs w:val="21"/>
              </w:rPr>
              <w:t>经费</w:t>
            </w:r>
            <w:r>
              <w:rPr>
                <w:rFonts w:ascii="宋体" w:eastAsia="宋体" w:hAnsi="宋体" w:cs="宋体"/>
                <w:kern w:val="0"/>
                <w:szCs w:val="21"/>
              </w:rPr>
              <w:t>表、对比分析表等导出为Excel、PDF格式。</w:t>
            </w:r>
          </w:p>
        </w:tc>
        <w:tc>
          <w:tcPr>
            <w:tcW w:w="808" w:type="pct"/>
            <w:tcMar>
              <w:top w:w="150" w:type="dxa"/>
              <w:left w:w="240" w:type="dxa"/>
              <w:bottom w:w="150" w:type="dxa"/>
              <w:right w:w="240" w:type="dxa"/>
            </w:tcMar>
            <w:vAlign w:val="center"/>
          </w:tcPr>
          <w:p w14:paraId="222197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报表已生成</w:t>
            </w:r>
          </w:p>
        </w:tc>
        <w:tc>
          <w:tcPr>
            <w:tcW w:w="850" w:type="pct"/>
            <w:tcMar>
              <w:top w:w="150" w:type="dxa"/>
              <w:left w:w="240" w:type="dxa"/>
              <w:bottom w:w="150" w:type="dxa"/>
              <w:right w:w="240" w:type="dxa"/>
            </w:tcMar>
            <w:vAlign w:val="center"/>
          </w:tcPr>
          <w:p w14:paraId="7DB788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导出文件</w:t>
            </w:r>
          </w:p>
        </w:tc>
        <w:tc>
          <w:tcPr>
            <w:tcW w:w="641" w:type="pct"/>
            <w:tcMar>
              <w:top w:w="150" w:type="dxa"/>
              <w:left w:w="240" w:type="dxa"/>
              <w:bottom w:w="150" w:type="dxa"/>
              <w:right w:w="0" w:type="dxa"/>
            </w:tcMar>
            <w:vAlign w:val="center"/>
          </w:tcPr>
          <w:p w14:paraId="050D89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74AB530C" w14:textId="77777777" w:rsidR="00254919" w:rsidRDefault="00000000">
      <w:pPr>
        <w:pStyle w:val="2"/>
        <w:widowControl/>
        <w:numPr>
          <w:ilvl w:val="0"/>
          <w:numId w:val="40"/>
        </w:numPr>
        <w:spacing w:before="156"/>
        <w:rPr>
          <w:rFonts w:ascii="黑体" w:hAnsi="黑体" w:cs="黑体" w:hint="eastAsia"/>
        </w:rPr>
      </w:pPr>
      <w:bookmarkStart w:id="56" w:name="_Toc6729"/>
      <w:r>
        <w:t>字段列表（按功能点）</w:t>
      </w:r>
      <w:bookmarkEnd w:id="56"/>
    </w:p>
    <w:p w14:paraId="6B9DFA74" w14:textId="77777777" w:rsidR="00254919" w:rsidRDefault="00000000">
      <w:pPr>
        <w:pStyle w:val="3"/>
        <w:widowControl/>
        <w:numPr>
          <w:ilvl w:val="0"/>
          <w:numId w:val="41"/>
        </w:numPr>
        <w:spacing w:before="156"/>
        <w:rPr>
          <w:rFonts w:ascii="黑体" w:hAnsi="黑体" w:cs="黑体" w:hint="eastAsia"/>
        </w:rPr>
      </w:pPr>
      <w:bookmarkStart w:id="57" w:name="_Toc28228"/>
      <w:r>
        <w:rPr>
          <w:rFonts w:hint="eastAsia"/>
        </w:rPr>
        <w:lastRenderedPageBreak/>
        <w:t>经费</w:t>
      </w:r>
      <w:r>
        <w:t>预算字段</w:t>
      </w:r>
      <w:bookmarkEnd w:id="57"/>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8"/>
        <w:gridCol w:w="3610"/>
        <w:gridCol w:w="1920"/>
        <w:gridCol w:w="912"/>
        <w:gridCol w:w="1085"/>
      </w:tblGrid>
      <w:tr w:rsidR="00254919" w14:paraId="5873D9AA" w14:textId="77777777">
        <w:trPr>
          <w:tblHeader/>
        </w:trPr>
        <w:tc>
          <w:tcPr>
            <w:tcW w:w="866" w:type="pct"/>
            <w:tcMar>
              <w:top w:w="150" w:type="dxa"/>
              <w:left w:w="0" w:type="dxa"/>
              <w:bottom w:w="150" w:type="dxa"/>
              <w:right w:w="240" w:type="dxa"/>
            </w:tcMar>
            <w:vAlign w:val="center"/>
          </w:tcPr>
          <w:p w14:paraId="269E212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82" w:type="pct"/>
            <w:tcMar>
              <w:top w:w="150" w:type="dxa"/>
              <w:left w:w="240" w:type="dxa"/>
              <w:bottom w:w="150" w:type="dxa"/>
              <w:right w:w="240" w:type="dxa"/>
            </w:tcMar>
            <w:vAlign w:val="center"/>
          </w:tcPr>
          <w:p w14:paraId="1B6B06D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54" w:type="pct"/>
            <w:tcMar>
              <w:top w:w="150" w:type="dxa"/>
              <w:left w:w="240" w:type="dxa"/>
              <w:bottom w:w="150" w:type="dxa"/>
              <w:right w:w="240" w:type="dxa"/>
            </w:tcMar>
            <w:vAlign w:val="center"/>
          </w:tcPr>
          <w:p w14:paraId="73F199D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1" w:type="pct"/>
            <w:tcMar>
              <w:top w:w="150" w:type="dxa"/>
              <w:left w:w="240" w:type="dxa"/>
              <w:bottom w:w="150" w:type="dxa"/>
              <w:right w:w="240" w:type="dxa"/>
            </w:tcMar>
            <w:vAlign w:val="center"/>
          </w:tcPr>
          <w:p w14:paraId="16A7374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96" w:type="pct"/>
            <w:tcMar>
              <w:top w:w="150" w:type="dxa"/>
              <w:left w:w="240" w:type="dxa"/>
              <w:bottom w:w="150" w:type="dxa"/>
              <w:right w:w="240" w:type="dxa"/>
            </w:tcMar>
            <w:vAlign w:val="center"/>
          </w:tcPr>
          <w:p w14:paraId="2801645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F6FD82F" w14:textId="77777777">
        <w:tc>
          <w:tcPr>
            <w:tcW w:w="866" w:type="pct"/>
            <w:tcMar>
              <w:top w:w="150" w:type="dxa"/>
              <w:left w:w="0" w:type="dxa"/>
              <w:bottom w:w="150" w:type="dxa"/>
              <w:right w:w="240" w:type="dxa"/>
            </w:tcMar>
            <w:vAlign w:val="center"/>
          </w:tcPr>
          <w:p w14:paraId="6F722A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预算编号</w:t>
            </w:r>
          </w:p>
        </w:tc>
        <w:tc>
          <w:tcPr>
            <w:tcW w:w="1982" w:type="pct"/>
            <w:tcMar>
              <w:top w:w="150" w:type="dxa"/>
              <w:left w:w="240" w:type="dxa"/>
              <w:bottom w:w="150" w:type="dxa"/>
              <w:right w:w="240" w:type="dxa"/>
            </w:tcMar>
            <w:vAlign w:val="center"/>
          </w:tcPr>
          <w:p w14:paraId="09C5C4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预算的唯一编码</w:t>
            </w:r>
          </w:p>
        </w:tc>
        <w:tc>
          <w:tcPr>
            <w:tcW w:w="1054" w:type="pct"/>
            <w:tcMar>
              <w:top w:w="150" w:type="dxa"/>
              <w:left w:w="240" w:type="dxa"/>
              <w:bottom w:w="150" w:type="dxa"/>
              <w:right w:w="240" w:type="dxa"/>
            </w:tcMar>
            <w:vAlign w:val="center"/>
          </w:tcPr>
          <w:p w14:paraId="0316A7F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173692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239AA9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713B7C11" w14:textId="77777777">
        <w:tc>
          <w:tcPr>
            <w:tcW w:w="866" w:type="pct"/>
            <w:tcMar>
              <w:top w:w="150" w:type="dxa"/>
              <w:left w:w="0" w:type="dxa"/>
              <w:bottom w:w="150" w:type="dxa"/>
              <w:right w:w="240" w:type="dxa"/>
            </w:tcMar>
            <w:vAlign w:val="center"/>
          </w:tcPr>
          <w:p w14:paraId="00C579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982" w:type="pct"/>
            <w:tcMar>
              <w:top w:w="150" w:type="dxa"/>
              <w:left w:w="240" w:type="dxa"/>
              <w:bottom w:w="150" w:type="dxa"/>
              <w:right w:w="240" w:type="dxa"/>
            </w:tcMar>
            <w:vAlign w:val="center"/>
          </w:tcPr>
          <w:p w14:paraId="32CBBD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预算对应的项目名称</w:t>
            </w:r>
          </w:p>
        </w:tc>
        <w:tc>
          <w:tcPr>
            <w:tcW w:w="1054" w:type="pct"/>
            <w:tcMar>
              <w:top w:w="150" w:type="dxa"/>
              <w:left w:w="240" w:type="dxa"/>
              <w:bottom w:w="150" w:type="dxa"/>
              <w:right w:w="240" w:type="dxa"/>
            </w:tcMar>
            <w:vAlign w:val="center"/>
          </w:tcPr>
          <w:p w14:paraId="4D3DC6E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1" w:type="pct"/>
            <w:tcMar>
              <w:top w:w="150" w:type="dxa"/>
              <w:left w:w="240" w:type="dxa"/>
              <w:bottom w:w="150" w:type="dxa"/>
              <w:right w:w="240" w:type="dxa"/>
            </w:tcMar>
            <w:vAlign w:val="center"/>
          </w:tcPr>
          <w:p w14:paraId="560478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0488052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BB62399" w14:textId="77777777">
        <w:tc>
          <w:tcPr>
            <w:tcW w:w="866" w:type="pct"/>
            <w:tcMar>
              <w:top w:w="150" w:type="dxa"/>
              <w:left w:w="0" w:type="dxa"/>
              <w:bottom w:w="150" w:type="dxa"/>
              <w:right w:w="240" w:type="dxa"/>
            </w:tcMar>
            <w:vAlign w:val="center"/>
          </w:tcPr>
          <w:p w14:paraId="121387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1982" w:type="pct"/>
            <w:tcMar>
              <w:top w:w="150" w:type="dxa"/>
              <w:left w:w="240" w:type="dxa"/>
              <w:bottom w:w="150" w:type="dxa"/>
              <w:right w:w="240" w:type="dxa"/>
            </w:tcMar>
            <w:vAlign w:val="center"/>
          </w:tcPr>
          <w:p w14:paraId="1242D0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预算针对的具体工作节点（若为项目级预算则为空）</w:t>
            </w:r>
          </w:p>
        </w:tc>
        <w:tc>
          <w:tcPr>
            <w:tcW w:w="1054" w:type="pct"/>
            <w:tcMar>
              <w:top w:w="150" w:type="dxa"/>
              <w:left w:w="240" w:type="dxa"/>
              <w:bottom w:w="150" w:type="dxa"/>
              <w:right w:w="240" w:type="dxa"/>
            </w:tcMar>
            <w:vAlign w:val="center"/>
          </w:tcPr>
          <w:p w14:paraId="28387C6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1A0853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6" w:type="pct"/>
            <w:tcMar>
              <w:top w:w="150" w:type="dxa"/>
              <w:left w:w="240" w:type="dxa"/>
              <w:bottom w:w="150" w:type="dxa"/>
              <w:right w:w="0" w:type="dxa"/>
            </w:tcMar>
            <w:vAlign w:val="center"/>
          </w:tcPr>
          <w:p w14:paraId="4C7E134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034F600" w14:textId="77777777">
        <w:tc>
          <w:tcPr>
            <w:tcW w:w="866" w:type="pct"/>
            <w:tcMar>
              <w:top w:w="150" w:type="dxa"/>
              <w:left w:w="0" w:type="dxa"/>
              <w:bottom w:w="150" w:type="dxa"/>
              <w:right w:w="240" w:type="dxa"/>
            </w:tcMar>
            <w:vAlign w:val="center"/>
          </w:tcPr>
          <w:p w14:paraId="35805C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1982" w:type="pct"/>
            <w:tcMar>
              <w:top w:w="150" w:type="dxa"/>
              <w:left w:w="240" w:type="dxa"/>
              <w:bottom w:w="150" w:type="dxa"/>
              <w:right w:w="240" w:type="dxa"/>
            </w:tcMar>
            <w:vAlign w:val="center"/>
          </w:tcPr>
          <w:p w14:paraId="187420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预算的版本，如V1.0（目标版）</w:t>
            </w:r>
          </w:p>
        </w:tc>
        <w:tc>
          <w:tcPr>
            <w:tcW w:w="1054" w:type="pct"/>
            <w:tcMar>
              <w:top w:w="150" w:type="dxa"/>
              <w:left w:w="240" w:type="dxa"/>
              <w:bottom w:w="150" w:type="dxa"/>
              <w:right w:w="240" w:type="dxa"/>
            </w:tcMar>
            <w:vAlign w:val="center"/>
          </w:tcPr>
          <w:p w14:paraId="3A21D2C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1" w:type="pct"/>
            <w:tcMar>
              <w:top w:w="150" w:type="dxa"/>
              <w:left w:w="240" w:type="dxa"/>
              <w:bottom w:w="150" w:type="dxa"/>
              <w:right w:w="240" w:type="dxa"/>
            </w:tcMar>
            <w:vAlign w:val="center"/>
          </w:tcPr>
          <w:p w14:paraId="3E9F68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047F3C3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B047D82" w14:textId="77777777">
        <w:tc>
          <w:tcPr>
            <w:tcW w:w="866" w:type="pct"/>
            <w:tcMar>
              <w:top w:w="150" w:type="dxa"/>
              <w:left w:w="0" w:type="dxa"/>
              <w:bottom w:w="150" w:type="dxa"/>
              <w:right w:w="240" w:type="dxa"/>
            </w:tcMar>
            <w:vAlign w:val="center"/>
          </w:tcPr>
          <w:p w14:paraId="2ACE1B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82" w:type="pct"/>
            <w:tcMar>
              <w:top w:w="150" w:type="dxa"/>
              <w:left w:w="240" w:type="dxa"/>
              <w:bottom w:w="150" w:type="dxa"/>
              <w:right w:w="240" w:type="dxa"/>
            </w:tcMar>
            <w:vAlign w:val="center"/>
          </w:tcPr>
          <w:p w14:paraId="3FFF95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草稿/审批中/已生效</w:t>
            </w:r>
          </w:p>
        </w:tc>
        <w:tc>
          <w:tcPr>
            <w:tcW w:w="1054" w:type="pct"/>
            <w:tcMar>
              <w:top w:w="150" w:type="dxa"/>
              <w:left w:w="240" w:type="dxa"/>
              <w:bottom w:w="150" w:type="dxa"/>
              <w:right w:w="240" w:type="dxa"/>
            </w:tcMar>
            <w:vAlign w:val="center"/>
          </w:tcPr>
          <w:p w14:paraId="4B225B1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000E8D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49688D6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41BD828" w14:textId="77777777">
        <w:tc>
          <w:tcPr>
            <w:tcW w:w="866" w:type="pct"/>
            <w:tcMar>
              <w:top w:w="150" w:type="dxa"/>
              <w:left w:w="0" w:type="dxa"/>
              <w:bottom w:w="150" w:type="dxa"/>
              <w:right w:w="240" w:type="dxa"/>
            </w:tcMar>
            <w:vAlign w:val="center"/>
          </w:tcPr>
          <w:p w14:paraId="064FBF5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总预算金额</w:t>
            </w:r>
          </w:p>
        </w:tc>
        <w:tc>
          <w:tcPr>
            <w:tcW w:w="1982" w:type="pct"/>
            <w:tcMar>
              <w:top w:w="150" w:type="dxa"/>
              <w:left w:w="240" w:type="dxa"/>
              <w:bottom w:w="150" w:type="dxa"/>
              <w:right w:w="240" w:type="dxa"/>
            </w:tcMar>
            <w:vAlign w:val="center"/>
          </w:tcPr>
          <w:p w14:paraId="3C6C41A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该预算的总金额</w:t>
            </w:r>
          </w:p>
        </w:tc>
        <w:tc>
          <w:tcPr>
            <w:tcW w:w="1054" w:type="pct"/>
            <w:tcMar>
              <w:top w:w="150" w:type="dxa"/>
              <w:left w:w="240" w:type="dxa"/>
              <w:bottom w:w="150" w:type="dxa"/>
              <w:right w:w="240" w:type="dxa"/>
            </w:tcMar>
            <w:vAlign w:val="center"/>
          </w:tcPr>
          <w:p w14:paraId="201F5D5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01" w:type="pct"/>
            <w:tcMar>
              <w:top w:w="150" w:type="dxa"/>
              <w:left w:w="240" w:type="dxa"/>
              <w:bottom w:w="150" w:type="dxa"/>
              <w:right w:w="240" w:type="dxa"/>
            </w:tcMar>
            <w:vAlign w:val="center"/>
          </w:tcPr>
          <w:p w14:paraId="6E4D8D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30359ED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0C70525" w14:textId="77777777">
        <w:tc>
          <w:tcPr>
            <w:tcW w:w="866" w:type="pct"/>
            <w:tcMar>
              <w:top w:w="150" w:type="dxa"/>
              <w:left w:w="0" w:type="dxa"/>
              <w:bottom w:w="150" w:type="dxa"/>
              <w:right w:w="240" w:type="dxa"/>
            </w:tcMar>
            <w:vAlign w:val="center"/>
          </w:tcPr>
          <w:p w14:paraId="0B402A8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含税标识</w:t>
            </w:r>
          </w:p>
        </w:tc>
        <w:tc>
          <w:tcPr>
            <w:tcW w:w="1982" w:type="pct"/>
            <w:tcMar>
              <w:top w:w="150" w:type="dxa"/>
              <w:left w:w="240" w:type="dxa"/>
              <w:bottom w:w="150" w:type="dxa"/>
              <w:right w:w="240" w:type="dxa"/>
            </w:tcMar>
            <w:vAlign w:val="center"/>
          </w:tcPr>
          <w:p w14:paraId="37AC7F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预算金额是否含税（含税/不含税）</w:t>
            </w:r>
          </w:p>
        </w:tc>
        <w:tc>
          <w:tcPr>
            <w:tcW w:w="1054" w:type="pct"/>
            <w:tcMar>
              <w:top w:w="150" w:type="dxa"/>
              <w:left w:w="240" w:type="dxa"/>
              <w:bottom w:w="150" w:type="dxa"/>
              <w:right w:w="240" w:type="dxa"/>
            </w:tcMar>
            <w:vAlign w:val="center"/>
          </w:tcPr>
          <w:p w14:paraId="6FA3E7A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1" w:type="pct"/>
            <w:tcMar>
              <w:top w:w="150" w:type="dxa"/>
              <w:left w:w="240" w:type="dxa"/>
              <w:bottom w:w="150" w:type="dxa"/>
              <w:right w:w="240" w:type="dxa"/>
            </w:tcMar>
            <w:vAlign w:val="center"/>
          </w:tcPr>
          <w:p w14:paraId="7DFBCF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40434BF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F1800AD" w14:textId="77777777">
        <w:tc>
          <w:tcPr>
            <w:tcW w:w="866" w:type="pct"/>
            <w:tcMar>
              <w:top w:w="150" w:type="dxa"/>
              <w:left w:w="0" w:type="dxa"/>
              <w:bottom w:w="150" w:type="dxa"/>
              <w:right w:w="240" w:type="dxa"/>
            </w:tcMar>
            <w:vAlign w:val="center"/>
          </w:tcPr>
          <w:p w14:paraId="1E1D4D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税额</w:t>
            </w:r>
          </w:p>
        </w:tc>
        <w:tc>
          <w:tcPr>
            <w:tcW w:w="1982" w:type="pct"/>
            <w:tcMar>
              <w:top w:w="150" w:type="dxa"/>
              <w:left w:w="240" w:type="dxa"/>
              <w:bottom w:w="150" w:type="dxa"/>
              <w:right w:w="240" w:type="dxa"/>
            </w:tcMar>
            <w:vAlign w:val="center"/>
          </w:tcPr>
          <w:p w14:paraId="652AB2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预算金额对应的税额（自动计算）</w:t>
            </w:r>
          </w:p>
        </w:tc>
        <w:tc>
          <w:tcPr>
            <w:tcW w:w="1054" w:type="pct"/>
            <w:tcMar>
              <w:top w:w="150" w:type="dxa"/>
              <w:left w:w="240" w:type="dxa"/>
              <w:bottom w:w="150" w:type="dxa"/>
              <w:right w:w="240" w:type="dxa"/>
            </w:tcMar>
            <w:vAlign w:val="center"/>
          </w:tcPr>
          <w:p w14:paraId="32060F9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01" w:type="pct"/>
            <w:tcMar>
              <w:top w:w="150" w:type="dxa"/>
              <w:left w:w="240" w:type="dxa"/>
              <w:bottom w:w="150" w:type="dxa"/>
              <w:right w:w="240" w:type="dxa"/>
            </w:tcMar>
            <w:vAlign w:val="center"/>
          </w:tcPr>
          <w:p w14:paraId="2D908D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6" w:type="pct"/>
            <w:tcMar>
              <w:top w:w="150" w:type="dxa"/>
              <w:left w:w="240" w:type="dxa"/>
              <w:bottom w:w="150" w:type="dxa"/>
              <w:right w:w="0" w:type="dxa"/>
            </w:tcMar>
            <w:vAlign w:val="center"/>
          </w:tcPr>
          <w:p w14:paraId="1D7F7E2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B827A52" w14:textId="77777777">
        <w:tc>
          <w:tcPr>
            <w:tcW w:w="866" w:type="pct"/>
            <w:tcMar>
              <w:top w:w="150" w:type="dxa"/>
              <w:left w:w="0" w:type="dxa"/>
              <w:bottom w:w="150" w:type="dxa"/>
              <w:right w:w="240" w:type="dxa"/>
            </w:tcMar>
            <w:vAlign w:val="center"/>
          </w:tcPr>
          <w:p w14:paraId="16DECA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1982" w:type="pct"/>
            <w:tcMar>
              <w:top w:w="150" w:type="dxa"/>
              <w:left w:w="240" w:type="dxa"/>
              <w:bottom w:w="150" w:type="dxa"/>
              <w:right w:w="240" w:type="dxa"/>
            </w:tcMar>
            <w:vAlign w:val="center"/>
          </w:tcPr>
          <w:p w14:paraId="7C0BB9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预算编制人员姓名</w:t>
            </w:r>
          </w:p>
        </w:tc>
        <w:tc>
          <w:tcPr>
            <w:tcW w:w="1054" w:type="pct"/>
            <w:tcMar>
              <w:top w:w="150" w:type="dxa"/>
              <w:left w:w="240" w:type="dxa"/>
              <w:bottom w:w="150" w:type="dxa"/>
              <w:right w:w="240" w:type="dxa"/>
            </w:tcMar>
            <w:vAlign w:val="center"/>
          </w:tcPr>
          <w:p w14:paraId="68C5957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7F0497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6E303C3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F15512F" w14:textId="77777777">
        <w:tc>
          <w:tcPr>
            <w:tcW w:w="866" w:type="pct"/>
            <w:tcMar>
              <w:top w:w="150" w:type="dxa"/>
              <w:left w:w="0" w:type="dxa"/>
              <w:bottom w:w="150" w:type="dxa"/>
              <w:right w:w="240" w:type="dxa"/>
            </w:tcMar>
            <w:vAlign w:val="center"/>
          </w:tcPr>
          <w:p w14:paraId="679B77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982" w:type="pct"/>
            <w:tcMar>
              <w:top w:w="150" w:type="dxa"/>
              <w:left w:w="240" w:type="dxa"/>
              <w:bottom w:w="150" w:type="dxa"/>
              <w:right w:w="240" w:type="dxa"/>
            </w:tcMar>
            <w:vAlign w:val="center"/>
          </w:tcPr>
          <w:p w14:paraId="5235F0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预算创建的时间</w:t>
            </w:r>
          </w:p>
        </w:tc>
        <w:tc>
          <w:tcPr>
            <w:tcW w:w="1054" w:type="pct"/>
            <w:tcMar>
              <w:top w:w="150" w:type="dxa"/>
              <w:left w:w="240" w:type="dxa"/>
              <w:bottom w:w="150" w:type="dxa"/>
              <w:right w:w="240" w:type="dxa"/>
            </w:tcMar>
            <w:vAlign w:val="center"/>
          </w:tcPr>
          <w:p w14:paraId="7A5B0B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11C593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63C3F18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335E87D" w14:textId="77777777">
        <w:tc>
          <w:tcPr>
            <w:tcW w:w="866" w:type="pct"/>
            <w:tcMar>
              <w:top w:w="150" w:type="dxa"/>
              <w:left w:w="0" w:type="dxa"/>
              <w:bottom w:w="150" w:type="dxa"/>
              <w:right w:w="240" w:type="dxa"/>
            </w:tcMar>
            <w:vAlign w:val="center"/>
          </w:tcPr>
          <w:p w14:paraId="1FD858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审批通过时间</w:t>
            </w:r>
          </w:p>
        </w:tc>
        <w:tc>
          <w:tcPr>
            <w:tcW w:w="1982" w:type="pct"/>
            <w:tcMar>
              <w:top w:w="150" w:type="dxa"/>
              <w:left w:w="240" w:type="dxa"/>
              <w:bottom w:w="150" w:type="dxa"/>
              <w:right w:w="240" w:type="dxa"/>
            </w:tcMar>
            <w:vAlign w:val="center"/>
          </w:tcPr>
          <w:p w14:paraId="49B705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预算生效的时间</w:t>
            </w:r>
          </w:p>
        </w:tc>
        <w:tc>
          <w:tcPr>
            <w:tcW w:w="1054" w:type="pct"/>
            <w:tcMar>
              <w:top w:w="150" w:type="dxa"/>
              <w:left w:w="240" w:type="dxa"/>
              <w:bottom w:w="150" w:type="dxa"/>
              <w:right w:w="240" w:type="dxa"/>
            </w:tcMar>
            <w:vAlign w:val="center"/>
          </w:tcPr>
          <w:p w14:paraId="0D4D6A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6DFBBF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6" w:type="pct"/>
            <w:tcMar>
              <w:top w:w="150" w:type="dxa"/>
              <w:left w:w="240" w:type="dxa"/>
              <w:bottom w:w="150" w:type="dxa"/>
              <w:right w:w="0" w:type="dxa"/>
            </w:tcMar>
            <w:vAlign w:val="center"/>
          </w:tcPr>
          <w:p w14:paraId="6DF5A132" w14:textId="77777777" w:rsidR="00254919" w:rsidRDefault="00254919">
            <w:pPr>
              <w:widowControl/>
              <w:adjustRightInd w:val="0"/>
              <w:snapToGrid w:val="0"/>
              <w:jc w:val="left"/>
              <w:rPr>
                <w:rFonts w:ascii="宋体" w:eastAsia="宋体" w:hAnsi="宋体" w:cs="宋体" w:hint="eastAsia"/>
                <w:kern w:val="0"/>
                <w:szCs w:val="21"/>
              </w:rPr>
            </w:pPr>
          </w:p>
        </w:tc>
      </w:tr>
    </w:tbl>
    <w:p w14:paraId="4624B77C" w14:textId="77777777" w:rsidR="00254919" w:rsidRDefault="00000000">
      <w:pPr>
        <w:pStyle w:val="3"/>
        <w:widowControl/>
        <w:numPr>
          <w:ilvl w:val="0"/>
          <w:numId w:val="41"/>
        </w:numPr>
        <w:spacing w:before="156"/>
        <w:rPr>
          <w:rFonts w:ascii="黑体" w:hAnsi="黑体" w:cs="黑体" w:hint="eastAsia"/>
        </w:rPr>
      </w:pPr>
      <w:bookmarkStart w:id="58" w:name="_Toc17980"/>
      <w:r>
        <w:t>预算明细字段</w:t>
      </w:r>
      <w:bookmarkEnd w:id="58"/>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5"/>
        <w:gridCol w:w="2794"/>
        <w:gridCol w:w="3233"/>
        <w:gridCol w:w="975"/>
        <w:gridCol w:w="1020"/>
      </w:tblGrid>
      <w:tr w:rsidR="00254919" w14:paraId="0D789BEF" w14:textId="77777777">
        <w:trPr>
          <w:tblHeader/>
        </w:trPr>
        <w:tc>
          <w:tcPr>
            <w:tcW w:w="0" w:type="auto"/>
            <w:tcMar>
              <w:top w:w="150" w:type="dxa"/>
              <w:left w:w="0" w:type="dxa"/>
              <w:bottom w:w="150" w:type="dxa"/>
              <w:right w:w="240" w:type="dxa"/>
            </w:tcMar>
            <w:vAlign w:val="center"/>
          </w:tcPr>
          <w:p w14:paraId="099FF31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0" w:type="auto"/>
            <w:tcMar>
              <w:top w:w="150" w:type="dxa"/>
              <w:left w:w="240" w:type="dxa"/>
              <w:bottom w:w="150" w:type="dxa"/>
              <w:right w:w="240" w:type="dxa"/>
            </w:tcMar>
            <w:vAlign w:val="center"/>
          </w:tcPr>
          <w:p w14:paraId="583E223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3233" w:type="dxa"/>
            <w:tcMar>
              <w:top w:w="150" w:type="dxa"/>
              <w:left w:w="240" w:type="dxa"/>
              <w:bottom w:w="150" w:type="dxa"/>
              <w:right w:w="240" w:type="dxa"/>
            </w:tcMar>
            <w:vAlign w:val="center"/>
          </w:tcPr>
          <w:p w14:paraId="62B41FF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75" w:type="dxa"/>
            <w:tcMar>
              <w:top w:w="150" w:type="dxa"/>
              <w:left w:w="240" w:type="dxa"/>
              <w:bottom w:w="150" w:type="dxa"/>
              <w:right w:w="240" w:type="dxa"/>
            </w:tcMar>
            <w:vAlign w:val="center"/>
          </w:tcPr>
          <w:p w14:paraId="333AAA6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1020" w:type="dxa"/>
            <w:tcMar>
              <w:top w:w="150" w:type="dxa"/>
              <w:left w:w="240" w:type="dxa"/>
              <w:bottom w:w="150" w:type="dxa"/>
              <w:right w:w="240" w:type="dxa"/>
            </w:tcMar>
            <w:vAlign w:val="center"/>
          </w:tcPr>
          <w:p w14:paraId="6CA83EA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47D22D4" w14:textId="77777777">
        <w:tc>
          <w:tcPr>
            <w:tcW w:w="0" w:type="auto"/>
            <w:tcMar>
              <w:top w:w="150" w:type="dxa"/>
              <w:left w:w="0" w:type="dxa"/>
              <w:bottom w:w="150" w:type="dxa"/>
              <w:right w:w="240" w:type="dxa"/>
            </w:tcMar>
            <w:vAlign w:val="center"/>
          </w:tcPr>
          <w:p w14:paraId="6702DE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预算编号</w:t>
            </w:r>
          </w:p>
        </w:tc>
        <w:tc>
          <w:tcPr>
            <w:tcW w:w="0" w:type="auto"/>
            <w:tcMar>
              <w:top w:w="150" w:type="dxa"/>
              <w:left w:w="240" w:type="dxa"/>
              <w:bottom w:w="150" w:type="dxa"/>
              <w:right w:w="240" w:type="dxa"/>
            </w:tcMar>
            <w:vAlign w:val="center"/>
          </w:tcPr>
          <w:p w14:paraId="7425EE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关联的预算主表编号</w:t>
            </w:r>
          </w:p>
        </w:tc>
        <w:tc>
          <w:tcPr>
            <w:tcW w:w="3233" w:type="dxa"/>
            <w:tcMar>
              <w:top w:w="150" w:type="dxa"/>
              <w:left w:w="240" w:type="dxa"/>
              <w:bottom w:w="150" w:type="dxa"/>
              <w:right w:w="240" w:type="dxa"/>
            </w:tcMar>
            <w:vAlign w:val="center"/>
          </w:tcPr>
          <w:p w14:paraId="6E4E2CB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75" w:type="dxa"/>
            <w:tcMar>
              <w:top w:w="150" w:type="dxa"/>
              <w:left w:w="240" w:type="dxa"/>
              <w:bottom w:w="150" w:type="dxa"/>
              <w:right w:w="240" w:type="dxa"/>
            </w:tcMar>
            <w:vAlign w:val="center"/>
          </w:tcPr>
          <w:p w14:paraId="4816230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020" w:type="dxa"/>
            <w:tcMar>
              <w:top w:w="150" w:type="dxa"/>
              <w:left w:w="240" w:type="dxa"/>
              <w:bottom w:w="150" w:type="dxa"/>
              <w:right w:w="0" w:type="dxa"/>
            </w:tcMar>
            <w:vAlign w:val="center"/>
          </w:tcPr>
          <w:p w14:paraId="14498B9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BE21F6E" w14:textId="77777777">
        <w:tc>
          <w:tcPr>
            <w:tcW w:w="0" w:type="auto"/>
            <w:tcMar>
              <w:top w:w="150" w:type="dxa"/>
              <w:left w:w="0" w:type="dxa"/>
              <w:bottom w:w="150" w:type="dxa"/>
              <w:right w:w="240" w:type="dxa"/>
            </w:tcMar>
            <w:vAlign w:val="center"/>
          </w:tcPr>
          <w:p w14:paraId="2FAE0C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类型</w:t>
            </w:r>
          </w:p>
        </w:tc>
        <w:tc>
          <w:tcPr>
            <w:tcW w:w="0" w:type="auto"/>
            <w:tcMar>
              <w:top w:w="150" w:type="dxa"/>
              <w:left w:w="240" w:type="dxa"/>
              <w:bottom w:w="150" w:type="dxa"/>
              <w:right w:w="240" w:type="dxa"/>
            </w:tcMar>
            <w:vAlign w:val="center"/>
          </w:tcPr>
          <w:p w14:paraId="431C19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设备</w:t>
            </w:r>
            <w:r>
              <w:rPr>
                <w:rFonts w:ascii="宋体" w:eastAsia="宋体" w:hAnsi="宋体" w:cs="宋体"/>
                <w:kern w:val="0"/>
                <w:szCs w:val="21"/>
              </w:rPr>
              <w:t>费/材料费/其他费用</w:t>
            </w:r>
          </w:p>
        </w:tc>
        <w:tc>
          <w:tcPr>
            <w:tcW w:w="3233" w:type="dxa"/>
            <w:tcMar>
              <w:top w:w="150" w:type="dxa"/>
              <w:left w:w="240" w:type="dxa"/>
              <w:bottom w:w="150" w:type="dxa"/>
              <w:right w:w="240" w:type="dxa"/>
            </w:tcMar>
            <w:vAlign w:val="center"/>
          </w:tcPr>
          <w:p w14:paraId="280F2B6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75" w:type="dxa"/>
            <w:tcMar>
              <w:top w:w="150" w:type="dxa"/>
              <w:left w:w="240" w:type="dxa"/>
              <w:bottom w:w="150" w:type="dxa"/>
              <w:right w:w="240" w:type="dxa"/>
            </w:tcMar>
            <w:vAlign w:val="center"/>
          </w:tcPr>
          <w:p w14:paraId="6900A4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020" w:type="dxa"/>
            <w:tcMar>
              <w:top w:w="150" w:type="dxa"/>
              <w:left w:w="240" w:type="dxa"/>
              <w:bottom w:w="150" w:type="dxa"/>
              <w:right w:w="0" w:type="dxa"/>
            </w:tcMar>
            <w:vAlign w:val="center"/>
          </w:tcPr>
          <w:p w14:paraId="58B7526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8DDB23D" w14:textId="77777777">
        <w:tc>
          <w:tcPr>
            <w:tcW w:w="0" w:type="auto"/>
            <w:tcMar>
              <w:top w:w="150" w:type="dxa"/>
              <w:left w:w="0" w:type="dxa"/>
              <w:bottom w:w="150" w:type="dxa"/>
              <w:right w:w="240" w:type="dxa"/>
            </w:tcMar>
            <w:vAlign w:val="center"/>
          </w:tcPr>
          <w:p w14:paraId="7CDC6D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预算金额</w:t>
            </w:r>
          </w:p>
        </w:tc>
        <w:tc>
          <w:tcPr>
            <w:tcW w:w="0" w:type="auto"/>
            <w:tcMar>
              <w:top w:w="150" w:type="dxa"/>
              <w:left w:w="240" w:type="dxa"/>
              <w:bottom w:w="150" w:type="dxa"/>
              <w:right w:w="240" w:type="dxa"/>
            </w:tcMar>
            <w:vAlign w:val="center"/>
          </w:tcPr>
          <w:p w14:paraId="2F6CCC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该</w:t>
            </w:r>
            <w:r>
              <w:rPr>
                <w:rFonts w:ascii="宋体" w:eastAsia="宋体" w:hAnsi="宋体" w:cs="宋体" w:hint="eastAsia"/>
                <w:kern w:val="0"/>
                <w:szCs w:val="21"/>
              </w:rPr>
              <w:t>经费</w:t>
            </w:r>
            <w:r>
              <w:rPr>
                <w:rFonts w:ascii="宋体" w:eastAsia="宋体" w:hAnsi="宋体" w:cs="宋体"/>
                <w:kern w:val="0"/>
                <w:szCs w:val="21"/>
              </w:rPr>
              <w:t>类型分配的金额</w:t>
            </w:r>
          </w:p>
        </w:tc>
        <w:tc>
          <w:tcPr>
            <w:tcW w:w="3233" w:type="dxa"/>
            <w:tcMar>
              <w:top w:w="150" w:type="dxa"/>
              <w:left w:w="240" w:type="dxa"/>
              <w:bottom w:w="150" w:type="dxa"/>
              <w:right w:w="240" w:type="dxa"/>
            </w:tcMar>
            <w:vAlign w:val="center"/>
          </w:tcPr>
          <w:p w14:paraId="7BE9719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975" w:type="dxa"/>
            <w:tcMar>
              <w:top w:w="150" w:type="dxa"/>
              <w:left w:w="240" w:type="dxa"/>
              <w:bottom w:w="150" w:type="dxa"/>
              <w:right w:w="240" w:type="dxa"/>
            </w:tcMar>
            <w:vAlign w:val="center"/>
          </w:tcPr>
          <w:p w14:paraId="45B78B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020" w:type="dxa"/>
            <w:tcMar>
              <w:top w:w="150" w:type="dxa"/>
              <w:left w:w="240" w:type="dxa"/>
              <w:bottom w:w="150" w:type="dxa"/>
              <w:right w:w="0" w:type="dxa"/>
            </w:tcMar>
            <w:vAlign w:val="center"/>
          </w:tcPr>
          <w:p w14:paraId="2D64A36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B0A9574" w14:textId="77777777">
        <w:tc>
          <w:tcPr>
            <w:tcW w:w="0" w:type="auto"/>
            <w:tcMar>
              <w:top w:w="150" w:type="dxa"/>
              <w:left w:w="0" w:type="dxa"/>
              <w:bottom w:w="150" w:type="dxa"/>
              <w:right w:w="240" w:type="dxa"/>
            </w:tcMar>
            <w:vAlign w:val="center"/>
          </w:tcPr>
          <w:p w14:paraId="3C0B7F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备注</w:t>
            </w:r>
          </w:p>
        </w:tc>
        <w:tc>
          <w:tcPr>
            <w:tcW w:w="0" w:type="auto"/>
            <w:tcMar>
              <w:top w:w="150" w:type="dxa"/>
              <w:left w:w="240" w:type="dxa"/>
              <w:bottom w:w="150" w:type="dxa"/>
              <w:right w:w="240" w:type="dxa"/>
            </w:tcMar>
            <w:vAlign w:val="center"/>
          </w:tcPr>
          <w:p w14:paraId="2022DF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对该项预算的说明</w:t>
            </w:r>
          </w:p>
        </w:tc>
        <w:tc>
          <w:tcPr>
            <w:tcW w:w="3233" w:type="dxa"/>
            <w:tcMar>
              <w:top w:w="150" w:type="dxa"/>
              <w:left w:w="240" w:type="dxa"/>
              <w:bottom w:w="150" w:type="dxa"/>
              <w:right w:w="240" w:type="dxa"/>
            </w:tcMar>
            <w:vAlign w:val="center"/>
          </w:tcPr>
          <w:p w14:paraId="74EF44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975" w:type="dxa"/>
            <w:tcMar>
              <w:top w:w="150" w:type="dxa"/>
              <w:left w:w="240" w:type="dxa"/>
              <w:bottom w:w="150" w:type="dxa"/>
              <w:right w:w="240" w:type="dxa"/>
            </w:tcMar>
            <w:vAlign w:val="center"/>
          </w:tcPr>
          <w:p w14:paraId="1A15B5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1020" w:type="dxa"/>
            <w:tcMar>
              <w:top w:w="150" w:type="dxa"/>
              <w:left w:w="240" w:type="dxa"/>
              <w:bottom w:w="150" w:type="dxa"/>
              <w:right w:w="0" w:type="dxa"/>
            </w:tcMar>
            <w:vAlign w:val="center"/>
          </w:tcPr>
          <w:p w14:paraId="4DE87CDA" w14:textId="77777777" w:rsidR="00254919" w:rsidRDefault="00254919">
            <w:pPr>
              <w:widowControl/>
              <w:adjustRightInd w:val="0"/>
              <w:snapToGrid w:val="0"/>
              <w:jc w:val="left"/>
              <w:rPr>
                <w:rFonts w:ascii="宋体" w:eastAsia="宋体" w:hAnsi="宋体" w:cs="宋体" w:hint="eastAsia"/>
                <w:kern w:val="0"/>
                <w:szCs w:val="21"/>
              </w:rPr>
            </w:pPr>
          </w:p>
        </w:tc>
      </w:tr>
    </w:tbl>
    <w:p w14:paraId="10147050" w14:textId="77777777" w:rsidR="00254919" w:rsidRDefault="00000000">
      <w:pPr>
        <w:pStyle w:val="3"/>
        <w:widowControl/>
        <w:numPr>
          <w:ilvl w:val="0"/>
          <w:numId w:val="41"/>
        </w:numPr>
        <w:spacing w:before="156"/>
        <w:rPr>
          <w:rFonts w:ascii="黑体" w:hAnsi="黑体" w:cs="黑体" w:hint="eastAsia"/>
        </w:rPr>
      </w:pPr>
      <w:bookmarkStart w:id="59" w:name="_Toc1864"/>
      <w:r>
        <w:t>实际</w:t>
      </w:r>
      <w:r>
        <w:rPr>
          <w:rFonts w:hint="eastAsia"/>
        </w:rPr>
        <w:t>经费</w:t>
      </w:r>
      <w:r>
        <w:t>归集字段</w:t>
      </w:r>
      <w:bookmarkEnd w:id="59"/>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1"/>
        <w:gridCol w:w="3729"/>
        <w:gridCol w:w="1962"/>
        <w:gridCol w:w="911"/>
        <w:gridCol w:w="1137"/>
      </w:tblGrid>
      <w:tr w:rsidR="00254919" w14:paraId="6F12F783" w14:textId="77777777">
        <w:trPr>
          <w:tblHeader/>
        </w:trPr>
        <w:tc>
          <w:tcPr>
            <w:tcW w:w="752" w:type="pct"/>
            <w:tcMar>
              <w:top w:w="150" w:type="dxa"/>
              <w:left w:w="0" w:type="dxa"/>
              <w:bottom w:w="150" w:type="dxa"/>
              <w:right w:w="240" w:type="dxa"/>
            </w:tcMar>
            <w:vAlign w:val="center"/>
          </w:tcPr>
          <w:p w14:paraId="7B25799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45" w:type="pct"/>
            <w:tcMar>
              <w:top w:w="150" w:type="dxa"/>
              <w:left w:w="240" w:type="dxa"/>
              <w:bottom w:w="150" w:type="dxa"/>
              <w:right w:w="240" w:type="dxa"/>
            </w:tcMar>
            <w:vAlign w:val="center"/>
          </w:tcPr>
          <w:p w14:paraId="67B5749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77" w:type="pct"/>
            <w:tcMar>
              <w:top w:w="150" w:type="dxa"/>
              <w:left w:w="240" w:type="dxa"/>
              <w:bottom w:w="150" w:type="dxa"/>
              <w:right w:w="240" w:type="dxa"/>
            </w:tcMar>
            <w:vAlign w:val="center"/>
          </w:tcPr>
          <w:p w14:paraId="374762B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0" w:type="pct"/>
            <w:tcMar>
              <w:top w:w="150" w:type="dxa"/>
              <w:left w:w="240" w:type="dxa"/>
              <w:bottom w:w="150" w:type="dxa"/>
              <w:right w:w="240" w:type="dxa"/>
            </w:tcMar>
            <w:vAlign w:val="center"/>
          </w:tcPr>
          <w:p w14:paraId="48A2920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24" w:type="pct"/>
            <w:tcMar>
              <w:top w:w="150" w:type="dxa"/>
              <w:left w:w="240" w:type="dxa"/>
              <w:bottom w:w="150" w:type="dxa"/>
              <w:right w:w="240" w:type="dxa"/>
            </w:tcMar>
            <w:vAlign w:val="center"/>
          </w:tcPr>
          <w:p w14:paraId="1FC8A29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07AEB495" w14:textId="77777777">
        <w:tc>
          <w:tcPr>
            <w:tcW w:w="752" w:type="pct"/>
            <w:tcMar>
              <w:top w:w="150" w:type="dxa"/>
              <w:left w:w="0" w:type="dxa"/>
              <w:bottom w:w="150" w:type="dxa"/>
              <w:right w:w="240" w:type="dxa"/>
            </w:tcMar>
            <w:vAlign w:val="center"/>
          </w:tcPr>
          <w:p w14:paraId="45AE49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归集编号</w:t>
            </w:r>
          </w:p>
        </w:tc>
        <w:tc>
          <w:tcPr>
            <w:tcW w:w="2045" w:type="pct"/>
            <w:tcMar>
              <w:top w:w="150" w:type="dxa"/>
              <w:left w:w="240" w:type="dxa"/>
              <w:bottom w:w="150" w:type="dxa"/>
              <w:right w:w="240" w:type="dxa"/>
            </w:tcMar>
            <w:vAlign w:val="center"/>
          </w:tcPr>
          <w:p w14:paraId="4A3F4B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归集记录的唯一编码</w:t>
            </w:r>
          </w:p>
        </w:tc>
        <w:tc>
          <w:tcPr>
            <w:tcW w:w="1077" w:type="pct"/>
            <w:tcMar>
              <w:top w:w="150" w:type="dxa"/>
              <w:left w:w="240" w:type="dxa"/>
              <w:bottom w:w="150" w:type="dxa"/>
              <w:right w:w="240" w:type="dxa"/>
            </w:tcMar>
            <w:vAlign w:val="center"/>
          </w:tcPr>
          <w:p w14:paraId="79319B8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0" w:type="pct"/>
            <w:tcMar>
              <w:top w:w="150" w:type="dxa"/>
              <w:left w:w="240" w:type="dxa"/>
              <w:bottom w:w="150" w:type="dxa"/>
              <w:right w:w="240" w:type="dxa"/>
            </w:tcMar>
            <w:vAlign w:val="center"/>
          </w:tcPr>
          <w:p w14:paraId="7F2998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79D551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56E77A15" w14:textId="77777777">
        <w:tc>
          <w:tcPr>
            <w:tcW w:w="752" w:type="pct"/>
            <w:tcMar>
              <w:top w:w="150" w:type="dxa"/>
              <w:left w:w="0" w:type="dxa"/>
              <w:bottom w:w="150" w:type="dxa"/>
              <w:right w:w="240" w:type="dxa"/>
            </w:tcMar>
            <w:vAlign w:val="center"/>
          </w:tcPr>
          <w:p w14:paraId="54526C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045" w:type="pct"/>
            <w:tcMar>
              <w:top w:w="150" w:type="dxa"/>
              <w:left w:w="240" w:type="dxa"/>
              <w:bottom w:w="150" w:type="dxa"/>
              <w:right w:w="240" w:type="dxa"/>
            </w:tcMar>
            <w:vAlign w:val="center"/>
          </w:tcPr>
          <w:p w14:paraId="791F29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归属的项目</w:t>
            </w:r>
          </w:p>
        </w:tc>
        <w:tc>
          <w:tcPr>
            <w:tcW w:w="1077" w:type="pct"/>
            <w:tcMar>
              <w:top w:w="150" w:type="dxa"/>
              <w:left w:w="240" w:type="dxa"/>
              <w:bottom w:w="150" w:type="dxa"/>
              <w:right w:w="240" w:type="dxa"/>
            </w:tcMar>
            <w:vAlign w:val="center"/>
          </w:tcPr>
          <w:p w14:paraId="3B7B430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0" w:type="pct"/>
            <w:tcMar>
              <w:top w:w="150" w:type="dxa"/>
              <w:left w:w="240" w:type="dxa"/>
              <w:bottom w:w="150" w:type="dxa"/>
              <w:right w:w="240" w:type="dxa"/>
            </w:tcMar>
            <w:vAlign w:val="center"/>
          </w:tcPr>
          <w:p w14:paraId="02C7D0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46982C4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7D0B02A" w14:textId="77777777">
        <w:tc>
          <w:tcPr>
            <w:tcW w:w="752" w:type="pct"/>
            <w:tcMar>
              <w:top w:w="150" w:type="dxa"/>
              <w:left w:w="0" w:type="dxa"/>
              <w:bottom w:w="150" w:type="dxa"/>
              <w:right w:w="240" w:type="dxa"/>
            </w:tcMar>
            <w:vAlign w:val="center"/>
          </w:tcPr>
          <w:p w14:paraId="094363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2045" w:type="pct"/>
            <w:tcMar>
              <w:top w:w="150" w:type="dxa"/>
              <w:left w:w="240" w:type="dxa"/>
              <w:bottom w:w="150" w:type="dxa"/>
              <w:right w:w="240" w:type="dxa"/>
            </w:tcMar>
            <w:vAlign w:val="center"/>
          </w:tcPr>
          <w:p w14:paraId="79569A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归集的WBS节点编码</w:t>
            </w:r>
          </w:p>
        </w:tc>
        <w:tc>
          <w:tcPr>
            <w:tcW w:w="1077" w:type="pct"/>
            <w:tcMar>
              <w:top w:w="150" w:type="dxa"/>
              <w:left w:w="240" w:type="dxa"/>
              <w:bottom w:w="150" w:type="dxa"/>
              <w:right w:w="240" w:type="dxa"/>
            </w:tcMar>
            <w:vAlign w:val="center"/>
          </w:tcPr>
          <w:p w14:paraId="0A7A096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0" w:type="pct"/>
            <w:tcMar>
              <w:top w:w="150" w:type="dxa"/>
              <w:left w:w="240" w:type="dxa"/>
              <w:bottom w:w="150" w:type="dxa"/>
              <w:right w:w="240" w:type="dxa"/>
            </w:tcMar>
            <w:vAlign w:val="center"/>
          </w:tcPr>
          <w:p w14:paraId="06C804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42613F9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12568E8" w14:textId="77777777">
        <w:tc>
          <w:tcPr>
            <w:tcW w:w="752" w:type="pct"/>
            <w:tcMar>
              <w:top w:w="150" w:type="dxa"/>
              <w:left w:w="0" w:type="dxa"/>
              <w:bottom w:w="150" w:type="dxa"/>
              <w:right w:w="240" w:type="dxa"/>
            </w:tcMar>
            <w:vAlign w:val="center"/>
          </w:tcPr>
          <w:p w14:paraId="0C02F2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来源类型</w:t>
            </w:r>
          </w:p>
        </w:tc>
        <w:tc>
          <w:tcPr>
            <w:tcW w:w="2045" w:type="pct"/>
            <w:tcMar>
              <w:top w:w="150" w:type="dxa"/>
              <w:left w:w="240" w:type="dxa"/>
              <w:bottom w:w="150" w:type="dxa"/>
              <w:right w:w="240" w:type="dxa"/>
            </w:tcMar>
            <w:vAlign w:val="center"/>
          </w:tcPr>
          <w:p w14:paraId="682B8C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任务/报销/采购</w:t>
            </w:r>
          </w:p>
        </w:tc>
        <w:tc>
          <w:tcPr>
            <w:tcW w:w="1077" w:type="pct"/>
            <w:tcMar>
              <w:top w:w="150" w:type="dxa"/>
              <w:left w:w="240" w:type="dxa"/>
              <w:bottom w:w="150" w:type="dxa"/>
              <w:right w:w="240" w:type="dxa"/>
            </w:tcMar>
            <w:vAlign w:val="center"/>
          </w:tcPr>
          <w:p w14:paraId="69C78A7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0" w:type="pct"/>
            <w:tcMar>
              <w:top w:w="150" w:type="dxa"/>
              <w:left w:w="240" w:type="dxa"/>
              <w:bottom w:w="150" w:type="dxa"/>
              <w:right w:w="240" w:type="dxa"/>
            </w:tcMar>
            <w:vAlign w:val="center"/>
          </w:tcPr>
          <w:p w14:paraId="271800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5ED51F7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D76BD68" w14:textId="77777777">
        <w:tc>
          <w:tcPr>
            <w:tcW w:w="752" w:type="pct"/>
            <w:tcMar>
              <w:top w:w="150" w:type="dxa"/>
              <w:left w:w="0" w:type="dxa"/>
              <w:bottom w:w="150" w:type="dxa"/>
              <w:right w:w="240" w:type="dxa"/>
            </w:tcMar>
            <w:vAlign w:val="center"/>
          </w:tcPr>
          <w:p w14:paraId="033661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来源单据</w:t>
            </w:r>
          </w:p>
        </w:tc>
        <w:tc>
          <w:tcPr>
            <w:tcW w:w="2045" w:type="pct"/>
            <w:tcMar>
              <w:top w:w="150" w:type="dxa"/>
              <w:left w:w="240" w:type="dxa"/>
              <w:bottom w:w="150" w:type="dxa"/>
              <w:right w:w="240" w:type="dxa"/>
            </w:tcMar>
            <w:vAlign w:val="center"/>
          </w:tcPr>
          <w:p w14:paraId="5837ED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对应的任务编号、报销单号、出库单号等</w:t>
            </w:r>
          </w:p>
        </w:tc>
        <w:tc>
          <w:tcPr>
            <w:tcW w:w="1077" w:type="pct"/>
            <w:tcMar>
              <w:top w:w="150" w:type="dxa"/>
              <w:left w:w="240" w:type="dxa"/>
              <w:bottom w:w="150" w:type="dxa"/>
              <w:right w:w="240" w:type="dxa"/>
            </w:tcMar>
            <w:vAlign w:val="center"/>
          </w:tcPr>
          <w:p w14:paraId="74A2E78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0" w:type="pct"/>
            <w:tcMar>
              <w:top w:w="150" w:type="dxa"/>
              <w:left w:w="240" w:type="dxa"/>
              <w:bottom w:w="150" w:type="dxa"/>
              <w:right w:w="240" w:type="dxa"/>
            </w:tcMar>
            <w:vAlign w:val="center"/>
          </w:tcPr>
          <w:p w14:paraId="28998B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258E419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E827E82" w14:textId="77777777">
        <w:tc>
          <w:tcPr>
            <w:tcW w:w="752" w:type="pct"/>
            <w:tcMar>
              <w:top w:w="150" w:type="dxa"/>
              <w:left w:w="0" w:type="dxa"/>
              <w:bottom w:w="150" w:type="dxa"/>
              <w:right w:w="240" w:type="dxa"/>
            </w:tcMar>
            <w:vAlign w:val="center"/>
          </w:tcPr>
          <w:p w14:paraId="2F4D15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类型</w:t>
            </w:r>
          </w:p>
        </w:tc>
        <w:tc>
          <w:tcPr>
            <w:tcW w:w="2045" w:type="pct"/>
            <w:tcMar>
              <w:top w:w="150" w:type="dxa"/>
              <w:left w:w="240" w:type="dxa"/>
              <w:bottom w:w="150" w:type="dxa"/>
              <w:right w:w="240" w:type="dxa"/>
            </w:tcMar>
            <w:vAlign w:val="center"/>
          </w:tcPr>
          <w:p w14:paraId="3B3223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人工费/材料费/其他费用</w:t>
            </w:r>
          </w:p>
        </w:tc>
        <w:tc>
          <w:tcPr>
            <w:tcW w:w="1077" w:type="pct"/>
            <w:tcMar>
              <w:top w:w="150" w:type="dxa"/>
              <w:left w:w="240" w:type="dxa"/>
              <w:bottom w:w="150" w:type="dxa"/>
              <w:right w:w="240" w:type="dxa"/>
            </w:tcMar>
            <w:vAlign w:val="center"/>
          </w:tcPr>
          <w:p w14:paraId="0D843DB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0" w:type="pct"/>
            <w:tcMar>
              <w:top w:w="150" w:type="dxa"/>
              <w:left w:w="240" w:type="dxa"/>
              <w:bottom w:w="150" w:type="dxa"/>
              <w:right w:w="240" w:type="dxa"/>
            </w:tcMar>
            <w:vAlign w:val="center"/>
          </w:tcPr>
          <w:p w14:paraId="254185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5DA6AE8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A722BE" w14:textId="77777777">
        <w:tc>
          <w:tcPr>
            <w:tcW w:w="752" w:type="pct"/>
            <w:tcMar>
              <w:top w:w="150" w:type="dxa"/>
              <w:left w:w="0" w:type="dxa"/>
              <w:bottom w:w="150" w:type="dxa"/>
              <w:right w:w="240" w:type="dxa"/>
            </w:tcMar>
            <w:vAlign w:val="center"/>
          </w:tcPr>
          <w:p w14:paraId="4F3C18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实际金额</w:t>
            </w:r>
          </w:p>
        </w:tc>
        <w:tc>
          <w:tcPr>
            <w:tcW w:w="2045" w:type="pct"/>
            <w:tcMar>
              <w:top w:w="150" w:type="dxa"/>
              <w:left w:w="240" w:type="dxa"/>
              <w:bottom w:w="150" w:type="dxa"/>
              <w:right w:w="240" w:type="dxa"/>
            </w:tcMar>
            <w:vAlign w:val="center"/>
          </w:tcPr>
          <w:p w14:paraId="4F8B30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发生的实际</w:t>
            </w:r>
            <w:r>
              <w:rPr>
                <w:rFonts w:ascii="宋体" w:eastAsia="宋体" w:hAnsi="宋体" w:cs="宋体" w:hint="eastAsia"/>
                <w:kern w:val="0"/>
                <w:szCs w:val="21"/>
              </w:rPr>
              <w:t>经费</w:t>
            </w:r>
            <w:r>
              <w:rPr>
                <w:rFonts w:ascii="宋体" w:eastAsia="宋体" w:hAnsi="宋体" w:cs="宋体"/>
                <w:kern w:val="0"/>
                <w:szCs w:val="21"/>
              </w:rPr>
              <w:t>金额</w:t>
            </w:r>
          </w:p>
        </w:tc>
        <w:tc>
          <w:tcPr>
            <w:tcW w:w="1077" w:type="pct"/>
            <w:tcMar>
              <w:top w:w="150" w:type="dxa"/>
              <w:left w:w="240" w:type="dxa"/>
              <w:bottom w:w="150" w:type="dxa"/>
              <w:right w:w="240" w:type="dxa"/>
            </w:tcMar>
            <w:vAlign w:val="center"/>
          </w:tcPr>
          <w:p w14:paraId="29E31DB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00" w:type="pct"/>
            <w:tcMar>
              <w:top w:w="150" w:type="dxa"/>
              <w:left w:w="240" w:type="dxa"/>
              <w:bottom w:w="150" w:type="dxa"/>
              <w:right w:w="240" w:type="dxa"/>
            </w:tcMar>
            <w:vAlign w:val="center"/>
          </w:tcPr>
          <w:p w14:paraId="08F804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2DCF52C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39BC5A8" w14:textId="77777777">
        <w:tc>
          <w:tcPr>
            <w:tcW w:w="752" w:type="pct"/>
            <w:tcMar>
              <w:top w:w="150" w:type="dxa"/>
              <w:left w:w="0" w:type="dxa"/>
              <w:bottom w:w="150" w:type="dxa"/>
              <w:right w:w="240" w:type="dxa"/>
            </w:tcMar>
            <w:vAlign w:val="center"/>
          </w:tcPr>
          <w:p w14:paraId="77EC77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发生时间</w:t>
            </w:r>
          </w:p>
        </w:tc>
        <w:tc>
          <w:tcPr>
            <w:tcW w:w="2045" w:type="pct"/>
            <w:tcMar>
              <w:top w:w="150" w:type="dxa"/>
              <w:left w:w="240" w:type="dxa"/>
              <w:bottom w:w="150" w:type="dxa"/>
              <w:right w:w="240" w:type="dxa"/>
            </w:tcMar>
            <w:vAlign w:val="center"/>
          </w:tcPr>
          <w:p w14:paraId="45C307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实际发生的时间</w:t>
            </w:r>
          </w:p>
        </w:tc>
        <w:tc>
          <w:tcPr>
            <w:tcW w:w="1077" w:type="pct"/>
            <w:tcMar>
              <w:top w:w="150" w:type="dxa"/>
              <w:left w:w="240" w:type="dxa"/>
              <w:bottom w:w="150" w:type="dxa"/>
              <w:right w:w="240" w:type="dxa"/>
            </w:tcMar>
            <w:vAlign w:val="center"/>
          </w:tcPr>
          <w:p w14:paraId="65FA68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0" w:type="pct"/>
            <w:tcMar>
              <w:top w:w="150" w:type="dxa"/>
              <w:left w:w="240" w:type="dxa"/>
              <w:bottom w:w="150" w:type="dxa"/>
              <w:right w:w="240" w:type="dxa"/>
            </w:tcMar>
            <w:vAlign w:val="center"/>
          </w:tcPr>
          <w:p w14:paraId="528B14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3CA8679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F55A44D" w14:textId="77777777">
        <w:tc>
          <w:tcPr>
            <w:tcW w:w="752" w:type="pct"/>
            <w:tcMar>
              <w:top w:w="150" w:type="dxa"/>
              <w:left w:w="0" w:type="dxa"/>
              <w:bottom w:w="150" w:type="dxa"/>
              <w:right w:w="240" w:type="dxa"/>
            </w:tcMar>
            <w:vAlign w:val="center"/>
          </w:tcPr>
          <w:p w14:paraId="29FA8C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归集时间</w:t>
            </w:r>
          </w:p>
        </w:tc>
        <w:tc>
          <w:tcPr>
            <w:tcW w:w="2045" w:type="pct"/>
            <w:tcMar>
              <w:top w:w="150" w:type="dxa"/>
              <w:left w:w="240" w:type="dxa"/>
              <w:bottom w:w="150" w:type="dxa"/>
              <w:right w:w="240" w:type="dxa"/>
            </w:tcMar>
            <w:vAlign w:val="center"/>
          </w:tcPr>
          <w:p w14:paraId="0BF7AA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系统归集处理的时间</w:t>
            </w:r>
          </w:p>
        </w:tc>
        <w:tc>
          <w:tcPr>
            <w:tcW w:w="1077" w:type="pct"/>
            <w:tcMar>
              <w:top w:w="150" w:type="dxa"/>
              <w:left w:w="240" w:type="dxa"/>
              <w:bottom w:w="150" w:type="dxa"/>
              <w:right w:w="240" w:type="dxa"/>
            </w:tcMar>
            <w:vAlign w:val="center"/>
          </w:tcPr>
          <w:p w14:paraId="376136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0" w:type="pct"/>
            <w:tcMar>
              <w:top w:w="150" w:type="dxa"/>
              <w:left w:w="240" w:type="dxa"/>
              <w:bottom w:w="150" w:type="dxa"/>
              <w:right w:w="240" w:type="dxa"/>
            </w:tcMar>
            <w:vAlign w:val="center"/>
          </w:tcPr>
          <w:p w14:paraId="27670C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4" w:type="pct"/>
            <w:tcMar>
              <w:top w:w="150" w:type="dxa"/>
              <w:left w:w="240" w:type="dxa"/>
              <w:bottom w:w="150" w:type="dxa"/>
              <w:right w:w="0" w:type="dxa"/>
            </w:tcMar>
            <w:vAlign w:val="center"/>
          </w:tcPr>
          <w:p w14:paraId="37688225" w14:textId="77777777" w:rsidR="00254919" w:rsidRDefault="00254919">
            <w:pPr>
              <w:widowControl/>
              <w:adjustRightInd w:val="0"/>
              <w:snapToGrid w:val="0"/>
              <w:jc w:val="left"/>
              <w:rPr>
                <w:rFonts w:ascii="宋体" w:eastAsia="宋体" w:hAnsi="宋体" w:cs="宋体" w:hint="eastAsia"/>
                <w:kern w:val="0"/>
                <w:szCs w:val="21"/>
              </w:rPr>
            </w:pPr>
          </w:p>
        </w:tc>
      </w:tr>
    </w:tbl>
    <w:p w14:paraId="538CF62A" w14:textId="77777777" w:rsidR="00254919" w:rsidRDefault="00000000">
      <w:pPr>
        <w:pStyle w:val="3"/>
        <w:widowControl/>
        <w:numPr>
          <w:ilvl w:val="0"/>
          <w:numId w:val="41"/>
        </w:numPr>
        <w:spacing w:before="156"/>
        <w:rPr>
          <w:rFonts w:ascii="黑体" w:hAnsi="黑体" w:cs="黑体" w:hint="eastAsia"/>
        </w:rPr>
      </w:pPr>
      <w:bookmarkStart w:id="60" w:name="_Toc23352"/>
      <w:r>
        <w:t>费用报销单字段</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5"/>
        <w:gridCol w:w="3577"/>
        <w:gridCol w:w="2047"/>
        <w:gridCol w:w="911"/>
        <w:gridCol w:w="1100"/>
      </w:tblGrid>
      <w:tr w:rsidR="00254919" w14:paraId="25C48BF1" w14:textId="77777777">
        <w:trPr>
          <w:tblHeader/>
        </w:trPr>
        <w:tc>
          <w:tcPr>
            <w:tcW w:w="800" w:type="pct"/>
            <w:tcMar>
              <w:top w:w="150" w:type="dxa"/>
              <w:left w:w="0" w:type="dxa"/>
              <w:bottom w:w="150" w:type="dxa"/>
              <w:right w:w="240" w:type="dxa"/>
            </w:tcMar>
            <w:vAlign w:val="center"/>
          </w:tcPr>
          <w:p w14:paraId="61CC7B1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66" w:type="pct"/>
            <w:tcMar>
              <w:top w:w="150" w:type="dxa"/>
              <w:left w:w="240" w:type="dxa"/>
              <w:bottom w:w="150" w:type="dxa"/>
              <w:right w:w="240" w:type="dxa"/>
            </w:tcMar>
            <w:vAlign w:val="center"/>
          </w:tcPr>
          <w:p w14:paraId="7C9A959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26" w:type="pct"/>
            <w:tcMar>
              <w:top w:w="150" w:type="dxa"/>
              <w:left w:w="240" w:type="dxa"/>
              <w:bottom w:w="150" w:type="dxa"/>
              <w:right w:w="240" w:type="dxa"/>
            </w:tcMar>
            <w:vAlign w:val="center"/>
          </w:tcPr>
          <w:p w14:paraId="5169AE3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1" w:type="pct"/>
            <w:tcMar>
              <w:top w:w="150" w:type="dxa"/>
              <w:left w:w="240" w:type="dxa"/>
              <w:bottom w:w="150" w:type="dxa"/>
              <w:right w:w="240" w:type="dxa"/>
            </w:tcMar>
            <w:vAlign w:val="center"/>
          </w:tcPr>
          <w:p w14:paraId="5E4CCD8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05" w:type="pct"/>
            <w:tcMar>
              <w:top w:w="150" w:type="dxa"/>
              <w:left w:w="240" w:type="dxa"/>
              <w:bottom w:w="150" w:type="dxa"/>
              <w:right w:w="240" w:type="dxa"/>
            </w:tcMar>
            <w:vAlign w:val="center"/>
          </w:tcPr>
          <w:p w14:paraId="4376205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9E56A7E" w14:textId="77777777">
        <w:tc>
          <w:tcPr>
            <w:tcW w:w="800" w:type="pct"/>
            <w:tcMar>
              <w:top w:w="150" w:type="dxa"/>
              <w:left w:w="0" w:type="dxa"/>
              <w:bottom w:w="150" w:type="dxa"/>
              <w:right w:w="240" w:type="dxa"/>
            </w:tcMar>
            <w:vAlign w:val="center"/>
          </w:tcPr>
          <w:p w14:paraId="003975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报销单编号</w:t>
            </w:r>
          </w:p>
        </w:tc>
        <w:tc>
          <w:tcPr>
            <w:tcW w:w="1966" w:type="pct"/>
            <w:tcMar>
              <w:top w:w="150" w:type="dxa"/>
              <w:left w:w="240" w:type="dxa"/>
              <w:bottom w:w="150" w:type="dxa"/>
              <w:right w:w="240" w:type="dxa"/>
            </w:tcMar>
            <w:vAlign w:val="center"/>
          </w:tcPr>
          <w:p w14:paraId="37600D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报销单的唯一编码</w:t>
            </w:r>
          </w:p>
        </w:tc>
        <w:tc>
          <w:tcPr>
            <w:tcW w:w="1126" w:type="pct"/>
            <w:tcMar>
              <w:top w:w="150" w:type="dxa"/>
              <w:left w:w="240" w:type="dxa"/>
              <w:bottom w:w="150" w:type="dxa"/>
              <w:right w:w="240" w:type="dxa"/>
            </w:tcMar>
            <w:vAlign w:val="center"/>
          </w:tcPr>
          <w:p w14:paraId="7AEFC89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5BEF47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059ED8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70EAE36B" w14:textId="77777777">
        <w:tc>
          <w:tcPr>
            <w:tcW w:w="800" w:type="pct"/>
            <w:tcMar>
              <w:top w:w="150" w:type="dxa"/>
              <w:left w:w="0" w:type="dxa"/>
              <w:bottom w:w="150" w:type="dxa"/>
              <w:right w:w="240" w:type="dxa"/>
            </w:tcMar>
            <w:vAlign w:val="center"/>
          </w:tcPr>
          <w:p w14:paraId="313327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申请人</w:t>
            </w:r>
          </w:p>
        </w:tc>
        <w:tc>
          <w:tcPr>
            <w:tcW w:w="1966" w:type="pct"/>
            <w:tcMar>
              <w:top w:w="150" w:type="dxa"/>
              <w:left w:w="240" w:type="dxa"/>
              <w:bottom w:w="150" w:type="dxa"/>
              <w:right w:w="240" w:type="dxa"/>
            </w:tcMar>
            <w:vAlign w:val="center"/>
          </w:tcPr>
          <w:p w14:paraId="127128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发起报销的人员姓名</w:t>
            </w:r>
          </w:p>
        </w:tc>
        <w:tc>
          <w:tcPr>
            <w:tcW w:w="1126" w:type="pct"/>
            <w:tcMar>
              <w:top w:w="150" w:type="dxa"/>
              <w:left w:w="240" w:type="dxa"/>
              <w:bottom w:w="150" w:type="dxa"/>
              <w:right w:w="240" w:type="dxa"/>
            </w:tcMar>
            <w:vAlign w:val="center"/>
          </w:tcPr>
          <w:p w14:paraId="1A2BBEF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1B491A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5E97642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10C6E6F" w14:textId="77777777">
        <w:tc>
          <w:tcPr>
            <w:tcW w:w="800" w:type="pct"/>
            <w:tcMar>
              <w:top w:w="150" w:type="dxa"/>
              <w:left w:w="0" w:type="dxa"/>
              <w:bottom w:w="150" w:type="dxa"/>
              <w:right w:w="240" w:type="dxa"/>
            </w:tcMar>
            <w:vAlign w:val="center"/>
          </w:tcPr>
          <w:p w14:paraId="7E236E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966" w:type="pct"/>
            <w:tcMar>
              <w:top w:w="150" w:type="dxa"/>
              <w:left w:w="240" w:type="dxa"/>
              <w:bottom w:w="150" w:type="dxa"/>
              <w:right w:w="240" w:type="dxa"/>
            </w:tcMar>
            <w:vAlign w:val="center"/>
          </w:tcPr>
          <w:p w14:paraId="304909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报销费用归属的项目</w:t>
            </w:r>
          </w:p>
        </w:tc>
        <w:tc>
          <w:tcPr>
            <w:tcW w:w="1126" w:type="pct"/>
            <w:tcMar>
              <w:top w:w="150" w:type="dxa"/>
              <w:left w:w="240" w:type="dxa"/>
              <w:bottom w:w="150" w:type="dxa"/>
              <w:right w:w="240" w:type="dxa"/>
            </w:tcMar>
            <w:vAlign w:val="center"/>
          </w:tcPr>
          <w:p w14:paraId="7CFB90C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1" w:type="pct"/>
            <w:tcMar>
              <w:top w:w="150" w:type="dxa"/>
              <w:left w:w="240" w:type="dxa"/>
              <w:bottom w:w="150" w:type="dxa"/>
              <w:right w:w="240" w:type="dxa"/>
            </w:tcMar>
            <w:vAlign w:val="center"/>
          </w:tcPr>
          <w:p w14:paraId="59ED4D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7FC2037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A3120E2" w14:textId="77777777">
        <w:tc>
          <w:tcPr>
            <w:tcW w:w="800" w:type="pct"/>
            <w:tcMar>
              <w:top w:w="150" w:type="dxa"/>
              <w:left w:w="0" w:type="dxa"/>
              <w:bottom w:w="150" w:type="dxa"/>
              <w:right w:w="240" w:type="dxa"/>
            </w:tcMar>
            <w:vAlign w:val="center"/>
          </w:tcPr>
          <w:p w14:paraId="64F56F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1966" w:type="pct"/>
            <w:tcMar>
              <w:top w:w="150" w:type="dxa"/>
              <w:left w:w="240" w:type="dxa"/>
              <w:bottom w:w="150" w:type="dxa"/>
              <w:right w:w="240" w:type="dxa"/>
            </w:tcMar>
            <w:vAlign w:val="center"/>
          </w:tcPr>
          <w:p w14:paraId="36CD8B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费用归属的具体工作节点</w:t>
            </w:r>
          </w:p>
        </w:tc>
        <w:tc>
          <w:tcPr>
            <w:tcW w:w="1126" w:type="pct"/>
            <w:tcMar>
              <w:top w:w="150" w:type="dxa"/>
              <w:left w:w="240" w:type="dxa"/>
              <w:bottom w:w="150" w:type="dxa"/>
              <w:right w:w="240" w:type="dxa"/>
            </w:tcMar>
            <w:vAlign w:val="center"/>
          </w:tcPr>
          <w:p w14:paraId="065CF55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373D3F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43CA7D2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8CCA744" w14:textId="77777777">
        <w:tc>
          <w:tcPr>
            <w:tcW w:w="800" w:type="pct"/>
            <w:tcMar>
              <w:top w:w="150" w:type="dxa"/>
              <w:left w:w="0" w:type="dxa"/>
              <w:bottom w:w="150" w:type="dxa"/>
              <w:right w:w="240" w:type="dxa"/>
            </w:tcMar>
            <w:vAlign w:val="center"/>
          </w:tcPr>
          <w:p w14:paraId="59C7496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报销总</w:t>
            </w:r>
            <w:proofErr w:type="gramEnd"/>
            <w:r>
              <w:rPr>
                <w:rFonts w:ascii="宋体" w:eastAsia="宋体" w:hAnsi="宋体" w:cs="宋体"/>
                <w:kern w:val="0"/>
                <w:szCs w:val="21"/>
              </w:rPr>
              <w:t>金额</w:t>
            </w:r>
          </w:p>
        </w:tc>
        <w:tc>
          <w:tcPr>
            <w:tcW w:w="1966" w:type="pct"/>
            <w:tcMar>
              <w:top w:w="150" w:type="dxa"/>
              <w:left w:w="240" w:type="dxa"/>
              <w:bottom w:w="150" w:type="dxa"/>
              <w:right w:w="240" w:type="dxa"/>
            </w:tcMar>
            <w:vAlign w:val="center"/>
          </w:tcPr>
          <w:p w14:paraId="4D57E3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本次报销的总金额</w:t>
            </w:r>
          </w:p>
        </w:tc>
        <w:tc>
          <w:tcPr>
            <w:tcW w:w="1126" w:type="pct"/>
            <w:tcMar>
              <w:top w:w="150" w:type="dxa"/>
              <w:left w:w="240" w:type="dxa"/>
              <w:bottom w:w="150" w:type="dxa"/>
              <w:right w:w="240" w:type="dxa"/>
            </w:tcMar>
            <w:vAlign w:val="center"/>
          </w:tcPr>
          <w:p w14:paraId="3FB8474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01" w:type="pct"/>
            <w:tcMar>
              <w:top w:w="150" w:type="dxa"/>
              <w:left w:w="240" w:type="dxa"/>
              <w:bottom w:w="150" w:type="dxa"/>
              <w:right w:w="240" w:type="dxa"/>
            </w:tcMar>
            <w:vAlign w:val="center"/>
          </w:tcPr>
          <w:p w14:paraId="1B9473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2931DBD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E29E7C8" w14:textId="77777777">
        <w:tc>
          <w:tcPr>
            <w:tcW w:w="800" w:type="pct"/>
            <w:tcMar>
              <w:top w:w="150" w:type="dxa"/>
              <w:left w:w="0" w:type="dxa"/>
              <w:bottom w:w="150" w:type="dxa"/>
              <w:right w:w="240" w:type="dxa"/>
            </w:tcMar>
            <w:vAlign w:val="center"/>
          </w:tcPr>
          <w:p w14:paraId="5E39D0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66" w:type="pct"/>
            <w:tcMar>
              <w:top w:w="150" w:type="dxa"/>
              <w:left w:w="240" w:type="dxa"/>
              <w:bottom w:w="150" w:type="dxa"/>
              <w:right w:w="240" w:type="dxa"/>
            </w:tcMar>
            <w:vAlign w:val="center"/>
          </w:tcPr>
          <w:p w14:paraId="6B0CB8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草稿/审批中/已通过/已驳回/已支付</w:t>
            </w:r>
          </w:p>
        </w:tc>
        <w:tc>
          <w:tcPr>
            <w:tcW w:w="1126" w:type="pct"/>
            <w:tcMar>
              <w:top w:w="150" w:type="dxa"/>
              <w:left w:w="240" w:type="dxa"/>
              <w:bottom w:w="150" w:type="dxa"/>
              <w:right w:w="240" w:type="dxa"/>
            </w:tcMar>
            <w:vAlign w:val="center"/>
          </w:tcPr>
          <w:p w14:paraId="6202261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077BD3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3460BC7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A907587" w14:textId="77777777">
        <w:tc>
          <w:tcPr>
            <w:tcW w:w="800" w:type="pct"/>
            <w:tcMar>
              <w:top w:w="150" w:type="dxa"/>
              <w:left w:w="0" w:type="dxa"/>
              <w:bottom w:w="150" w:type="dxa"/>
              <w:right w:w="240" w:type="dxa"/>
            </w:tcMar>
            <w:vAlign w:val="center"/>
          </w:tcPr>
          <w:p w14:paraId="28ADCE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申请时间</w:t>
            </w:r>
          </w:p>
        </w:tc>
        <w:tc>
          <w:tcPr>
            <w:tcW w:w="1966" w:type="pct"/>
            <w:tcMar>
              <w:top w:w="150" w:type="dxa"/>
              <w:left w:w="240" w:type="dxa"/>
              <w:bottom w:w="150" w:type="dxa"/>
              <w:right w:w="240" w:type="dxa"/>
            </w:tcMar>
            <w:vAlign w:val="center"/>
          </w:tcPr>
          <w:p w14:paraId="2ED245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报销单提交的时间</w:t>
            </w:r>
          </w:p>
        </w:tc>
        <w:tc>
          <w:tcPr>
            <w:tcW w:w="1126" w:type="pct"/>
            <w:tcMar>
              <w:top w:w="150" w:type="dxa"/>
              <w:left w:w="240" w:type="dxa"/>
              <w:bottom w:w="150" w:type="dxa"/>
              <w:right w:w="240" w:type="dxa"/>
            </w:tcMar>
            <w:vAlign w:val="center"/>
          </w:tcPr>
          <w:p w14:paraId="53C929F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675CA4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6827666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4DA6C17" w14:textId="77777777">
        <w:tc>
          <w:tcPr>
            <w:tcW w:w="800" w:type="pct"/>
            <w:tcMar>
              <w:top w:w="150" w:type="dxa"/>
              <w:left w:w="0" w:type="dxa"/>
              <w:bottom w:w="150" w:type="dxa"/>
              <w:right w:w="240" w:type="dxa"/>
            </w:tcMar>
            <w:vAlign w:val="center"/>
          </w:tcPr>
          <w:p w14:paraId="22F99C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完成时间</w:t>
            </w:r>
          </w:p>
        </w:tc>
        <w:tc>
          <w:tcPr>
            <w:tcW w:w="1966" w:type="pct"/>
            <w:tcMar>
              <w:top w:w="150" w:type="dxa"/>
              <w:left w:w="240" w:type="dxa"/>
              <w:bottom w:w="150" w:type="dxa"/>
              <w:right w:w="240" w:type="dxa"/>
            </w:tcMar>
            <w:vAlign w:val="center"/>
          </w:tcPr>
          <w:p w14:paraId="5CF1E5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报销流程最终完成的时间</w:t>
            </w:r>
          </w:p>
        </w:tc>
        <w:tc>
          <w:tcPr>
            <w:tcW w:w="1126" w:type="pct"/>
            <w:tcMar>
              <w:top w:w="150" w:type="dxa"/>
              <w:left w:w="240" w:type="dxa"/>
              <w:bottom w:w="150" w:type="dxa"/>
              <w:right w:w="240" w:type="dxa"/>
            </w:tcMar>
            <w:vAlign w:val="center"/>
          </w:tcPr>
          <w:p w14:paraId="46FF11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425AFA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374ECB4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BF859E" w14:textId="77777777">
        <w:tc>
          <w:tcPr>
            <w:tcW w:w="800" w:type="pct"/>
            <w:tcMar>
              <w:top w:w="150" w:type="dxa"/>
              <w:left w:w="0" w:type="dxa"/>
              <w:bottom w:w="150" w:type="dxa"/>
              <w:right w:w="240" w:type="dxa"/>
            </w:tcMar>
            <w:vAlign w:val="center"/>
          </w:tcPr>
          <w:p w14:paraId="2A7198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支付日期</w:t>
            </w:r>
          </w:p>
        </w:tc>
        <w:tc>
          <w:tcPr>
            <w:tcW w:w="1966" w:type="pct"/>
            <w:tcMar>
              <w:top w:w="150" w:type="dxa"/>
              <w:left w:w="240" w:type="dxa"/>
              <w:bottom w:w="150" w:type="dxa"/>
              <w:right w:w="240" w:type="dxa"/>
            </w:tcMar>
            <w:vAlign w:val="center"/>
          </w:tcPr>
          <w:p w14:paraId="62FDFB4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财务实际支付日期</w:t>
            </w:r>
          </w:p>
        </w:tc>
        <w:tc>
          <w:tcPr>
            <w:tcW w:w="1126" w:type="pct"/>
            <w:tcMar>
              <w:top w:w="150" w:type="dxa"/>
              <w:left w:w="240" w:type="dxa"/>
              <w:bottom w:w="150" w:type="dxa"/>
              <w:right w:w="240" w:type="dxa"/>
            </w:tcMar>
            <w:vAlign w:val="center"/>
          </w:tcPr>
          <w:p w14:paraId="449CCF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1" w:type="pct"/>
            <w:tcMar>
              <w:top w:w="150" w:type="dxa"/>
              <w:left w:w="240" w:type="dxa"/>
              <w:bottom w:w="150" w:type="dxa"/>
              <w:right w:w="240" w:type="dxa"/>
            </w:tcMar>
            <w:vAlign w:val="center"/>
          </w:tcPr>
          <w:p w14:paraId="4EE331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7CEA8A1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8ECCE9B" w14:textId="77777777">
        <w:tc>
          <w:tcPr>
            <w:tcW w:w="800" w:type="pct"/>
            <w:tcMar>
              <w:top w:w="150" w:type="dxa"/>
              <w:left w:w="0" w:type="dxa"/>
              <w:bottom w:w="150" w:type="dxa"/>
              <w:right w:w="240" w:type="dxa"/>
            </w:tcMar>
            <w:vAlign w:val="center"/>
          </w:tcPr>
          <w:p w14:paraId="6A75D7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支付方式</w:t>
            </w:r>
          </w:p>
        </w:tc>
        <w:tc>
          <w:tcPr>
            <w:tcW w:w="1966" w:type="pct"/>
            <w:tcMar>
              <w:top w:w="150" w:type="dxa"/>
              <w:left w:w="240" w:type="dxa"/>
              <w:bottom w:w="150" w:type="dxa"/>
              <w:right w:w="240" w:type="dxa"/>
            </w:tcMar>
            <w:vAlign w:val="center"/>
          </w:tcPr>
          <w:p w14:paraId="45D2EF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银行转账/现金/支票等</w:t>
            </w:r>
          </w:p>
        </w:tc>
        <w:tc>
          <w:tcPr>
            <w:tcW w:w="1126" w:type="pct"/>
            <w:tcMar>
              <w:top w:w="150" w:type="dxa"/>
              <w:left w:w="240" w:type="dxa"/>
              <w:bottom w:w="150" w:type="dxa"/>
              <w:right w:w="240" w:type="dxa"/>
            </w:tcMar>
            <w:vAlign w:val="center"/>
          </w:tcPr>
          <w:p w14:paraId="4836671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6A1D5A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03204B1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630D8D9" w14:textId="77777777">
        <w:tc>
          <w:tcPr>
            <w:tcW w:w="800" w:type="pct"/>
            <w:tcMar>
              <w:top w:w="150" w:type="dxa"/>
              <w:left w:w="0" w:type="dxa"/>
              <w:bottom w:w="150" w:type="dxa"/>
              <w:right w:w="240" w:type="dxa"/>
            </w:tcMar>
            <w:vAlign w:val="center"/>
          </w:tcPr>
          <w:p w14:paraId="7FBEB4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银行回单</w:t>
            </w:r>
          </w:p>
        </w:tc>
        <w:tc>
          <w:tcPr>
            <w:tcW w:w="1966" w:type="pct"/>
            <w:tcMar>
              <w:top w:w="150" w:type="dxa"/>
              <w:left w:w="240" w:type="dxa"/>
              <w:bottom w:w="150" w:type="dxa"/>
              <w:right w:w="240" w:type="dxa"/>
            </w:tcMar>
            <w:vAlign w:val="center"/>
          </w:tcPr>
          <w:p w14:paraId="5219B9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上传的银行回单文件</w:t>
            </w:r>
          </w:p>
        </w:tc>
        <w:tc>
          <w:tcPr>
            <w:tcW w:w="1126" w:type="pct"/>
            <w:tcMar>
              <w:top w:w="150" w:type="dxa"/>
              <w:left w:w="240" w:type="dxa"/>
              <w:bottom w:w="150" w:type="dxa"/>
              <w:right w:w="240" w:type="dxa"/>
            </w:tcMar>
            <w:vAlign w:val="center"/>
          </w:tcPr>
          <w:p w14:paraId="3FE791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1" w:type="pct"/>
            <w:tcMar>
              <w:top w:w="150" w:type="dxa"/>
              <w:left w:w="240" w:type="dxa"/>
              <w:bottom w:w="150" w:type="dxa"/>
              <w:right w:w="240" w:type="dxa"/>
            </w:tcMar>
            <w:vAlign w:val="center"/>
          </w:tcPr>
          <w:p w14:paraId="31C887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75115D2F" w14:textId="77777777" w:rsidR="00254919" w:rsidRDefault="00254919">
            <w:pPr>
              <w:widowControl/>
              <w:adjustRightInd w:val="0"/>
              <w:snapToGrid w:val="0"/>
              <w:jc w:val="left"/>
              <w:rPr>
                <w:rFonts w:ascii="宋体" w:eastAsia="宋体" w:hAnsi="宋体" w:cs="宋体" w:hint="eastAsia"/>
                <w:kern w:val="0"/>
                <w:szCs w:val="21"/>
              </w:rPr>
            </w:pPr>
          </w:p>
        </w:tc>
      </w:tr>
    </w:tbl>
    <w:p w14:paraId="0AFBD194" w14:textId="77777777" w:rsidR="00254919" w:rsidRDefault="00000000">
      <w:pPr>
        <w:pStyle w:val="3"/>
        <w:widowControl/>
        <w:numPr>
          <w:ilvl w:val="0"/>
          <w:numId w:val="41"/>
        </w:numPr>
        <w:spacing w:before="156"/>
        <w:rPr>
          <w:rFonts w:ascii="黑体" w:hAnsi="黑体" w:cs="黑体" w:hint="eastAsia"/>
        </w:rPr>
      </w:pPr>
      <w:bookmarkStart w:id="61" w:name="_Toc1114"/>
      <w:r>
        <w:t>报销明细字段</w:t>
      </w:r>
      <w:bookmarkEnd w:id="61"/>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2"/>
        <w:gridCol w:w="3585"/>
        <w:gridCol w:w="2055"/>
        <w:gridCol w:w="915"/>
        <w:gridCol w:w="1095"/>
      </w:tblGrid>
      <w:tr w:rsidR="00254919" w14:paraId="45FC04D1" w14:textId="77777777">
        <w:trPr>
          <w:tblHeader/>
        </w:trPr>
        <w:tc>
          <w:tcPr>
            <w:tcW w:w="1442" w:type="dxa"/>
            <w:tcMar>
              <w:top w:w="150" w:type="dxa"/>
              <w:left w:w="0" w:type="dxa"/>
              <w:bottom w:w="150" w:type="dxa"/>
              <w:right w:w="240" w:type="dxa"/>
            </w:tcMar>
            <w:vAlign w:val="center"/>
          </w:tcPr>
          <w:p w14:paraId="79A3DEF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585" w:type="dxa"/>
            <w:tcMar>
              <w:top w:w="150" w:type="dxa"/>
              <w:left w:w="240" w:type="dxa"/>
              <w:bottom w:w="150" w:type="dxa"/>
              <w:right w:w="240" w:type="dxa"/>
            </w:tcMar>
            <w:vAlign w:val="center"/>
          </w:tcPr>
          <w:p w14:paraId="1EACF55C"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055" w:type="dxa"/>
            <w:tcMar>
              <w:top w:w="150" w:type="dxa"/>
              <w:left w:w="240" w:type="dxa"/>
              <w:bottom w:w="150" w:type="dxa"/>
              <w:right w:w="240" w:type="dxa"/>
            </w:tcMar>
            <w:vAlign w:val="center"/>
          </w:tcPr>
          <w:p w14:paraId="6C4D7F3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15" w:type="dxa"/>
            <w:tcMar>
              <w:top w:w="150" w:type="dxa"/>
              <w:left w:w="240" w:type="dxa"/>
              <w:bottom w:w="150" w:type="dxa"/>
              <w:right w:w="240" w:type="dxa"/>
            </w:tcMar>
            <w:vAlign w:val="center"/>
          </w:tcPr>
          <w:p w14:paraId="74176FE5"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1095" w:type="dxa"/>
            <w:tcMar>
              <w:top w:w="150" w:type="dxa"/>
              <w:left w:w="240" w:type="dxa"/>
              <w:bottom w:w="150" w:type="dxa"/>
              <w:right w:w="240" w:type="dxa"/>
            </w:tcMar>
            <w:vAlign w:val="center"/>
          </w:tcPr>
          <w:p w14:paraId="422CA67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1ECCEE6" w14:textId="77777777">
        <w:tc>
          <w:tcPr>
            <w:tcW w:w="1442" w:type="dxa"/>
            <w:tcMar>
              <w:top w:w="150" w:type="dxa"/>
              <w:left w:w="0" w:type="dxa"/>
              <w:bottom w:w="150" w:type="dxa"/>
              <w:right w:w="240" w:type="dxa"/>
            </w:tcMar>
            <w:vAlign w:val="center"/>
          </w:tcPr>
          <w:p w14:paraId="7051A5F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报销单编号</w:t>
            </w:r>
          </w:p>
        </w:tc>
        <w:tc>
          <w:tcPr>
            <w:tcW w:w="3585" w:type="dxa"/>
            <w:tcMar>
              <w:top w:w="150" w:type="dxa"/>
              <w:left w:w="240" w:type="dxa"/>
              <w:bottom w:w="150" w:type="dxa"/>
              <w:right w:w="240" w:type="dxa"/>
            </w:tcMar>
            <w:vAlign w:val="center"/>
          </w:tcPr>
          <w:p w14:paraId="0759892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关联的</w:t>
            </w:r>
            <w:proofErr w:type="gramStart"/>
            <w:r>
              <w:rPr>
                <w:rFonts w:ascii="宋体" w:eastAsia="宋体" w:hAnsi="宋体" w:cs="宋体"/>
                <w:kern w:val="0"/>
                <w:szCs w:val="21"/>
              </w:rPr>
              <w:t>报销单主表</w:t>
            </w:r>
            <w:proofErr w:type="gramEnd"/>
            <w:r>
              <w:rPr>
                <w:rFonts w:ascii="宋体" w:eastAsia="宋体" w:hAnsi="宋体" w:cs="宋体"/>
                <w:kern w:val="0"/>
                <w:szCs w:val="21"/>
              </w:rPr>
              <w:t>编号</w:t>
            </w:r>
          </w:p>
        </w:tc>
        <w:tc>
          <w:tcPr>
            <w:tcW w:w="2055" w:type="dxa"/>
            <w:tcMar>
              <w:top w:w="150" w:type="dxa"/>
              <w:left w:w="240" w:type="dxa"/>
              <w:bottom w:w="150" w:type="dxa"/>
              <w:right w:w="240" w:type="dxa"/>
            </w:tcMar>
            <w:vAlign w:val="center"/>
          </w:tcPr>
          <w:p w14:paraId="10EF06C5"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15" w:type="dxa"/>
            <w:tcMar>
              <w:top w:w="150" w:type="dxa"/>
              <w:left w:w="240" w:type="dxa"/>
              <w:bottom w:w="150" w:type="dxa"/>
              <w:right w:w="240" w:type="dxa"/>
            </w:tcMar>
            <w:vAlign w:val="center"/>
          </w:tcPr>
          <w:p w14:paraId="3CE35B2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095" w:type="dxa"/>
            <w:tcMar>
              <w:top w:w="150" w:type="dxa"/>
              <w:left w:w="240" w:type="dxa"/>
              <w:bottom w:w="150" w:type="dxa"/>
              <w:right w:w="0" w:type="dxa"/>
            </w:tcMar>
            <w:vAlign w:val="center"/>
          </w:tcPr>
          <w:p w14:paraId="792BD73A" w14:textId="77777777" w:rsidR="00254919" w:rsidRDefault="00254919">
            <w:pPr>
              <w:widowControl/>
              <w:jc w:val="left"/>
              <w:rPr>
                <w:rFonts w:ascii="宋体" w:eastAsia="宋体" w:hAnsi="宋体" w:cs="宋体" w:hint="eastAsia"/>
                <w:kern w:val="0"/>
                <w:szCs w:val="21"/>
              </w:rPr>
            </w:pPr>
          </w:p>
        </w:tc>
      </w:tr>
      <w:tr w:rsidR="00254919" w14:paraId="2EECA64D" w14:textId="77777777">
        <w:tc>
          <w:tcPr>
            <w:tcW w:w="1442" w:type="dxa"/>
            <w:tcMar>
              <w:top w:w="150" w:type="dxa"/>
              <w:left w:w="0" w:type="dxa"/>
              <w:bottom w:w="150" w:type="dxa"/>
              <w:right w:w="240" w:type="dxa"/>
            </w:tcMar>
            <w:vAlign w:val="center"/>
          </w:tcPr>
          <w:p w14:paraId="14CA06B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费用类型</w:t>
            </w:r>
          </w:p>
        </w:tc>
        <w:tc>
          <w:tcPr>
            <w:tcW w:w="3585" w:type="dxa"/>
            <w:tcMar>
              <w:top w:w="150" w:type="dxa"/>
              <w:left w:w="240" w:type="dxa"/>
              <w:bottom w:w="150" w:type="dxa"/>
              <w:right w:w="240" w:type="dxa"/>
            </w:tcMar>
            <w:vAlign w:val="center"/>
          </w:tcPr>
          <w:p w14:paraId="2570D7C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交通/餐饮/办公/住宿/其他</w:t>
            </w:r>
          </w:p>
        </w:tc>
        <w:tc>
          <w:tcPr>
            <w:tcW w:w="2055" w:type="dxa"/>
            <w:tcMar>
              <w:top w:w="150" w:type="dxa"/>
              <w:left w:w="240" w:type="dxa"/>
              <w:bottom w:w="150" w:type="dxa"/>
              <w:right w:w="240" w:type="dxa"/>
            </w:tcMar>
            <w:vAlign w:val="center"/>
          </w:tcPr>
          <w:p w14:paraId="7511B3D8"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15" w:type="dxa"/>
            <w:tcMar>
              <w:top w:w="150" w:type="dxa"/>
              <w:left w:w="240" w:type="dxa"/>
              <w:bottom w:w="150" w:type="dxa"/>
              <w:right w:w="240" w:type="dxa"/>
            </w:tcMar>
            <w:vAlign w:val="center"/>
          </w:tcPr>
          <w:p w14:paraId="432D502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095" w:type="dxa"/>
            <w:tcMar>
              <w:top w:w="150" w:type="dxa"/>
              <w:left w:w="240" w:type="dxa"/>
              <w:bottom w:w="150" w:type="dxa"/>
              <w:right w:w="0" w:type="dxa"/>
            </w:tcMar>
            <w:vAlign w:val="center"/>
          </w:tcPr>
          <w:p w14:paraId="3C694E46" w14:textId="77777777" w:rsidR="00254919" w:rsidRDefault="00254919">
            <w:pPr>
              <w:widowControl/>
              <w:jc w:val="left"/>
              <w:rPr>
                <w:rFonts w:ascii="宋体" w:eastAsia="宋体" w:hAnsi="宋体" w:cs="宋体" w:hint="eastAsia"/>
                <w:kern w:val="0"/>
                <w:szCs w:val="21"/>
              </w:rPr>
            </w:pPr>
          </w:p>
        </w:tc>
      </w:tr>
      <w:tr w:rsidR="00254919" w14:paraId="464DAB02" w14:textId="77777777">
        <w:tc>
          <w:tcPr>
            <w:tcW w:w="1442" w:type="dxa"/>
            <w:tcMar>
              <w:top w:w="150" w:type="dxa"/>
              <w:left w:w="0" w:type="dxa"/>
              <w:bottom w:w="150" w:type="dxa"/>
              <w:right w:w="240" w:type="dxa"/>
            </w:tcMar>
            <w:vAlign w:val="center"/>
          </w:tcPr>
          <w:p w14:paraId="47B4ADC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金额</w:t>
            </w:r>
          </w:p>
        </w:tc>
        <w:tc>
          <w:tcPr>
            <w:tcW w:w="3585" w:type="dxa"/>
            <w:tcMar>
              <w:top w:w="150" w:type="dxa"/>
              <w:left w:w="240" w:type="dxa"/>
              <w:bottom w:w="150" w:type="dxa"/>
              <w:right w:w="240" w:type="dxa"/>
            </w:tcMar>
            <w:vAlign w:val="center"/>
          </w:tcPr>
          <w:p w14:paraId="797B113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该项费用的金额</w:t>
            </w:r>
          </w:p>
        </w:tc>
        <w:tc>
          <w:tcPr>
            <w:tcW w:w="2055" w:type="dxa"/>
            <w:tcMar>
              <w:top w:w="150" w:type="dxa"/>
              <w:left w:w="240" w:type="dxa"/>
              <w:bottom w:w="150" w:type="dxa"/>
              <w:right w:w="240" w:type="dxa"/>
            </w:tcMar>
            <w:vAlign w:val="center"/>
          </w:tcPr>
          <w:p w14:paraId="01506318"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915" w:type="dxa"/>
            <w:tcMar>
              <w:top w:w="150" w:type="dxa"/>
              <w:left w:w="240" w:type="dxa"/>
              <w:bottom w:w="150" w:type="dxa"/>
              <w:right w:w="240" w:type="dxa"/>
            </w:tcMar>
            <w:vAlign w:val="center"/>
          </w:tcPr>
          <w:p w14:paraId="03F649C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095" w:type="dxa"/>
            <w:tcMar>
              <w:top w:w="150" w:type="dxa"/>
              <w:left w:w="240" w:type="dxa"/>
              <w:bottom w:w="150" w:type="dxa"/>
              <w:right w:w="0" w:type="dxa"/>
            </w:tcMar>
            <w:vAlign w:val="center"/>
          </w:tcPr>
          <w:p w14:paraId="1A799B76" w14:textId="77777777" w:rsidR="00254919" w:rsidRDefault="00254919">
            <w:pPr>
              <w:widowControl/>
              <w:jc w:val="left"/>
              <w:rPr>
                <w:rFonts w:ascii="宋体" w:eastAsia="宋体" w:hAnsi="宋体" w:cs="宋体" w:hint="eastAsia"/>
                <w:kern w:val="0"/>
                <w:szCs w:val="21"/>
              </w:rPr>
            </w:pPr>
          </w:p>
        </w:tc>
      </w:tr>
      <w:tr w:rsidR="00254919" w14:paraId="3C84A1F9" w14:textId="77777777">
        <w:tc>
          <w:tcPr>
            <w:tcW w:w="1442" w:type="dxa"/>
            <w:tcMar>
              <w:top w:w="150" w:type="dxa"/>
              <w:left w:w="0" w:type="dxa"/>
              <w:bottom w:w="150" w:type="dxa"/>
              <w:right w:w="240" w:type="dxa"/>
            </w:tcMar>
            <w:vAlign w:val="center"/>
          </w:tcPr>
          <w:p w14:paraId="2CA63B9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事由</w:t>
            </w:r>
          </w:p>
        </w:tc>
        <w:tc>
          <w:tcPr>
            <w:tcW w:w="3585" w:type="dxa"/>
            <w:tcMar>
              <w:top w:w="150" w:type="dxa"/>
              <w:left w:w="240" w:type="dxa"/>
              <w:bottom w:w="150" w:type="dxa"/>
              <w:right w:w="240" w:type="dxa"/>
            </w:tcMar>
            <w:vAlign w:val="center"/>
          </w:tcPr>
          <w:p w14:paraId="0048969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费用发生的缘由</w:t>
            </w:r>
          </w:p>
        </w:tc>
        <w:tc>
          <w:tcPr>
            <w:tcW w:w="2055" w:type="dxa"/>
            <w:tcMar>
              <w:top w:w="150" w:type="dxa"/>
              <w:left w:w="240" w:type="dxa"/>
              <w:bottom w:w="150" w:type="dxa"/>
              <w:right w:w="240" w:type="dxa"/>
            </w:tcMar>
            <w:vAlign w:val="center"/>
          </w:tcPr>
          <w:p w14:paraId="7BC652C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915" w:type="dxa"/>
            <w:tcMar>
              <w:top w:w="150" w:type="dxa"/>
              <w:left w:w="240" w:type="dxa"/>
              <w:bottom w:w="150" w:type="dxa"/>
              <w:right w:w="240" w:type="dxa"/>
            </w:tcMar>
            <w:vAlign w:val="center"/>
          </w:tcPr>
          <w:p w14:paraId="0261BAE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095" w:type="dxa"/>
            <w:tcMar>
              <w:top w:w="150" w:type="dxa"/>
              <w:left w:w="240" w:type="dxa"/>
              <w:bottom w:w="150" w:type="dxa"/>
              <w:right w:w="0" w:type="dxa"/>
            </w:tcMar>
            <w:vAlign w:val="center"/>
          </w:tcPr>
          <w:p w14:paraId="7A4B7997" w14:textId="77777777" w:rsidR="00254919" w:rsidRDefault="00254919">
            <w:pPr>
              <w:widowControl/>
              <w:jc w:val="left"/>
              <w:rPr>
                <w:rFonts w:ascii="宋体" w:eastAsia="宋体" w:hAnsi="宋体" w:cs="宋体" w:hint="eastAsia"/>
                <w:kern w:val="0"/>
                <w:szCs w:val="21"/>
              </w:rPr>
            </w:pPr>
          </w:p>
        </w:tc>
      </w:tr>
      <w:tr w:rsidR="00254919" w14:paraId="33AF2158" w14:textId="77777777">
        <w:tc>
          <w:tcPr>
            <w:tcW w:w="1442" w:type="dxa"/>
            <w:tcMar>
              <w:top w:w="150" w:type="dxa"/>
              <w:left w:w="0" w:type="dxa"/>
              <w:bottom w:w="150" w:type="dxa"/>
              <w:right w:w="240" w:type="dxa"/>
            </w:tcMar>
            <w:vAlign w:val="center"/>
          </w:tcPr>
          <w:p w14:paraId="4746B1A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发票附件</w:t>
            </w:r>
          </w:p>
        </w:tc>
        <w:tc>
          <w:tcPr>
            <w:tcW w:w="3585" w:type="dxa"/>
            <w:tcMar>
              <w:top w:w="150" w:type="dxa"/>
              <w:left w:w="240" w:type="dxa"/>
              <w:bottom w:w="150" w:type="dxa"/>
              <w:right w:w="240" w:type="dxa"/>
            </w:tcMar>
            <w:vAlign w:val="center"/>
          </w:tcPr>
          <w:p w14:paraId="7E198E6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上传的发票图片或文件</w:t>
            </w:r>
          </w:p>
        </w:tc>
        <w:tc>
          <w:tcPr>
            <w:tcW w:w="2055" w:type="dxa"/>
            <w:tcMar>
              <w:top w:w="150" w:type="dxa"/>
              <w:left w:w="240" w:type="dxa"/>
              <w:bottom w:w="150" w:type="dxa"/>
              <w:right w:w="240" w:type="dxa"/>
            </w:tcMar>
            <w:vAlign w:val="center"/>
          </w:tcPr>
          <w:p w14:paraId="357A187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FILE</w:t>
            </w:r>
          </w:p>
        </w:tc>
        <w:tc>
          <w:tcPr>
            <w:tcW w:w="915" w:type="dxa"/>
            <w:tcMar>
              <w:top w:w="150" w:type="dxa"/>
              <w:left w:w="240" w:type="dxa"/>
              <w:bottom w:w="150" w:type="dxa"/>
              <w:right w:w="240" w:type="dxa"/>
            </w:tcMar>
            <w:vAlign w:val="center"/>
          </w:tcPr>
          <w:p w14:paraId="28091C2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095" w:type="dxa"/>
            <w:tcMar>
              <w:top w:w="150" w:type="dxa"/>
              <w:left w:w="240" w:type="dxa"/>
              <w:bottom w:w="150" w:type="dxa"/>
              <w:right w:w="0" w:type="dxa"/>
            </w:tcMar>
            <w:vAlign w:val="center"/>
          </w:tcPr>
          <w:p w14:paraId="0089708A" w14:textId="77777777" w:rsidR="00254919" w:rsidRDefault="00254919">
            <w:pPr>
              <w:widowControl/>
              <w:jc w:val="left"/>
              <w:rPr>
                <w:rFonts w:ascii="宋体" w:eastAsia="宋体" w:hAnsi="宋体" w:cs="宋体" w:hint="eastAsia"/>
                <w:kern w:val="0"/>
                <w:szCs w:val="21"/>
              </w:rPr>
            </w:pPr>
          </w:p>
        </w:tc>
      </w:tr>
    </w:tbl>
    <w:p w14:paraId="609F042F" w14:textId="77777777" w:rsidR="00254919" w:rsidRDefault="00000000">
      <w:pPr>
        <w:pStyle w:val="2"/>
        <w:widowControl/>
        <w:numPr>
          <w:ilvl w:val="0"/>
          <w:numId w:val="40"/>
        </w:numPr>
        <w:spacing w:before="156"/>
        <w:rPr>
          <w:rFonts w:ascii="黑体" w:hAnsi="黑体" w:cs="黑体" w:hint="eastAsia"/>
        </w:rPr>
      </w:pPr>
      <w:bookmarkStart w:id="62" w:name="_Toc7056"/>
      <w:r>
        <w:t>功能使用场景描述（</w:t>
      </w:r>
      <w:r>
        <w:t>Use Case</w:t>
      </w:r>
      <w:r>
        <w:t>）</w:t>
      </w:r>
      <w:bookmarkEnd w:id="62"/>
    </w:p>
    <w:p w14:paraId="4F7074E6" w14:textId="77777777" w:rsidR="00254919" w:rsidRDefault="00000000">
      <w:pPr>
        <w:pStyle w:val="3"/>
        <w:widowControl/>
        <w:spacing w:before="156"/>
      </w:pPr>
      <w:bookmarkStart w:id="63" w:name="_Toc22988"/>
      <w:r>
        <w:t>场景</w:t>
      </w:r>
      <w:r>
        <w:t>1</w:t>
      </w:r>
      <w:r>
        <w:t>：</w:t>
      </w:r>
      <w:r>
        <w:rPr>
          <w:rFonts w:hint="eastAsia"/>
        </w:rPr>
        <w:t>经费</w:t>
      </w:r>
      <w:r>
        <w:t>预算编制与审批</w:t>
      </w:r>
      <w:bookmarkEnd w:id="63"/>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1"/>
        <w:gridCol w:w="7857"/>
      </w:tblGrid>
      <w:tr w:rsidR="00254919" w14:paraId="30AE00DA" w14:textId="77777777">
        <w:trPr>
          <w:tblHeader/>
        </w:trPr>
        <w:tc>
          <w:tcPr>
            <w:tcW w:w="677" w:type="pct"/>
            <w:tcMar>
              <w:top w:w="150" w:type="dxa"/>
              <w:left w:w="0" w:type="dxa"/>
              <w:bottom w:w="150" w:type="dxa"/>
              <w:right w:w="240" w:type="dxa"/>
            </w:tcMar>
            <w:vAlign w:val="center"/>
          </w:tcPr>
          <w:p w14:paraId="28417A6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22" w:type="pct"/>
            <w:tcMar>
              <w:top w:w="150" w:type="dxa"/>
              <w:left w:w="240" w:type="dxa"/>
              <w:bottom w:w="150" w:type="dxa"/>
              <w:right w:w="240" w:type="dxa"/>
            </w:tcMar>
            <w:vAlign w:val="center"/>
          </w:tcPr>
          <w:p w14:paraId="73020CB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1695523E" w14:textId="77777777">
        <w:tc>
          <w:tcPr>
            <w:tcW w:w="677" w:type="pct"/>
            <w:tcMar>
              <w:top w:w="150" w:type="dxa"/>
              <w:left w:w="0" w:type="dxa"/>
              <w:bottom w:w="150" w:type="dxa"/>
              <w:right w:w="240" w:type="dxa"/>
            </w:tcMar>
            <w:vAlign w:val="center"/>
          </w:tcPr>
          <w:p w14:paraId="1E636C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22" w:type="pct"/>
            <w:tcMar>
              <w:top w:w="150" w:type="dxa"/>
              <w:left w:w="240" w:type="dxa"/>
              <w:bottom w:w="150" w:type="dxa"/>
              <w:right w:w="0" w:type="dxa"/>
            </w:tcMar>
            <w:vAlign w:val="center"/>
          </w:tcPr>
          <w:p w14:paraId="673926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预算员按WBS节点编制项目目标</w:t>
            </w:r>
            <w:r>
              <w:rPr>
                <w:rFonts w:ascii="宋体" w:eastAsia="宋体" w:hAnsi="宋体" w:cs="宋体" w:hint="eastAsia"/>
                <w:kern w:val="0"/>
                <w:szCs w:val="21"/>
              </w:rPr>
              <w:t>经费</w:t>
            </w:r>
            <w:r>
              <w:rPr>
                <w:rFonts w:ascii="宋体" w:eastAsia="宋体" w:hAnsi="宋体" w:cs="宋体"/>
                <w:kern w:val="0"/>
                <w:szCs w:val="21"/>
              </w:rPr>
              <w:t>预算</w:t>
            </w:r>
          </w:p>
        </w:tc>
      </w:tr>
      <w:tr w:rsidR="00254919" w14:paraId="65AFF579" w14:textId="77777777">
        <w:tc>
          <w:tcPr>
            <w:tcW w:w="677" w:type="pct"/>
            <w:tcMar>
              <w:top w:w="150" w:type="dxa"/>
              <w:left w:w="0" w:type="dxa"/>
              <w:bottom w:w="150" w:type="dxa"/>
              <w:right w:w="240" w:type="dxa"/>
            </w:tcMar>
            <w:vAlign w:val="center"/>
          </w:tcPr>
          <w:p w14:paraId="7980D9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22" w:type="pct"/>
            <w:tcMar>
              <w:top w:w="150" w:type="dxa"/>
              <w:left w:w="240" w:type="dxa"/>
              <w:bottom w:w="150" w:type="dxa"/>
              <w:right w:w="0" w:type="dxa"/>
            </w:tcMar>
            <w:vAlign w:val="center"/>
          </w:tcPr>
          <w:p w14:paraId="5F233B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预算员、</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p>
        </w:tc>
      </w:tr>
      <w:tr w:rsidR="00254919" w14:paraId="44D45268" w14:textId="77777777">
        <w:tc>
          <w:tcPr>
            <w:tcW w:w="677" w:type="pct"/>
            <w:tcMar>
              <w:top w:w="150" w:type="dxa"/>
              <w:left w:w="0" w:type="dxa"/>
              <w:bottom w:w="150" w:type="dxa"/>
              <w:right w:w="240" w:type="dxa"/>
            </w:tcMar>
            <w:vAlign w:val="center"/>
          </w:tcPr>
          <w:p w14:paraId="2A6902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22" w:type="pct"/>
            <w:tcMar>
              <w:top w:w="150" w:type="dxa"/>
              <w:left w:w="240" w:type="dxa"/>
              <w:bottom w:w="150" w:type="dxa"/>
              <w:right w:w="0" w:type="dxa"/>
            </w:tcMar>
            <w:vAlign w:val="center"/>
          </w:tcPr>
          <w:p w14:paraId="199A05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项目WBS已发布；工种单价、材料字典等基础数据</w:t>
            </w:r>
            <w:proofErr w:type="gramStart"/>
            <w:r>
              <w:rPr>
                <w:rFonts w:ascii="宋体" w:eastAsia="宋体" w:hAnsi="宋体" w:cs="宋体"/>
                <w:kern w:val="0"/>
                <w:szCs w:val="21"/>
              </w:rPr>
              <w:t>已维护</w:t>
            </w:r>
            <w:proofErr w:type="gramEnd"/>
          </w:p>
        </w:tc>
      </w:tr>
      <w:tr w:rsidR="00254919" w14:paraId="306A7379" w14:textId="77777777">
        <w:tc>
          <w:tcPr>
            <w:tcW w:w="677" w:type="pct"/>
            <w:tcMar>
              <w:top w:w="150" w:type="dxa"/>
              <w:left w:w="0" w:type="dxa"/>
              <w:bottom w:w="150" w:type="dxa"/>
              <w:right w:w="240" w:type="dxa"/>
            </w:tcMar>
            <w:vAlign w:val="center"/>
          </w:tcPr>
          <w:p w14:paraId="206A4B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22" w:type="pct"/>
            <w:tcMar>
              <w:top w:w="150" w:type="dxa"/>
              <w:left w:w="240" w:type="dxa"/>
              <w:bottom w:w="150" w:type="dxa"/>
              <w:right w:w="0" w:type="dxa"/>
            </w:tcMar>
            <w:vAlign w:val="center"/>
          </w:tcPr>
          <w:p w14:paraId="28E33B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预算员进入经费管理模块，点击“</w:t>
            </w:r>
            <w:r>
              <w:rPr>
                <w:rFonts w:ascii="宋体" w:eastAsia="宋体" w:hAnsi="宋体" w:cs="宋体" w:hint="eastAsia"/>
                <w:kern w:val="0"/>
                <w:szCs w:val="21"/>
              </w:rPr>
              <w:t>经费</w:t>
            </w:r>
            <w:r>
              <w:rPr>
                <w:rFonts w:ascii="宋体" w:eastAsia="宋体" w:hAnsi="宋体" w:cs="宋体"/>
                <w:kern w:val="0"/>
                <w:szCs w:val="21"/>
              </w:rPr>
              <w:t>预算编制”。</w:t>
            </w:r>
            <w:r>
              <w:rPr>
                <w:rFonts w:ascii="宋体" w:eastAsia="宋体" w:hAnsi="宋体" w:cs="宋体"/>
                <w:kern w:val="0"/>
                <w:szCs w:val="21"/>
              </w:rPr>
              <w:br/>
              <w:t>2. 选择项目，系统自动展示WBS树。</w:t>
            </w:r>
            <w:r>
              <w:rPr>
                <w:rFonts w:ascii="宋体" w:eastAsia="宋体" w:hAnsi="宋体" w:cs="宋体"/>
                <w:kern w:val="0"/>
                <w:szCs w:val="21"/>
              </w:rPr>
              <w:br/>
              <w:t>3. 逐节点填写人工费、材料费、其他费用预算金额。</w:t>
            </w:r>
            <w:r>
              <w:rPr>
                <w:rFonts w:ascii="宋体" w:eastAsia="宋体" w:hAnsi="宋体" w:cs="宋体"/>
                <w:kern w:val="0"/>
                <w:szCs w:val="21"/>
              </w:rPr>
              <w:br/>
              <w:t>4. 支持从Excel导入或从历史项目复制。</w:t>
            </w:r>
            <w:r>
              <w:rPr>
                <w:rFonts w:ascii="宋体" w:eastAsia="宋体" w:hAnsi="宋体" w:cs="宋体"/>
                <w:kern w:val="0"/>
                <w:szCs w:val="21"/>
              </w:rPr>
              <w:br/>
              <w:t>5. 编制完成后，提交审批。</w:t>
            </w:r>
            <w:r>
              <w:rPr>
                <w:rFonts w:ascii="宋体" w:eastAsia="宋体" w:hAnsi="宋体" w:cs="宋体"/>
                <w:kern w:val="0"/>
                <w:szCs w:val="21"/>
              </w:rPr>
              <w:br/>
              <w:t xml:space="preserve">6. </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r>
              <w:rPr>
                <w:rFonts w:ascii="宋体" w:eastAsia="宋体" w:hAnsi="宋体" w:cs="宋体"/>
                <w:kern w:val="0"/>
                <w:szCs w:val="21"/>
              </w:rPr>
              <w:t>按流程审批。</w:t>
            </w:r>
            <w:r>
              <w:rPr>
                <w:rFonts w:ascii="宋体" w:eastAsia="宋体" w:hAnsi="宋体" w:cs="宋体"/>
                <w:kern w:val="0"/>
                <w:szCs w:val="21"/>
              </w:rPr>
              <w:br/>
              <w:t>7. 审批通过后，预算状态变更为“已生效”，成为</w:t>
            </w:r>
            <w:r>
              <w:rPr>
                <w:rFonts w:ascii="宋体" w:eastAsia="宋体" w:hAnsi="宋体" w:cs="宋体" w:hint="eastAsia"/>
                <w:kern w:val="0"/>
                <w:szCs w:val="21"/>
              </w:rPr>
              <w:t>经费</w:t>
            </w:r>
            <w:r>
              <w:rPr>
                <w:rFonts w:ascii="宋体" w:eastAsia="宋体" w:hAnsi="宋体" w:cs="宋体"/>
                <w:kern w:val="0"/>
                <w:szCs w:val="21"/>
              </w:rPr>
              <w:t>管控基准。</w:t>
            </w:r>
          </w:p>
        </w:tc>
      </w:tr>
      <w:tr w:rsidR="00254919" w14:paraId="4AF4CAD3" w14:textId="77777777">
        <w:tc>
          <w:tcPr>
            <w:tcW w:w="677" w:type="pct"/>
            <w:tcMar>
              <w:top w:w="150" w:type="dxa"/>
              <w:left w:w="0" w:type="dxa"/>
              <w:bottom w:w="150" w:type="dxa"/>
              <w:right w:w="240" w:type="dxa"/>
            </w:tcMar>
            <w:vAlign w:val="center"/>
          </w:tcPr>
          <w:p w14:paraId="7EDCC4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异常流程</w:t>
            </w:r>
          </w:p>
        </w:tc>
        <w:tc>
          <w:tcPr>
            <w:tcW w:w="4322" w:type="pct"/>
            <w:tcMar>
              <w:top w:w="150" w:type="dxa"/>
              <w:left w:w="240" w:type="dxa"/>
              <w:bottom w:w="150" w:type="dxa"/>
              <w:right w:w="0" w:type="dxa"/>
            </w:tcMar>
            <w:vAlign w:val="center"/>
          </w:tcPr>
          <w:p w14:paraId="76663B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审批驳回，预算</w:t>
            </w:r>
            <w:proofErr w:type="gramStart"/>
            <w:r>
              <w:rPr>
                <w:rFonts w:ascii="宋体" w:eastAsia="宋体" w:hAnsi="宋体" w:cs="宋体"/>
                <w:kern w:val="0"/>
                <w:szCs w:val="21"/>
              </w:rPr>
              <w:t>员修改</w:t>
            </w:r>
            <w:proofErr w:type="gramEnd"/>
            <w:r>
              <w:rPr>
                <w:rFonts w:ascii="宋体" w:eastAsia="宋体" w:hAnsi="宋体" w:cs="宋体"/>
                <w:kern w:val="0"/>
                <w:szCs w:val="21"/>
              </w:rPr>
              <w:t>后重新提交。</w:t>
            </w:r>
          </w:p>
        </w:tc>
      </w:tr>
      <w:tr w:rsidR="00254919" w14:paraId="036852FF" w14:textId="77777777">
        <w:tc>
          <w:tcPr>
            <w:tcW w:w="677" w:type="pct"/>
            <w:tcMar>
              <w:top w:w="150" w:type="dxa"/>
              <w:left w:w="0" w:type="dxa"/>
              <w:bottom w:w="150" w:type="dxa"/>
              <w:right w:w="240" w:type="dxa"/>
            </w:tcMar>
            <w:vAlign w:val="center"/>
          </w:tcPr>
          <w:p w14:paraId="2C15DD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22" w:type="pct"/>
            <w:tcMar>
              <w:top w:w="150" w:type="dxa"/>
              <w:left w:w="240" w:type="dxa"/>
              <w:bottom w:w="150" w:type="dxa"/>
              <w:right w:w="0" w:type="dxa"/>
            </w:tcMar>
            <w:vAlign w:val="center"/>
          </w:tcPr>
          <w:p w14:paraId="5DEA5F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目标</w:t>
            </w:r>
            <w:r>
              <w:rPr>
                <w:rFonts w:ascii="宋体" w:eastAsia="宋体" w:hAnsi="宋体" w:cs="宋体" w:hint="eastAsia"/>
                <w:kern w:val="0"/>
                <w:szCs w:val="21"/>
              </w:rPr>
              <w:t>经费</w:t>
            </w:r>
            <w:r>
              <w:rPr>
                <w:rFonts w:ascii="宋体" w:eastAsia="宋体" w:hAnsi="宋体" w:cs="宋体"/>
                <w:kern w:val="0"/>
                <w:szCs w:val="21"/>
              </w:rPr>
              <w:t>预算一旦生效，不可随意修改；如需调整需</w:t>
            </w:r>
            <w:proofErr w:type="gramStart"/>
            <w:r>
              <w:rPr>
                <w:rFonts w:ascii="宋体" w:eastAsia="宋体" w:hAnsi="宋体" w:cs="宋体"/>
                <w:kern w:val="0"/>
                <w:szCs w:val="21"/>
              </w:rPr>
              <w:t>走预算</w:t>
            </w:r>
            <w:proofErr w:type="gramEnd"/>
            <w:r>
              <w:rPr>
                <w:rFonts w:ascii="宋体" w:eastAsia="宋体" w:hAnsi="宋体" w:cs="宋体"/>
                <w:kern w:val="0"/>
                <w:szCs w:val="21"/>
              </w:rPr>
              <w:t>变更流程。</w:t>
            </w:r>
          </w:p>
        </w:tc>
      </w:tr>
    </w:tbl>
    <w:p w14:paraId="5444B8FB" w14:textId="77777777" w:rsidR="00254919" w:rsidRDefault="00000000">
      <w:pPr>
        <w:pStyle w:val="3"/>
        <w:widowControl/>
        <w:spacing w:before="156"/>
      </w:pPr>
      <w:bookmarkStart w:id="64" w:name="_Toc8300"/>
      <w:r>
        <w:t>场景</w:t>
      </w:r>
      <w:r>
        <w:t>2</w:t>
      </w:r>
      <w:r>
        <w:t>：实际</w:t>
      </w:r>
      <w:r>
        <w:rPr>
          <w:rFonts w:hint="eastAsia"/>
        </w:rPr>
        <w:t>经费</w:t>
      </w:r>
      <w:r>
        <w:t>自动归集</w:t>
      </w:r>
      <w:bookmarkEnd w:id="64"/>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7"/>
        <w:gridCol w:w="7845"/>
      </w:tblGrid>
      <w:tr w:rsidR="00254919" w14:paraId="4E82C57F" w14:textId="77777777">
        <w:trPr>
          <w:tblHeader/>
        </w:trPr>
        <w:tc>
          <w:tcPr>
            <w:tcW w:w="686" w:type="pct"/>
            <w:tcMar>
              <w:top w:w="150" w:type="dxa"/>
              <w:left w:w="0" w:type="dxa"/>
              <w:bottom w:w="150" w:type="dxa"/>
              <w:right w:w="240" w:type="dxa"/>
            </w:tcMar>
            <w:vAlign w:val="center"/>
          </w:tcPr>
          <w:p w14:paraId="6B7965C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13" w:type="pct"/>
            <w:tcMar>
              <w:top w:w="150" w:type="dxa"/>
              <w:left w:w="240" w:type="dxa"/>
              <w:bottom w:w="150" w:type="dxa"/>
              <w:right w:w="240" w:type="dxa"/>
            </w:tcMar>
            <w:vAlign w:val="center"/>
          </w:tcPr>
          <w:p w14:paraId="2B43438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ECE9986" w14:textId="77777777">
        <w:tc>
          <w:tcPr>
            <w:tcW w:w="686" w:type="pct"/>
            <w:tcMar>
              <w:top w:w="150" w:type="dxa"/>
              <w:left w:w="0" w:type="dxa"/>
              <w:bottom w:w="150" w:type="dxa"/>
              <w:right w:w="240" w:type="dxa"/>
            </w:tcMar>
            <w:vAlign w:val="center"/>
          </w:tcPr>
          <w:p w14:paraId="09DF74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13" w:type="pct"/>
            <w:tcMar>
              <w:top w:w="150" w:type="dxa"/>
              <w:left w:w="240" w:type="dxa"/>
              <w:bottom w:w="150" w:type="dxa"/>
              <w:right w:w="0" w:type="dxa"/>
            </w:tcMar>
            <w:vAlign w:val="center"/>
          </w:tcPr>
          <w:p w14:paraId="5C75D0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系统自动从各业务模块归集实际</w:t>
            </w:r>
            <w:r>
              <w:rPr>
                <w:rFonts w:ascii="宋体" w:eastAsia="宋体" w:hAnsi="宋体" w:cs="宋体" w:hint="eastAsia"/>
                <w:kern w:val="0"/>
                <w:szCs w:val="21"/>
              </w:rPr>
              <w:t>经费</w:t>
            </w:r>
            <w:r>
              <w:rPr>
                <w:rFonts w:ascii="宋体" w:eastAsia="宋体" w:hAnsi="宋体" w:cs="宋体"/>
                <w:kern w:val="0"/>
                <w:szCs w:val="21"/>
              </w:rPr>
              <w:t>到WBS节点</w:t>
            </w:r>
          </w:p>
        </w:tc>
      </w:tr>
      <w:tr w:rsidR="00254919" w14:paraId="7792EA0B" w14:textId="77777777">
        <w:tc>
          <w:tcPr>
            <w:tcW w:w="686" w:type="pct"/>
            <w:tcMar>
              <w:top w:w="150" w:type="dxa"/>
              <w:left w:w="0" w:type="dxa"/>
              <w:bottom w:w="150" w:type="dxa"/>
              <w:right w:w="240" w:type="dxa"/>
            </w:tcMar>
            <w:vAlign w:val="center"/>
          </w:tcPr>
          <w:p w14:paraId="46E47D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13" w:type="pct"/>
            <w:tcMar>
              <w:top w:w="150" w:type="dxa"/>
              <w:left w:w="240" w:type="dxa"/>
              <w:bottom w:w="150" w:type="dxa"/>
              <w:right w:w="0" w:type="dxa"/>
            </w:tcMar>
            <w:vAlign w:val="center"/>
          </w:tcPr>
          <w:p w14:paraId="46B061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系统（自动）、预算员（查看）</w:t>
            </w:r>
          </w:p>
        </w:tc>
      </w:tr>
      <w:tr w:rsidR="00254919" w14:paraId="58F07A9E" w14:textId="77777777">
        <w:tc>
          <w:tcPr>
            <w:tcW w:w="686" w:type="pct"/>
            <w:tcMar>
              <w:top w:w="150" w:type="dxa"/>
              <w:left w:w="0" w:type="dxa"/>
              <w:bottom w:w="150" w:type="dxa"/>
              <w:right w:w="240" w:type="dxa"/>
            </w:tcMar>
            <w:vAlign w:val="center"/>
          </w:tcPr>
          <w:p w14:paraId="5A29A4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13" w:type="pct"/>
            <w:tcMar>
              <w:top w:w="150" w:type="dxa"/>
              <w:left w:w="240" w:type="dxa"/>
              <w:bottom w:w="150" w:type="dxa"/>
              <w:right w:w="0" w:type="dxa"/>
            </w:tcMar>
            <w:vAlign w:val="center"/>
          </w:tcPr>
          <w:p w14:paraId="0AAAE3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任务已验收（填报实际用工）、材料出库单已确认、费用报销已支付</w:t>
            </w:r>
          </w:p>
        </w:tc>
      </w:tr>
      <w:tr w:rsidR="00254919" w14:paraId="09EEE33F" w14:textId="77777777">
        <w:tc>
          <w:tcPr>
            <w:tcW w:w="686" w:type="pct"/>
            <w:tcMar>
              <w:top w:w="150" w:type="dxa"/>
              <w:left w:w="0" w:type="dxa"/>
              <w:bottom w:w="150" w:type="dxa"/>
              <w:right w:w="240" w:type="dxa"/>
            </w:tcMar>
            <w:vAlign w:val="center"/>
          </w:tcPr>
          <w:p w14:paraId="1C9CE3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13" w:type="pct"/>
            <w:tcMar>
              <w:top w:w="150" w:type="dxa"/>
              <w:left w:w="240" w:type="dxa"/>
              <w:bottom w:w="150" w:type="dxa"/>
              <w:right w:w="0" w:type="dxa"/>
            </w:tcMar>
            <w:vAlign w:val="center"/>
          </w:tcPr>
          <w:p w14:paraId="49DEF8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材料出库单确认后，系统将出库材料的实际数量乘以采购单价，计算出材料费，归集到关联的WBS节点。</w:t>
            </w:r>
            <w:r>
              <w:rPr>
                <w:rFonts w:ascii="宋体" w:eastAsia="宋体" w:hAnsi="宋体" w:cs="宋体"/>
                <w:kern w:val="0"/>
                <w:szCs w:val="21"/>
              </w:rPr>
              <w:br/>
            </w:r>
            <w:r>
              <w:rPr>
                <w:rFonts w:ascii="宋体" w:eastAsia="宋体" w:hAnsi="宋体" w:cs="宋体" w:hint="eastAsia"/>
                <w:kern w:val="0"/>
                <w:szCs w:val="21"/>
              </w:rPr>
              <w:t>2</w:t>
            </w:r>
            <w:r>
              <w:rPr>
                <w:rFonts w:ascii="宋体" w:eastAsia="宋体" w:hAnsi="宋体" w:cs="宋体"/>
                <w:kern w:val="0"/>
                <w:szCs w:val="21"/>
              </w:rPr>
              <w:t>. 费用报销支付完成后，系统将报销金额归集到关联的WBS节点。</w:t>
            </w:r>
            <w:r>
              <w:rPr>
                <w:rFonts w:ascii="宋体" w:eastAsia="宋体" w:hAnsi="宋体" w:cs="宋体"/>
                <w:kern w:val="0"/>
                <w:szCs w:val="21"/>
              </w:rPr>
              <w:br/>
            </w:r>
            <w:r>
              <w:rPr>
                <w:rFonts w:ascii="宋体" w:eastAsia="宋体" w:hAnsi="宋体" w:cs="宋体" w:hint="eastAsia"/>
                <w:kern w:val="0"/>
                <w:szCs w:val="21"/>
              </w:rPr>
              <w:t>3</w:t>
            </w:r>
            <w:r>
              <w:rPr>
                <w:rFonts w:ascii="宋体" w:eastAsia="宋体" w:hAnsi="宋体" w:cs="宋体"/>
                <w:kern w:val="0"/>
                <w:szCs w:val="21"/>
              </w:rPr>
              <w:t>. 预算员可在</w:t>
            </w:r>
            <w:r>
              <w:rPr>
                <w:rFonts w:ascii="宋体" w:eastAsia="宋体" w:hAnsi="宋体" w:cs="宋体" w:hint="eastAsia"/>
                <w:kern w:val="0"/>
                <w:szCs w:val="21"/>
              </w:rPr>
              <w:t>经费</w:t>
            </w:r>
            <w:r>
              <w:rPr>
                <w:rFonts w:ascii="宋体" w:eastAsia="宋体" w:hAnsi="宋体" w:cs="宋体"/>
                <w:kern w:val="0"/>
                <w:szCs w:val="21"/>
              </w:rPr>
              <w:t>分析模块实时查看各WBS节点的实际</w:t>
            </w:r>
            <w:r>
              <w:rPr>
                <w:rFonts w:ascii="宋体" w:eastAsia="宋体" w:hAnsi="宋体" w:cs="宋体" w:hint="eastAsia"/>
                <w:kern w:val="0"/>
                <w:szCs w:val="21"/>
              </w:rPr>
              <w:t>经费</w:t>
            </w:r>
            <w:r>
              <w:rPr>
                <w:rFonts w:ascii="宋体" w:eastAsia="宋体" w:hAnsi="宋体" w:cs="宋体"/>
                <w:kern w:val="0"/>
                <w:szCs w:val="21"/>
              </w:rPr>
              <w:t>汇总。</w:t>
            </w:r>
          </w:p>
        </w:tc>
      </w:tr>
      <w:tr w:rsidR="00254919" w14:paraId="5748FB31" w14:textId="77777777">
        <w:tc>
          <w:tcPr>
            <w:tcW w:w="686" w:type="pct"/>
            <w:tcMar>
              <w:top w:w="150" w:type="dxa"/>
              <w:left w:w="0" w:type="dxa"/>
              <w:bottom w:w="150" w:type="dxa"/>
              <w:right w:w="240" w:type="dxa"/>
            </w:tcMar>
            <w:vAlign w:val="center"/>
          </w:tcPr>
          <w:p w14:paraId="2C909E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13" w:type="pct"/>
            <w:tcMar>
              <w:top w:w="150" w:type="dxa"/>
              <w:left w:w="240" w:type="dxa"/>
              <w:bottom w:w="150" w:type="dxa"/>
              <w:right w:w="0" w:type="dxa"/>
            </w:tcMar>
            <w:vAlign w:val="center"/>
          </w:tcPr>
          <w:p w14:paraId="4320AA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归集支持按来源单据钻取溯源；</w:t>
            </w:r>
            <w:r>
              <w:rPr>
                <w:rFonts w:ascii="宋体" w:eastAsia="宋体" w:hAnsi="宋体" w:cs="宋体" w:hint="eastAsia"/>
                <w:kern w:val="0"/>
                <w:szCs w:val="21"/>
              </w:rPr>
              <w:t>设备</w:t>
            </w:r>
            <w:r>
              <w:rPr>
                <w:rFonts w:ascii="宋体" w:eastAsia="宋体" w:hAnsi="宋体" w:cs="宋体"/>
                <w:kern w:val="0"/>
                <w:szCs w:val="21"/>
              </w:rPr>
              <w:t>材料单价在基础数据中维护，支持按项目调整。</w:t>
            </w:r>
          </w:p>
        </w:tc>
      </w:tr>
    </w:tbl>
    <w:p w14:paraId="25D96523" w14:textId="77777777" w:rsidR="00254919" w:rsidRDefault="00000000">
      <w:pPr>
        <w:pStyle w:val="3"/>
        <w:widowControl/>
        <w:spacing w:before="156"/>
      </w:pPr>
      <w:bookmarkStart w:id="65" w:name="_Toc25024"/>
      <w:r>
        <w:t>场景</w:t>
      </w:r>
      <w:r>
        <w:t>3</w:t>
      </w:r>
      <w:r>
        <w:t>：</w:t>
      </w:r>
      <w:r>
        <w:rPr>
          <w:rFonts w:hint="eastAsia"/>
        </w:rPr>
        <w:t>经费</w:t>
      </w:r>
      <w:r>
        <w:t>偏差预警</w:t>
      </w:r>
      <w:bookmarkEnd w:id="65"/>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7"/>
        <w:gridCol w:w="7845"/>
      </w:tblGrid>
      <w:tr w:rsidR="00254919" w14:paraId="03FB0AF9" w14:textId="77777777">
        <w:trPr>
          <w:tblHeader/>
        </w:trPr>
        <w:tc>
          <w:tcPr>
            <w:tcW w:w="686" w:type="pct"/>
            <w:tcMar>
              <w:top w:w="150" w:type="dxa"/>
              <w:left w:w="0" w:type="dxa"/>
              <w:bottom w:w="150" w:type="dxa"/>
              <w:right w:w="240" w:type="dxa"/>
            </w:tcMar>
            <w:vAlign w:val="center"/>
          </w:tcPr>
          <w:p w14:paraId="2009BD7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13" w:type="pct"/>
            <w:tcMar>
              <w:top w:w="150" w:type="dxa"/>
              <w:left w:w="240" w:type="dxa"/>
              <w:bottom w:w="150" w:type="dxa"/>
              <w:right w:w="240" w:type="dxa"/>
            </w:tcMar>
            <w:vAlign w:val="center"/>
          </w:tcPr>
          <w:p w14:paraId="30B7531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3AA3C187" w14:textId="77777777">
        <w:tc>
          <w:tcPr>
            <w:tcW w:w="686" w:type="pct"/>
            <w:tcMar>
              <w:top w:w="150" w:type="dxa"/>
              <w:left w:w="0" w:type="dxa"/>
              <w:bottom w:w="150" w:type="dxa"/>
              <w:right w:w="240" w:type="dxa"/>
            </w:tcMar>
            <w:vAlign w:val="center"/>
          </w:tcPr>
          <w:p w14:paraId="50E0AAB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13" w:type="pct"/>
            <w:tcMar>
              <w:top w:w="150" w:type="dxa"/>
              <w:left w:w="240" w:type="dxa"/>
              <w:bottom w:w="150" w:type="dxa"/>
              <w:right w:w="0" w:type="dxa"/>
            </w:tcMar>
            <w:vAlign w:val="center"/>
          </w:tcPr>
          <w:p w14:paraId="56028B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系统监控</w:t>
            </w:r>
            <w:r>
              <w:rPr>
                <w:rFonts w:ascii="宋体" w:eastAsia="宋体" w:hAnsi="宋体" w:cs="宋体" w:hint="eastAsia"/>
                <w:kern w:val="0"/>
                <w:szCs w:val="21"/>
              </w:rPr>
              <w:t>经费</w:t>
            </w:r>
            <w:r>
              <w:rPr>
                <w:rFonts w:ascii="宋体" w:eastAsia="宋体" w:hAnsi="宋体" w:cs="宋体"/>
                <w:kern w:val="0"/>
                <w:szCs w:val="21"/>
              </w:rPr>
              <w:t>偏差，超阈值时自动预警</w:t>
            </w:r>
          </w:p>
        </w:tc>
      </w:tr>
      <w:tr w:rsidR="00254919" w14:paraId="4833D147" w14:textId="77777777">
        <w:tc>
          <w:tcPr>
            <w:tcW w:w="686" w:type="pct"/>
            <w:tcMar>
              <w:top w:w="150" w:type="dxa"/>
              <w:left w:w="0" w:type="dxa"/>
              <w:bottom w:w="150" w:type="dxa"/>
              <w:right w:w="240" w:type="dxa"/>
            </w:tcMar>
            <w:vAlign w:val="center"/>
          </w:tcPr>
          <w:p w14:paraId="37443E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13" w:type="pct"/>
            <w:tcMar>
              <w:top w:w="150" w:type="dxa"/>
              <w:left w:w="240" w:type="dxa"/>
              <w:bottom w:w="150" w:type="dxa"/>
              <w:right w:w="0" w:type="dxa"/>
            </w:tcMar>
            <w:vAlign w:val="center"/>
          </w:tcPr>
          <w:p w14:paraId="5014C7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预算员、</w:t>
            </w:r>
            <w:r>
              <w:rPr>
                <w:rFonts w:ascii="宋体" w:eastAsia="宋体" w:hAnsi="宋体" w:cs="宋体" w:hint="eastAsia"/>
                <w:kern w:val="0"/>
                <w:szCs w:val="21"/>
              </w:rPr>
              <w:t>项目负责人</w:t>
            </w:r>
          </w:p>
        </w:tc>
      </w:tr>
      <w:tr w:rsidR="00254919" w14:paraId="0FA53ACC" w14:textId="77777777">
        <w:tc>
          <w:tcPr>
            <w:tcW w:w="686" w:type="pct"/>
            <w:tcMar>
              <w:top w:w="150" w:type="dxa"/>
              <w:left w:w="0" w:type="dxa"/>
              <w:bottom w:w="150" w:type="dxa"/>
              <w:right w:w="240" w:type="dxa"/>
            </w:tcMar>
            <w:vAlign w:val="center"/>
          </w:tcPr>
          <w:p w14:paraId="06F076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13" w:type="pct"/>
            <w:tcMar>
              <w:top w:w="150" w:type="dxa"/>
              <w:left w:w="240" w:type="dxa"/>
              <w:bottom w:w="150" w:type="dxa"/>
              <w:right w:w="0" w:type="dxa"/>
            </w:tcMar>
            <w:vAlign w:val="center"/>
          </w:tcPr>
          <w:p w14:paraId="51FDC6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存在已生效的预算</w:t>
            </w:r>
            <w:r>
              <w:rPr>
                <w:rFonts w:ascii="宋体" w:eastAsia="宋体" w:hAnsi="宋体" w:cs="宋体" w:hint="eastAsia"/>
                <w:kern w:val="0"/>
                <w:szCs w:val="21"/>
              </w:rPr>
              <w:t>经费</w:t>
            </w:r>
            <w:r>
              <w:rPr>
                <w:rFonts w:ascii="宋体" w:eastAsia="宋体" w:hAnsi="宋体" w:cs="宋体"/>
                <w:kern w:val="0"/>
                <w:szCs w:val="21"/>
              </w:rPr>
              <w:t>和实际</w:t>
            </w:r>
            <w:r>
              <w:rPr>
                <w:rFonts w:ascii="宋体" w:eastAsia="宋体" w:hAnsi="宋体" w:cs="宋体" w:hint="eastAsia"/>
                <w:kern w:val="0"/>
                <w:szCs w:val="21"/>
              </w:rPr>
              <w:t>经费</w:t>
            </w:r>
            <w:r>
              <w:rPr>
                <w:rFonts w:ascii="宋体" w:eastAsia="宋体" w:hAnsi="宋体" w:cs="宋体"/>
                <w:kern w:val="0"/>
                <w:szCs w:val="21"/>
              </w:rPr>
              <w:t>数据</w:t>
            </w:r>
          </w:p>
        </w:tc>
      </w:tr>
      <w:tr w:rsidR="00254919" w14:paraId="2376F033" w14:textId="77777777">
        <w:tc>
          <w:tcPr>
            <w:tcW w:w="686" w:type="pct"/>
            <w:tcMar>
              <w:top w:w="150" w:type="dxa"/>
              <w:left w:w="0" w:type="dxa"/>
              <w:bottom w:w="150" w:type="dxa"/>
              <w:right w:w="240" w:type="dxa"/>
            </w:tcMar>
            <w:vAlign w:val="center"/>
          </w:tcPr>
          <w:p w14:paraId="50CD60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13" w:type="pct"/>
            <w:tcMar>
              <w:top w:w="150" w:type="dxa"/>
              <w:left w:w="240" w:type="dxa"/>
              <w:bottom w:w="150" w:type="dxa"/>
              <w:right w:w="0" w:type="dxa"/>
            </w:tcMar>
            <w:vAlign w:val="center"/>
          </w:tcPr>
          <w:p w14:paraId="7207774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系统每日自动计算各WBS节点的</w:t>
            </w:r>
            <w:r>
              <w:rPr>
                <w:rFonts w:ascii="宋体" w:eastAsia="宋体" w:hAnsi="宋体" w:cs="宋体" w:hint="eastAsia"/>
                <w:kern w:val="0"/>
                <w:szCs w:val="21"/>
              </w:rPr>
              <w:t>经费</w:t>
            </w:r>
            <w:r>
              <w:rPr>
                <w:rFonts w:ascii="宋体" w:eastAsia="宋体" w:hAnsi="宋体" w:cs="宋体"/>
                <w:kern w:val="0"/>
                <w:szCs w:val="21"/>
              </w:rPr>
              <w:t>偏差（实际-预算）和偏差率。</w:t>
            </w:r>
            <w:r>
              <w:rPr>
                <w:rFonts w:ascii="宋体" w:eastAsia="宋体" w:hAnsi="宋体" w:cs="宋体"/>
                <w:kern w:val="0"/>
                <w:szCs w:val="21"/>
              </w:rPr>
              <w:br/>
              <w:t>2. 若偏差率超过预设阈值（如5%），系统自动推送预警</w:t>
            </w:r>
            <w:proofErr w:type="gramStart"/>
            <w:r>
              <w:rPr>
                <w:rFonts w:ascii="宋体" w:eastAsia="宋体" w:hAnsi="宋体" w:cs="宋体"/>
                <w:kern w:val="0"/>
                <w:szCs w:val="21"/>
              </w:rPr>
              <w:t>给预算</w:t>
            </w:r>
            <w:proofErr w:type="gramEnd"/>
            <w:r>
              <w:rPr>
                <w:rFonts w:ascii="宋体" w:eastAsia="宋体" w:hAnsi="宋体" w:cs="宋体"/>
                <w:kern w:val="0"/>
                <w:szCs w:val="21"/>
              </w:rPr>
              <w:t>员和</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kern w:val="0"/>
                <w:szCs w:val="21"/>
              </w:rPr>
              <w:br/>
              <w:t>3. 预算员点击预警，钻取查看超支节点的明细</w:t>
            </w:r>
            <w:r>
              <w:rPr>
                <w:rFonts w:ascii="宋体" w:eastAsia="宋体" w:hAnsi="宋体" w:cs="宋体" w:hint="eastAsia"/>
                <w:kern w:val="0"/>
                <w:szCs w:val="21"/>
              </w:rPr>
              <w:t>经费</w:t>
            </w:r>
            <w:r>
              <w:rPr>
                <w:rFonts w:ascii="宋体" w:eastAsia="宋体" w:hAnsi="宋体" w:cs="宋体"/>
                <w:kern w:val="0"/>
                <w:szCs w:val="21"/>
              </w:rPr>
              <w:t>构成和来源单据。</w:t>
            </w:r>
            <w:r>
              <w:rPr>
                <w:rFonts w:ascii="宋体" w:eastAsia="宋体" w:hAnsi="宋体" w:cs="宋体"/>
                <w:kern w:val="0"/>
                <w:szCs w:val="21"/>
              </w:rPr>
              <w:br/>
              <w:t>4. 预算员根据预警信息分析原因，提出纠偏措施。</w:t>
            </w:r>
          </w:p>
        </w:tc>
      </w:tr>
      <w:tr w:rsidR="00254919" w14:paraId="5EDE585D" w14:textId="77777777">
        <w:tc>
          <w:tcPr>
            <w:tcW w:w="686" w:type="pct"/>
            <w:tcMar>
              <w:top w:w="150" w:type="dxa"/>
              <w:left w:w="0" w:type="dxa"/>
              <w:bottom w:w="150" w:type="dxa"/>
              <w:right w:w="240" w:type="dxa"/>
            </w:tcMar>
            <w:vAlign w:val="center"/>
          </w:tcPr>
          <w:p w14:paraId="24E9AA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13" w:type="pct"/>
            <w:tcMar>
              <w:top w:w="150" w:type="dxa"/>
              <w:left w:w="240" w:type="dxa"/>
              <w:bottom w:w="150" w:type="dxa"/>
              <w:right w:w="0" w:type="dxa"/>
            </w:tcMar>
            <w:vAlign w:val="center"/>
          </w:tcPr>
          <w:p w14:paraId="333DA4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预警阈值可在系统管理中配置（如5%、10%、15%）。</w:t>
            </w:r>
          </w:p>
        </w:tc>
      </w:tr>
    </w:tbl>
    <w:p w14:paraId="12F0C8E5" w14:textId="77777777" w:rsidR="00254919" w:rsidRDefault="00000000">
      <w:pPr>
        <w:pStyle w:val="3"/>
        <w:widowControl/>
        <w:spacing w:before="156"/>
      </w:pPr>
      <w:bookmarkStart w:id="66" w:name="_Toc21150"/>
      <w:r>
        <w:lastRenderedPageBreak/>
        <w:t>场景</w:t>
      </w:r>
      <w:r>
        <w:t>4</w:t>
      </w:r>
      <w:r>
        <w:t>：费用报销流程</w:t>
      </w:r>
      <w:bookmarkEnd w:id="6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7830"/>
      </w:tblGrid>
      <w:tr w:rsidR="00254919" w14:paraId="22F06765" w14:textId="77777777">
        <w:trPr>
          <w:tblHeader/>
        </w:trPr>
        <w:tc>
          <w:tcPr>
            <w:tcW w:w="694" w:type="pct"/>
            <w:tcMar>
              <w:top w:w="150" w:type="dxa"/>
              <w:left w:w="0" w:type="dxa"/>
              <w:bottom w:w="150" w:type="dxa"/>
              <w:right w:w="240" w:type="dxa"/>
            </w:tcMar>
            <w:vAlign w:val="center"/>
          </w:tcPr>
          <w:p w14:paraId="3A57BC4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05" w:type="pct"/>
            <w:tcMar>
              <w:top w:w="150" w:type="dxa"/>
              <w:left w:w="240" w:type="dxa"/>
              <w:bottom w:w="150" w:type="dxa"/>
              <w:right w:w="240" w:type="dxa"/>
            </w:tcMar>
            <w:vAlign w:val="center"/>
          </w:tcPr>
          <w:p w14:paraId="52DDD2E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5DA4BFED" w14:textId="77777777">
        <w:tc>
          <w:tcPr>
            <w:tcW w:w="694" w:type="pct"/>
            <w:tcMar>
              <w:top w:w="150" w:type="dxa"/>
              <w:left w:w="0" w:type="dxa"/>
              <w:bottom w:w="150" w:type="dxa"/>
              <w:right w:w="240" w:type="dxa"/>
            </w:tcMar>
            <w:vAlign w:val="center"/>
          </w:tcPr>
          <w:p w14:paraId="7BBB5D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05" w:type="pct"/>
            <w:tcMar>
              <w:top w:w="150" w:type="dxa"/>
              <w:left w:w="240" w:type="dxa"/>
              <w:bottom w:w="150" w:type="dxa"/>
              <w:right w:w="0" w:type="dxa"/>
            </w:tcMar>
            <w:vAlign w:val="center"/>
          </w:tcPr>
          <w:p w14:paraId="5DF010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经办人</w:t>
            </w:r>
            <w:r>
              <w:rPr>
                <w:rFonts w:ascii="宋体" w:eastAsia="宋体" w:hAnsi="宋体" w:cs="宋体"/>
                <w:kern w:val="0"/>
                <w:szCs w:val="21"/>
              </w:rPr>
              <w:t>发起费用报销，审批通过后财务支付，</w:t>
            </w:r>
            <w:r>
              <w:rPr>
                <w:rFonts w:ascii="宋体" w:eastAsia="宋体" w:hAnsi="宋体" w:cs="宋体" w:hint="eastAsia"/>
                <w:kern w:val="0"/>
                <w:szCs w:val="21"/>
              </w:rPr>
              <w:t>经费</w:t>
            </w:r>
            <w:r>
              <w:rPr>
                <w:rFonts w:ascii="宋体" w:eastAsia="宋体" w:hAnsi="宋体" w:cs="宋体"/>
                <w:kern w:val="0"/>
                <w:szCs w:val="21"/>
              </w:rPr>
              <w:t>自动归集</w:t>
            </w:r>
          </w:p>
        </w:tc>
      </w:tr>
      <w:tr w:rsidR="00254919" w14:paraId="2418AA1F" w14:textId="77777777">
        <w:tc>
          <w:tcPr>
            <w:tcW w:w="694" w:type="pct"/>
            <w:tcMar>
              <w:top w:w="150" w:type="dxa"/>
              <w:left w:w="0" w:type="dxa"/>
              <w:bottom w:w="150" w:type="dxa"/>
              <w:right w:w="240" w:type="dxa"/>
            </w:tcMar>
            <w:vAlign w:val="center"/>
          </w:tcPr>
          <w:p w14:paraId="1463D4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05" w:type="pct"/>
            <w:tcMar>
              <w:top w:w="150" w:type="dxa"/>
              <w:left w:w="240" w:type="dxa"/>
              <w:bottom w:w="150" w:type="dxa"/>
              <w:right w:w="0" w:type="dxa"/>
            </w:tcMar>
            <w:vAlign w:val="center"/>
          </w:tcPr>
          <w:p w14:paraId="54ED06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经办人</w:t>
            </w:r>
            <w:r>
              <w:rPr>
                <w:rFonts w:ascii="宋体" w:eastAsia="宋体" w:hAnsi="宋体" w:cs="宋体"/>
                <w:kern w:val="0"/>
                <w:szCs w:val="21"/>
              </w:rPr>
              <w:t>、</w:t>
            </w:r>
            <w:r>
              <w:rPr>
                <w:rFonts w:ascii="宋体" w:eastAsia="宋体" w:hAnsi="宋体" w:cs="宋体" w:hint="eastAsia"/>
                <w:kern w:val="0"/>
                <w:szCs w:val="21"/>
              </w:rPr>
              <w:t>项目负责人</w:t>
            </w:r>
            <w:r>
              <w:rPr>
                <w:rFonts w:ascii="宋体" w:eastAsia="宋体" w:hAnsi="宋体" w:cs="宋体"/>
                <w:kern w:val="0"/>
                <w:szCs w:val="21"/>
              </w:rPr>
              <w:t>、财务人员</w:t>
            </w:r>
          </w:p>
        </w:tc>
      </w:tr>
      <w:tr w:rsidR="00254919" w14:paraId="152D9B37" w14:textId="77777777">
        <w:tc>
          <w:tcPr>
            <w:tcW w:w="694" w:type="pct"/>
            <w:tcMar>
              <w:top w:w="150" w:type="dxa"/>
              <w:left w:w="0" w:type="dxa"/>
              <w:bottom w:w="150" w:type="dxa"/>
              <w:right w:w="240" w:type="dxa"/>
            </w:tcMar>
            <w:vAlign w:val="center"/>
          </w:tcPr>
          <w:p w14:paraId="614326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05" w:type="pct"/>
            <w:tcMar>
              <w:top w:w="150" w:type="dxa"/>
              <w:left w:w="240" w:type="dxa"/>
              <w:bottom w:w="150" w:type="dxa"/>
              <w:right w:w="0" w:type="dxa"/>
            </w:tcMar>
            <w:vAlign w:val="center"/>
          </w:tcPr>
          <w:p w14:paraId="682602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经办人</w:t>
            </w:r>
            <w:r>
              <w:rPr>
                <w:rFonts w:ascii="宋体" w:eastAsia="宋体" w:hAnsi="宋体" w:cs="宋体"/>
                <w:kern w:val="0"/>
                <w:szCs w:val="21"/>
              </w:rPr>
              <w:t>已登录系统，报销费用归属项目已创建</w:t>
            </w:r>
          </w:p>
        </w:tc>
      </w:tr>
      <w:tr w:rsidR="00254919" w14:paraId="77E54761" w14:textId="77777777">
        <w:tc>
          <w:tcPr>
            <w:tcW w:w="694" w:type="pct"/>
            <w:tcMar>
              <w:top w:w="150" w:type="dxa"/>
              <w:left w:w="0" w:type="dxa"/>
              <w:bottom w:w="150" w:type="dxa"/>
              <w:right w:w="240" w:type="dxa"/>
            </w:tcMar>
            <w:vAlign w:val="center"/>
          </w:tcPr>
          <w:p w14:paraId="11A848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05" w:type="pct"/>
            <w:tcMar>
              <w:top w:w="150" w:type="dxa"/>
              <w:left w:w="240" w:type="dxa"/>
              <w:bottom w:w="150" w:type="dxa"/>
              <w:right w:w="0" w:type="dxa"/>
            </w:tcMar>
            <w:vAlign w:val="center"/>
          </w:tcPr>
          <w:p w14:paraId="00026B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经办人</w:t>
            </w:r>
            <w:r>
              <w:rPr>
                <w:rFonts w:ascii="宋体" w:eastAsia="宋体" w:hAnsi="宋体" w:cs="宋体"/>
                <w:kern w:val="0"/>
                <w:szCs w:val="21"/>
              </w:rPr>
              <w:t>进入费用报销模块，点击“新增报销单”。</w:t>
            </w:r>
            <w:r>
              <w:rPr>
                <w:rFonts w:ascii="宋体" w:eastAsia="宋体" w:hAnsi="宋体" w:cs="宋体"/>
                <w:kern w:val="0"/>
                <w:szCs w:val="21"/>
              </w:rPr>
              <w:br/>
              <w:t>2. 选择所属项目，关联WBS节点，填写</w:t>
            </w:r>
            <w:proofErr w:type="gramStart"/>
            <w:r>
              <w:rPr>
                <w:rFonts w:ascii="宋体" w:eastAsia="宋体" w:hAnsi="宋体" w:cs="宋体"/>
                <w:kern w:val="0"/>
                <w:szCs w:val="21"/>
              </w:rPr>
              <w:t>报销总</w:t>
            </w:r>
            <w:proofErr w:type="gramEnd"/>
            <w:r>
              <w:rPr>
                <w:rFonts w:ascii="宋体" w:eastAsia="宋体" w:hAnsi="宋体" w:cs="宋体"/>
                <w:kern w:val="0"/>
                <w:szCs w:val="21"/>
              </w:rPr>
              <w:t>金额。</w:t>
            </w:r>
            <w:r>
              <w:rPr>
                <w:rFonts w:ascii="宋体" w:eastAsia="宋体" w:hAnsi="宋体" w:cs="宋体"/>
                <w:kern w:val="0"/>
                <w:szCs w:val="21"/>
              </w:rPr>
              <w:br/>
              <w:t>3. 添加报销明细：费用类型、金额、事由，上传发票照片。</w:t>
            </w:r>
            <w:r>
              <w:rPr>
                <w:rFonts w:ascii="宋体" w:eastAsia="宋体" w:hAnsi="宋体" w:cs="宋体"/>
                <w:kern w:val="0"/>
                <w:szCs w:val="21"/>
              </w:rPr>
              <w:br/>
              <w:t>4. 提交审批，系统推送至</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kern w:val="0"/>
                <w:szCs w:val="21"/>
              </w:rPr>
              <w:br/>
              <w:t xml:space="preserve">5. </w:t>
            </w:r>
            <w:r>
              <w:rPr>
                <w:rFonts w:ascii="宋体" w:eastAsia="宋体" w:hAnsi="宋体" w:cs="宋体" w:hint="eastAsia"/>
                <w:kern w:val="0"/>
                <w:szCs w:val="21"/>
              </w:rPr>
              <w:t>项目负责人</w:t>
            </w:r>
            <w:r>
              <w:rPr>
                <w:rFonts w:ascii="宋体" w:eastAsia="宋体" w:hAnsi="宋体" w:cs="宋体"/>
                <w:kern w:val="0"/>
                <w:szCs w:val="21"/>
              </w:rPr>
              <w:t>审批通过后，推送至财务人员。</w:t>
            </w:r>
            <w:r>
              <w:rPr>
                <w:rFonts w:ascii="宋体" w:eastAsia="宋体" w:hAnsi="宋体" w:cs="宋体"/>
                <w:kern w:val="0"/>
                <w:szCs w:val="21"/>
              </w:rPr>
              <w:br/>
              <w:t>6. 财务人员审核发票，确认无误后点击“支付”，填写支付日期、支付方式，上</w:t>
            </w:r>
            <w:proofErr w:type="gramStart"/>
            <w:r>
              <w:rPr>
                <w:rFonts w:ascii="宋体" w:eastAsia="宋体" w:hAnsi="宋体" w:cs="宋体"/>
                <w:kern w:val="0"/>
                <w:szCs w:val="21"/>
              </w:rPr>
              <w:t>传银行</w:t>
            </w:r>
            <w:proofErr w:type="gramEnd"/>
            <w:r>
              <w:rPr>
                <w:rFonts w:ascii="宋体" w:eastAsia="宋体" w:hAnsi="宋体" w:cs="宋体"/>
                <w:kern w:val="0"/>
                <w:szCs w:val="21"/>
              </w:rPr>
              <w:t>回单。</w:t>
            </w:r>
            <w:r>
              <w:rPr>
                <w:rFonts w:ascii="宋体" w:eastAsia="宋体" w:hAnsi="宋体" w:cs="宋体"/>
                <w:kern w:val="0"/>
                <w:szCs w:val="21"/>
              </w:rPr>
              <w:br/>
              <w:t>7. 系统自动将报销金额归集到关联的WBS节点，更新实际</w:t>
            </w:r>
            <w:r>
              <w:rPr>
                <w:rFonts w:ascii="宋体" w:eastAsia="宋体" w:hAnsi="宋体" w:cs="宋体" w:hint="eastAsia"/>
                <w:kern w:val="0"/>
                <w:szCs w:val="21"/>
              </w:rPr>
              <w:t>经费</w:t>
            </w:r>
            <w:r>
              <w:rPr>
                <w:rFonts w:ascii="宋体" w:eastAsia="宋体" w:hAnsi="宋体" w:cs="宋体"/>
                <w:kern w:val="0"/>
                <w:szCs w:val="21"/>
              </w:rPr>
              <w:t>。</w:t>
            </w:r>
            <w:r>
              <w:rPr>
                <w:rFonts w:ascii="宋体" w:eastAsia="宋体" w:hAnsi="宋体" w:cs="宋体"/>
                <w:kern w:val="0"/>
                <w:szCs w:val="21"/>
              </w:rPr>
              <w:br/>
              <w:t>8. 报销单状态变更为“已支付”。</w:t>
            </w:r>
          </w:p>
        </w:tc>
      </w:tr>
      <w:tr w:rsidR="00254919" w14:paraId="4132DDD3" w14:textId="77777777">
        <w:tc>
          <w:tcPr>
            <w:tcW w:w="694" w:type="pct"/>
            <w:tcMar>
              <w:top w:w="150" w:type="dxa"/>
              <w:left w:w="0" w:type="dxa"/>
              <w:bottom w:w="150" w:type="dxa"/>
              <w:right w:w="240" w:type="dxa"/>
            </w:tcMar>
            <w:vAlign w:val="center"/>
          </w:tcPr>
          <w:p w14:paraId="31F04C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305" w:type="pct"/>
            <w:tcMar>
              <w:top w:w="150" w:type="dxa"/>
              <w:left w:w="240" w:type="dxa"/>
              <w:bottom w:w="150" w:type="dxa"/>
              <w:right w:w="0" w:type="dxa"/>
            </w:tcMar>
            <w:vAlign w:val="center"/>
          </w:tcPr>
          <w:p w14:paraId="6ABF1FC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若</w:t>
            </w:r>
            <w:r>
              <w:rPr>
                <w:rFonts w:ascii="宋体" w:eastAsia="宋体" w:hAnsi="宋体" w:cs="宋体" w:hint="eastAsia"/>
                <w:kern w:val="0"/>
                <w:szCs w:val="21"/>
              </w:rPr>
              <w:t>项目</w:t>
            </w:r>
            <w:proofErr w:type="gramEnd"/>
            <w:r>
              <w:rPr>
                <w:rFonts w:ascii="宋体" w:eastAsia="宋体" w:hAnsi="宋体" w:cs="宋体" w:hint="eastAsia"/>
                <w:kern w:val="0"/>
                <w:szCs w:val="21"/>
              </w:rPr>
              <w:t>负责人</w:t>
            </w:r>
            <w:r>
              <w:rPr>
                <w:rFonts w:ascii="宋体" w:eastAsia="宋体" w:hAnsi="宋体" w:cs="宋体"/>
                <w:kern w:val="0"/>
                <w:szCs w:val="21"/>
              </w:rPr>
              <w:t>或财务人员驳回，报销单退回申请人，申请人修改后重新提交。</w:t>
            </w:r>
          </w:p>
        </w:tc>
      </w:tr>
      <w:tr w:rsidR="00254919" w14:paraId="1E28186D" w14:textId="77777777">
        <w:tc>
          <w:tcPr>
            <w:tcW w:w="694" w:type="pct"/>
            <w:tcMar>
              <w:top w:w="150" w:type="dxa"/>
              <w:left w:w="0" w:type="dxa"/>
              <w:bottom w:w="150" w:type="dxa"/>
              <w:right w:w="240" w:type="dxa"/>
            </w:tcMar>
            <w:vAlign w:val="center"/>
          </w:tcPr>
          <w:p w14:paraId="5774BA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05" w:type="pct"/>
            <w:tcMar>
              <w:top w:w="150" w:type="dxa"/>
              <w:left w:w="240" w:type="dxa"/>
              <w:bottom w:w="150" w:type="dxa"/>
              <w:right w:w="0" w:type="dxa"/>
            </w:tcMar>
            <w:vAlign w:val="center"/>
          </w:tcPr>
          <w:p w14:paraId="3432DB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报销金额超过一定额度（如5000元）需</w:t>
            </w:r>
            <w:r>
              <w:rPr>
                <w:rFonts w:ascii="宋体" w:eastAsia="宋体" w:hAnsi="宋体" w:cs="宋体" w:hint="eastAsia"/>
                <w:kern w:val="0"/>
                <w:szCs w:val="21"/>
              </w:rPr>
              <w:t>公司领导</w:t>
            </w:r>
            <w:r>
              <w:rPr>
                <w:rFonts w:ascii="宋体" w:eastAsia="宋体" w:hAnsi="宋体" w:cs="宋体"/>
                <w:kern w:val="0"/>
                <w:szCs w:val="21"/>
              </w:rPr>
              <w:t>审批，规则可配置。</w:t>
            </w:r>
          </w:p>
        </w:tc>
      </w:tr>
    </w:tbl>
    <w:p w14:paraId="033DE139" w14:textId="77777777" w:rsidR="00254919" w:rsidRDefault="00000000">
      <w:pPr>
        <w:pStyle w:val="2"/>
        <w:widowControl/>
        <w:numPr>
          <w:ilvl w:val="0"/>
          <w:numId w:val="40"/>
        </w:numPr>
        <w:spacing w:before="156"/>
        <w:rPr>
          <w:rFonts w:ascii="黑体" w:hAnsi="黑体" w:cs="黑体" w:hint="eastAsia"/>
        </w:rPr>
      </w:pPr>
      <w:bookmarkStart w:id="67" w:name="_Toc17449"/>
      <w:r>
        <w:t>工作流程</w:t>
      </w:r>
      <w:bookmarkEnd w:id="67"/>
    </w:p>
    <w:p w14:paraId="77F5F017" w14:textId="77777777" w:rsidR="00254919" w:rsidRDefault="00000000">
      <w:pPr>
        <w:pStyle w:val="3"/>
        <w:widowControl/>
        <w:spacing w:before="156"/>
        <w:rPr>
          <w:b/>
        </w:rPr>
      </w:pPr>
      <w:r>
        <w:rPr>
          <w:rFonts w:hint="eastAsia"/>
        </w:rPr>
        <w:t>经费</w:t>
      </w:r>
      <w:r>
        <w:t>预算编制与审批流程</w:t>
      </w:r>
    </w:p>
    <w:p w14:paraId="31089EE4" w14:textId="77777777" w:rsidR="00254919" w:rsidRDefault="00000000">
      <w:pPr>
        <w:pStyle w:val="a4"/>
        <w:widowControl/>
        <w:ind w:firstLine="480"/>
      </w:pPr>
      <w:r>
        <w:t>[</w:t>
      </w:r>
      <w:r>
        <w:t>预算员</w:t>
      </w:r>
      <w:r>
        <w:t xml:space="preserve">] </w:t>
      </w:r>
      <w:r>
        <w:t>选择项目</w:t>
      </w:r>
      <w:r>
        <w:t xml:space="preserve"> → </w:t>
      </w:r>
      <w:r>
        <w:t>按</w:t>
      </w:r>
      <w:r>
        <w:t>WBS</w:t>
      </w:r>
      <w:r>
        <w:t>节点填写预算金额（人工</w:t>
      </w:r>
      <w:r>
        <w:t>/</w:t>
      </w:r>
      <w:r>
        <w:t>材料</w:t>
      </w:r>
      <w:r>
        <w:t>/</w:t>
      </w:r>
      <w:r>
        <w:t>其他）</w:t>
      </w:r>
      <w:r>
        <w:t xml:space="preserve"> → </w:t>
      </w:r>
      <w:r>
        <w:t>提交审批</w:t>
      </w:r>
    </w:p>
    <w:p w14:paraId="32C45709" w14:textId="77777777" w:rsidR="00254919" w:rsidRDefault="00000000">
      <w:pPr>
        <w:pStyle w:val="a4"/>
        <w:widowControl/>
        <w:ind w:firstLine="480"/>
      </w:pPr>
      <w:r>
        <w:t>│</w:t>
      </w:r>
    </w:p>
    <w:p w14:paraId="314BD5AD" w14:textId="77777777" w:rsidR="00254919" w:rsidRDefault="00000000">
      <w:pPr>
        <w:pStyle w:val="a4"/>
        <w:widowControl/>
        <w:ind w:firstLine="480"/>
      </w:pPr>
      <w:r>
        <w:t>▼</w:t>
      </w:r>
    </w:p>
    <w:p w14:paraId="45512CC8" w14:textId="77777777" w:rsidR="00254919" w:rsidRDefault="00000000">
      <w:pPr>
        <w:pStyle w:val="a4"/>
        <w:widowControl/>
        <w:ind w:firstLine="480"/>
      </w:pPr>
      <w:r>
        <w:t>[</w:t>
      </w:r>
      <w:r>
        <w:rPr>
          <w:rFonts w:hint="eastAsia"/>
        </w:rPr>
        <w:t>项目负责人</w:t>
      </w:r>
      <w:r>
        <w:t>/</w:t>
      </w:r>
      <w:r>
        <w:rPr>
          <w:rFonts w:hint="eastAsia"/>
        </w:rPr>
        <w:t>公司领导</w:t>
      </w:r>
      <w:r>
        <w:t xml:space="preserve">] </w:t>
      </w:r>
      <w:r>
        <w:t>审批</w:t>
      </w:r>
    </w:p>
    <w:p w14:paraId="562FD3D0" w14:textId="77777777" w:rsidR="00254919" w:rsidRDefault="00000000">
      <w:pPr>
        <w:pStyle w:val="a4"/>
        <w:widowControl/>
        <w:ind w:firstLine="480"/>
      </w:pPr>
      <w:r>
        <w:t>│</w:t>
      </w:r>
    </w:p>
    <w:p w14:paraId="03DDC6A1" w14:textId="77777777" w:rsidR="00254919" w:rsidRDefault="00000000">
      <w:pPr>
        <w:pStyle w:val="a4"/>
        <w:widowControl/>
        <w:ind w:firstLine="480"/>
      </w:pPr>
      <w:r>
        <w:t xml:space="preserve">├── </w:t>
      </w:r>
      <w:r>
        <w:t>通过</w:t>
      </w:r>
      <w:r>
        <w:t xml:space="preserve"> → </w:t>
      </w:r>
      <w:r>
        <w:t>预算状态变更为</w:t>
      </w:r>
      <w:r>
        <w:t>“</w:t>
      </w:r>
      <w:r>
        <w:t>已生效</w:t>
      </w:r>
      <w:r>
        <w:t>”</w:t>
      </w:r>
      <w:r>
        <w:t>，成为基准</w:t>
      </w:r>
    </w:p>
    <w:p w14:paraId="6E19CFD3" w14:textId="77777777" w:rsidR="00254919" w:rsidRDefault="00000000">
      <w:pPr>
        <w:pStyle w:val="a4"/>
        <w:widowControl/>
        <w:ind w:firstLine="480"/>
      </w:pPr>
      <w:r>
        <w:t>│</w:t>
      </w:r>
    </w:p>
    <w:p w14:paraId="6F46BA79" w14:textId="77777777" w:rsidR="00254919" w:rsidRDefault="00000000">
      <w:pPr>
        <w:pStyle w:val="a4"/>
        <w:widowControl/>
        <w:ind w:firstLine="480"/>
      </w:pPr>
      <w:r>
        <w:t xml:space="preserve">└── </w:t>
      </w:r>
      <w:r>
        <w:t>驳回</w:t>
      </w:r>
      <w:r>
        <w:t xml:space="preserve"> → </w:t>
      </w:r>
      <w:r>
        <w:t>预算</w:t>
      </w:r>
      <w:proofErr w:type="gramStart"/>
      <w:r>
        <w:t>员修改</w:t>
      </w:r>
      <w:proofErr w:type="gramEnd"/>
      <w:r>
        <w:t>后重新提交</w:t>
      </w:r>
    </w:p>
    <w:p w14:paraId="076CB8A9" w14:textId="77777777" w:rsidR="00254919" w:rsidRDefault="00000000">
      <w:pPr>
        <w:pStyle w:val="3"/>
        <w:widowControl/>
        <w:spacing w:before="156"/>
      </w:pPr>
      <w:bookmarkStart w:id="68" w:name="_Toc15111"/>
      <w:r>
        <w:lastRenderedPageBreak/>
        <w:t>实际</w:t>
      </w:r>
      <w:r>
        <w:rPr>
          <w:rFonts w:hint="eastAsia"/>
        </w:rPr>
        <w:t>经费</w:t>
      </w:r>
      <w:r>
        <w:t>自动归集流程</w:t>
      </w:r>
      <w:bookmarkEnd w:id="68"/>
    </w:p>
    <w:p w14:paraId="70F4D2E1" w14:textId="77777777" w:rsidR="00254919" w:rsidRDefault="00000000">
      <w:pPr>
        <w:pStyle w:val="a4"/>
        <w:widowControl/>
        <w:ind w:firstLine="480"/>
      </w:pPr>
      <w:r>
        <w:t>[</w:t>
      </w:r>
      <w:r>
        <w:t>各业务模块</w:t>
      </w:r>
      <w:r>
        <w:t xml:space="preserve">] </w:t>
      </w:r>
      <w:r>
        <w:t>任务验收（用工）、出库确认、报销支付</w:t>
      </w:r>
    </w:p>
    <w:p w14:paraId="7B4AF75F" w14:textId="77777777" w:rsidR="00254919" w:rsidRDefault="00000000">
      <w:pPr>
        <w:pStyle w:val="a4"/>
        <w:widowControl/>
        <w:ind w:firstLine="480"/>
      </w:pPr>
      <w:r>
        <w:t>│</w:t>
      </w:r>
    </w:p>
    <w:p w14:paraId="0600FE9C" w14:textId="77777777" w:rsidR="00254919" w:rsidRDefault="00000000">
      <w:pPr>
        <w:pStyle w:val="a4"/>
        <w:widowControl/>
        <w:ind w:firstLine="480"/>
      </w:pPr>
      <w:r>
        <w:t>▼</w:t>
      </w:r>
    </w:p>
    <w:p w14:paraId="6F346D54" w14:textId="77777777" w:rsidR="00254919" w:rsidRDefault="00000000">
      <w:pPr>
        <w:pStyle w:val="a4"/>
        <w:widowControl/>
        <w:ind w:firstLine="480"/>
      </w:pPr>
      <w:r>
        <w:t>[</w:t>
      </w:r>
      <w:r>
        <w:t>系统</w:t>
      </w:r>
      <w:r>
        <w:t xml:space="preserve">] </w:t>
      </w:r>
      <w:r>
        <w:t>自动计算</w:t>
      </w:r>
      <w:r>
        <w:rPr>
          <w:rFonts w:hint="eastAsia"/>
        </w:rPr>
        <w:t>经费</w:t>
      </w:r>
      <w:r>
        <w:t>：</w:t>
      </w:r>
    </w:p>
    <w:p w14:paraId="4953145E" w14:textId="77777777" w:rsidR="00254919" w:rsidRDefault="00000000">
      <w:pPr>
        <w:pStyle w:val="a4"/>
        <w:widowControl/>
        <w:ind w:firstLine="480"/>
      </w:pPr>
      <w:r>
        <w:t>材料费</w:t>
      </w:r>
      <w:r>
        <w:t xml:space="preserve"> = </w:t>
      </w:r>
      <w:r>
        <w:t>出库数量</w:t>
      </w:r>
      <w:r>
        <w:t xml:space="preserve"> × </w:t>
      </w:r>
      <w:r>
        <w:t>采购单价</w:t>
      </w:r>
    </w:p>
    <w:p w14:paraId="134146DF" w14:textId="77777777" w:rsidR="00254919" w:rsidRDefault="00000000">
      <w:pPr>
        <w:pStyle w:val="a4"/>
        <w:widowControl/>
        <w:ind w:firstLine="480"/>
      </w:pPr>
      <w:r>
        <w:t>其他费用</w:t>
      </w:r>
      <w:r>
        <w:t xml:space="preserve"> = </w:t>
      </w:r>
      <w:r>
        <w:t>报销金额</w:t>
      </w:r>
    </w:p>
    <w:p w14:paraId="4A48A1FE" w14:textId="77777777" w:rsidR="00254919" w:rsidRDefault="00000000">
      <w:pPr>
        <w:pStyle w:val="a4"/>
        <w:widowControl/>
        <w:ind w:firstLine="480"/>
      </w:pPr>
      <w:r>
        <w:t>│</w:t>
      </w:r>
    </w:p>
    <w:p w14:paraId="5F7B63F7" w14:textId="77777777" w:rsidR="00254919" w:rsidRDefault="00000000">
      <w:pPr>
        <w:pStyle w:val="a4"/>
        <w:widowControl/>
        <w:ind w:firstLine="480"/>
      </w:pPr>
      <w:r>
        <w:t>▼</w:t>
      </w:r>
    </w:p>
    <w:p w14:paraId="1BB6DAA4" w14:textId="77777777" w:rsidR="00254919" w:rsidRDefault="00000000">
      <w:pPr>
        <w:pStyle w:val="a4"/>
        <w:widowControl/>
        <w:ind w:firstLine="480"/>
      </w:pPr>
      <w:r>
        <w:t>[</w:t>
      </w:r>
      <w:r>
        <w:t>系统</w:t>
      </w:r>
      <w:r>
        <w:t xml:space="preserve">] </w:t>
      </w:r>
      <w:r>
        <w:t>按</w:t>
      </w:r>
      <w:r>
        <w:t>WBS</w:t>
      </w:r>
      <w:r>
        <w:t>节点汇总实际</w:t>
      </w:r>
      <w:r>
        <w:rPr>
          <w:rFonts w:hint="eastAsia"/>
        </w:rPr>
        <w:t>经费</w:t>
      </w:r>
      <w:r>
        <w:t>，更新</w:t>
      </w:r>
      <w:r>
        <w:rPr>
          <w:rFonts w:hint="eastAsia"/>
        </w:rPr>
        <w:t>经费</w:t>
      </w:r>
      <w:r>
        <w:t>分析表</w:t>
      </w:r>
    </w:p>
    <w:p w14:paraId="50EE8C3C" w14:textId="77777777" w:rsidR="00254919" w:rsidRDefault="00000000">
      <w:pPr>
        <w:pStyle w:val="a4"/>
        <w:widowControl/>
        <w:ind w:firstLine="480"/>
      </w:pPr>
      <w:r>
        <w:t>│</w:t>
      </w:r>
    </w:p>
    <w:p w14:paraId="6A86BEA6" w14:textId="77777777" w:rsidR="00254919" w:rsidRDefault="00000000">
      <w:pPr>
        <w:pStyle w:val="a4"/>
        <w:widowControl/>
        <w:ind w:firstLine="480"/>
      </w:pPr>
      <w:r>
        <w:t>▼</w:t>
      </w:r>
    </w:p>
    <w:p w14:paraId="4E4CD2E0" w14:textId="77777777" w:rsidR="00254919" w:rsidRDefault="00000000">
      <w:pPr>
        <w:pStyle w:val="a4"/>
        <w:widowControl/>
        <w:ind w:firstLine="480"/>
      </w:pPr>
      <w:r>
        <w:t>[</w:t>
      </w:r>
      <w:r>
        <w:t>系统</w:t>
      </w:r>
      <w:r>
        <w:t xml:space="preserve">] </w:t>
      </w:r>
      <w:r>
        <w:t>计算偏差，判断是否超阈值</w:t>
      </w:r>
    </w:p>
    <w:p w14:paraId="7442BCC7" w14:textId="77777777" w:rsidR="00254919" w:rsidRDefault="00000000">
      <w:pPr>
        <w:pStyle w:val="a4"/>
        <w:widowControl/>
        <w:ind w:firstLine="480"/>
      </w:pPr>
      <w:r>
        <w:t>│</w:t>
      </w:r>
    </w:p>
    <w:p w14:paraId="3F512397" w14:textId="77777777" w:rsidR="00254919" w:rsidRDefault="00000000">
      <w:pPr>
        <w:pStyle w:val="a4"/>
        <w:widowControl/>
        <w:ind w:firstLine="480"/>
      </w:pPr>
      <w:r>
        <w:t xml:space="preserve">├── </w:t>
      </w:r>
      <w:r>
        <w:t>未超阈值</w:t>
      </w:r>
      <w:r>
        <w:t xml:space="preserve"> → </w:t>
      </w:r>
      <w:r>
        <w:t>继续监控</w:t>
      </w:r>
    </w:p>
    <w:p w14:paraId="26CF3717" w14:textId="77777777" w:rsidR="00254919" w:rsidRDefault="00000000">
      <w:pPr>
        <w:pStyle w:val="a4"/>
        <w:widowControl/>
        <w:ind w:firstLine="480"/>
      </w:pPr>
      <w:r>
        <w:t>│</w:t>
      </w:r>
    </w:p>
    <w:p w14:paraId="76814205" w14:textId="77777777" w:rsidR="00254919" w:rsidRDefault="00000000">
      <w:pPr>
        <w:pStyle w:val="a4"/>
        <w:widowControl/>
        <w:ind w:firstLine="480"/>
      </w:pPr>
      <w:r>
        <w:t xml:space="preserve">└── </w:t>
      </w:r>
      <w:r>
        <w:t>超阈值</w:t>
      </w:r>
      <w:r>
        <w:t xml:space="preserve"> → </w:t>
      </w:r>
      <w:r>
        <w:t>推送预警</w:t>
      </w:r>
      <w:proofErr w:type="gramStart"/>
      <w:r>
        <w:t>给预算</w:t>
      </w:r>
      <w:proofErr w:type="gramEnd"/>
      <w:r>
        <w:t>员</w:t>
      </w:r>
      <w:r>
        <w:t>/</w:t>
      </w:r>
      <w:r>
        <w:rPr>
          <w:rFonts w:hint="eastAsia"/>
        </w:rPr>
        <w:t>项目负责人</w:t>
      </w:r>
    </w:p>
    <w:p w14:paraId="57CEC3C2" w14:textId="77777777" w:rsidR="00254919" w:rsidRDefault="00000000">
      <w:pPr>
        <w:pStyle w:val="3"/>
        <w:widowControl/>
        <w:spacing w:before="156"/>
      </w:pPr>
      <w:r>
        <w:t>费用报销流程</w:t>
      </w:r>
    </w:p>
    <w:p w14:paraId="3238D2C1" w14:textId="77777777" w:rsidR="00254919" w:rsidRDefault="00000000">
      <w:pPr>
        <w:pStyle w:val="a4"/>
        <w:widowControl/>
        <w:ind w:firstLine="480"/>
      </w:pPr>
      <w:r>
        <w:t>[</w:t>
      </w:r>
      <w:r>
        <w:rPr>
          <w:rFonts w:hint="eastAsia"/>
        </w:rPr>
        <w:t>经办人</w:t>
      </w:r>
      <w:r>
        <w:t xml:space="preserve">] </w:t>
      </w:r>
      <w:r>
        <w:t>填写报销单（项目、</w:t>
      </w:r>
      <w:r>
        <w:t>WBS</w:t>
      </w:r>
      <w:r>
        <w:t>节点、明细、发票）</w:t>
      </w:r>
      <w:r>
        <w:t xml:space="preserve"> → </w:t>
      </w:r>
      <w:r>
        <w:t>提交</w:t>
      </w:r>
    </w:p>
    <w:p w14:paraId="48F9F175" w14:textId="77777777" w:rsidR="00254919" w:rsidRDefault="00000000">
      <w:pPr>
        <w:pStyle w:val="a4"/>
        <w:widowControl/>
        <w:ind w:firstLine="480"/>
      </w:pPr>
      <w:r>
        <w:t>│</w:t>
      </w:r>
    </w:p>
    <w:p w14:paraId="37B0E9F3" w14:textId="77777777" w:rsidR="00254919" w:rsidRDefault="00000000">
      <w:pPr>
        <w:pStyle w:val="a4"/>
        <w:widowControl/>
        <w:ind w:firstLine="480"/>
      </w:pPr>
      <w:r>
        <w:t>▼</w:t>
      </w:r>
    </w:p>
    <w:p w14:paraId="190BDDF4" w14:textId="77777777" w:rsidR="00254919" w:rsidRDefault="00000000">
      <w:pPr>
        <w:pStyle w:val="a4"/>
        <w:widowControl/>
        <w:ind w:firstLine="480"/>
      </w:pPr>
      <w:r>
        <w:t>[</w:t>
      </w:r>
      <w:r>
        <w:rPr>
          <w:rFonts w:hint="eastAsia"/>
        </w:rPr>
        <w:t>项目负责人</w:t>
      </w:r>
      <w:r>
        <w:t xml:space="preserve">] </w:t>
      </w:r>
      <w:r>
        <w:t>审批</w:t>
      </w:r>
    </w:p>
    <w:p w14:paraId="774EA8D6" w14:textId="77777777" w:rsidR="00254919" w:rsidRDefault="00000000">
      <w:pPr>
        <w:pStyle w:val="a4"/>
        <w:widowControl/>
        <w:ind w:firstLine="480"/>
      </w:pPr>
      <w:r>
        <w:t>│</w:t>
      </w:r>
    </w:p>
    <w:p w14:paraId="1FB019B9" w14:textId="77777777" w:rsidR="00254919" w:rsidRDefault="00000000">
      <w:pPr>
        <w:pStyle w:val="a4"/>
        <w:widowControl/>
        <w:ind w:firstLine="480"/>
      </w:pPr>
      <w:r>
        <w:t xml:space="preserve">├── </w:t>
      </w:r>
      <w:r>
        <w:t>驳回</w:t>
      </w:r>
      <w:r>
        <w:t xml:space="preserve"> → </w:t>
      </w:r>
      <w:r>
        <w:rPr>
          <w:rFonts w:hint="eastAsia"/>
        </w:rPr>
        <w:t>经办人</w:t>
      </w:r>
      <w:r>
        <w:t>修改后重新提交</w:t>
      </w:r>
    </w:p>
    <w:p w14:paraId="41D78AF9" w14:textId="77777777" w:rsidR="00254919" w:rsidRDefault="00000000">
      <w:pPr>
        <w:pStyle w:val="a4"/>
        <w:widowControl/>
        <w:ind w:firstLine="480"/>
      </w:pPr>
      <w:r>
        <w:t>│</w:t>
      </w:r>
    </w:p>
    <w:p w14:paraId="04FB5837" w14:textId="77777777" w:rsidR="00254919" w:rsidRDefault="00000000">
      <w:pPr>
        <w:pStyle w:val="a4"/>
        <w:widowControl/>
        <w:ind w:firstLine="480"/>
      </w:pPr>
      <w:r>
        <w:t xml:space="preserve">└── </w:t>
      </w:r>
      <w:r>
        <w:t>通过</w:t>
      </w:r>
      <w:r>
        <w:t xml:space="preserve"> → [</w:t>
      </w:r>
      <w:r>
        <w:t>财务人员</w:t>
      </w:r>
      <w:r>
        <w:t xml:space="preserve">] </w:t>
      </w:r>
      <w:r>
        <w:t>审核并支付</w:t>
      </w:r>
      <w:r>
        <w:t xml:space="preserve"> → </w:t>
      </w:r>
      <w:r>
        <w:t>登记支付信息</w:t>
      </w:r>
    </w:p>
    <w:p w14:paraId="3973DCB8"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lastRenderedPageBreak/>
        <w:t xml:space="preserve">              │</w:t>
      </w:r>
    </w:p>
    <w:p w14:paraId="2CE7552A"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41BAE953" w14:textId="77777777" w:rsidR="00254919" w:rsidRDefault="00000000">
      <w:pPr>
        <w:pStyle w:val="a4"/>
        <w:widowControl/>
        <w:ind w:firstLine="480"/>
      </w:pPr>
      <w:r>
        <w:t>[</w:t>
      </w:r>
      <w:r>
        <w:t>系统</w:t>
      </w:r>
      <w:r>
        <w:t xml:space="preserve">] </w:t>
      </w:r>
      <w:r>
        <w:t>自动归集费用到关联</w:t>
      </w:r>
      <w:r>
        <w:t>WBS</w:t>
      </w:r>
      <w:r>
        <w:t>节点，更新实际</w:t>
      </w:r>
      <w:r>
        <w:rPr>
          <w:rFonts w:hint="eastAsia"/>
        </w:rPr>
        <w:t>经费</w:t>
      </w:r>
    </w:p>
    <w:p w14:paraId="3A95F06A" w14:textId="77777777" w:rsidR="00254919" w:rsidRDefault="00000000">
      <w:pPr>
        <w:pStyle w:val="2"/>
        <w:widowControl/>
        <w:numPr>
          <w:ilvl w:val="0"/>
          <w:numId w:val="40"/>
        </w:numPr>
        <w:spacing w:before="156"/>
        <w:rPr>
          <w:rFonts w:ascii="黑体" w:hAnsi="黑体" w:cs="黑体" w:hint="eastAsia"/>
        </w:rPr>
      </w:pPr>
      <w:bookmarkStart w:id="69" w:name="_Toc27676"/>
      <w:r>
        <w:t>用户故事</w:t>
      </w:r>
      <w:bookmarkEnd w:id="69"/>
    </w:p>
    <w:p w14:paraId="2534F57D" w14:textId="77777777" w:rsidR="00254919" w:rsidRDefault="00000000">
      <w:pPr>
        <w:pStyle w:val="a4"/>
        <w:widowControl/>
        <w:ind w:firstLine="482"/>
      </w:pPr>
      <w:r>
        <w:rPr>
          <w:b/>
        </w:rPr>
        <w:t>预算员</w:t>
      </w:r>
    </w:p>
    <w:p w14:paraId="7BBA9439" w14:textId="77777777" w:rsidR="00254919" w:rsidRDefault="00000000">
      <w:pPr>
        <w:pStyle w:val="a4"/>
        <w:widowControl/>
        <w:numPr>
          <w:ilvl w:val="0"/>
          <w:numId w:val="42"/>
        </w:numPr>
        <w:ind w:firstLineChars="0"/>
      </w:pPr>
      <w:r>
        <w:t>作为预算员，我希望按</w:t>
      </w:r>
      <w:r>
        <w:t>WBS</w:t>
      </w:r>
      <w:r>
        <w:t>节点编制</w:t>
      </w:r>
      <w:r>
        <w:rPr>
          <w:rFonts w:hint="eastAsia"/>
        </w:rPr>
        <w:t>经费</w:t>
      </w:r>
      <w:r>
        <w:t>预算，并支持从</w:t>
      </w:r>
      <w:r>
        <w:t>Excel</w:t>
      </w:r>
      <w:r>
        <w:t>导入或从历史项目复制，提高编制效率。</w:t>
      </w:r>
    </w:p>
    <w:p w14:paraId="3FD54A6A" w14:textId="77777777" w:rsidR="00254919" w:rsidRDefault="00000000">
      <w:pPr>
        <w:pStyle w:val="a4"/>
        <w:widowControl/>
        <w:numPr>
          <w:ilvl w:val="0"/>
          <w:numId w:val="42"/>
        </w:numPr>
        <w:ind w:firstLineChars="0"/>
      </w:pPr>
      <w:r>
        <w:t>作为预算员，我希望系统能自动从工单用工、材料出库、费用报销中归集实际</w:t>
      </w:r>
      <w:r>
        <w:rPr>
          <w:rFonts w:hint="eastAsia"/>
        </w:rPr>
        <w:t>经费</w:t>
      </w:r>
      <w:r>
        <w:t>，并按</w:t>
      </w:r>
      <w:r>
        <w:t>WBS</w:t>
      </w:r>
      <w:r>
        <w:t>节点展示预算与实际对比，避免人工统计误差。</w:t>
      </w:r>
    </w:p>
    <w:p w14:paraId="74949A26" w14:textId="77777777" w:rsidR="00254919" w:rsidRDefault="00000000">
      <w:pPr>
        <w:pStyle w:val="a4"/>
        <w:widowControl/>
        <w:numPr>
          <w:ilvl w:val="0"/>
          <w:numId w:val="42"/>
        </w:numPr>
        <w:ind w:firstLineChars="0"/>
      </w:pPr>
      <w:r>
        <w:t>作为预算员，我希望收到</w:t>
      </w:r>
      <w:r>
        <w:rPr>
          <w:rFonts w:hint="eastAsia"/>
        </w:rPr>
        <w:t>经费</w:t>
      </w:r>
      <w:r>
        <w:t>超支预警，并能钻取查看超支节点的明细</w:t>
      </w:r>
      <w:r>
        <w:rPr>
          <w:rFonts w:hint="eastAsia"/>
        </w:rPr>
        <w:t>经费</w:t>
      </w:r>
      <w:r>
        <w:t>构成和来源单据，快速定位问题。</w:t>
      </w:r>
    </w:p>
    <w:p w14:paraId="03EA9540" w14:textId="77777777" w:rsidR="00254919" w:rsidRDefault="00000000">
      <w:pPr>
        <w:pStyle w:val="3"/>
        <w:widowControl/>
        <w:spacing w:before="156"/>
      </w:pPr>
      <w:r>
        <w:rPr>
          <w:rFonts w:hint="eastAsia"/>
        </w:rPr>
        <w:t>项目负责人</w:t>
      </w:r>
    </w:p>
    <w:p w14:paraId="596C6C06" w14:textId="77777777" w:rsidR="00254919" w:rsidRDefault="00000000">
      <w:pPr>
        <w:pStyle w:val="a4"/>
        <w:widowControl/>
        <w:numPr>
          <w:ilvl w:val="0"/>
          <w:numId w:val="42"/>
        </w:numPr>
        <w:ind w:firstLineChars="0"/>
      </w:pPr>
      <w:r>
        <w:t>作为</w:t>
      </w:r>
      <w:r>
        <w:rPr>
          <w:rFonts w:hint="eastAsia"/>
        </w:rPr>
        <w:t>项目负责人</w:t>
      </w:r>
      <w:r>
        <w:t>，我希望实时查看项目</w:t>
      </w:r>
      <w:r>
        <w:rPr>
          <w:rFonts w:hint="eastAsia"/>
        </w:rPr>
        <w:t>经费</w:t>
      </w:r>
      <w:r>
        <w:t>偏差情况，及时掌握</w:t>
      </w:r>
      <w:r>
        <w:rPr>
          <w:rFonts w:hint="eastAsia"/>
        </w:rPr>
        <w:t>经费</w:t>
      </w:r>
      <w:r>
        <w:t>风险。</w:t>
      </w:r>
    </w:p>
    <w:p w14:paraId="2F790FBA" w14:textId="77777777" w:rsidR="00254919" w:rsidRDefault="00000000">
      <w:pPr>
        <w:pStyle w:val="a4"/>
        <w:widowControl/>
        <w:numPr>
          <w:ilvl w:val="0"/>
          <w:numId w:val="42"/>
        </w:numPr>
        <w:ind w:firstLineChars="0"/>
      </w:pPr>
      <w:r>
        <w:t>作为</w:t>
      </w:r>
      <w:r>
        <w:rPr>
          <w:rFonts w:hint="eastAsia"/>
        </w:rPr>
        <w:t>项目负责人</w:t>
      </w:r>
      <w:r>
        <w:t>，我希望审批费用报销单，在线查看发票附件，控制项目费用支出。</w:t>
      </w:r>
    </w:p>
    <w:p w14:paraId="525D1B7A" w14:textId="77777777" w:rsidR="00254919" w:rsidRDefault="00000000">
      <w:pPr>
        <w:pStyle w:val="3"/>
        <w:widowControl/>
        <w:spacing w:before="156"/>
      </w:pPr>
      <w:bookmarkStart w:id="70" w:name="_Toc23645"/>
      <w:r>
        <w:t>财务人员</w:t>
      </w:r>
      <w:bookmarkEnd w:id="70"/>
    </w:p>
    <w:p w14:paraId="58F3E70B" w14:textId="77777777" w:rsidR="00254919" w:rsidRDefault="00000000">
      <w:pPr>
        <w:pStyle w:val="a4"/>
        <w:widowControl/>
        <w:numPr>
          <w:ilvl w:val="0"/>
          <w:numId w:val="42"/>
        </w:numPr>
        <w:ind w:firstLineChars="0"/>
      </w:pPr>
      <w:r>
        <w:t>作为财务人员，我希望审批并支付费用报销单，登记支付信息后系统自动归集</w:t>
      </w:r>
      <w:r>
        <w:rPr>
          <w:rFonts w:hint="eastAsia"/>
        </w:rPr>
        <w:t>经费</w:t>
      </w:r>
      <w:r>
        <w:t>，减少手工记账。</w:t>
      </w:r>
    </w:p>
    <w:p w14:paraId="1FF37507" w14:textId="77777777" w:rsidR="00254919" w:rsidRDefault="00000000">
      <w:pPr>
        <w:pStyle w:val="3"/>
        <w:widowControl/>
        <w:spacing w:before="156"/>
      </w:pPr>
      <w:r>
        <w:rPr>
          <w:rFonts w:hint="eastAsia"/>
        </w:rPr>
        <w:t>经办人</w:t>
      </w:r>
    </w:p>
    <w:p w14:paraId="59DD53D3" w14:textId="77777777" w:rsidR="00254919" w:rsidRDefault="00000000">
      <w:pPr>
        <w:pStyle w:val="a4"/>
        <w:widowControl/>
        <w:numPr>
          <w:ilvl w:val="0"/>
          <w:numId w:val="42"/>
        </w:numPr>
        <w:ind w:firstLineChars="0"/>
      </w:pPr>
      <w:r>
        <w:t>作为</w:t>
      </w:r>
      <w:r>
        <w:rPr>
          <w:rFonts w:hint="eastAsia"/>
        </w:rPr>
        <w:t>经办人</w:t>
      </w:r>
      <w:r>
        <w:t>，我希望在移动端或</w:t>
      </w:r>
      <w:r>
        <w:t>PC</w:t>
      </w:r>
      <w:proofErr w:type="gramStart"/>
      <w:r>
        <w:t>端快速</w:t>
      </w:r>
      <w:proofErr w:type="gramEnd"/>
      <w:r>
        <w:t>填写费用报销单，上传发票附件，随时查看审批进度。</w:t>
      </w:r>
    </w:p>
    <w:p w14:paraId="1AE5AE08" w14:textId="77777777" w:rsidR="00254919" w:rsidRDefault="00000000">
      <w:pPr>
        <w:pStyle w:val="1"/>
        <w:widowControl/>
        <w:numPr>
          <w:ilvl w:val="0"/>
          <w:numId w:val="27"/>
        </w:numPr>
        <w:spacing w:before="156"/>
        <w:rPr>
          <w:rFonts w:ascii="黑体" w:hAnsi="黑体" w:cs="黑体" w:hint="eastAsia"/>
        </w:rPr>
      </w:pPr>
      <w:bookmarkStart w:id="71" w:name="_Toc1410"/>
      <w:r>
        <w:t>合同管理模块</w:t>
      </w:r>
      <w:bookmarkEnd w:id="71"/>
    </w:p>
    <w:p w14:paraId="78521D5A" w14:textId="77777777" w:rsidR="00254919" w:rsidRDefault="00000000">
      <w:pPr>
        <w:pStyle w:val="a4"/>
        <w:widowControl/>
        <w:ind w:firstLine="480"/>
      </w:pPr>
      <w:r>
        <w:t>合同管理模块实现项目所需设备物资采购合同、专业工程分包合同的全流程管理，从合同录入、台</w:t>
      </w:r>
      <w:proofErr w:type="gramStart"/>
      <w:r>
        <w:t>账管理</w:t>
      </w:r>
      <w:proofErr w:type="gramEnd"/>
      <w:r>
        <w:t>到付款申请、变更、结算，形成</w:t>
      </w:r>
      <w:r>
        <w:t>“</w:t>
      </w:r>
      <w:r>
        <w:t>合同</w:t>
      </w:r>
      <w:r>
        <w:t>-</w:t>
      </w:r>
      <w:r>
        <w:t>执行</w:t>
      </w:r>
      <w:r>
        <w:t>-</w:t>
      </w:r>
      <w:r>
        <w:t>付款</w:t>
      </w:r>
      <w:r>
        <w:t>-</w:t>
      </w:r>
      <w:r>
        <w:t>结算</w:t>
      </w:r>
      <w:r>
        <w:t>”</w:t>
      </w:r>
      <w:r>
        <w:t>的</w:t>
      </w:r>
      <w:proofErr w:type="gramStart"/>
      <w:r>
        <w:t>完整管理</w:t>
      </w:r>
      <w:proofErr w:type="gramEnd"/>
      <w:r>
        <w:t>体系。合同数据与经费管理模块联动，采购合同入库后生成应付款，分包合同按计量结果生成付款申请。</w:t>
      </w:r>
    </w:p>
    <w:p w14:paraId="013D0B99" w14:textId="77777777" w:rsidR="00254919" w:rsidRDefault="00000000">
      <w:pPr>
        <w:pStyle w:val="2"/>
        <w:widowControl/>
        <w:numPr>
          <w:ilvl w:val="0"/>
          <w:numId w:val="43"/>
        </w:numPr>
        <w:spacing w:before="156"/>
        <w:rPr>
          <w:rFonts w:ascii="黑体" w:hAnsi="黑体" w:cs="黑体" w:hint="eastAsia"/>
        </w:rPr>
      </w:pPr>
      <w:bookmarkStart w:id="72" w:name="_Toc269"/>
      <w:r>
        <w:lastRenderedPageBreak/>
        <w:t>功能详细描述表</w:t>
      </w:r>
      <w:bookmarkEnd w:id="72"/>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2"/>
        <w:gridCol w:w="3676"/>
        <w:gridCol w:w="1599"/>
        <w:gridCol w:w="1480"/>
        <w:gridCol w:w="1118"/>
      </w:tblGrid>
      <w:tr w:rsidR="00254919" w14:paraId="6A4C804F" w14:textId="77777777">
        <w:trPr>
          <w:cantSplit/>
          <w:tblHeader/>
        </w:trPr>
        <w:tc>
          <w:tcPr>
            <w:tcW w:w="676" w:type="pct"/>
            <w:tcMar>
              <w:top w:w="150" w:type="dxa"/>
              <w:left w:w="0" w:type="dxa"/>
              <w:bottom w:w="150" w:type="dxa"/>
              <w:right w:w="240" w:type="dxa"/>
            </w:tcMar>
            <w:vAlign w:val="center"/>
          </w:tcPr>
          <w:p w14:paraId="1DF2907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17" w:type="pct"/>
            <w:tcMar>
              <w:top w:w="150" w:type="dxa"/>
              <w:left w:w="240" w:type="dxa"/>
              <w:bottom w:w="150" w:type="dxa"/>
              <w:right w:w="240" w:type="dxa"/>
            </w:tcMar>
            <w:vAlign w:val="center"/>
          </w:tcPr>
          <w:p w14:paraId="7D9D4C0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877" w:type="pct"/>
            <w:tcMar>
              <w:top w:w="150" w:type="dxa"/>
              <w:left w:w="240" w:type="dxa"/>
              <w:bottom w:w="150" w:type="dxa"/>
              <w:right w:w="240" w:type="dxa"/>
            </w:tcMar>
            <w:vAlign w:val="center"/>
          </w:tcPr>
          <w:p w14:paraId="167A4DE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813" w:type="pct"/>
            <w:tcMar>
              <w:top w:w="150" w:type="dxa"/>
              <w:left w:w="240" w:type="dxa"/>
              <w:bottom w:w="150" w:type="dxa"/>
              <w:right w:w="240" w:type="dxa"/>
            </w:tcMar>
            <w:vAlign w:val="center"/>
          </w:tcPr>
          <w:p w14:paraId="6D0B25F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14" w:type="pct"/>
            <w:tcMar>
              <w:top w:w="150" w:type="dxa"/>
              <w:left w:w="240" w:type="dxa"/>
              <w:bottom w:w="150" w:type="dxa"/>
              <w:right w:w="240" w:type="dxa"/>
            </w:tcMar>
            <w:vAlign w:val="center"/>
          </w:tcPr>
          <w:p w14:paraId="5FBCD53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60AA8459" w14:textId="77777777">
        <w:trPr>
          <w:cantSplit/>
        </w:trPr>
        <w:tc>
          <w:tcPr>
            <w:tcW w:w="676" w:type="pct"/>
            <w:tcMar>
              <w:top w:w="150" w:type="dxa"/>
              <w:left w:w="0" w:type="dxa"/>
              <w:bottom w:w="150" w:type="dxa"/>
              <w:right w:w="240" w:type="dxa"/>
            </w:tcMar>
            <w:vAlign w:val="center"/>
          </w:tcPr>
          <w:p w14:paraId="13E355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合同录入</w:t>
            </w:r>
          </w:p>
        </w:tc>
        <w:tc>
          <w:tcPr>
            <w:tcW w:w="2017" w:type="pct"/>
            <w:tcMar>
              <w:top w:w="150" w:type="dxa"/>
              <w:left w:w="240" w:type="dxa"/>
              <w:bottom w:w="150" w:type="dxa"/>
              <w:right w:w="240" w:type="dxa"/>
            </w:tcMar>
            <w:vAlign w:val="center"/>
          </w:tcPr>
          <w:p w14:paraId="1341D0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登记合同基本信息（合同名称、类型、对方单位、签订日期、合同金额、付款条款等），上</w:t>
            </w:r>
            <w:proofErr w:type="gramStart"/>
            <w:r>
              <w:rPr>
                <w:rFonts w:ascii="宋体" w:eastAsia="宋体" w:hAnsi="宋体" w:cs="宋体"/>
                <w:kern w:val="0"/>
                <w:szCs w:val="21"/>
              </w:rPr>
              <w:t>传合同</w:t>
            </w:r>
            <w:proofErr w:type="gramEnd"/>
            <w:r>
              <w:rPr>
                <w:rFonts w:ascii="宋体" w:eastAsia="宋体" w:hAnsi="宋体" w:cs="宋体"/>
                <w:kern w:val="0"/>
                <w:szCs w:val="21"/>
              </w:rPr>
              <w:t>扫描件。合同类型分为：设备物资采购合同、专业工程分包合同。</w:t>
            </w:r>
          </w:p>
        </w:tc>
        <w:tc>
          <w:tcPr>
            <w:tcW w:w="877" w:type="pct"/>
            <w:tcMar>
              <w:top w:w="150" w:type="dxa"/>
              <w:left w:w="240" w:type="dxa"/>
              <w:bottom w:w="150" w:type="dxa"/>
              <w:right w:w="240" w:type="dxa"/>
            </w:tcMar>
            <w:vAlign w:val="center"/>
          </w:tcPr>
          <w:p w14:paraId="5EF4FB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项目已创建</w:t>
            </w:r>
          </w:p>
        </w:tc>
        <w:tc>
          <w:tcPr>
            <w:tcW w:w="813" w:type="pct"/>
            <w:tcMar>
              <w:top w:w="150" w:type="dxa"/>
              <w:left w:w="240" w:type="dxa"/>
              <w:bottom w:w="150" w:type="dxa"/>
              <w:right w:w="240" w:type="dxa"/>
            </w:tcMar>
            <w:vAlign w:val="center"/>
          </w:tcPr>
          <w:p w14:paraId="777391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合同记录保存，纳入合同台账</w:t>
            </w:r>
          </w:p>
        </w:tc>
        <w:tc>
          <w:tcPr>
            <w:tcW w:w="614" w:type="pct"/>
            <w:tcMar>
              <w:top w:w="150" w:type="dxa"/>
              <w:left w:w="240" w:type="dxa"/>
              <w:bottom w:w="150" w:type="dxa"/>
              <w:right w:w="0" w:type="dxa"/>
            </w:tcMar>
            <w:vAlign w:val="center"/>
          </w:tcPr>
          <w:p w14:paraId="27902A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47F671D" w14:textId="77777777">
        <w:trPr>
          <w:cantSplit/>
        </w:trPr>
        <w:tc>
          <w:tcPr>
            <w:tcW w:w="676" w:type="pct"/>
            <w:tcMar>
              <w:top w:w="150" w:type="dxa"/>
              <w:left w:w="0" w:type="dxa"/>
              <w:bottom w:w="150" w:type="dxa"/>
              <w:right w:w="240" w:type="dxa"/>
            </w:tcMar>
            <w:vAlign w:val="center"/>
          </w:tcPr>
          <w:p w14:paraId="08A430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合同分类管理</w:t>
            </w:r>
          </w:p>
        </w:tc>
        <w:tc>
          <w:tcPr>
            <w:tcW w:w="2017" w:type="pct"/>
            <w:tcMar>
              <w:top w:w="150" w:type="dxa"/>
              <w:left w:w="240" w:type="dxa"/>
              <w:bottom w:w="150" w:type="dxa"/>
              <w:right w:w="240" w:type="dxa"/>
            </w:tcMar>
            <w:vAlign w:val="center"/>
          </w:tcPr>
          <w:p w14:paraId="1DEC88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系统按合同类型（采购/分包）、合同状态（进行中/已完成/终止/已结算）对合同进行分类管理，支持快速筛选。</w:t>
            </w:r>
          </w:p>
        </w:tc>
        <w:tc>
          <w:tcPr>
            <w:tcW w:w="877" w:type="pct"/>
            <w:tcMar>
              <w:top w:w="150" w:type="dxa"/>
              <w:left w:w="240" w:type="dxa"/>
              <w:bottom w:w="150" w:type="dxa"/>
              <w:right w:w="240" w:type="dxa"/>
            </w:tcMar>
            <w:vAlign w:val="center"/>
          </w:tcPr>
          <w:p w14:paraId="162C83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合同已录入</w:t>
            </w:r>
          </w:p>
        </w:tc>
        <w:tc>
          <w:tcPr>
            <w:tcW w:w="813" w:type="pct"/>
            <w:tcMar>
              <w:top w:w="150" w:type="dxa"/>
              <w:left w:w="240" w:type="dxa"/>
              <w:bottom w:w="150" w:type="dxa"/>
              <w:right w:w="240" w:type="dxa"/>
            </w:tcMar>
            <w:vAlign w:val="center"/>
          </w:tcPr>
          <w:p w14:paraId="44B0A2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合同分类视图，支持多条件筛选</w:t>
            </w:r>
          </w:p>
        </w:tc>
        <w:tc>
          <w:tcPr>
            <w:tcW w:w="614" w:type="pct"/>
            <w:tcMar>
              <w:top w:w="150" w:type="dxa"/>
              <w:left w:w="240" w:type="dxa"/>
              <w:bottom w:w="150" w:type="dxa"/>
              <w:right w:w="0" w:type="dxa"/>
            </w:tcMar>
            <w:vAlign w:val="center"/>
          </w:tcPr>
          <w:p w14:paraId="475009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6EC25DB1" w14:textId="77777777">
        <w:trPr>
          <w:cantSplit/>
        </w:trPr>
        <w:tc>
          <w:tcPr>
            <w:tcW w:w="676" w:type="pct"/>
            <w:tcMar>
              <w:top w:w="150" w:type="dxa"/>
              <w:left w:w="0" w:type="dxa"/>
              <w:bottom w:w="150" w:type="dxa"/>
              <w:right w:w="240" w:type="dxa"/>
            </w:tcMar>
            <w:vAlign w:val="center"/>
          </w:tcPr>
          <w:p w14:paraId="06A3AA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合同查询</w:t>
            </w:r>
          </w:p>
        </w:tc>
        <w:tc>
          <w:tcPr>
            <w:tcW w:w="2017" w:type="pct"/>
            <w:tcMar>
              <w:top w:w="150" w:type="dxa"/>
              <w:left w:w="240" w:type="dxa"/>
              <w:bottom w:w="150" w:type="dxa"/>
              <w:right w:w="240" w:type="dxa"/>
            </w:tcMar>
            <w:vAlign w:val="center"/>
          </w:tcPr>
          <w:p w14:paraId="4FCA87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支持按合同名称、所属项目、合同类型、签订日期、对方单位等多条件检索合同，展示合同核心信息。</w:t>
            </w:r>
          </w:p>
        </w:tc>
        <w:tc>
          <w:tcPr>
            <w:tcW w:w="877" w:type="pct"/>
            <w:tcMar>
              <w:top w:w="150" w:type="dxa"/>
              <w:left w:w="240" w:type="dxa"/>
              <w:bottom w:w="150" w:type="dxa"/>
              <w:right w:w="240" w:type="dxa"/>
            </w:tcMar>
            <w:vAlign w:val="center"/>
          </w:tcPr>
          <w:p w14:paraId="27B08C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系统内存在合同数据</w:t>
            </w:r>
          </w:p>
        </w:tc>
        <w:tc>
          <w:tcPr>
            <w:tcW w:w="813" w:type="pct"/>
            <w:tcMar>
              <w:top w:w="150" w:type="dxa"/>
              <w:left w:w="240" w:type="dxa"/>
              <w:bottom w:w="150" w:type="dxa"/>
              <w:right w:w="240" w:type="dxa"/>
            </w:tcMar>
            <w:vAlign w:val="center"/>
          </w:tcPr>
          <w:p w14:paraId="3B0481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合同查询结果列表，支持钻取查看详情</w:t>
            </w:r>
          </w:p>
        </w:tc>
        <w:tc>
          <w:tcPr>
            <w:tcW w:w="614" w:type="pct"/>
            <w:tcMar>
              <w:top w:w="150" w:type="dxa"/>
              <w:left w:w="240" w:type="dxa"/>
              <w:bottom w:w="150" w:type="dxa"/>
              <w:right w:w="0" w:type="dxa"/>
            </w:tcMar>
            <w:vAlign w:val="center"/>
          </w:tcPr>
          <w:p w14:paraId="36EAF4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BB874B8" w14:textId="77777777">
        <w:trPr>
          <w:cantSplit/>
        </w:trPr>
        <w:tc>
          <w:tcPr>
            <w:tcW w:w="676" w:type="pct"/>
            <w:tcMar>
              <w:top w:w="150" w:type="dxa"/>
              <w:left w:w="0" w:type="dxa"/>
              <w:bottom w:w="150" w:type="dxa"/>
              <w:right w:w="240" w:type="dxa"/>
            </w:tcMar>
            <w:vAlign w:val="center"/>
          </w:tcPr>
          <w:p w14:paraId="3191415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付款申请</w:t>
            </w:r>
          </w:p>
        </w:tc>
        <w:tc>
          <w:tcPr>
            <w:tcW w:w="2017" w:type="pct"/>
            <w:tcMar>
              <w:top w:w="150" w:type="dxa"/>
              <w:left w:w="240" w:type="dxa"/>
              <w:bottom w:w="150" w:type="dxa"/>
              <w:right w:w="240" w:type="dxa"/>
            </w:tcMar>
            <w:vAlign w:val="center"/>
          </w:tcPr>
          <w:p w14:paraId="2C8492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根据业务触发条件发起付款申请：</w:t>
            </w:r>
            <w:r>
              <w:rPr>
                <w:rFonts w:ascii="宋体" w:eastAsia="宋体" w:hAnsi="宋体" w:cs="宋体"/>
                <w:kern w:val="0"/>
                <w:szCs w:val="21"/>
              </w:rPr>
              <w:br/>
              <w:t>- 采购合同：材料入库后，系统自动生成应付款记录，</w:t>
            </w:r>
            <w:r>
              <w:rPr>
                <w:rFonts w:ascii="宋体" w:eastAsia="宋体" w:hAnsi="宋体" w:cs="宋体" w:hint="eastAsia"/>
                <w:kern w:val="0"/>
                <w:szCs w:val="21"/>
              </w:rPr>
              <w:t>采购人员</w:t>
            </w:r>
            <w:r>
              <w:rPr>
                <w:rFonts w:ascii="宋体" w:eastAsia="宋体" w:hAnsi="宋体" w:cs="宋体"/>
                <w:kern w:val="0"/>
                <w:szCs w:val="21"/>
              </w:rPr>
              <w:t>可发起付款申请。</w:t>
            </w:r>
            <w:r>
              <w:rPr>
                <w:rFonts w:ascii="宋体" w:eastAsia="宋体" w:hAnsi="宋体" w:cs="宋体"/>
                <w:kern w:val="0"/>
                <w:szCs w:val="21"/>
              </w:rPr>
              <w:br/>
              <w:t>- 分包合同：根据已审批的计量单，系统自动生成付款申请。</w:t>
            </w:r>
            <w:r>
              <w:rPr>
                <w:rFonts w:ascii="宋体" w:eastAsia="宋体" w:hAnsi="宋体" w:cs="宋体"/>
                <w:kern w:val="0"/>
                <w:szCs w:val="21"/>
              </w:rPr>
              <w:br/>
              <w:t>支持手动创建付款申请，填写付款金额、付款事由，关联对应合同，发起审批。</w:t>
            </w:r>
          </w:p>
        </w:tc>
        <w:tc>
          <w:tcPr>
            <w:tcW w:w="877" w:type="pct"/>
            <w:tcMar>
              <w:top w:w="150" w:type="dxa"/>
              <w:left w:w="240" w:type="dxa"/>
              <w:bottom w:w="150" w:type="dxa"/>
              <w:right w:w="240" w:type="dxa"/>
            </w:tcMar>
            <w:vAlign w:val="center"/>
          </w:tcPr>
          <w:p w14:paraId="74E6C8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采购入库单已确认 / 分包计量单已审批</w:t>
            </w:r>
          </w:p>
        </w:tc>
        <w:tc>
          <w:tcPr>
            <w:tcW w:w="813" w:type="pct"/>
            <w:tcMar>
              <w:top w:w="150" w:type="dxa"/>
              <w:left w:w="240" w:type="dxa"/>
              <w:bottom w:w="150" w:type="dxa"/>
              <w:right w:w="240" w:type="dxa"/>
            </w:tcMar>
            <w:vAlign w:val="center"/>
          </w:tcPr>
          <w:p w14:paraId="54A92E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付款申请单，进入审批流程</w:t>
            </w:r>
          </w:p>
        </w:tc>
        <w:tc>
          <w:tcPr>
            <w:tcW w:w="614" w:type="pct"/>
            <w:tcMar>
              <w:top w:w="150" w:type="dxa"/>
              <w:left w:w="240" w:type="dxa"/>
              <w:bottom w:w="150" w:type="dxa"/>
              <w:right w:w="0" w:type="dxa"/>
            </w:tcMar>
            <w:vAlign w:val="center"/>
          </w:tcPr>
          <w:p w14:paraId="796CBD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4FDEA0B" w14:textId="77777777">
        <w:trPr>
          <w:cantSplit/>
        </w:trPr>
        <w:tc>
          <w:tcPr>
            <w:tcW w:w="676" w:type="pct"/>
            <w:tcMar>
              <w:top w:w="150" w:type="dxa"/>
              <w:left w:w="0" w:type="dxa"/>
              <w:bottom w:w="150" w:type="dxa"/>
              <w:right w:w="240" w:type="dxa"/>
            </w:tcMar>
            <w:vAlign w:val="center"/>
          </w:tcPr>
          <w:p w14:paraId="4E62AE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付款审批</w:t>
            </w:r>
          </w:p>
        </w:tc>
        <w:tc>
          <w:tcPr>
            <w:tcW w:w="2017" w:type="pct"/>
            <w:tcMar>
              <w:top w:w="150" w:type="dxa"/>
              <w:left w:w="240" w:type="dxa"/>
              <w:bottom w:w="150" w:type="dxa"/>
              <w:right w:w="240" w:type="dxa"/>
            </w:tcMar>
            <w:vAlign w:val="center"/>
          </w:tcPr>
          <w:p w14:paraId="3AC7A8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w:t>
            </w:r>
            <w:proofErr w:type="gramStart"/>
            <w:r>
              <w:rPr>
                <w:rFonts w:ascii="宋体" w:eastAsia="宋体" w:hAnsi="宋体" w:cs="宋体"/>
                <w:kern w:val="0"/>
                <w:szCs w:val="21"/>
              </w:rPr>
              <w:t>申请按</w:t>
            </w:r>
            <w:proofErr w:type="gramEnd"/>
            <w:r>
              <w:rPr>
                <w:rFonts w:ascii="宋体" w:eastAsia="宋体" w:hAnsi="宋体" w:cs="宋体" w:hint="eastAsia"/>
                <w:kern w:val="0"/>
                <w:szCs w:val="21"/>
              </w:rPr>
              <w:t>公司</w:t>
            </w:r>
            <w:r>
              <w:rPr>
                <w:rFonts w:ascii="宋体" w:eastAsia="宋体" w:hAnsi="宋体" w:cs="宋体"/>
                <w:kern w:val="0"/>
                <w:szCs w:val="21"/>
              </w:rPr>
              <w:t>流程流转审批，审批人在线填写审批意见，支持通过/驳回，驳回需填写原因。</w:t>
            </w:r>
          </w:p>
        </w:tc>
        <w:tc>
          <w:tcPr>
            <w:tcW w:w="877" w:type="pct"/>
            <w:tcMar>
              <w:top w:w="150" w:type="dxa"/>
              <w:left w:w="240" w:type="dxa"/>
              <w:bottom w:w="150" w:type="dxa"/>
              <w:right w:w="240" w:type="dxa"/>
            </w:tcMar>
            <w:vAlign w:val="center"/>
          </w:tcPr>
          <w:p w14:paraId="188625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付款申请单已提交</w:t>
            </w:r>
          </w:p>
        </w:tc>
        <w:tc>
          <w:tcPr>
            <w:tcW w:w="813" w:type="pct"/>
            <w:tcMar>
              <w:top w:w="150" w:type="dxa"/>
              <w:left w:w="240" w:type="dxa"/>
              <w:bottom w:w="150" w:type="dxa"/>
              <w:right w:w="240" w:type="dxa"/>
            </w:tcMar>
            <w:vAlign w:val="center"/>
          </w:tcPr>
          <w:p w14:paraId="6D6BD7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付款申请状态变更为“已通过/已驳回”</w:t>
            </w:r>
          </w:p>
        </w:tc>
        <w:tc>
          <w:tcPr>
            <w:tcW w:w="614" w:type="pct"/>
            <w:tcMar>
              <w:top w:w="150" w:type="dxa"/>
              <w:left w:w="240" w:type="dxa"/>
              <w:bottom w:w="150" w:type="dxa"/>
              <w:right w:w="0" w:type="dxa"/>
            </w:tcMar>
            <w:vAlign w:val="center"/>
          </w:tcPr>
          <w:p w14:paraId="5D2FFC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437A3A3" w14:textId="77777777">
        <w:trPr>
          <w:cantSplit/>
        </w:trPr>
        <w:tc>
          <w:tcPr>
            <w:tcW w:w="676" w:type="pct"/>
            <w:tcMar>
              <w:top w:w="150" w:type="dxa"/>
              <w:left w:w="0" w:type="dxa"/>
              <w:bottom w:w="150" w:type="dxa"/>
              <w:right w:w="240" w:type="dxa"/>
            </w:tcMar>
            <w:vAlign w:val="center"/>
          </w:tcPr>
          <w:p w14:paraId="6C0876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付款登记</w:t>
            </w:r>
          </w:p>
        </w:tc>
        <w:tc>
          <w:tcPr>
            <w:tcW w:w="2017" w:type="pct"/>
            <w:tcMar>
              <w:top w:w="150" w:type="dxa"/>
              <w:left w:w="240" w:type="dxa"/>
              <w:bottom w:w="150" w:type="dxa"/>
              <w:right w:w="240" w:type="dxa"/>
            </w:tcMar>
            <w:vAlign w:val="center"/>
          </w:tcPr>
          <w:p w14:paraId="1BB1F4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付款申请审批通过后，财务人员登记实际支付信息，填写支付日期、支付方式、银行回单号，上</w:t>
            </w:r>
            <w:proofErr w:type="gramStart"/>
            <w:r>
              <w:rPr>
                <w:rFonts w:ascii="宋体" w:eastAsia="宋体" w:hAnsi="宋体" w:cs="宋体"/>
                <w:kern w:val="0"/>
                <w:szCs w:val="21"/>
              </w:rPr>
              <w:t>传银行</w:t>
            </w:r>
            <w:proofErr w:type="gramEnd"/>
            <w:r>
              <w:rPr>
                <w:rFonts w:ascii="宋体" w:eastAsia="宋体" w:hAnsi="宋体" w:cs="宋体"/>
                <w:kern w:val="0"/>
                <w:szCs w:val="21"/>
              </w:rPr>
              <w:t>回单，系统自动更新合同已付金额、付款比例。</w:t>
            </w:r>
          </w:p>
        </w:tc>
        <w:tc>
          <w:tcPr>
            <w:tcW w:w="877" w:type="pct"/>
            <w:tcMar>
              <w:top w:w="150" w:type="dxa"/>
              <w:left w:w="240" w:type="dxa"/>
              <w:bottom w:w="150" w:type="dxa"/>
              <w:right w:w="240" w:type="dxa"/>
            </w:tcMar>
            <w:vAlign w:val="center"/>
          </w:tcPr>
          <w:p w14:paraId="14F232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付款申请已通过审批</w:t>
            </w:r>
          </w:p>
        </w:tc>
        <w:tc>
          <w:tcPr>
            <w:tcW w:w="813" w:type="pct"/>
            <w:tcMar>
              <w:top w:w="150" w:type="dxa"/>
              <w:left w:w="240" w:type="dxa"/>
              <w:bottom w:w="150" w:type="dxa"/>
              <w:right w:w="240" w:type="dxa"/>
            </w:tcMar>
            <w:vAlign w:val="center"/>
          </w:tcPr>
          <w:p w14:paraId="2A8FE5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合同付款记录，更新合同付款进度</w:t>
            </w:r>
          </w:p>
        </w:tc>
        <w:tc>
          <w:tcPr>
            <w:tcW w:w="614" w:type="pct"/>
            <w:tcMar>
              <w:top w:w="150" w:type="dxa"/>
              <w:left w:w="240" w:type="dxa"/>
              <w:bottom w:w="150" w:type="dxa"/>
              <w:right w:w="0" w:type="dxa"/>
            </w:tcMar>
            <w:vAlign w:val="center"/>
          </w:tcPr>
          <w:p w14:paraId="6D691A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8713D2D" w14:textId="77777777">
        <w:trPr>
          <w:cantSplit/>
        </w:trPr>
        <w:tc>
          <w:tcPr>
            <w:tcW w:w="676" w:type="pct"/>
            <w:tcMar>
              <w:top w:w="150" w:type="dxa"/>
              <w:left w:w="0" w:type="dxa"/>
              <w:bottom w:w="150" w:type="dxa"/>
              <w:right w:w="240" w:type="dxa"/>
            </w:tcMar>
            <w:vAlign w:val="center"/>
          </w:tcPr>
          <w:p w14:paraId="158D96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采购合同入库联动</w:t>
            </w:r>
          </w:p>
        </w:tc>
        <w:tc>
          <w:tcPr>
            <w:tcW w:w="2017" w:type="pct"/>
            <w:tcMar>
              <w:top w:w="150" w:type="dxa"/>
              <w:left w:w="240" w:type="dxa"/>
              <w:bottom w:w="150" w:type="dxa"/>
              <w:right w:w="240" w:type="dxa"/>
            </w:tcMar>
            <w:vAlign w:val="center"/>
          </w:tcPr>
          <w:p w14:paraId="73C187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采购合同关联的材料入库后，系统自动生成应付款记录（金额=入库数量×合同单价），推送至</w:t>
            </w:r>
            <w:r>
              <w:rPr>
                <w:rFonts w:ascii="宋体" w:eastAsia="宋体" w:hAnsi="宋体" w:cs="宋体" w:hint="eastAsia"/>
                <w:kern w:val="0"/>
                <w:szCs w:val="21"/>
              </w:rPr>
              <w:t>采购人员</w:t>
            </w:r>
            <w:r>
              <w:rPr>
                <w:rFonts w:ascii="宋体" w:eastAsia="宋体" w:hAnsi="宋体" w:cs="宋体"/>
                <w:kern w:val="0"/>
                <w:szCs w:val="21"/>
              </w:rPr>
              <w:t>，提醒发起付款申请。支持单次入库多次付款或多次入库合并付款。</w:t>
            </w:r>
          </w:p>
        </w:tc>
        <w:tc>
          <w:tcPr>
            <w:tcW w:w="877" w:type="pct"/>
            <w:tcMar>
              <w:top w:w="150" w:type="dxa"/>
              <w:left w:w="240" w:type="dxa"/>
              <w:bottom w:w="150" w:type="dxa"/>
              <w:right w:w="240" w:type="dxa"/>
            </w:tcMar>
            <w:vAlign w:val="center"/>
          </w:tcPr>
          <w:p w14:paraId="627618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采购入库单已确认，关联采购合同</w:t>
            </w:r>
          </w:p>
        </w:tc>
        <w:tc>
          <w:tcPr>
            <w:tcW w:w="813" w:type="pct"/>
            <w:tcMar>
              <w:top w:w="150" w:type="dxa"/>
              <w:left w:w="240" w:type="dxa"/>
              <w:bottom w:w="150" w:type="dxa"/>
              <w:right w:w="240" w:type="dxa"/>
            </w:tcMar>
            <w:vAlign w:val="center"/>
          </w:tcPr>
          <w:p w14:paraId="67A04C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应付款记录生成，推送付款提醒</w:t>
            </w:r>
          </w:p>
        </w:tc>
        <w:tc>
          <w:tcPr>
            <w:tcW w:w="614" w:type="pct"/>
            <w:tcMar>
              <w:top w:w="150" w:type="dxa"/>
              <w:left w:w="240" w:type="dxa"/>
              <w:bottom w:w="150" w:type="dxa"/>
              <w:right w:w="0" w:type="dxa"/>
            </w:tcMar>
            <w:vAlign w:val="center"/>
          </w:tcPr>
          <w:p w14:paraId="0BAF20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C06FF80" w14:textId="77777777">
        <w:trPr>
          <w:cantSplit/>
        </w:trPr>
        <w:tc>
          <w:tcPr>
            <w:tcW w:w="676" w:type="pct"/>
            <w:tcMar>
              <w:top w:w="150" w:type="dxa"/>
              <w:left w:w="0" w:type="dxa"/>
              <w:bottom w:w="150" w:type="dxa"/>
              <w:right w:w="240" w:type="dxa"/>
            </w:tcMar>
            <w:vAlign w:val="center"/>
          </w:tcPr>
          <w:p w14:paraId="0B44CC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分包合同计量联动</w:t>
            </w:r>
          </w:p>
        </w:tc>
        <w:tc>
          <w:tcPr>
            <w:tcW w:w="2017" w:type="pct"/>
            <w:tcMar>
              <w:top w:w="150" w:type="dxa"/>
              <w:left w:w="240" w:type="dxa"/>
              <w:bottom w:w="150" w:type="dxa"/>
              <w:right w:w="240" w:type="dxa"/>
            </w:tcMar>
            <w:vAlign w:val="center"/>
          </w:tcPr>
          <w:p w14:paraId="69606C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分包合同项下工程量完成后，预算员编制分包计量单（关联工单或WBS节点），审批通过后系统自动生成付款申请。计量单支持按工程量、按里程碑节点两种方式。</w:t>
            </w:r>
          </w:p>
        </w:tc>
        <w:tc>
          <w:tcPr>
            <w:tcW w:w="877" w:type="pct"/>
            <w:tcMar>
              <w:top w:w="150" w:type="dxa"/>
              <w:left w:w="240" w:type="dxa"/>
              <w:bottom w:w="150" w:type="dxa"/>
              <w:right w:w="240" w:type="dxa"/>
            </w:tcMar>
            <w:vAlign w:val="center"/>
          </w:tcPr>
          <w:p w14:paraId="333C4D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分包合同已录入，相关任务/工单已完成</w:t>
            </w:r>
          </w:p>
        </w:tc>
        <w:tc>
          <w:tcPr>
            <w:tcW w:w="813" w:type="pct"/>
            <w:tcMar>
              <w:top w:w="150" w:type="dxa"/>
              <w:left w:w="240" w:type="dxa"/>
              <w:bottom w:w="150" w:type="dxa"/>
              <w:right w:w="240" w:type="dxa"/>
            </w:tcMar>
            <w:vAlign w:val="center"/>
          </w:tcPr>
          <w:p w14:paraId="2B6D2F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计量单生成，审批通过后触发付款申请</w:t>
            </w:r>
          </w:p>
        </w:tc>
        <w:tc>
          <w:tcPr>
            <w:tcW w:w="614" w:type="pct"/>
            <w:tcMar>
              <w:top w:w="150" w:type="dxa"/>
              <w:left w:w="240" w:type="dxa"/>
              <w:bottom w:w="150" w:type="dxa"/>
              <w:right w:w="0" w:type="dxa"/>
            </w:tcMar>
            <w:vAlign w:val="center"/>
          </w:tcPr>
          <w:p w14:paraId="16CDB0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8D26614" w14:textId="77777777">
        <w:trPr>
          <w:cantSplit/>
        </w:trPr>
        <w:tc>
          <w:tcPr>
            <w:tcW w:w="676" w:type="pct"/>
            <w:tcMar>
              <w:top w:w="150" w:type="dxa"/>
              <w:left w:w="0" w:type="dxa"/>
              <w:bottom w:w="150" w:type="dxa"/>
              <w:right w:w="240" w:type="dxa"/>
            </w:tcMar>
            <w:vAlign w:val="center"/>
          </w:tcPr>
          <w:p w14:paraId="6384BC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合同变更申请</w:t>
            </w:r>
          </w:p>
        </w:tc>
        <w:tc>
          <w:tcPr>
            <w:tcW w:w="2017" w:type="pct"/>
            <w:tcMar>
              <w:top w:w="150" w:type="dxa"/>
              <w:left w:w="240" w:type="dxa"/>
              <w:bottom w:w="150" w:type="dxa"/>
              <w:right w:w="240" w:type="dxa"/>
            </w:tcMar>
            <w:vAlign w:val="center"/>
          </w:tcPr>
          <w:p w14:paraId="76517C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当合同金额、付款条款等发生变更时，发起合同变更申请，填写变更原因、变更内容（原值、新值），上传变更依据（补充协议、洽商记录），发起审批。</w:t>
            </w:r>
          </w:p>
        </w:tc>
        <w:tc>
          <w:tcPr>
            <w:tcW w:w="877" w:type="pct"/>
            <w:tcMar>
              <w:top w:w="150" w:type="dxa"/>
              <w:left w:w="240" w:type="dxa"/>
              <w:bottom w:w="150" w:type="dxa"/>
              <w:right w:w="240" w:type="dxa"/>
            </w:tcMar>
            <w:vAlign w:val="center"/>
          </w:tcPr>
          <w:p w14:paraId="2F1043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合同已存在，发生变更</w:t>
            </w:r>
          </w:p>
        </w:tc>
        <w:tc>
          <w:tcPr>
            <w:tcW w:w="813" w:type="pct"/>
            <w:tcMar>
              <w:top w:w="150" w:type="dxa"/>
              <w:left w:w="240" w:type="dxa"/>
              <w:bottom w:w="150" w:type="dxa"/>
              <w:right w:w="240" w:type="dxa"/>
            </w:tcMar>
            <w:vAlign w:val="center"/>
          </w:tcPr>
          <w:p w14:paraId="1DEFFF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合同变更申请单，进入审批流程</w:t>
            </w:r>
          </w:p>
        </w:tc>
        <w:tc>
          <w:tcPr>
            <w:tcW w:w="614" w:type="pct"/>
            <w:tcMar>
              <w:top w:w="150" w:type="dxa"/>
              <w:left w:w="240" w:type="dxa"/>
              <w:bottom w:w="150" w:type="dxa"/>
              <w:right w:w="0" w:type="dxa"/>
            </w:tcMar>
            <w:vAlign w:val="center"/>
          </w:tcPr>
          <w:p w14:paraId="1B3845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73952DF" w14:textId="77777777">
        <w:trPr>
          <w:cantSplit/>
        </w:trPr>
        <w:tc>
          <w:tcPr>
            <w:tcW w:w="676" w:type="pct"/>
            <w:tcMar>
              <w:top w:w="150" w:type="dxa"/>
              <w:left w:w="0" w:type="dxa"/>
              <w:bottom w:w="150" w:type="dxa"/>
              <w:right w:w="240" w:type="dxa"/>
            </w:tcMar>
            <w:vAlign w:val="center"/>
          </w:tcPr>
          <w:p w14:paraId="1AA2FE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变更审批</w:t>
            </w:r>
          </w:p>
        </w:tc>
        <w:tc>
          <w:tcPr>
            <w:tcW w:w="2017" w:type="pct"/>
            <w:tcMar>
              <w:top w:w="150" w:type="dxa"/>
              <w:left w:w="240" w:type="dxa"/>
              <w:bottom w:w="150" w:type="dxa"/>
              <w:right w:w="240" w:type="dxa"/>
            </w:tcMar>
            <w:vAlign w:val="center"/>
          </w:tcPr>
          <w:p w14:paraId="7A0100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合同变更</w:t>
            </w:r>
            <w:proofErr w:type="gramStart"/>
            <w:r>
              <w:rPr>
                <w:rFonts w:ascii="宋体" w:eastAsia="宋体" w:hAnsi="宋体" w:cs="宋体"/>
                <w:kern w:val="0"/>
                <w:szCs w:val="21"/>
              </w:rPr>
              <w:t>申请按</w:t>
            </w:r>
            <w:proofErr w:type="gramEnd"/>
            <w:r>
              <w:rPr>
                <w:rFonts w:ascii="宋体" w:eastAsia="宋体" w:hAnsi="宋体" w:cs="宋体" w:hint="eastAsia"/>
                <w:kern w:val="0"/>
                <w:szCs w:val="21"/>
              </w:rPr>
              <w:t>公司</w:t>
            </w:r>
            <w:r>
              <w:rPr>
                <w:rFonts w:ascii="宋体" w:eastAsia="宋体" w:hAnsi="宋体" w:cs="宋体"/>
                <w:kern w:val="0"/>
                <w:szCs w:val="21"/>
              </w:rPr>
              <w:t>流程流转审批，审批通过后，系统自动更新合同信息，记录变更历史。</w:t>
            </w:r>
          </w:p>
        </w:tc>
        <w:tc>
          <w:tcPr>
            <w:tcW w:w="877" w:type="pct"/>
            <w:tcMar>
              <w:top w:w="150" w:type="dxa"/>
              <w:left w:w="240" w:type="dxa"/>
              <w:bottom w:w="150" w:type="dxa"/>
              <w:right w:w="240" w:type="dxa"/>
            </w:tcMar>
            <w:vAlign w:val="center"/>
          </w:tcPr>
          <w:p w14:paraId="137DC0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合同变更申请已提交</w:t>
            </w:r>
          </w:p>
        </w:tc>
        <w:tc>
          <w:tcPr>
            <w:tcW w:w="813" w:type="pct"/>
            <w:tcMar>
              <w:top w:w="150" w:type="dxa"/>
              <w:left w:w="240" w:type="dxa"/>
              <w:bottom w:w="150" w:type="dxa"/>
              <w:right w:w="240" w:type="dxa"/>
            </w:tcMar>
            <w:vAlign w:val="center"/>
          </w:tcPr>
          <w:p w14:paraId="5A46A5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合同信息更新，生成变更历史记录</w:t>
            </w:r>
          </w:p>
        </w:tc>
        <w:tc>
          <w:tcPr>
            <w:tcW w:w="614" w:type="pct"/>
            <w:tcMar>
              <w:top w:w="150" w:type="dxa"/>
              <w:left w:w="240" w:type="dxa"/>
              <w:bottom w:w="150" w:type="dxa"/>
              <w:right w:w="0" w:type="dxa"/>
            </w:tcMar>
            <w:vAlign w:val="center"/>
          </w:tcPr>
          <w:p w14:paraId="63588D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CABBDE2" w14:textId="77777777">
        <w:trPr>
          <w:cantSplit/>
        </w:trPr>
        <w:tc>
          <w:tcPr>
            <w:tcW w:w="676" w:type="pct"/>
            <w:tcMar>
              <w:top w:w="150" w:type="dxa"/>
              <w:left w:w="0" w:type="dxa"/>
              <w:bottom w:w="150" w:type="dxa"/>
              <w:right w:w="240" w:type="dxa"/>
            </w:tcMar>
            <w:vAlign w:val="center"/>
          </w:tcPr>
          <w:p w14:paraId="4D2D1A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补充协议管理</w:t>
            </w:r>
          </w:p>
        </w:tc>
        <w:tc>
          <w:tcPr>
            <w:tcW w:w="2017" w:type="pct"/>
            <w:tcMar>
              <w:top w:w="150" w:type="dxa"/>
              <w:left w:w="240" w:type="dxa"/>
              <w:bottom w:w="150" w:type="dxa"/>
              <w:right w:w="240" w:type="dxa"/>
            </w:tcMar>
            <w:vAlign w:val="center"/>
          </w:tcPr>
          <w:p w14:paraId="564BDF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合同变更审批通过后，可上传补充协议扫描件，补充协议与原合同关联，纳入合同档案管理。</w:t>
            </w:r>
          </w:p>
        </w:tc>
        <w:tc>
          <w:tcPr>
            <w:tcW w:w="877" w:type="pct"/>
            <w:tcMar>
              <w:top w:w="150" w:type="dxa"/>
              <w:left w:w="240" w:type="dxa"/>
              <w:bottom w:w="150" w:type="dxa"/>
              <w:right w:w="240" w:type="dxa"/>
            </w:tcMar>
            <w:vAlign w:val="center"/>
          </w:tcPr>
          <w:p w14:paraId="37CDC9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合同变更审批已通过</w:t>
            </w:r>
          </w:p>
        </w:tc>
        <w:tc>
          <w:tcPr>
            <w:tcW w:w="813" w:type="pct"/>
            <w:tcMar>
              <w:top w:w="150" w:type="dxa"/>
              <w:left w:w="240" w:type="dxa"/>
              <w:bottom w:w="150" w:type="dxa"/>
              <w:right w:w="240" w:type="dxa"/>
            </w:tcMar>
            <w:vAlign w:val="center"/>
          </w:tcPr>
          <w:p w14:paraId="6CC184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补充协议归档，与原合同关联</w:t>
            </w:r>
          </w:p>
        </w:tc>
        <w:tc>
          <w:tcPr>
            <w:tcW w:w="614" w:type="pct"/>
            <w:tcMar>
              <w:top w:w="150" w:type="dxa"/>
              <w:left w:w="240" w:type="dxa"/>
              <w:bottom w:w="150" w:type="dxa"/>
              <w:right w:w="0" w:type="dxa"/>
            </w:tcMar>
            <w:vAlign w:val="center"/>
          </w:tcPr>
          <w:p w14:paraId="56F47E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7F5C9DE" w14:textId="77777777">
        <w:trPr>
          <w:cantSplit/>
        </w:trPr>
        <w:tc>
          <w:tcPr>
            <w:tcW w:w="676" w:type="pct"/>
            <w:tcMar>
              <w:top w:w="150" w:type="dxa"/>
              <w:left w:w="0" w:type="dxa"/>
              <w:bottom w:w="150" w:type="dxa"/>
              <w:right w:w="240" w:type="dxa"/>
            </w:tcMar>
            <w:vAlign w:val="center"/>
          </w:tcPr>
          <w:p w14:paraId="63A072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结算申请</w:t>
            </w:r>
          </w:p>
        </w:tc>
        <w:tc>
          <w:tcPr>
            <w:tcW w:w="2017" w:type="pct"/>
            <w:tcMar>
              <w:top w:w="150" w:type="dxa"/>
              <w:left w:w="240" w:type="dxa"/>
              <w:bottom w:w="150" w:type="dxa"/>
              <w:right w:w="240" w:type="dxa"/>
            </w:tcMar>
            <w:vAlign w:val="center"/>
          </w:tcPr>
          <w:p w14:paraId="1D5750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合同履行完毕后，发起合同结算申请，填写结算金额、结算说明，上传结算资料（验收单、结算报告），发起审批。</w:t>
            </w:r>
          </w:p>
        </w:tc>
        <w:tc>
          <w:tcPr>
            <w:tcW w:w="877" w:type="pct"/>
            <w:tcMar>
              <w:top w:w="150" w:type="dxa"/>
              <w:left w:w="240" w:type="dxa"/>
              <w:bottom w:w="150" w:type="dxa"/>
              <w:right w:w="240" w:type="dxa"/>
            </w:tcMar>
            <w:vAlign w:val="center"/>
          </w:tcPr>
          <w:p w14:paraId="39CA8B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合同项下所有采购/分包工作已完成</w:t>
            </w:r>
          </w:p>
        </w:tc>
        <w:tc>
          <w:tcPr>
            <w:tcW w:w="813" w:type="pct"/>
            <w:tcMar>
              <w:top w:w="150" w:type="dxa"/>
              <w:left w:w="240" w:type="dxa"/>
              <w:bottom w:w="150" w:type="dxa"/>
              <w:right w:w="240" w:type="dxa"/>
            </w:tcMar>
            <w:vAlign w:val="center"/>
          </w:tcPr>
          <w:p w14:paraId="2A48DB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合同结算单，进入审批流程</w:t>
            </w:r>
          </w:p>
        </w:tc>
        <w:tc>
          <w:tcPr>
            <w:tcW w:w="614" w:type="pct"/>
            <w:tcMar>
              <w:top w:w="150" w:type="dxa"/>
              <w:left w:w="240" w:type="dxa"/>
              <w:bottom w:w="150" w:type="dxa"/>
              <w:right w:w="0" w:type="dxa"/>
            </w:tcMar>
            <w:vAlign w:val="center"/>
          </w:tcPr>
          <w:p w14:paraId="4822BE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BF74346" w14:textId="77777777">
        <w:trPr>
          <w:cantSplit/>
        </w:trPr>
        <w:tc>
          <w:tcPr>
            <w:tcW w:w="676" w:type="pct"/>
            <w:tcMar>
              <w:top w:w="150" w:type="dxa"/>
              <w:left w:w="0" w:type="dxa"/>
              <w:bottom w:w="150" w:type="dxa"/>
              <w:right w:w="240" w:type="dxa"/>
            </w:tcMar>
            <w:vAlign w:val="center"/>
          </w:tcPr>
          <w:p w14:paraId="2B4E39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结算审批</w:t>
            </w:r>
          </w:p>
        </w:tc>
        <w:tc>
          <w:tcPr>
            <w:tcW w:w="2017" w:type="pct"/>
            <w:tcMar>
              <w:top w:w="150" w:type="dxa"/>
              <w:left w:w="240" w:type="dxa"/>
              <w:bottom w:w="150" w:type="dxa"/>
              <w:right w:w="240" w:type="dxa"/>
            </w:tcMar>
            <w:vAlign w:val="center"/>
          </w:tcPr>
          <w:p w14:paraId="730FBD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合同结算</w:t>
            </w:r>
            <w:proofErr w:type="gramStart"/>
            <w:r>
              <w:rPr>
                <w:rFonts w:ascii="宋体" w:eastAsia="宋体" w:hAnsi="宋体" w:cs="宋体"/>
                <w:kern w:val="0"/>
                <w:szCs w:val="21"/>
              </w:rPr>
              <w:t>申请按</w:t>
            </w:r>
            <w:proofErr w:type="gramEnd"/>
            <w:r>
              <w:rPr>
                <w:rFonts w:ascii="宋体" w:eastAsia="宋体" w:hAnsi="宋体" w:cs="宋体" w:hint="eastAsia"/>
                <w:kern w:val="0"/>
                <w:szCs w:val="21"/>
              </w:rPr>
              <w:t>公司</w:t>
            </w:r>
            <w:r>
              <w:rPr>
                <w:rFonts w:ascii="宋体" w:eastAsia="宋体" w:hAnsi="宋体" w:cs="宋体"/>
                <w:kern w:val="0"/>
                <w:szCs w:val="21"/>
              </w:rPr>
              <w:t>流程流转审批，审批通过后，系统自动更新合同状态为“已结算”，完成合同闭环。</w:t>
            </w:r>
          </w:p>
        </w:tc>
        <w:tc>
          <w:tcPr>
            <w:tcW w:w="877" w:type="pct"/>
            <w:tcMar>
              <w:top w:w="150" w:type="dxa"/>
              <w:left w:w="240" w:type="dxa"/>
              <w:bottom w:w="150" w:type="dxa"/>
              <w:right w:w="240" w:type="dxa"/>
            </w:tcMar>
            <w:vAlign w:val="center"/>
          </w:tcPr>
          <w:p w14:paraId="3DE820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结算申请已提交审批</w:t>
            </w:r>
          </w:p>
        </w:tc>
        <w:tc>
          <w:tcPr>
            <w:tcW w:w="813" w:type="pct"/>
            <w:tcMar>
              <w:top w:w="150" w:type="dxa"/>
              <w:left w:w="240" w:type="dxa"/>
              <w:bottom w:w="150" w:type="dxa"/>
              <w:right w:w="240" w:type="dxa"/>
            </w:tcMar>
            <w:vAlign w:val="center"/>
          </w:tcPr>
          <w:p w14:paraId="0D2315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合同状态变更为“已结算”，完成闭环</w:t>
            </w:r>
          </w:p>
        </w:tc>
        <w:tc>
          <w:tcPr>
            <w:tcW w:w="614" w:type="pct"/>
            <w:tcMar>
              <w:top w:w="150" w:type="dxa"/>
              <w:left w:w="240" w:type="dxa"/>
              <w:bottom w:w="150" w:type="dxa"/>
              <w:right w:w="0" w:type="dxa"/>
            </w:tcMar>
            <w:vAlign w:val="center"/>
          </w:tcPr>
          <w:p w14:paraId="16007E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bl>
    <w:p w14:paraId="47DCA3DB" w14:textId="77777777" w:rsidR="00254919" w:rsidRDefault="00000000">
      <w:pPr>
        <w:pStyle w:val="2"/>
        <w:widowControl/>
        <w:numPr>
          <w:ilvl w:val="0"/>
          <w:numId w:val="43"/>
        </w:numPr>
        <w:spacing w:before="156"/>
        <w:rPr>
          <w:rFonts w:ascii="黑体" w:hAnsi="黑体" w:cs="黑体" w:hint="eastAsia"/>
        </w:rPr>
      </w:pPr>
      <w:bookmarkStart w:id="73" w:name="_Toc4660"/>
      <w:r>
        <w:t>字段列表（按功能点）</w:t>
      </w:r>
      <w:bookmarkEnd w:id="73"/>
    </w:p>
    <w:p w14:paraId="7686D0B6" w14:textId="77777777" w:rsidR="00254919" w:rsidRDefault="00000000">
      <w:pPr>
        <w:pStyle w:val="3"/>
        <w:widowControl/>
        <w:numPr>
          <w:ilvl w:val="0"/>
          <w:numId w:val="44"/>
        </w:numPr>
        <w:spacing w:before="156"/>
        <w:rPr>
          <w:rFonts w:ascii="黑体" w:hAnsi="黑体" w:cs="黑体" w:hint="eastAsia"/>
        </w:rPr>
      </w:pPr>
      <w:bookmarkStart w:id="74" w:name="_Toc20826"/>
      <w:r>
        <w:lastRenderedPageBreak/>
        <w:t>合同台账字段</w:t>
      </w:r>
      <w:bookmarkEnd w:id="74"/>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3521"/>
        <w:gridCol w:w="2163"/>
        <w:gridCol w:w="958"/>
        <w:gridCol w:w="1086"/>
      </w:tblGrid>
      <w:tr w:rsidR="00254919" w14:paraId="54108E7E" w14:textId="77777777">
        <w:trPr>
          <w:tblHeader/>
        </w:trPr>
        <w:tc>
          <w:tcPr>
            <w:tcW w:w="758" w:type="pct"/>
            <w:tcMar>
              <w:top w:w="150" w:type="dxa"/>
              <w:left w:w="0" w:type="dxa"/>
              <w:bottom w:w="150" w:type="dxa"/>
              <w:right w:w="240" w:type="dxa"/>
            </w:tcMar>
            <w:vAlign w:val="center"/>
          </w:tcPr>
          <w:p w14:paraId="2D01D34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31" w:type="pct"/>
            <w:tcMar>
              <w:top w:w="150" w:type="dxa"/>
              <w:left w:w="240" w:type="dxa"/>
              <w:bottom w:w="150" w:type="dxa"/>
              <w:right w:w="240" w:type="dxa"/>
            </w:tcMar>
            <w:vAlign w:val="center"/>
          </w:tcPr>
          <w:p w14:paraId="3A11FEE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86" w:type="pct"/>
            <w:tcMar>
              <w:top w:w="150" w:type="dxa"/>
              <w:left w:w="240" w:type="dxa"/>
              <w:bottom w:w="150" w:type="dxa"/>
              <w:right w:w="240" w:type="dxa"/>
            </w:tcMar>
            <w:vAlign w:val="center"/>
          </w:tcPr>
          <w:p w14:paraId="5F6D277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6" w:type="pct"/>
            <w:tcMar>
              <w:top w:w="150" w:type="dxa"/>
              <w:left w:w="240" w:type="dxa"/>
              <w:bottom w:w="150" w:type="dxa"/>
              <w:right w:w="240" w:type="dxa"/>
            </w:tcMar>
            <w:vAlign w:val="center"/>
          </w:tcPr>
          <w:p w14:paraId="799076A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96" w:type="pct"/>
            <w:tcMar>
              <w:top w:w="150" w:type="dxa"/>
              <w:left w:w="240" w:type="dxa"/>
              <w:bottom w:w="150" w:type="dxa"/>
              <w:right w:w="240" w:type="dxa"/>
            </w:tcMar>
            <w:vAlign w:val="center"/>
          </w:tcPr>
          <w:p w14:paraId="362567E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6302F35" w14:textId="77777777">
        <w:tc>
          <w:tcPr>
            <w:tcW w:w="758" w:type="pct"/>
            <w:tcMar>
              <w:top w:w="150" w:type="dxa"/>
              <w:left w:w="0" w:type="dxa"/>
              <w:bottom w:w="150" w:type="dxa"/>
              <w:right w:w="240" w:type="dxa"/>
            </w:tcMar>
            <w:vAlign w:val="center"/>
          </w:tcPr>
          <w:p w14:paraId="1A3755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合同编号</w:t>
            </w:r>
          </w:p>
        </w:tc>
        <w:tc>
          <w:tcPr>
            <w:tcW w:w="1931" w:type="pct"/>
            <w:tcMar>
              <w:top w:w="150" w:type="dxa"/>
              <w:left w:w="240" w:type="dxa"/>
              <w:bottom w:w="150" w:type="dxa"/>
              <w:right w:w="240" w:type="dxa"/>
            </w:tcMar>
            <w:vAlign w:val="center"/>
          </w:tcPr>
          <w:p w14:paraId="57E0DE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合同的唯一编码</w:t>
            </w:r>
          </w:p>
        </w:tc>
        <w:tc>
          <w:tcPr>
            <w:tcW w:w="1186" w:type="pct"/>
            <w:tcMar>
              <w:top w:w="150" w:type="dxa"/>
              <w:left w:w="240" w:type="dxa"/>
              <w:bottom w:w="150" w:type="dxa"/>
              <w:right w:w="240" w:type="dxa"/>
            </w:tcMar>
            <w:vAlign w:val="center"/>
          </w:tcPr>
          <w:p w14:paraId="68C84A2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6" w:type="pct"/>
            <w:tcMar>
              <w:top w:w="150" w:type="dxa"/>
              <w:left w:w="240" w:type="dxa"/>
              <w:bottom w:w="150" w:type="dxa"/>
              <w:right w:w="240" w:type="dxa"/>
            </w:tcMar>
            <w:vAlign w:val="center"/>
          </w:tcPr>
          <w:p w14:paraId="66D0B6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700260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7898F165" w14:textId="77777777">
        <w:tc>
          <w:tcPr>
            <w:tcW w:w="758" w:type="pct"/>
            <w:tcMar>
              <w:top w:w="150" w:type="dxa"/>
              <w:left w:w="0" w:type="dxa"/>
              <w:bottom w:w="150" w:type="dxa"/>
              <w:right w:w="240" w:type="dxa"/>
            </w:tcMar>
            <w:vAlign w:val="center"/>
          </w:tcPr>
          <w:p w14:paraId="218FD9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合同名称</w:t>
            </w:r>
          </w:p>
        </w:tc>
        <w:tc>
          <w:tcPr>
            <w:tcW w:w="1931" w:type="pct"/>
            <w:tcMar>
              <w:top w:w="150" w:type="dxa"/>
              <w:left w:w="240" w:type="dxa"/>
              <w:bottom w:w="150" w:type="dxa"/>
              <w:right w:w="240" w:type="dxa"/>
            </w:tcMar>
            <w:vAlign w:val="center"/>
          </w:tcPr>
          <w:p w14:paraId="268A58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合同的全称或简称</w:t>
            </w:r>
          </w:p>
        </w:tc>
        <w:tc>
          <w:tcPr>
            <w:tcW w:w="1186" w:type="pct"/>
            <w:tcMar>
              <w:top w:w="150" w:type="dxa"/>
              <w:left w:w="240" w:type="dxa"/>
              <w:bottom w:w="150" w:type="dxa"/>
              <w:right w:w="240" w:type="dxa"/>
            </w:tcMar>
            <w:vAlign w:val="center"/>
          </w:tcPr>
          <w:p w14:paraId="248258F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6" w:type="pct"/>
            <w:tcMar>
              <w:top w:w="150" w:type="dxa"/>
              <w:left w:w="240" w:type="dxa"/>
              <w:bottom w:w="150" w:type="dxa"/>
              <w:right w:w="240" w:type="dxa"/>
            </w:tcMar>
            <w:vAlign w:val="center"/>
          </w:tcPr>
          <w:p w14:paraId="379AA4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42ACC1F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B119540" w14:textId="77777777">
        <w:tc>
          <w:tcPr>
            <w:tcW w:w="758" w:type="pct"/>
            <w:tcMar>
              <w:top w:w="150" w:type="dxa"/>
              <w:left w:w="0" w:type="dxa"/>
              <w:bottom w:w="150" w:type="dxa"/>
              <w:right w:w="240" w:type="dxa"/>
            </w:tcMar>
            <w:vAlign w:val="center"/>
          </w:tcPr>
          <w:p w14:paraId="1E71AE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合同类型</w:t>
            </w:r>
          </w:p>
        </w:tc>
        <w:tc>
          <w:tcPr>
            <w:tcW w:w="1931" w:type="pct"/>
            <w:tcMar>
              <w:top w:w="150" w:type="dxa"/>
              <w:left w:w="240" w:type="dxa"/>
              <w:bottom w:w="150" w:type="dxa"/>
              <w:right w:w="240" w:type="dxa"/>
            </w:tcMar>
            <w:vAlign w:val="center"/>
          </w:tcPr>
          <w:p w14:paraId="0A3C38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设备物资采购/专业工程分包</w:t>
            </w:r>
          </w:p>
        </w:tc>
        <w:tc>
          <w:tcPr>
            <w:tcW w:w="1186" w:type="pct"/>
            <w:tcMar>
              <w:top w:w="150" w:type="dxa"/>
              <w:left w:w="240" w:type="dxa"/>
              <w:bottom w:w="150" w:type="dxa"/>
              <w:right w:w="240" w:type="dxa"/>
            </w:tcMar>
            <w:vAlign w:val="center"/>
          </w:tcPr>
          <w:p w14:paraId="435152B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6" w:type="pct"/>
            <w:tcMar>
              <w:top w:w="150" w:type="dxa"/>
              <w:left w:w="240" w:type="dxa"/>
              <w:bottom w:w="150" w:type="dxa"/>
              <w:right w:w="240" w:type="dxa"/>
            </w:tcMar>
            <w:vAlign w:val="center"/>
          </w:tcPr>
          <w:p w14:paraId="21DFB8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1EC5887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C16ED1C" w14:textId="77777777">
        <w:tc>
          <w:tcPr>
            <w:tcW w:w="758" w:type="pct"/>
            <w:tcMar>
              <w:top w:w="150" w:type="dxa"/>
              <w:left w:w="0" w:type="dxa"/>
              <w:bottom w:w="150" w:type="dxa"/>
              <w:right w:w="240" w:type="dxa"/>
            </w:tcMar>
            <w:vAlign w:val="center"/>
          </w:tcPr>
          <w:p w14:paraId="0C9785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931" w:type="pct"/>
            <w:tcMar>
              <w:top w:w="150" w:type="dxa"/>
              <w:left w:w="240" w:type="dxa"/>
              <w:bottom w:w="150" w:type="dxa"/>
              <w:right w:w="240" w:type="dxa"/>
            </w:tcMar>
            <w:vAlign w:val="center"/>
          </w:tcPr>
          <w:p w14:paraId="2BE683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合同关联的项目名称</w:t>
            </w:r>
          </w:p>
        </w:tc>
        <w:tc>
          <w:tcPr>
            <w:tcW w:w="1186" w:type="pct"/>
            <w:tcMar>
              <w:top w:w="150" w:type="dxa"/>
              <w:left w:w="240" w:type="dxa"/>
              <w:bottom w:w="150" w:type="dxa"/>
              <w:right w:w="240" w:type="dxa"/>
            </w:tcMar>
            <w:vAlign w:val="center"/>
          </w:tcPr>
          <w:p w14:paraId="455E546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6" w:type="pct"/>
            <w:tcMar>
              <w:top w:w="150" w:type="dxa"/>
              <w:left w:w="240" w:type="dxa"/>
              <w:bottom w:w="150" w:type="dxa"/>
              <w:right w:w="240" w:type="dxa"/>
            </w:tcMar>
            <w:vAlign w:val="center"/>
          </w:tcPr>
          <w:p w14:paraId="4ED91B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7A0BA71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03889F6" w14:textId="77777777">
        <w:tc>
          <w:tcPr>
            <w:tcW w:w="758" w:type="pct"/>
            <w:tcMar>
              <w:top w:w="150" w:type="dxa"/>
              <w:left w:w="0" w:type="dxa"/>
              <w:bottom w:w="150" w:type="dxa"/>
              <w:right w:w="240" w:type="dxa"/>
            </w:tcMar>
            <w:vAlign w:val="center"/>
          </w:tcPr>
          <w:p w14:paraId="069322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对方单位</w:t>
            </w:r>
          </w:p>
        </w:tc>
        <w:tc>
          <w:tcPr>
            <w:tcW w:w="1931" w:type="pct"/>
            <w:tcMar>
              <w:top w:w="150" w:type="dxa"/>
              <w:left w:w="240" w:type="dxa"/>
              <w:bottom w:w="150" w:type="dxa"/>
              <w:right w:w="240" w:type="dxa"/>
            </w:tcMar>
            <w:vAlign w:val="center"/>
          </w:tcPr>
          <w:p w14:paraId="559DFA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供应商/分包单位名称</w:t>
            </w:r>
          </w:p>
        </w:tc>
        <w:tc>
          <w:tcPr>
            <w:tcW w:w="1186" w:type="pct"/>
            <w:tcMar>
              <w:top w:w="150" w:type="dxa"/>
              <w:left w:w="240" w:type="dxa"/>
              <w:bottom w:w="150" w:type="dxa"/>
              <w:right w:w="240" w:type="dxa"/>
            </w:tcMar>
            <w:vAlign w:val="center"/>
          </w:tcPr>
          <w:p w14:paraId="2892C2F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26" w:type="pct"/>
            <w:tcMar>
              <w:top w:w="150" w:type="dxa"/>
              <w:left w:w="240" w:type="dxa"/>
              <w:bottom w:w="150" w:type="dxa"/>
              <w:right w:w="240" w:type="dxa"/>
            </w:tcMar>
            <w:vAlign w:val="center"/>
          </w:tcPr>
          <w:p w14:paraId="214DA5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3ADD209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4D6E900" w14:textId="77777777">
        <w:tc>
          <w:tcPr>
            <w:tcW w:w="758" w:type="pct"/>
            <w:tcMar>
              <w:top w:w="150" w:type="dxa"/>
              <w:left w:w="0" w:type="dxa"/>
              <w:bottom w:w="150" w:type="dxa"/>
              <w:right w:w="240" w:type="dxa"/>
            </w:tcMar>
            <w:vAlign w:val="center"/>
          </w:tcPr>
          <w:p w14:paraId="241190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签订日期</w:t>
            </w:r>
          </w:p>
        </w:tc>
        <w:tc>
          <w:tcPr>
            <w:tcW w:w="1931" w:type="pct"/>
            <w:tcMar>
              <w:top w:w="150" w:type="dxa"/>
              <w:left w:w="240" w:type="dxa"/>
              <w:bottom w:w="150" w:type="dxa"/>
              <w:right w:w="240" w:type="dxa"/>
            </w:tcMar>
            <w:vAlign w:val="center"/>
          </w:tcPr>
          <w:p w14:paraId="50D92C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合同签署的日期</w:t>
            </w:r>
          </w:p>
        </w:tc>
        <w:tc>
          <w:tcPr>
            <w:tcW w:w="1186" w:type="pct"/>
            <w:tcMar>
              <w:top w:w="150" w:type="dxa"/>
              <w:left w:w="240" w:type="dxa"/>
              <w:bottom w:w="150" w:type="dxa"/>
              <w:right w:w="240" w:type="dxa"/>
            </w:tcMar>
            <w:vAlign w:val="center"/>
          </w:tcPr>
          <w:p w14:paraId="36840E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26" w:type="pct"/>
            <w:tcMar>
              <w:top w:w="150" w:type="dxa"/>
              <w:left w:w="240" w:type="dxa"/>
              <w:bottom w:w="150" w:type="dxa"/>
              <w:right w:w="240" w:type="dxa"/>
            </w:tcMar>
            <w:vAlign w:val="center"/>
          </w:tcPr>
          <w:p w14:paraId="032106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25157FD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FE6C350" w14:textId="77777777">
        <w:tc>
          <w:tcPr>
            <w:tcW w:w="758" w:type="pct"/>
            <w:tcMar>
              <w:top w:w="150" w:type="dxa"/>
              <w:left w:w="0" w:type="dxa"/>
              <w:bottom w:w="150" w:type="dxa"/>
              <w:right w:w="240" w:type="dxa"/>
            </w:tcMar>
            <w:vAlign w:val="center"/>
          </w:tcPr>
          <w:p w14:paraId="03B579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生效日期</w:t>
            </w:r>
          </w:p>
        </w:tc>
        <w:tc>
          <w:tcPr>
            <w:tcW w:w="1931" w:type="pct"/>
            <w:tcMar>
              <w:top w:w="150" w:type="dxa"/>
              <w:left w:w="240" w:type="dxa"/>
              <w:bottom w:w="150" w:type="dxa"/>
              <w:right w:w="240" w:type="dxa"/>
            </w:tcMar>
            <w:vAlign w:val="center"/>
          </w:tcPr>
          <w:p w14:paraId="640F38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合同开始生效的日期</w:t>
            </w:r>
          </w:p>
        </w:tc>
        <w:tc>
          <w:tcPr>
            <w:tcW w:w="1186" w:type="pct"/>
            <w:tcMar>
              <w:top w:w="150" w:type="dxa"/>
              <w:left w:w="240" w:type="dxa"/>
              <w:bottom w:w="150" w:type="dxa"/>
              <w:right w:w="240" w:type="dxa"/>
            </w:tcMar>
            <w:vAlign w:val="center"/>
          </w:tcPr>
          <w:p w14:paraId="36F528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26" w:type="pct"/>
            <w:tcMar>
              <w:top w:w="150" w:type="dxa"/>
              <w:left w:w="240" w:type="dxa"/>
              <w:bottom w:w="150" w:type="dxa"/>
              <w:right w:w="240" w:type="dxa"/>
            </w:tcMar>
            <w:vAlign w:val="center"/>
          </w:tcPr>
          <w:p w14:paraId="760CB0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5FD0FF8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2665058" w14:textId="77777777">
        <w:tc>
          <w:tcPr>
            <w:tcW w:w="758" w:type="pct"/>
            <w:tcMar>
              <w:top w:w="150" w:type="dxa"/>
              <w:left w:w="0" w:type="dxa"/>
              <w:bottom w:w="150" w:type="dxa"/>
              <w:right w:w="240" w:type="dxa"/>
            </w:tcMar>
            <w:vAlign w:val="center"/>
          </w:tcPr>
          <w:p w14:paraId="02DFD0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失效日期</w:t>
            </w:r>
          </w:p>
        </w:tc>
        <w:tc>
          <w:tcPr>
            <w:tcW w:w="1931" w:type="pct"/>
            <w:tcMar>
              <w:top w:w="150" w:type="dxa"/>
              <w:left w:w="240" w:type="dxa"/>
              <w:bottom w:w="150" w:type="dxa"/>
              <w:right w:w="240" w:type="dxa"/>
            </w:tcMar>
            <w:vAlign w:val="center"/>
          </w:tcPr>
          <w:p w14:paraId="5F5DAC5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合同到期或终止的日期</w:t>
            </w:r>
          </w:p>
        </w:tc>
        <w:tc>
          <w:tcPr>
            <w:tcW w:w="1186" w:type="pct"/>
            <w:tcMar>
              <w:top w:w="150" w:type="dxa"/>
              <w:left w:w="240" w:type="dxa"/>
              <w:bottom w:w="150" w:type="dxa"/>
              <w:right w:w="240" w:type="dxa"/>
            </w:tcMar>
            <w:vAlign w:val="center"/>
          </w:tcPr>
          <w:p w14:paraId="27A98C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26" w:type="pct"/>
            <w:tcMar>
              <w:top w:w="150" w:type="dxa"/>
              <w:left w:w="240" w:type="dxa"/>
              <w:bottom w:w="150" w:type="dxa"/>
              <w:right w:w="240" w:type="dxa"/>
            </w:tcMar>
            <w:vAlign w:val="center"/>
          </w:tcPr>
          <w:p w14:paraId="2E9052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6" w:type="pct"/>
            <w:tcMar>
              <w:top w:w="150" w:type="dxa"/>
              <w:left w:w="240" w:type="dxa"/>
              <w:bottom w:w="150" w:type="dxa"/>
              <w:right w:w="0" w:type="dxa"/>
            </w:tcMar>
            <w:vAlign w:val="center"/>
          </w:tcPr>
          <w:p w14:paraId="71BD334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0C5BC0F" w14:textId="77777777">
        <w:tc>
          <w:tcPr>
            <w:tcW w:w="758" w:type="pct"/>
            <w:tcMar>
              <w:top w:w="150" w:type="dxa"/>
              <w:left w:w="0" w:type="dxa"/>
              <w:bottom w:w="150" w:type="dxa"/>
              <w:right w:w="240" w:type="dxa"/>
            </w:tcMar>
            <w:vAlign w:val="center"/>
          </w:tcPr>
          <w:p w14:paraId="2A24F0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合同金额</w:t>
            </w:r>
          </w:p>
        </w:tc>
        <w:tc>
          <w:tcPr>
            <w:tcW w:w="1931" w:type="pct"/>
            <w:tcMar>
              <w:top w:w="150" w:type="dxa"/>
              <w:left w:w="240" w:type="dxa"/>
              <w:bottom w:w="150" w:type="dxa"/>
              <w:right w:w="240" w:type="dxa"/>
            </w:tcMar>
            <w:vAlign w:val="center"/>
          </w:tcPr>
          <w:p w14:paraId="661DB3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合同约定的总金额</w:t>
            </w:r>
          </w:p>
        </w:tc>
        <w:tc>
          <w:tcPr>
            <w:tcW w:w="1186" w:type="pct"/>
            <w:tcMar>
              <w:top w:w="150" w:type="dxa"/>
              <w:left w:w="240" w:type="dxa"/>
              <w:bottom w:w="150" w:type="dxa"/>
              <w:right w:w="240" w:type="dxa"/>
            </w:tcMar>
            <w:vAlign w:val="center"/>
          </w:tcPr>
          <w:p w14:paraId="1C86BF3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26" w:type="pct"/>
            <w:tcMar>
              <w:top w:w="150" w:type="dxa"/>
              <w:left w:w="240" w:type="dxa"/>
              <w:bottom w:w="150" w:type="dxa"/>
              <w:right w:w="240" w:type="dxa"/>
            </w:tcMar>
            <w:vAlign w:val="center"/>
          </w:tcPr>
          <w:p w14:paraId="7861BC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587DE4F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6725DD5" w14:textId="77777777">
        <w:tc>
          <w:tcPr>
            <w:tcW w:w="758" w:type="pct"/>
            <w:tcMar>
              <w:top w:w="150" w:type="dxa"/>
              <w:left w:w="0" w:type="dxa"/>
              <w:bottom w:w="150" w:type="dxa"/>
              <w:right w:w="240" w:type="dxa"/>
            </w:tcMar>
            <w:vAlign w:val="center"/>
          </w:tcPr>
          <w:p w14:paraId="6CCC6D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含税标识</w:t>
            </w:r>
          </w:p>
        </w:tc>
        <w:tc>
          <w:tcPr>
            <w:tcW w:w="1931" w:type="pct"/>
            <w:tcMar>
              <w:top w:w="150" w:type="dxa"/>
              <w:left w:w="240" w:type="dxa"/>
              <w:bottom w:w="150" w:type="dxa"/>
              <w:right w:w="240" w:type="dxa"/>
            </w:tcMar>
            <w:vAlign w:val="center"/>
          </w:tcPr>
          <w:p w14:paraId="7995AB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合同金额是否含税（含税/不含税）</w:t>
            </w:r>
          </w:p>
        </w:tc>
        <w:tc>
          <w:tcPr>
            <w:tcW w:w="1186" w:type="pct"/>
            <w:tcMar>
              <w:top w:w="150" w:type="dxa"/>
              <w:left w:w="240" w:type="dxa"/>
              <w:bottom w:w="150" w:type="dxa"/>
              <w:right w:w="240" w:type="dxa"/>
            </w:tcMar>
            <w:vAlign w:val="center"/>
          </w:tcPr>
          <w:p w14:paraId="7DDB5FA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26" w:type="pct"/>
            <w:tcMar>
              <w:top w:w="150" w:type="dxa"/>
              <w:left w:w="240" w:type="dxa"/>
              <w:bottom w:w="150" w:type="dxa"/>
              <w:right w:w="240" w:type="dxa"/>
            </w:tcMar>
            <w:vAlign w:val="center"/>
          </w:tcPr>
          <w:p w14:paraId="63F180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42D3125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1702837" w14:textId="77777777">
        <w:tc>
          <w:tcPr>
            <w:tcW w:w="758" w:type="pct"/>
            <w:tcMar>
              <w:top w:w="150" w:type="dxa"/>
              <w:left w:w="0" w:type="dxa"/>
              <w:bottom w:w="150" w:type="dxa"/>
              <w:right w:w="240" w:type="dxa"/>
            </w:tcMar>
            <w:vAlign w:val="center"/>
          </w:tcPr>
          <w:p w14:paraId="5C8674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税额</w:t>
            </w:r>
          </w:p>
        </w:tc>
        <w:tc>
          <w:tcPr>
            <w:tcW w:w="1931" w:type="pct"/>
            <w:tcMar>
              <w:top w:w="150" w:type="dxa"/>
              <w:left w:w="240" w:type="dxa"/>
              <w:bottom w:w="150" w:type="dxa"/>
              <w:right w:w="240" w:type="dxa"/>
            </w:tcMar>
            <w:vAlign w:val="center"/>
          </w:tcPr>
          <w:p w14:paraId="2D3F37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合同金额对应的税额（自动计算）</w:t>
            </w:r>
          </w:p>
        </w:tc>
        <w:tc>
          <w:tcPr>
            <w:tcW w:w="1186" w:type="pct"/>
            <w:tcMar>
              <w:top w:w="150" w:type="dxa"/>
              <w:left w:w="240" w:type="dxa"/>
              <w:bottom w:w="150" w:type="dxa"/>
              <w:right w:w="240" w:type="dxa"/>
            </w:tcMar>
            <w:vAlign w:val="center"/>
          </w:tcPr>
          <w:p w14:paraId="6D49BFC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26" w:type="pct"/>
            <w:tcMar>
              <w:top w:w="150" w:type="dxa"/>
              <w:left w:w="240" w:type="dxa"/>
              <w:bottom w:w="150" w:type="dxa"/>
              <w:right w:w="240" w:type="dxa"/>
            </w:tcMar>
            <w:vAlign w:val="center"/>
          </w:tcPr>
          <w:p w14:paraId="414FDE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6" w:type="pct"/>
            <w:tcMar>
              <w:top w:w="150" w:type="dxa"/>
              <w:left w:w="240" w:type="dxa"/>
              <w:bottom w:w="150" w:type="dxa"/>
              <w:right w:w="0" w:type="dxa"/>
            </w:tcMar>
            <w:vAlign w:val="center"/>
          </w:tcPr>
          <w:p w14:paraId="300A97D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D63EFF3" w14:textId="77777777">
        <w:tc>
          <w:tcPr>
            <w:tcW w:w="758" w:type="pct"/>
            <w:tcMar>
              <w:top w:w="150" w:type="dxa"/>
              <w:left w:w="0" w:type="dxa"/>
              <w:bottom w:w="150" w:type="dxa"/>
              <w:right w:w="240" w:type="dxa"/>
            </w:tcMar>
            <w:vAlign w:val="center"/>
          </w:tcPr>
          <w:p w14:paraId="66C38B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已付金额</w:t>
            </w:r>
          </w:p>
        </w:tc>
        <w:tc>
          <w:tcPr>
            <w:tcW w:w="1931" w:type="pct"/>
            <w:tcMar>
              <w:top w:w="150" w:type="dxa"/>
              <w:left w:w="240" w:type="dxa"/>
              <w:bottom w:w="150" w:type="dxa"/>
              <w:right w:w="240" w:type="dxa"/>
            </w:tcMar>
            <w:vAlign w:val="center"/>
          </w:tcPr>
          <w:p w14:paraId="76C370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截至当前已支付的金额（系统自动汇总）</w:t>
            </w:r>
          </w:p>
        </w:tc>
        <w:tc>
          <w:tcPr>
            <w:tcW w:w="1186" w:type="pct"/>
            <w:tcMar>
              <w:top w:w="150" w:type="dxa"/>
              <w:left w:w="240" w:type="dxa"/>
              <w:bottom w:w="150" w:type="dxa"/>
              <w:right w:w="240" w:type="dxa"/>
            </w:tcMar>
            <w:vAlign w:val="center"/>
          </w:tcPr>
          <w:p w14:paraId="42BBBCB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26" w:type="pct"/>
            <w:tcMar>
              <w:top w:w="150" w:type="dxa"/>
              <w:left w:w="240" w:type="dxa"/>
              <w:bottom w:w="150" w:type="dxa"/>
              <w:right w:w="240" w:type="dxa"/>
            </w:tcMar>
            <w:vAlign w:val="center"/>
          </w:tcPr>
          <w:p w14:paraId="374393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3673A3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只读</w:t>
            </w:r>
          </w:p>
        </w:tc>
      </w:tr>
      <w:tr w:rsidR="00254919" w14:paraId="23DBBF92" w14:textId="77777777">
        <w:tc>
          <w:tcPr>
            <w:tcW w:w="758" w:type="pct"/>
            <w:tcMar>
              <w:top w:w="150" w:type="dxa"/>
              <w:left w:w="0" w:type="dxa"/>
              <w:bottom w:w="150" w:type="dxa"/>
              <w:right w:w="240" w:type="dxa"/>
            </w:tcMar>
            <w:vAlign w:val="center"/>
          </w:tcPr>
          <w:p w14:paraId="4DF8E9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付款比例</w:t>
            </w:r>
          </w:p>
        </w:tc>
        <w:tc>
          <w:tcPr>
            <w:tcW w:w="1931" w:type="pct"/>
            <w:tcMar>
              <w:top w:w="150" w:type="dxa"/>
              <w:left w:w="240" w:type="dxa"/>
              <w:bottom w:w="150" w:type="dxa"/>
              <w:right w:w="240" w:type="dxa"/>
            </w:tcMar>
            <w:vAlign w:val="center"/>
          </w:tcPr>
          <w:p w14:paraId="6127DA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已付金额/合同金额×100%（自动计算）</w:t>
            </w:r>
          </w:p>
        </w:tc>
        <w:tc>
          <w:tcPr>
            <w:tcW w:w="1186" w:type="pct"/>
            <w:tcMar>
              <w:top w:w="150" w:type="dxa"/>
              <w:left w:w="240" w:type="dxa"/>
              <w:bottom w:w="150" w:type="dxa"/>
              <w:right w:w="240" w:type="dxa"/>
            </w:tcMar>
            <w:vAlign w:val="center"/>
          </w:tcPr>
          <w:p w14:paraId="50E5C5C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5,2)</w:t>
            </w:r>
          </w:p>
        </w:tc>
        <w:tc>
          <w:tcPr>
            <w:tcW w:w="526" w:type="pct"/>
            <w:tcMar>
              <w:top w:w="150" w:type="dxa"/>
              <w:left w:w="240" w:type="dxa"/>
              <w:bottom w:w="150" w:type="dxa"/>
              <w:right w:w="240" w:type="dxa"/>
            </w:tcMar>
            <w:vAlign w:val="center"/>
          </w:tcPr>
          <w:p w14:paraId="19E1F4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0C5E97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只读</w:t>
            </w:r>
          </w:p>
        </w:tc>
      </w:tr>
      <w:tr w:rsidR="00254919" w14:paraId="0768804E" w14:textId="77777777">
        <w:tc>
          <w:tcPr>
            <w:tcW w:w="758" w:type="pct"/>
            <w:tcMar>
              <w:top w:w="150" w:type="dxa"/>
              <w:left w:w="0" w:type="dxa"/>
              <w:bottom w:w="150" w:type="dxa"/>
              <w:right w:w="240" w:type="dxa"/>
            </w:tcMar>
            <w:vAlign w:val="center"/>
          </w:tcPr>
          <w:p w14:paraId="40510C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付款条款</w:t>
            </w:r>
          </w:p>
        </w:tc>
        <w:tc>
          <w:tcPr>
            <w:tcW w:w="1931" w:type="pct"/>
            <w:tcMar>
              <w:top w:w="150" w:type="dxa"/>
              <w:left w:w="240" w:type="dxa"/>
              <w:bottom w:w="150" w:type="dxa"/>
              <w:right w:w="240" w:type="dxa"/>
            </w:tcMar>
            <w:vAlign w:val="center"/>
          </w:tcPr>
          <w:p w14:paraId="005650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合同约定的付款方式和节点（如预付款、进度款、到货款、验收款、质保金）</w:t>
            </w:r>
          </w:p>
        </w:tc>
        <w:tc>
          <w:tcPr>
            <w:tcW w:w="1186" w:type="pct"/>
            <w:tcMar>
              <w:top w:w="150" w:type="dxa"/>
              <w:left w:w="240" w:type="dxa"/>
              <w:bottom w:w="150" w:type="dxa"/>
              <w:right w:w="240" w:type="dxa"/>
            </w:tcMar>
            <w:vAlign w:val="center"/>
          </w:tcPr>
          <w:p w14:paraId="0A5CBF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6" w:type="pct"/>
            <w:tcMar>
              <w:top w:w="150" w:type="dxa"/>
              <w:left w:w="240" w:type="dxa"/>
              <w:bottom w:w="150" w:type="dxa"/>
              <w:right w:w="240" w:type="dxa"/>
            </w:tcMar>
            <w:vAlign w:val="center"/>
          </w:tcPr>
          <w:p w14:paraId="231899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6" w:type="pct"/>
            <w:tcMar>
              <w:top w:w="150" w:type="dxa"/>
              <w:left w:w="240" w:type="dxa"/>
              <w:bottom w:w="150" w:type="dxa"/>
              <w:right w:w="0" w:type="dxa"/>
            </w:tcMar>
            <w:vAlign w:val="center"/>
          </w:tcPr>
          <w:p w14:paraId="01CF43C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9908DF9" w14:textId="77777777">
        <w:tc>
          <w:tcPr>
            <w:tcW w:w="758" w:type="pct"/>
            <w:tcMar>
              <w:top w:w="150" w:type="dxa"/>
              <w:left w:w="0" w:type="dxa"/>
              <w:bottom w:w="150" w:type="dxa"/>
              <w:right w:w="240" w:type="dxa"/>
            </w:tcMar>
            <w:vAlign w:val="center"/>
          </w:tcPr>
          <w:p w14:paraId="4F0ED8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合同附件</w:t>
            </w:r>
          </w:p>
        </w:tc>
        <w:tc>
          <w:tcPr>
            <w:tcW w:w="1931" w:type="pct"/>
            <w:tcMar>
              <w:top w:w="150" w:type="dxa"/>
              <w:left w:w="240" w:type="dxa"/>
              <w:bottom w:w="150" w:type="dxa"/>
              <w:right w:w="240" w:type="dxa"/>
            </w:tcMar>
            <w:vAlign w:val="center"/>
          </w:tcPr>
          <w:p w14:paraId="07A72D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合同扫描件等文件</w:t>
            </w:r>
          </w:p>
        </w:tc>
        <w:tc>
          <w:tcPr>
            <w:tcW w:w="1186" w:type="pct"/>
            <w:tcMar>
              <w:top w:w="150" w:type="dxa"/>
              <w:left w:w="240" w:type="dxa"/>
              <w:bottom w:w="150" w:type="dxa"/>
              <w:right w:w="240" w:type="dxa"/>
            </w:tcMar>
            <w:vAlign w:val="center"/>
          </w:tcPr>
          <w:p w14:paraId="339952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26" w:type="pct"/>
            <w:tcMar>
              <w:top w:w="150" w:type="dxa"/>
              <w:left w:w="240" w:type="dxa"/>
              <w:bottom w:w="150" w:type="dxa"/>
              <w:right w:w="240" w:type="dxa"/>
            </w:tcMar>
            <w:vAlign w:val="center"/>
          </w:tcPr>
          <w:p w14:paraId="1BF774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7F3EDC2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DB2222F" w14:textId="77777777">
        <w:tc>
          <w:tcPr>
            <w:tcW w:w="758" w:type="pct"/>
            <w:tcMar>
              <w:top w:w="150" w:type="dxa"/>
              <w:left w:w="0" w:type="dxa"/>
              <w:bottom w:w="150" w:type="dxa"/>
              <w:right w:w="240" w:type="dxa"/>
            </w:tcMar>
            <w:vAlign w:val="center"/>
          </w:tcPr>
          <w:p w14:paraId="29A360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31" w:type="pct"/>
            <w:tcMar>
              <w:top w:w="150" w:type="dxa"/>
              <w:left w:w="240" w:type="dxa"/>
              <w:bottom w:w="150" w:type="dxa"/>
              <w:right w:w="240" w:type="dxa"/>
            </w:tcMar>
            <w:vAlign w:val="center"/>
          </w:tcPr>
          <w:p w14:paraId="7BAC71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进行中/已完成/终止/已结算</w:t>
            </w:r>
          </w:p>
        </w:tc>
        <w:tc>
          <w:tcPr>
            <w:tcW w:w="1186" w:type="pct"/>
            <w:tcMar>
              <w:top w:w="150" w:type="dxa"/>
              <w:left w:w="240" w:type="dxa"/>
              <w:bottom w:w="150" w:type="dxa"/>
              <w:right w:w="240" w:type="dxa"/>
            </w:tcMar>
            <w:vAlign w:val="center"/>
          </w:tcPr>
          <w:p w14:paraId="2193402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6" w:type="pct"/>
            <w:tcMar>
              <w:top w:w="150" w:type="dxa"/>
              <w:left w:w="240" w:type="dxa"/>
              <w:bottom w:w="150" w:type="dxa"/>
              <w:right w:w="240" w:type="dxa"/>
            </w:tcMar>
            <w:vAlign w:val="center"/>
          </w:tcPr>
          <w:p w14:paraId="291063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74CB7E1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58362B6" w14:textId="77777777">
        <w:tc>
          <w:tcPr>
            <w:tcW w:w="758" w:type="pct"/>
            <w:tcMar>
              <w:top w:w="150" w:type="dxa"/>
              <w:left w:w="0" w:type="dxa"/>
              <w:bottom w:w="150" w:type="dxa"/>
              <w:right w:w="240" w:type="dxa"/>
            </w:tcMar>
            <w:vAlign w:val="center"/>
          </w:tcPr>
          <w:p w14:paraId="75D644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1931" w:type="pct"/>
            <w:tcMar>
              <w:top w:w="150" w:type="dxa"/>
              <w:left w:w="240" w:type="dxa"/>
              <w:bottom w:w="150" w:type="dxa"/>
              <w:right w:w="240" w:type="dxa"/>
            </w:tcMar>
            <w:vAlign w:val="center"/>
          </w:tcPr>
          <w:p w14:paraId="380D1F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合同录入人员姓名</w:t>
            </w:r>
          </w:p>
        </w:tc>
        <w:tc>
          <w:tcPr>
            <w:tcW w:w="1186" w:type="pct"/>
            <w:tcMar>
              <w:top w:w="150" w:type="dxa"/>
              <w:left w:w="240" w:type="dxa"/>
              <w:bottom w:w="150" w:type="dxa"/>
              <w:right w:w="240" w:type="dxa"/>
            </w:tcMar>
            <w:vAlign w:val="center"/>
          </w:tcPr>
          <w:p w14:paraId="6A6F508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6" w:type="pct"/>
            <w:tcMar>
              <w:top w:w="150" w:type="dxa"/>
              <w:left w:w="240" w:type="dxa"/>
              <w:bottom w:w="150" w:type="dxa"/>
              <w:right w:w="240" w:type="dxa"/>
            </w:tcMar>
            <w:vAlign w:val="center"/>
          </w:tcPr>
          <w:p w14:paraId="4B7075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344C130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3874B0D" w14:textId="77777777">
        <w:tc>
          <w:tcPr>
            <w:tcW w:w="758" w:type="pct"/>
            <w:tcMar>
              <w:top w:w="150" w:type="dxa"/>
              <w:left w:w="0" w:type="dxa"/>
              <w:bottom w:w="150" w:type="dxa"/>
              <w:right w:w="240" w:type="dxa"/>
            </w:tcMar>
            <w:vAlign w:val="center"/>
          </w:tcPr>
          <w:p w14:paraId="7C6ED8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创建时间</w:t>
            </w:r>
          </w:p>
        </w:tc>
        <w:tc>
          <w:tcPr>
            <w:tcW w:w="1931" w:type="pct"/>
            <w:tcMar>
              <w:top w:w="150" w:type="dxa"/>
              <w:left w:w="240" w:type="dxa"/>
              <w:bottom w:w="150" w:type="dxa"/>
              <w:right w:w="240" w:type="dxa"/>
            </w:tcMar>
            <w:vAlign w:val="center"/>
          </w:tcPr>
          <w:p w14:paraId="437588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合同录入系统的时间</w:t>
            </w:r>
          </w:p>
        </w:tc>
        <w:tc>
          <w:tcPr>
            <w:tcW w:w="1186" w:type="pct"/>
            <w:tcMar>
              <w:top w:w="150" w:type="dxa"/>
              <w:left w:w="240" w:type="dxa"/>
              <w:bottom w:w="150" w:type="dxa"/>
              <w:right w:w="240" w:type="dxa"/>
            </w:tcMar>
            <w:vAlign w:val="center"/>
          </w:tcPr>
          <w:p w14:paraId="0F1232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6" w:type="pct"/>
            <w:tcMar>
              <w:top w:w="150" w:type="dxa"/>
              <w:left w:w="240" w:type="dxa"/>
              <w:bottom w:w="150" w:type="dxa"/>
              <w:right w:w="240" w:type="dxa"/>
            </w:tcMar>
            <w:vAlign w:val="center"/>
          </w:tcPr>
          <w:p w14:paraId="4832D7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6" w:type="pct"/>
            <w:tcMar>
              <w:top w:w="150" w:type="dxa"/>
              <w:left w:w="240" w:type="dxa"/>
              <w:bottom w:w="150" w:type="dxa"/>
              <w:right w:w="0" w:type="dxa"/>
            </w:tcMar>
            <w:vAlign w:val="center"/>
          </w:tcPr>
          <w:p w14:paraId="618FC50C" w14:textId="77777777" w:rsidR="00254919" w:rsidRDefault="00254919">
            <w:pPr>
              <w:widowControl/>
              <w:adjustRightInd w:val="0"/>
              <w:snapToGrid w:val="0"/>
              <w:jc w:val="left"/>
              <w:rPr>
                <w:rFonts w:ascii="宋体" w:eastAsia="宋体" w:hAnsi="宋体" w:cs="宋体" w:hint="eastAsia"/>
                <w:kern w:val="0"/>
                <w:szCs w:val="21"/>
              </w:rPr>
            </w:pPr>
          </w:p>
        </w:tc>
      </w:tr>
    </w:tbl>
    <w:p w14:paraId="58572EED" w14:textId="77777777" w:rsidR="00254919" w:rsidRDefault="00000000">
      <w:pPr>
        <w:pStyle w:val="3"/>
        <w:widowControl/>
        <w:numPr>
          <w:ilvl w:val="0"/>
          <w:numId w:val="44"/>
        </w:numPr>
        <w:spacing w:before="156"/>
        <w:rPr>
          <w:rFonts w:ascii="黑体" w:hAnsi="黑体" w:cs="黑体" w:hint="eastAsia"/>
        </w:rPr>
      </w:pPr>
      <w:bookmarkStart w:id="75" w:name="_Toc582"/>
      <w:r>
        <w:t>合同付款记录字段</w:t>
      </w:r>
      <w:bookmarkEnd w:id="75"/>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3"/>
        <w:gridCol w:w="3486"/>
        <w:gridCol w:w="1972"/>
        <w:gridCol w:w="923"/>
        <w:gridCol w:w="1131"/>
      </w:tblGrid>
      <w:tr w:rsidR="00254919" w14:paraId="35CD5215" w14:textId="77777777">
        <w:trPr>
          <w:tblHeader/>
        </w:trPr>
        <w:tc>
          <w:tcPr>
            <w:tcW w:w="874" w:type="pct"/>
            <w:tcMar>
              <w:top w:w="150" w:type="dxa"/>
              <w:left w:w="0" w:type="dxa"/>
              <w:bottom w:w="150" w:type="dxa"/>
              <w:right w:w="240" w:type="dxa"/>
            </w:tcMar>
            <w:vAlign w:val="center"/>
          </w:tcPr>
          <w:p w14:paraId="23B027F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13" w:type="pct"/>
            <w:tcMar>
              <w:top w:w="150" w:type="dxa"/>
              <w:left w:w="240" w:type="dxa"/>
              <w:bottom w:w="150" w:type="dxa"/>
              <w:right w:w="240" w:type="dxa"/>
            </w:tcMar>
            <w:vAlign w:val="center"/>
          </w:tcPr>
          <w:p w14:paraId="37F92D5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83" w:type="pct"/>
            <w:tcMar>
              <w:top w:w="150" w:type="dxa"/>
              <w:left w:w="240" w:type="dxa"/>
              <w:bottom w:w="150" w:type="dxa"/>
              <w:right w:w="240" w:type="dxa"/>
            </w:tcMar>
            <w:vAlign w:val="center"/>
          </w:tcPr>
          <w:p w14:paraId="6D4CD51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7" w:type="pct"/>
            <w:tcMar>
              <w:top w:w="150" w:type="dxa"/>
              <w:left w:w="240" w:type="dxa"/>
              <w:bottom w:w="150" w:type="dxa"/>
              <w:right w:w="240" w:type="dxa"/>
            </w:tcMar>
            <w:vAlign w:val="center"/>
          </w:tcPr>
          <w:p w14:paraId="3798C56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21" w:type="pct"/>
            <w:tcMar>
              <w:top w:w="150" w:type="dxa"/>
              <w:left w:w="240" w:type="dxa"/>
              <w:bottom w:w="150" w:type="dxa"/>
              <w:right w:w="240" w:type="dxa"/>
            </w:tcMar>
            <w:vAlign w:val="center"/>
          </w:tcPr>
          <w:p w14:paraId="7ADAC53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BFC477C" w14:textId="77777777">
        <w:tc>
          <w:tcPr>
            <w:tcW w:w="874" w:type="pct"/>
            <w:tcMar>
              <w:top w:w="150" w:type="dxa"/>
              <w:left w:w="0" w:type="dxa"/>
              <w:bottom w:w="150" w:type="dxa"/>
              <w:right w:w="240" w:type="dxa"/>
            </w:tcMar>
            <w:vAlign w:val="center"/>
          </w:tcPr>
          <w:p w14:paraId="20D2CD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付款单号</w:t>
            </w:r>
          </w:p>
        </w:tc>
        <w:tc>
          <w:tcPr>
            <w:tcW w:w="1913" w:type="pct"/>
            <w:tcMar>
              <w:top w:w="150" w:type="dxa"/>
              <w:left w:w="240" w:type="dxa"/>
              <w:bottom w:w="150" w:type="dxa"/>
              <w:right w:w="240" w:type="dxa"/>
            </w:tcMar>
            <w:vAlign w:val="center"/>
          </w:tcPr>
          <w:p w14:paraId="52344A8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付款记录的唯一编码</w:t>
            </w:r>
          </w:p>
        </w:tc>
        <w:tc>
          <w:tcPr>
            <w:tcW w:w="1083" w:type="pct"/>
            <w:tcMar>
              <w:top w:w="150" w:type="dxa"/>
              <w:left w:w="240" w:type="dxa"/>
              <w:bottom w:w="150" w:type="dxa"/>
              <w:right w:w="240" w:type="dxa"/>
            </w:tcMar>
            <w:vAlign w:val="center"/>
          </w:tcPr>
          <w:p w14:paraId="3B1B258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7" w:type="pct"/>
            <w:tcMar>
              <w:top w:w="150" w:type="dxa"/>
              <w:left w:w="240" w:type="dxa"/>
              <w:bottom w:w="150" w:type="dxa"/>
              <w:right w:w="240" w:type="dxa"/>
            </w:tcMar>
            <w:vAlign w:val="center"/>
          </w:tcPr>
          <w:p w14:paraId="1B7BB7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1" w:type="pct"/>
            <w:tcMar>
              <w:top w:w="150" w:type="dxa"/>
              <w:left w:w="240" w:type="dxa"/>
              <w:bottom w:w="150" w:type="dxa"/>
              <w:right w:w="0" w:type="dxa"/>
            </w:tcMar>
            <w:vAlign w:val="center"/>
          </w:tcPr>
          <w:p w14:paraId="742C8B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7719C5E9" w14:textId="77777777">
        <w:tc>
          <w:tcPr>
            <w:tcW w:w="874" w:type="pct"/>
            <w:tcMar>
              <w:top w:w="150" w:type="dxa"/>
              <w:left w:w="0" w:type="dxa"/>
              <w:bottom w:w="150" w:type="dxa"/>
              <w:right w:w="240" w:type="dxa"/>
            </w:tcMar>
            <w:vAlign w:val="center"/>
          </w:tcPr>
          <w:p w14:paraId="484F3E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合同编号</w:t>
            </w:r>
          </w:p>
        </w:tc>
        <w:tc>
          <w:tcPr>
            <w:tcW w:w="1913" w:type="pct"/>
            <w:tcMar>
              <w:top w:w="150" w:type="dxa"/>
              <w:left w:w="240" w:type="dxa"/>
              <w:bottom w:w="150" w:type="dxa"/>
              <w:right w:w="240" w:type="dxa"/>
            </w:tcMar>
            <w:vAlign w:val="center"/>
          </w:tcPr>
          <w:p w14:paraId="231903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关联的合同编号</w:t>
            </w:r>
          </w:p>
        </w:tc>
        <w:tc>
          <w:tcPr>
            <w:tcW w:w="1083" w:type="pct"/>
            <w:tcMar>
              <w:top w:w="150" w:type="dxa"/>
              <w:left w:w="240" w:type="dxa"/>
              <w:bottom w:w="150" w:type="dxa"/>
              <w:right w:w="240" w:type="dxa"/>
            </w:tcMar>
            <w:vAlign w:val="center"/>
          </w:tcPr>
          <w:p w14:paraId="11A6486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7" w:type="pct"/>
            <w:tcMar>
              <w:top w:w="150" w:type="dxa"/>
              <w:left w:w="240" w:type="dxa"/>
              <w:bottom w:w="150" w:type="dxa"/>
              <w:right w:w="240" w:type="dxa"/>
            </w:tcMar>
            <w:vAlign w:val="center"/>
          </w:tcPr>
          <w:p w14:paraId="3334EB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1" w:type="pct"/>
            <w:tcMar>
              <w:top w:w="150" w:type="dxa"/>
              <w:left w:w="240" w:type="dxa"/>
              <w:bottom w:w="150" w:type="dxa"/>
              <w:right w:w="0" w:type="dxa"/>
            </w:tcMar>
            <w:vAlign w:val="center"/>
          </w:tcPr>
          <w:p w14:paraId="102BB05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AD4F0F1" w14:textId="77777777">
        <w:tc>
          <w:tcPr>
            <w:tcW w:w="874" w:type="pct"/>
            <w:tcMar>
              <w:top w:w="150" w:type="dxa"/>
              <w:left w:w="0" w:type="dxa"/>
              <w:bottom w:w="150" w:type="dxa"/>
              <w:right w:w="240" w:type="dxa"/>
            </w:tcMar>
            <w:vAlign w:val="center"/>
          </w:tcPr>
          <w:p w14:paraId="32CA6B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付款金额</w:t>
            </w:r>
          </w:p>
        </w:tc>
        <w:tc>
          <w:tcPr>
            <w:tcW w:w="1913" w:type="pct"/>
            <w:tcMar>
              <w:top w:w="150" w:type="dxa"/>
              <w:left w:w="240" w:type="dxa"/>
              <w:bottom w:w="150" w:type="dxa"/>
              <w:right w:w="240" w:type="dxa"/>
            </w:tcMar>
            <w:vAlign w:val="center"/>
          </w:tcPr>
          <w:p w14:paraId="1A8E41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本次付款金额</w:t>
            </w:r>
          </w:p>
        </w:tc>
        <w:tc>
          <w:tcPr>
            <w:tcW w:w="1083" w:type="pct"/>
            <w:tcMar>
              <w:top w:w="150" w:type="dxa"/>
              <w:left w:w="240" w:type="dxa"/>
              <w:bottom w:w="150" w:type="dxa"/>
              <w:right w:w="240" w:type="dxa"/>
            </w:tcMar>
            <w:vAlign w:val="center"/>
          </w:tcPr>
          <w:p w14:paraId="5E7BFCB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07" w:type="pct"/>
            <w:tcMar>
              <w:top w:w="150" w:type="dxa"/>
              <w:left w:w="240" w:type="dxa"/>
              <w:bottom w:w="150" w:type="dxa"/>
              <w:right w:w="240" w:type="dxa"/>
            </w:tcMar>
            <w:vAlign w:val="center"/>
          </w:tcPr>
          <w:p w14:paraId="559B06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1" w:type="pct"/>
            <w:tcMar>
              <w:top w:w="150" w:type="dxa"/>
              <w:left w:w="240" w:type="dxa"/>
              <w:bottom w:w="150" w:type="dxa"/>
              <w:right w:w="0" w:type="dxa"/>
            </w:tcMar>
            <w:vAlign w:val="center"/>
          </w:tcPr>
          <w:p w14:paraId="3759CB3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FADA8C0" w14:textId="77777777">
        <w:tc>
          <w:tcPr>
            <w:tcW w:w="874" w:type="pct"/>
            <w:tcMar>
              <w:top w:w="150" w:type="dxa"/>
              <w:left w:w="0" w:type="dxa"/>
              <w:bottom w:w="150" w:type="dxa"/>
              <w:right w:w="240" w:type="dxa"/>
            </w:tcMar>
            <w:vAlign w:val="center"/>
          </w:tcPr>
          <w:p w14:paraId="262C14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付款事由</w:t>
            </w:r>
          </w:p>
        </w:tc>
        <w:tc>
          <w:tcPr>
            <w:tcW w:w="1913" w:type="pct"/>
            <w:tcMar>
              <w:top w:w="150" w:type="dxa"/>
              <w:left w:w="240" w:type="dxa"/>
              <w:bottom w:w="150" w:type="dxa"/>
              <w:right w:w="240" w:type="dxa"/>
            </w:tcMar>
            <w:vAlign w:val="center"/>
          </w:tcPr>
          <w:p w14:paraId="042439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付款说明（如“第一批材料到货款”）</w:t>
            </w:r>
          </w:p>
        </w:tc>
        <w:tc>
          <w:tcPr>
            <w:tcW w:w="1083" w:type="pct"/>
            <w:tcMar>
              <w:top w:w="150" w:type="dxa"/>
              <w:left w:w="240" w:type="dxa"/>
              <w:bottom w:w="150" w:type="dxa"/>
              <w:right w:w="240" w:type="dxa"/>
            </w:tcMar>
            <w:vAlign w:val="center"/>
          </w:tcPr>
          <w:p w14:paraId="7CB34F9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7" w:type="pct"/>
            <w:tcMar>
              <w:top w:w="150" w:type="dxa"/>
              <w:left w:w="240" w:type="dxa"/>
              <w:bottom w:w="150" w:type="dxa"/>
              <w:right w:w="240" w:type="dxa"/>
            </w:tcMar>
            <w:vAlign w:val="center"/>
          </w:tcPr>
          <w:p w14:paraId="06021E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1" w:type="pct"/>
            <w:tcMar>
              <w:top w:w="150" w:type="dxa"/>
              <w:left w:w="240" w:type="dxa"/>
              <w:bottom w:w="150" w:type="dxa"/>
              <w:right w:w="0" w:type="dxa"/>
            </w:tcMar>
            <w:vAlign w:val="center"/>
          </w:tcPr>
          <w:p w14:paraId="1A48388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B6805CD" w14:textId="77777777">
        <w:tc>
          <w:tcPr>
            <w:tcW w:w="874" w:type="pct"/>
            <w:tcMar>
              <w:top w:w="150" w:type="dxa"/>
              <w:left w:w="0" w:type="dxa"/>
              <w:bottom w:w="150" w:type="dxa"/>
              <w:right w:w="240" w:type="dxa"/>
            </w:tcMar>
            <w:vAlign w:val="center"/>
          </w:tcPr>
          <w:p w14:paraId="242FA4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付款日期</w:t>
            </w:r>
          </w:p>
        </w:tc>
        <w:tc>
          <w:tcPr>
            <w:tcW w:w="1913" w:type="pct"/>
            <w:tcMar>
              <w:top w:w="150" w:type="dxa"/>
              <w:left w:w="240" w:type="dxa"/>
              <w:bottom w:w="150" w:type="dxa"/>
              <w:right w:w="240" w:type="dxa"/>
            </w:tcMar>
            <w:vAlign w:val="center"/>
          </w:tcPr>
          <w:p w14:paraId="52C462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实际支付的日期</w:t>
            </w:r>
          </w:p>
        </w:tc>
        <w:tc>
          <w:tcPr>
            <w:tcW w:w="1083" w:type="pct"/>
            <w:tcMar>
              <w:top w:w="150" w:type="dxa"/>
              <w:left w:w="240" w:type="dxa"/>
              <w:bottom w:w="150" w:type="dxa"/>
              <w:right w:w="240" w:type="dxa"/>
            </w:tcMar>
            <w:vAlign w:val="center"/>
          </w:tcPr>
          <w:p w14:paraId="53153E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7" w:type="pct"/>
            <w:tcMar>
              <w:top w:w="150" w:type="dxa"/>
              <w:left w:w="240" w:type="dxa"/>
              <w:bottom w:w="150" w:type="dxa"/>
              <w:right w:w="240" w:type="dxa"/>
            </w:tcMar>
            <w:vAlign w:val="center"/>
          </w:tcPr>
          <w:p w14:paraId="70F951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1" w:type="pct"/>
            <w:tcMar>
              <w:top w:w="150" w:type="dxa"/>
              <w:left w:w="240" w:type="dxa"/>
              <w:bottom w:w="150" w:type="dxa"/>
              <w:right w:w="0" w:type="dxa"/>
            </w:tcMar>
            <w:vAlign w:val="center"/>
          </w:tcPr>
          <w:p w14:paraId="27A68C7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91099E0" w14:textId="77777777">
        <w:tc>
          <w:tcPr>
            <w:tcW w:w="874" w:type="pct"/>
            <w:tcMar>
              <w:top w:w="150" w:type="dxa"/>
              <w:left w:w="0" w:type="dxa"/>
              <w:bottom w:w="150" w:type="dxa"/>
              <w:right w:w="240" w:type="dxa"/>
            </w:tcMar>
            <w:vAlign w:val="center"/>
          </w:tcPr>
          <w:p w14:paraId="20B36F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支付方式</w:t>
            </w:r>
          </w:p>
        </w:tc>
        <w:tc>
          <w:tcPr>
            <w:tcW w:w="1913" w:type="pct"/>
            <w:tcMar>
              <w:top w:w="150" w:type="dxa"/>
              <w:left w:w="240" w:type="dxa"/>
              <w:bottom w:w="150" w:type="dxa"/>
              <w:right w:w="240" w:type="dxa"/>
            </w:tcMar>
            <w:vAlign w:val="center"/>
          </w:tcPr>
          <w:p w14:paraId="1EC490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银行转账/承兑汇票/现金等</w:t>
            </w:r>
          </w:p>
        </w:tc>
        <w:tc>
          <w:tcPr>
            <w:tcW w:w="1083" w:type="pct"/>
            <w:tcMar>
              <w:top w:w="150" w:type="dxa"/>
              <w:left w:w="240" w:type="dxa"/>
              <w:bottom w:w="150" w:type="dxa"/>
              <w:right w:w="240" w:type="dxa"/>
            </w:tcMar>
            <w:vAlign w:val="center"/>
          </w:tcPr>
          <w:p w14:paraId="75F82F1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7" w:type="pct"/>
            <w:tcMar>
              <w:top w:w="150" w:type="dxa"/>
              <w:left w:w="240" w:type="dxa"/>
              <w:bottom w:w="150" w:type="dxa"/>
              <w:right w:w="240" w:type="dxa"/>
            </w:tcMar>
            <w:vAlign w:val="center"/>
          </w:tcPr>
          <w:p w14:paraId="4D331C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1" w:type="pct"/>
            <w:tcMar>
              <w:top w:w="150" w:type="dxa"/>
              <w:left w:w="240" w:type="dxa"/>
              <w:bottom w:w="150" w:type="dxa"/>
              <w:right w:w="0" w:type="dxa"/>
            </w:tcMar>
            <w:vAlign w:val="center"/>
          </w:tcPr>
          <w:p w14:paraId="3CE5057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39A2EEA" w14:textId="77777777">
        <w:tc>
          <w:tcPr>
            <w:tcW w:w="874" w:type="pct"/>
            <w:tcMar>
              <w:top w:w="150" w:type="dxa"/>
              <w:left w:w="0" w:type="dxa"/>
              <w:bottom w:w="150" w:type="dxa"/>
              <w:right w:w="240" w:type="dxa"/>
            </w:tcMar>
            <w:vAlign w:val="center"/>
          </w:tcPr>
          <w:p w14:paraId="4CEBFD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银行回单号</w:t>
            </w:r>
          </w:p>
        </w:tc>
        <w:tc>
          <w:tcPr>
            <w:tcW w:w="1913" w:type="pct"/>
            <w:tcMar>
              <w:top w:w="150" w:type="dxa"/>
              <w:left w:w="240" w:type="dxa"/>
              <w:bottom w:w="150" w:type="dxa"/>
              <w:right w:w="240" w:type="dxa"/>
            </w:tcMar>
            <w:vAlign w:val="center"/>
          </w:tcPr>
          <w:p w14:paraId="147513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银行回单编号</w:t>
            </w:r>
          </w:p>
        </w:tc>
        <w:tc>
          <w:tcPr>
            <w:tcW w:w="1083" w:type="pct"/>
            <w:tcMar>
              <w:top w:w="150" w:type="dxa"/>
              <w:left w:w="240" w:type="dxa"/>
              <w:bottom w:w="150" w:type="dxa"/>
              <w:right w:w="240" w:type="dxa"/>
            </w:tcMar>
            <w:vAlign w:val="center"/>
          </w:tcPr>
          <w:p w14:paraId="6A85168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7" w:type="pct"/>
            <w:tcMar>
              <w:top w:w="150" w:type="dxa"/>
              <w:left w:w="240" w:type="dxa"/>
              <w:bottom w:w="150" w:type="dxa"/>
              <w:right w:w="240" w:type="dxa"/>
            </w:tcMar>
            <w:vAlign w:val="center"/>
          </w:tcPr>
          <w:p w14:paraId="0EBF2E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21" w:type="pct"/>
            <w:tcMar>
              <w:top w:w="150" w:type="dxa"/>
              <w:left w:w="240" w:type="dxa"/>
              <w:bottom w:w="150" w:type="dxa"/>
              <w:right w:w="0" w:type="dxa"/>
            </w:tcMar>
            <w:vAlign w:val="center"/>
          </w:tcPr>
          <w:p w14:paraId="575BB0C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0107DB8" w14:textId="77777777">
        <w:tc>
          <w:tcPr>
            <w:tcW w:w="874" w:type="pct"/>
            <w:tcMar>
              <w:top w:w="150" w:type="dxa"/>
              <w:left w:w="0" w:type="dxa"/>
              <w:bottom w:w="150" w:type="dxa"/>
              <w:right w:w="240" w:type="dxa"/>
            </w:tcMar>
            <w:vAlign w:val="center"/>
          </w:tcPr>
          <w:p w14:paraId="7D06B8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银行回单附件</w:t>
            </w:r>
          </w:p>
        </w:tc>
        <w:tc>
          <w:tcPr>
            <w:tcW w:w="1913" w:type="pct"/>
            <w:tcMar>
              <w:top w:w="150" w:type="dxa"/>
              <w:left w:w="240" w:type="dxa"/>
              <w:bottom w:w="150" w:type="dxa"/>
              <w:right w:w="240" w:type="dxa"/>
            </w:tcMar>
            <w:vAlign w:val="center"/>
          </w:tcPr>
          <w:p w14:paraId="05E78D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传银行</w:t>
            </w:r>
            <w:proofErr w:type="gramEnd"/>
            <w:r>
              <w:rPr>
                <w:rFonts w:ascii="宋体" w:eastAsia="宋体" w:hAnsi="宋体" w:cs="宋体"/>
                <w:kern w:val="0"/>
                <w:szCs w:val="21"/>
              </w:rPr>
              <w:t>回单文件</w:t>
            </w:r>
          </w:p>
        </w:tc>
        <w:tc>
          <w:tcPr>
            <w:tcW w:w="1083" w:type="pct"/>
            <w:tcMar>
              <w:top w:w="150" w:type="dxa"/>
              <w:left w:w="240" w:type="dxa"/>
              <w:bottom w:w="150" w:type="dxa"/>
              <w:right w:w="240" w:type="dxa"/>
            </w:tcMar>
            <w:vAlign w:val="center"/>
          </w:tcPr>
          <w:p w14:paraId="1F2A75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7" w:type="pct"/>
            <w:tcMar>
              <w:top w:w="150" w:type="dxa"/>
              <w:left w:w="240" w:type="dxa"/>
              <w:bottom w:w="150" w:type="dxa"/>
              <w:right w:w="240" w:type="dxa"/>
            </w:tcMar>
            <w:vAlign w:val="center"/>
          </w:tcPr>
          <w:p w14:paraId="3AE7D2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21" w:type="pct"/>
            <w:tcMar>
              <w:top w:w="150" w:type="dxa"/>
              <w:left w:w="240" w:type="dxa"/>
              <w:bottom w:w="150" w:type="dxa"/>
              <w:right w:w="0" w:type="dxa"/>
            </w:tcMar>
            <w:vAlign w:val="center"/>
          </w:tcPr>
          <w:p w14:paraId="6A73304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87E462A" w14:textId="77777777">
        <w:tc>
          <w:tcPr>
            <w:tcW w:w="874" w:type="pct"/>
            <w:tcMar>
              <w:top w:w="150" w:type="dxa"/>
              <w:left w:w="0" w:type="dxa"/>
              <w:bottom w:w="150" w:type="dxa"/>
              <w:right w:w="240" w:type="dxa"/>
            </w:tcMar>
            <w:vAlign w:val="center"/>
          </w:tcPr>
          <w:p w14:paraId="73B3D8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关联付款申请</w:t>
            </w:r>
          </w:p>
        </w:tc>
        <w:tc>
          <w:tcPr>
            <w:tcW w:w="1913" w:type="pct"/>
            <w:tcMar>
              <w:top w:w="150" w:type="dxa"/>
              <w:left w:w="240" w:type="dxa"/>
              <w:bottom w:w="150" w:type="dxa"/>
              <w:right w:w="240" w:type="dxa"/>
            </w:tcMar>
            <w:vAlign w:val="center"/>
          </w:tcPr>
          <w:p w14:paraId="559226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关联的付款申请单编号</w:t>
            </w:r>
          </w:p>
        </w:tc>
        <w:tc>
          <w:tcPr>
            <w:tcW w:w="1083" w:type="pct"/>
            <w:tcMar>
              <w:top w:w="150" w:type="dxa"/>
              <w:left w:w="240" w:type="dxa"/>
              <w:bottom w:w="150" w:type="dxa"/>
              <w:right w:w="240" w:type="dxa"/>
            </w:tcMar>
            <w:vAlign w:val="center"/>
          </w:tcPr>
          <w:p w14:paraId="62E7E5A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7" w:type="pct"/>
            <w:tcMar>
              <w:top w:w="150" w:type="dxa"/>
              <w:left w:w="240" w:type="dxa"/>
              <w:bottom w:w="150" w:type="dxa"/>
              <w:right w:w="240" w:type="dxa"/>
            </w:tcMar>
            <w:vAlign w:val="center"/>
          </w:tcPr>
          <w:p w14:paraId="756348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1" w:type="pct"/>
            <w:tcMar>
              <w:top w:w="150" w:type="dxa"/>
              <w:left w:w="240" w:type="dxa"/>
              <w:bottom w:w="150" w:type="dxa"/>
              <w:right w:w="0" w:type="dxa"/>
            </w:tcMar>
            <w:vAlign w:val="center"/>
          </w:tcPr>
          <w:p w14:paraId="7CE2811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FC306EC" w14:textId="77777777">
        <w:tc>
          <w:tcPr>
            <w:tcW w:w="874" w:type="pct"/>
            <w:tcMar>
              <w:top w:w="150" w:type="dxa"/>
              <w:left w:w="0" w:type="dxa"/>
              <w:bottom w:w="150" w:type="dxa"/>
              <w:right w:w="240" w:type="dxa"/>
            </w:tcMar>
            <w:vAlign w:val="center"/>
          </w:tcPr>
          <w:p w14:paraId="3F567C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登记人</w:t>
            </w:r>
          </w:p>
        </w:tc>
        <w:tc>
          <w:tcPr>
            <w:tcW w:w="1913" w:type="pct"/>
            <w:tcMar>
              <w:top w:w="150" w:type="dxa"/>
              <w:left w:w="240" w:type="dxa"/>
              <w:bottom w:w="150" w:type="dxa"/>
              <w:right w:w="240" w:type="dxa"/>
            </w:tcMar>
            <w:vAlign w:val="center"/>
          </w:tcPr>
          <w:p w14:paraId="73FD5E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财务人员姓名</w:t>
            </w:r>
          </w:p>
        </w:tc>
        <w:tc>
          <w:tcPr>
            <w:tcW w:w="1083" w:type="pct"/>
            <w:tcMar>
              <w:top w:w="150" w:type="dxa"/>
              <w:left w:w="240" w:type="dxa"/>
              <w:bottom w:w="150" w:type="dxa"/>
              <w:right w:w="240" w:type="dxa"/>
            </w:tcMar>
            <w:vAlign w:val="center"/>
          </w:tcPr>
          <w:p w14:paraId="5A173D1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7" w:type="pct"/>
            <w:tcMar>
              <w:top w:w="150" w:type="dxa"/>
              <w:left w:w="240" w:type="dxa"/>
              <w:bottom w:w="150" w:type="dxa"/>
              <w:right w:w="240" w:type="dxa"/>
            </w:tcMar>
            <w:vAlign w:val="center"/>
          </w:tcPr>
          <w:p w14:paraId="488F46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1" w:type="pct"/>
            <w:tcMar>
              <w:top w:w="150" w:type="dxa"/>
              <w:left w:w="240" w:type="dxa"/>
              <w:bottom w:w="150" w:type="dxa"/>
              <w:right w:w="0" w:type="dxa"/>
            </w:tcMar>
            <w:vAlign w:val="center"/>
          </w:tcPr>
          <w:p w14:paraId="3B99A105" w14:textId="77777777" w:rsidR="00254919" w:rsidRDefault="00254919">
            <w:pPr>
              <w:widowControl/>
              <w:adjustRightInd w:val="0"/>
              <w:snapToGrid w:val="0"/>
              <w:jc w:val="left"/>
              <w:rPr>
                <w:rFonts w:ascii="宋体" w:eastAsia="宋体" w:hAnsi="宋体" w:cs="宋体" w:hint="eastAsia"/>
                <w:kern w:val="0"/>
                <w:szCs w:val="21"/>
              </w:rPr>
            </w:pPr>
          </w:p>
        </w:tc>
      </w:tr>
    </w:tbl>
    <w:p w14:paraId="47ED57DD" w14:textId="77777777" w:rsidR="00254919" w:rsidRDefault="00000000">
      <w:pPr>
        <w:pStyle w:val="3"/>
        <w:widowControl/>
        <w:numPr>
          <w:ilvl w:val="0"/>
          <w:numId w:val="44"/>
        </w:numPr>
        <w:spacing w:before="156"/>
        <w:rPr>
          <w:rFonts w:ascii="黑体" w:hAnsi="黑体" w:cs="黑体" w:hint="eastAsia"/>
        </w:rPr>
      </w:pPr>
      <w:bookmarkStart w:id="76" w:name="_Toc4571"/>
      <w:r>
        <w:t>付款申请单字段</w:t>
      </w:r>
      <w:bookmarkEnd w:id="76"/>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7"/>
        <w:gridCol w:w="3495"/>
        <w:gridCol w:w="1980"/>
        <w:gridCol w:w="915"/>
        <w:gridCol w:w="1140"/>
      </w:tblGrid>
      <w:tr w:rsidR="00254919" w14:paraId="08B1677C" w14:textId="77777777">
        <w:trPr>
          <w:tblHeader/>
        </w:trPr>
        <w:tc>
          <w:tcPr>
            <w:tcW w:w="1577" w:type="dxa"/>
            <w:tcMar>
              <w:top w:w="150" w:type="dxa"/>
              <w:left w:w="0" w:type="dxa"/>
              <w:bottom w:w="150" w:type="dxa"/>
              <w:right w:w="240" w:type="dxa"/>
            </w:tcMar>
            <w:vAlign w:val="center"/>
          </w:tcPr>
          <w:p w14:paraId="775081B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495" w:type="dxa"/>
            <w:tcMar>
              <w:top w:w="150" w:type="dxa"/>
              <w:left w:w="240" w:type="dxa"/>
              <w:bottom w:w="150" w:type="dxa"/>
              <w:right w:w="240" w:type="dxa"/>
            </w:tcMar>
            <w:vAlign w:val="center"/>
          </w:tcPr>
          <w:p w14:paraId="668E224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980" w:type="dxa"/>
            <w:tcMar>
              <w:top w:w="150" w:type="dxa"/>
              <w:left w:w="240" w:type="dxa"/>
              <w:bottom w:w="150" w:type="dxa"/>
              <w:right w:w="240" w:type="dxa"/>
            </w:tcMar>
            <w:vAlign w:val="center"/>
          </w:tcPr>
          <w:p w14:paraId="75C6BA8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15" w:type="dxa"/>
            <w:tcMar>
              <w:top w:w="150" w:type="dxa"/>
              <w:left w:w="240" w:type="dxa"/>
              <w:bottom w:w="150" w:type="dxa"/>
              <w:right w:w="240" w:type="dxa"/>
            </w:tcMar>
            <w:vAlign w:val="center"/>
          </w:tcPr>
          <w:p w14:paraId="63EE2BE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1140" w:type="dxa"/>
            <w:tcMar>
              <w:top w:w="150" w:type="dxa"/>
              <w:left w:w="240" w:type="dxa"/>
              <w:bottom w:w="150" w:type="dxa"/>
              <w:right w:w="240" w:type="dxa"/>
            </w:tcMar>
            <w:vAlign w:val="center"/>
          </w:tcPr>
          <w:p w14:paraId="4317F22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124B82A" w14:textId="77777777">
        <w:tc>
          <w:tcPr>
            <w:tcW w:w="1577" w:type="dxa"/>
            <w:tcMar>
              <w:top w:w="150" w:type="dxa"/>
              <w:left w:w="0" w:type="dxa"/>
              <w:bottom w:w="150" w:type="dxa"/>
              <w:right w:w="240" w:type="dxa"/>
            </w:tcMar>
            <w:vAlign w:val="center"/>
          </w:tcPr>
          <w:p w14:paraId="18DBC5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申请单号</w:t>
            </w:r>
          </w:p>
        </w:tc>
        <w:tc>
          <w:tcPr>
            <w:tcW w:w="3495" w:type="dxa"/>
            <w:tcMar>
              <w:top w:w="150" w:type="dxa"/>
              <w:left w:w="240" w:type="dxa"/>
              <w:bottom w:w="150" w:type="dxa"/>
              <w:right w:w="240" w:type="dxa"/>
            </w:tcMar>
            <w:vAlign w:val="center"/>
          </w:tcPr>
          <w:p w14:paraId="42238F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付款申请的唯一编码</w:t>
            </w:r>
          </w:p>
        </w:tc>
        <w:tc>
          <w:tcPr>
            <w:tcW w:w="1980" w:type="dxa"/>
            <w:tcMar>
              <w:top w:w="150" w:type="dxa"/>
              <w:left w:w="240" w:type="dxa"/>
              <w:bottom w:w="150" w:type="dxa"/>
              <w:right w:w="240" w:type="dxa"/>
            </w:tcMar>
            <w:vAlign w:val="center"/>
          </w:tcPr>
          <w:p w14:paraId="6935397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15" w:type="dxa"/>
            <w:tcMar>
              <w:top w:w="150" w:type="dxa"/>
              <w:left w:w="240" w:type="dxa"/>
              <w:bottom w:w="150" w:type="dxa"/>
              <w:right w:w="240" w:type="dxa"/>
            </w:tcMar>
            <w:vAlign w:val="center"/>
          </w:tcPr>
          <w:p w14:paraId="39EBBC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40" w:type="dxa"/>
            <w:tcMar>
              <w:top w:w="150" w:type="dxa"/>
              <w:left w:w="240" w:type="dxa"/>
              <w:bottom w:w="150" w:type="dxa"/>
              <w:right w:w="0" w:type="dxa"/>
            </w:tcMar>
            <w:vAlign w:val="center"/>
          </w:tcPr>
          <w:p w14:paraId="23B1A5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4AAA0354" w14:textId="77777777">
        <w:tc>
          <w:tcPr>
            <w:tcW w:w="1577" w:type="dxa"/>
            <w:tcMar>
              <w:top w:w="150" w:type="dxa"/>
              <w:left w:w="0" w:type="dxa"/>
              <w:bottom w:w="150" w:type="dxa"/>
              <w:right w:w="240" w:type="dxa"/>
            </w:tcMar>
            <w:vAlign w:val="center"/>
          </w:tcPr>
          <w:p w14:paraId="28BA14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合同编号</w:t>
            </w:r>
          </w:p>
        </w:tc>
        <w:tc>
          <w:tcPr>
            <w:tcW w:w="3495" w:type="dxa"/>
            <w:tcMar>
              <w:top w:w="150" w:type="dxa"/>
              <w:left w:w="240" w:type="dxa"/>
              <w:bottom w:w="150" w:type="dxa"/>
              <w:right w:w="240" w:type="dxa"/>
            </w:tcMar>
            <w:vAlign w:val="center"/>
          </w:tcPr>
          <w:p w14:paraId="05B051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关联的合同编号</w:t>
            </w:r>
          </w:p>
        </w:tc>
        <w:tc>
          <w:tcPr>
            <w:tcW w:w="1980" w:type="dxa"/>
            <w:tcMar>
              <w:top w:w="150" w:type="dxa"/>
              <w:left w:w="240" w:type="dxa"/>
              <w:bottom w:w="150" w:type="dxa"/>
              <w:right w:w="240" w:type="dxa"/>
            </w:tcMar>
            <w:vAlign w:val="center"/>
          </w:tcPr>
          <w:p w14:paraId="5832A84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15" w:type="dxa"/>
            <w:tcMar>
              <w:top w:w="150" w:type="dxa"/>
              <w:left w:w="240" w:type="dxa"/>
              <w:bottom w:w="150" w:type="dxa"/>
              <w:right w:w="240" w:type="dxa"/>
            </w:tcMar>
            <w:vAlign w:val="center"/>
          </w:tcPr>
          <w:p w14:paraId="2A6DDE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40" w:type="dxa"/>
            <w:tcMar>
              <w:top w:w="150" w:type="dxa"/>
              <w:left w:w="240" w:type="dxa"/>
              <w:bottom w:w="150" w:type="dxa"/>
              <w:right w:w="0" w:type="dxa"/>
            </w:tcMar>
            <w:vAlign w:val="center"/>
          </w:tcPr>
          <w:p w14:paraId="53F3CA7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A3E7729" w14:textId="77777777">
        <w:tc>
          <w:tcPr>
            <w:tcW w:w="1577" w:type="dxa"/>
            <w:tcMar>
              <w:top w:w="150" w:type="dxa"/>
              <w:left w:w="0" w:type="dxa"/>
              <w:bottom w:w="150" w:type="dxa"/>
              <w:right w:w="240" w:type="dxa"/>
            </w:tcMar>
            <w:vAlign w:val="center"/>
          </w:tcPr>
          <w:p w14:paraId="774E82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申请金额</w:t>
            </w:r>
          </w:p>
        </w:tc>
        <w:tc>
          <w:tcPr>
            <w:tcW w:w="3495" w:type="dxa"/>
            <w:tcMar>
              <w:top w:w="150" w:type="dxa"/>
              <w:left w:w="240" w:type="dxa"/>
              <w:bottom w:w="150" w:type="dxa"/>
              <w:right w:w="240" w:type="dxa"/>
            </w:tcMar>
            <w:vAlign w:val="center"/>
          </w:tcPr>
          <w:p w14:paraId="19FC27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本次申请付款金额</w:t>
            </w:r>
          </w:p>
        </w:tc>
        <w:tc>
          <w:tcPr>
            <w:tcW w:w="1980" w:type="dxa"/>
            <w:tcMar>
              <w:top w:w="150" w:type="dxa"/>
              <w:left w:w="240" w:type="dxa"/>
              <w:bottom w:w="150" w:type="dxa"/>
              <w:right w:w="240" w:type="dxa"/>
            </w:tcMar>
            <w:vAlign w:val="center"/>
          </w:tcPr>
          <w:p w14:paraId="7988C71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915" w:type="dxa"/>
            <w:tcMar>
              <w:top w:w="150" w:type="dxa"/>
              <w:left w:w="240" w:type="dxa"/>
              <w:bottom w:w="150" w:type="dxa"/>
              <w:right w:w="240" w:type="dxa"/>
            </w:tcMar>
            <w:vAlign w:val="center"/>
          </w:tcPr>
          <w:p w14:paraId="0F49BB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40" w:type="dxa"/>
            <w:tcMar>
              <w:top w:w="150" w:type="dxa"/>
              <w:left w:w="240" w:type="dxa"/>
              <w:bottom w:w="150" w:type="dxa"/>
              <w:right w:w="0" w:type="dxa"/>
            </w:tcMar>
            <w:vAlign w:val="center"/>
          </w:tcPr>
          <w:p w14:paraId="1AB9856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BC6605F" w14:textId="77777777">
        <w:tc>
          <w:tcPr>
            <w:tcW w:w="1577" w:type="dxa"/>
            <w:tcMar>
              <w:top w:w="150" w:type="dxa"/>
              <w:left w:w="0" w:type="dxa"/>
              <w:bottom w:w="150" w:type="dxa"/>
              <w:right w:w="240" w:type="dxa"/>
            </w:tcMar>
            <w:vAlign w:val="center"/>
          </w:tcPr>
          <w:p w14:paraId="296E3E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申请事由</w:t>
            </w:r>
          </w:p>
        </w:tc>
        <w:tc>
          <w:tcPr>
            <w:tcW w:w="3495" w:type="dxa"/>
            <w:tcMar>
              <w:top w:w="150" w:type="dxa"/>
              <w:left w:w="240" w:type="dxa"/>
              <w:bottom w:w="150" w:type="dxa"/>
              <w:right w:w="240" w:type="dxa"/>
            </w:tcMar>
            <w:vAlign w:val="center"/>
          </w:tcPr>
          <w:p w14:paraId="05506B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付款原因说明</w:t>
            </w:r>
          </w:p>
        </w:tc>
        <w:tc>
          <w:tcPr>
            <w:tcW w:w="1980" w:type="dxa"/>
            <w:tcMar>
              <w:top w:w="150" w:type="dxa"/>
              <w:left w:w="240" w:type="dxa"/>
              <w:bottom w:w="150" w:type="dxa"/>
              <w:right w:w="240" w:type="dxa"/>
            </w:tcMar>
            <w:vAlign w:val="center"/>
          </w:tcPr>
          <w:p w14:paraId="7937AB2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915" w:type="dxa"/>
            <w:tcMar>
              <w:top w:w="150" w:type="dxa"/>
              <w:left w:w="240" w:type="dxa"/>
              <w:bottom w:w="150" w:type="dxa"/>
              <w:right w:w="240" w:type="dxa"/>
            </w:tcMar>
            <w:vAlign w:val="center"/>
          </w:tcPr>
          <w:p w14:paraId="67AD68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40" w:type="dxa"/>
            <w:tcMar>
              <w:top w:w="150" w:type="dxa"/>
              <w:left w:w="240" w:type="dxa"/>
              <w:bottom w:w="150" w:type="dxa"/>
              <w:right w:w="0" w:type="dxa"/>
            </w:tcMar>
            <w:vAlign w:val="center"/>
          </w:tcPr>
          <w:p w14:paraId="027CE0B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4F2330F" w14:textId="77777777">
        <w:tc>
          <w:tcPr>
            <w:tcW w:w="1577" w:type="dxa"/>
            <w:tcMar>
              <w:top w:w="150" w:type="dxa"/>
              <w:left w:w="0" w:type="dxa"/>
              <w:bottom w:w="150" w:type="dxa"/>
              <w:right w:w="240" w:type="dxa"/>
            </w:tcMar>
            <w:vAlign w:val="center"/>
          </w:tcPr>
          <w:p w14:paraId="546BC8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业务依据</w:t>
            </w:r>
          </w:p>
        </w:tc>
        <w:tc>
          <w:tcPr>
            <w:tcW w:w="3495" w:type="dxa"/>
            <w:tcMar>
              <w:top w:w="150" w:type="dxa"/>
              <w:left w:w="240" w:type="dxa"/>
              <w:bottom w:w="150" w:type="dxa"/>
              <w:right w:w="240" w:type="dxa"/>
            </w:tcMar>
            <w:vAlign w:val="center"/>
          </w:tcPr>
          <w:p w14:paraId="45F1D2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关联的入库单号/计量单号</w:t>
            </w:r>
          </w:p>
        </w:tc>
        <w:tc>
          <w:tcPr>
            <w:tcW w:w="1980" w:type="dxa"/>
            <w:tcMar>
              <w:top w:w="150" w:type="dxa"/>
              <w:left w:w="240" w:type="dxa"/>
              <w:bottom w:w="150" w:type="dxa"/>
              <w:right w:w="240" w:type="dxa"/>
            </w:tcMar>
            <w:vAlign w:val="center"/>
          </w:tcPr>
          <w:p w14:paraId="692F8EF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15" w:type="dxa"/>
            <w:tcMar>
              <w:top w:w="150" w:type="dxa"/>
              <w:left w:w="240" w:type="dxa"/>
              <w:bottom w:w="150" w:type="dxa"/>
              <w:right w:w="240" w:type="dxa"/>
            </w:tcMar>
            <w:vAlign w:val="center"/>
          </w:tcPr>
          <w:p w14:paraId="608C1A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40" w:type="dxa"/>
            <w:tcMar>
              <w:top w:w="150" w:type="dxa"/>
              <w:left w:w="240" w:type="dxa"/>
              <w:bottom w:w="150" w:type="dxa"/>
              <w:right w:w="0" w:type="dxa"/>
            </w:tcMar>
            <w:vAlign w:val="center"/>
          </w:tcPr>
          <w:p w14:paraId="79D2541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9098570" w14:textId="77777777">
        <w:tc>
          <w:tcPr>
            <w:tcW w:w="1577" w:type="dxa"/>
            <w:tcMar>
              <w:top w:w="150" w:type="dxa"/>
              <w:left w:w="0" w:type="dxa"/>
              <w:bottom w:w="150" w:type="dxa"/>
              <w:right w:w="240" w:type="dxa"/>
            </w:tcMar>
            <w:vAlign w:val="center"/>
          </w:tcPr>
          <w:p w14:paraId="2A9D7B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申请人</w:t>
            </w:r>
          </w:p>
        </w:tc>
        <w:tc>
          <w:tcPr>
            <w:tcW w:w="3495" w:type="dxa"/>
            <w:tcMar>
              <w:top w:w="150" w:type="dxa"/>
              <w:left w:w="240" w:type="dxa"/>
              <w:bottom w:w="150" w:type="dxa"/>
              <w:right w:w="240" w:type="dxa"/>
            </w:tcMar>
            <w:vAlign w:val="center"/>
          </w:tcPr>
          <w:p w14:paraId="7694C8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发起申请的人员姓名</w:t>
            </w:r>
          </w:p>
        </w:tc>
        <w:tc>
          <w:tcPr>
            <w:tcW w:w="1980" w:type="dxa"/>
            <w:tcMar>
              <w:top w:w="150" w:type="dxa"/>
              <w:left w:w="240" w:type="dxa"/>
              <w:bottom w:w="150" w:type="dxa"/>
              <w:right w:w="240" w:type="dxa"/>
            </w:tcMar>
            <w:vAlign w:val="center"/>
          </w:tcPr>
          <w:p w14:paraId="44D086C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15" w:type="dxa"/>
            <w:tcMar>
              <w:top w:w="150" w:type="dxa"/>
              <w:left w:w="240" w:type="dxa"/>
              <w:bottom w:w="150" w:type="dxa"/>
              <w:right w:w="240" w:type="dxa"/>
            </w:tcMar>
            <w:vAlign w:val="center"/>
          </w:tcPr>
          <w:p w14:paraId="0ECF09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40" w:type="dxa"/>
            <w:tcMar>
              <w:top w:w="150" w:type="dxa"/>
              <w:left w:w="240" w:type="dxa"/>
              <w:bottom w:w="150" w:type="dxa"/>
              <w:right w:w="0" w:type="dxa"/>
            </w:tcMar>
            <w:vAlign w:val="center"/>
          </w:tcPr>
          <w:p w14:paraId="37A6E77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F2179C0" w14:textId="77777777">
        <w:tc>
          <w:tcPr>
            <w:tcW w:w="1577" w:type="dxa"/>
            <w:tcMar>
              <w:top w:w="150" w:type="dxa"/>
              <w:left w:w="0" w:type="dxa"/>
              <w:bottom w:w="150" w:type="dxa"/>
              <w:right w:w="240" w:type="dxa"/>
            </w:tcMar>
            <w:vAlign w:val="center"/>
          </w:tcPr>
          <w:p w14:paraId="1D50D3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申请时间</w:t>
            </w:r>
          </w:p>
        </w:tc>
        <w:tc>
          <w:tcPr>
            <w:tcW w:w="3495" w:type="dxa"/>
            <w:tcMar>
              <w:top w:w="150" w:type="dxa"/>
              <w:left w:w="240" w:type="dxa"/>
              <w:bottom w:w="150" w:type="dxa"/>
              <w:right w:w="240" w:type="dxa"/>
            </w:tcMar>
            <w:vAlign w:val="center"/>
          </w:tcPr>
          <w:p w14:paraId="40D5AA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申请提交时间</w:t>
            </w:r>
          </w:p>
        </w:tc>
        <w:tc>
          <w:tcPr>
            <w:tcW w:w="1980" w:type="dxa"/>
            <w:tcMar>
              <w:top w:w="150" w:type="dxa"/>
              <w:left w:w="240" w:type="dxa"/>
              <w:bottom w:w="150" w:type="dxa"/>
              <w:right w:w="240" w:type="dxa"/>
            </w:tcMar>
            <w:vAlign w:val="center"/>
          </w:tcPr>
          <w:p w14:paraId="6001A1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915" w:type="dxa"/>
            <w:tcMar>
              <w:top w:w="150" w:type="dxa"/>
              <w:left w:w="240" w:type="dxa"/>
              <w:bottom w:w="150" w:type="dxa"/>
              <w:right w:w="240" w:type="dxa"/>
            </w:tcMar>
            <w:vAlign w:val="center"/>
          </w:tcPr>
          <w:p w14:paraId="39974F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40" w:type="dxa"/>
            <w:tcMar>
              <w:top w:w="150" w:type="dxa"/>
              <w:left w:w="240" w:type="dxa"/>
              <w:bottom w:w="150" w:type="dxa"/>
              <w:right w:w="0" w:type="dxa"/>
            </w:tcMar>
            <w:vAlign w:val="center"/>
          </w:tcPr>
          <w:p w14:paraId="7CC0E51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CE91639" w14:textId="77777777">
        <w:tc>
          <w:tcPr>
            <w:tcW w:w="1577" w:type="dxa"/>
            <w:tcMar>
              <w:top w:w="150" w:type="dxa"/>
              <w:left w:w="0" w:type="dxa"/>
              <w:bottom w:w="150" w:type="dxa"/>
              <w:right w:w="240" w:type="dxa"/>
            </w:tcMar>
            <w:vAlign w:val="center"/>
          </w:tcPr>
          <w:p w14:paraId="12487E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审批状态</w:t>
            </w:r>
          </w:p>
        </w:tc>
        <w:tc>
          <w:tcPr>
            <w:tcW w:w="3495" w:type="dxa"/>
            <w:tcMar>
              <w:top w:w="150" w:type="dxa"/>
              <w:left w:w="240" w:type="dxa"/>
              <w:bottom w:w="150" w:type="dxa"/>
              <w:right w:w="240" w:type="dxa"/>
            </w:tcMar>
            <w:vAlign w:val="center"/>
          </w:tcPr>
          <w:p w14:paraId="02379C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待审批/已通过/已驳回</w:t>
            </w:r>
          </w:p>
        </w:tc>
        <w:tc>
          <w:tcPr>
            <w:tcW w:w="1980" w:type="dxa"/>
            <w:tcMar>
              <w:top w:w="150" w:type="dxa"/>
              <w:left w:w="240" w:type="dxa"/>
              <w:bottom w:w="150" w:type="dxa"/>
              <w:right w:w="240" w:type="dxa"/>
            </w:tcMar>
            <w:vAlign w:val="center"/>
          </w:tcPr>
          <w:p w14:paraId="2A69BE2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15" w:type="dxa"/>
            <w:tcMar>
              <w:top w:w="150" w:type="dxa"/>
              <w:left w:w="240" w:type="dxa"/>
              <w:bottom w:w="150" w:type="dxa"/>
              <w:right w:w="240" w:type="dxa"/>
            </w:tcMar>
            <w:vAlign w:val="center"/>
          </w:tcPr>
          <w:p w14:paraId="35B03F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40" w:type="dxa"/>
            <w:tcMar>
              <w:top w:w="150" w:type="dxa"/>
              <w:left w:w="240" w:type="dxa"/>
              <w:bottom w:w="150" w:type="dxa"/>
              <w:right w:w="0" w:type="dxa"/>
            </w:tcMar>
            <w:vAlign w:val="center"/>
          </w:tcPr>
          <w:p w14:paraId="458A7CF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6C6622B" w14:textId="77777777">
        <w:tc>
          <w:tcPr>
            <w:tcW w:w="1577" w:type="dxa"/>
            <w:tcMar>
              <w:top w:w="150" w:type="dxa"/>
              <w:left w:w="0" w:type="dxa"/>
              <w:bottom w:w="150" w:type="dxa"/>
              <w:right w:w="240" w:type="dxa"/>
            </w:tcMar>
            <w:vAlign w:val="center"/>
          </w:tcPr>
          <w:p w14:paraId="45068A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审批意见</w:t>
            </w:r>
          </w:p>
        </w:tc>
        <w:tc>
          <w:tcPr>
            <w:tcW w:w="3495" w:type="dxa"/>
            <w:tcMar>
              <w:top w:w="150" w:type="dxa"/>
              <w:left w:w="240" w:type="dxa"/>
              <w:bottom w:w="150" w:type="dxa"/>
              <w:right w:w="240" w:type="dxa"/>
            </w:tcMar>
            <w:vAlign w:val="center"/>
          </w:tcPr>
          <w:p w14:paraId="270141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审批人填写的意见</w:t>
            </w:r>
          </w:p>
        </w:tc>
        <w:tc>
          <w:tcPr>
            <w:tcW w:w="1980" w:type="dxa"/>
            <w:tcMar>
              <w:top w:w="150" w:type="dxa"/>
              <w:left w:w="240" w:type="dxa"/>
              <w:bottom w:w="150" w:type="dxa"/>
              <w:right w:w="240" w:type="dxa"/>
            </w:tcMar>
            <w:vAlign w:val="center"/>
          </w:tcPr>
          <w:p w14:paraId="763A54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915" w:type="dxa"/>
            <w:tcMar>
              <w:top w:w="150" w:type="dxa"/>
              <w:left w:w="240" w:type="dxa"/>
              <w:bottom w:w="150" w:type="dxa"/>
              <w:right w:w="240" w:type="dxa"/>
            </w:tcMar>
            <w:vAlign w:val="center"/>
          </w:tcPr>
          <w:p w14:paraId="36B6F8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1140" w:type="dxa"/>
            <w:tcMar>
              <w:top w:w="150" w:type="dxa"/>
              <w:left w:w="240" w:type="dxa"/>
              <w:bottom w:w="150" w:type="dxa"/>
              <w:right w:w="0" w:type="dxa"/>
            </w:tcMar>
            <w:vAlign w:val="center"/>
          </w:tcPr>
          <w:p w14:paraId="246BCDE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667C543" w14:textId="77777777">
        <w:tc>
          <w:tcPr>
            <w:tcW w:w="1577" w:type="dxa"/>
            <w:tcMar>
              <w:top w:w="150" w:type="dxa"/>
              <w:left w:w="0" w:type="dxa"/>
              <w:bottom w:w="150" w:type="dxa"/>
              <w:right w:w="240" w:type="dxa"/>
            </w:tcMar>
            <w:vAlign w:val="center"/>
          </w:tcPr>
          <w:p w14:paraId="13B0EA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审批时间</w:t>
            </w:r>
          </w:p>
        </w:tc>
        <w:tc>
          <w:tcPr>
            <w:tcW w:w="3495" w:type="dxa"/>
            <w:tcMar>
              <w:top w:w="150" w:type="dxa"/>
              <w:left w:w="240" w:type="dxa"/>
              <w:bottom w:w="150" w:type="dxa"/>
              <w:right w:w="240" w:type="dxa"/>
            </w:tcMar>
            <w:vAlign w:val="center"/>
          </w:tcPr>
          <w:p w14:paraId="0517A9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审批完成时间</w:t>
            </w:r>
          </w:p>
        </w:tc>
        <w:tc>
          <w:tcPr>
            <w:tcW w:w="1980" w:type="dxa"/>
            <w:tcMar>
              <w:top w:w="150" w:type="dxa"/>
              <w:left w:w="240" w:type="dxa"/>
              <w:bottom w:w="150" w:type="dxa"/>
              <w:right w:w="240" w:type="dxa"/>
            </w:tcMar>
            <w:vAlign w:val="center"/>
          </w:tcPr>
          <w:p w14:paraId="77C54D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915" w:type="dxa"/>
            <w:tcMar>
              <w:top w:w="150" w:type="dxa"/>
              <w:left w:w="240" w:type="dxa"/>
              <w:bottom w:w="150" w:type="dxa"/>
              <w:right w:w="240" w:type="dxa"/>
            </w:tcMar>
            <w:vAlign w:val="center"/>
          </w:tcPr>
          <w:p w14:paraId="673BF3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1140" w:type="dxa"/>
            <w:tcMar>
              <w:top w:w="150" w:type="dxa"/>
              <w:left w:w="240" w:type="dxa"/>
              <w:bottom w:w="150" w:type="dxa"/>
              <w:right w:w="0" w:type="dxa"/>
            </w:tcMar>
            <w:vAlign w:val="center"/>
          </w:tcPr>
          <w:p w14:paraId="0207F5A7" w14:textId="77777777" w:rsidR="00254919" w:rsidRDefault="00254919">
            <w:pPr>
              <w:widowControl/>
              <w:adjustRightInd w:val="0"/>
              <w:snapToGrid w:val="0"/>
              <w:jc w:val="left"/>
              <w:rPr>
                <w:rFonts w:ascii="宋体" w:eastAsia="宋体" w:hAnsi="宋体" w:cs="宋体" w:hint="eastAsia"/>
                <w:kern w:val="0"/>
                <w:szCs w:val="21"/>
              </w:rPr>
            </w:pPr>
          </w:p>
        </w:tc>
      </w:tr>
    </w:tbl>
    <w:p w14:paraId="56075AA8" w14:textId="77777777" w:rsidR="00254919" w:rsidRDefault="00000000">
      <w:pPr>
        <w:pStyle w:val="3"/>
        <w:widowControl/>
        <w:numPr>
          <w:ilvl w:val="0"/>
          <w:numId w:val="44"/>
        </w:numPr>
        <w:spacing w:before="156"/>
        <w:rPr>
          <w:rFonts w:ascii="黑体" w:hAnsi="黑体" w:cs="黑体" w:hint="eastAsia"/>
        </w:rPr>
      </w:pPr>
      <w:bookmarkStart w:id="77" w:name="_Toc29631"/>
      <w:r>
        <w:t>采购合同应付款记录字段（系统自动生成）</w:t>
      </w:r>
      <w:bookmarkEnd w:id="77"/>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2"/>
        <w:gridCol w:w="3079"/>
        <w:gridCol w:w="2068"/>
        <w:gridCol w:w="972"/>
        <w:gridCol w:w="1210"/>
      </w:tblGrid>
      <w:tr w:rsidR="00254919" w14:paraId="05A8E69F" w14:textId="77777777">
        <w:trPr>
          <w:tblHeader/>
        </w:trPr>
        <w:tc>
          <w:tcPr>
            <w:tcW w:w="973" w:type="pct"/>
            <w:tcMar>
              <w:top w:w="150" w:type="dxa"/>
              <w:left w:w="0" w:type="dxa"/>
              <w:bottom w:w="150" w:type="dxa"/>
              <w:right w:w="240" w:type="dxa"/>
            </w:tcMar>
            <w:vAlign w:val="center"/>
          </w:tcPr>
          <w:p w14:paraId="732DBC2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690" w:type="pct"/>
            <w:tcMar>
              <w:top w:w="150" w:type="dxa"/>
              <w:left w:w="240" w:type="dxa"/>
              <w:bottom w:w="150" w:type="dxa"/>
              <w:right w:w="240" w:type="dxa"/>
            </w:tcMar>
            <w:vAlign w:val="center"/>
          </w:tcPr>
          <w:p w14:paraId="3C9832F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36" w:type="pct"/>
            <w:tcMar>
              <w:top w:w="150" w:type="dxa"/>
              <w:left w:w="240" w:type="dxa"/>
              <w:bottom w:w="150" w:type="dxa"/>
              <w:right w:w="240" w:type="dxa"/>
            </w:tcMar>
            <w:vAlign w:val="center"/>
          </w:tcPr>
          <w:p w14:paraId="35E8A91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34" w:type="pct"/>
            <w:tcMar>
              <w:top w:w="150" w:type="dxa"/>
              <w:left w:w="240" w:type="dxa"/>
              <w:bottom w:w="150" w:type="dxa"/>
              <w:right w:w="240" w:type="dxa"/>
            </w:tcMar>
            <w:vAlign w:val="center"/>
          </w:tcPr>
          <w:p w14:paraId="39ACA6E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65" w:type="pct"/>
            <w:tcMar>
              <w:top w:w="150" w:type="dxa"/>
              <w:left w:w="240" w:type="dxa"/>
              <w:bottom w:w="150" w:type="dxa"/>
              <w:right w:w="240" w:type="dxa"/>
            </w:tcMar>
            <w:vAlign w:val="center"/>
          </w:tcPr>
          <w:p w14:paraId="2F8B14C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6CCC7F3" w14:textId="77777777">
        <w:tc>
          <w:tcPr>
            <w:tcW w:w="973" w:type="pct"/>
            <w:tcMar>
              <w:top w:w="150" w:type="dxa"/>
              <w:left w:w="0" w:type="dxa"/>
              <w:bottom w:w="150" w:type="dxa"/>
              <w:right w:w="240" w:type="dxa"/>
            </w:tcMar>
            <w:vAlign w:val="center"/>
          </w:tcPr>
          <w:p w14:paraId="3BA40A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应付款编号</w:t>
            </w:r>
          </w:p>
        </w:tc>
        <w:tc>
          <w:tcPr>
            <w:tcW w:w="1690" w:type="pct"/>
            <w:tcMar>
              <w:top w:w="150" w:type="dxa"/>
              <w:left w:w="240" w:type="dxa"/>
              <w:bottom w:w="150" w:type="dxa"/>
              <w:right w:w="240" w:type="dxa"/>
            </w:tcMar>
            <w:vAlign w:val="center"/>
          </w:tcPr>
          <w:p w14:paraId="1F31A9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应付款记录的唯一编码</w:t>
            </w:r>
          </w:p>
        </w:tc>
        <w:tc>
          <w:tcPr>
            <w:tcW w:w="1136" w:type="pct"/>
            <w:tcMar>
              <w:top w:w="150" w:type="dxa"/>
              <w:left w:w="240" w:type="dxa"/>
              <w:bottom w:w="150" w:type="dxa"/>
              <w:right w:w="240" w:type="dxa"/>
            </w:tcMar>
            <w:vAlign w:val="center"/>
          </w:tcPr>
          <w:p w14:paraId="4F3EB28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4" w:type="pct"/>
            <w:tcMar>
              <w:top w:w="150" w:type="dxa"/>
              <w:left w:w="240" w:type="dxa"/>
              <w:bottom w:w="150" w:type="dxa"/>
              <w:right w:w="240" w:type="dxa"/>
            </w:tcMar>
            <w:vAlign w:val="center"/>
          </w:tcPr>
          <w:p w14:paraId="335330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197C0B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603F9E4C" w14:textId="77777777">
        <w:tc>
          <w:tcPr>
            <w:tcW w:w="973" w:type="pct"/>
            <w:tcMar>
              <w:top w:w="150" w:type="dxa"/>
              <w:left w:w="0" w:type="dxa"/>
              <w:bottom w:w="150" w:type="dxa"/>
              <w:right w:w="240" w:type="dxa"/>
            </w:tcMar>
            <w:vAlign w:val="center"/>
          </w:tcPr>
          <w:p w14:paraId="391F94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合同编号</w:t>
            </w:r>
          </w:p>
        </w:tc>
        <w:tc>
          <w:tcPr>
            <w:tcW w:w="1690" w:type="pct"/>
            <w:tcMar>
              <w:top w:w="150" w:type="dxa"/>
              <w:left w:w="240" w:type="dxa"/>
              <w:bottom w:w="150" w:type="dxa"/>
              <w:right w:w="240" w:type="dxa"/>
            </w:tcMar>
            <w:vAlign w:val="center"/>
          </w:tcPr>
          <w:p w14:paraId="0BA279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关联的采购合同编号</w:t>
            </w:r>
          </w:p>
        </w:tc>
        <w:tc>
          <w:tcPr>
            <w:tcW w:w="1136" w:type="pct"/>
            <w:tcMar>
              <w:top w:w="150" w:type="dxa"/>
              <w:left w:w="240" w:type="dxa"/>
              <w:bottom w:w="150" w:type="dxa"/>
              <w:right w:w="240" w:type="dxa"/>
            </w:tcMar>
            <w:vAlign w:val="center"/>
          </w:tcPr>
          <w:p w14:paraId="731B54E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4" w:type="pct"/>
            <w:tcMar>
              <w:top w:w="150" w:type="dxa"/>
              <w:left w:w="240" w:type="dxa"/>
              <w:bottom w:w="150" w:type="dxa"/>
              <w:right w:w="240" w:type="dxa"/>
            </w:tcMar>
            <w:vAlign w:val="center"/>
          </w:tcPr>
          <w:p w14:paraId="7A94E70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3D6ED71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34A3D95" w14:textId="77777777">
        <w:tc>
          <w:tcPr>
            <w:tcW w:w="973" w:type="pct"/>
            <w:tcMar>
              <w:top w:w="150" w:type="dxa"/>
              <w:left w:w="0" w:type="dxa"/>
              <w:bottom w:w="150" w:type="dxa"/>
              <w:right w:w="240" w:type="dxa"/>
            </w:tcMar>
            <w:vAlign w:val="center"/>
          </w:tcPr>
          <w:p w14:paraId="03A8A1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入库单号</w:t>
            </w:r>
          </w:p>
        </w:tc>
        <w:tc>
          <w:tcPr>
            <w:tcW w:w="1690" w:type="pct"/>
            <w:tcMar>
              <w:top w:w="150" w:type="dxa"/>
              <w:left w:w="240" w:type="dxa"/>
              <w:bottom w:w="150" w:type="dxa"/>
              <w:right w:w="240" w:type="dxa"/>
            </w:tcMar>
            <w:vAlign w:val="center"/>
          </w:tcPr>
          <w:p w14:paraId="7756E7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触发应付款的入库单号</w:t>
            </w:r>
          </w:p>
        </w:tc>
        <w:tc>
          <w:tcPr>
            <w:tcW w:w="1136" w:type="pct"/>
            <w:tcMar>
              <w:top w:w="150" w:type="dxa"/>
              <w:left w:w="240" w:type="dxa"/>
              <w:bottom w:w="150" w:type="dxa"/>
              <w:right w:w="240" w:type="dxa"/>
            </w:tcMar>
            <w:vAlign w:val="center"/>
          </w:tcPr>
          <w:p w14:paraId="5BEF197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4" w:type="pct"/>
            <w:tcMar>
              <w:top w:w="150" w:type="dxa"/>
              <w:left w:w="240" w:type="dxa"/>
              <w:bottom w:w="150" w:type="dxa"/>
              <w:right w:w="240" w:type="dxa"/>
            </w:tcMar>
            <w:vAlign w:val="center"/>
          </w:tcPr>
          <w:p w14:paraId="7EB0B0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5B7359D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EA02A9B" w14:textId="77777777">
        <w:tc>
          <w:tcPr>
            <w:tcW w:w="973" w:type="pct"/>
            <w:tcMar>
              <w:top w:w="150" w:type="dxa"/>
              <w:left w:w="0" w:type="dxa"/>
              <w:bottom w:w="150" w:type="dxa"/>
              <w:right w:w="240" w:type="dxa"/>
            </w:tcMar>
            <w:vAlign w:val="center"/>
          </w:tcPr>
          <w:p w14:paraId="02296A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应付款金额</w:t>
            </w:r>
          </w:p>
        </w:tc>
        <w:tc>
          <w:tcPr>
            <w:tcW w:w="1690" w:type="pct"/>
            <w:tcMar>
              <w:top w:w="150" w:type="dxa"/>
              <w:left w:w="240" w:type="dxa"/>
              <w:bottom w:w="150" w:type="dxa"/>
              <w:right w:w="240" w:type="dxa"/>
            </w:tcMar>
            <w:vAlign w:val="center"/>
          </w:tcPr>
          <w:p w14:paraId="09F9B7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入库数量×合同单价</w:t>
            </w:r>
          </w:p>
        </w:tc>
        <w:tc>
          <w:tcPr>
            <w:tcW w:w="1136" w:type="pct"/>
            <w:tcMar>
              <w:top w:w="150" w:type="dxa"/>
              <w:left w:w="240" w:type="dxa"/>
              <w:bottom w:w="150" w:type="dxa"/>
              <w:right w:w="240" w:type="dxa"/>
            </w:tcMar>
            <w:vAlign w:val="center"/>
          </w:tcPr>
          <w:p w14:paraId="4BFD1E2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34" w:type="pct"/>
            <w:tcMar>
              <w:top w:w="150" w:type="dxa"/>
              <w:left w:w="240" w:type="dxa"/>
              <w:bottom w:w="150" w:type="dxa"/>
              <w:right w:w="240" w:type="dxa"/>
            </w:tcMar>
            <w:vAlign w:val="center"/>
          </w:tcPr>
          <w:p w14:paraId="487A3F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14DD736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5A26505" w14:textId="77777777">
        <w:tc>
          <w:tcPr>
            <w:tcW w:w="973" w:type="pct"/>
            <w:tcMar>
              <w:top w:w="150" w:type="dxa"/>
              <w:left w:w="0" w:type="dxa"/>
              <w:bottom w:w="150" w:type="dxa"/>
              <w:right w:w="240" w:type="dxa"/>
            </w:tcMar>
            <w:vAlign w:val="center"/>
          </w:tcPr>
          <w:p w14:paraId="318F32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生成时间</w:t>
            </w:r>
          </w:p>
        </w:tc>
        <w:tc>
          <w:tcPr>
            <w:tcW w:w="1690" w:type="pct"/>
            <w:tcMar>
              <w:top w:w="150" w:type="dxa"/>
              <w:left w:w="240" w:type="dxa"/>
              <w:bottom w:w="150" w:type="dxa"/>
              <w:right w:w="240" w:type="dxa"/>
            </w:tcMar>
            <w:vAlign w:val="center"/>
          </w:tcPr>
          <w:p w14:paraId="5D7F3F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应付款记录生成时间</w:t>
            </w:r>
          </w:p>
        </w:tc>
        <w:tc>
          <w:tcPr>
            <w:tcW w:w="1136" w:type="pct"/>
            <w:tcMar>
              <w:top w:w="150" w:type="dxa"/>
              <w:left w:w="240" w:type="dxa"/>
              <w:bottom w:w="150" w:type="dxa"/>
              <w:right w:w="240" w:type="dxa"/>
            </w:tcMar>
            <w:vAlign w:val="center"/>
          </w:tcPr>
          <w:p w14:paraId="75BFDF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34" w:type="pct"/>
            <w:tcMar>
              <w:top w:w="150" w:type="dxa"/>
              <w:left w:w="240" w:type="dxa"/>
              <w:bottom w:w="150" w:type="dxa"/>
              <w:right w:w="240" w:type="dxa"/>
            </w:tcMar>
            <w:vAlign w:val="center"/>
          </w:tcPr>
          <w:p w14:paraId="5CEA98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2EED6E0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206F011" w14:textId="77777777">
        <w:tc>
          <w:tcPr>
            <w:tcW w:w="973" w:type="pct"/>
            <w:tcMar>
              <w:top w:w="150" w:type="dxa"/>
              <w:left w:w="0" w:type="dxa"/>
              <w:bottom w:w="150" w:type="dxa"/>
              <w:right w:w="240" w:type="dxa"/>
            </w:tcMar>
            <w:vAlign w:val="center"/>
          </w:tcPr>
          <w:p w14:paraId="220A5B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是否已申请付款</w:t>
            </w:r>
          </w:p>
        </w:tc>
        <w:tc>
          <w:tcPr>
            <w:tcW w:w="1690" w:type="pct"/>
            <w:tcMar>
              <w:top w:w="150" w:type="dxa"/>
              <w:left w:w="240" w:type="dxa"/>
              <w:bottom w:w="150" w:type="dxa"/>
              <w:right w:w="240" w:type="dxa"/>
            </w:tcMar>
            <w:vAlign w:val="center"/>
          </w:tcPr>
          <w:p w14:paraId="025D03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w:t>
            </w:r>
          </w:p>
        </w:tc>
        <w:tc>
          <w:tcPr>
            <w:tcW w:w="1136" w:type="pct"/>
            <w:tcMar>
              <w:top w:w="150" w:type="dxa"/>
              <w:left w:w="240" w:type="dxa"/>
              <w:bottom w:w="150" w:type="dxa"/>
              <w:right w:w="240" w:type="dxa"/>
            </w:tcMar>
            <w:vAlign w:val="center"/>
          </w:tcPr>
          <w:p w14:paraId="456F068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34" w:type="pct"/>
            <w:tcMar>
              <w:top w:w="150" w:type="dxa"/>
              <w:left w:w="240" w:type="dxa"/>
              <w:bottom w:w="150" w:type="dxa"/>
              <w:right w:w="240" w:type="dxa"/>
            </w:tcMar>
            <w:vAlign w:val="center"/>
          </w:tcPr>
          <w:p w14:paraId="4F597D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373FB4C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1E449BC" w14:textId="77777777">
        <w:tc>
          <w:tcPr>
            <w:tcW w:w="973" w:type="pct"/>
            <w:tcMar>
              <w:top w:w="150" w:type="dxa"/>
              <w:left w:w="0" w:type="dxa"/>
              <w:bottom w:w="150" w:type="dxa"/>
              <w:right w:w="240" w:type="dxa"/>
            </w:tcMar>
            <w:vAlign w:val="center"/>
          </w:tcPr>
          <w:p w14:paraId="7F3471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关联付款申请</w:t>
            </w:r>
          </w:p>
        </w:tc>
        <w:tc>
          <w:tcPr>
            <w:tcW w:w="1690" w:type="pct"/>
            <w:tcMar>
              <w:top w:w="150" w:type="dxa"/>
              <w:left w:w="240" w:type="dxa"/>
              <w:bottom w:w="150" w:type="dxa"/>
              <w:right w:w="240" w:type="dxa"/>
            </w:tcMar>
            <w:vAlign w:val="center"/>
          </w:tcPr>
          <w:p w14:paraId="19EE48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已发起的付款申请单号</w:t>
            </w:r>
          </w:p>
        </w:tc>
        <w:tc>
          <w:tcPr>
            <w:tcW w:w="1136" w:type="pct"/>
            <w:tcMar>
              <w:top w:w="150" w:type="dxa"/>
              <w:left w:w="240" w:type="dxa"/>
              <w:bottom w:w="150" w:type="dxa"/>
              <w:right w:w="240" w:type="dxa"/>
            </w:tcMar>
            <w:vAlign w:val="center"/>
          </w:tcPr>
          <w:p w14:paraId="655B058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4" w:type="pct"/>
            <w:tcMar>
              <w:top w:w="150" w:type="dxa"/>
              <w:left w:w="240" w:type="dxa"/>
              <w:bottom w:w="150" w:type="dxa"/>
              <w:right w:w="240" w:type="dxa"/>
            </w:tcMar>
            <w:vAlign w:val="center"/>
          </w:tcPr>
          <w:p w14:paraId="6FF0F6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65" w:type="pct"/>
            <w:tcMar>
              <w:top w:w="150" w:type="dxa"/>
              <w:left w:w="240" w:type="dxa"/>
              <w:bottom w:w="150" w:type="dxa"/>
              <w:right w:w="0" w:type="dxa"/>
            </w:tcMar>
            <w:vAlign w:val="center"/>
          </w:tcPr>
          <w:p w14:paraId="0A296A6B" w14:textId="77777777" w:rsidR="00254919" w:rsidRDefault="00254919">
            <w:pPr>
              <w:widowControl/>
              <w:adjustRightInd w:val="0"/>
              <w:snapToGrid w:val="0"/>
              <w:jc w:val="left"/>
              <w:rPr>
                <w:rFonts w:ascii="宋体" w:eastAsia="宋体" w:hAnsi="宋体" w:cs="宋体" w:hint="eastAsia"/>
                <w:kern w:val="0"/>
                <w:szCs w:val="21"/>
              </w:rPr>
            </w:pPr>
          </w:p>
        </w:tc>
      </w:tr>
    </w:tbl>
    <w:p w14:paraId="5DED9A58" w14:textId="77777777" w:rsidR="00254919" w:rsidRDefault="00000000">
      <w:pPr>
        <w:pStyle w:val="3"/>
        <w:widowControl/>
        <w:numPr>
          <w:ilvl w:val="0"/>
          <w:numId w:val="44"/>
        </w:numPr>
        <w:spacing w:before="156"/>
        <w:rPr>
          <w:rFonts w:ascii="黑体" w:hAnsi="黑体" w:cs="黑体" w:hint="eastAsia"/>
        </w:rPr>
      </w:pPr>
      <w:bookmarkStart w:id="78" w:name="_Toc29982"/>
      <w:r>
        <w:t>分包合同计量单字段</w:t>
      </w:r>
      <w:bookmarkEnd w:id="78"/>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64"/>
        <w:gridCol w:w="3361"/>
        <w:gridCol w:w="1996"/>
        <w:gridCol w:w="1003"/>
        <w:gridCol w:w="1190"/>
      </w:tblGrid>
      <w:tr w:rsidR="00254919" w14:paraId="371A943D" w14:textId="77777777">
        <w:trPr>
          <w:tblHeader/>
        </w:trPr>
        <w:tc>
          <w:tcPr>
            <w:tcW w:w="857" w:type="pct"/>
            <w:tcMar>
              <w:top w:w="150" w:type="dxa"/>
              <w:left w:w="0" w:type="dxa"/>
              <w:bottom w:w="150" w:type="dxa"/>
              <w:right w:w="240" w:type="dxa"/>
            </w:tcMar>
            <w:vAlign w:val="center"/>
          </w:tcPr>
          <w:p w14:paraId="7F47154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843" w:type="pct"/>
            <w:tcMar>
              <w:top w:w="150" w:type="dxa"/>
              <w:left w:w="240" w:type="dxa"/>
              <w:bottom w:w="150" w:type="dxa"/>
              <w:right w:w="240" w:type="dxa"/>
            </w:tcMar>
            <w:vAlign w:val="center"/>
          </w:tcPr>
          <w:p w14:paraId="650859E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94" w:type="pct"/>
            <w:tcMar>
              <w:top w:w="150" w:type="dxa"/>
              <w:left w:w="240" w:type="dxa"/>
              <w:bottom w:w="150" w:type="dxa"/>
              <w:right w:w="240" w:type="dxa"/>
            </w:tcMar>
            <w:vAlign w:val="center"/>
          </w:tcPr>
          <w:p w14:paraId="0C6DB86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50" w:type="pct"/>
            <w:tcMar>
              <w:top w:w="150" w:type="dxa"/>
              <w:left w:w="240" w:type="dxa"/>
              <w:bottom w:w="150" w:type="dxa"/>
              <w:right w:w="240" w:type="dxa"/>
            </w:tcMar>
            <w:vAlign w:val="center"/>
          </w:tcPr>
          <w:p w14:paraId="6847235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53" w:type="pct"/>
            <w:tcMar>
              <w:top w:w="150" w:type="dxa"/>
              <w:left w:w="240" w:type="dxa"/>
              <w:bottom w:w="150" w:type="dxa"/>
              <w:right w:w="240" w:type="dxa"/>
            </w:tcMar>
            <w:vAlign w:val="center"/>
          </w:tcPr>
          <w:p w14:paraId="0C2308F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B0DB689" w14:textId="77777777">
        <w:tc>
          <w:tcPr>
            <w:tcW w:w="857" w:type="pct"/>
            <w:tcMar>
              <w:top w:w="150" w:type="dxa"/>
              <w:left w:w="0" w:type="dxa"/>
              <w:bottom w:w="150" w:type="dxa"/>
              <w:right w:w="240" w:type="dxa"/>
            </w:tcMar>
            <w:vAlign w:val="center"/>
          </w:tcPr>
          <w:p w14:paraId="11B5B2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计量单号</w:t>
            </w:r>
          </w:p>
        </w:tc>
        <w:tc>
          <w:tcPr>
            <w:tcW w:w="1843" w:type="pct"/>
            <w:tcMar>
              <w:top w:w="150" w:type="dxa"/>
              <w:left w:w="240" w:type="dxa"/>
              <w:bottom w:w="150" w:type="dxa"/>
              <w:right w:w="240" w:type="dxa"/>
            </w:tcMar>
            <w:vAlign w:val="center"/>
          </w:tcPr>
          <w:p w14:paraId="0295E6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计量单的唯一编码</w:t>
            </w:r>
          </w:p>
        </w:tc>
        <w:tc>
          <w:tcPr>
            <w:tcW w:w="1094" w:type="pct"/>
            <w:tcMar>
              <w:top w:w="150" w:type="dxa"/>
              <w:left w:w="240" w:type="dxa"/>
              <w:bottom w:w="150" w:type="dxa"/>
              <w:right w:w="240" w:type="dxa"/>
            </w:tcMar>
            <w:vAlign w:val="center"/>
          </w:tcPr>
          <w:p w14:paraId="4BA77D2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737A1C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3" w:type="pct"/>
            <w:tcMar>
              <w:top w:w="150" w:type="dxa"/>
              <w:left w:w="240" w:type="dxa"/>
              <w:bottom w:w="150" w:type="dxa"/>
              <w:right w:w="0" w:type="dxa"/>
            </w:tcMar>
            <w:vAlign w:val="center"/>
          </w:tcPr>
          <w:p w14:paraId="2E9A28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1AB07EF1" w14:textId="77777777">
        <w:tc>
          <w:tcPr>
            <w:tcW w:w="857" w:type="pct"/>
            <w:tcMar>
              <w:top w:w="150" w:type="dxa"/>
              <w:left w:w="0" w:type="dxa"/>
              <w:bottom w:w="150" w:type="dxa"/>
              <w:right w:w="240" w:type="dxa"/>
            </w:tcMar>
            <w:vAlign w:val="center"/>
          </w:tcPr>
          <w:p w14:paraId="082096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合同编号</w:t>
            </w:r>
          </w:p>
        </w:tc>
        <w:tc>
          <w:tcPr>
            <w:tcW w:w="1843" w:type="pct"/>
            <w:tcMar>
              <w:top w:w="150" w:type="dxa"/>
              <w:left w:w="240" w:type="dxa"/>
              <w:bottom w:w="150" w:type="dxa"/>
              <w:right w:w="240" w:type="dxa"/>
            </w:tcMar>
            <w:vAlign w:val="center"/>
          </w:tcPr>
          <w:p w14:paraId="654A4D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关联的分包合同编号</w:t>
            </w:r>
          </w:p>
        </w:tc>
        <w:tc>
          <w:tcPr>
            <w:tcW w:w="1094" w:type="pct"/>
            <w:tcMar>
              <w:top w:w="150" w:type="dxa"/>
              <w:left w:w="240" w:type="dxa"/>
              <w:bottom w:w="150" w:type="dxa"/>
              <w:right w:w="240" w:type="dxa"/>
            </w:tcMar>
            <w:vAlign w:val="center"/>
          </w:tcPr>
          <w:p w14:paraId="6E834E1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3E57DC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3" w:type="pct"/>
            <w:tcMar>
              <w:top w:w="150" w:type="dxa"/>
              <w:left w:w="240" w:type="dxa"/>
              <w:bottom w:w="150" w:type="dxa"/>
              <w:right w:w="0" w:type="dxa"/>
            </w:tcMar>
            <w:vAlign w:val="center"/>
          </w:tcPr>
          <w:p w14:paraId="4BB2854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BAB6726" w14:textId="77777777">
        <w:tc>
          <w:tcPr>
            <w:tcW w:w="857" w:type="pct"/>
            <w:tcMar>
              <w:top w:w="150" w:type="dxa"/>
              <w:left w:w="0" w:type="dxa"/>
              <w:bottom w:w="150" w:type="dxa"/>
              <w:right w:w="240" w:type="dxa"/>
            </w:tcMar>
            <w:vAlign w:val="center"/>
          </w:tcPr>
          <w:p w14:paraId="00029E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计量周期</w:t>
            </w:r>
          </w:p>
        </w:tc>
        <w:tc>
          <w:tcPr>
            <w:tcW w:w="1843" w:type="pct"/>
            <w:tcMar>
              <w:top w:w="150" w:type="dxa"/>
              <w:left w:w="240" w:type="dxa"/>
              <w:bottom w:w="150" w:type="dxa"/>
              <w:right w:w="240" w:type="dxa"/>
            </w:tcMar>
            <w:vAlign w:val="center"/>
          </w:tcPr>
          <w:p w14:paraId="7F7CAC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本次计量对应的时段（如2025年3月）</w:t>
            </w:r>
          </w:p>
        </w:tc>
        <w:tc>
          <w:tcPr>
            <w:tcW w:w="1094" w:type="pct"/>
            <w:tcMar>
              <w:top w:w="150" w:type="dxa"/>
              <w:left w:w="240" w:type="dxa"/>
              <w:bottom w:w="150" w:type="dxa"/>
              <w:right w:w="240" w:type="dxa"/>
            </w:tcMar>
            <w:vAlign w:val="center"/>
          </w:tcPr>
          <w:p w14:paraId="6CFE01D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0" w:type="pct"/>
            <w:tcMar>
              <w:top w:w="150" w:type="dxa"/>
              <w:left w:w="240" w:type="dxa"/>
              <w:bottom w:w="150" w:type="dxa"/>
              <w:right w:w="240" w:type="dxa"/>
            </w:tcMar>
            <w:vAlign w:val="center"/>
          </w:tcPr>
          <w:p w14:paraId="679AC8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3" w:type="pct"/>
            <w:tcMar>
              <w:top w:w="150" w:type="dxa"/>
              <w:left w:w="240" w:type="dxa"/>
              <w:bottom w:w="150" w:type="dxa"/>
              <w:right w:w="0" w:type="dxa"/>
            </w:tcMar>
            <w:vAlign w:val="center"/>
          </w:tcPr>
          <w:p w14:paraId="37F9F7F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DC5F858" w14:textId="77777777">
        <w:tc>
          <w:tcPr>
            <w:tcW w:w="857" w:type="pct"/>
            <w:tcMar>
              <w:top w:w="150" w:type="dxa"/>
              <w:left w:w="0" w:type="dxa"/>
              <w:bottom w:w="150" w:type="dxa"/>
              <w:right w:w="240" w:type="dxa"/>
            </w:tcMar>
            <w:vAlign w:val="center"/>
          </w:tcPr>
          <w:p w14:paraId="49A0E6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计量方式</w:t>
            </w:r>
          </w:p>
        </w:tc>
        <w:tc>
          <w:tcPr>
            <w:tcW w:w="1843" w:type="pct"/>
            <w:tcMar>
              <w:top w:w="150" w:type="dxa"/>
              <w:left w:w="240" w:type="dxa"/>
              <w:bottom w:w="150" w:type="dxa"/>
              <w:right w:w="240" w:type="dxa"/>
            </w:tcMar>
            <w:vAlign w:val="center"/>
          </w:tcPr>
          <w:p w14:paraId="3CAA86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按工程量/按里程碑节点</w:t>
            </w:r>
          </w:p>
        </w:tc>
        <w:tc>
          <w:tcPr>
            <w:tcW w:w="1094" w:type="pct"/>
            <w:tcMar>
              <w:top w:w="150" w:type="dxa"/>
              <w:left w:w="240" w:type="dxa"/>
              <w:bottom w:w="150" w:type="dxa"/>
              <w:right w:w="240" w:type="dxa"/>
            </w:tcMar>
            <w:vAlign w:val="center"/>
          </w:tcPr>
          <w:p w14:paraId="74E6057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0" w:type="pct"/>
            <w:tcMar>
              <w:top w:w="150" w:type="dxa"/>
              <w:left w:w="240" w:type="dxa"/>
              <w:bottom w:w="150" w:type="dxa"/>
              <w:right w:w="240" w:type="dxa"/>
            </w:tcMar>
            <w:vAlign w:val="center"/>
          </w:tcPr>
          <w:p w14:paraId="376D08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3" w:type="pct"/>
            <w:tcMar>
              <w:top w:w="150" w:type="dxa"/>
              <w:left w:w="240" w:type="dxa"/>
              <w:bottom w:w="150" w:type="dxa"/>
              <w:right w:w="0" w:type="dxa"/>
            </w:tcMar>
            <w:vAlign w:val="center"/>
          </w:tcPr>
          <w:p w14:paraId="6CE0F93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58AC9F" w14:textId="77777777">
        <w:tc>
          <w:tcPr>
            <w:tcW w:w="857" w:type="pct"/>
            <w:tcMar>
              <w:top w:w="150" w:type="dxa"/>
              <w:left w:w="0" w:type="dxa"/>
              <w:bottom w:w="150" w:type="dxa"/>
              <w:right w:w="240" w:type="dxa"/>
            </w:tcMar>
            <w:vAlign w:val="center"/>
          </w:tcPr>
          <w:p w14:paraId="7ED50C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关联WBS节点</w:t>
            </w:r>
          </w:p>
        </w:tc>
        <w:tc>
          <w:tcPr>
            <w:tcW w:w="1843" w:type="pct"/>
            <w:tcMar>
              <w:top w:w="150" w:type="dxa"/>
              <w:left w:w="240" w:type="dxa"/>
              <w:bottom w:w="150" w:type="dxa"/>
              <w:right w:w="240" w:type="dxa"/>
            </w:tcMar>
            <w:vAlign w:val="center"/>
          </w:tcPr>
          <w:p w14:paraId="4E4E78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计量的WBS节点编码</w:t>
            </w:r>
          </w:p>
        </w:tc>
        <w:tc>
          <w:tcPr>
            <w:tcW w:w="1094" w:type="pct"/>
            <w:tcMar>
              <w:top w:w="150" w:type="dxa"/>
              <w:left w:w="240" w:type="dxa"/>
              <w:bottom w:w="150" w:type="dxa"/>
              <w:right w:w="240" w:type="dxa"/>
            </w:tcMar>
            <w:vAlign w:val="center"/>
          </w:tcPr>
          <w:p w14:paraId="3375729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3BBA62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3" w:type="pct"/>
            <w:tcMar>
              <w:top w:w="150" w:type="dxa"/>
              <w:left w:w="240" w:type="dxa"/>
              <w:bottom w:w="150" w:type="dxa"/>
              <w:right w:w="0" w:type="dxa"/>
            </w:tcMar>
            <w:vAlign w:val="center"/>
          </w:tcPr>
          <w:p w14:paraId="786D18A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186861E" w14:textId="77777777">
        <w:tc>
          <w:tcPr>
            <w:tcW w:w="857" w:type="pct"/>
            <w:tcMar>
              <w:top w:w="150" w:type="dxa"/>
              <w:left w:w="0" w:type="dxa"/>
              <w:bottom w:w="150" w:type="dxa"/>
              <w:right w:w="240" w:type="dxa"/>
            </w:tcMar>
            <w:vAlign w:val="center"/>
          </w:tcPr>
          <w:p w14:paraId="40E308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关联工单</w:t>
            </w:r>
          </w:p>
        </w:tc>
        <w:tc>
          <w:tcPr>
            <w:tcW w:w="1843" w:type="pct"/>
            <w:tcMar>
              <w:top w:w="150" w:type="dxa"/>
              <w:left w:w="240" w:type="dxa"/>
              <w:bottom w:w="150" w:type="dxa"/>
              <w:right w:w="240" w:type="dxa"/>
            </w:tcMar>
            <w:vAlign w:val="center"/>
          </w:tcPr>
          <w:p w14:paraId="60C384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计量的工单编号</w:t>
            </w:r>
          </w:p>
        </w:tc>
        <w:tc>
          <w:tcPr>
            <w:tcW w:w="1094" w:type="pct"/>
            <w:tcMar>
              <w:top w:w="150" w:type="dxa"/>
              <w:left w:w="240" w:type="dxa"/>
              <w:bottom w:w="150" w:type="dxa"/>
              <w:right w:w="240" w:type="dxa"/>
            </w:tcMar>
            <w:vAlign w:val="center"/>
          </w:tcPr>
          <w:p w14:paraId="47AD415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5CB041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3" w:type="pct"/>
            <w:tcMar>
              <w:top w:w="150" w:type="dxa"/>
              <w:left w:w="240" w:type="dxa"/>
              <w:bottom w:w="150" w:type="dxa"/>
              <w:right w:w="0" w:type="dxa"/>
            </w:tcMar>
            <w:vAlign w:val="center"/>
          </w:tcPr>
          <w:p w14:paraId="70D0B39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9FDC1F5" w14:textId="77777777">
        <w:tc>
          <w:tcPr>
            <w:tcW w:w="857" w:type="pct"/>
            <w:tcMar>
              <w:top w:w="150" w:type="dxa"/>
              <w:left w:w="0" w:type="dxa"/>
              <w:bottom w:w="150" w:type="dxa"/>
              <w:right w:w="240" w:type="dxa"/>
            </w:tcMar>
            <w:vAlign w:val="center"/>
          </w:tcPr>
          <w:p w14:paraId="70D3F3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完成工程量</w:t>
            </w:r>
          </w:p>
        </w:tc>
        <w:tc>
          <w:tcPr>
            <w:tcW w:w="1843" w:type="pct"/>
            <w:tcMar>
              <w:top w:w="150" w:type="dxa"/>
              <w:left w:w="240" w:type="dxa"/>
              <w:bottom w:w="150" w:type="dxa"/>
              <w:right w:w="240" w:type="dxa"/>
            </w:tcMar>
            <w:vAlign w:val="center"/>
          </w:tcPr>
          <w:p w14:paraId="0E3EF2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本周期完成的工程量（按工程</w:t>
            </w:r>
            <w:proofErr w:type="gramStart"/>
            <w:r>
              <w:rPr>
                <w:rFonts w:ascii="宋体" w:eastAsia="宋体" w:hAnsi="宋体" w:cs="宋体"/>
                <w:kern w:val="0"/>
                <w:szCs w:val="21"/>
              </w:rPr>
              <w:t>量方式</w:t>
            </w:r>
            <w:proofErr w:type="gramEnd"/>
            <w:r>
              <w:rPr>
                <w:rFonts w:ascii="宋体" w:eastAsia="宋体" w:hAnsi="宋体" w:cs="宋体"/>
                <w:kern w:val="0"/>
                <w:szCs w:val="21"/>
              </w:rPr>
              <w:t>时）</w:t>
            </w:r>
          </w:p>
        </w:tc>
        <w:tc>
          <w:tcPr>
            <w:tcW w:w="1094" w:type="pct"/>
            <w:tcMar>
              <w:top w:w="150" w:type="dxa"/>
              <w:left w:w="240" w:type="dxa"/>
              <w:bottom w:w="150" w:type="dxa"/>
              <w:right w:w="240" w:type="dxa"/>
            </w:tcMar>
            <w:vAlign w:val="center"/>
          </w:tcPr>
          <w:p w14:paraId="1FFA23F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18,3)</w:t>
            </w:r>
          </w:p>
        </w:tc>
        <w:tc>
          <w:tcPr>
            <w:tcW w:w="550" w:type="pct"/>
            <w:tcMar>
              <w:top w:w="150" w:type="dxa"/>
              <w:left w:w="240" w:type="dxa"/>
              <w:bottom w:w="150" w:type="dxa"/>
              <w:right w:w="240" w:type="dxa"/>
            </w:tcMar>
            <w:vAlign w:val="center"/>
          </w:tcPr>
          <w:p w14:paraId="5A42D1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3" w:type="pct"/>
            <w:tcMar>
              <w:top w:w="150" w:type="dxa"/>
              <w:left w:w="240" w:type="dxa"/>
              <w:bottom w:w="150" w:type="dxa"/>
              <w:right w:w="0" w:type="dxa"/>
            </w:tcMar>
            <w:vAlign w:val="center"/>
          </w:tcPr>
          <w:p w14:paraId="507CACC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BD8F0D1" w14:textId="77777777">
        <w:tc>
          <w:tcPr>
            <w:tcW w:w="857" w:type="pct"/>
            <w:tcMar>
              <w:top w:w="150" w:type="dxa"/>
              <w:left w:w="0" w:type="dxa"/>
              <w:bottom w:w="150" w:type="dxa"/>
              <w:right w:w="240" w:type="dxa"/>
            </w:tcMar>
            <w:vAlign w:val="center"/>
          </w:tcPr>
          <w:p w14:paraId="7706C8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计量金额</w:t>
            </w:r>
          </w:p>
        </w:tc>
        <w:tc>
          <w:tcPr>
            <w:tcW w:w="1843" w:type="pct"/>
            <w:tcMar>
              <w:top w:w="150" w:type="dxa"/>
              <w:left w:w="240" w:type="dxa"/>
              <w:bottom w:w="150" w:type="dxa"/>
              <w:right w:w="240" w:type="dxa"/>
            </w:tcMar>
            <w:vAlign w:val="center"/>
          </w:tcPr>
          <w:p w14:paraId="5A475B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根据合同单价计算的应付款金额</w:t>
            </w:r>
          </w:p>
        </w:tc>
        <w:tc>
          <w:tcPr>
            <w:tcW w:w="1094" w:type="pct"/>
            <w:tcMar>
              <w:top w:w="150" w:type="dxa"/>
              <w:left w:w="240" w:type="dxa"/>
              <w:bottom w:w="150" w:type="dxa"/>
              <w:right w:w="240" w:type="dxa"/>
            </w:tcMar>
            <w:vAlign w:val="center"/>
          </w:tcPr>
          <w:p w14:paraId="7E7EC4B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50" w:type="pct"/>
            <w:tcMar>
              <w:top w:w="150" w:type="dxa"/>
              <w:left w:w="240" w:type="dxa"/>
              <w:bottom w:w="150" w:type="dxa"/>
              <w:right w:w="240" w:type="dxa"/>
            </w:tcMar>
            <w:vAlign w:val="center"/>
          </w:tcPr>
          <w:p w14:paraId="604CA8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3" w:type="pct"/>
            <w:tcMar>
              <w:top w:w="150" w:type="dxa"/>
              <w:left w:w="240" w:type="dxa"/>
              <w:bottom w:w="150" w:type="dxa"/>
              <w:right w:w="0" w:type="dxa"/>
            </w:tcMar>
            <w:vAlign w:val="center"/>
          </w:tcPr>
          <w:p w14:paraId="77F2775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A6D0920" w14:textId="77777777">
        <w:tc>
          <w:tcPr>
            <w:tcW w:w="857" w:type="pct"/>
            <w:tcMar>
              <w:top w:w="150" w:type="dxa"/>
              <w:left w:w="0" w:type="dxa"/>
              <w:bottom w:w="150" w:type="dxa"/>
              <w:right w:w="240" w:type="dxa"/>
            </w:tcMar>
            <w:vAlign w:val="center"/>
          </w:tcPr>
          <w:p w14:paraId="3C9B3B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843" w:type="pct"/>
            <w:tcMar>
              <w:top w:w="150" w:type="dxa"/>
              <w:left w:w="240" w:type="dxa"/>
              <w:bottom w:w="150" w:type="dxa"/>
              <w:right w:w="240" w:type="dxa"/>
            </w:tcMar>
            <w:vAlign w:val="center"/>
          </w:tcPr>
          <w:p w14:paraId="2A5976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草稿/审批中/已通过/已驳回</w:t>
            </w:r>
          </w:p>
        </w:tc>
        <w:tc>
          <w:tcPr>
            <w:tcW w:w="1094" w:type="pct"/>
            <w:tcMar>
              <w:top w:w="150" w:type="dxa"/>
              <w:left w:w="240" w:type="dxa"/>
              <w:bottom w:w="150" w:type="dxa"/>
              <w:right w:w="240" w:type="dxa"/>
            </w:tcMar>
            <w:vAlign w:val="center"/>
          </w:tcPr>
          <w:p w14:paraId="452BEC2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0" w:type="pct"/>
            <w:tcMar>
              <w:top w:w="150" w:type="dxa"/>
              <w:left w:w="240" w:type="dxa"/>
              <w:bottom w:w="150" w:type="dxa"/>
              <w:right w:w="240" w:type="dxa"/>
            </w:tcMar>
            <w:vAlign w:val="center"/>
          </w:tcPr>
          <w:p w14:paraId="410E50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3" w:type="pct"/>
            <w:tcMar>
              <w:top w:w="150" w:type="dxa"/>
              <w:left w:w="240" w:type="dxa"/>
              <w:bottom w:w="150" w:type="dxa"/>
              <w:right w:w="0" w:type="dxa"/>
            </w:tcMar>
            <w:vAlign w:val="center"/>
          </w:tcPr>
          <w:p w14:paraId="5D31614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B51B429" w14:textId="77777777">
        <w:tc>
          <w:tcPr>
            <w:tcW w:w="857" w:type="pct"/>
            <w:tcMar>
              <w:top w:w="150" w:type="dxa"/>
              <w:left w:w="0" w:type="dxa"/>
              <w:bottom w:w="150" w:type="dxa"/>
              <w:right w:w="240" w:type="dxa"/>
            </w:tcMar>
            <w:vAlign w:val="center"/>
          </w:tcPr>
          <w:p w14:paraId="5403FC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编制人</w:t>
            </w:r>
          </w:p>
        </w:tc>
        <w:tc>
          <w:tcPr>
            <w:tcW w:w="1843" w:type="pct"/>
            <w:tcMar>
              <w:top w:w="150" w:type="dxa"/>
              <w:left w:w="240" w:type="dxa"/>
              <w:bottom w:w="150" w:type="dxa"/>
              <w:right w:w="240" w:type="dxa"/>
            </w:tcMar>
            <w:vAlign w:val="center"/>
          </w:tcPr>
          <w:p w14:paraId="3809C9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预算员姓名</w:t>
            </w:r>
          </w:p>
        </w:tc>
        <w:tc>
          <w:tcPr>
            <w:tcW w:w="1094" w:type="pct"/>
            <w:tcMar>
              <w:top w:w="150" w:type="dxa"/>
              <w:left w:w="240" w:type="dxa"/>
              <w:bottom w:w="150" w:type="dxa"/>
              <w:right w:w="240" w:type="dxa"/>
            </w:tcMar>
            <w:vAlign w:val="center"/>
          </w:tcPr>
          <w:p w14:paraId="6A74406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0" w:type="pct"/>
            <w:tcMar>
              <w:top w:w="150" w:type="dxa"/>
              <w:left w:w="240" w:type="dxa"/>
              <w:bottom w:w="150" w:type="dxa"/>
              <w:right w:w="240" w:type="dxa"/>
            </w:tcMar>
            <w:vAlign w:val="center"/>
          </w:tcPr>
          <w:p w14:paraId="08D7D9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3" w:type="pct"/>
            <w:tcMar>
              <w:top w:w="150" w:type="dxa"/>
              <w:left w:w="240" w:type="dxa"/>
              <w:bottom w:w="150" w:type="dxa"/>
              <w:right w:w="0" w:type="dxa"/>
            </w:tcMar>
            <w:vAlign w:val="center"/>
          </w:tcPr>
          <w:p w14:paraId="5BCB8F9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40B6000" w14:textId="77777777">
        <w:tc>
          <w:tcPr>
            <w:tcW w:w="857" w:type="pct"/>
            <w:tcMar>
              <w:top w:w="150" w:type="dxa"/>
              <w:left w:w="0" w:type="dxa"/>
              <w:bottom w:w="150" w:type="dxa"/>
              <w:right w:w="240" w:type="dxa"/>
            </w:tcMar>
            <w:vAlign w:val="center"/>
          </w:tcPr>
          <w:p w14:paraId="787943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编制时间</w:t>
            </w:r>
          </w:p>
        </w:tc>
        <w:tc>
          <w:tcPr>
            <w:tcW w:w="1843" w:type="pct"/>
            <w:tcMar>
              <w:top w:w="150" w:type="dxa"/>
              <w:left w:w="240" w:type="dxa"/>
              <w:bottom w:w="150" w:type="dxa"/>
              <w:right w:w="240" w:type="dxa"/>
            </w:tcMar>
            <w:vAlign w:val="center"/>
          </w:tcPr>
          <w:p w14:paraId="5F2D4D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w:t>
            </w:r>
            <w:proofErr w:type="gramStart"/>
            <w:r>
              <w:rPr>
                <w:rFonts w:ascii="宋体" w:eastAsia="宋体" w:hAnsi="宋体" w:cs="宋体"/>
                <w:kern w:val="0"/>
                <w:szCs w:val="21"/>
              </w:rPr>
              <w:t>单创建</w:t>
            </w:r>
            <w:proofErr w:type="gramEnd"/>
            <w:r>
              <w:rPr>
                <w:rFonts w:ascii="宋体" w:eastAsia="宋体" w:hAnsi="宋体" w:cs="宋体"/>
                <w:kern w:val="0"/>
                <w:szCs w:val="21"/>
              </w:rPr>
              <w:t>时间</w:t>
            </w:r>
          </w:p>
        </w:tc>
        <w:tc>
          <w:tcPr>
            <w:tcW w:w="1094" w:type="pct"/>
            <w:tcMar>
              <w:top w:w="150" w:type="dxa"/>
              <w:left w:w="240" w:type="dxa"/>
              <w:bottom w:w="150" w:type="dxa"/>
              <w:right w:w="240" w:type="dxa"/>
            </w:tcMar>
            <w:vAlign w:val="center"/>
          </w:tcPr>
          <w:p w14:paraId="67F973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50" w:type="pct"/>
            <w:tcMar>
              <w:top w:w="150" w:type="dxa"/>
              <w:left w:w="240" w:type="dxa"/>
              <w:bottom w:w="150" w:type="dxa"/>
              <w:right w:w="240" w:type="dxa"/>
            </w:tcMar>
            <w:vAlign w:val="center"/>
          </w:tcPr>
          <w:p w14:paraId="67D7B5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3" w:type="pct"/>
            <w:tcMar>
              <w:top w:w="150" w:type="dxa"/>
              <w:left w:w="240" w:type="dxa"/>
              <w:bottom w:w="150" w:type="dxa"/>
              <w:right w:w="0" w:type="dxa"/>
            </w:tcMar>
            <w:vAlign w:val="center"/>
          </w:tcPr>
          <w:p w14:paraId="5959C5F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5515086" w14:textId="77777777">
        <w:tc>
          <w:tcPr>
            <w:tcW w:w="857" w:type="pct"/>
            <w:tcMar>
              <w:top w:w="150" w:type="dxa"/>
              <w:left w:w="0" w:type="dxa"/>
              <w:bottom w:w="150" w:type="dxa"/>
              <w:right w:w="240" w:type="dxa"/>
            </w:tcMar>
            <w:vAlign w:val="center"/>
          </w:tcPr>
          <w:p w14:paraId="236EDB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审批通过时间</w:t>
            </w:r>
          </w:p>
        </w:tc>
        <w:tc>
          <w:tcPr>
            <w:tcW w:w="1843" w:type="pct"/>
            <w:tcMar>
              <w:top w:w="150" w:type="dxa"/>
              <w:left w:w="240" w:type="dxa"/>
              <w:bottom w:w="150" w:type="dxa"/>
              <w:right w:w="240" w:type="dxa"/>
            </w:tcMar>
            <w:vAlign w:val="center"/>
          </w:tcPr>
          <w:p w14:paraId="6EEF84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计量单生效的时间</w:t>
            </w:r>
          </w:p>
        </w:tc>
        <w:tc>
          <w:tcPr>
            <w:tcW w:w="1094" w:type="pct"/>
            <w:tcMar>
              <w:top w:w="150" w:type="dxa"/>
              <w:left w:w="240" w:type="dxa"/>
              <w:bottom w:w="150" w:type="dxa"/>
              <w:right w:w="240" w:type="dxa"/>
            </w:tcMar>
            <w:vAlign w:val="center"/>
          </w:tcPr>
          <w:p w14:paraId="75B428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50" w:type="pct"/>
            <w:tcMar>
              <w:top w:w="150" w:type="dxa"/>
              <w:left w:w="240" w:type="dxa"/>
              <w:bottom w:w="150" w:type="dxa"/>
              <w:right w:w="240" w:type="dxa"/>
            </w:tcMar>
            <w:vAlign w:val="center"/>
          </w:tcPr>
          <w:p w14:paraId="1B7970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3" w:type="pct"/>
            <w:tcMar>
              <w:top w:w="150" w:type="dxa"/>
              <w:left w:w="240" w:type="dxa"/>
              <w:bottom w:w="150" w:type="dxa"/>
              <w:right w:w="0" w:type="dxa"/>
            </w:tcMar>
            <w:vAlign w:val="center"/>
          </w:tcPr>
          <w:p w14:paraId="1CDEAAF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6C85A8E" w14:textId="77777777">
        <w:tc>
          <w:tcPr>
            <w:tcW w:w="857" w:type="pct"/>
            <w:tcMar>
              <w:top w:w="150" w:type="dxa"/>
              <w:left w:w="0" w:type="dxa"/>
              <w:bottom w:w="150" w:type="dxa"/>
              <w:right w:w="240" w:type="dxa"/>
            </w:tcMar>
            <w:vAlign w:val="center"/>
          </w:tcPr>
          <w:p w14:paraId="3B8ADE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关联付款申请</w:t>
            </w:r>
          </w:p>
        </w:tc>
        <w:tc>
          <w:tcPr>
            <w:tcW w:w="1843" w:type="pct"/>
            <w:tcMar>
              <w:top w:w="150" w:type="dxa"/>
              <w:left w:w="240" w:type="dxa"/>
              <w:bottom w:w="150" w:type="dxa"/>
              <w:right w:w="240" w:type="dxa"/>
            </w:tcMar>
            <w:vAlign w:val="center"/>
          </w:tcPr>
          <w:p w14:paraId="59793D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由此计量单生成的付款申请单号</w:t>
            </w:r>
          </w:p>
        </w:tc>
        <w:tc>
          <w:tcPr>
            <w:tcW w:w="1094" w:type="pct"/>
            <w:tcMar>
              <w:top w:w="150" w:type="dxa"/>
              <w:left w:w="240" w:type="dxa"/>
              <w:bottom w:w="150" w:type="dxa"/>
              <w:right w:w="240" w:type="dxa"/>
            </w:tcMar>
            <w:vAlign w:val="center"/>
          </w:tcPr>
          <w:p w14:paraId="1B46E38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0993C4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3" w:type="pct"/>
            <w:tcMar>
              <w:top w:w="150" w:type="dxa"/>
              <w:left w:w="240" w:type="dxa"/>
              <w:bottom w:w="150" w:type="dxa"/>
              <w:right w:w="0" w:type="dxa"/>
            </w:tcMar>
            <w:vAlign w:val="center"/>
          </w:tcPr>
          <w:p w14:paraId="04EA2CE1" w14:textId="77777777" w:rsidR="00254919" w:rsidRDefault="00254919">
            <w:pPr>
              <w:widowControl/>
              <w:adjustRightInd w:val="0"/>
              <w:snapToGrid w:val="0"/>
              <w:jc w:val="left"/>
              <w:rPr>
                <w:rFonts w:ascii="宋体" w:eastAsia="宋体" w:hAnsi="宋体" w:cs="宋体" w:hint="eastAsia"/>
                <w:kern w:val="0"/>
                <w:szCs w:val="21"/>
              </w:rPr>
            </w:pPr>
          </w:p>
        </w:tc>
      </w:tr>
    </w:tbl>
    <w:p w14:paraId="6F46B081" w14:textId="77777777" w:rsidR="00254919" w:rsidRDefault="00000000">
      <w:pPr>
        <w:pStyle w:val="3"/>
        <w:widowControl/>
        <w:numPr>
          <w:ilvl w:val="0"/>
          <w:numId w:val="44"/>
        </w:numPr>
        <w:spacing w:before="156"/>
        <w:rPr>
          <w:rFonts w:ascii="黑体" w:hAnsi="黑体" w:cs="黑体" w:hint="eastAsia"/>
        </w:rPr>
      </w:pPr>
      <w:bookmarkStart w:id="79" w:name="_Toc12559"/>
      <w:r>
        <w:t>合同变更字段</w:t>
      </w:r>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4"/>
        <w:gridCol w:w="3468"/>
        <w:gridCol w:w="2031"/>
        <w:gridCol w:w="929"/>
        <w:gridCol w:w="1138"/>
      </w:tblGrid>
      <w:tr w:rsidR="00254919" w14:paraId="3D6175EA" w14:textId="77777777">
        <w:trPr>
          <w:tblHeader/>
        </w:trPr>
        <w:tc>
          <w:tcPr>
            <w:tcW w:w="838" w:type="pct"/>
            <w:tcMar>
              <w:top w:w="150" w:type="dxa"/>
              <w:left w:w="0" w:type="dxa"/>
              <w:bottom w:w="150" w:type="dxa"/>
              <w:right w:w="240" w:type="dxa"/>
            </w:tcMar>
            <w:vAlign w:val="center"/>
          </w:tcPr>
          <w:p w14:paraId="05EE4A8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06" w:type="pct"/>
            <w:tcMar>
              <w:top w:w="150" w:type="dxa"/>
              <w:left w:w="240" w:type="dxa"/>
              <w:bottom w:w="150" w:type="dxa"/>
              <w:right w:w="240" w:type="dxa"/>
            </w:tcMar>
            <w:vAlign w:val="center"/>
          </w:tcPr>
          <w:p w14:paraId="21AE456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7" w:type="pct"/>
            <w:tcMar>
              <w:top w:w="150" w:type="dxa"/>
              <w:left w:w="240" w:type="dxa"/>
              <w:bottom w:w="150" w:type="dxa"/>
              <w:right w:w="240" w:type="dxa"/>
            </w:tcMar>
            <w:vAlign w:val="center"/>
          </w:tcPr>
          <w:p w14:paraId="35A9863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11" w:type="pct"/>
            <w:tcMar>
              <w:top w:w="150" w:type="dxa"/>
              <w:left w:w="240" w:type="dxa"/>
              <w:bottom w:w="150" w:type="dxa"/>
              <w:right w:w="240" w:type="dxa"/>
            </w:tcMar>
            <w:vAlign w:val="center"/>
          </w:tcPr>
          <w:p w14:paraId="438FBBB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26" w:type="pct"/>
            <w:tcMar>
              <w:top w:w="150" w:type="dxa"/>
              <w:left w:w="240" w:type="dxa"/>
              <w:bottom w:w="150" w:type="dxa"/>
              <w:right w:w="240" w:type="dxa"/>
            </w:tcMar>
            <w:vAlign w:val="center"/>
          </w:tcPr>
          <w:p w14:paraId="7C21F28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520B4E0" w14:textId="77777777">
        <w:tc>
          <w:tcPr>
            <w:tcW w:w="838" w:type="pct"/>
            <w:tcMar>
              <w:top w:w="150" w:type="dxa"/>
              <w:left w:w="0" w:type="dxa"/>
              <w:bottom w:w="150" w:type="dxa"/>
              <w:right w:w="240" w:type="dxa"/>
            </w:tcMar>
            <w:vAlign w:val="center"/>
          </w:tcPr>
          <w:p w14:paraId="5EF5624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变更单号</w:t>
            </w:r>
          </w:p>
        </w:tc>
        <w:tc>
          <w:tcPr>
            <w:tcW w:w="1906" w:type="pct"/>
            <w:tcMar>
              <w:top w:w="150" w:type="dxa"/>
              <w:left w:w="240" w:type="dxa"/>
              <w:bottom w:w="150" w:type="dxa"/>
              <w:right w:w="240" w:type="dxa"/>
            </w:tcMar>
            <w:vAlign w:val="center"/>
          </w:tcPr>
          <w:p w14:paraId="06C746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变更申请的唯一编码</w:t>
            </w:r>
          </w:p>
        </w:tc>
        <w:tc>
          <w:tcPr>
            <w:tcW w:w="1117" w:type="pct"/>
            <w:tcMar>
              <w:top w:w="150" w:type="dxa"/>
              <w:left w:w="240" w:type="dxa"/>
              <w:bottom w:w="150" w:type="dxa"/>
              <w:right w:w="240" w:type="dxa"/>
            </w:tcMar>
            <w:vAlign w:val="center"/>
          </w:tcPr>
          <w:p w14:paraId="25D77D4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11" w:type="pct"/>
            <w:tcMar>
              <w:top w:w="150" w:type="dxa"/>
              <w:left w:w="240" w:type="dxa"/>
              <w:bottom w:w="150" w:type="dxa"/>
              <w:right w:w="240" w:type="dxa"/>
            </w:tcMar>
            <w:vAlign w:val="center"/>
          </w:tcPr>
          <w:p w14:paraId="56ECC4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5449FA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1D504C1B" w14:textId="77777777">
        <w:tc>
          <w:tcPr>
            <w:tcW w:w="838" w:type="pct"/>
            <w:tcMar>
              <w:top w:w="150" w:type="dxa"/>
              <w:left w:w="0" w:type="dxa"/>
              <w:bottom w:w="150" w:type="dxa"/>
              <w:right w:w="240" w:type="dxa"/>
            </w:tcMar>
            <w:vAlign w:val="center"/>
          </w:tcPr>
          <w:p w14:paraId="42C7CC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合同编号</w:t>
            </w:r>
          </w:p>
        </w:tc>
        <w:tc>
          <w:tcPr>
            <w:tcW w:w="1906" w:type="pct"/>
            <w:tcMar>
              <w:top w:w="150" w:type="dxa"/>
              <w:left w:w="240" w:type="dxa"/>
              <w:bottom w:w="150" w:type="dxa"/>
              <w:right w:w="240" w:type="dxa"/>
            </w:tcMar>
            <w:vAlign w:val="center"/>
          </w:tcPr>
          <w:p w14:paraId="060387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关联的合同编号</w:t>
            </w:r>
          </w:p>
        </w:tc>
        <w:tc>
          <w:tcPr>
            <w:tcW w:w="1117" w:type="pct"/>
            <w:tcMar>
              <w:top w:w="150" w:type="dxa"/>
              <w:left w:w="240" w:type="dxa"/>
              <w:bottom w:w="150" w:type="dxa"/>
              <w:right w:w="240" w:type="dxa"/>
            </w:tcMar>
            <w:vAlign w:val="center"/>
          </w:tcPr>
          <w:p w14:paraId="5060C9C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11" w:type="pct"/>
            <w:tcMar>
              <w:top w:w="150" w:type="dxa"/>
              <w:left w:w="240" w:type="dxa"/>
              <w:bottom w:w="150" w:type="dxa"/>
              <w:right w:w="240" w:type="dxa"/>
            </w:tcMar>
            <w:vAlign w:val="center"/>
          </w:tcPr>
          <w:p w14:paraId="2C2998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52D7010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4E36847" w14:textId="77777777">
        <w:tc>
          <w:tcPr>
            <w:tcW w:w="838" w:type="pct"/>
            <w:tcMar>
              <w:top w:w="150" w:type="dxa"/>
              <w:left w:w="0" w:type="dxa"/>
              <w:bottom w:w="150" w:type="dxa"/>
              <w:right w:w="240" w:type="dxa"/>
            </w:tcMar>
            <w:vAlign w:val="center"/>
          </w:tcPr>
          <w:p w14:paraId="2C846F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变更类型</w:t>
            </w:r>
          </w:p>
        </w:tc>
        <w:tc>
          <w:tcPr>
            <w:tcW w:w="1906" w:type="pct"/>
            <w:tcMar>
              <w:top w:w="150" w:type="dxa"/>
              <w:left w:w="240" w:type="dxa"/>
              <w:bottom w:w="150" w:type="dxa"/>
              <w:right w:w="240" w:type="dxa"/>
            </w:tcMar>
            <w:vAlign w:val="center"/>
          </w:tcPr>
          <w:p w14:paraId="6FB12E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金额变更/付款条款变更/其他</w:t>
            </w:r>
          </w:p>
        </w:tc>
        <w:tc>
          <w:tcPr>
            <w:tcW w:w="1117" w:type="pct"/>
            <w:tcMar>
              <w:top w:w="150" w:type="dxa"/>
              <w:left w:w="240" w:type="dxa"/>
              <w:bottom w:w="150" w:type="dxa"/>
              <w:right w:w="240" w:type="dxa"/>
            </w:tcMar>
            <w:vAlign w:val="center"/>
          </w:tcPr>
          <w:p w14:paraId="7B52F8E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1" w:type="pct"/>
            <w:tcMar>
              <w:top w:w="150" w:type="dxa"/>
              <w:left w:w="240" w:type="dxa"/>
              <w:bottom w:w="150" w:type="dxa"/>
              <w:right w:w="240" w:type="dxa"/>
            </w:tcMar>
            <w:vAlign w:val="center"/>
          </w:tcPr>
          <w:p w14:paraId="392302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0F218B2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C6EF3E0" w14:textId="77777777">
        <w:tc>
          <w:tcPr>
            <w:tcW w:w="838" w:type="pct"/>
            <w:tcMar>
              <w:top w:w="150" w:type="dxa"/>
              <w:left w:w="0" w:type="dxa"/>
              <w:bottom w:w="150" w:type="dxa"/>
              <w:right w:w="240" w:type="dxa"/>
            </w:tcMar>
            <w:vAlign w:val="center"/>
          </w:tcPr>
          <w:p w14:paraId="732425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原值</w:t>
            </w:r>
          </w:p>
        </w:tc>
        <w:tc>
          <w:tcPr>
            <w:tcW w:w="1906" w:type="pct"/>
            <w:tcMar>
              <w:top w:w="150" w:type="dxa"/>
              <w:left w:w="240" w:type="dxa"/>
              <w:bottom w:w="150" w:type="dxa"/>
              <w:right w:w="240" w:type="dxa"/>
            </w:tcMar>
            <w:vAlign w:val="center"/>
          </w:tcPr>
          <w:p w14:paraId="4CCD60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变更前的内容</w:t>
            </w:r>
          </w:p>
        </w:tc>
        <w:tc>
          <w:tcPr>
            <w:tcW w:w="1117" w:type="pct"/>
            <w:tcMar>
              <w:top w:w="150" w:type="dxa"/>
              <w:left w:w="240" w:type="dxa"/>
              <w:bottom w:w="150" w:type="dxa"/>
              <w:right w:w="240" w:type="dxa"/>
            </w:tcMar>
            <w:vAlign w:val="center"/>
          </w:tcPr>
          <w:p w14:paraId="7DF6719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11" w:type="pct"/>
            <w:tcMar>
              <w:top w:w="150" w:type="dxa"/>
              <w:left w:w="240" w:type="dxa"/>
              <w:bottom w:w="150" w:type="dxa"/>
              <w:right w:w="240" w:type="dxa"/>
            </w:tcMar>
            <w:vAlign w:val="center"/>
          </w:tcPr>
          <w:p w14:paraId="727011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505D756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123AE12" w14:textId="77777777">
        <w:tc>
          <w:tcPr>
            <w:tcW w:w="838" w:type="pct"/>
            <w:tcMar>
              <w:top w:w="150" w:type="dxa"/>
              <w:left w:w="0" w:type="dxa"/>
              <w:bottom w:w="150" w:type="dxa"/>
              <w:right w:w="240" w:type="dxa"/>
            </w:tcMar>
            <w:vAlign w:val="center"/>
          </w:tcPr>
          <w:p w14:paraId="378E95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新值</w:t>
            </w:r>
          </w:p>
        </w:tc>
        <w:tc>
          <w:tcPr>
            <w:tcW w:w="1906" w:type="pct"/>
            <w:tcMar>
              <w:top w:w="150" w:type="dxa"/>
              <w:left w:w="240" w:type="dxa"/>
              <w:bottom w:w="150" w:type="dxa"/>
              <w:right w:w="240" w:type="dxa"/>
            </w:tcMar>
            <w:vAlign w:val="center"/>
          </w:tcPr>
          <w:p w14:paraId="741C0A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变更后的内容</w:t>
            </w:r>
          </w:p>
        </w:tc>
        <w:tc>
          <w:tcPr>
            <w:tcW w:w="1117" w:type="pct"/>
            <w:tcMar>
              <w:top w:w="150" w:type="dxa"/>
              <w:left w:w="240" w:type="dxa"/>
              <w:bottom w:w="150" w:type="dxa"/>
              <w:right w:w="240" w:type="dxa"/>
            </w:tcMar>
            <w:vAlign w:val="center"/>
          </w:tcPr>
          <w:p w14:paraId="72C8244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11" w:type="pct"/>
            <w:tcMar>
              <w:top w:w="150" w:type="dxa"/>
              <w:left w:w="240" w:type="dxa"/>
              <w:bottom w:w="150" w:type="dxa"/>
              <w:right w:w="240" w:type="dxa"/>
            </w:tcMar>
            <w:vAlign w:val="center"/>
          </w:tcPr>
          <w:p w14:paraId="032492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2D0AC49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2D622E3" w14:textId="77777777">
        <w:tc>
          <w:tcPr>
            <w:tcW w:w="838" w:type="pct"/>
            <w:tcMar>
              <w:top w:w="150" w:type="dxa"/>
              <w:left w:w="0" w:type="dxa"/>
              <w:bottom w:w="150" w:type="dxa"/>
              <w:right w:w="240" w:type="dxa"/>
            </w:tcMar>
            <w:vAlign w:val="center"/>
          </w:tcPr>
          <w:p w14:paraId="20D9A6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变更原因</w:t>
            </w:r>
          </w:p>
        </w:tc>
        <w:tc>
          <w:tcPr>
            <w:tcW w:w="1906" w:type="pct"/>
            <w:tcMar>
              <w:top w:w="150" w:type="dxa"/>
              <w:left w:w="240" w:type="dxa"/>
              <w:bottom w:w="150" w:type="dxa"/>
              <w:right w:w="240" w:type="dxa"/>
            </w:tcMar>
            <w:vAlign w:val="center"/>
          </w:tcPr>
          <w:p w14:paraId="58CCE5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发起变更的理由</w:t>
            </w:r>
          </w:p>
        </w:tc>
        <w:tc>
          <w:tcPr>
            <w:tcW w:w="1117" w:type="pct"/>
            <w:tcMar>
              <w:top w:w="150" w:type="dxa"/>
              <w:left w:w="240" w:type="dxa"/>
              <w:bottom w:w="150" w:type="dxa"/>
              <w:right w:w="240" w:type="dxa"/>
            </w:tcMar>
            <w:vAlign w:val="center"/>
          </w:tcPr>
          <w:p w14:paraId="4789AB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11" w:type="pct"/>
            <w:tcMar>
              <w:top w:w="150" w:type="dxa"/>
              <w:left w:w="240" w:type="dxa"/>
              <w:bottom w:w="150" w:type="dxa"/>
              <w:right w:w="240" w:type="dxa"/>
            </w:tcMar>
            <w:vAlign w:val="center"/>
          </w:tcPr>
          <w:p w14:paraId="077353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6E558B8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983734D" w14:textId="77777777">
        <w:tc>
          <w:tcPr>
            <w:tcW w:w="838" w:type="pct"/>
            <w:tcMar>
              <w:top w:w="150" w:type="dxa"/>
              <w:left w:w="0" w:type="dxa"/>
              <w:bottom w:w="150" w:type="dxa"/>
              <w:right w:w="240" w:type="dxa"/>
            </w:tcMar>
            <w:vAlign w:val="center"/>
          </w:tcPr>
          <w:p w14:paraId="4C0559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变更依据</w:t>
            </w:r>
          </w:p>
        </w:tc>
        <w:tc>
          <w:tcPr>
            <w:tcW w:w="1906" w:type="pct"/>
            <w:tcMar>
              <w:top w:w="150" w:type="dxa"/>
              <w:left w:w="240" w:type="dxa"/>
              <w:bottom w:w="150" w:type="dxa"/>
              <w:right w:w="240" w:type="dxa"/>
            </w:tcMar>
            <w:vAlign w:val="center"/>
          </w:tcPr>
          <w:p w14:paraId="0455A01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上传补充协议、洽商记录等文件</w:t>
            </w:r>
          </w:p>
        </w:tc>
        <w:tc>
          <w:tcPr>
            <w:tcW w:w="1117" w:type="pct"/>
            <w:tcMar>
              <w:top w:w="150" w:type="dxa"/>
              <w:left w:w="240" w:type="dxa"/>
              <w:bottom w:w="150" w:type="dxa"/>
              <w:right w:w="240" w:type="dxa"/>
            </w:tcMar>
            <w:vAlign w:val="center"/>
          </w:tcPr>
          <w:p w14:paraId="63EAA7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11" w:type="pct"/>
            <w:tcMar>
              <w:top w:w="150" w:type="dxa"/>
              <w:left w:w="240" w:type="dxa"/>
              <w:bottom w:w="150" w:type="dxa"/>
              <w:right w:w="240" w:type="dxa"/>
            </w:tcMar>
            <w:vAlign w:val="center"/>
          </w:tcPr>
          <w:p w14:paraId="3C1A9F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64778DB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9DF2EC3" w14:textId="77777777">
        <w:tc>
          <w:tcPr>
            <w:tcW w:w="838" w:type="pct"/>
            <w:tcMar>
              <w:top w:w="150" w:type="dxa"/>
              <w:left w:w="0" w:type="dxa"/>
              <w:bottom w:w="150" w:type="dxa"/>
              <w:right w:w="240" w:type="dxa"/>
            </w:tcMar>
            <w:vAlign w:val="center"/>
          </w:tcPr>
          <w:p w14:paraId="22EB2D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审批状态</w:t>
            </w:r>
          </w:p>
        </w:tc>
        <w:tc>
          <w:tcPr>
            <w:tcW w:w="1906" w:type="pct"/>
            <w:tcMar>
              <w:top w:w="150" w:type="dxa"/>
              <w:left w:w="240" w:type="dxa"/>
              <w:bottom w:w="150" w:type="dxa"/>
              <w:right w:w="240" w:type="dxa"/>
            </w:tcMar>
            <w:vAlign w:val="center"/>
          </w:tcPr>
          <w:p w14:paraId="332C7B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待审批/已通过/已驳回</w:t>
            </w:r>
          </w:p>
        </w:tc>
        <w:tc>
          <w:tcPr>
            <w:tcW w:w="1117" w:type="pct"/>
            <w:tcMar>
              <w:top w:w="150" w:type="dxa"/>
              <w:left w:w="240" w:type="dxa"/>
              <w:bottom w:w="150" w:type="dxa"/>
              <w:right w:w="240" w:type="dxa"/>
            </w:tcMar>
            <w:vAlign w:val="center"/>
          </w:tcPr>
          <w:p w14:paraId="4C8522E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1" w:type="pct"/>
            <w:tcMar>
              <w:top w:w="150" w:type="dxa"/>
              <w:left w:w="240" w:type="dxa"/>
              <w:bottom w:w="150" w:type="dxa"/>
              <w:right w:w="240" w:type="dxa"/>
            </w:tcMar>
            <w:vAlign w:val="center"/>
          </w:tcPr>
          <w:p w14:paraId="2A98F7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49652F9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38F7AEE" w14:textId="77777777">
        <w:tc>
          <w:tcPr>
            <w:tcW w:w="838" w:type="pct"/>
            <w:tcMar>
              <w:top w:w="150" w:type="dxa"/>
              <w:left w:w="0" w:type="dxa"/>
              <w:bottom w:w="150" w:type="dxa"/>
              <w:right w:w="240" w:type="dxa"/>
            </w:tcMar>
            <w:vAlign w:val="center"/>
          </w:tcPr>
          <w:p w14:paraId="1211BB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申请人</w:t>
            </w:r>
          </w:p>
        </w:tc>
        <w:tc>
          <w:tcPr>
            <w:tcW w:w="1906" w:type="pct"/>
            <w:tcMar>
              <w:top w:w="150" w:type="dxa"/>
              <w:left w:w="240" w:type="dxa"/>
              <w:bottom w:w="150" w:type="dxa"/>
              <w:right w:w="240" w:type="dxa"/>
            </w:tcMar>
            <w:vAlign w:val="center"/>
          </w:tcPr>
          <w:p w14:paraId="4D4724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发起变更的人员姓名</w:t>
            </w:r>
          </w:p>
        </w:tc>
        <w:tc>
          <w:tcPr>
            <w:tcW w:w="1117" w:type="pct"/>
            <w:tcMar>
              <w:top w:w="150" w:type="dxa"/>
              <w:left w:w="240" w:type="dxa"/>
              <w:bottom w:w="150" w:type="dxa"/>
              <w:right w:w="240" w:type="dxa"/>
            </w:tcMar>
            <w:vAlign w:val="center"/>
          </w:tcPr>
          <w:p w14:paraId="3D431F2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1" w:type="pct"/>
            <w:tcMar>
              <w:top w:w="150" w:type="dxa"/>
              <w:left w:w="240" w:type="dxa"/>
              <w:bottom w:w="150" w:type="dxa"/>
              <w:right w:w="240" w:type="dxa"/>
            </w:tcMar>
            <w:vAlign w:val="center"/>
          </w:tcPr>
          <w:p w14:paraId="530FB2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1C3FB85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298C864" w14:textId="77777777">
        <w:tc>
          <w:tcPr>
            <w:tcW w:w="838" w:type="pct"/>
            <w:tcMar>
              <w:top w:w="150" w:type="dxa"/>
              <w:left w:w="0" w:type="dxa"/>
              <w:bottom w:w="150" w:type="dxa"/>
              <w:right w:w="240" w:type="dxa"/>
            </w:tcMar>
            <w:vAlign w:val="center"/>
          </w:tcPr>
          <w:p w14:paraId="426BE5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申请时间</w:t>
            </w:r>
          </w:p>
        </w:tc>
        <w:tc>
          <w:tcPr>
            <w:tcW w:w="1906" w:type="pct"/>
            <w:tcMar>
              <w:top w:w="150" w:type="dxa"/>
              <w:left w:w="240" w:type="dxa"/>
              <w:bottom w:w="150" w:type="dxa"/>
              <w:right w:w="240" w:type="dxa"/>
            </w:tcMar>
            <w:vAlign w:val="center"/>
          </w:tcPr>
          <w:p w14:paraId="404DBF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变更申请的时间</w:t>
            </w:r>
          </w:p>
        </w:tc>
        <w:tc>
          <w:tcPr>
            <w:tcW w:w="1117" w:type="pct"/>
            <w:tcMar>
              <w:top w:w="150" w:type="dxa"/>
              <w:left w:w="240" w:type="dxa"/>
              <w:bottom w:w="150" w:type="dxa"/>
              <w:right w:w="240" w:type="dxa"/>
            </w:tcMar>
            <w:vAlign w:val="center"/>
          </w:tcPr>
          <w:p w14:paraId="01B936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11" w:type="pct"/>
            <w:tcMar>
              <w:top w:w="150" w:type="dxa"/>
              <w:left w:w="240" w:type="dxa"/>
              <w:bottom w:w="150" w:type="dxa"/>
              <w:right w:w="240" w:type="dxa"/>
            </w:tcMar>
            <w:vAlign w:val="center"/>
          </w:tcPr>
          <w:p w14:paraId="3962DC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26" w:type="pct"/>
            <w:tcMar>
              <w:top w:w="150" w:type="dxa"/>
              <w:left w:w="240" w:type="dxa"/>
              <w:bottom w:w="150" w:type="dxa"/>
              <w:right w:w="0" w:type="dxa"/>
            </w:tcMar>
            <w:vAlign w:val="center"/>
          </w:tcPr>
          <w:p w14:paraId="20A12F1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CD4CD22" w14:textId="77777777">
        <w:tc>
          <w:tcPr>
            <w:tcW w:w="838" w:type="pct"/>
            <w:tcMar>
              <w:top w:w="150" w:type="dxa"/>
              <w:left w:w="0" w:type="dxa"/>
              <w:bottom w:w="150" w:type="dxa"/>
              <w:right w:w="240" w:type="dxa"/>
            </w:tcMar>
            <w:vAlign w:val="center"/>
          </w:tcPr>
          <w:p w14:paraId="1A4C9D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审批时间</w:t>
            </w:r>
          </w:p>
        </w:tc>
        <w:tc>
          <w:tcPr>
            <w:tcW w:w="1906" w:type="pct"/>
            <w:tcMar>
              <w:top w:w="150" w:type="dxa"/>
              <w:left w:w="240" w:type="dxa"/>
              <w:bottom w:w="150" w:type="dxa"/>
              <w:right w:w="240" w:type="dxa"/>
            </w:tcMar>
            <w:vAlign w:val="center"/>
          </w:tcPr>
          <w:p w14:paraId="0839F3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变更审批完成的时间</w:t>
            </w:r>
          </w:p>
        </w:tc>
        <w:tc>
          <w:tcPr>
            <w:tcW w:w="1117" w:type="pct"/>
            <w:tcMar>
              <w:top w:w="150" w:type="dxa"/>
              <w:left w:w="240" w:type="dxa"/>
              <w:bottom w:w="150" w:type="dxa"/>
              <w:right w:w="240" w:type="dxa"/>
            </w:tcMar>
            <w:vAlign w:val="center"/>
          </w:tcPr>
          <w:p w14:paraId="324404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11" w:type="pct"/>
            <w:tcMar>
              <w:top w:w="150" w:type="dxa"/>
              <w:left w:w="240" w:type="dxa"/>
              <w:bottom w:w="150" w:type="dxa"/>
              <w:right w:w="240" w:type="dxa"/>
            </w:tcMar>
            <w:vAlign w:val="center"/>
          </w:tcPr>
          <w:p w14:paraId="76644E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26" w:type="pct"/>
            <w:tcMar>
              <w:top w:w="150" w:type="dxa"/>
              <w:left w:w="240" w:type="dxa"/>
              <w:bottom w:w="150" w:type="dxa"/>
              <w:right w:w="0" w:type="dxa"/>
            </w:tcMar>
            <w:vAlign w:val="center"/>
          </w:tcPr>
          <w:p w14:paraId="0127BEF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03325F" w14:textId="77777777">
        <w:tc>
          <w:tcPr>
            <w:tcW w:w="838" w:type="pct"/>
            <w:tcMar>
              <w:top w:w="150" w:type="dxa"/>
              <w:left w:w="0" w:type="dxa"/>
              <w:bottom w:w="150" w:type="dxa"/>
              <w:right w:w="240" w:type="dxa"/>
            </w:tcMar>
            <w:vAlign w:val="center"/>
          </w:tcPr>
          <w:p w14:paraId="3ACE8A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补充协议附件</w:t>
            </w:r>
          </w:p>
        </w:tc>
        <w:tc>
          <w:tcPr>
            <w:tcW w:w="1906" w:type="pct"/>
            <w:tcMar>
              <w:top w:w="150" w:type="dxa"/>
              <w:left w:w="240" w:type="dxa"/>
              <w:bottom w:w="150" w:type="dxa"/>
              <w:right w:w="240" w:type="dxa"/>
            </w:tcMar>
            <w:vAlign w:val="center"/>
          </w:tcPr>
          <w:p w14:paraId="209BFE5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上传的补充协议文件</w:t>
            </w:r>
          </w:p>
        </w:tc>
        <w:tc>
          <w:tcPr>
            <w:tcW w:w="1117" w:type="pct"/>
            <w:tcMar>
              <w:top w:w="150" w:type="dxa"/>
              <w:left w:w="240" w:type="dxa"/>
              <w:bottom w:w="150" w:type="dxa"/>
              <w:right w:w="240" w:type="dxa"/>
            </w:tcMar>
            <w:vAlign w:val="center"/>
          </w:tcPr>
          <w:p w14:paraId="1B7938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11" w:type="pct"/>
            <w:tcMar>
              <w:top w:w="150" w:type="dxa"/>
              <w:left w:w="240" w:type="dxa"/>
              <w:bottom w:w="150" w:type="dxa"/>
              <w:right w:w="240" w:type="dxa"/>
            </w:tcMar>
            <w:vAlign w:val="center"/>
          </w:tcPr>
          <w:p w14:paraId="146852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26" w:type="pct"/>
            <w:tcMar>
              <w:top w:w="150" w:type="dxa"/>
              <w:left w:w="240" w:type="dxa"/>
              <w:bottom w:w="150" w:type="dxa"/>
              <w:right w:w="0" w:type="dxa"/>
            </w:tcMar>
            <w:vAlign w:val="center"/>
          </w:tcPr>
          <w:p w14:paraId="013FEA11" w14:textId="77777777" w:rsidR="00254919" w:rsidRDefault="00254919">
            <w:pPr>
              <w:widowControl/>
              <w:adjustRightInd w:val="0"/>
              <w:snapToGrid w:val="0"/>
              <w:jc w:val="left"/>
              <w:rPr>
                <w:rFonts w:ascii="宋体" w:eastAsia="宋体" w:hAnsi="宋体" w:cs="宋体" w:hint="eastAsia"/>
                <w:kern w:val="0"/>
                <w:szCs w:val="21"/>
              </w:rPr>
            </w:pPr>
          </w:p>
        </w:tc>
      </w:tr>
    </w:tbl>
    <w:p w14:paraId="71B00FB9" w14:textId="77777777" w:rsidR="00254919" w:rsidRDefault="00000000">
      <w:pPr>
        <w:pStyle w:val="3"/>
        <w:widowControl/>
        <w:numPr>
          <w:ilvl w:val="0"/>
          <w:numId w:val="44"/>
        </w:numPr>
        <w:spacing w:before="156"/>
        <w:rPr>
          <w:rFonts w:ascii="黑体" w:hAnsi="黑体" w:cs="黑体" w:hint="eastAsia"/>
        </w:rPr>
      </w:pPr>
      <w:bookmarkStart w:id="80" w:name="_Toc23938"/>
      <w:r>
        <w:t>合同结算字段</w:t>
      </w:r>
      <w:bookmarkEnd w:id="80"/>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3"/>
        <w:gridCol w:w="3634"/>
        <w:gridCol w:w="2064"/>
        <w:gridCol w:w="967"/>
        <w:gridCol w:w="1208"/>
      </w:tblGrid>
      <w:tr w:rsidR="00254919" w14:paraId="0CBBADFD" w14:textId="77777777">
        <w:trPr>
          <w:tblHeader/>
        </w:trPr>
        <w:tc>
          <w:tcPr>
            <w:tcW w:w="667" w:type="pct"/>
            <w:tcMar>
              <w:top w:w="150" w:type="dxa"/>
              <w:left w:w="0" w:type="dxa"/>
              <w:bottom w:w="150" w:type="dxa"/>
              <w:right w:w="240" w:type="dxa"/>
            </w:tcMar>
            <w:vAlign w:val="center"/>
          </w:tcPr>
          <w:p w14:paraId="0A580DC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98" w:type="pct"/>
            <w:tcMar>
              <w:top w:w="150" w:type="dxa"/>
              <w:left w:w="240" w:type="dxa"/>
              <w:bottom w:w="150" w:type="dxa"/>
              <w:right w:w="240" w:type="dxa"/>
            </w:tcMar>
            <w:vAlign w:val="center"/>
          </w:tcPr>
          <w:p w14:paraId="6F164EC1"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35" w:type="pct"/>
            <w:tcMar>
              <w:top w:w="150" w:type="dxa"/>
              <w:left w:w="240" w:type="dxa"/>
              <w:bottom w:w="150" w:type="dxa"/>
              <w:right w:w="240" w:type="dxa"/>
            </w:tcMar>
            <w:vAlign w:val="center"/>
          </w:tcPr>
          <w:p w14:paraId="45D847C9"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32" w:type="pct"/>
            <w:tcMar>
              <w:top w:w="150" w:type="dxa"/>
              <w:left w:w="240" w:type="dxa"/>
              <w:bottom w:w="150" w:type="dxa"/>
              <w:right w:w="240" w:type="dxa"/>
            </w:tcMar>
            <w:vAlign w:val="center"/>
          </w:tcPr>
          <w:p w14:paraId="1546C5A9"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65" w:type="pct"/>
            <w:tcMar>
              <w:top w:w="150" w:type="dxa"/>
              <w:left w:w="240" w:type="dxa"/>
              <w:bottom w:w="150" w:type="dxa"/>
              <w:right w:w="240" w:type="dxa"/>
            </w:tcMar>
            <w:vAlign w:val="center"/>
          </w:tcPr>
          <w:p w14:paraId="57199D7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08FF1CEF" w14:textId="77777777">
        <w:tc>
          <w:tcPr>
            <w:tcW w:w="667" w:type="pct"/>
            <w:tcMar>
              <w:top w:w="150" w:type="dxa"/>
              <w:left w:w="0" w:type="dxa"/>
              <w:bottom w:w="150" w:type="dxa"/>
              <w:right w:w="240" w:type="dxa"/>
            </w:tcMar>
            <w:vAlign w:val="center"/>
          </w:tcPr>
          <w:p w14:paraId="170E73C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结算单号</w:t>
            </w:r>
          </w:p>
        </w:tc>
        <w:tc>
          <w:tcPr>
            <w:tcW w:w="1998" w:type="pct"/>
            <w:tcMar>
              <w:top w:w="150" w:type="dxa"/>
              <w:left w:w="240" w:type="dxa"/>
              <w:bottom w:w="150" w:type="dxa"/>
              <w:right w:w="240" w:type="dxa"/>
            </w:tcMar>
            <w:vAlign w:val="center"/>
          </w:tcPr>
          <w:p w14:paraId="207BEA2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结算申请的唯一编码</w:t>
            </w:r>
          </w:p>
        </w:tc>
        <w:tc>
          <w:tcPr>
            <w:tcW w:w="1135" w:type="pct"/>
            <w:tcMar>
              <w:top w:w="150" w:type="dxa"/>
              <w:left w:w="240" w:type="dxa"/>
              <w:bottom w:w="150" w:type="dxa"/>
              <w:right w:w="240" w:type="dxa"/>
            </w:tcMar>
            <w:vAlign w:val="center"/>
          </w:tcPr>
          <w:p w14:paraId="4CD31D6E"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2" w:type="pct"/>
            <w:tcMar>
              <w:top w:w="150" w:type="dxa"/>
              <w:left w:w="240" w:type="dxa"/>
              <w:bottom w:w="150" w:type="dxa"/>
              <w:right w:w="240" w:type="dxa"/>
            </w:tcMar>
            <w:vAlign w:val="center"/>
          </w:tcPr>
          <w:p w14:paraId="5A1CEC7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22A7589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10831A6E" w14:textId="77777777">
        <w:tc>
          <w:tcPr>
            <w:tcW w:w="667" w:type="pct"/>
            <w:tcMar>
              <w:top w:w="150" w:type="dxa"/>
              <w:left w:w="0" w:type="dxa"/>
              <w:bottom w:w="150" w:type="dxa"/>
              <w:right w:w="240" w:type="dxa"/>
            </w:tcMar>
            <w:vAlign w:val="center"/>
          </w:tcPr>
          <w:p w14:paraId="3E05C28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合同编号</w:t>
            </w:r>
          </w:p>
        </w:tc>
        <w:tc>
          <w:tcPr>
            <w:tcW w:w="1998" w:type="pct"/>
            <w:tcMar>
              <w:top w:w="150" w:type="dxa"/>
              <w:left w:w="240" w:type="dxa"/>
              <w:bottom w:w="150" w:type="dxa"/>
              <w:right w:w="240" w:type="dxa"/>
            </w:tcMar>
            <w:vAlign w:val="center"/>
          </w:tcPr>
          <w:p w14:paraId="7E03CC3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关联的合同编号</w:t>
            </w:r>
          </w:p>
        </w:tc>
        <w:tc>
          <w:tcPr>
            <w:tcW w:w="1135" w:type="pct"/>
            <w:tcMar>
              <w:top w:w="150" w:type="dxa"/>
              <w:left w:w="240" w:type="dxa"/>
              <w:bottom w:w="150" w:type="dxa"/>
              <w:right w:w="240" w:type="dxa"/>
            </w:tcMar>
            <w:vAlign w:val="center"/>
          </w:tcPr>
          <w:p w14:paraId="72BE55C2"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2" w:type="pct"/>
            <w:tcMar>
              <w:top w:w="150" w:type="dxa"/>
              <w:left w:w="240" w:type="dxa"/>
              <w:bottom w:w="150" w:type="dxa"/>
              <w:right w:w="240" w:type="dxa"/>
            </w:tcMar>
            <w:vAlign w:val="center"/>
          </w:tcPr>
          <w:p w14:paraId="0AECF66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3FB4A74D" w14:textId="77777777" w:rsidR="00254919" w:rsidRDefault="00254919">
            <w:pPr>
              <w:widowControl/>
              <w:jc w:val="left"/>
              <w:rPr>
                <w:rFonts w:ascii="宋体" w:eastAsia="宋体" w:hAnsi="宋体" w:cs="宋体" w:hint="eastAsia"/>
                <w:kern w:val="0"/>
                <w:szCs w:val="21"/>
              </w:rPr>
            </w:pPr>
          </w:p>
        </w:tc>
      </w:tr>
      <w:tr w:rsidR="00254919" w14:paraId="2A8F47E5" w14:textId="77777777">
        <w:tc>
          <w:tcPr>
            <w:tcW w:w="667" w:type="pct"/>
            <w:tcMar>
              <w:top w:w="150" w:type="dxa"/>
              <w:left w:w="0" w:type="dxa"/>
              <w:bottom w:w="150" w:type="dxa"/>
              <w:right w:w="240" w:type="dxa"/>
            </w:tcMar>
            <w:vAlign w:val="center"/>
          </w:tcPr>
          <w:p w14:paraId="10999F3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结算金额</w:t>
            </w:r>
          </w:p>
        </w:tc>
        <w:tc>
          <w:tcPr>
            <w:tcW w:w="1998" w:type="pct"/>
            <w:tcMar>
              <w:top w:w="150" w:type="dxa"/>
              <w:left w:w="240" w:type="dxa"/>
              <w:bottom w:w="150" w:type="dxa"/>
              <w:right w:w="240" w:type="dxa"/>
            </w:tcMar>
            <w:vAlign w:val="center"/>
          </w:tcPr>
          <w:p w14:paraId="707CDB3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最终结算总金额</w:t>
            </w:r>
          </w:p>
        </w:tc>
        <w:tc>
          <w:tcPr>
            <w:tcW w:w="1135" w:type="pct"/>
            <w:tcMar>
              <w:top w:w="150" w:type="dxa"/>
              <w:left w:w="240" w:type="dxa"/>
              <w:bottom w:w="150" w:type="dxa"/>
              <w:right w:w="240" w:type="dxa"/>
            </w:tcMar>
            <w:vAlign w:val="center"/>
          </w:tcPr>
          <w:p w14:paraId="00F39518"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32" w:type="pct"/>
            <w:tcMar>
              <w:top w:w="150" w:type="dxa"/>
              <w:left w:w="240" w:type="dxa"/>
              <w:bottom w:w="150" w:type="dxa"/>
              <w:right w:w="240" w:type="dxa"/>
            </w:tcMar>
            <w:vAlign w:val="center"/>
          </w:tcPr>
          <w:p w14:paraId="1BAB7CC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1CDECDF1" w14:textId="77777777" w:rsidR="00254919" w:rsidRDefault="00254919">
            <w:pPr>
              <w:widowControl/>
              <w:jc w:val="left"/>
              <w:rPr>
                <w:rFonts w:ascii="宋体" w:eastAsia="宋体" w:hAnsi="宋体" w:cs="宋体" w:hint="eastAsia"/>
                <w:kern w:val="0"/>
                <w:szCs w:val="21"/>
              </w:rPr>
            </w:pPr>
          </w:p>
        </w:tc>
      </w:tr>
      <w:tr w:rsidR="00254919" w14:paraId="5770B6A1" w14:textId="77777777">
        <w:tc>
          <w:tcPr>
            <w:tcW w:w="667" w:type="pct"/>
            <w:tcMar>
              <w:top w:w="150" w:type="dxa"/>
              <w:left w:w="0" w:type="dxa"/>
              <w:bottom w:w="150" w:type="dxa"/>
              <w:right w:w="240" w:type="dxa"/>
            </w:tcMar>
            <w:vAlign w:val="center"/>
          </w:tcPr>
          <w:p w14:paraId="55C5D3E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结算说明</w:t>
            </w:r>
          </w:p>
        </w:tc>
        <w:tc>
          <w:tcPr>
            <w:tcW w:w="1998" w:type="pct"/>
            <w:tcMar>
              <w:top w:w="150" w:type="dxa"/>
              <w:left w:w="240" w:type="dxa"/>
              <w:bottom w:w="150" w:type="dxa"/>
              <w:right w:w="240" w:type="dxa"/>
            </w:tcMar>
            <w:vAlign w:val="center"/>
          </w:tcPr>
          <w:p w14:paraId="215F0D7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结算的补充说明</w:t>
            </w:r>
          </w:p>
        </w:tc>
        <w:tc>
          <w:tcPr>
            <w:tcW w:w="1135" w:type="pct"/>
            <w:tcMar>
              <w:top w:w="150" w:type="dxa"/>
              <w:left w:w="240" w:type="dxa"/>
              <w:bottom w:w="150" w:type="dxa"/>
              <w:right w:w="240" w:type="dxa"/>
            </w:tcMar>
            <w:vAlign w:val="center"/>
          </w:tcPr>
          <w:p w14:paraId="569537F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532" w:type="pct"/>
            <w:tcMar>
              <w:top w:w="150" w:type="dxa"/>
              <w:left w:w="240" w:type="dxa"/>
              <w:bottom w:w="150" w:type="dxa"/>
              <w:right w:w="240" w:type="dxa"/>
            </w:tcMar>
            <w:vAlign w:val="center"/>
          </w:tcPr>
          <w:p w14:paraId="3592055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665" w:type="pct"/>
            <w:tcMar>
              <w:top w:w="150" w:type="dxa"/>
              <w:left w:w="240" w:type="dxa"/>
              <w:bottom w:w="150" w:type="dxa"/>
              <w:right w:w="0" w:type="dxa"/>
            </w:tcMar>
            <w:vAlign w:val="center"/>
          </w:tcPr>
          <w:p w14:paraId="3DE36399" w14:textId="77777777" w:rsidR="00254919" w:rsidRDefault="00254919">
            <w:pPr>
              <w:widowControl/>
              <w:jc w:val="left"/>
              <w:rPr>
                <w:rFonts w:ascii="宋体" w:eastAsia="宋体" w:hAnsi="宋体" w:cs="宋体" w:hint="eastAsia"/>
                <w:kern w:val="0"/>
                <w:szCs w:val="21"/>
              </w:rPr>
            </w:pPr>
          </w:p>
        </w:tc>
      </w:tr>
      <w:tr w:rsidR="00254919" w14:paraId="4E3B50BA" w14:textId="77777777">
        <w:tc>
          <w:tcPr>
            <w:tcW w:w="667" w:type="pct"/>
            <w:tcMar>
              <w:top w:w="150" w:type="dxa"/>
              <w:left w:w="0" w:type="dxa"/>
              <w:bottom w:w="150" w:type="dxa"/>
              <w:right w:w="240" w:type="dxa"/>
            </w:tcMar>
            <w:vAlign w:val="center"/>
          </w:tcPr>
          <w:p w14:paraId="1A1B145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结算资料</w:t>
            </w:r>
          </w:p>
        </w:tc>
        <w:tc>
          <w:tcPr>
            <w:tcW w:w="1998" w:type="pct"/>
            <w:tcMar>
              <w:top w:w="150" w:type="dxa"/>
              <w:left w:w="240" w:type="dxa"/>
              <w:bottom w:w="150" w:type="dxa"/>
              <w:right w:w="240" w:type="dxa"/>
            </w:tcMar>
            <w:vAlign w:val="center"/>
          </w:tcPr>
          <w:p w14:paraId="1BE8C70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上传验收单、结算报告等文件</w:t>
            </w:r>
          </w:p>
        </w:tc>
        <w:tc>
          <w:tcPr>
            <w:tcW w:w="1135" w:type="pct"/>
            <w:tcMar>
              <w:top w:w="150" w:type="dxa"/>
              <w:left w:w="240" w:type="dxa"/>
              <w:bottom w:w="150" w:type="dxa"/>
              <w:right w:w="240" w:type="dxa"/>
            </w:tcMar>
            <w:vAlign w:val="center"/>
          </w:tcPr>
          <w:p w14:paraId="4C28BE9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FILE</w:t>
            </w:r>
          </w:p>
        </w:tc>
        <w:tc>
          <w:tcPr>
            <w:tcW w:w="532" w:type="pct"/>
            <w:tcMar>
              <w:top w:w="150" w:type="dxa"/>
              <w:left w:w="240" w:type="dxa"/>
              <w:bottom w:w="150" w:type="dxa"/>
              <w:right w:w="240" w:type="dxa"/>
            </w:tcMar>
            <w:vAlign w:val="center"/>
          </w:tcPr>
          <w:p w14:paraId="5225BA7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665" w:type="pct"/>
            <w:tcMar>
              <w:top w:w="150" w:type="dxa"/>
              <w:left w:w="240" w:type="dxa"/>
              <w:bottom w:w="150" w:type="dxa"/>
              <w:right w:w="0" w:type="dxa"/>
            </w:tcMar>
            <w:vAlign w:val="center"/>
          </w:tcPr>
          <w:p w14:paraId="0C7060B9" w14:textId="77777777" w:rsidR="00254919" w:rsidRDefault="00254919">
            <w:pPr>
              <w:widowControl/>
              <w:jc w:val="left"/>
              <w:rPr>
                <w:rFonts w:ascii="宋体" w:eastAsia="宋体" w:hAnsi="宋体" w:cs="宋体" w:hint="eastAsia"/>
                <w:kern w:val="0"/>
                <w:szCs w:val="21"/>
              </w:rPr>
            </w:pPr>
          </w:p>
        </w:tc>
      </w:tr>
      <w:tr w:rsidR="00254919" w14:paraId="1BC41176" w14:textId="77777777">
        <w:tc>
          <w:tcPr>
            <w:tcW w:w="667" w:type="pct"/>
            <w:tcMar>
              <w:top w:w="150" w:type="dxa"/>
              <w:left w:w="0" w:type="dxa"/>
              <w:bottom w:w="150" w:type="dxa"/>
              <w:right w:w="240" w:type="dxa"/>
            </w:tcMar>
            <w:vAlign w:val="center"/>
          </w:tcPr>
          <w:p w14:paraId="5494E04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审批状态</w:t>
            </w:r>
          </w:p>
        </w:tc>
        <w:tc>
          <w:tcPr>
            <w:tcW w:w="1998" w:type="pct"/>
            <w:tcMar>
              <w:top w:w="150" w:type="dxa"/>
              <w:left w:w="240" w:type="dxa"/>
              <w:bottom w:w="150" w:type="dxa"/>
              <w:right w:w="240" w:type="dxa"/>
            </w:tcMar>
            <w:vAlign w:val="center"/>
          </w:tcPr>
          <w:p w14:paraId="6E6C4B5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待审批/已通过/已驳回</w:t>
            </w:r>
          </w:p>
        </w:tc>
        <w:tc>
          <w:tcPr>
            <w:tcW w:w="1135" w:type="pct"/>
            <w:tcMar>
              <w:top w:w="150" w:type="dxa"/>
              <w:left w:w="240" w:type="dxa"/>
              <w:bottom w:w="150" w:type="dxa"/>
              <w:right w:w="240" w:type="dxa"/>
            </w:tcMar>
            <w:vAlign w:val="center"/>
          </w:tcPr>
          <w:p w14:paraId="4B945DF8"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2" w:type="pct"/>
            <w:tcMar>
              <w:top w:w="150" w:type="dxa"/>
              <w:left w:w="240" w:type="dxa"/>
              <w:bottom w:w="150" w:type="dxa"/>
              <w:right w:w="240" w:type="dxa"/>
            </w:tcMar>
            <w:vAlign w:val="center"/>
          </w:tcPr>
          <w:p w14:paraId="15E5C0A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2A1C53B5" w14:textId="77777777" w:rsidR="00254919" w:rsidRDefault="00254919">
            <w:pPr>
              <w:widowControl/>
              <w:jc w:val="left"/>
              <w:rPr>
                <w:rFonts w:ascii="宋体" w:eastAsia="宋体" w:hAnsi="宋体" w:cs="宋体" w:hint="eastAsia"/>
                <w:kern w:val="0"/>
                <w:szCs w:val="21"/>
              </w:rPr>
            </w:pPr>
          </w:p>
        </w:tc>
      </w:tr>
      <w:tr w:rsidR="00254919" w14:paraId="2D10F7C3" w14:textId="77777777">
        <w:tc>
          <w:tcPr>
            <w:tcW w:w="667" w:type="pct"/>
            <w:tcMar>
              <w:top w:w="150" w:type="dxa"/>
              <w:left w:w="0" w:type="dxa"/>
              <w:bottom w:w="150" w:type="dxa"/>
              <w:right w:w="240" w:type="dxa"/>
            </w:tcMar>
            <w:vAlign w:val="center"/>
          </w:tcPr>
          <w:p w14:paraId="4BDE930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申请人</w:t>
            </w:r>
          </w:p>
        </w:tc>
        <w:tc>
          <w:tcPr>
            <w:tcW w:w="1998" w:type="pct"/>
            <w:tcMar>
              <w:top w:w="150" w:type="dxa"/>
              <w:left w:w="240" w:type="dxa"/>
              <w:bottom w:w="150" w:type="dxa"/>
              <w:right w:w="240" w:type="dxa"/>
            </w:tcMar>
            <w:vAlign w:val="center"/>
          </w:tcPr>
          <w:p w14:paraId="34BACE4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发起结算的人员姓名</w:t>
            </w:r>
          </w:p>
        </w:tc>
        <w:tc>
          <w:tcPr>
            <w:tcW w:w="1135" w:type="pct"/>
            <w:tcMar>
              <w:top w:w="150" w:type="dxa"/>
              <w:left w:w="240" w:type="dxa"/>
              <w:bottom w:w="150" w:type="dxa"/>
              <w:right w:w="240" w:type="dxa"/>
            </w:tcMar>
            <w:vAlign w:val="center"/>
          </w:tcPr>
          <w:p w14:paraId="7D89559B"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2" w:type="pct"/>
            <w:tcMar>
              <w:top w:w="150" w:type="dxa"/>
              <w:left w:w="240" w:type="dxa"/>
              <w:bottom w:w="150" w:type="dxa"/>
              <w:right w:w="240" w:type="dxa"/>
            </w:tcMar>
            <w:vAlign w:val="center"/>
          </w:tcPr>
          <w:p w14:paraId="18A6224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387CF6B3" w14:textId="77777777" w:rsidR="00254919" w:rsidRDefault="00254919">
            <w:pPr>
              <w:widowControl/>
              <w:jc w:val="left"/>
              <w:rPr>
                <w:rFonts w:ascii="宋体" w:eastAsia="宋体" w:hAnsi="宋体" w:cs="宋体" w:hint="eastAsia"/>
                <w:kern w:val="0"/>
                <w:szCs w:val="21"/>
              </w:rPr>
            </w:pPr>
          </w:p>
        </w:tc>
      </w:tr>
      <w:tr w:rsidR="00254919" w14:paraId="6594B0F1" w14:textId="77777777">
        <w:tc>
          <w:tcPr>
            <w:tcW w:w="667" w:type="pct"/>
            <w:tcMar>
              <w:top w:w="150" w:type="dxa"/>
              <w:left w:w="0" w:type="dxa"/>
              <w:bottom w:w="150" w:type="dxa"/>
              <w:right w:w="240" w:type="dxa"/>
            </w:tcMar>
            <w:vAlign w:val="center"/>
          </w:tcPr>
          <w:p w14:paraId="7EFDB94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申请时间</w:t>
            </w:r>
          </w:p>
        </w:tc>
        <w:tc>
          <w:tcPr>
            <w:tcW w:w="1998" w:type="pct"/>
            <w:tcMar>
              <w:top w:w="150" w:type="dxa"/>
              <w:left w:w="240" w:type="dxa"/>
              <w:bottom w:w="150" w:type="dxa"/>
              <w:right w:w="240" w:type="dxa"/>
            </w:tcMar>
            <w:vAlign w:val="center"/>
          </w:tcPr>
          <w:p w14:paraId="66BA810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结算申请提交时间</w:t>
            </w:r>
          </w:p>
        </w:tc>
        <w:tc>
          <w:tcPr>
            <w:tcW w:w="1135" w:type="pct"/>
            <w:tcMar>
              <w:top w:w="150" w:type="dxa"/>
              <w:left w:w="240" w:type="dxa"/>
              <w:bottom w:w="150" w:type="dxa"/>
              <w:right w:w="240" w:type="dxa"/>
            </w:tcMar>
            <w:vAlign w:val="center"/>
          </w:tcPr>
          <w:p w14:paraId="1BF5FE6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DATETIME</w:t>
            </w:r>
          </w:p>
        </w:tc>
        <w:tc>
          <w:tcPr>
            <w:tcW w:w="532" w:type="pct"/>
            <w:tcMar>
              <w:top w:w="150" w:type="dxa"/>
              <w:left w:w="240" w:type="dxa"/>
              <w:bottom w:w="150" w:type="dxa"/>
              <w:right w:w="240" w:type="dxa"/>
            </w:tcMar>
            <w:vAlign w:val="center"/>
          </w:tcPr>
          <w:p w14:paraId="472CB89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65" w:type="pct"/>
            <w:tcMar>
              <w:top w:w="150" w:type="dxa"/>
              <w:left w:w="240" w:type="dxa"/>
              <w:bottom w:w="150" w:type="dxa"/>
              <w:right w:w="0" w:type="dxa"/>
            </w:tcMar>
            <w:vAlign w:val="center"/>
          </w:tcPr>
          <w:p w14:paraId="19B23B2B" w14:textId="77777777" w:rsidR="00254919" w:rsidRDefault="00254919">
            <w:pPr>
              <w:widowControl/>
              <w:jc w:val="left"/>
              <w:rPr>
                <w:rFonts w:ascii="宋体" w:eastAsia="宋体" w:hAnsi="宋体" w:cs="宋体" w:hint="eastAsia"/>
                <w:kern w:val="0"/>
                <w:szCs w:val="21"/>
              </w:rPr>
            </w:pPr>
          </w:p>
        </w:tc>
      </w:tr>
      <w:tr w:rsidR="00254919" w14:paraId="46DBCA27" w14:textId="77777777">
        <w:tc>
          <w:tcPr>
            <w:tcW w:w="667" w:type="pct"/>
            <w:tcMar>
              <w:top w:w="150" w:type="dxa"/>
              <w:left w:w="0" w:type="dxa"/>
              <w:bottom w:w="150" w:type="dxa"/>
              <w:right w:w="240" w:type="dxa"/>
            </w:tcMar>
            <w:vAlign w:val="center"/>
          </w:tcPr>
          <w:p w14:paraId="145502F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审批时间</w:t>
            </w:r>
          </w:p>
        </w:tc>
        <w:tc>
          <w:tcPr>
            <w:tcW w:w="1998" w:type="pct"/>
            <w:tcMar>
              <w:top w:w="150" w:type="dxa"/>
              <w:left w:w="240" w:type="dxa"/>
              <w:bottom w:w="150" w:type="dxa"/>
              <w:right w:w="240" w:type="dxa"/>
            </w:tcMar>
            <w:vAlign w:val="center"/>
          </w:tcPr>
          <w:p w14:paraId="1C5F896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结算审批完成时间</w:t>
            </w:r>
          </w:p>
        </w:tc>
        <w:tc>
          <w:tcPr>
            <w:tcW w:w="1135" w:type="pct"/>
            <w:tcMar>
              <w:top w:w="150" w:type="dxa"/>
              <w:left w:w="240" w:type="dxa"/>
              <w:bottom w:w="150" w:type="dxa"/>
              <w:right w:w="240" w:type="dxa"/>
            </w:tcMar>
            <w:vAlign w:val="center"/>
          </w:tcPr>
          <w:p w14:paraId="1827462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DATETIME</w:t>
            </w:r>
          </w:p>
        </w:tc>
        <w:tc>
          <w:tcPr>
            <w:tcW w:w="532" w:type="pct"/>
            <w:tcMar>
              <w:top w:w="150" w:type="dxa"/>
              <w:left w:w="240" w:type="dxa"/>
              <w:bottom w:w="150" w:type="dxa"/>
              <w:right w:w="240" w:type="dxa"/>
            </w:tcMar>
            <w:vAlign w:val="center"/>
          </w:tcPr>
          <w:p w14:paraId="35BB2B2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665" w:type="pct"/>
            <w:tcMar>
              <w:top w:w="150" w:type="dxa"/>
              <w:left w:w="240" w:type="dxa"/>
              <w:bottom w:w="150" w:type="dxa"/>
              <w:right w:w="0" w:type="dxa"/>
            </w:tcMar>
            <w:vAlign w:val="center"/>
          </w:tcPr>
          <w:p w14:paraId="68740B20" w14:textId="77777777" w:rsidR="00254919" w:rsidRDefault="00254919">
            <w:pPr>
              <w:widowControl/>
              <w:jc w:val="left"/>
              <w:rPr>
                <w:rFonts w:ascii="宋体" w:eastAsia="宋体" w:hAnsi="宋体" w:cs="宋体" w:hint="eastAsia"/>
                <w:kern w:val="0"/>
                <w:szCs w:val="21"/>
              </w:rPr>
            </w:pPr>
          </w:p>
        </w:tc>
      </w:tr>
    </w:tbl>
    <w:p w14:paraId="78E719D9" w14:textId="77777777" w:rsidR="00254919" w:rsidRDefault="00000000">
      <w:pPr>
        <w:pStyle w:val="2"/>
        <w:widowControl/>
        <w:numPr>
          <w:ilvl w:val="0"/>
          <w:numId w:val="43"/>
        </w:numPr>
        <w:spacing w:before="156"/>
        <w:rPr>
          <w:rFonts w:ascii="黑体" w:hAnsi="黑体" w:cs="黑体" w:hint="eastAsia"/>
        </w:rPr>
      </w:pPr>
      <w:bookmarkStart w:id="81" w:name="_Toc5634"/>
      <w:r>
        <w:t>功能使用场景描述（</w:t>
      </w:r>
      <w:r>
        <w:t>Use Case</w:t>
      </w:r>
      <w:r>
        <w:t>）</w:t>
      </w:r>
      <w:bookmarkEnd w:id="81"/>
    </w:p>
    <w:p w14:paraId="54D7984F" w14:textId="77777777" w:rsidR="00254919" w:rsidRDefault="00000000">
      <w:pPr>
        <w:pStyle w:val="3"/>
        <w:widowControl/>
        <w:spacing w:before="156"/>
      </w:pPr>
      <w:bookmarkStart w:id="82" w:name="_Toc22249"/>
      <w:r>
        <w:t>场景</w:t>
      </w:r>
      <w:r>
        <w:t>1</w:t>
      </w:r>
      <w:r>
        <w:t>：采购合同入库联动付款</w:t>
      </w:r>
      <w:bookmarkEnd w:id="82"/>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7710"/>
      </w:tblGrid>
      <w:tr w:rsidR="00254919" w14:paraId="044A1144" w14:textId="77777777">
        <w:trPr>
          <w:tblHeader/>
        </w:trPr>
        <w:tc>
          <w:tcPr>
            <w:tcW w:w="760" w:type="pct"/>
            <w:tcMar>
              <w:top w:w="150" w:type="dxa"/>
              <w:left w:w="0" w:type="dxa"/>
              <w:bottom w:w="150" w:type="dxa"/>
              <w:right w:w="240" w:type="dxa"/>
            </w:tcMar>
            <w:vAlign w:val="center"/>
          </w:tcPr>
          <w:p w14:paraId="6DFAFFEA"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39" w:type="pct"/>
            <w:tcMar>
              <w:top w:w="150" w:type="dxa"/>
              <w:left w:w="240" w:type="dxa"/>
              <w:bottom w:w="150" w:type="dxa"/>
              <w:right w:w="240" w:type="dxa"/>
            </w:tcMar>
            <w:vAlign w:val="center"/>
          </w:tcPr>
          <w:p w14:paraId="51389F74"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C70BFFA" w14:textId="77777777">
        <w:tc>
          <w:tcPr>
            <w:tcW w:w="760" w:type="pct"/>
            <w:tcMar>
              <w:top w:w="150" w:type="dxa"/>
              <w:left w:w="0" w:type="dxa"/>
              <w:bottom w:w="150" w:type="dxa"/>
              <w:right w:w="240" w:type="dxa"/>
            </w:tcMar>
            <w:vAlign w:val="center"/>
          </w:tcPr>
          <w:p w14:paraId="2885154D"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39" w:type="pct"/>
            <w:tcMar>
              <w:top w:w="150" w:type="dxa"/>
              <w:left w:w="240" w:type="dxa"/>
              <w:bottom w:w="150" w:type="dxa"/>
              <w:right w:w="0" w:type="dxa"/>
            </w:tcMar>
            <w:vAlign w:val="center"/>
          </w:tcPr>
          <w:p w14:paraId="148EFC4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设备材料采购合同入库后自动生成应付款，发起付款申请</w:t>
            </w:r>
          </w:p>
        </w:tc>
      </w:tr>
      <w:tr w:rsidR="00254919" w14:paraId="02670473" w14:textId="77777777">
        <w:tc>
          <w:tcPr>
            <w:tcW w:w="760" w:type="pct"/>
            <w:tcMar>
              <w:top w:w="150" w:type="dxa"/>
              <w:left w:w="0" w:type="dxa"/>
              <w:bottom w:w="150" w:type="dxa"/>
              <w:right w:w="240" w:type="dxa"/>
            </w:tcMar>
            <w:vAlign w:val="center"/>
          </w:tcPr>
          <w:p w14:paraId="1C81BCA7"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lastRenderedPageBreak/>
              <w:t>参与角色</w:t>
            </w:r>
          </w:p>
        </w:tc>
        <w:tc>
          <w:tcPr>
            <w:tcW w:w="4239" w:type="pct"/>
            <w:tcMar>
              <w:top w:w="150" w:type="dxa"/>
              <w:left w:w="240" w:type="dxa"/>
              <w:bottom w:w="150" w:type="dxa"/>
              <w:right w:w="0" w:type="dxa"/>
            </w:tcMar>
            <w:vAlign w:val="center"/>
          </w:tcPr>
          <w:p w14:paraId="382F1C8C"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采购人员</w:t>
            </w:r>
            <w:r>
              <w:rPr>
                <w:rFonts w:ascii="宋体" w:eastAsia="宋体" w:hAnsi="宋体" w:cs="宋体"/>
                <w:kern w:val="0"/>
                <w:szCs w:val="21"/>
              </w:rPr>
              <w:t>、库管员、财务人员、</w:t>
            </w:r>
            <w:r>
              <w:rPr>
                <w:rFonts w:ascii="宋体" w:eastAsia="宋体" w:hAnsi="宋体" w:cs="宋体" w:hint="eastAsia"/>
                <w:kern w:val="0"/>
                <w:szCs w:val="21"/>
              </w:rPr>
              <w:t>项目负责人</w:t>
            </w:r>
          </w:p>
        </w:tc>
      </w:tr>
      <w:tr w:rsidR="00254919" w14:paraId="772CD83C" w14:textId="77777777">
        <w:tc>
          <w:tcPr>
            <w:tcW w:w="760" w:type="pct"/>
            <w:tcMar>
              <w:top w:w="150" w:type="dxa"/>
              <w:left w:w="0" w:type="dxa"/>
              <w:bottom w:w="150" w:type="dxa"/>
              <w:right w:w="240" w:type="dxa"/>
            </w:tcMar>
            <w:vAlign w:val="center"/>
          </w:tcPr>
          <w:p w14:paraId="45225E3C"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39" w:type="pct"/>
            <w:tcMar>
              <w:top w:w="150" w:type="dxa"/>
              <w:left w:w="240" w:type="dxa"/>
              <w:bottom w:w="150" w:type="dxa"/>
              <w:right w:w="0" w:type="dxa"/>
            </w:tcMar>
            <w:vAlign w:val="center"/>
          </w:tcPr>
          <w:p w14:paraId="5285EEF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采购合同已录入；材料已到场并完成入库验收</w:t>
            </w:r>
          </w:p>
        </w:tc>
      </w:tr>
      <w:tr w:rsidR="00254919" w14:paraId="18043FB3" w14:textId="77777777">
        <w:tc>
          <w:tcPr>
            <w:tcW w:w="760" w:type="pct"/>
            <w:tcMar>
              <w:top w:w="150" w:type="dxa"/>
              <w:left w:w="0" w:type="dxa"/>
              <w:bottom w:w="150" w:type="dxa"/>
              <w:right w:w="240" w:type="dxa"/>
            </w:tcMar>
            <w:vAlign w:val="center"/>
          </w:tcPr>
          <w:p w14:paraId="0E706E96"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39" w:type="pct"/>
            <w:tcMar>
              <w:top w:w="150" w:type="dxa"/>
              <w:left w:w="240" w:type="dxa"/>
              <w:bottom w:w="150" w:type="dxa"/>
              <w:right w:w="0" w:type="dxa"/>
            </w:tcMar>
            <w:vAlign w:val="center"/>
          </w:tcPr>
          <w:p w14:paraId="0A4F1C7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1. 库管员在材料管理模块完成入库验收，生成入库单，关联采购合同。</w:t>
            </w:r>
            <w:r>
              <w:rPr>
                <w:rFonts w:ascii="宋体" w:eastAsia="宋体" w:hAnsi="宋体" w:cs="宋体"/>
                <w:kern w:val="0"/>
                <w:szCs w:val="21"/>
              </w:rPr>
              <w:br/>
              <w:t>2. 系统自动根据入库数量×合同单价计算应付款金额，生成应付款记录，状态“待付款”。</w:t>
            </w:r>
            <w:r>
              <w:rPr>
                <w:rFonts w:ascii="宋体" w:eastAsia="宋体" w:hAnsi="宋体" w:cs="宋体"/>
                <w:kern w:val="0"/>
                <w:szCs w:val="21"/>
              </w:rPr>
              <w:br/>
              <w:t>3. 系统推送付款提醒给</w:t>
            </w:r>
            <w:r>
              <w:rPr>
                <w:rFonts w:ascii="宋体" w:eastAsia="宋体" w:hAnsi="宋体" w:cs="宋体" w:hint="eastAsia"/>
                <w:kern w:val="0"/>
                <w:szCs w:val="21"/>
              </w:rPr>
              <w:t>采购人员</w:t>
            </w:r>
            <w:r>
              <w:rPr>
                <w:rFonts w:ascii="宋体" w:eastAsia="宋体" w:hAnsi="宋体" w:cs="宋体"/>
                <w:kern w:val="0"/>
                <w:szCs w:val="21"/>
              </w:rPr>
              <w:t>。</w:t>
            </w:r>
            <w:r>
              <w:rPr>
                <w:rFonts w:ascii="宋体" w:eastAsia="宋体" w:hAnsi="宋体" w:cs="宋体"/>
                <w:kern w:val="0"/>
                <w:szCs w:val="21"/>
              </w:rPr>
              <w:br/>
              <w:t xml:space="preserve">4. </w:t>
            </w:r>
            <w:r>
              <w:rPr>
                <w:rFonts w:ascii="宋体" w:eastAsia="宋体" w:hAnsi="宋体" w:cs="宋体" w:hint="eastAsia"/>
                <w:kern w:val="0"/>
                <w:szCs w:val="21"/>
              </w:rPr>
              <w:t>采购人员</w:t>
            </w:r>
            <w:r>
              <w:rPr>
                <w:rFonts w:ascii="宋体" w:eastAsia="宋体" w:hAnsi="宋体" w:cs="宋体"/>
                <w:kern w:val="0"/>
                <w:szCs w:val="21"/>
              </w:rPr>
              <w:t>进入合同管理模块，查看应付款记录，点击“发起付款申请”。</w:t>
            </w:r>
            <w:r>
              <w:rPr>
                <w:rFonts w:ascii="宋体" w:eastAsia="宋体" w:hAnsi="宋体" w:cs="宋体"/>
                <w:kern w:val="0"/>
                <w:szCs w:val="21"/>
              </w:rPr>
              <w:br/>
              <w:t>5. 系统自动填充申请金额、申请事由（如“XX批次材料到货款”），关联入库单号。</w:t>
            </w:r>
            <w:r>
              <w:rPr>
                <w:rFonts w:ascii="宋体" w:eastAsia="宋体" w:hAnsi="宋体" w:cs="宋体"/>
                <w:kern w:val="0"/>
                <w:szCs w:val="21"/>
              </w:rPr>
              <w:br/>
              <w:t xml:space="preserve">6. </w:t>
            </w:r>
            <w:r>
              <w:rPr>
                <w:rFonts w:ascii="宋体" w:eastAsia="宋体" w:hAnsi="宋体" w:cs="宋体" w:hint="eastAsia"/>
                <w:kern w:val="0"/>
                <w:szCs w:val="21"/>
              </w:rPr>
              <w:t>采购人员</w:t>
            </w:r>
            <w:r>
              <w:rPr>
                <w:rFonts w:ascii="宋体" w:eastAsia="宋体" w:hAnsi="宋体" w:cs="宋体"/>
                <w:kern w:val="0"/>
                <w:szCs w:val="21"/>
              </w:rPr>
              <w:t>确认后提交付款申请，进入审批流程。</w:t>
            </w:r>
            <w:r>
              <w:rPr>
                <w:rFonts w:ascii="宋体" w:eastAsia="宋体" w:hAnsi="宋体" w:cs="宋体"/>
                <w:kern w:val="0"/>
                <w:szCs w:val="21"/>
              </w:rPr>
              <w:br/>
              <w:t xml:space="preserve">7. </w:t>
            </w:r>
            <w:r>
              <w:rPr>
                <w:rFonts w:ascii="宋体" w:eastAsia="宋体" w:hAnsi="宋体" w:cs="宋体" w:hint="eastAsia"/>
                <w:kern w:val="0"/>
                <w:szCs w:val="21"/>
              </w:rPr>
              <w:t>项目负责人</w:t>
            </w:r>
            <w:r>
              <w:rPr>
                <w:rFonts w:ascii="宋体" w:eastAsia="宋体" w:hAnsi="宋体" w:cs="宋体"/>
                <w:kern w:val="0"/>
                <w:szCs w:val="21"/>
              </w:rPr>
              <w:t>、财务人员按流程审批。</w:t>
            </w:r>
            <w:r>
              <w:rPr>
                <w:rFonts w:ascii="宋体" w:eastAsia="宋体" w:hAnsi="宋体" w:cs="宋体"/>
                <w:kern w:val="0"/>
                <w:szCs w:val="21"/>
              </w:rPr>
              <w:br/>
              <w:t>8. 审批通过后，财务人员登记实际付款，上</w:t>
            </w:r>
            <w:proofErr w:type="gramStart"/>
            <w:r>
              <w:rPr>
                <w:rFonts w:ascii="宋体" w:eastAsia="宋体" w:hAnsi="宋体" w:cs="宋体"/>
                <w:kern w:val="0"/>
                <w:szCs w:val="21"/>
              </w:rPr>
              <w:t>传银行</w:t>
            </w:r>
            <w:proofErr w:type="gramEnd"/>
            <w:r>
              <w:rPr>
                <w:rFonts w:ascii="宋体" w:eastAsia="宋体" w:hAnsi="宋体" w:cs="宋体"/>
                <w:kern w:val="0"/>
                <w:szCs w:val="21"/>
              </w:rPr>
              <w:t>回单。</w:t>
            </w:r>
            <w:r>
              <w:rPr>
                <w:rFonts w:ascii="宋体" w:eastAsia="宋体" w:hAnsi="宋体" w:cs="宋体"/>
                <w:kern w:val="0"/>
                <w:szCs w:val="21"/>
              </w:rPr>
              <w:br/>
              <w:t>9. 系统自动更新合同已付金额、付款比例，应付款记录状态变更为“已付款”。</w:t>
            </w:r>
          </w:p>
        </w:tc>
      </w:tr>
      <w:tr w:rsidR="00254919" w14:paraId="06955345" w14:textId="77777777">
        <w:tc>
          <w:tcPr>
            <w:tcW w:w="760" w:type="pct"/>
            <w:tcMar>
              <w:top w:w="150" w:type="dxa"/>
              <w:left w:w="0" w:type="dxa"/>
              <w:bottom w:w="150" w:type="dxa"/>
              <w:right w:w="240" w:type="dxa"/>
            </w:tcMar>
            <w:vAlign w:val="center"/>
          </w:tcPr>
          <w:p w14:paraId="760C8586"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异常流程</w:t>
            </w:r>
          </w:p>
        </w:tc>
        <w:tc>
          <w:tcPr>
            <w:tcW w:w="4239" w:type="pct"/>
            <w:tcMar>
              <w:top w:w="150" w:type="dxa"/>
              <w:left w:w="240" w:type="dxa"/>
              <w:bottom w:w="150" w:type="dxa"/>
              <w:right w:w="0" w:type="dxa"/>
            </w:tcMar>
            <w:vAlign w:val="center"/>
          </w:tcPr>
          <w:p w14:paraId="596B5B2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若分批付款，</w:t>
            </w:r>
            <w:r>
              <w:rPr>
                <w:rFonts w:ascii="宋体" w:eastAsia="宋体" w:hAnsi="宋体" w:cs="宋体" w:hint="eastAsia"/>
                <w:kern w:val="0"/>
                <w:szCs w:val="21"/>
              </w:rPr>
              <w:t>采购人员</w:t>
            </w:r>
            <w:r>
              <w:rPr>
                <w:rFonts w:ascii="宋体" w:eastAsia="宋体" w:hAnsi="宋体" w:cs="宋体"/>
                <w:kern w:val="0"/>
                <w:szCs w:val="21"/>
              </w:rPr>
              <w:t>可修改申请金额（小于应付款金额），剩余金额可后续再次申请。</w:t>
            </w:r>
          </w:p>
        </w:tc>
      </w:tr>
      <w:tr w:rsidR="00254919" w14:paraId="00681C72" w14:textId="77777777">
        <w:tc>
          <w:tcPr>
            <w:tcW w:w="760" w:type="pct"/>
            <w:tcMar>
              <w:top w:w="150" w:type="dxa"/>
              <w:left w:w="0" w:type="dxa"/>
              <w:bottom w:w="150" w:type="dxa"/>
              <w:right w:w="240" w:type="dxa"/>
            </w:tcMar>
            <w:vAlign w:val="center"/>
          </w:tcPr>
          <w:p w14:paraId="29A83EF5"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39" w:type="pct"/>
            <w:tcMar>
              <w:top w:w="150" w:type="dxa"/>
              <w:left w:w="240" w:type="dxa"/>
              <w:bottom w:w="150" w:type="dxa"/>
              <w:right w:w="0" w:type="dxa"/>
            </w:tcMar>
            <w:vAlign w:val="center"/>
          </w:tcPr>
          <w:p w14:paraId="3683FC0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付款申请金额不得超过合同剩余金额；入库单与付款申请关联，可追溯。</w:t>
            </w:r>
          </w:p>
        </w:tc>
      </w:tr>
    </w:tbl>
    <w:p w14:paraId="3517DF9C" w14:textId="77777777" w:rsidR="00254919" w:rsidRDefault="00000000">
      <w:pPr>
        <w:pStyle w:val="3"/>
        <w:widowControl/>
        <w:spacing w:before="156"/>
      </w:pPr>
      <w:bookmarkStart w:id="83" w:name="_Toc10541"/>
      <w:r>
        <w:t>场景</w:t>
      </w:r>
      <w:r>
        <w:t>2</w:t>
      </w:r>
      <w:r>
        <w:t>：分包合同计量与付款</w:t>
      </w:r>
      <w:bookmarkEnd w:id="83"/>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7710"/>
      </w:tblGrid>
      <w:tr w:rsidR="00254919" w14:paraId="786211B5" w14:textId="77777777">
        <w:trPr>
          <w:tblHeader/>
        </w:trPr>
        <w:tc>
          <w:tcPr>
            <w:tcW w:w="760" w:type="pct"/>
            <w:tcMar>
              <w:top w:w="150" w:type="dxa"/>
              <w:left w:w="0" w:type="dxa"/>
              <w:bottom w:w="150" w:type="dxa"/>
              <w:right w:w="240" w:type="dxa"/>
            </w:tcMar>
            <w:vAlign w:val="center"/>
          </w:tcPr>
          <w:p w14:paraId="6FEA453A"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39" w:type="pct"/>
            <w:tcMar>
              <w:top w:w="150" w:type="dxa"/>
              <w:left w:w="240" w:type="dxa"/>
              <w:bottom w:w="150" w:type="dxa"/>
              <w:right w:w="240" w:type="dxa"/>
            </w:tcMar>
            <w:vAlign w:val="center"/>
          </w:tcPr>
          <w:p w14:paraId="096EBD55"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D7FDDB2" w14:textId="77777777">
        <w:tc>
          <w:tcPr>
            <w:tcW w:w="760" w:type="pct"/>
            <w:tcMar>
              <w:top w:w="150" w:type="dxa"/>
              <w:left w:w="0" w:type="dxa"/>
              <w:bottom w:w="150" w:type="dxa"/>
              <w:right w:w="240" w:type="dxa"/>
            </w:tcMar>
            <w:vAlign w:val="center"/>
          </w:tcPr>
          <w:p w14:paraId="654E56EB"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39" w:type="pct"/>
            <w:tcMar>
              <w:top w:w="150" w:type="dxa"/>
              <w:left w:w="240" w:type="dxa"/>
              <w:bottom w:w="150" w:type="dxa"/>
              <w:right w:w="0" w:type="dxa"/>
            </w:tcMar>
            <w:vAlign w:val="center"/>
          </w:tcPr>
          <w:p w14:paraId="0969737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分包单位完成工程量后，预算员编制计量单，审批通过后发起付款申请</w:t>
            </w:r>
          </w:p>
        </w:tc>
      </w:tr>
      <w:tr w:rsidR="00254919" w14:paraId="4803E261" w14:textId="77777777">
        <w:tc>
          <w:tcPr>
            <w:tcW w:w="760" w:type="pct"/>
            <w:tcMar>
              <w:top w:w="150" w:type="dxa"/>
              <w:left w:w="0" w:type="dxa"/>
              <w:bottom w:w="150" w:type="dxa"/>
              <w:right w:w="240" w:type="dxa"/>
            </w:tcMar>
            <w:vAlign w:val="center"/>
          </w:tcPr>
          <w:p w14:paraId="1D68CF5B"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39" w:type="pct"/>
            <w:tcMar>
              <w:top w:w="150" w:type="dxa"/>
              <w:left w:w="240" w:type="dxa"/>
              <w:bottom w:w="150" w:type="dxa"/>
              <w:right w:w="0" w:type="dxa"/>
            </w:tcMar>
            <w:vAlign w:val="center"/>
          </w:tcPr>
          <w:p w14:paraId="58E799C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预算员、</w:t>
            </w:r>
            <w:r>
              <w:rPr>
                <w:rFonts w:ascii="宋体" w:eastAsia="宋体" w:hAnsi="宋体" w:cs="宋体" w:hint="eastAsia"/>
                <w:kern w:val="0"/>
                <w:szCs w:val="21"/>
              </w:rPr>
              <w:t>施工队负责人</w:t>
            </w:r>
            <w:r>
              <w:rPr>
                <w:rFonts w:ascii="宋体" w:eastAsia="宋体" w:hAnsi="宋体" w:cs="宋体"/>
                <w:kern w:val="0"/>
                <w:szCs w:val="21"/>
              </w:rPr>
              <w:t>、分包单位代表、</w:t>
            </w:r>
            <w:r>
              <w:rPr>
                <w:rFonts w:ascii="宋体" w:eastAsia="宋体" w:hAnsi="宋体" w:cs="宋体" w:hint="eastAsia"/>
                <w:kern w:val="0"/>
                <w:szCs w:val="21"/>
              </w:rPr>
              <w:t>项目负责人</w:t>
            </w:r>
            <w:r>
              <w:rPr>
                <w:rFonts w:ascii="宋体" w:eastAsia="宋体" w:hAnsi="宋体" w:cs="宋体"/>
                <w:kern w:val="0"/>
                <w:szCs w:val="21"/>
              </w:rPr>
              <w:t>、财务人员</w:t>
            </w:r>
          </w:p>
        </w:tc>
      </w:tr>
      <w:tr w:rsidR="00254919" w14:paraId="49A8459E" w14:textId="77777777">
        <w:tc>
          <w:tcPr>
            <w:tcW w:w="760" w:type="pct"/>
            <w:tcMar>
              <w:top w:w="150" w:type="dxa"/>
              <w:left w:w="0" w:type="dxa"/>
              <w:bottom w:w="150" w:type="dxa"/>
              <w:right w:w="240" w:type="dxa"/>
            </w:tcMar>
            <w:vAlign w:val="center"/>
          </w:tcPr>
          <w:p w14:paraId="581070B7"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39" w:type="pct"/>
            <w:tcMar>
              <w:top w:w="150" w:type="dxa"/>
              <w:left w:w="240" w:type="dxa"/>
              <w:bottom w:w="150" w:type="dxa"/>
              <w:right w:w="0" w:type="dxa"/>
            </w:tcMar>
            <w:vAlign w:val="center"/>
          </w:tcPr>
          <w:p w14:paraId="09C0EF4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分包合同已录入；分包单位已完成合同约定的工程量（相关工单已验收）</w:t>
            </w:r>
          </w:p>
        </w:tc>
      </w:tr>
      <w:tr w:rsidR="00254919" w14:paraId="6E2950F4" w14:textId="77777777">
        <w:tc>
          <w:tcPr>
            <w:tcW w:w="760" w:type="pct"/>
            <w:tcMar>
              <w:top w:w="150" w:type="dxa"/>
              <w:left w:w="0" w:type="dxa"/>
              <w:bottom w:w="150" w:type="dxa"/>
              <w:right w:w="240" w:type="dxa"/>
            </w:tcMar>
            <w:vAlign w:val="center"/>
          </w:tcPr>
          <w:p w14:paraId="57839B88"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39" w:type="pct"/>
            <w:tcMar>
              <w:top w:w="150" w:type="dxa"/>
              <w:left w:w="240" w:type="dxa"/>
              <w:bottom w:w="150" w:type="dxa"/>
              <w:right w:w="0" w:type="dxa"/>
            </w:tcMar>
            <w:vAlign w:val="center"/>
          </w:tcPr>
          <w:p w14:paraId="6EF2A82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1. 预算员进入合同管理模块，选择分包合同，点击“编制计量单”。</w:t>
            </w:r>
            <w:r>
              <w:rPr>
                <w:rFonts w:ascii="宋体" w:eastAsia="宋体" w:hAnsi="宋体" w:cs="宋体"/>
                <w:kern w:val="0"/>
                <w:szCs w:val="21"/>
              </w:rPr>
              <w:br/>
              <w:t>2. 选择计量方式（按工程量或里程碑节点）。</w:t>
            </w:r>
            <w:r>
              <w:rPr>
                <w:rFonts w:ascii="宋体" w:eastAsia="宋体" w:hAnsi="宋体" w:cs="宋体"/>
                <w:kern w:val="0"/>
                <w:szCs w:val="21"/>
              </w:rPr>
              <w:br/>
              <w:t>3. 若按工程量：系统自动汇总关联WBS节点/工单的完成工程量，预算员可手动调整。</w:t>
            </w:r>
            <w:r>
              <w:rPr>
                <w:rFonts w:ascii="宋体" w:eastAsia="宋体" w:hAnsi="宋体" w:cs="宋体"/>
                <w:kern w:val="0"/>
                <w:szCs w:val="21"/>
              </w:rPr>
              <w:br/>
              <w:t>4. 填写计量周期，系统根据合同单价自动计算计量金额。</w:t>
            </w:r>
            <w:r>
              <w:rPr>
                <w:rFonts w:ascii="宋体" w:eastAsia="宋体" w:hAnsi="宋体" w:cs="宋体"/>
                <w:kern w:val="0"/>
                <w:szCs w:val="21"/>
              </w:rPr>
              <w:br/>
              <w:t>5. 提交计量单审批，推送至</w:t>
            </w:r>
            <w:r>
              <w:rPr>
                <w:rFonts w:ascii="宋体" w:eastAsia="宋体" w:hAnsi="宋体" w:cs="宋体" w:hint="eastAsia"/>
                <w:kern w:val="0"/>
                <w:szCs w:val="21"/>
              </w:rPr>
              <w:t>施工队负责人</w:t>
            </w:r>
            <w:r>
              <w:rPr>
                <w:rFonts w:ascii="宋体" w:eastAsia="宋体" w:hAnsi="宋体" w:cs="宋体"/>
                <w:kern w:val="0"/>
                <w:szCs w:val="21"/>
              </w:rPr>
              <w:t>和</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kern w:val="0"/>
                <w:szCs w:val="21"/>
              </w:rPr>
              <w:br/>
              <w:t>6. 审批通过后，计量单状态变更为“已通过”。</w:t>
            </w:r>
            <w:r>
              <w:rPr>
                <w:rFonts w:ascii="宋体" w:eastAsia="宋体" w:hAnsi="宋体" w:cs="宋体"/>
                <w:kern w:val="0"/>
                <w:szCs w:val="21"/>
              </w:rPr>
              <w:br/>
            </w:r>
            <w:r>
              <w:rPr>
                <w:rFonts w:ascii="宋体" w:eastAsia="宋体" w:hAnsi="宋体" w:cs="宋体"/>
                <w:kern w:val="0"/>
                <w:szCs w:val="21"/>
              </w:rPr>
              <w:lastRenderedPageBreak/>
              <w:t>7. 系统自动生成付款申请（可配置为自动或手动触发）。</w:t>
            </w:r>
            <w:r>
              <w:rPr>
                <w:rFonts w:ascii="宋体" w:eastAsia="宋体" w:hAnsi="宋体" w:cs="宋体"/>
                <w:kern w:val="0"/>
                <w:szCs w:val="21"/>
              </w:rPr>
              <w:br/>
              <w:t>8. 付款</w:t>
            </w:r>
            <w:proofErr w:type="gramStart"/>
            <w:r>
              <w:rPr>
                <w:rFonts w:ascii="宋体" w:eastAsia="宋体" w:hAnsi="宋体" w:cs="宋体"/>
                <w:kern w:val="0"/>
                <w:szCs w:val="21"/>
              </w:rPr>
              <w:t>申请按</w:t>
            </w:r>
            <w:proofErr w:type="gramEnd"/>
            <w:r>
              <w:rPr>
                <w:rFonts w:ascii="宋体" w:eastAsia="宋体" w:hAnsi="宋体" w:cs="宋体"/>
                <w:kern w:val="0"/>
                <w:szCs w:val="21"/>
              </w:rPr>
              <w:t>流程审批，财务人员登记付款。</w:t>
            </w:r>
            <w:r>
              <w:rPr>
                <w:rFonts w:ascii="宋体" w:eastAsia="宋体" w:hAnsi="宋体" w:cs="宋体"/>
                <w:kern w:val="0"/>
                <w:szCs w:val="21"/>
              </w:rPr>
              <w:br/>
              <w:t>9. 合同已付金额自动更新。</w:t>
            </w:r>
          </w:p>
        </w:tc>
      </w:tr>
      <w:tr w:rsidR="00254919" w14:paraId="5C4F7B1F" w14:textId="77777777">
        <w:tc>
          <w:tcPr>
            <w:tcW w:w="760" w:type="pct"/>
            <w:tcMar>
              <w:top w:w="150" w:type="dxa"/>
              <w:left w:w="0" w:type="dxa"/>
              <w:bottom w:w="150" w:type="dxa"/>
              <w:right w:w="240" w:type="dxa"/>
            </w:tcMar>
            <w:vAlign w:val="center"/>
          </w:tcPr>
          <w:p w14:paraId="4213A5CA"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lastRenderedPageBreak/>
              <w:t>异常流程</w:t>
            </w:r>
          </w:p>
        </w:tc>
        <w:tc>
          <w:tcPr>
            <w:tcW w:w="4239" w:type="pct"/>
            <w:tcMar>
              <w:top w:w="150" w:type="dxa"/>
              <w:left w:w="240" w:type="dxa"/>
              <w:bottom w:w="150" w:type="dxa"/>
              <w:right w:w="0" w:type="dxa"/>
            </w:tcMar>
            <w:vAlign w:val="center"/>
          </w:tcPr>
          <w:p w14:paraId="06CC07AF"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若</w:t>
            </w:r>
            <w:r>
              <w:rPr>
                <w:rFonts w:ascii="宋体" w:eastAsia="宋体" w:hAnsi="宋体" w:cs="宋体" w:hint="eastAsia"/>
                <w:kern w:val="0"/>
                <w:szCs w:val="21"/>
              </w:rPr>
              <w:t>项目</w:t>
            </w:r>
            <w:proofErr w:type="gramEnd"/>
            <w:r>
              <w:rPr>
                <w:rFonts w:ascii="宋体" w:eastAsia="宋体" w:hAnsi="宋体" w:cs="宋体" w:hint="eastAsia"/>
                <w:kern w:val="0"/>
                <w:szCs w:val="21"/>
              </w:rPr>
              <w:t>负责人</w:t>
            </w:r>
            <w:r>
              <w:rPr>
                <w:rFonts w:ascii="宋体" w:eastAsia="宋体" w:hAnsi="宋体" w:cs="宋体"/>
                <w:kern w:val="0"/>
                <w:szCs w:val="21"/>
              </w:rPr>
              <w:t>驳回计量单，预算</w:t>
            </w:r>
            <w:proofErr w:type="gramStart"/>
            <w:r>
              <w:rPr>
                <w:rFonts w:ascii="宋体" w:eastAsia="宋体" w:hAnsi="宋体" w:cs="宋体"/>
                <w:kern w:val="0"/>
                <w:szCs w:val="21"/>
              </w:rPr>
              <w:t>员修改</w:t>
            </w:r>
            <w:proofErr w:type="gramEnd"/>
            <w:r>
              <w:rPr>
                <w:rFonts w:ascii="宋体" w:eastAsia="宋体" w:hAnsi="宋体" w:cs="宋体"/>
                <w:kern w:val="0"/>
                <w:szCs w:val="21"/>
              </w:rPr>
              <w:t>后重新提交。</w:t>
            </w:r>
          </w:p>
        </w:tc>
      </w:tr>
      <w:tr w:rsidR="00254919" w14:paraId="4F749451" w14:textId="77777777">
        <w:tc>
          <w:tcPr>
            <w:tcW w:w="760" w:type="pct"/>
            <w:tcMar>
              <w:top w:w="150" w:type="dxa"/>
              <w:left w:w="0" w:type="dxa"/>
              <w:bottom w:w="150" w:type="dxa"/>
              <w:right w:w="240" w:type="dxa"/>
            </w:tcMar>
            <w:vAlign w:val="center"/>
          </w:tcPr>
          <w:p w14:paraId="70333717"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39" w:type="pct"/>
            <w:tcMar>
              <w:top w:w="150" w:type="dxa"/>
              <w:left w:w="240" w:type="dxa"/>
              <w:bottom w:w="150" w:type="dxa"/>
              <w:right w:w="0" w:type="dxa"/>
            </w:tcMar>
            <w:vAlign w:val="center"/>
          </w:tcPr>
          <w:p w14:paraId="77D55D9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计量单需关联已验收的工单或WBS节点；计量金额累计不得超过合同金额。</w:t>
            </w:r>
          </w:p>
        </w:tc>
      </w:tr>
    </w:tbl>
    <w:p w14:paraId="466ACA42" w14:textId="77777777" w:rsidR="00254919" w:rsidRDefault="00000000">
      <w:pPr>
        <w:pStyle w:val="a4"/>
        <w:widowControl/>
        <w:ind w:firstLineChars="0" w:firstLine="0"/>
        <w:rPr>
          <w:b/>
        </w:rPr>
      </w:pPr>
      <w:r>
        <w:rPr>
          <w:b/>
        </w:rPr>
        <w:t>场景</w:t>
      </w:r>
      <w:r>
        <w:rPr>
          <w:b/>
        </w:rPr>
        <w:t>3</w:t>
      </w:r>
      <w:r>
        <w:rPr>
          <w:b/>
        </w:rPr>
        <w:t>：合同变更与补充协议</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7710"/>
      </w:tblGrid>
      <w:tr w:rsidR="00254919" w14:paraId="2411BA43" w14:textId="77777777">
        <w:trPr>
          <w:tblHeader/>
        </w:trPr>
        <w:tc>
          <w:tcPr>
            <w:tcW w:w="760" w:type="pct"/>
            <w:tcMar>
              <w:top w:w="150" w:type="dxa"/>
              <w:left w:w="0" w:type="dxa"/>
              <w:bottom w:w="150" w:type="dxa"/>
              <w:right w:w="240" w:type="dxa"/>
            </w:tcMar>
            <w:vAlign w:val="center"/>
          </w:tcPr>
          <w:p w14:paraId="09DE0FDC"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39" w:type="pct"/>
            <w:tcMar>
              <w:top w:w="150" w:type="dxa"/>
              <w:left w:w="240" w:type="dxa"/>
              <w:bottom w:w="150" w:type="dxa"/>
              <w:right w:w="240" w:type="dxa"/>
            </w:tcMar>
            <w:vAlign w:val="center"/>
          </w:tcPr>
          <w:p w14:paraId="27132225"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13553A6D" w14:textId="77777777">
        <w:tc>
          <w:tcPr>
            <w:tcW w:w="760" w:type="pct"/>
            <w:tcMar>
              <w:top w:w="150" w:type="dxa"/>
              <w:left w:w="0" w:type="dxa"/>
              <w:bottom w:w="150" w:type="dxa"/>
              <w:right w:w="240" w:type="dxa"/>
            </w:tcMar>
            <w:vAlign w:val="center"/>
          </w:tcPr>
          <w:p w14:paraId="5723677E"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39" w:type="pct"/>
            <w:tcMar>
              <w:top w:w="150" w:type="dxa"/>
              <w:left w:w="240" w:type="dxa"/>
              <w:bottom w:w="150" w:type="dxa"/>
              <w:right w:w="0" w:type="dxa"/>
            </w:tcMar>
            <w:vAlign w:val="center"/>
          </w:tcPr>
          <w:p w14:paraId="04462DB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因设计变更，需增加采购或分包工程量，发起合同金额变更</w:t>
            </w:r>
          </w:p>
        </w:tc>
      </w:tr>
      <w:tr w:rsidR="00254919" w14:paraId="26F2EBEE" w14:textId="77777777">
        <w:tc>
          <w:tcPr>
            <w:tcW w:w="760" w:type="pct"/>
            <w:tcMar>
              <w:top w:w="150" w:type="dxa"/>
              <w:left w:w="0" w:type="dxa"/>
              <w:bottom w:w="150" w:type="dxa"/>
              <w:right w:w="240" w:type="dxa"/>
            </w:tcMar>
            <w:vAlign w:val="center"/>
          </w:tcPr>
          <w:p w14:paraId="47AF12C2"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39" w:type="pct"/>
            <w:tcMar>
              <w:top w:w="150" w:type="dxa"/>
              <w:left w:w="240" w:type="dxa"/>
              <w:bottom w:w="150" w:type="dxa"/>
              <w:right w:w="0" w:type="dxa"/>
            </w:tcMar>
            <w:vAlign w:val="center"/>
          </w:tcPr>
          <w:p w14:paraId="226F67EE"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采购人员</w:t>
            </w:r>
            <w:r>
              <w:rPr>
                <w:rFonts w:ascii="宋体" w:eastAsia="宋体" w:hAnsi="宋体" w:cs="宋体"/>
                <w:kern w:val="0"/>
                <w:szCs w:val="21"/>
              </w:rPr>
              <w:t>/预算员、</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p>
        </w:tc>
      </w:tr>
      <w:tr w:rsidR="00254919" w14:paraId="27ECF6FB" w14:textId="77777777">
        <w:tc>
          <w:tcPr>
            <w:tcW w:w="760" w:type="pct"/>
            <w:tcMar>
              <w:top w:w="150" w:type="dxa"/>
              <w:left w:w="0" w:type="dxa"/>
              <w:bottom w:w="150" w:type="dxa"/>
              <w:right w:w="240" w:type="dxa"/>
            </w:tcMar>
            <w:vAlign w:val="center"/>
          </w:tcPr>
          <w:p w14:paraId="5051D477"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39" w:type="pct"/>
            <w:tcMar>
              <w:top w:w="150" w:type="dxa"/>
              <w:left w:w="240" w:type="dxa"/>
              <w:bottom w:w="150" w:type="dxa"/>
              <w:right w:w="0" w:type="dxa"/>
            </w:tcMar>
            <w:vAlign w:val="center"/>
          </w:tcPr>
          <w:p w14:paraId="6E50AC4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合同处于“进行中”状态；收到变更指令或洽商记录</w:t>
            </w:r>
          </w:p>
        </w:tc>
      </w:tr>
      <w:tr w:rsidR="00254919" w14:paraId="569C99B4" w14:textId="77777777">
        <w:tc>
          <w:tcPr>
            <w:tcW w:w="760" w:type="pct"/>
            <w:tcMar>
              <w:top w:w="150" w:type="dxa"/>
              <w:left w:w="0" w:type="dxa"/>
              <w:bottom w:w="150" w:type="dxa"/>
              <w:right w:w="240" w:type="dxa"/>
            </w:tcMar>
            <w:vAlign w:val="center"/>
          </w:tcPr>
          <w:p w14:paraId="48CBCC08"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39" w:type="pct"/>
            <w:tcMar>
              <w:top w:w="150" w:type="dxa"/>
              <w:left w:w="240" w:type="dxa"/>
              <w:bottom w:w="150" w:type="dxa"/>
              <w:right w:w="0" w:type="dxa"/>
            </w:tcMar>
            <w:vAlign w:val="center"/>
          </w:tcPr>
          <w:p w14:paraId="4D5F285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采购人员</w:t>
            </w:r>
            <w:r>
              <w:rPr>
                <w:rFonts w:ascii="宋体" w:eastAsia="宋体" w:hAnsi="宋体" w:cs="宋体"/>
                <w:kern w:val="0"/>
                <w:szCs w:val="21"/>
              </w:rPr>
              <w:t>/预算员进入合同管理模块，选择需变更的合同，点击“合同变更”。</w:t>
            </w:r>
            <w:r>
              <w:rPr>
                <w:rFonts w:ascii="宋体" w:eastAsia="宋体" w:hAnsi="宋体" w:cs="宋体"/>
                <w:kern w:val="0"/>
                <w:szCs w:val="21"/>
              </w:rPr>
              <w:br/>
              <w:t>2. 选择变更类型（金额变更），填写原值（原合同金额）、新值（新合同金额）、变更原因。</w:t>
            </w:r>
            <w:r>
              <w:rPr>
                <w:rFonts w:ascii="宋体" w:eastAsia="宋体" w:hAnsi="宋体" w:cs="宋体"/>
                <w:kern w:val="0"/>
                <w:szCs w:val="21"/>
              </w:rPr>
              <w:br/>
              <w:t>3. 上传变更依据文件（洽商记录、补充协议草案）。</w:t>
            </w:r>
            <w:r>
              <w:rPr>
                <w:rFonts w:ascii="宋体" w:eastAsia="宋体" w:hAnsi="宋体" w:cs="宋体"/>
                <w:kern w:val="0"/>
                <w:szCs w:val="21"/>
              </w:rPr>
              <w:br/>
              <w:t>4. 提交变更审批，推送至</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r>
              <w:rPr>
                <w:rFonts w:ascii="宋体" w:eastAsia="宋体" w:hAnsi="宋体" w:cs="宋体"/>
                <w:kern w:val="0"/>
                <w:szCs w:val="21"/>
              </w:rPr>
              <w:t>。</w:t>
            </w:r>
            <w:r>
              <w:rPr>
                <w:rFonts w:ascii="宋体" w:eastAsia="宋体" w:hAnsi="宋体" w:cs="宋体"/>
                <w:kern w:val="0"/>
                <w:szCs w:val="21"/>
              </w:rPr>
              <w:br/>
              <w:t>5. 审批通过后，系统自动更新合同金额，并记录变更历史。</w:t>
            </w:r>
            <w:r>
              <w:rPr>
                <w:rFonts w:ascii="宋体" w:eastAsia="宋体" w:hAnsi="宋体" w:cs="宋体"/>
                <w:kern w:val="0"/>
                <w:szCs w:val="21"/>
              </w:rPr>
              <w:br/>
              <w:t>6. 预算员可上传补充协议扫描件，与原合同关联。</w:t>
            </w:r>
            <w:r>
              <w:rPr>
                <w:rFonts w:ascii="宋体" w:eastAsia="宋体" w:hAnsi="宋体" w:cs="宋体"/>
                <w:kern w:val="0"/>
                <w:szCs w:val="21"/>
              </w:rPr>
              <w:br/>
              <w:t>7. 后续付款</w:t>
            </w:r>
            <w:proofErr w:type="gramStart"/>
            <w:r>
              <w:rPr>
                <w:rFonts w:ascii="宋体" w:eastAsia="宋体" w:hAnsi="宋体" w:cs="宋体"/>
                <w:kern w:val="0"/>
                <w:szCs w:val="21"/>
              </w:rPr>
              <w:t>申请按</w:t>
            </w:r>
            <w:proofErr w:type="gramEnd"/>
            <w:r>
              <w:rPr>
                <w:rFonts w:ascii="宋体" w:eastAsia="宋体" w:hAnsi="宋体" w:cs="宋体"/>
                <w:kern w:val="0"/>
                <w:szCs w:val="21"/>
              </w:rPr>
              <w:t>新合同金额控制。</w:t>
            </w:r>
          </w:p>
        </w:tc>
      </w:tr>
      <w:tr w:rsidR="00254919" w14:paraId="52A536C9" w14:textId="77777777">
        <w:tc>
          <w:tcPr>
            <w:tcW w:w="760" w:type="pct"/>
            <w:tcMar>
              <w:top w:w="150" w:type="dxa"/>
              <w:left w:w="0" w:type="dxa"/>
              <w:bottom w:w="150" w:type="dxa"/>
              <w:right w:w="240" w:type="dxa"/>
            </w:tcMar>
            <w:vAlign w:val="center"/>
          </w:tcPr>
          <w:p w14:paraId="50C17C62"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异常流程</w:t>
            </w:r>
          </w:p>
        </w:tc>
        <w:tc>
          <w:tcPr>
            <w:tcW w:w="4239" w:type="pct"/>
            <w:tcMar>
              <w:top w:w="150" w:type="dxa"/>
              <w:left w:w="240" w:type="dxa"/>
              <w:bottom w:w="150" w:type="dxa"/>
              <w:right w:w="0" w:type="dxa"/>
            </w:tcMar>
            <w:vAlign w:val="center"/>
          </w:tcPr>
          <w:p w14:paraId="29CDAE5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审批驳回，申请人修改后重新提交。</w:t>
            </w:r>
          </w:p>
        </w:tc>
      </w:tr>
      <w:tr w:rsidR="00254919" w14:paraId="0F831576" w14:textId="77777777">
        <w:tc>
          <w:tcPr>
            <w:tcW w:w="760" w:type="pct"/>
            <w:tcMar>
              <w:top w:w="150" w:type="dxa"/>
              <w:left w:w="0" w:type="dxa"/>
              <w:bottom w:w="150" w:type="dxa"/>
              <w:right w:w="240" w:type="dxa"/>
            </w:tcMar>
            <w:vAlign w:val="center"/>
          </w:tcPr>
          <w:p w14:paraId="2733A34C"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39" w:type="pct"/>
            <w:tcMar>
              <w:top w:w="150" w:type="dxa"/>
              <w:left w:w="240" w:type="dxa"/>
              <w:bottom w:w="150" w:type="dxa"/>
              <w:right w:w="0" w:type="dxa"/>
            </w:tcMar>
            <w:vAlign w:val="center"/>
          </w:tcPr>
          <w:p w14:paraId="030C722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合同变更历史永久保存；变更后的合同金额作为后续付款控制上限。</w:t>
            </w:r>
          </w:p>
        </w:tc>
      </w:tr>
    </w:tbl>
    <w:p w14:paraId="32DB0F8F" w14:textId="77777777" w:rsidR="00254919" w:rsidRDefault="00000000">
      <w:pPr>
        <w:pStyle w:val="a4"/>
        <w:widowControl/>
        <w:ind w:firstLineChars="0" w:firstLine="0"/>
        <w:rPr>
          <w:b/>
        </w:rPr>
      </w:pPr>
      <w:r>
        <w:rPr>
          <w:b/>
        </w:rPr>
        <w:t>场景</w:t>
      </w:r>
      <w:r>
        <w:rPr>
          <w:b/>
        </w:rPr>
        <w:t>4</w:t>
      </w:r>
      <w:r>
        <w:rPr>
          <w:b/>
        </w:rPr>
        <w:t>：合同结算与关闭</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3"/>
        <w:gridCol w:w="7716"/>
      </w:tblGrid>
      <w:tr w:rsidR="00254919" w14:paraId="28A119CE" w14:textId="77777777">
        <w:trPr>
          <w:tblHeader/>
        </w:trPr>
        <w:tc>
          <w:tcPr>
            <w:tcW w:w="760" w:type="pct"/>
            <w:tcMar>
              <w:top w:w="150" w:type="dxa"/>
              <w:left w:w="0" w:type="dxa"/>
              <w:bottom w:w="150" w:type="dxa"/>
              <w:right w:w="240" w:type="dxa"/>
            </w:tcMar>
            <w:vAlign w:val="center"/>
          </w:tcPr>
          <w:p w14:paraId="18F0BA9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39" w:type="pct"/>
            <w:tcMar>
              <w:top w:w="150" w:type="dxa"/>
              <w:left w:w="240" w:type="dxa"/>
              <w:bottom w:w="150" w:type="dxa"/>
              <w:right w:w="240" w:type="dxa"/>
            </w:tcMar>
            <w:vAlign w:val="center"/>
          </w:tcPr>
          <w:p w14:paraId="6632097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37E714C" w14:textId="77777777">
        <w:tc>
          <w:tcPr>
            <w:tcW w:w="760" w:type="pct"/>
            <w:tcMar>
              <w:top w:w="150" w:type="dxa"/>
              <w:left w:w="0" w:type="dxa"/>
              <w:bottom w:w="150" w:type="dxa"/>
              <w:right w:w="240" w:type="dxa"/>
            </w:tcMar>
            <w:vAlign w:val="center"/>
          </w:tcPr>
          <w:p w14:paraId="4767C0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39" w:type="pct"/>
            <w:tcMar>
              <w:top w:w="150" w:type="dxa"/>
              <w:left w:w="240" w:type="dxa"/>
              <w:bottom w:w="150" w:type="dxa"/>
              <w:right w:w="0" w:type="dxa"/>
            </w:tcMar>
            <w:vAlign w:val="center"/>
          </w:tcPr>
          <w:p w14:paraId="72618D8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采购合同项下所有货物已验收合格，发起结算申请</w:t>
            </w:r>
          </w:p>
        </w:tc>
      </w:tr>
      <w:tr w:rsidR="00254919" w14:paraId="467465F6" w14:textId="77777777">
        <w:tc>
          <w:tcPr>
            <w:tcW w:w="760" w:type="pct"/>
            <w:tcMar>
              <w:top w:w="150" w:type="dxa"/>
              <w:left w:w="0" w:type="dxa"/>
              <w:bottom w:w="150" w:type="dxa"/>
              <w:right w:w="240" w:type="dxa"/>
            </w:tcMar>
            <w:vAlign w:val="center"/>
          </w:tcPr>
          <w:p w14:paraId="44CD25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39" w:type="pct"/>
            <w:tcMar>
              <w:top w:w="150" w:type="dxa"/>
              <w:left w:w="240" w:type="dxa"/>
              <w:bottom w:w="150" w:type="dxa"/>
              <w:right w:w="0" w:type="dxa"/>
            </w:tcMar>
            <w:vAlign w:val="center"/>
          </w:tcPr>
          <w:p w14:paraId="0D27AF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采购人员</w:t>
            </w:r>
            <w:r>
              <w:rPr>
                <w:rFonts w:ascii="宋体" w:eastAsia="宋体" w:hAnsi="宋体" w:cs="宋体"/>
                <w:kern w:val="0"/>
                <w:szCs w:val="21"/>
              </w:rPr>
              <w:t>、</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p>
        </w:tc>
      </w:tr>
      <w:tr w:rsidR="00254919" w14:paraId="7AB7BF93" w14:textId="77777777">
        <w:tc>
          <w:tcPr>
            <w:tcW w:w="760" w:type="pct"/>
            <w:tcMar>
              <w:top w:w="150" w:type="dxa"/>
              <w:left w:w="0" w:type="dxa"/>
              <w:bottom w:w="150" w:type="dxa"/>
              <w:right w:w="240" w:type="dxa"/>
            </w:tcMar>
            <w:vAlign w:val="center"/>
          </w:tcPr>
          <w:p w14:paraId="7A7864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前置条件</w:t>
            </w:r>
          </w:p>
        </w:tc>
        <w:tc>
          <w:tcPr>
            <w:tcW w:w="4239" w:type="pct"/>
            <w:tcMar>
              <w:top w:w="150" w:type="dxa"/>
              <w:left w:w="240" w:type="dxa"/>
              <w:bottom w:w="150" w:type="dxa"/>
              <w:right w:w="0" w:type="dxa"/>
            </w:tcMar>
            <w:vAlign w:val="center"/>
          </w:tcPr>
          <w:p w14:paraId="77A472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合同项下所有采购货物已入库验收（或分包工程已竣工验收）；所有应付款记录已处理或已明确质保金</w:t>
            </w:r>
          </w:p>
        </w:tc>
      </w:tr>
      <w:tr w:rsidR="00254919" w14:paraId="57FE9441" w14:textId="77777777">
        <w:tc>
          <w:tcPr>
            <w:tcW w:w="760" w:type="pct"/>
            <w:tcMar>
              <w:top w:w="150" w:type="dxa"/>
              <w:left w:w="0" w:type="dxa"/>
              <w:bottom w:w="150" w:type="dxa"/>
              <w:right w:w="240" w:type="dxa"/>
            </w:tcMar>
            <w:vAlign w:val="center"/>
          </w:tcPr>
          <w:p w14:paraId="763D51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39" w:type="pct"/>
            <w:tcMar>
              <w:top w:w="150" w:type="dxa"/>
              <w:left w:w="240" w:type="dxa"/>
              <w:bottom w:w="150" w:type="dxa"/>
              <w:right w:w="0" w:type="dxa"/>
            </w:tcMar>
            <w:vAlign w:val="center"/>
          </w:tcPr>
          <w:p w14:paraId="2969B9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采购人员</w:t>
            </w:r>
            <w:r>
              <w:rPr>
                <w:rFonts w:ascii="宋体" w:eastAsia="宋体" w:hAnsi="宋体" w:cs="宋体"/>
                <w:kern w:val="0"/>
                <w:szCs w:val="21"/>
              </w:rPr>
              <w:t>进入合同管理模块，选择需结算的合同，点击“结算申请”。</w:t>
            </w:r>
            <w:r>
              <w:rPr>
                <w:rFonts w:ascii="宋体" w:eastAsia="宋体" w:hAnsi="宋体" w:cs="宋体"/>
                <w:kern w:val="0"/>
                <w:szCs w:val="21"/>
              </w:rPr>
              <w:br/>
              <w:t>2. 系统自动汇总合同总金额、已付金额，填写结算金额（通常等于合同金额减去质保金）。</w:t>
            </w:r>
            <w:r>
              <w:rPr>
                <w:rFonts w:ascii="宋体" w:eastAsia="宋体" w:hAnsi="宋体" w:cs="宋体"/>
                <w:kern w:val="0"/>
                <w:szCs w:val="21"/>
              </w:rPr>
              <w:br/>
              <w:t>3. 填写结算说明，上传验收单等结算资料。</w:t>
            </w:r>
            <w:r>
              <w:rPr>
                <w:rFonts w:ascii="宋体" w:eastAsia="宋体" w:hAnsi="宋体" w:cs="宋体"/>
                <w:kern w:val="0"/>
                <w:szCs w:val="21"/>
              </w:rPr>
              <w:br/>
              <w:t>4. 提交结算审批，推送至</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r>
              <w:rPr>
                <w:rFonts w:ascii="宋体" w:eastAsia="宋体" w:hAnsi="宋体" w:cs="宋体"/>
                <w:kern w:val="0"/>
                <w:szCs w:val="21"/>
              </w:rPr>
              <w:t>。</w:t>
            </w:r>
            <w:r>
              <w:rPr>
                <w:rFonts w:ascii="宋体" w:eastAsia="宋体" w:hAnsi="宋体" w:cs="宋体"/>
                <w:kern w:val="0"/>
                <w:szCs w:val="21"/>
              </w:rPr>
              <w:br/>
              <w:t>5. 审批通过后，系统自动更新合同状态为“已结算”。</w:t>
            </w:r>
            <w:r>
              <w:rPr>
                <w:rFonts w:ascii="宋体" w:eastAsia="宋体" w:hAnsi="宋体" w:cs="宋体"/>
                <w:kern w:val="0"/>
                <w:szCs w:val="21"/>
              </w:rPr>
              <w:br/>
              <w:t xml:space="preserve">6. </w:t>
            </w:r>
            <w:proofErr w:type="gramStart"/>
            <w:r>
              <w:rPr>
                <w:rFonts w:ascii="宋体" w:eastAsia="宋体" w:hAnsi="宋体" w:cs="宋体"/>
                <w:kern w:val="0"/>
                <w:szCs w:val="21"/>
              </w:rPr>
              <w:t>若合同</w:t>
            </w:r>
            <w:proofErr w:type="gramEnd"/>
            <w:r>
              <w:rPr>
                <w:rFonts w:ascii="宋体" w:eastAsia="宋体" w:hAnsi="宋体" w:cs="宋体"/>
                <w:kern w:val="0"/>
                <w:szCs w:val="21"/>
              </w:rPr>
              <w:t>有质保金，可单独登记或后续到期后申请支付。</w:t>
            </w:r>
          </w:p>
        </w:tc>
      </w:tr>
      <w:tr w:rsidR="00254919" w14:paraId="4290D182" w14:textId="77777777">
        <w:tc>
          <w:tcPr>
            <w:tcW w:w="760" w:type="pct"/>
            <w:tcMar>
              <w:top w:w="150" w:type="dxa"/>
              <w:left w:w="0" w:type="dxa"/>
              <w:bottom w:w="150" w:type="dxa"/>
              <w:right w:w="240" w:type="dxa"/>
            </w:tcMar>
            <w:vAlign w:val="center"/>
          </w:tcPr>
          <w:p w14:paraId="5C8A6E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39" w:type="pct"/>
            <w:tcMar>
              <w:top w:w="150" w:type="dxa"/>
              <w:left w:w="240" w:type="dxa"/>
              <w:bottom w:w="150" w:type="dxa"/>
              <w:right w:w="0" w:type="dxa"/>
            </w:tcMar>
            <w:vAlign w:val="center"/>
          </w:tcPr>
          <w:p w14:paraId="45B4C2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合同结算后不可再发起计量和付款；已结算合同可在台账中筛选查看。</w:t>
            </w:r>
          </w:p>
        </w:tc>
      </w:tr>
    </w:tbl>
    <w:p w14:paraId="48C247C3" w14:textId="77777777" w:rsidR="00254919" w:rsidRDefault="00000000">
      <w:pPr>
        <w:pStyle w:val="2"/>
        <w:widowControl/>
        <w:numPr>
          <w:ilvl w:val="0"/>
          <w:numId w:val="43"/>
        </w:numPr>
        <w:spacing w:before="156"/>
        <w:rPr>
          <w:rFonts w:ascii="黑体" w:hAnsi="黑体" w:cs="黑体" w:hint="eastAsia"/>
        </w:rPr>
      </w:pPr>
      <w:bookmarkStart w:id="84" w:name="_Toc14051"/>
      <w:r>
        <w:t>工作流程</w:t>
      </w:r>
      <w:bookmarkEnd w:id="84"/>
    </w:p>
    <w:p w14:paraId="6047CE04" w14:textId="77777777" w:rsidR="00254919" w:rsidRDefault="00000000">
      <w:pPr>
        <w:pStyle w:val="a4"/>
        <w:widowControl/>
        <w:ind w:firstLine="482"/>
        <w:rPr>
          <w:b/>
        </w:rPr>
      </w:pPr>
      <w:r>
        <w:rPr>
          <w:b/>
        </w:rPr>
        <w:t>采购合同入库联动付款流程</w:t>
      </w:r>
    </w:p>
    <w:p w14:paraId="3DB768EA" w14:textId="77777777" w:rsidR="00254919" w:rsidRDefault="00000000">
      <w:pPr>
        <w:pStyle w:val="a4"/>
        <w:widowControl/>
        <w:ind w:firstLine="480"/>
      </w:pPr>
      <w:r>
        <w:t>[</w:t>
      </w:r>
      <w:r>
        <w:t>库管员</w:t>
      </w:r>
      <w:r>
        <w:t xml:space="preserve">] </w:t>
      </w:r>
      <w:r>
        <w:t>完成材料入库</w:t>
      </w:r>
      <w:r>
        <w:t xml:space="preserve"> → </w:t>
      </w:r>
      <w:r>
        <w:t>关联采购合同</w:t>
      </w:r>
      <w:r>
        <w:t xml:space="preserve"> → </w:t>
      </w:r>
      <w:r>
        <w:t>生成入库单</w:t>
      </w:r>
    </w:p>
    <w:p w14:paraId="40409D58" w14:textId="77777777" w:rsidR="00254919" w:rsidRDefault="00000000">
      <w:pPr>
        <w:pStyle w:val="a4"/>
        <w:widowControl/>
        <w:ind w:firstLine="480"/>
      </w:pPr>
      <w:r>
        <w:t>│</w:t>
      </w:r>
    </w:p>
    <w:p w14:paraId="09E105A0" w14:textId="77777777" w:rsidR="00254919" w:rsidRDefault="00000000">
      <w:pPr>
        <w:pStyle w:val="a4"/>
        <w:widowControl/>
        <w:ind w:firstLine="480"/>
      </w:pPr>
      <w:r>
        <w:t>▼</w:t>
      </w:r>
    </w:p>
    <w:p w14:paraId="18A177A3" w14:textId="77777777" w:rsidR="00254919" w:rsidRDefault="00000000">
      <w:pPr>
        <w:pStyle w:val="a4"/>
        <w:widowControl/>
        <w:ind w:firstLine="480"/>
      </w:pPr>
      <w:r>
        <w:t>[</w:t>
      </w:r>
      <w:r>
        <w:t>系统</w:t>
      </w:r>
      <w:r>
        <w:t xml:space="preserve">] </w:t>
      </w:r>
      <w:r>
        <w:t>自动计算应付款金额</w:t>
      </w:r>
      <w:r>
        <w:t xml:space="preserve"> → </w:t>
      </w:r>
      <w:r>
        <w:t>生成应付款记录</w:t>
      </w:r>
      <w:r>
        <w:t xml:space="preserve"> → </w:t>
      </w:r>
      <w:r>
        <w:t>推送提醒给</w:t>
      </w:r>
      <w:r>
        <w:rPr>
          <w:rFonts w:hint="eastAsia"/>
        </w:rPr>
        <w:t>采购人员</w:t>
      </w:r>
    </w:p>
    <w:p w14:paraId="057757A6" w14:textId="77777777" w:rsidR="00254919" w:rsidRDefault="00000000">
      <w:pPr>
        <w:pStyle w:val="a4"/>
        <w:widowControl/>
        <w:ind w:firstLine="480"/>
      </w:pPr>
      <w:r>
        <w:t>│</w:t>
      </w:r>
    </w:p>
    <w:p w14:paraId="4E6A2DF5" w14:textId="77777777" w:rsidR="00254919" w:rsidRDefault="00000000">
      <w:pPr>
        <w:pStyle w:val="a4"/>
        <w:widowControl/>
        <w:ind w:firstLine="480"/>
      </w:pPr>
      <w:r>
        <w:t>▼</w:t>
      </w:r>
    </w:p>
    <w:p w14:paraId="5A71E1C0" w14:textId="77777777" w:rsidR="00254919" w:rsidRDefault="00000000">
      <w:pPr>
        <w:pStyle w:val="a4"/>
        <w:widowControl/>
        <w:ind w:firstLine="480"/>
      </w:pPr>
      <w:r>
        <w:t>[</w:t>
      </w:r>
      <w:r>
        <w:rPr>
          <w:rFonts w:hint="eastAsia"/>
        </w:rPr>
        <w:t>采购人员</w:t>
      </w:r>
      <w:r>
        <w:t xml:space="preserve">] </w:t>
      </w:r>
      <w:r>
        <w:t>发起付款申请（系统自动填充金额、事由、关联入库单）</w:t>
      </w:r>
      <w:r>
        <w:t xml:space="preserve"> → </w:t>
      </w:r>
      <w:r>
        <w:t>提交审批</w:t>
      </w:r>
    </w:p>
    <w:p w14:paraId="5DEE631B" w14:textId="77777777" w:rsidR="00254919" w:rsidRDefault="00000000">
      <w:pPr>
        <w:pStyle w:val="a4"/>
        <w:widowControl/>
        <w:ind w:firstLine="480"/>
      </w:pPr>
      <w:r>
        <w:t>│</w:t>
      </w:r>
    </w:p>
    <w:p w14:paraId="1D5CF347" w14:textId="77777777" w:rsidR="00254919" w:rsidRDefault="00000000">
      <w:pPr>
        <w:pStyle w:val="a4"/>
        <w:widowControl/>
        <w:ind w:firstLine="480"/>
      </w:pPr>
      <w:r>
        <w:t>▼</w:t>
      </w:r>
    </w:p>
    <w:p w14:paraId="11EDB6EC" w14:textId="77777777" w:rsidR="00254919" w:rsidRDefault="00000000">
      <w:pPr>
        <w:pStyle w:val="a4"/>
        <w:widowControl/>
        <w:ind w:firstLine="480"/>
      </w:pPr>
      <w:r>
        <w:t>[</w:t>
      </w:r>
      <w:r>
        <w:rPr>
          <w:rFonts w:hint="eastAsia"/>
        </w:rPr>
        <w:t>项目负责人</w:t>
      </w:r>
      <w:r>
        <w:t>/</w:t>
      </w:r>
      <w:r>
        <w:t>财务人员</w:t>
      </w:r>
      <w:r>
        <w:t xml:space="preserve">] </w:t>
      </w:r>
      <w:r>
        <w:t>审批</w:t>
      </w:r>
    </w:p>
    <w:p w14:paraId="678F4430" w14:textId="77777777" w:rsidR="00254919" w:rsidRDefault="00000000">
      <w:pPr>
        <w:pStyle w:val="a4"/>
        <w:widowControl/>
        <w:ind w:firstLine="480"/>
      </w:pPr>
      <w:r>
        <w:t>│</w:t>
      </w:r>
    </w:p>
    <w:p w14:paraId="7E37D813" w14:textId="77777777" w:rsidR="00254919" w:rsidRDefault="00000000">
      <w:pPr>
        <w:pStyle w:val="a4"/>
        <w:widowControl/>
        <w:ind w:firstLine="480"/>
      </w:pPr>
      <w:r>
        <w:t xml:space="preserve">├── </w:t>
      </w:r>
      <w:r>
        <w:t>驳回</w:t>
      </w:r>
      <w:r>
        <w:t xml:space="preserve"> → </w:t>
      </w:r>
      <w:r>
        <w:rPr>
          <w:rFonts w:hint="eastAsia"/>
        </w:rPr>
        <w:t>采购人员</w:t>
      </w:r>
      <w:r>
        <w:t>修改后重新提交</w:t>
      </w:r>
    </w:p>
    <w:p w14:paraId="3F694DA9" w14:textId="77777777" w:rsidR="00254919" w:rsidRDefault="00000000">
      <w:pPr>
        <w:pStyle w:val="a4"/>
        <w:widowControl/>
        <w:ind w:firstLine="480"/>
      </w:pPr>
      <w:r>
        <w:t>│</w:t>
      </w:r>
    </w:p>
    <w:p w14:paraId="45D51081" w14:textId="77777777" w:rsidR="00254919" w:rsidRDefault="00000000">
      <w:pPr>
        <w:pStyle w:val="a4"/>
        <w:widowControl/>
        <w:ind w:firstLine="480"/>
      </w:pPr>
      <w:r>
        <w:lastRenderedPageBreak/>
        <w:t xml:space="preserve">└── </w:t>
      </w:r>
      <w:r>
        <w:t>通过</w:t>
      </w:r>
      <w:r>
        <w:t xml:space="preserve"> → [</w:t>
      </w:r>
      <w:r>
        <w:t>财务人员</w:t>
      </w:r>
      <w:r>
        <w:t xml:space="preserve">] </w:t>
      </w:r>
      <w:r>
        <w:t>登记实际付款</w:t>
      </w:r>
      <w:r>
        <w:t xml:space="preserve"> → </w:t>
      </w:r>
      <w:r>
        <w:t>更新合同已付金额</w:t>
      </w:r>
      <w:r>
        <w:t xml:space="preserve"> → </w:t>
      </w:r>
      <w:r>
        <w:t>应付</w:t>
      </w:r>
      <w:proofErr w:type="gramStart"/>
      <w:r>
        <w:t>款状态</w:t>
      </w:r>
      <w:proofErr w:type="gramEnd"/>
      <w:r>
        <w:t>变更为</w:t>
      </w:r>
      <w:r>
        <w:t>“</w:t>
      </w:r>
      <w:r>
        <w:t>已付款</w:t>
      </w:r>
      <w:r>
        <w:t>”</w:t>
      </w:r>
    </w:p>
    <w:p w14:paraId="19E702FA" w14:textId="77777777" w:rsidR="00254919" w:rsidRDefault="00000000">
      <w:pPr>
        <w:pStyle w:val="a4"/>
        <w:widowControl/>
        <w:ind w:firstLine="482"/>
        <w:rPr>
          <w:b/>
        </w:rPr>
      </w:pPr>
      <w:r>
        <w:rPr>
          <w:b/>
        </w:rPr>
        <w:t>分包合同计量与付款流程</w:t>
      </w:r>
    </w:p>
    <w:p w14:paraId="4E69E9B1" w14:textId="77777777" w:rsidR="00254919" w:rsidRDefault="00000000">
      <w:pPr>
        <w:pStyle w:val="a4"/>
        <w:widowControl/>
        <w:ind w:firstLine="480"/>
      </w:pPr>
      <w:r>
        <w:t>[</w:t>
      </w:r>
      <w:r>
        <w:t>预算员</w:t>
      </w:r>
      <w:r>
        <w:t xml:space="preserve">] </w:t>
      </w:r>
      <w:r>
        <w:t>编制计量单（选择合同、计量周期、关联工单</w:t>
      </w:r>
      <w:r>
        <w:t>/WBS</w:t>
      </w:r>
      <w:r>
        <w:t>节点）</w:t>
      </w:r>
      <w:r>
        <w:t xml:space="preserve"> → </w:t>
      </w:r>
      <w:r>
        <w:t>提交审批</w:t>
      </w:r>
    </w:p>
    <w:p w14:paraId="5036FFF8" w14:textId="77777777" w:rsidR="00254919" w:rsidRDefault="00000000">
      <w:pPr>
        <w:pStyle w:val="a4"/>
        <w:widowControl/>
        <w:ind w:firstLine="480"/>
      </w:pPr>
      <w:r>
        <w:t>│</w:t>
      </w:r>
    </w:p>
    <w:p w14:paraId="6906B0AC" w14:textId="77777777" w:rsidR="00254919" w:rsidRDefault="00000000">
      <w:pPr>
        <w:pStyle w:val="a4"/>
        <w:widowControl/>
        <w:ind w:firstLine="480"/>
      </w:pPr>
      <w:r>
        <w:t>▼</w:t>
      </w:r>
    </w:p>
    <w:p w14:paraId="40B49FAF" w14:textId="77777777" w:rsidR="00254919" w:rsidRDefault="00000000">
      <w:pPr>
        <w:pStyle w:val="a4"/>
        <w:widowControl/>
        <w:ind w:firstLine="480"/>
      </w:pPr>
      <w:r>
        <w:t>[</w:t>
      </w:r>
      <w:r>
        <w:rPr>
          <w:rFonts w:hint="eastAsia"/>
        </w:rPr>
        <w:t>施工队负责人</w:t>
      </w:r>
      <w:r>
        <w:t>/</w:t>
      </w:r>
      <w:r>
        <w:rPr>
          <w:rFonts w:hint="eastAsia"/>
        </w:rPr>
        <w:t>项目负责人</w:t>
      </w:r>
      <w:r>
        <w:t xml:space="preserve">] </w:t>
      </w:r>
      <w:r>
        <w:t>审批计量单</w:t>
      </w:r>
    </w:p>
    <w:p w14:paraId="6C5ED74F" w14:textId="77777777" w:rsidR="00254919" w:rsidRDefault="00000000">
      <w:pPr>
        <w:pStyle w:val="a4"/>
        <w:widowControl/>
        <w:ind w:firstLine="480"/>
      </w:pPr>
      <w:r>
        <w:t>│</w:t>
      </w:r>
    </w:p>
    <w:p w14:paraId="0D76F0A2" w14:textId="77777777" w:rsidR="00254919" w:rsidRDefault="00000000">
      <w:pPr>
        <w:pStyle w:val="a4"/>
        <w:widowControl/>
        <w:ind w:firstLine="480"/>
      </w:pPr>
      <w:r>
        <w:t xml:space="preserve">├── </w:t>
      </w:r>
      <w:r>
        <w:t>驳回</w:t>
      </w:r>
      <w:r>
        <w:t xml:space="preserve"> → </w:t>
      </w:r>
      <w:r>
        <w:t>预算</w:t>
      </w:r>
      <w:proofErr w:type="gramStart"/>
      <w:r>
        <w:t>员修改</w:t>
      </w:r>
      <w:proofErr w:type="gramEnd"/>
      <w:r>
        <w:t>后重新提交</w:t>
      </w:r>
    </w:p>
    <w:p w14:paraId="26FA1EF1" w14:textId="77777777" w:rsidR="00254919" w:rsidRDefault="00000000">
      <w:pPr>
        <w:pStyle w:val="a4"/>
        <w:widowControl/>
        <w:ind w:firstLine="480"/>
      </w:pPr>
      <w:r>
        <w:t>│</w:t>
      </w:r>
    </w:p>
    <w:p w14:paraId="6481BDD8" w14:textId="77777777" w:rsidR="00254919" w:rsidRDefault="00000000">
      <w:pPr>
        <w:pStyle w:val="a4"/>
        <w:widowControl/>
        <w:ind w:firstLine="480"/>
      </w:pPr>
      <w:r>
        <w:t xml:space="preserve">└── </w:t>
      </w:r>
      <w:r>
        <w:t>通过</w:t>
      </w:r>
      <w:r>
        <w:t xml:space="preserve"> → [</w:t>
      </w:r>
      <w:r>
        <w:t>系统</w:t>
      </w:r>
      <w:r>
        <w:t xml:space="preserve">] </w:t>
      </w:r>
      <w:r>
        <w:t>自动生成付款申请（可配置自动或手动）</w:t>
      </w:r>
    </w:p>
    <w:p w14:paraId="605CED72"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680E106B"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7E98C92F" w14:textId="77777777" w:rsidR="00254919" w:rsidRDefault="00000000">
      <w:pPr>
        <w:pStyle w:val="a4"/>
        <w:widowControl/>
        <w:ind w:firstLine="480"/>
      </w:pPr>
      <w:r>
        <w:t>[</w:t>
      </w:r>
      <w:r>
        <w:rPr>
          <w:rFonts w:hint="eastAsia"/>
        </w:rPr>
        <w:t>项目负责人</w:t>
      </w:r>
      <w:r>
        <w:t>/</w:t>
      </w:r>
      <w:r>
        <w:t>财务人员</w:t>
      </w:r>
      <w:r>
        <w:t xml:space="preserve">] </w:t>
      </w:r>
      <w:r>
        <w:t>审批付款申请</w:t>
      </w:r>
      <w:r>
        <w:t xml:space="preserve"> → [</w:t>
      </w:r>
      <w:r>
        <w:t>财务人员</w:t>
      </w:r>
      <w:r>
        <w:t xml:space="preserve">] </w:t>
      </w:r>
      <w:r>
        <w:t>登记付款</w:t>
      </w:r>
      <w:r>
        <w:t xml:space="preserve"> → </w:t>
      </w:r>
      <w:r>
        <w:t>更新合同已付金额</w:t>
      </w:r>
    </w:p>
    <w:p w14:paraId="466B1AFE" w14:textId="77777777" w:rsidR="00254919" w:rsidRDefault="00000000">
      <w:pPr>
        <w:pStyle w:val="a4"/>
        <w:widowControl/>
        <w:ind w:firstLine="482"/>
        <w:rPr>
          <w:b/>
        </w:rPr>
      </w:pPr>
      <w:bookmarkStart w:id="85" w:name="_Toc30189"/>
      <w:r>
        <w:rPr>
          <w:b/>
        </w:rPr>
        <w:t>合同变更流程</w:t>
      </w:r>
      <w:bookmarkEnd w:id="85"/>
    </w:p>
    <w:p w14:paraId="15F75320" w14:textId="77777777" w:rsidR="00254919" w:rsidRDefault="00000000">
      <w:pPr>
        <w:pStyle w:val="a4"/>
        <w:widowControl/>
        <w:ind w:firstLine="480"/>
      </w:pPr>
      <w:r>
        <w:t>[</w:t>
      </w:r>
      <w:r>
        <w:rPr>
          <w:rFonts w:hint="eastAsia"/>
        </w:rPr>
        <w:t>采购人员</w:t>
      </w:r>
      <w:r>
        <w:t>/</w:t>
      </w:r>
      <w:r>
        <w:t>预算员</w:t>
      </w:r>
      <w:r>
        <w:t xml:space="preserve">] </w:t>
      </w:r>
      <w:r>
        <w:t>选择合同</w:t>
      </w:r>
      <w:r>
        <w:t xml:space="preserve"> → </w:t>
      </w:r>
      <w:r>
        <w:t>填写变更内容（原值、新值、原因）</w:t>
      </w:r>
      <w:r>
        <w:t xml:space="preserve"> → </w:t>
      </w:r>
      <w:r>
        <w:t>上</w:t>
      </w:r>
      <w:proofErr w:type="gramStart"/>
      <w:r>
        <w:t>传依据</w:t>
      </w:r>
      <w:proofErr w:type="gramEnd"/>
      <w:r>
        <w:t xml:space="preserve"> → </w:t>
      </w:r>
      <w:r>
        <w:t>提交审批</w:t>
      </w:r>
    </w:p>
    <w:p w14:paraId="4C3CA5BA" w14:textId="77777777" w:rsidR="00254919" w:rsidRDefault="00000000">
      <w:pPr>
        <w:pStyle w:val="a4"/>
        <w:widowControl/>
        <w:ind w:firstLine="480"/>
      </w:pPr>
      <w:r>
        <w:t>│</w:t>
      </w:r>
    </w:p>
    <w:p w14:paraId="4DAEA5C3" w14:textId="77777777" w:rsidR="00254919" w:rsidRDefault="00000000">
      <w:pPr>
        <w:pStyle w:val="a4"/>
        <w:widowControl/>
        <w:ind w:firstLine="480"/>
      </w:pPr>
      <w:r>
        <w:t>▼</w:t>
      </w:r>
    </w:p>
    <w:p w14:paraId="401A17D6" w14:textId="77777777" w:rsidR="00254919" w:rsidRDefault="00000000">
      <w:pPr>
        <w:pStyle w:val="a4"/>
        <w:widowControl/>
        <w:ind w:firstLine="480"/>
      </w:pPr>
      <w:r>
        <w:t>[</w:t>
      </w:r>
      <w:r>
        <w:rPr>
          <w:rFonts w:hint="eastAsia"/>
        </w:rPr>
        <w:t>项目负责人</w:t>
      </w:r>
      <w:r>
        <w:t>/</w:t>
      </w:r>
      <w:r>
        <w:rPr>
          <w:rFonts w:hint="eastAsia"/>
        </w:rPr>
        <w:t>公司领导</w:t>
      </w:r>
      <w:r>
        <w:t xml:space="preserve">] </w:t>
      </w:r>
      <w:r>
        <w:t>审批</w:t>
      </w:r>
    </w:p>
    <w:p w14:paraId="44113918" w14:textId="77777777" w:rsidR="00254919" w:rsidRDefault="00000000">
      <w:pPr>
        <w:pStyle w:val="a4"/>
        <w:widowControl/>
        <w:ind w:firstLine="480"/>
      </w:pPr>
      <w:r>
        <w:t>│</w:t>
      </w:r>
    </w:p>
    <w:p w14:paraId="63C82B14" w14:textId="77777777" w:rsidR="00254919" w:rsidRDefault="00000000">
      <w:pPr>
        <w:pStyle w:val="a4"/>
        <w:widowControl/>
        <w:ind w:firstLine="480"/>
      </w:pPr>
      <w:r>
        <w:t xml:space="preserve">├── </w:t>
      </w:r>
      <w:r>
        <w:t>驳回</w:t>
      </w:r>
      <w:r>
        <w:t xml:space="preserve"> → </w:t>
      </w:r>
      <w:r>
        <w:t>申请人修改后重新提交</w:t>
      </w:r>
    </w:p>
    <w:p w14:paraId="1129848C" w14:textId="77777777" w:rsidR="00254919" w:rsidRDefault="00000000">
      <w:pPr>
        <w:pStyle w:val="a4"/>
        <w:widowControl/>
        <w:ind w:firstLine="480"/>
      </w:pPr>
      <w:r>
        <w:t>│</w:t>
      </w:r>
    </w:p>
    <w:p w14:paraId="00CEA004" w14:textId="77777777" w:rsidR="00254919" w:rsidRDefault="00000000">
      <w:pPr>
        <w:pStyle w:val="a4"/>
        <w:widowControl/>
        <w:ind w:firstLine="480"/>
      </w:pPr>
      <w:r>
        <w:t xml:space="preserve">└── </w:t>
      </w:r>
      <w:r>
        <w:t>通过</w:t>
      </w:r>
      <w:r>
        <w:t xml:space="preserve"> → [</w:t>
      </w:r>
      <w:r>
        <w:t>系统</w:t>
      </w:r>
      <w:r>
        <w:t xml:space="preserve">] </w:t>
      </w:r>
      <w:r>
        <w:t>更新合同信息，记录变更历史</w:t>
      </w:r>
      <w:r>
        <w:t xml:space="preserve"> → </w:t>
      </w:r>
      <w:r>
        <w:t>可上传补充协议</w:t>
      </w:r>
    </w:p>
    <w:p w14:paraId="11DD72ED" w14:textId="77777777" w:rsidR="00254919" w:rsidRDefault="00000000">
      <w:pPr>
        <w:pStyle w:val="a4"/>
        <w:widowControl/>
        <w:ind w:firstLine="482"/>
        <w:rPr>
          <w:b/>
        </w:rPr>
      </w:pPr>
      <w:r>
        <w:rPr>
          <w:b/>
        </w:rPr>
        <w:t>合同结算流程</w:t>
      </w:r>
    </w:p>
    <w:p w14:paraId="778EADC9" w14:textId="77777777" w:rsidR="00254919" w:rsidRDefault="00000000">
      <w:pPr>
        <w:pStyle w:val="a4"/>
        <w:widowControl/>
        <w:ind w:firstLine="480"/>
      </w:pPr>
      <w:r>
        <w:lastRenderedPageBreak/>
        <w:t>[</w:t>
      </w:r>
      <w:r>
        <w:rPr>
          <w:rFonts w:hint="eastAsia"/>
        </w:rPr>
        <w:t>采购人员</w:t>
      </w:r>
      <w:r>
        <w:t>/</w:t>
      </w:r>
      <w:r>
        <w:t>预算员</w:t>
      </w:r>
      <w:r>
        <w:t xml:space="preserve">] </w:t>
      </w:r>
      <w:r>
        <w:t>选择合同</w:t>
      </w:r>
      <w:r>
        <w:t xml:space="preserve"> → </w:t>
      </w:r>
      <w:r>
        <w:t>填写结算金额、结算说明</w:t>
      </w:r>
      <w:r>
        <w:t xml:space="preserve"> → </w:t>
      </w:r>
      <w:r>
        <w:t>上传结算资料</w:t>
      </w:r>
      <w:r>
        <w:t xml:space="preserve"> → </w:t>
      </w:r>
      <w:r>
        <w:t>提交审批</w:t>
      </w:r>
    </w:p>
    <w:p w14:paraId="37ADEC7F" w14:textId="77777777" w:rsidR="00254919" w:rsidRDefault="00000000">
      <w:pPr>
        <w:pStyle w:val="a4"/>
        <w:widowControl/>
        <w:ind w:firstLine="480"/>
      </w:pPr>
      <w:r>
        <w:t>│</w:t>
      </w:r>
    </w:p>
    <w:p w14:paraId="265698BC" w14:textId="77777777" w:rsidR="00254919" w:rsidRDefault="00000000">
      <w:pPr>
        <w:pStyle w:val="a4"/>
        <w:widowControl/>
        <w:ind w:firstLine="480"/>
      </w:pPr>
      <w:r>
        <w:t>▼</w:t>
      </w:r>
    </w:p>
    <w:p w14:paraId="632E1A8B" w14:textId="77777777" w:rsidR="00254919" w:rsidRDefault="00000000">
      <w:pPr>
        <w:pStyle w:val="a4"/>
        <w:widowControl/>
        <w:ind w:firstLine="480"/>
      </w:pPr>
      <w:r>
        <w:t>[</w:t>
      </w:r>
      <w:r>
        <w:rPr>
          <w:rFonts w:hint="eastAsia"/>
        </w:rPr>
        <w:t>项目负责人</w:t>
      </w:r>
      <w:r>
        <w:t>/</w:t>
      </w:r>
      <w:r>
        <w:rPr>
          <w:rFonts w:hint="eastAsia"/>
        </w:rPr>
        <w:t>公司领导</w:t>
      </w:r>
      <w:r>
        <w:t xml:space="preserve">] </w:t>
      </w:r>
      <w:r>
        <w:t>审批</w:t>
      </w:r>
    </w:p>
    <w:p w14:paraId="7ABD33D0" w14:textId="77777777" w:rsidR="00254919" w:rsidRDefault="00000000">
      <w:pPr>
        <w:pStyle w:val="a4"/>
        <w:widowControl/>
        <w:ind w:firstLine="480"/>
      </w:pPr>
      <w:r>
        <w:t>│</w:t>
      </w:r>
    </w:p>
    <w:p w14:paraId="4779B34A" w14:textId="77777777" w:rsidR="00254919" w:rsidRDefault="00000000">
      <w:pPr>
        <w:pStyle w:val="a4"/>
        <w:widowControl/>
        <w:ind w:firstLine="480"/>
      </w:pPr>
      <w:r>
        <w:t xml:space="preserve">├── </w:t>
      </w:r>
      <w:r>
        <w:t>驳回</w:t>
      </w:r>
      <w:r>
        <w:t xml:space="preserve"> → </w:t>
      </w:r>
      <w:r>
        <w:t>申请人修改后重新提交</w:t>
      </w:r>
    </w:p>
    <w:p w14:paraId="22DFFA1F" w14:textId="77777777" w:rsidR="00254919" w:rsidRDefault="00000000">
      <w:pPr>
        <w:pStyle w:val="a4"/>
        <w:widowControl/>
        <w:ind w:firstLine="480"/>
      </w:pPr>
      <w:r>
        <w:t>│</w:t>
      </w:r>
    </w:p>
    <w:p w14:paraId="058B41BF" w14:textId="77777777" w:rsidR="00254919" w:rsidRDefault="00000000">
      <w:pPr>
        <w:pStyle w:val="a4"/>
        <w:widowControl/>
        <w:ind w:firstLine="480"/>
      </w:pPr>
      <w:r>
        <w:t xml:space="preserve">└── </w:t>
      </w:r>
      <w:r>
        <w:t>通过</w:t>
      </w:r>
      <w:r>
        <w:t xml:space="preserve"> → [</w:t>
      </w:r>
      <w:r>
        <w:t>系统</w:t>
      </w:r>
      <w:r>
        <w:t xml:space="preserve">] </w:t>
      </w:r>
      <w:r>
        <w:t>合同状态变更为</w:t>
      </w:r>
      <w:r>
        <w:t>“</w:t>
      </w:r>
      <w:r>
        <w:t>已结算</w:t>
      </w:r>
      <w:r>
        <w:t>”</w:t>
      </w:r>
      <w:r>
        <w:t>，完成闭环</w:t>
      </w:r>
    </w:p>
    <w:p w14:paraId="4A65DEA1" w14:textId="77777777" w:rsidR="00254919" w:rsidRDefault="00000000">
      <w:pPr>
        <w:pStyle w:val="2"/>
        <w:widowControl/>
        <w:numPr>
          <w:ilvl w:val="0"/>
          <w:numId w:val="43"/>
        </w:numPr>
        <w:spacing w:before="156"/>
        <w:rPr>
          <w:rFonts w:ascii="黑体" w:hAnsi="黑体" w:cs="黑体" w:hint="eastAsia"/>
        </w:rPr>
      </w:pPr>
      <w:bookmarkStart w:id="86" w:name="_Toc24382"/>
      <w:r>
        <w:t>用户故事</w:t>
      </w:r>
      <w:bookmarkEnd w:id="86"/>
    </w:p>
    <w:p w14:paraId="411AA0B4" w14:textId="77777777" w:rsidR="00254919" w:rsidRDefault="00000000">
      <w:pPr>
        <w:pStyle w:val="a4"/>
        <w:widowControl/>
        <w:ind w:firstLine="482"/>
      </w:pPr>
      <w:r>
        <w:rPr>
          <w:rFonts w:hint="eastAsia"/>
          <w:b/>
        </w:rPr>
        <w:t>采购人员</w:t>
      </w:r>
    </w:p>
    <w:p w14:paraId="3593E78B" w14:textId="77777777" w:rsidR="00254919" w:rsidRDefault="00000000">
      <w:pPr>
        <w:pStyle w:val="a4"/>
        <w:widowControl/>
        <w:numPr>
          <w:ilvl w:val="0"/>
          <w:numId w:val="45"/>
        </w:numPr>
        <w:ind w:firstLineChars="0"/>
      </w:pPr>
      <w:r>
        <w:t>作为</w:t>
      </w:r>
      <w:r>
        <w:rPr>
          <w:rFonts w:hint="eastAsia"/>
        </w:rPr>
        <w:t>采购人员</w:t>
      </w:r>
      <w:r>
        <w:t>，我希望在材料入库后系统自动生成应付款记录并提醒我发起付款申请，避免漏付。</w:t>
      </w:r>
    </w:p>
    <w:p w14:paraId="06268449" w14:textId="77777777" w:rsidR="00254919" w:rsidRDefault="00000000">
      <w:pPr>
        <w:pStyle w:val="a4"/>
        <w:widowControl/>
        <w:numPr>
          <w:ilvl w:val="0"/>
          <w:numId w:val="45"/>
        </w:numPr>
        <w:ind w:firstLineChars="0"/>
      </w:pPr>
      <w:r>
        <w:t>作为</w:t>
      </w:r>
      <w:r>
        <w:rPr>
          <w:rFonts w:hint="eastAsia"/>
        </w:rPr>
        <w:t>采购人员</w:t>
      </w:r>
      <w:r>
        <w:t>，我希望在发起付款申请时，系统能自动带入入库单信息和应付款金额，减少手工录入。</w:t>
      </w:r>
    </w:p>
    <w:p w14:paraId="0EAD8E42" w14:textId="77777777" w:rsidR="00254919" w:rsidRDefault="00000000">
      <w:pPr>
        <w:pStyle w:val="a4"/>
        <w:widowControl/>
        <w:numPr>
          <w:ilvl w:val="0"/>
          <w:numId w:val="45"/>
        </w:numPr>
        <w:ind w:firstLineChars="0"/>
      </w:pPr>
      <w:r>
        <w:t>作为</w:t>
      </w:r>
      <w:r>
        <w:rPr>
          <w:rFonts w:hint="eastAsia"/>
        </w:rPr>
        <w:t>采购人员</w:t>
      </w:r>
      <w:r>
        <w:t>，我希望在合同变更时能上传补充协议，并记录变更历史，便于后续追溯。</w:t>
      </w:r>
    </w:p>
    <w:p w14:paraId="3337341F" w14:textId="77777777" w:rsidR="00254919" w:rsidRDefault="00000000">
      <w:pPr>
        <w:pStyle w:val="a4"/>
        <w:widowControl/>
        <w:ind w:firstLine="482"/>
      </w:pPr>
      <w:r>
        <w:rPr>
          <w:b/>
        </w:rPr>
        <w:t>预算员</w:t>
      </w:r>
    </w:p>
    <w:p w14:paraId="67D7614D" w14:textId="77777777" w:rsidR="00254919" w:rsidRDefault="00000000">
      <w:pPr>
        <w:pStyle w:val="a4"/>
        <w:widowControl/>
        <w:numPr>
          <w:ilvl w:val="0"/>
          <w:numId w:val="45"/>
        </w:numPr>
        <w:ind w:firstLineChars="0"/>
      </w:pPr>
      <w:r>
        <w:t>作为预算员，我希望根据已验收的工单</w:t>
      </w:r>
      <w:r>
        <w:t>/WBS</w:t>
      </w:r>
      <w:r>
        <w:t>节点工程量快速编制分包计量单，系统自动计算计量金额。</w:t>
      </w:r>
    </w:p>
    <w:p w14:paraId="4CBCB138" w14:textId="77777777" w:rsidR="00254919" w:rsidRDefault="00000000">
      <w:pPr>
        <w:pStyle w:val="a4"/>
        <w:widowControl/>
        <w:numPr>
          <w:ilvl w:val="0"/>
          <w:numId w:val="45"/>
        </w:numPr>
        <w:ind w:firstLineChars="0"/>
      </w:pPr>
      <w:r>
        <w:t>作为预算员，我希望计量单审批通过后能自动触发付款申请，无需重复发起。</w:t>
      </w:r>
    </w:p>
    <w:p w14:paraId="7DE7A0E9" w14:textId="77777777" w:rsidR="00254919" w:rsidRDefault="00000000">
      <w:pPr>
        <w:pStyle w:val="a4"/>
        <w:widowControl/>
        <w:ind w:firstLine="482"/>
        <w:rPr>
          <w:b/>
        </w:rPr>
      </w:pPr>
      <w:r>
        <w:rPr>
          <w:rFonts w:hint="eastAsia"/>
          <w:b/>
        </w:rPr>
        <w:t>项目负责人</w:t>
      </w:r>
    </w:p>
    <w:p w14:paraId="3A14F63E" w14:textId="77777777" w:rsidR="00254919" w:rsidRDefault="00000000">
      <w:pPr>
        <w:pStyle w:val="a4"/>
        <w:widowControl/>
        <w:numPr>
          <w:ilvl w:val="0"/>
          <w:numId w:val="45"/>
        </w:numPr>
        <w:ind w:firstLineChars="0"/>
      </w:pPr>
      <w:r>
        <w:t>作为</w:t>
      </w:r>
      <w:r>
        <w:rPr>
          <w:rFonts w:hint="eastAsia"/>
        </w:rPr>
        <w:t>项目负责人</w:t>
      </w:r>
      <w:r>
        <w:t>，我希望审批付款申请时，能查看关联的入库单或计量单明细，确保付款依据充分。</w:t>
      </w:r>
    </w:p>
    <w:p w14:paraId="51377C11" w14:textId="77777777" w:rsidR="00254919" w:rsidRDefault="00000000">
      <w:pPr>
        <w:pStyle w:val="a4"/>
        <w:widowControl/>
        <w:numPr>
          <w:ilvl w:val="0"/>
          <w:numId w:val="45"/>
        </w:numPr>
        <w:ind w:firstLineChars="0"/>
      </w:pPr>
      <w:r>
        <w:t>作为</w:t>
      </w:r>
      <w:r>
        <w:rPr>
          <w:rFonts w:hint="eastAsia"/>
        </w:rPr>
        <w:t>项目负责人</w:t>
      </w:r>
      <w:r>
        <w:t>，我希望了解</w:t>
      </w:r>
      <w:proofErr w:type="gramStart"/>
      <w:r>
        <w:t>各合同</w:t>
      </w:r>
      <w:proofErr w:type="gramEnd"/>
      <w:r>
        <w:t>的执行进度（已付</w:t>
      </w:r>
      <w:r>
        <w:t>/</w:t>
      </w:r>
      <w:r>
        <w:t>未付金额、付款比例），便于资金安排。</w:t>
      </w:r>
    </w:p>
    <w:p w14:paraId="589F8652" w14:textId="77777777" w:rsidR="00254919" w:rsidRDefault="00000000">
      <w:pPr>
        <w:pStyle w:val="a4"/>
        <w:widowControl/>
        <w:ind w:firstLine="482"/>
        <w:rPr>
          <w:b/>
        </w:rPr>
      </w:pPr>
      <w:bookmarkStart w:id="87" w:name="_Toc15913"/>
      <w:r>
        <w:rPr>
          <w:b/>
        </w:rPr>
        <w:t>财务人员</w:t>
      </w:r>
      <w:bookmarkEnd w:id="87"/>
    </w:p>
    <w:p w14:paraId="7AF0D213" w14:textId="77777777" w:rsidR="00254919" w:rsidRDefault="00000000">
      <w:pPr>
        <w:pStyle w:val="a4"/>
        <w:widowControl/>
        <w:ind w:firstLine="480"/>
      </w:pPr>
      <w:r>
        <w:lastRenderedPageBreak/>
        <w:t>作为财务人员，我希望在付款申请审批通过后快速登记实际付款，系统自动更新合同已付金额，减少手工对账。</w:t>
      </w:r>
    </w:p>
    <w:p w14:paraId="03B81E63" w14:textId="77777777" w:rsidR="00254919" w:rsidRDefault="00000000">
      <w:pPr>
        <w:pStyle w:val="a4"/>
        <w:widowControl/>
        <w:numPr>
          <w:ilvl w:val="0"/>
          <w:numId w:val="45"/>
        </w:numPr>
        <w:ind w:firstLineChars="0"/>
      </w:pPr>
      <w:r>
        <w:t>作为财务人员，我希望合同付款记录与银行回单关联，方便审计。</w:t>
      </w:r>
    </w:p>
    <w:p w14:paraId="49727CA1" w14:textId="77777777" w:rsidR="00254919" w:rsidRDefault="00000000">
      <w:pPr>
        <w:pStyle w:val="a4"/>
        <w:widowControl/>
        <w:ind w:firstLine="482"/>
        <w:rPr>
          <w:b/>
        </w:rPr>
      </w:pPr>
      <w:r>
        <w:rPr>
          <w:rFonts w:hint="eastAsia"/>
          <w:b/>
        </w:rPr>
        <w:t>公司领导</w:t>
      </w:r>
    </w:p>
    <w:p w14:paraId="4823FCF6" w14:textId="77777777" w:rsidR="00254919" w:rsidRDefault="00000000">
      <w:pPr>
        <w:pStyle w:val="a4"/>
        <w:widowControl/>
        <w:numPr>
          <w:ilvl w:val="0"/>
          <w:numId w:val="45"/>
        </w:numPr>
        <w:ind w:firstLineChars="0"/>
      </w:pPr>
      <w:r>
        <w:t>作为</w:t>
      </w:r>
      <w:r>
        <w:rPr>
          <w:rFonts w:hint="eastAsia"/>
        </w:rPr>
        <w:t>公司领导</w:t>
      </w:r>
      <w:r>
        <w:t>，我希望审批大额合同变更和结算申请时，能查看变更历史和依据文件，确保合</w:t>
      </w:r>
      <w:proofErr w:type="gramStart"/>
      <w:r>
        <w:t>规</w:t>
      </w:r>
      <w:proofErr w:type="gramEnd"/>
      <w:r>
        <w:t>。</w:t>
      </w:r>
    </w:p>
    <w:p w14:paraId="27AC465B" w14:textId="77777777" w:rsidR="00254919" w:rsidRDefault="00000000">
      <w:pPr>
        <w:pStyle w:val="1"/>
        <w:widowControl/>
        <w:numPr>
          <w:ilvl w:val="0"/>
          <w:numId w:val="27"/>
        </w:numPr>
        <w:spacing w:before="156"/>
        <w:rPr>
          <w:rFonts w:ascii="黑体" w:hAnsi="黑体" w:cs="黑体" w:hint="eastAsia"/>
        </w:rPr>
      </w:pPr>
      <w:bookmarkStart w:id="88" w:name="_Toc16451"/>
      <w:r>
        <w:t>资源管理模块</w:t>
      </w:r>
      <w:bookmarkEnd w:id="88"/>
    </w:p>
    <w:p w14:paraId="1713D47F" w14:textId="77777777" w:rsidR="00254919" w:rsidRDefault="00000000">
      <w:pPr>
        <w:pStyle w:val="a4"/>
        <w:widowControl/>
        <w:ind w:firstLine="480"/>
      </w:pPr>
      <w:r>
        <w:t>资源管理模块实现项目所需核心资源的统一管理，包括人员管理、材料管理和器具管理三大子模块。</w:t>
      </w:r>
    </w:p>
    <w:p w14:paraId="6ECBD1E4" w14:textId="77777777" w:rsidR="00254919" w:rsidRDefault="00000000">
      <w:pPr>
        <w:pStyle w:val="a4"/>
        <w:widowControl/>
        <w:numPr>
          <w:ilvl w:val="0"/>
          <w:numId w:val="46"/>
        </w:numPr>
        <w:ind w:firstLineChars="0"/>
      </w:pPr>
      <w:r>
        <w:rPr>
          <w:b/>
        </w:rPr>
        <w:t>人员管理</w:t>
      </w:r>
      <w:r>
        <w:t>：仅保留班组管理和人员基本信息登记，不包含考勤、工资核算、安全教育等功能。</w:t>
      </w:r>
    </w:p>
    <w:p w14:paraId="1C401C27" w14:textId="77777777" w:rsidR="00254919" w:rsidRDefault="00000000">
      <w:pPr>
        <w:pStyle w:val="a4"/>
        <w:widowControl/>
        <w:numPr>
          <w:ilvl w:val="0"/>
          <w:numId w:val="46"/>
        </w:numPr>
        <w:ind w:firstLineChars="0"/>
      </w:pPr>
      <w:r>
        <w:rPr>
          <w:b/>
        </w:rPr>
        <w:t>材料管理</w:t>
      </w:r>
      <w:r>
        <w:t>：覆盖材料字典、需求计划、采购、入库、库存、物资需求清单、出库、退库、消耗分析等全流程。</w:t>
      </w:r>
    </w:p>
    <w:p w14:paraId="6284D59D" w14:textId="77777777" w:rsidR="00254919" w:rsidRDefault="00000000">
      <w:pPr>
        <w:pStyle w:val="a4"/>
        <w:widowControl/>
        <w:numPr>
          <w:ilvl w:val="0"/>
          <w:numId w:val="46"/>
        </w:numPr>
        <w:ind w:firstLineChars="0"/>
      </w:pPr>
      <w:r>
        <w:rPr>
          <w:b/>
        </w:rPr>
        <w:t>器具管理</w:t>
      </w:r>
      <w:r>
        <w:t>：管理仪器仪表、机械器具等设备类资源，包括</w:t>
      </w:r>
      <w:proofErr w:type="gramStart"/>
      <w:r>
        <w:t>器具台</w:t>
      </w:r>
      <w:proofErr w:type="gramEnd"/>
      <w:r>
        <w:t>账、领用</w:t>
      </w:r>
      <w:r>
        <w:t>/</w:t>
      </w:r>
      <w:r>
        <w:t>归还、使用记录、维修保养、检定校准、报废处置、盘点等。</w:t>
      </w:r>
    </w:p>
    <w:p w14:paraId="1D03D2E3" w14:textId="77777777" w:rsidR="00254919" w:rsidRDefault="00000000">
      <w:pPr>
        <w:pStyle w:val="2"/>
        <w:widowControl/>
        <w:numPr>
          <w:ilvl w:val="0"/>
          <w:numId w:val="47"/>
        </w:numPr>
        <w:spacing w:before="156"/>
        <w:rPr>
          <w:rFonts w:ascii="黑体" w:hAnsi="黑体" w:cs="黑体" w:hint="eastAsia"/>
        </w:rPr>
      </w:pPr>
      <w:bookmarkStart w:id="89" w:name="_Toc24490"/>
      <w:r>
        <w:t>功能详细描述表</w:t>
      </w:r>
      <w:bookmarkEnd w:id="89"/>
    </w:p>
    <w:p w14:paraId="36BE02B1" w14:textId="77777777" w:rsidR="00254919" w:rsidRDefault="00000000">
      <w:pPr>
        <w:pStyle w:val="3"/>
        <w:widowControl/>
        <w:numPr>
          <w:ilvl w:val="0"/>
          <w:numId w:val="48"/>
        </w:numPr>
        <w:spacing w:before="156"/>
        <w:rPr>
          <w:rFonts w:ascii="黑体" w:hAnsi="黑体" w:cs="黑体" w:hint="eastAsia"/>
        </w:rPr>
      </w:pPr>
      <w:bookmarkStart w:id="90" w:name="_Toc19535"/>
      <w:r>
        <w:t>人员管理子模块</w:t>
      </w:r>
      <w:bookmarkEnd w:id="90"/>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8"/>
        <w:gridCol w:w="3802"/>
        <w:gridCol w:w="1387"/>
        <w:gridCol w:w="1402"/>
        <w:gridCol w:w="1226"/>
      </w:tblGrid>
      <w:tr w:rsidR="00254919" w14:paraId="42F98A53" w14:textId="77777777">
        <w:trPr>
          <w:tblHeader/>
        </w:trPr>
        <w:tc>
          <w:tcPr>
            <w:tcW w:w="716" w:type="pct"/>
            <w:tcMar>
              <w:top w:w="150" w:type="dxa"/>
              <w:left w:w="0" w:type="dxa"/>
              <w:bottom w:w="150" w:type="dxa"/>
              <w:right w:w="240" w:type="dxa"/>
            </w:tcMar>
            <w:vAlign w:val="center"/>
          </w:tcPr>
          <w:p w14:paraId="327A0AE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82" w:type="pct"/>
            <w:tcMar>
              <w:top w:w="150" w:type="dxa"/>
              <w:left w:w="240" w:type="dxa"/>
              <w:bottom w:w="150" w:type="dxa"/>
              <w:right w:w="240" w:type="dxa"/>
            </w:tcMar>
            <w:vAlign w:val="center"/>
          </w:tcPr>
          <w:p w14:paraId="0F02230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60" w:type="pct"/>
            <w:tcMar>
              <w:top w:w="150" w:type="dxa"/>
              <w:left w:w="240" w:type="dxa"/>
              <w:bottom w:w="150" w:type="dxa"/>
              <w:right w:w="240" w:type="dxa"/>
            </w:tcMar>
            <w:vAlign w:val="center"/>
          </w:tcPr>
          <w:p w14:paraId="6005AF5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68" w:type="pct"/>
            <w:tcMar>
              <w:top w:w="150" w:type="dxa"/>
              <w:left w:w="240" w:type="dxa"/>
              <w:bottom w:w="150" w:type="dxa"/>
              <w:right w:w="240" w:type="dxa"/>
            </w:tcMar>
            <w:vAlign w:val="center"/>
          </w:tcPr>
          <w:p w14:paraId="5524452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72" w:type="pct"/>
            <w:tcMar>
              <w:top w:w="150" w:type="dxa"/>
              <w:left w:w="240" w:type="dxa"/>
              <w:bottom w:w="150" w:type="dxa"/>
              <w:right w:w="240" w:type="dxa"/>
            </w:tcMar>
            <w:vAlign w:val="center"/>
          </w:tcPr>
          <w:p w14:paraId="6B7D5A2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580A185A" w14:textId="77777777">
        <w:tc>
          <w:tcPr>
            <w:tcW w:w="716" w:type="pct"/>
            <w:tcMar>
              <w:top w:w="150" w:type="dxa"/>
              <w:left w:w="0" w:type="dxa"/>
              <w:bottom w:w="150" w:type="dxa"/>
              <w:right w:w="240" w:type="dxa"/>
            </w:tcMar>
            <w:vAlign w:val="center"/>
          </w:tcPr>
          <w:p w14:paraId="7A3C76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班组管理</w:t>
            </w:r>
          </w:p>
        </w:tc>
        <w:tc>
          <w:tcPr>
            <w:tcW w:w="2082" w:type="pct"/>
            <w:tcMar>
              <w:top w:w="150" w:type="dxa"/>
              <w:left w:w="240" w:type="dxa"/>
              <w:bottom w:w="150" w:type="dxa"/>
              <w:right w:w="240" w:type="dxa"/>
            </w:tcMar>
            <w:vAlign w:val="center"/>
          </w:tcPr>
          <w:p w14:paraId="7C9A2E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w:t>
            </w:r>
            <w:r>
              <w:rPr>
                <w:rFonts w:ascii="宋体" w:eastAsia="宋体" w:hAnsi="宋体" w:cs="宋体" w:hint="eastAsia"/>
                <w:kern w:val="0"/>
                <w:szCs w:val="21"/>
              </w:rPr>
              <w:t>公司</w:t>
            </w:r>
            <w:r>
              <w:rPr>
                <w:rFonts w:ascii="宋体" w:eastAsia="宋体" w:hAnsi="宋体" w:cs="宋体"/>
                <w:kern w:val="0"/>
                <w:szCs w:val="21"/>
              </w:rPr>
              <w:t>所有施工班组信息，填写班组名称、班组类型、班组长、联系电话，关联所属项目。支持新增、编辑、禁用。</w:t>
            </w:r>
          </w:p>
        </w:tc>
        <w:tc>
          <w:tcPr>
            <w:tcW w:w="760" w:type="pct"/>
            <w:tcMar>
              <w:top w:w="150" w:type="dxa"/>
              <w:left w:w="240" w:type="dxa"/>
              <w:bottom w:w="150" w:type="dxa"/>
              <w:right w:w="240" w:type="dxa"/>
            </w:tcMar>
            <w:vAlign w:val="center"/>
          </w:tcPr>
          <w:p w14:paraId="4203C6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768" w:type="pct"/>
            <w:tcMar>
              <w:top w:w="150" w:type="dxa"/>
              <w:left w:w="240" w:type="dxa"/>
              <w:bottom w:w="150" w:type="dxa"/>
              <w:right w:w="240" w:type="dxa"/>
            </w:tcMar>
            <w:vAlign w:val="center"/>
          </w:tcPr>
          <w:p w14:paraId="25D563C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班组台</w:t>
            </w:r>
            <w:proofErr w:type="gramEnd"/>
            <w:r>
              <w:rPr>
                <w:rFonts w:ascii="宋体" w:eastAsia="宋体" w:hAnsi="宋体" w:cs="宋体"/>
                <w:kern w:val="0"/>
                <w:szCs w:val="21"/>
              </w:rPr>
              <w:t>账，支持多条件筛选</w:t>
            </w:r>
          </w:p>
        </w:tc>
        <w:tc>
          <w:tcPr>
            <w:tcW w:w="672" w:type="pct"/>
            <w:tcMar>
              <w:top w:w="150" w:type="dxa"/>
              <w:left w:w="240" w:type="dxa"/>
              <w:bottom w:w="150" w:type="dxa"/>
              <w:right w:w="0" w:type="dxa"/>
            </w:tcMar>
            <w:vAlign w:val="center"/>
          </w:tcPr>
          <w:p w14:paraId="066126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356603A" w14:textId="77777777">
        <w:tc>
          <w:tcPr>
            <w:tcW w:w="716" w:type="pct"/>
            <w:tcMar>
              <w:top w:w="150" w:type="dxa"/>
              <w:left w:w="0" w:type="dxa"/>
              <w:bottom w:w="150" w:type="dxa"/>
              <w:right w:w="240" w:type="dxa"/>
            </w:tcMar>
            <w:vAlign w:val="center"/>
          </w:tcPr>
          <w:p w14:paraId="165508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人员花名册</w:t>
            </w:r>
          </w:p>
        </w:tc>
        <w:tc>
          <w:tcPr>
            <w:tcW w:w="2082" w:type="pct"/>
            <w:tcMar>
              <w:top w:w="150" w:type="dxa"/>
              <w:left w:w="240" w:type="dxa"/>
              <w:bottom w:w="150" w:type="dxa"/>
              <w:right w:w="240" w:type="dxa"/>
            </w:tcMar>
            <w:vAlign w:val="center"/>
          </w:tcPr>
          <w:p w14:paraId="573859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登记项目所有人员基本信息，填写姓名、身份证号、工种、所属班组、当前项目，记录进场/退场时间。支持身份证识别批量导入。</w:t>
            </w:r>
          </w:p>
        </w:tc>
        <w:tc>
          <w:tcPr>
            <w:tcW w:w="760" w:type="pct"/>
            <w:tcMar>
              <w:top w:w="150" w:type="dxa"/>
              <w:left w:w="240" w:type="dxa"/>
              <w:bottom w:w="150" w:type="dxa"/>
              <w:right w:w="240" w:type="dxa"/>
            </w:tcMar>
            <w:vAlign w:val="center"/>
          </w:tcPr>
          <w:p w14:paraId="27D46E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班组已创建</w:t>
            </w:r>
          </w:p>
        </w:tc>
        <w:tc>
          <w:tcPr>
            <w:tcW w:w="768" w:type="pct"/>
            <w:tcMar>
              <w:top w:w="150" w:type="dxa"/>
              <w:left w:w="240" w:type="dxa"/>
              <w:bottom w:w="150" w:type="dxa"/>
              <w:right w:w="240" w:type="dxa"/>
            </w:tcMar>
            <w:vAlign w:val="center"/>
          </w:tcPr>
          <w:p w14:paraId="1B8FCC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项目人员花名册，支持身份溯源</w:t>
            </w:r>
          </w:p>
        </w:tc>
        <w:tc>
          <w:tcPr>
            <w:tcW w:w="672" w:type="pct"/>
            <w:tcMar>
              <w:top w:w="150" w:type="dxa"/>
              <w:left w:w="240" w:type="dxa"/>
              <w:bottom w:w="150" w:type="dxa"/>
              <w:right w:w="0" w:type="dxa"/>
            </w:tcMar>
            <w:vAlign w:val="center"/>
          </w:tcPr>
          <w:p w14:paraId="769BD5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bl>
    <w:p w14:paraId="33B67780" w14:textId="77777777" w:rsidR="00254919" w:rsidRDefault="00000000">
      <w:pPr>
        <w:pStyle w:val="3"/>
        <w:widowControl/>
        <w:numPr>
          <w:ilvl w:val="0"/>
          <w:numId w:val="48"/>
        </w:numPr>
        <w:spacing w:before="156"/>
        <w:rPr>
          <w:rFonts w:ascii="黑体" w:hAnsi="黑体" w:cs="黑体" w:hint="eastAsia"/>
        </w:rPr>
      </w:pPr>
      <w:bookmarkStart w:id="91" w:name="_Toc22916"/>
      <w:r>
        <w:lastRenderedPageBreak/>
        <w:t>材料管理子模块</w:t>
      </w:r>
      <w:bookmarkEnd w:id="91"/>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2"/>
        <w:gridCol w:w="3781"/>
        <w:gridCol w:w="1549"/>
        <w:gridCol w:w="1361"/>
        <w:gridCol w:w="1198"/>
      </w:tblGrid>
      <w:tr w:rsidR="00254919" w14:paraId="6F783326" w14:textId="77777777">
        <w:trPr>
          <w:tblHeader/>
        </w:trPr>
        <w:tc>
          <w:tcPr>
            <w:tcW w:w="675" w:type="pct"/>
            <w:tcMar>
              <w:top w:w="150" w:type="dxa"/>
              <w:left w:w="0" w:type="dxa"/>
              <w:bottom w:w="150" w:type="dxa"/>
              <w:right w:w="240" w:type="dxa"/>
            </w:tcMar>
            <w:vAlign w:val="center"/>
          </w:tcPr>
          <w:p w14:paraId="7A132896"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71" w:type="pct"/>
            <w:tcMar>
              <w:top w:w="150" w:type="dxa"/>
              <w:left w:w="240" w:type="dxa"/>
              <w:bottom w:w="150" w:type="dxa"/>
              <w:right w:w="240" w:type="dxa"/>
            </w:tcMar>
            <w:vAlign w:val="center"/>
          </w:tcPr>
          <w:p w14:paraId="4C09007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849" w:type="pct"/>
            <w:tcMar>
              <w:top w:w="150" w:type="dxa"/>
              <w:left w:w="240" w:type="dxa"/>
              <w:bottom w:w="150" w:type="dxa"/>
              <w:right w:w="240" w:type="dxa"/>
            </w:tcMar>
            <w:vAlign w:val="center"/>
          </w:tcPr>
          <w:p w14:paraId="1062FC4B"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46" w:type="pct"/>
            <w:tcMar>
              <w:top w:w="150" w:type="dxa"/>
              <w:left w:w="240" w:type="dxa"/>
              <w:bottom w:w="150" w:type="dxa"/>
              <w:right w:w="240" w:type="dxa"/>
            </w:tcMar>
            <w:vAlign w:val="center"/>
          </w:tcPr>
          <w:p w14:paraId="40758BC8"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57" w:type="pct"/>
            <w:tcMar>
              <w:top w:w="150" w:type="dxa"/>
              <w:left w:w="240" w:type="dxa"/>
              <w:bottom w:w="150" w:type="dxa"/>
              <w:right w:w="240" w:type="dxa"/>
            </w:tcMar>
            <w:vAlign w:val="center"/>
          </w:tcPr>
          <w:p w14:paraId="78805CE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18256786" w14:textId="77777777">
        <w:tc>
          <w:tcPr>
            <w:tcW w:w="675" w:type="pct"/>
            <w:tcMar>
              <w:top w:w="150" w:type="dxa"/>
              <w:left w:w="0" w:type="dxa"/>
              <w:bottom w:w="150" w:type="dxa"/>
              <w:right w:w="240" w:type="dxa"/>
            </w:tcMar>
            <w:vAlign w:val="center"/>
          </w:tcPr>
          <w:p w14:paraId="714F2C1E"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材料字典管理</w:t>
            </w:r>
          </w:p>
        </w:tc>
        <w:tc>
          <w:tcPr>
            <w:tcW w:w="2071" w:type="pct"/>
            <w:tcMar>
              <w:top w:w="150" w:type="dxa"/>
              <w:left w:w="240" w:type="dxa"/>
              <w:bottom w:w="150" w:type="dxa"/>
              <w:right w:w="240" w:type="dxa"/>
            </w:tcMar>
            <w:vAlign w:val="center"/>
          </w:tcPr>
          <w:p w14:paraId="055C69B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维护</w:t>
            </w:r>
            <w:r>
              <w:rPr>
                <w:rFonts w:ascii="宋体" w:eastAsia="宋体" w:hAnsi="宋体" w:cs="宋体" w:hint="eastAsia"/>
                <w:kern w:val="0"/>
                <w:szCs w:val="21"/>
              </w:rPr>
              <w:t>公司</w:t>
            </w:r>
            <w:r>
              <w:rPr>
                <w:rFonts w:ascii="宋体" w:eastAsia="宋体" w:hAnsi="宋体" w:cs="宋体"/>
                <w:kern w:val="0"/>
                <w:szCs w:val="21"/>
              </w:rPr>
              <w:t>标准材料字典，填写材料编码、名称、规格型号、单位、默认单价、材料类别，支持批量导入/导出。所有项目共享。</w:t>
            </w:r>
          </w:p>
        </w:tc>
        <w:tc>
          <w:tcPr>
            <w:tcW w:w="849" w:type="pct"/>
            <w:tcMar>
              <w:top w:w="150" w:type="dxa"/>
              <w:left w:w="240" w:type="dxa"/>
              <w:bottom w:w="150" w:type="dxa"/>
              <w:right w:w="240" w:type="dxa"/>
            </w:tcMar>
            <w:vAlign w:val="center"/>
          </w:tcPr>
          <w:p w14:paraId="4550843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用户拥有权限</w:t>
            </w:r>
          </w:p>
        </w:tc>
        <w:tc>
          <w:tcPr>
            <w:tcW w:w="746" w:type="pct"/>
            <w:tcMar>
              <w:top w:w="150" w:type="dxa"/>
              <w:left w:w="240" w:type="dxa"/>
              <w:bottom w:w="150" w:type="dxa"/>
              <w:right w:w="240" w:type="dxa"/>
            </w:tcMar>
            <w:vAlign w:val="center"/>
          </w:tcPr>
          <w:p w14:paraId="3CEC4F8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标准材料字典库</w:t>
            </w:r>
          </w:p>
        </w:tc>
        <w:tc>
          <w:tcPr>
            <w:tcW w:w="657" w:type="pct"/>
            <w:tcMar>
              <w:top w:w="150" w:type="dxa"/>
              <w:left w:w="240" w:type="dxa"/>
              <w:bottom w:w="150" w:type="dxa"/>
              <w:right w:w="0" w:type="dxa"/>
            </w:tcMar>
            <w:vAlign w:val="center"/>
          </w:tcPr>
          <w:p w14:paraId="50B3ADF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高</w:t>
            </w:r>
          </w:p>
        </w:tc>
      </w:tr>
      <w:tr w:rsidR="00254919" w14:paraId="29C7486B" w14:textId="77777777">
        <w:tc>
          <w:tcPr>
            <w:tcW w:w="675" w:type="pct"/>
            <w:tcMar>
              <w:top w:w="150" w:type="dxa"/>
              <w:left w:w="0" w:type="dxa"/>
              <w:bottom w:w="150" w:type="dxa"/>
              <w:right w:w="240" w:type="dxa"/>
            </w:tcMar>
            <w:vAlign w:val="center"/>
          </w:tcPr>
          <w:p w14:paraId="6E013926"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材料需求计划</w:t>
            </w:r>
          </w:p>
        </w:tc>
        <w:tc>
          <w:tcPr>
            <w:tcW w:w="2071" w:type="pct"/>
            <w:tcMar>
              <w:top w:w="150" w:type="dxa"/>
              <w:left w:w="240" w:type="dxa"/>
              <w:bottom w:w="150" w:type="dxa"/>
              <w:right w:w="240" w:type="dxa"/>
            </w:tcMar>
            <w:vAlign w:val="center"/>
          </w:tcPr>
          <w:p w14:paraId="3FFA4CD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系统根据WBS节点材料定额自动生成材料需求计划，填写材料名称、规格、需求数量、需求日期，支持手动调整。也可由</w:t>
            </w:r>
            <w:r>
              <w:rPr>
                <w:rFonts w:ascii="宋体" w:eastAsia="宋体" w:hAnsi="宋体" w:cs="宋体" w:hint="eastAsia"/>
                <w:kern w:val="0"/>
                <w:szCs w:val="21"/>
              </w:rPr>
              <w:t>施工队负责人</w:t>
            </w:r>
            <w:r>
              <w:rPr>
                <w:rFonts w:ascii="宋体" w:eastAsia="宋体" w:hAnsi="宋体" w:cs="宋体"/>
                <w:kern w:val="0"/>
                <w:szCs w:val="21"/>
              </w:rPr>
              <w:t>/班组长手动创建。</w:t>
            </w:r>
          </w:p>
        </w:tc>
        <w:tc>
          <w:tcPr>
            <w:tcW w:w="849" w:type="pct"/>
            <w:tcMar>
              <w:top w:w="150" w:type="dxa"/>
              <w:left w:w="240" w:type="dxa"/>
              <w:bottom w:w="150" w:type="dxa"/>
              <w:right w:w="240" w:type="dxa"/>
            </w:tcMar>
            <w:vAlign w:val="center"/>
          </w:tcPr>
          <w:p w14:paraId="006356B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WBS节点已关联材料定额</w:t>
            </w:r>
          </w:p>
        </w:tc>
        <w:tc>
          <w:tcPr>
            <w:tcW w:w="746" w:type="pct"/>
            <w:tcMar>
              <w:top w:w="150" w:type="dxa"/>
              <w:left w:w="240" w:type="dxa"/>
              <w:bottom w:w="150" w:type="dxa"/>
              <w:right w:w="240" w:type="dxa"/>
            </w:tcMar>
            <w:vAlign w:val="center"/>
          </w:tcPr>
          <w:p w14:paraId="7E014B5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材料需求计划表，作为采购依据</w:t>
            </w:r>
          </w:p>
        </w:tc>
        <w:tc>
          <w:tcPr>
            <w:tcW w:w="657" w:type="pct"/>
            <w:tcMar>
              <w:top w:w="150" w:type="dxa"/>
              <w:left w:w="240" w:type="dxa"/>
              <w:bottom w:w="150" w:type="dxa"/>
              <w:right w:w="0" w:type="dxa"/>
            </w:tcMar>
            <w:vAlign w:val="center"/>
          </w:tcPr>
          <w:p w14:paraId="12B44BA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高</w:t>
            </w:r>
          </w:p>
        </w:tc>
      </w:tr>
      <w:tr w:rsidR="00254919" w14:paraId="02AA9047" w14:textId="77777777">
        <w:tc>
          <w:tcPr>
            <w:tcW w:w="675" w:type="pct"/>
            <w:tcMar>
              <w:top w:w="150" w:type="dxa"/>
              <w:left w:w="0" w:type="dxa"/>
              <w:bottom w:w="150" w:type="dxa"/>
              <w:right w:w="240" w:type="dxa"/>
            </w:tcMar>
            <w:vAlign w:val="center"/>
          </w:tcPr>
          <w:p w14:paraId="5D320949"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采购申请</w:t>
            </w:r>
          </w:p>
        </w:tc>
        <w:tc>
          <w:tcPr>
            <w:tcW w:w="2071" w:type="pct"/>
            <w:tcMar>
              <w:top w:w="150" w:type="dxa"/>
              <w:left w:w="240" w:type="dxa"/>
              <w:bottom w:w="150" w:type="dxa"/>
              <w:right w:w="240" w:type="dxa"/>
            </w:tcMar>
            <w:vAlign w:val="center"/>
          </w:tcPr>
          <w:p w14:paraId="639B1C3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根据材料需求计划或库存预警，发起材料采购申请，填写采购材料、数量、预估金额，发起审批。</w:t>
            </w:r>
          </w:p>
        </w:tc>
        <w:tc>
          <w:tcPr>
            <w:tcW w:w="849" w:type="pct"/>
            <w:tcMar>
              <w:top w:w="150" w:type="dxa"/>
              <w:left w:w="240" w:type="dxa"/>
              <w:bottom w:w="150" w:type="dxa"/>
              <w:right w:w="240" w:type="dxa"/>
            </w:tcMar>
            <w:vAlign w:val="center"/>
          </w:tcPr>
          <w:p w14:paraId="509777D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材料需求计划已生成/库存低于预警值</w:t>
            </w:r>
          </w:p>
        </w:tc>
        <w:tc>
          <w:tcPr>
            <w:tcW w:w="746" w:type="pct"/>
            <w:tcMar>
              <w:top w:w="150" w:type="dxa"/>
              <w:left w:w="240" w:type="dxa"/>
              <w:bottom w:w="150" w:type="dxa"/>
              <w:right w:w="240" w:type="dxa"/>
            </w:tcMar>
            <w:vAlign w:val="center"/>
          </w:tcPr>
          <w:p w14:paraId="5DDDAD4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采购申请单，进入审批流程</w:t>
            </w:r>
          </w:p>
        </w:tc>
        <w:tc>
          <w:tcPr>
            <w:tcW w:w="657" w:type="pct"/>
            <w:tcMar>
              <w:top w:w="150" w:type="dxa"/>
              <w:left w:w="240" w:type="dxa"/>
              <w:bottom w:w="150" w:type="dxa"/>
              <w:right w:w="0" w:type="dxa"/>
            </w:tcMar>
            <w:vAlign w:val="center"/>
          </w:tcPr>
          <w:p w14:paraId="1C4E4B4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高</w:t>
            </w:r>
          </w:p>
        </w:tc>
      </w:tr>
      <w:tr w:rsidR="00254919" w14:paraId="1474E6E1" w14:textId="77777777">
        <w:tc>
          <w:tcPr>
            <w:tcW w:w="675" w:type="pct"/>
            <w:tcMar>
              <w:top w:w="150" w:type="dxa"/>
              <w:left w:w="0" w:type="dxa"/>
              <w:bottom w:w="150" w:type="dxa"/>
              <w:right w:w="240" w:type="dxa"/>
            </w:tcMar>
            <w:vAlign w:val="center"/>
          </w:tcPr>
          <w:p w14:paraId="646DB115"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采购订单管理</w:t>
            </w:r>
          </w:p>
        </w:tc>
        <w:tc>
          <w:tcPr>
            <w:tcW w:w="2071" w:type="pct"/>
            <w:tcMar>
              <w:top w:w="150" w:type="dxa"/>
              <w:left w:w="240" w:type="dxa"/>
              <w:bottom w:w="150" w:type="dxa"/>
              <w:right w:w="240" w:type="dxa"/>
            </w:tcMar>
            <w:vAlign w:val="center"/>
          </w:tcPr>
          <w:p w14:paraId="5F2F62C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采购申请审批通过后，生成采购订单，关联供应商、采购材料、数量、单价、预计到货日期，跟踪到货进度。</w:t>
            </w:r>
          </w:p>
        </w:tc>
        <w:tc>
          <w:tcPr>
            <w:tcW w:w="849" w:type="pct"/>
            <w:tcMar>
              <w:top w:w="150" w:type="dxa"/>
              <w:left w:w="240" w:type="dxa"/>
              <w:bottom w:w="150" w:type="dxa"/>
              <w:right w:w="240" w:type="dxa"/>
            </w:tcMar>
            <w:vAlign w:val="center"/>
          </w:tcPr>
          <w:p w14:paraId="37EE19B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采购申请已通过审批</w:t>
            </w:r>
          </w:p>
        </w:tc>
        <w:tc>
          <w:tcPr>
            <w:tcW w:w="746" w:type="pct"/>
            <w:tcMar>
              <w:top w:w="150" w:type="dxa"/>
              <w:left w:w="240" w:type="dxa"/>
              <w:bottom w:w="150" w:type="dxa"/>
              <w:right w:w="240" w:type="dxa"/>
            </w:tcMar>
            <w:vAlign w:val="center"/>
          </w:tcPr>
          <w:p w14:paraId="445DEAC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采购订单，跟踪到货进度</w:t>
            </w:r>
          </w:p>
        </w:tc>
        <w:tc>
          <w:tcPr>
            <w:tcW w:w="657" w:type="pct"/>
            <w:tcMar>
              <w:top w:w="150" w:type="dxa"/>
              <w:left w:w="240" w:type="dxa"/>
              <w:bottom w:w="150" w:type="dxa"/>
              <w:right w:w="0" w:type="dxa"/>
            </w:tcMar>
            <w:vAlign w:val="center"/>
          </w:tcPr>
          <w:p w14:paraId="6205D2C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高</w:t>
            </w:r>
          </w:p>
        </w:tc>
      </w:tr>
      <w:tr w:rsidR="00254919" w14:paraId="1E3B61D7" w14:textId="77777777">
        <w:tc>
          <w:tcPr>
            <w:tcW w:w="675" w:type="pct"/>
            <w:tcMar>
              <w:top w:w="150" w:type="dxa"/>
              <w:left w:w="0" w:type="dxa"/>
              <w:bottom w:w="150" w:type="dxa"/>
              <w:right w:w="240" w:type="dxa"/>
            </w:tcMar>
            <w:vAlign w:val="center"/>
          </w:tcPr>
          <w:p w14:paraId="63CA087F"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材料进场验收</w:t>
            </w:r>
          </w:p>
        </w:tc>
        <w:tc>
          <w:tcPr>
            <w:tcW w:w="2071" w:type="pct"/>
            <w:tcMar>
              <w:top w:w="150" w:type="dxa"/>
              <w:left w:w="240" w:type="dxa"/>
              <w:bottom w:w="150" w:type="dxa"/>
              <w:right w:w="240" w:type="dxa"/>
            </w:tcMar>
            <w:vAlign w:val="center"/>
          </w:tcPr>
          <w:p w14:paraId="58B4EA4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材料到场后，材料员进行现场验收，填写验收数量、实际单价、批次号，上传验收照片，生成入库单，库存自动增加。</w:t>
            </w:r>
            <w:proofErr w:type="gramStart"/>
            <w:r>
              <w:rPr>
                <w:rFonts w:ascii="宋体" w:eastAsia="宋体" w:hAnsi="宋体" w:cs="宋体"/>
                <w:kern w:val="0"/>
                <w:szCs w:val="21"/>
              </w:rPr>
              <w:t>支持扫码验收</w:t>
            </w:r>
            <w:proofErr w:type="gramEnd"/>
            <w:r>
              <w:rPr>
                <w:rFonts w:ascii="宋体" w:eastAsia="宋体" w:hAnsi="宋体" w:cs="宋体"/>
                <w:kern w:val="0"/>
                <w:szCs w:val="21"/>
              </w:rPr>
              <w:t>。</w:t>
            </w:r>
          </w:p>
        </w:tc>
        <w:tc>
          <w:tcPr>
            <w:tcW w:w="849" w:type="pct"/>
            <w:tcMar>
              <w:top w:w="150" w:type="dxa"/>
              <w:left w:w="240" w:type="dxa"/>
              <w:bottom w:w="150" w:type="dxa"/>
              <w:right w:w="240" w:type="dxa"/>
            </w:tcMar>
            <w:vAlign w:val="center"/>
          </w:tcPr>
          <w:p w14:paraId="2F8C35C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采购订单已下达，材料到场</w:t>
            </w:r>
          </w:p>
        </w:tc>
        <w:tc>
          <w:tcPr>
            <w:tcW w:w="746" w:type="pct"/>
            <w:tcMar>
              <w:top w:w="150" w:type="dxa"/>
              <w:left w:w="240" w:type="dxa"/>
              <w:bottom w:w="150" w:type="dxa"/>
              <w:right w:w="240" w:type="dxa"/>
            </w:tcMar>
            <w:vAlign w:val="center"/>
          </w:tcPr>
          <w:p w14:paraId="30F6FB0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材料入库单，库存数量自动增加</w:t>
            </w:r>
          </w:p>
        </w:tc>
        <w:tc>
          <w:tcPr>
            <w:tcW w:w="657" w:type="pct"/>
            <w:tcMar>
              <w:top w:w="150" w:type="dxa"/>
              <w:left w:w="240" w:type="dxa"/>
              <w:bottom w:w="150" w:type="dxa"/>
              <w:right w:w="0" w:type="dxa"/>
            </w:tcMar>
            <w:vAlign w:val="center"/>
          </w:tcPr>
          <w:p w14:paraId="0E0984E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高</w:t>
            </w:r>
          </w:p>
        </w:tc>
      </w:tr>
      <w:tr w:rsidR="00254919" w14:paraId="7C654A05" w14:textId="77777777">
        <w:tc>
          <w:tcPr>
            <w:tcW w:w="675" w:type="pct"/>
            <w:tcMar>
              <w:top w:w="150" w:type="dxa"/>
              <w:left w:w="0" w:type="dxa"/>
              <w:bottom w:w="150" w:type="dxa"/>
              <w:right w:w="240" w:type="dxa"/>
            </w:tcMar>
            <w:vAlign w:val="center"/>
          </w:tcPr>
          <w:p w14:paraId="67252E20"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库存管理</w:t>
            </w:r>
          </w:p>
        </w:tc>
        <w:tc>
          <w:tcPr>
            <w:tcW w:w="2071" w:type="pct"/>
            <w:tcMar>
              <w:top w:w="150" w:type="dxa"/>
              <w:left w:w="240" w:type="dxa"/>
              <w:bottom w:w="150" w:type="dxa"/>
              <w:right w:w="240" w:type="dxa"/>
            </w:tcMar>
            <w:vAlign w:val="center"/>
          </w:tcPr>
          <w:p w14:paraId="1867643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系统实时展示材料库存数量（按项目、材料、批次），支持库存盘点、报损/报溢，盘点结果自动更新库存，记录盘点历史。</w:t>
            </w:r>
          </w:p>
        </w:tc>
        <w:tc>
          <w:tcPr>
            <w:tcW w:w="849" w:type="pct"/>
            <w:tcMar>
              <w:top w:w="150" w:type="dxa"/>
              <w:left w:w="240" w:type="dxa"/>
              <w:bottom w:w="150" w:type="dxa"/>
              <w:right w:w="240" w:type="dxa"/>
            </w:tcMar>
            <w:vAlign w:val="center"/>
          </w:tcPr>
          <w:p w14:paraId="517D06C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系统内存在材料入库记录</w:t>
            </w:r>
          </w:p>
        </w:tc>
        <w:tc>
          <w:tcPr>
            <w:tcW w:w="746" w:type="pct"/>
            <w:tcMar>
              <w:top w:w="150" w:type="dxa"/>
              <w:left w:w="240" w:type="dxa"/>
              <w:bottom w:w="150" w:type="dxa"/>
              <w:right w:w="240" w:type="dxa"/>
            </w:tcMar>
            <w:vAlign w:val="center"/>
          </w:tcPr>
          <w:p w14:paraId="44799D8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实时库存台账，记录盘点/报损历史</w:t>
            </w:r>
          </w:p>
        </w:tc>
        <w:tc>
          <w:tcPr>
            <w:tcW w:w="657" w:type="pct"/>
            <w:tcMar>
              <w:top w:w="150" w:type="dxa"/>
              <w:left w:w="240" w:type="dxa"/>
              <w:bottom w:w="150" w:type="dxa"/>
              <w:right w:w="0" w:type="dxa"/>
            </w:tcMar>
            <w:vAlign w:val="center"/>
          </w:tcPr>
          <w:p w14:paraId="089CA4A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高</w:t>
            </w:r>
          </w:p>
        </w:tc>
      </w:tr>
      <w:tr w:rsidR="00254919" w14:paraId="4B9A48BB" w14:textId="77777777">
        <w:tc>
          <w:tcPr>
            <w:tcW w:w="675" w:type="pct"/>
            <w:tcMar>
              <w:top w:w="150" w:type="dxa"/>
              <w:left w:w="0" w:type="dxa"/>
              <w:bottom w:w="150" w:type="dxa"/>
              <w:right w:w="240" w:type="dxa"/>
            </w:tcMar>
            <w:vAlign w:val="center"/>
          </w:tcPr>
          <w:p w14:paraId="54D59A3A"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物资需求清单管理</w:t>
            </w:r>
          </w:p>
        </w:tc>
        <w:tc>
          <w:tcPr>
            <w:tcW w:w="2071" w:type="pct"/>
            <w:tcMar>
              <w:top w:w="150" w:type="dxa"/>
              <w:left w:w="240" w:type="dxa"/>
              <w:bottom w:w="150" w:type="dxa"/>
              <w:right w:w="240" w:type="dxa"/>
            </w:tcMar>
            <w:vAlign w:val="center"/>
          </w:tcPr>
          <w:p w14:paraId="218A790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根据工单关联的WBS节点材料定额，自动生成物资需求清单，支持手动创建，发起审批。审批通过后状态为“待出库”。</w:t>
            </w:r>
          </w:p>
        </w:tc>
        <w:tc>
          <w:tcPr>
            <w:tcW w:w="849" w:type="pct"/>
            <w:tcMar>
              <w:top w:w="150" w:type="dxa"/>
              <w:left w:w="240" w:type="dxa"/>
              <w:bottom w:w="150" w:type="dxa"/>
              <w:right w:w="240" w:type="dxa"/>
            </w:tcMar>
            <w:vAlign w:val="center"/>
          </w:tcPr>
          <w:p w14:paraId="58514F0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工单已派发，WBS节点已配置材料定额</w:t>
            </w:r>
          </w:p>
        </w:tc>
        <w:tc>
          <w:tcPr>
            <w:tcW w:w="746" w:type="pct"/>
            <w:tcMar>
              <w:top w:w="150" w:type="dxa"/>
              <w:left w:w="240" w:type="dxa"/>
              <w:bottom w:w="150" w:type="dxa"/>
              <w:right w:w="240" w:type="dxa"/>
            </w:tcMar>
            <w:vAlign w:val="center"/>
          </w:tcPr>
          <w:p w14:paraId="4252228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物资需求清单，状态“待审批”</w:t>
            </w:r>
          </w:p>
        </w:tc>
        <w:tc>
          <w:tcPr>
            <w:tcW w:w="657" w:type="pct"/>
            <w:tcMar>
              <w:top w:w="150" w:type="dxa"/>
              <w:left w:w="240" w:type="dxa"/>
              <w:bottom w:w="150" w:type="dxa"/>
              <w:right w:w="0" w:type="dxa"/>
            </w:tcMar>
            <w:vAlign w:val="center"/>
          </w:tcPr>
          <w:p w14:paraId="6402699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高</w:t>
            </w:r>
          </w:p>
        </w:tc>
      </w:tr>
      <w:tr w:rsidR="00254919" w14:paraId="5937ED49" w14:textId="77777777">
        <w:tc>
          <w:tcPr>
            <w:tcW w:w="675" w:type="pct"/>
            <w:tcMar>
              <w:top w:w="150" w:type="dxa"/>
              <w:left w:w="0" w:type="dxa"/>
              <w:bottom w:w="150" w:type="dxa"/>
              <w:right w:w="240" w:type="dxa"/>
            </w:tcMar>
            <w:vAlign w:val="center"/>
          </w:tcPr>
          <w:p w14:paraId="78E51D93"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物资需求</w:t>
            </w:r>
            <w:r>
              <w:rPr>
                <w:rFonts w:ascii="宋体" w:eastAsia="宋体" w:hAnsi="宋体" w:cs="宋体"/>
                <w:b/>
                <w:bCs/>
                <w:kern w:val="0"/>
                <w:szCs w:val="21"/>
              </w:rPr>
              <w:lastRenderedPageBreak/>
              <w:t>清单审批</w:t>
            </w:r>
          </w:p>
        </w:tc>
        <w:tc>
          <w:tcPr>
            <w:tcW w:w="2071" w:type="pct"/>
            <w:tcMar>
              <w:top w:w="150" w:type="dxa"/>
              <w:left w:w="240" w:type="dxa"/>
              <w:bottom w:w="150" w:type="dxa"/>
              <w:right w:w="240" w:type="dxa"/>
            </w:tcMar>
            <w:vAlign w:val="center"/>
          </w:tcPr>
          <w:p w14:paraId="08AC82F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项目管理人员（如</w:t>
            </w:r>
            <w:r>
              <w:rPr>
                <w:rFonts w:ascii="宋体" w:eastAsia="宋体" w:hAnsi="宋体" w:cs="宋体" w:hint="eastAsia"/>
                <w:kern w:val="0"/>
                <w:szCs w:val="21"/>
              </w:rPr>
              <w:t>施工队负责人</w:t>
            </w:r>
            <w:r>
              <w:rPr>
                <w:rFonts w:ascii="宋体" w:eastAsia="宋体" w:hAnsi="宋体" w:cs="宋体"/>
                <w:kern w:val="0"/>
                <w:szCs w:val="21"/>
              </w:rPr>
              <w:t>、</w:t>
            </w:r>
            <w:r>
              <w:rPr>
                <w:rFonts w:ascii="宋体" w:eastAsia="宋体" w:hAnsi="宋体" w:cs="宋体" w:hint="eastAsia"/>
                <w:kern w:val="0"/>
                <w:szCs w:val="21"/>
              </w:rPr>
              <w:t>项</w:t>
            </w:r>
            <w:r>
              <w:rPr>
                <w:rFonts w:ascii="宋体" w:eastAsia="宋体" w:hAnsi="宋体" w:cs="宋体" w:hint="eastAsia"/>
                <w:kern w:val="0"/>
                <w:szCs w:val="21"/>
              </w:rPr>
              <w:lastRenderedPageBreak/>
              <w:t>目负责人</w:t>
            </w:r>
            <w:r>
              <w:rPr>
                <w:rFonts w:ascii="宋体" w:eastAsia="宋体" w:hAnsi="宋体" w:cs="宋体"/>
                <w:kern w:val="0"/>
                <w:szCs w:val="21"/>
              </w:rPr>
              <w:t>）审核物资需求清单，确认材料需求合理性，审批通过后清单状态变更为“待出库”。</w:t>
            </w:r>
          </w:p>
        </w:tc>
        <w:tc>
          <w:tcPr>
            <w:tcW w:w="849" w:type="pct"/>
            <w:tcMar>
              <w:top w:w="150" w:type="dxa"/>
              <w:left w:w="240" w:type="dxa"/>
              <w:bottom w:w="150" w:type="dxa"/>
              <w:right w:w="240" w:type="dxa"/>
            </w:tcMar>
            <w:vAlign w:val="center"/>
          </w:tcPr>
          <w:p w14:paraId="5D29339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物资需求清</w:t>
            </w:r>
            <w:r>
              <w:rPr>
                <w:rFonts w:ascii="宋体" w:eastAsia="宋体" w:hAnsi="宋体" w:cs="宋体"/>
                <w:kern w:val="0"/>
                <w:szCs w:val="21"/>
              </w:rPr>
              <w:lastRenderedPageBreak/>
              <w:t>单已提交</w:t>
            </w:r>
          </w:p>
        </w:tc>
        <w:tc>
          <w:tcPr>
            <w:tcW w:w="746" w:type="pct"/>
            <w:tcMar>
              <w:top w:w="150" w:type="dxa"/>
              <w:left w:w="240" w:type="dxa"/>
              <w:bottom w:w="150" w:type="dxa"/>
              <w:right w:w="240" w:type="dxa"/>
            </w:tcMar>
            <w:vAlign w:val="center"/>
          </w:tcPr>
          <w:p w14:paraId="10AD1D5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审批通过</w:t>
            </w:r>
            <w:r>
              <w:rPr>
                <w:rFonts w:ascii="宋体" w:eastAsia="宋体" w:hAnsi="宋体" w:cs="宋体"/>
                <w:kern w:val="0"/>
                <w:szCs w:val="21"/>
              </w:rPr>
              <w:lastRenderedPageBreak/>
              <w:t>后清单状态为“待出库”</w:t>
            </w:r>
          </w:p>
        </w:tc>
        <w:tc>
          <w:tcPr>
            <w:tcW w:w="657" w:type="pct"/>
            <w:tcMar>
              <w:top w:w="150" w:type="dxa"/>
              <w:left w:w="240" w:type="dxa"/>
              <w:bottom w:w="150" w:type="dxa"/>
              <w:right w:w="0" w:type="dxa"/>
            </w:tcMar>
            <w:vAlign w:val="center"/>
          </w:tcPr>
          <w:p w14:paraId="5C4B8B9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高</w:t>
            </w:r>
          </w:p>
        </w:tc>
      </w:tr>
      <w:tr w:rsidR="00254919" w14:paraId="271040C5" w14:textId="77777777">
        <w:tc>
          <w:tcPr>
            <w:tcW w:w="675" w:type="pct"/>
            <w:tcMar>
              <w:top w:w="150" w:type="dxa"/>
              <w:left w:w="0" w:type="dxa"/>
              <w:bottom w:w="150" w:type="dxa"/>
              <w:right w:w="240" w:type="dxa"/>
            </w:tcMar>
            <w:vAlign w:val="center"/>
          </w:tcPr>
          <w:p w14:paraId="5196EEE6"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材料出库管理</w:t>
            </w:r>
          </w:p>
        </w:tc>
        <w:tc>
          <w:tcPr>
            <w:tcW w:w="2071" w:type="pct"/>
            <w:tcMar>
              <w:top w:w="150" w:type="dxa"/>
              <w:left w:w="240" w:type="dxa"/>
              <w:bottom w:w="150" w:type="dxa"/>
              <w:right w:w="240" w:type="dxa"/>
            </w:tcMar>
            <w:vAlign w:val="center"/>
          </w:tcPr>
          <w:p w14:paraId="2657BE2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库管员根据审批通过的物资需求清单，生成出库单，关联对应WBS节点/工单，确认出库后库存自动扣减，</w:t>
            </w:r>
            <w:r>
              <w:rPr>
                <w:rFonts w:ascii="宋体" w:eastAsia="宋体" w:hAnsi="宋体" w:cs="宋体" w:hint="eastAsia"/>
                <w:kern w:val="0"/>
                <w:szCs w:val="21"/>
              </w:rPr>
              <w:t>经费</w:t>
            </w:r>
            <w:r>
              <w:rPr>
                <w:rFonts w:ascii="宋体" w:eastAsia="宋体" w:hAnsi="宋体" w:cs="宋体"/>
                <w:kern w:val="0"/>
                <w:szCs w:val="21"/>
              </w:rPr>
              <w:t>自动归集。支持扫码出库。</w:t>
            </w:r>
          </w:p>
        </w:tc>
        <w:tc>
          <w:tcPr>
            <w:tcW w:w="849" w:type="pct"/>
            <w:tcMar>
              <w:top w:w="150" w:type="dxa"/>
              <w:left w:w="240" w:type="dxa"/>
              <w:bottom w:w="150" w:type="dxa"/>
              <w:right w:w="240" w:type="dxa"/>
            </w:tcMar>
            <w:vAlign w:val="center"/>
          </w:tcPr>
          <w:p w14:paraId="0F27AF4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库存充足，物资需求清单已审批</w:t>
            </w:r>
          </w:p>
        </w:tc>
        <w:tc>
          <w:tcPr>
            <w:tcW w:w="746" w:type="pct"/>
            <w:tcMar>
              <w:top w:w="150" w:type="dxa"/>
              <w:left w:w="240" w:type="dxa"/>
              <w:bottom w:w="150" w:type="dxa"/>
              <w:right w:w="240" w:type="dxa"/>
            </w:tcMar>
            <w:vAlign w:val="center"/>
          </w:tcPr>
          <w:p w14:paraId="007BCBA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材料出库单，库存扣减，</w:t>
            </w:r>
            <w:r>
              <w:rPr>
                <w:rFonts w:ascii="宋体" w:eastAsia="宋体" w:hAnsi="宋体" w:cs="宋体" w:hint="eastAsia"/>
                <w:kern w:val="0"/>
                <w:szCs w:val="21"/>
              </w:rPr>
              <w:t>经费</w:t>
            </w:r>
            <w:r>
              <w:rPr>
                <w:rFonts w:ascii="宋体" w:eastAsia="宋体" w:hAnsi="宋体" w:cs="宋体"/>
                <w:kern w:val="0"/>
                <w:szCs w:val="21"/>
              </w:rPr>
              <w:t>归集</w:t>
            </w:r>
          </w:p>
        </w:tc>
        <w:tc>
          <w:tcPr>
            <w:tcW w:w="657" w:type="pct"/>
            <w:tcMar>
              <w:top w:w="150" w:type="dxa"/>
              <w:left w:w="240" w:type="dxa"/>
              <w:bottom w:w="150" w:type="dxa"/>
              <w:right w:w="0" w:type="dxa"/>
            </w:tcMar>
            <w:vAlign w:val="center"/>
          </w:tcPr>
          <w:p w14:paraId="283F7FA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高</w:t>
            </w:r>
          </w:p>
        </w:tc>
      </w:tr>
      <w:tr w:rsidR="00254919" w14:paraId="51E0248B" w14:textId="77777777">
        <w:tc>
          <w:tcPr>
            <w:tcW w:w="675" w:type="pct"/>
            <w:tcMar>
              <w:top w:w="150" w:type="dxa"/>
              <w:left w:w="0" w:type="dxa"/>
              <w:bottom w:w="150" w:type="dxa"/>
              <w:right w:w="240" w:type="dxa"/>
            </w:tcMar>
            <w:vAlign w:val="center"/>
          </w:tcPr>
          <w:p w14:paraId="35919F85"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材料退库管理</w:t>
            </w:r>
          </w:p>
        </w:tc>
        <w:tc>
          <w:tcPr>
            <w:tcW w:w="2071" w:type="pct"/>
            <w:tcMar>
              <w:top w:w="150" w:type="dxa"/>
              <w:left w:w="240" w:type="dxa"/>
              <w:bottom w:w="150" w:type="dxa"/>
              <w:right w:w="240" w:type="dxa"/>
            </w:tcMar>
            <w:vAlign w:val="center"/>
          </w:tcPr>
          <w:p w14:paraId="2EA17A4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班组因剩余材料发起退库申请，关联原出库单和工单，库管员验收后生成退库单，恢复库存，冲减原工单</w:t>
            </w:r>
            <w:r>
              <w:rPr>
                <w:rFonts w:ascii="宋体" w:eastAsia="宋体" w:hAnsi="宋体" w:cs="宋体" w:hint="eastAsia"/>
                <w:kern w:val="0"/>
                <w:szCs w:val="21"/>
              </w:rPr>
              <w:t>经费</w:t>
            </w:r>
            <w:r>
              <w:rPr>
                <w:rFonts w:ascii="宋体" w:eastAsia="宋体" w:hAnsi="宋体" w:cs="宋体"/>
                <w:kern w:val="0"/>
                <w:szCs w:val="21"/>
              </w:rPr>
              <w:t>。</w:t>
            </w:r>
          </w:p>
        </w:tc>
        <w:tc>
          <w:tcPr>
            <w:tcW w:w="849" w:type="pct"/>
            <w:tcMar>
              <w:top w:w="150" w:type="dxa"/>
              <w:left w:w="240" w:type="dxa"/>
              <w:bottom w:w="150" w:type="dxa"/>
              <w:right w:w="240" w:type="dxa"/>
            </w:tcMar>
            <w:vAlign w:val="center"/>
          </w:tcPr>
          <w:p w14:paraId="03DC1C5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w:t>
            </w:r>
            <w:proofErr w:type="gramStart"/>
            <w:r>
              <w:rPr>
                <w:rFonts w:ascii="宋体" w:eastAsia="宋体" w:hAnsi="宋体" w:cs="宋体"/>
                <w:kern w:val="0"/>
                <w:szCs w:val="21"/>
              </w:rPr>
              <w:t>单执行</w:t>
            </w:r>
            <w:proofErr w:type="gramEnd"/>
            <w:r>
              <w:rPr>
                <w:rFonts w:ascii="宋体" w:eastAsia="宋体" w:hAnsi="宋体" w:cs="宋体"/>
                <w:kern w:val="0"/>
                <w:szCs w:val="21"/>
              </w:rPr>
              <w:t>完成或剩余材料较多</w:t>
            </w:r>
          </w:p>
        </w:tc>
        <w:tc>
          <w:tcPr>
            <w:tcW w:w="746" w:type="pct"/>
            <w:tcMar>
              <w:top w:w="150" w:type="dxa"/>
              <w:left w:w="240" w:type="dxa"/>
              <w:bottom w:w="150" w:type="dxa"/>
              <w:right w:w="240" w:type="dxa"/>
            </w:tcMar>
            <w:vAlign w:val="center"/>
          </w:tcPr>
          <w:p w14:paraId="2E37A10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退库单，库存恢复，</w:t>
            </w:r>
            <w:r>
              <w:rPr>
                <w:rFonts w:ascii="宋体" w:eastAsia="宋体" w:hAnsi="宋体" w:cs="宋体" w:hint="eastAsia"/>
                <w:kern w:val="0"/>
                <w:szCs w:val="21"/>
              </w:rPr>
              <w:t>经费</w:t>
            </w:r>
            <w:r>
              <w:rPr>
                <w:rFonts w:ascii="宋体" w:eastAsia="宋体" w:hAnsi="宋体" w:cs="宋体"/>
                <w:kern w:val="0"/>
                <w:szCs w:val="21"/>
              </w:rPr>
              <w:t>冲减</w:t>
            </w:r>
          </w:p>
        </w:tc>
        <w:tc>
          <w:tcPr>
            <w:tcW w:w="657" w:type="pct"/>
            <w:tcMar>
              <w:top w:w="150" w:type="dxa"/>
              <w:left w:w="240" w:type="dxa"/>
              <w:bottom w:w="150" w:type="dxa"/>
              <w:right w:w="0" w:type="dxa"/>
            </w:tcMar>
            <w:vAlign w:val="center"/>
          </w:tcPr>
          <w:p w14:paraId="272858B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中</w:t>
            </w:r>
          </w:p>
        </w:tc>
      </w:tr>
      <w:tr w:rsidR="00254919" w14:paraId="32138945" w14:textId="77777777">
        <w:tc>
          <w:tcPr>
            <w:tcW w:w="675" w:type="pct"/>
            <w:tcMar>
              <w:top w:w="150" w:type="dxa"/>
              <w:left w:w="0" w:type="dxa"/>
              <w:bottom w:w="150" w:type="dxa"/>
              <w:right w:w="240" w:type="dxa"/>
            </w:tcMar>
            <w:vAlign w:val="center"/>
          </w:tcPr>
          <w:p w14:paraId="1EE6CDF4"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消耗分析</w:t>
            </w:r>
          </w:p>
        </w:tc>
        <w:tc>
          <w:tcPr>
            <w:tcW w:w="2071" w:type="pct"/>
            <w:tcMar>
              <w:top w:w="150" w:type="dxa"/>
              <w:left w:w="240" w:type="dxa"/>
              <w:bottom w:w="150" w:type="dxa"/>
              <w:right w:w="240" w:type="dxa"/>
            </w:tcMar>
            <w:vAlign w:val="center"/>
          </w:tcPr>
          <w:p w14:paraId="1777BAD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系统按WBS节点统计材料计划消耗与实际消耗数据，生成消耗对比分析报表，分析材料消耗偏差原因。</w:t>
            </w:r>
          </w:p>
        </w:tc>
        <w:tc>
          <w:tcPr>
            <w:tcW w:w="849" w:type="pct"/>
            <w:tcMar>
              <w:top w:w="150" w:type="dxa"/>
              <w:left w:w="240" w:type="dxa"/>
              <w:bottom w:w="150" w:type="dxa"/>
              <w:right w:w="240" w:type="dxa"/>
            </w:tcMar>
            <w:vAlign w:val="center"/>
          </w:tcPr>
          <w:p w14:paraId="6748BD7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存在材料需求计划和出库记录</w:t>
            </w:r>
          </w:p>
        </w:tc>
        <w:tc>
          <w:tcPr>
            <w:tcW w:w="746" w:type="pct"/>
            <w:tcMar>
              <w:top w:w="150" w:type="dxa"/>
              <w:left w:w="240" w:type="dxa"/>
              <w:bottom w:w="150" w:type="dxa"/>
              <w:right w:w="240" w:type="dxa"/>
            </w:tcMar>
            <w:vAlign w:val="center"/>
          </w:tcPr>
          <w:p w14:paraId="6C98C6B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材料消耗对比分析报表</w:t>
            </w:r>
          </w:p>
        </w:tc>
        <w:tc>
          <w:tcPr>
            <w:tcW w:w="657" w:type="pct"/>
            <w:tcMar>
              <w:top w:w="150" w:type="dxa"/>
              <w:left w:w="240" w:type="dxa"/>
              <w:bottom w:w="150" w:type="dxa"/>
              <w:right w:w="0" w:type="dxa"/>
            </w:tcMar>
            <w:vAlign w:val="center"/>
          </w:tcPr>
          <w:p w14:paraId="3C0BF71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中</w:t>
            </w:r>
          </w:p>
        </w:tc>
      </w:tr>
      <w:tr w:rsidR="00254919" w14:paraId="3F386844" w14:textId="77777777">
        <w:tc>
          <w:tcPr>
            <w:tcW w:w="675" w:type="pct"/>
            <w:tcMar>
              <w:top w:w="150" w:type="dxa"/>
              <w:left w:w="0" w:type="dxa"/>
              <w:bottom w:w="150" w:type="dxa"/>
              <w:right w:w="240" w:type="dxa"/>
            </w:tcMar>
            <w:vAlign w:val="center"/>
          </w:tcPr>
          <w:p w14:paraId="3285FA54"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供应</w:t>
            </w:r>
            <w:proofErr w:type="gramStart"/>
            <w:r>
              <w:rPr>
                <w:rFonts w:ascii="宋体" w:eastAsia="宋体" w:hAnsi="宋体" w:cs="宋体"/>
                <w:b/>
                <w:bCs/>
                <w:kern w:val="0"/>
                <w:szCs w:val="21"/>
              </w:rPr>
              <w:t>商管理</w:t>
            </w:r>
            <w:proofErr w:type="gramEnd"/>
          </w:p>
        </w:tc>
        <w:tc>
          <w:tcPr>
            <w:tcW w:w="2071" w:type="pct"/>
            <w:tcMar>
              <w:top w:w="150" w:type="dxa"/>
              <w:left w:w="240" w:type="dxa"/>
              <w:bottom w:w="150" w:type="dxa"/>
              <w:right w:w="240" w:type="dxa"/>
            </w:tcMar>
            <w:vAlign w:val="center"/>
          </w:tcPr>
          <w:p w14:paraId="58E12F5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维护材料供应商信息，填写供应商名称、联系人、联系电话、地址、合作历史，对供应商进行评级。</w:t>
            </w:r>
          </w:p>
        </w:tc>
        <w:tc>
          <w:tcPr>
            <w:tcW w:w="849" w:type="pct"/>
            <w:tcMar>
              <w:top w:w="150" w:type="dxa"/>
              <w:left w:w="240" w:type="dxa"/>
              <w:bottom w:w="150" w:type="dxa"/>
              <w:right w:w="240" w:type="dxa"/>
            </w:tcMar>
            <w:vAlign w:val="center"/>
          </w:tcPr>
          <w:p w14:paraId="51E14F9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用户拥有权限</w:t>
            </w:r>
          </w:p>
        </w:tc>
        <w:tc>
          <w:tcPr>
            <w:tcW w:w="746" w:type="pct"/>
            <w:tcMar>
              <w:top w:w="150" w:type="dxa"/>
              <w:left w:w="240" w:type="dxa"/>
              <w:bottom w:w="150" w:type="dxa"/>
              <w:right w:w="240" w:type="dxa"/>
            </w:tcMar>
            <w:vAlign w:val="center"/>
          </w:tcPr>
          <w:p w14:paraId="4BB6C51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供应商台账，支持供应商评级</w:t>
            </w:r>
          </w:p>
        </w:tc>
        <w:tc>
          <w:tcPr>
            <w:tcW w:w="657" w:type="pct"/>
            <w:tcMar>
              <w:top w:w="150" w:type="dxa"/>
              <w:left w:w="240" w:type="dxa"/>
              <w:bottom w:w="150" w:type="dxa"/>
              <w:right w:w="0" w:type="dxa"/>
            </w:tcMar>
            <w:vAlign w:val="center"/>
          </w:tcPr>
          <w:p w14:paraId="3DB40BE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中</w:t>
            </w:r>
          </w:p>
        </w:tc>
      </w:tr>
    </w:tbl>
    <w:p w14:paraId="7204D503" w14:textId="77777777" w:rsidR="00254919" w:rsidRDefault="00000000">
      <w:pPr>
        <w:pStyle w:val="3"/>
        <w:widowControl/>
        <w:numPr>
          <w:ilvl w:val="0"/>
          <w:numId w:val="48"/>
        </w:numPr>
        <w:spacing w:before="156"/>
        <w:rPr>
          <w:rFonts w:ascii="黑体" w:hAnsi="黑体" w:cs="黑体" w:hint="eastAsia"/>
        </w:rPr>
      </w:pPr>
      <w:bookmarkStart w:id="92" w:name="_Toc23912"/>
      <w:r>
        <w:t>器具管理子模块（仪器仪表</w:t>
      </w:r>
      <w:r>
        <w:t>/</w:t>
      </w:r>
      <w:r>
        <w:t>机械器具）</w:t>
      </w:r>
      <w:bookmarkEnd w:id="92"/>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3"/>
        <w:gridCol w:w="3710"/>
        <w:gridCol w:w="1604"/>
        <w:gridCol w:w="1396"/>
        <w:gridCol w:w="1158"/>
      </w:tblGrid>
      <w:tr w:rsidR="00254919" w14:paraId="206DF812" w14:textId="77777777">
        <w:trPr>
          <w:tblHeader/>
        </w:trPr>
        <w:tc>
          <w:tcPr>
            <w:tcW w:w="677" w:type="pct"/>
            <w:tcMar>
              <w:top w:w="150" w:type="dxa"/>
              <w:left w:w="0" w:type="dxa"/>
              <w:bottom w:w="150" w:type="dxa"/>
              <w:right w:w="240" w:type="dxa"/>
            </w:tcMar>
            <w:vAlign w:val="center"/>
          </w:tcPr>
          <w:p w14:paraId="3E6CCBE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37" w:type="pct"/>
            <w:tcMar>
              <w:top w:w="150" w:type="dxa"/>
              <w:left w:w="240" w:type="dxa"/>
              <w:bottom w:w="150" w:type="dxa"/>
              <w:right w:w="240" w:type="dxa"/>
            </w:tcMar>
            <w:vAlign w:val="center"/>
          </w:tcPr>
          <w:p w14:paraId="6ED7217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881" w:type="pct"/>
            <w:tcMar>
              <w:top w:w="150" w:type="dxa"/>
              <w:left w:w="240" w:type="dxa"/>
              <w:bottom w:w="150" w:type="dxa"/>
              <w:right w:w="240" w:type="dxa"/>
            </w:tcMar>
            <w:vAlign w:val="center"/>
          </w:tcPr>
          <w:p w14:paraId="4E2C26E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67" w:type="pct"/>
            <w:tcMar>
              <w:top w:w="150" w:type="dxa"/>
              <w:left w:w="240" w:type="dxa"/>
              <w:bottom w:w="150" w:type="dxa"/>
              <w:right w:w="240" w:type="dxa"/>
            </w:tcMar>
            <w:vAlign w:val="center"/>
          </w:tcPr>
          <w:p w14:paraId="0EDC4C6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36" w:type="pct"/>
            <w:tcMar>
              <w:top w:w="150" w:type="dxa"/>
              <w:left w:w="240" w:type="dxa"/>
              <w:bottom w:w="150" w:type="dxa"/>
              <w:right w:w="240" w:type="dxa"/>
            </w:tcMar>
            <w:vAlign w:val="center"/>
          </w:tcPr>
          <w:p w14:paraId="346BA38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00D5F443" w14:textId="77777777">
        <w:tc>
          <w:tcPr>
            <w:tcW w:w="677" w:type="pct"/>
            <w:tcMar>
              <w:top w:w="150" w:type="dxa"/>
              <w:left w:w="0" w:type="dxa"/>
              <w:bottom w:w="150" w:type="dxa"/>
              <w:right w:w="240" w:type="dxa"/>
            </w:tcMar>
            <w:vAlign w:val="center"/>
          </w:tcPr>
          <w:p w14:paraId="35D2859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b/>
                <w:bCs/>
                <w:kern w:val="0"/>
                <w:szCs w:val="21"/>
              </w:rPr>
              <w:t>器具台账管理</w:t>
            </w:r>
            <w:proofErr w:type="gramEnd"/>
          </w:p>
        </w:tc>
        <w:tc>
          <w:tcPr>
            <w:tcW w:w="2037" w:type="pct"/>
            <w:tcMar>
              <w:top w:w="150" w:type="dxa"/>
              <w:left w:w="240" w:type="dxa"/>
              <w:bottom w:w="150" w:type="dxa"/>
              <w:right w:w="240" w:type="dxa"/>
            </w:tcMar>
            <w:vAlign w:val="center"/>
          </w:tcPr>
          <w:p w14:paraId="685B84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维护项目所用仪器仪表、机械器具的设备信息，填写器具编码、名称、型号、规格、产权类型（自有/租赁）、当前状态、所属项目、存放位置等。支持分类管理。</w:t>
            </w:r>
          </w:p>
        </w:tc>
        <w:tc>
          <w:tcPr>
            <w:tcW w:w="881" w:type="pct"/>
            <w:tcMar>
              <w:top w:w="150" w:type="dxa"/>
              <w:left w:w="240" w:type="dxa"/>
              <w:bottom w:w="150" w:type="dxa"/>
              <w:right w:w="240" w:type="dxa"/>
            </w:tcMar>
            <w:vAlign w:val="center"/>
          </w:tcPr>
          <w:p w14:paraId="19E638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767" w:type="pct"/>
            <w:tcMar>
              <w:top w:w="150" w:type="dxa"/>
              <w:left w:w="240" w:type="dxa"/>
              <w:bottom w:w="150" w:type="dxa"/>
              <w:right w:w="240" w:type="dxa"/>
            </w:tcMar>
            <w:vAlign w:val="center"/>
          </w:tcPr>
          <w:p w14:paraId="3024762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器具台</w:t>
            </w:r>
            <w:proofErr w:type="gramEnd"/>
            <w:r>
              <w:rPr>
                <w:rFonts w:ascii="宋体" w:eastAsia="宋体" w:hAnsi="宋体" w:cs="宋体"/>
                <w:kern w:val="0"/>
                <w:szCs w:val="21"/>
              </w:rPr>
              <w:t>账，支持多条件筛选</w:t>
            </w:r>
          </w:p>
        </w:tc>
        <w:tc>
          <w:tcPr>
            <w:tcW w:w="636" w:type="pct"/>
            <w:tcMar>
              <w:top w:w="150" w:type="dxa"/>
              <w:left w:w="240" w:type="dxa"/>
              <w:bottom w:w="150" w:type="dxa"/>
              <w:right w:w="0" w:type="dxa"/>
            </w:tcMar>
            <w:vAlign w:val="center"/>
          </w:tcPr>
          <w:p w14:paraId="01D5C4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F4E7294" w14:textId="77777777">
        <w:tc>
          <w:tcPr>
            <w:tcW w:w="677" w:type="pct"/>
            <w:tcMar>
              <w:top w:w="150" w:type="dxa"/>
              <w:left w:w="0" w:type="dxa"/>
              <w:bottom w:w="150" w:type="dxa"/>
              <w:right w:w="240" w:type="dxa"/>
            </w:tcMar>
            <w:vAlign w:val="center"/>
          </w:tcPr>
          <w:p w14:paraId="2B0866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器具入库/登记</w:t>
            </w:r>
          </w:p>
        </w:tc>
        <w:tc>
          <w:tcPr>
            <w:tcW w:w="2037" w:type="pct"/>
            <w:tcMar>
              <w:top w:w="150" w:type="dxa"/>
              <w:left w:w="240" w:type="dxa"/>
              <w:bottom w:w="150" w:type="dxa"/>
              <w:right w:w="240" w:type="dxa"/>
            </w:tcMar>
            <w:vAlign w:val="center"/>
          </w:tcPr>
          <w:p w14:paraId="7C470F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新购或租赁器具到场后，进行入库登记，填写入库日期、数量、采购/租赁信息，上传合格证/说明书等附件。</w:t>
            </w:r>
          </w:p>
        </w:tc>
        <w:tc>
          <w:tcPr>
            <w:tcW w:w="881" w:type="pct"/>
            <w:tcMar>
              <w:top w:w="150" w:type="dxa"/>
              <w:left w:w="240" w:type="dxa"/>
              <w:bottom w:w="150" w:type="dxa"/>
              <w:right w:w="240" w:type="dxa"/>
            </w:tcMar>
            <w:vAlign w:val="center"/>
          </w:tcPr>
          <w:p w14:paraId="4D3C4D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器具已到场</w:t>
            </w:r>
          </w:p>
        </w:tc>
        <w:tc>
          <w:tcPr>
            <w:tcW w:w="767" w:type="pct"/>
            <w:tcMar>
              <w:top w:w="150" w:type="dxa"/>
              <w:left w:w="240" w:type="dxa"/>
              <w:bottom w:w="150" w:type="dxa"/>
              <w:right w:w="240" w:type="dxa"/>
            </w:tcMar>
            <w:vAlign w:val="center"/>
          </w:tcPr>
          <w:p w14:paraId="1D6EB8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器具入库记录，台账更新</w:t>
            </w:r>
          </w:p>
        </w:tc>
        <w:tc>
          <w:tcPr>
            <w:tcW w:w="636" w:type="pct"/>
            <w:tcMar>
              <w:top w:w="150" w:type="dxa"/>
              <w:left w:w="240" w:type="dxa"/>
              <w:bottom w:w="150" w:type="dxa"/>
              <w:right w:w="0" w:type="dxa"/>
            </w:tcMar>
            <w:vAlign w:val="center"/>
          </w:tcPr>
          <w:p w14:paraId="3BA40B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E83902F" w14:textId="77777777">
        <w:tc>
          <w:tcPr>
            <w:tcW w:w="677" w:type="pct"/>
            <w:tcMar>
              <w:top w:w="150" w:type="dxa"/>
              <w:left w:w="0" w:type="dxa"/>
              <w:bottom w:w="150" w:type="dxa"/>
              <w:right w:w="240" w:type="dxa"/>
            </w:tcMar>
            <w:vAlign w:val="center"/>
          </w:tcPr>
          <w:p w14:paraId="1F8E63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器具领用/</w:t>
            </w:r>
            <w:r>
              <w:rPr>
                <w:rFonts w:ascii="宋体" w:eastAsia="宋体" w:hAnsi="宋体" w:cs="宋体"/>
                <w:b/>
                <w:bCs/>
                <w:kern w:val="0"/>
                <w:szCs w:val="21"/>
              </w:rPr>
              <w:lastRenderedPageBreak/>
              <w:t>归还</w:t>
            </w:r>
          </w:p>
        </w:tc>
        <w:tc>
          <w:tcPr>
            <w:tcW w:w="2037" w:type="pct"/>
            <w:tcMar>
              <w:top w:w="150" w:type="dxa"/>
              <w:left w:w="240" w:type="dxa"/>
              <w:bottom w:w="150" w:type="dxa"/>
              <w:right w:w="240" w:type="dxa"/>
            </w:tcMar>
            <w:vAlign w:val="center"/>
          </w:tcPr>
          <w:p w14:paraId="3489D1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lastRenderedPageBreak/>
              <w:t>施工队负责人</w:t>
            </w:r>
            <w:r>
              <w:rPr>
                <w:rFonts w:ascii="宋体" w:eastAsia="宋体" w:hAnsi="宋体" w:cs="宋体"/>
                <w:kern w:val="0"/>
                <w:szCs w:val="21"/>
              </w:rPr>
              <w:t>或班组长发起器具领</w:t>
            </w:r>
            <w:r>
              <w:rPr>
                <w:rFonts w:ascii="宋体" w:eastAsia="宋体" w:hAnsi="宋体" w:cs="宋体"/>
                <w:kern w:val="0"/>
                <w:szCs w:val="21"/>
              </w:rPr>
              <w:lastRenderedPageBreak/>
              <w:t>用申请，关联工单或施工部位，经审批后领用；使用完毕后发起归还，库管员验收后登记归还。</w:t>
            </w:r>
          </w:p>
        </w:tc>
        <w:tc>
          <w:tcPr>
            <w:tcW w:w="881" w:type="pct"/>
            <w:tcMar>
              <w:top w:w="150" w:type="dxa"/>
              <w:left w:w="240" w:type="dxa"/>
              <w:bottom w:w="150" w:type="dxa"/>
              <w:right w:w="240" w:type="dxa"/>
            </w:tcMar>
            <w:vAlign w:val="center"/>
          </w:tcPr>
          <w:p w14:paraId="263401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器具状态</w:t>
            </w:r>
            <w:r>
              <w:rPr>
                <w:rFonts w:ascii="宋体" w:eastAsia="宋体" w:hAnsi="宋体" w:cs="宋体"/>
                <w:kern w:val="0"/>
                <w:szCs w:val="21"/>
              </w:rPr>
              <w:lastRenderedPageBreak/>
              <w:t>“空闲”，库存有可用器具</w:t>
            </w:r>
          </w:p>
        </w:tc>
        <w:tc>
          <w:tcPr>
            <w:tcW w:w="767" w:type="pct"/>
            <w:tcMar>
              <w:top w:w="150" w:type="dxa"/>
              <w:left w:w="240" w:type="dxa"/>
              <w:bottom w:w="150" w:type="dxa"/>
              <w:right w:w="240" w:type="dxa"/>
            </w:tcMar>
            <w:vAlign w:val="center"/>
          </w:tcPr>
          <w:p w14:paraId="342055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领用单/</w:t>
            </w:r>
            <w:r>
              <w:rPr>
                <w:rFonts w:ascii="宋体" w:eastAsia="宋体" w:hAnsi="宋体" w:cs="宋体"/>
                <w:kern w:val="0"/>
                <w:szCs w:val="21"/>
              </w:rPr>
              <w:lastRenderedPageBreak/>
              <w:t>归还单，更新器具状态</w:t>
            </w:r>
          </w:p>
        </w:tc>
        <w:tc>
          <w:tcPr>
            <w:tcW w:w="636" w:type="pct"/>
            <w:tcMar>
              <w:top w:w="150" w:type="dxa"/>
              <w:left w:w="240" w:type="dxa"/>
              <w:bottom w:w="150" w:type="dxa"/>
              <w:right w:w="0" w:type="dxa"/>
            </w:tcMar>
            <w:vAlign w:val="center"/>
          </w:tcPr>
          <w:p w14:paraId="57756A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高</w:t>
            </w:r>
          </w:p>
        </w:tc>
      </w:tr>
      <w:tr w:rsidR="00254919" w14:paraId="6A97C6C9" w14:textId="77777777">
        <w:tc>
          <w:tcPr>
            <w:tcW w:w="677" w:type="pct"/>
            <w:tcMar>
              <w:top w:w="150" w:type="dxa"/>
              <w:left w:w="0" w:type="dxa"/>
              <w:bottom w:w="150" w:type="dxa"/>
              <w:right w:w="240" w:type="dxa"/>
            </w:tcMar>
            <w:vAlign w:val="center"/>
          </w:tcPr>
          <w:p w14:paraId="283F333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器具使用记录</w:t>
            </w:r>
          </w:p>
        </w:tc>
        <w:tc>
          <w:tcPr>
            <w:tcW w:w="2037" w:type="pct"/>
            <w:tcMar>
              <w:top w:w="150" w:type="dxa"/>
              <w:left w:w="240" w:type="dxa"/>
              <w:bottom w:w="150" w:type="dxa"/>
              <w:right w:w="240" w:type="dxa"/>
            </w:tcMar>
            <w:vAlign w:val="center"/>
          </w:tcPr>
          <w:p w14:paraId="1B9BA9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记录器具每次使用的起止时间、使用人、使用部位、工作时长、工作内容，用于</w:t>
            </w:r>
            <w:r>
              <w:rPr>
                <w:rFonts w:ascii="宋体" w:eastAsia="宋体" w:hAnsi="宋体" w:cs="宋体" w:hint="eastAsia"/>
                <w:kern w:val="0"/>
                <w:szCs w:val="21"/>
              </w:rPr>
              <w:t>经费</w:t>
            </w:r>
            <w:r>
              <w:rPr>
                <w:rFonts w:ascii="宋体" w:eastAsia="宋体" w:hAnsi="宋体" w:cs="宋体"/>
                <w:kern w:val="0"/>
                <w:szCs w:val="21"/>
              </w:rPr>
              <w:t>归集和效率分析。</w:t>
            </w:r>
          </w:p>
        </w:tc>
        <w:tc>
          <w:tcPr>
            <w:tcW w:w="881" w:type="pct"/>
            <w:tcMar>
              <w:top w:w="150" w:type="dxa"/>
              <w:left w:w="240" w:type="dxa"/>
              <w:bottom w:w="150" w:type="dxa"/>
              <w:right w:w="240" w:type="dxa"/>
            </w:tcMar>
            <w:vAlign w:val="center"/>
          </w:tcPr>
          <w:p w14:paraId="3DC857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器具已领用</w:t>
            </w:r>
          </w:p>
        </w:tc>
        <w:tc>
          <w:tcPr>
            <w:tcW w:w="767" w:type="pct"/>
            <w:tcMar>
              <w:top w:w="150" w:type="dxa"/>
              <w:left w:w="240" w:type="dxa"/>
              <w:bottom w:w="150" w:type="dxa"/>
              <w:right w:w="240" w:type="dxa"/>
            </w:tcMar>
            <w:vAlign w:val="center"/>
          </w:tcPr>
          <w:p w14:paraId="49C2DF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器具使用记录，可归集</w:t>
            </w:r>
            <w:r>
              <w:rPr>
                <w:rFonts w:ascii="宋体" w:eastAsia="宋体" w:hAnsi="宋体" w:cs="宋体" w:hint="eastAsia"/>
                <w:kern w:val="0"/>
                <w:szCs w:val="21"/>
              </w:rPr>
              <w:t>经费</w:t>
            </w:r>
          </w:p>
        </w:tc>
        <w:tc>
          <w:tcPr>
            <w:tcW w:w="636" w:type="pct"/>
            <w:tcMar>
              <w:top w:w="150" w:type="dxa"/>
              <w:left w:w="240" w:type="dxa"/>
              <w:bottom w:w="150" w:type="dxa"/>
              <w:right w:w="0" w:type="dxa"/>
            </w:tcMar>
            <w:vAlign w:val="center"/>
          </w:tcPr>
          <w:p w14:paraId="54054E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3D0828E0" w14:textId="77777777">
        <w:tc>
          <w:tcPr>
            <w:tcW w:w="677" w:type="pct"/>
            <w:tcMar>
              <w:top w:w="150" w:type="dxa"/>
              <w:left w:w="0" w:type="dxa"/>
              <w:bottom w:w="150" w:type="dxa"/>
              <w:right w:w="240" w:type="dxa"/>
            </w:tcMar>
            <w:vAlign w:val="center"/>
          </w:tcPr>
          <w:p w14:paraId="5BB20F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器具维修保养</w:t>
            </w:r>
          </w:p>
        </w:tc>
        <w:tc>
          <w:tcPr>
            <w:tcW w:w="2037" w:type="pct"/>
            <w:tcMar>
              <w:top w:w="150" w:type="dxa"/>
              <w:left w:w="240" w:type="dxa"/>
              <w:bottom w:w="150" w:type="dxa"/>
              <w:right w:w="240" w:type="dxa"/>
            </w:tcMar>
            <w:vAlign w:val="center"/>
          </w:tcPr>
          <w:p w14:paraId="590B31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记录器具的维修、保养情况，填写保养/维修日期、内容、费用、下次保养日期，支持到期自动提醒。</w:t>
            </w:r>
          </w:p>
        </w:tc>
        <w:tc>
          <w:tcPr>
            <w:tcW w:w="881" w:type="pct"/>
            <w:tcMar>
              <w:top w:w="150" w:type="dxa"/>
              <w:left w:w="240" w:type="dxa"/>
              <w:bottom w:w="150" w:type="dxa"/>
              <w:right w:w="240" w:type="dxa"/>
            </w:tcMar>
            <w:vAlign w:val="center"/>
          </w:tcPr>
          <w:p w14:paraId="1D71D63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器具台账存在</w:t>
            </w:r>
            <w:proofErr w:type="gramEnd"/>
          </w:p>
        </w:tc>
        <w:tc>
          <w:tcPr>
            <w:tcW w:w="767" w:type="pct"/>
            <w:tcMar>
              <w:top w:w="150" w:type="dxa"/>
              <w:left w:w="240" w:type="dxa"/>
              <w:bottom w:w="150" w:type="dxa"/>
              <w:right w:w="240" w:type="dxa"/>
            </w:tcMar>
            <w:vAlign w:val="center"/>
          </w:tcPr>
          <w:p w14:paraId="3334BC0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维修保养记录，到期提醒</w:t>
            </w:r>
          </w:p>
        </w:tc>
        <w:tc>
          <w:tcPr>
            <w:tcW w:w="636" w:type="pct"/>
            <w:tcMar>
              <w:top w:w="150" w:type="dxa"/>
              <w:left w:w="240" w:type="dxa"/>
              <w:bottom w:w="150" w:type="dxa"/>
              <w:right w:w="0" w:type="dxa"/>
            </w:tcMar>
            <w:vAlign w:val="center"/>
          </w:tcPr>
          <w:p w14:paraId="091D1D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002150A2" w14:textId="77777777">
        <w:tc>
          <w:tcPr>
            <w:tcW w:w="677" w:type="pct"/>
            <w:tcMar>
              <w:top w:w="150" w:type="dxa"/>
              <w:left w:w="0" w:type="dxa"/>
              <w:bottom w:w="150" w:type="dxa"/>
              <w:right w:w="240" w:type="dxa"/>
            </w:tcMar>
            <w:vAlign w:val="center"/>
          </w:tcPr>
          <w:p w14:paraId="7D14E7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器具检定校准</w:t>
            </w:r>
          </w:p>
        </w:tc>
        <w:tc>
          <w:tcPr>
            <w:tcW w:w="2037" w:type="pct"/>
            <w:tcMar>
              <w:top w:w="150" w:type="dxa"/>
              <w:left w:w="240" w:type="dxa"/>
              <w:bottom w:w="150" w:type="dxa"/>
              <w:right w:w="240" w:type="dxa"/>
            </w:tcMar>
            <w:vAlign w:val="center"/>
          </w:tcPr>
          <w:p w14:paraId="2605CA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对仪器仪表等需要定期检定的器具，记录上次检定日期、有效期、检定单位，到期前自动提醒。</w:t>
            </w:r>
          </w:p>
        </w:tc>
        <w:tc>
          <w:tcPr>
            <w:tcW w:w="881" w:type="pct"/>
            <w:tcMar>
              <w:top w:w="150" w:type="dxa"/>
              <w:left w:w="240" w:type="dxa"/>
              <w:bottom w:w="150" w:type="dxa"/>
              <w:right w:w="240" w:type="dxa"/>
            </w:tcMar>
            <w:vAlign w:val="center"/>
          </w:tcPr>
          <w:p w14:paraId="473E01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器具为仪器仪表类型</w:t>
            </w:r>
          </w:p>
        </w:tc>
        <w:tc>
          <w:tcPr>
            <w:tcW w:w="767" w:type="pct"/>
            <w:tcMar>
              <w:top w:w="150" w:type="dxa"/>
              <w:left w:w="240" w:type="dxa"/>
              <w:bottom w:w="150" w:type="dxa"/>
              <w:right w:w="240" w:type="dxa"/>
            </w:tcMar>
            <w:vAlign w:val="center"/>
          </w:tcPr>
          <w:p w14:paraId="30BC44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检定校准记录，到期提醒</w:t>
            </w:r>
          </w:p>
        </w:tc>
        <w:tc>
          <w:tcPr>
            <w:tcW w:w="636" w:type="pct"/>
            <w:tcMar>
              <w:top w:w="150" w:type="dxa"/>
              <w:left w:w="240" w:type="dxa"/>
              <w:bottom w:w="150" w:type="dxa"/>
              <w:right w:w="0" w:type="dxa"/>
            </w:tcMar>
            <w:vAlign w:val="center"/>
          </w:tcPr>
          <w:p w14:paraId="418E03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36491CF4" w14:textId="77777777">
        <w:tc>
          <w:tcPr>
            <w:tcW w:w="677" w:type="pct"/>
            <w:tcMar>
              <w:top w:w="150" w:type="dxa"/>
              <w:left w:w="0" w:type="dxa"/>
              <w:bottom w:w="150" w:type="dxa"/>
              <w:right w:w="240" w:type="dxa"/>
            </w:tcMar>
            <w:vAlign w:val="center"/>
          </w:tcPr>
          <w:p w14:paraId="191EF8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器具报废/处置</w:t>
            </w:r>
          </w:p>
        </w:tc>
        <w:tc>
          <w:tcPr>
            <w:tcW w:w="2037" w:type="pct"/>
            <w:tcMar>
              <w:top w:w="150" w:type="dxa"/>
              <w:left w:w="240" w:type="dxa"/>
              <w:bottom w:w="150" w:type="dxa"/>
              <w:right w:w="240" w:type="dxa"/>
            </w:tcMar>
            <w:vAlign w:val="center"/>
          </w:tcPr>
          <w:p w14:paraId="541EA9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对无法使用或到寿器具发起报废申请，经审批后从台账中移除或标记为“报废”，记录处置信息。</w:t>
            </w:r>
          </w:p>
        </w:tc>
        <w:tc>
          <w:tcPr>
            <w:tcW w:w="881" w:type="pct"/>
            <w:tcMar>
              <w:top w:w="150" w:type="dxa"/>
              <w:left w:w="240" w:type="dxa"/>
              <w:bottom w:w="150" w:type="dxa"/>
              <w:right w:w="240" w:type="dxa"/>
            </w:tcMar>
            <w:vAlign w:val="center"/>
          </w:tcPr>
          <w:p w14:paraId="3762CD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器具状态异常或到寿</w:t>
            </w:r>
          </w:p>
        </w:tc>
        <w:tc>
          <w:tcPr>
            <w:tcW w:w="767" w:type="pct"/>
            <w:tcMar>
              <w:top w:w="150" w:type="dxa"/>
              <w:left w:w="240" w:type="dxa"/>
              <w:bottom w:w="150" w:type="dxa"/>
              <w:right w:w="240" w:type="dxa"/>
            </w:tcMar>
            <w:vAlign w:val="center"/>
          </w:tcPr>
          <w:p w14:paraId="6480CC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报废记录，器具状态变更为“报废”</w:t>
            </w:r>
          </w:p>
        </w:tc>
        <w:tc>
          <w:tcPr>
            <w:tcW w:w="636" w:type="pct"/>
            <w:tcMar>
              <w:top w:w="150" w:type="dxa"/>
              <w:left w:w="240" w:type="dxa"/>
              <w:bottom w:w="150" w:type="dxa"/>
              <w:right w:w="0" w:type="dxa"/>
            </w:tcMar>
            <w:vAlign w:val="center"/>
          </w:tcPr>
          <w:p w14:paraId="3C44CB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634C4D8E" w14:textId="77777777">
        <w:tc>
          <w:tcPr>
            <w:tcW w:w="677" w:type="pct"/>
            <w:tcMar>
              <w:top w:w="150" w:type="dxa"/>
              <w:left w:w="0" w:type="dxa"/>
              <w:bottom w:w="150" w:type="dxa"/>
              <w:right w:w="240" w:type="dxa"/>
            </w:tcMar>
            <w:vAlign w:val="center"/>
          </w:tcPr>
          <w:p w14:paraId="2DE889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器具盘点</w:t>
            </w:r>
          </w:p>
        </w:tc>
        <w:tc>
          <w:tcPr>
            <w:tcW w:w="2037" w:type="pct"/>
            <w:tcMar>
              <w:top w:w="150" w:type="dxa"/>
              <w:left w:w="240" w:type="dxa"/>
              <w:bottom w:w="150" w:type="dxa"/>
              <w:right w:w="240" w:type="dxa"/>
            </w:tcMar>
            <w:vAlign w:val="center"/>
          </w:tcPr>
          <w:p w14:paraId="4CFBF4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定期对器具进行实物盘点，生成盘点报告，系统自动比对</w:t>
            </w:r>
            <w:proofErr w:type="gramStart"/>
            <w:r>
              <w:rPr>
                <w:rFonts w:ascii="宋体" w:eastAsia="宋体" w:hAnsi="宋体" w:cs="宋体"/>
                <w:kern w:val="0"/>
                <w:szCs w:val="21"/>
              </w:rPr>
              <w:t>台账与实物</w:t>
            </w:r>
            <w:proofErr w:type="gramEnd"/>
            <w:r>
              <w:rPr>
                <w:rFonts w:ascii="宋体" w:eastAsia="宋体" w:hAnsi="宋体" w:cs="宋体"/>
                <w:kern w:val="0"/>
                <w:szCs w:val="21"/>
              </w:rPr>
              <w:t>，生成盘盈盘亏记录。</w:t>
            </w:r>
          </w:p>
        </w:tc>
        <w:tc>
          <w:tcPr>
            <w:tcW w:w="881" w:type="pct"/>
            <w:tcMar>
              <w:top w:w="150" w:type="dxa"/>
              <w:left w:w="240" w:type="dxa"/>
              <w:bottom w:w="150" w:type="dxa"/>
              <w:right w:w="240" w:type="dxa"/>
            </w:tcMar>
            <w:vAlign w:val="center"/>
          </w:tcPr>
          <w:p w14:paraId="78D49A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用户发起盘点</w:t>
            </w:r>
          </w:p>
        </w:tc>
        <w:tc>
          <w:tcPr>
            <w:tcW w:w="767" w:type="pct"/>
            <w:tcMar>
              <w:top w:w="150" w:type="dxa"/>
              <w:left w:w="240" w:type="dxa"/>
              <w:bottom w:w="150" w:type="dxa"/>
              <w:right w:w="240" w:type="dxa"/>
            </w:tcMar>
            <w:vAlign w:val="center"/>
          </w:tcPr>
          <w:p w14:paraId="0F4851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盘点报告，盘盈盘亏记录</w:t>
            </w:r>
          </w:p>
        </w:tc>
        <w:tc>
          <w:tcPr>
            <w:tcW w:w="636" w:type="pct"/>
            <w:tcMar>
              <w:top w:w="150" w:type="dxa"/>
              <w:left w:w="240" w:type="dxa"/>
              <w:bottom w:w="150" w:type="dxa"/>
              <w:right w:w="0" w:type="dxa"/>
            </w:tcMar>
            <w:vAlign w:val="center"/>
          </w:tcPr>
          <w:p w14:paraId="647478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01483A0D" w14:textId="77777777" w:rsidR="00254919" w:rsidRDefault="00000000">
      <w:pPr>
        <w:pStyle w:val="2"/>
        <w:widowControl/>
        <w:numPr>
          <w:ilvl w:val="0"/>
          <w:numId w:val="47"/>
        </w:numPr>
        <w:spacing w:before="156"/>
        <w:rPr>
          <w:rFonts w:ascii="黑体" w:hAnsi="黑体" w:cs="黑体" w:hint="eastAsia"/>
        </w:rPr>
      </w:pPr>
      <w:bookmarkStart w:id="93" w:name="_Toc8294"/>
      <w:r>
        <w:t>字段列表（按功能点）</w:t>
      </w:r>
      <w:bookmarkEnd w:id="93"/>
    </w:p>
    <w:p w14:paraId="4AE7A2B2" w14:textId="77777777" w:rsidR="00254919" w:rsidRDefault="00000000">
      <w:pPr>
        <w:pStyle w:val="3"/>
        <w:widowControl/>
        <w:numPr>
          <w:ilvl w:val="0"/>
          <w:numId w:val="49"/>
        </w:numPr>
        <w:spacing w:before="156"/>
        <w:rPr>
          <w:rFonts w:ascii="黑体" w:hAnsi="黑体" w:cs="黑体" w:hint="eastAsia"/>
        </w:rPr>
      </w:pPr>
      <w:bookmarkStart w:id="94" w:name="_Toc14307"/>
      <w:r>
        <w:t>班组字段</w:t>
      </w:r>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7"/>
        <w:gridCol w:w="3965"/>
        <w:gridCol w:w="2042"/>
        <w:gridCol w:w="953"/>
        <w:gridCol w:w="953"/>
      </w:tblGrid>
      <w:tr w:rsidR="00254919" w14:paraId="1279C05B" w14:textId="77777777">
        <w:trPr>
          <w:tblHeader/>
        </w:trPr>
        <w:tc>
          <w:tcPr>
            <w:tcW w:w="647" w:type="pct"/>
            <w:tcMar>
              <w:top w:w="150" w:type="dxa"/>
              <w:left w:w="0" w:type="dxa"/>
              <w:bottom w:w="150" w:type="dxa"/>
              <w:right w:w="240" w:type="dxa"/>
            </w:tcMar>
            <w:vAlign w:val="center"/>
          </w:tcPr>
          <w:p w14:paraId="33595351"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80" w:type="pct"/>
            <w:tcMar>
              <w:top w:w="150" w:type="dxa"/>
              <w:left w:w="240" w:type="dxa"/>
              <w:bottom w:w="150" w:type="dxa"/>
              <w:right w:w="240" w:type="dxa"/>
            </w:tcMar>
            <w:vAlign w:val="center"/>
          </w:tcPr>
          <w:p w14:paraId="04DE28C4"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23" w:type="pct"/>
            <w:tcMar>
              <w:top w:w="150" w:type="dxa"/>
              <w:left w:w="240" w:type="dxa"/>
              <w:bottom w:w="150" w:type="dxa"/>
              <w:right w:w="240" w:type="dxa"/>
            </w:tcMar>
            <w:vAlign w:val="center"/>
          </w:tcPr>
          <w:p w14:paraId="59CE8E9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4" w:type="pct"/>
            <w:tcMar>
              <w:top w:w="150" w:type="dxa"/>
              <w:left w:w="240" w:type="dxa"/>
              <w:bottom w:w="150" w:type="dxa"/>
              <w:right w:w="240" w:type="dxa"/>
            </w:tcMar>
            <w:vAlign w:val="center"/>
          </w:tcPr>
          <w:p w14:paraId="64420BB4"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24" w:type="pct"/>
            <w:tcMar>
              <w:top w:w="150" w:type="dxa"/>
              <w:left w:w="240" w:type="dxa"/>
              <w:bottom w:w="150" w:type="dxa"/>
              <w:right w:w="240" w:type="dxa"/>
            </w:tcMar>
            <w:vAlign w:val="center"/>
          </w:tcPr>
          <w:p w14:paraId="54C7DD18"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10080B79" w14:textId="77777777">
        <w:tc>
          <w:tcPr>
            <w:tcW w:w="647" w:type="pct"/>
            <w:tcMar>
              <w:top w:w="150" w:type="dxa"/>
              <w:left w:w="0" w:type="dxa"/>
              <w:bottom w:w="150" w:type="dxa"/>
              <w:right w:w="240" w:type="dxa"/>
            </w:tcMar>
            <w:vAlign w:val="center"/>
          </w:tcPr>
          <w:p w14:paraId="63D5265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班组名称</w:t>
            </w:r>
          </w:p>
        </w:tc>
        <w:tc>
          <w:tcPr>
            <w:tcW w:w="2180" w:type="pct"/>
            <w:tcMar>
              <w:top w:w="150" w:type="dxa"/>
              <w:left w:w="240" w:type="dxa"/>
              <w:bottom w:w="150" w:type="dxa"/>
              <w:right w:w="240" w:type="dxa"/>
            </w:tcMar>
            <w:vAlign w:val="center"/>
          </w:tcPr>
          <w:p w14:paraId="032CDC2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班组的具体名称，如“钢筋一班”</w:t>
            </w:r>
          </w:p>
        </w:tc>
        <w:tc>
          <w:tcPr>
            <w:tcW w:w="1123" w:type="pct"/>
            <w:tcMar>
              <w:top w:w="150" w:type="dxa"/>
              <w:left w:w="240" w:type="dxa"/>
              <w:bottom w:w="150" w:type="dxa"/>
              <w:right w:w="240" w:type="dxa"/>
            </w:tcMar>
            <w:vAlign w:val="center"/>
          </w:tcPr>
          <w:p w14:paraId="6B06AA5E"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4" w:type="pct"/>
            <w:tcMar>
              <w:top w:w="150" w:type="dxa"/>
              <w:left w:w="240" w:type="dxa"/>
              <w:bottom w:w="150" w:type="dxa"/>
              <w:right w:w="240" w:type="dxa"/>
            </w:tcMar>
            <w:vAlign w:val="center"/>
          </w:tcPr>
          <w:p w14:paraId="79C2CF0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24" w:type="pct"/>
            <w:tcMar>
              <w:top w:w="150" w:type="dxa"/>
              <w:left w:w="240" w:type="dxa"/>
              <w:bottom w:w="150" w:type="dxa"/>
              <w:right w:w="0" w:type="dxa"/>
            </w:tcMar>
            <w:vAlign w:val="center"/>
          </w:tcPr>
          <w:p w14:paraId="418E6D68" w14:textId="77777777" w:rsidR="00254919" w:rsidRDefault="00254919">
            <w:pPr>
              <w:widowControl/>
              <w:jc w:val="left"/>
              <w:rPr>
                <w:rFonts w:ascii="宋体" w:eastAsia="宋体" w:hAnsi="宋体" w:cs="宋体" w:hint="eastAsia"/>
                <w:kern w:val="0"/>
                <w:szCs w:val="21"/>
              </w:rPr>
            </w:pPr>
          </w:p>
        </w:tc>
      </w:tr>
      <w:tr w:rsidR="00254919" w14:paraId="374F7584" w14:textId="77777777">
        <w:tc>
          <w:tcPr>
            <w:tcW w:w="647" w:type="pct"/>
            <w:tcMar>
              <w:top w:w="150" w:type="dxa"/>
              <w:left w:w="0" w:type="dxa"/>
              <w:bottom w:w="150" w:type="dxa"/>
              <w:right w:w="240" w:type="dxa"/>
            </w:tcMar>
            <w:vAlign w:val="center"/>
          </w:tcPr>
          <w:p w14:paraId="1FACC88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班组类型</w:t>
            </w:r>
          </w:p>
        </w:tc>
        <w:tc>
          <w:tcPr>
            <w:tcW w:w="2180" w:type="pct"/>
            <w:tcMar>
              <w:top w:w="150" w:type="dxa"/>
              <w:left w:w="240" w:type="dxa"/>
              <w:bottom w:w="150" w:type="dxa"/>
              <w:right w:w="240" w:type="dxa"/>
            </w:tcMar>
            <w:vAlign w:val="center"/>
          </w:tcPr>
          <w:p w14:paraId="42956C8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钢筋/木工/混凝土/砌筑/水电等</w:t>
            </w:r>
          </w:p>
        </w:tc>
        <w:tc>
          <w:tcPr>
            <w:tcW w:w="1123" w:type="pct"/>
            <w:tcMar>
              <w:top w:w="150" w:type="dxa"/>
              <w:left w:w="240" w:type="dxa"/>
              <w:bottom w:w="150" w:type="dxa"/>
              <w:right w:w="240" w:type="dxa"/>
            </w:tcMar>
            <w:vAlign w:val="center"/>
          </w:tcPr>
          <w:p w14:paraId="79728668"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4" w:type="pct"/>
            <w:tcMar>
              <w:top w:w="150" w:type="dxa"/>
              <w:left w:w="240" w:type="dxa"/>
              <w:bottom w:w="150" w:type="dxa"/>
              <w:right w:w="240" w:type="dxa"/>
            </w:tcMar>
            <w:vAlign w:val="center"/>
          </w:tcPr>
          <w:p w14:paraId="399B498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24" w:type="pct"/>
            <w:tcMar>
              <w:top w:w="150" w:type="dxa"/>
              <w:left w:w="240" w:type="dxa"/>
              <w:bottom w:w="150" w:type="dxa"/>
              <w:right w:w="0" w:type="dxa"/>
            </w:tcMar>
            <w:vAlign w:val="center"/>
          </w:tcPr>
          <w:p w14:paraId="1560A2BA" w14:textId="77777777" w:rsidR="00254919" w:rsidRDefault="00254919">
            <w:pPr>
              <w:widowControl/>
              <w:jc w:val="left"/>
              <w:rPr>
                <w:rFonts w:ascii="宋体" w:eastAsia="宋体" w:hAnsi="宋体" w:cs="宋体" w:hint="eastAsia"/>
                <w:kern w:val="0"/>
                <w:szCs w:val="21"/>
              </w:rPr>
            </w:pPr>
          </w:p>
        </w:tc>
      </w:tr>
      <w:tr w:rsidR="00254919" w14:paraId="2D2BE05A" w14:textId="77777777">
        <w:tc>
          <w:tcPr>
            <w:tcW w:w="647" w:type="pct"/>
            <w:tcMar>
              <w:top w:w="150" w:type="dxa"/>
              <w:left w:w="0" w:type="dxa"/>
              <w:bottom w:w="150" w:type="dxa"/>
              <w:right w:w="240" w:type="dxa"/>
            </w:tcMar>
            <w:vAlign w:val="center"/>
          </w:tcPr>
          <w:p w14:paraId="7E5C086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班组长</w:t>
            </w:r>
          </w:p>
        </w:tc>
        <w:tc>
          <w:tcPr>
            <w:tcW w:w="2180" w:type="pct"/>
            <w:tcMar>
              <w:top w:w="150" w:type="dxa"/>
              <w:left w:w="240" w:type="dxa"/>
              <w:bottom w:w="150" w:type="dxa"/>
              <w:right w:w="240" w:type="dxa"/>
            </w:tcMar>
            <w:vAlign w:val="center"/>
          </w:tcPr>
          <w:p w14:paraId="2BBBC4F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班组负责人的姓名</w:t>
            </w:r>
          </w:p>
        </w:tc>
        <w:tc>
          <w:tcPr>
            <w:tcW w:w="1123" w:type="pct"/>
            <w:tcMar>
              <w:top w:w="150" w:type="dxa"/>
              <w:left w:w="240" w:type="dxa"/>
              <w:bottom w:w="150" w:type="dxa"/>
              <w:right w:w="240" w:type="dxa"/>
            </w:tcMar>
            <w:vAlign w:val="center"/>
          </w:tcPr>
          <w:p w14:paraId="5D7F23E5"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4" w:type="pct"/>
            <w:tcMar>
              <w:top w:w="150" w:type="dxa"/>
              <w:left w:w="240" w:type="dxa"/>
              <w:bottom w:w="150" w:type="dxa"/>
              <w:right w:w="240" w:type="dxa"/>
            </w:tcMar>
            <w:vAlign w:val="center"/>
          </w:tcPr>
          <w:p w14:paraId="7190F9E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24" w:type="pct"/>
            <w:tcMar>
              <w:top w:w="150" w:type="dxa"/>
              <w:left w:w="240" w:type="dxa"/>
              <w:bottom w:w="150" w:type="dxa"/>
              <w:right w:w="0" w:type="dxa"/>
            </w:tcMar>
            <w:vAlign w:val="center"/>
          </w:tcPr>
          <w:p w14:paraId="61D11552" w14:textId="77777777" w:rsidR="00254919" w:rsidRDefault="00254919">
            <w:pPr>
              <w:widowControl/>
              <w:jc w:val="left"/>
              <w:rPr>
                <w:rFonts w:ascii="宋体" w:eastAsia="宋体" w:hAnsi="宋体" w:cs="宋体" w:hint="eastAsia"/>
                <w:kern w:val="0"/>
                <w:szCs w:val="21"/>
              </w:rPr>
            </w:pPr>
          </w:p>
        </w:tc>
      </w:tr>
      <w:tr w:rsidR="00254919" w14:paraId="7C7EC51D" w14:textId="77777777">
        <w:tc>
          <w:tcPr>
            <w:tcW w:w="647" w:type="pct"/>
            <w:tcMar>
              <w:top w:w="150" w:type="dxa"/>
              <w:left w:w="0" w:type="dxa"/>
              <w:bottom w:w="150" w:type="dxa"/>
              <w:right w:w="240" w:type="dxa"/>
            </w:tcMar>
            <w:vAlign w:val="center"/>
          </w:tcPr>
          <w:p w14:paraId="074AB65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联系电话</w:t>
            </w:r>
          </w:p>
        </w:tc>
        <w:tc>
          <w:tcPr>
            <w:tcW w:w="2180" w:type="pct"/>
            <w:tcMar>
              <w:top w:w="150" w:type="dxa"/>
              <w:left w:w="240" w:type="dxa"/>
              <w:bottom w:w="150" w:type="dxa"/>
              <w:right w:w="240" w:type="dxa"/>
            </w:tcMar>
            <w:vAlign w:val="center"/>
          </w:tcPr>
          <w:p w14:paraId="5840D7D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班组长的联系方式</w:t>
            </w:r>
          </w:p>
        </w:tc>
        <w:tc>
          <w:tcPr>
            <w:tcW w:w="1123" w:type="pct"/>
            <w:tcMar>
              <w:top w:w="150" w:type="dxa"/>
              <w:left w:w="240" w:type="dxa"/>
              <w:bottom w:w="150" w:type="dxa"/>
              <w:right w:w="240" w:type="dxa"/>
            </w:tcMar>
            <w:vAlign w:val="center"/>
          </w:tcPr>
          <w:p w14:paraId="4AA4C5C5"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4" w:type="pct"/>
            <w:tcMar>
              <w:top w:w="150" w:type="dxa"/>
              <w:left w:w="240" w:type="dxa"/>
              <w:bottom w:w="150" w:type="dxa"/>
              <w:right w:w="240" w:type="dxa"/>
            </w:tcMar>
            <w:vAlign w:val="center"/>
          </w:tcPr>
          <w:p w14:paraId="2E43E3A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24" w:type="pct"/>
            <w:tcMar>
              <w:top w:w="150" w:type="dxa"/>
              <w:left w:w="240" w:type="dxa"/>
              <w:bottom w:w="150" w:type="dxa"/>
              <w:right w:w="0" w:type="dxa"/>
            </w:tcMar>
            <w:vAlign w:val="center"/>
          </w:tcPr>
          <w:p w14:paraId="7D81ED6F" w14:textId="77777777" w:rsidR="00254919" w:rsidRDefault="00254919">
            <w:pPr>
              <w:widowControl/>
              <w:jc w:val="left"/>
              <w:rPr>
                <w:rFonts w:ascii="宋体" w:eastAsia="宋体" w:hAnsi="宋体" w:cs="宋体" w:hint="eastAsia"/>
                <w:kern w:val="0"/>
                <w:szCs w:val="21"/>
              </w:rPr>
            </w:pPr>
          </w:p>
        </w:tc>
      </w:tr>
      <w:tr w:rsidR="00254919" w14:paraId="271B367A" w14:textId="77777777">
        <w:tc>
          <w:tcPr>
            <w:tcW w:w="647" w:type="pct"/>
            <w:tcMar>
              <w:top w:w="150" w:type="dxa"/>
              <w:left w:w="0" w:type="dxa"/>
              <w:bottom w:w="150" w:type="dxa"/>
              <w:right w:w="240" w:type="dxa"/>
            </w:tcMar>
            <w:vAlign w:val="center"/>
          </w:tcPr>
          <w:p w14:paraId="265CEB3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所属项目</w:t>
            </w:r>
          </w:p>
        </w:tc>
        <w:tc>
          <w:tcPr>
            <w:tcW w:w="2180" w:type="pct"/>
            <w:tcMar>
              <w:top w:w="150" w:type="dxa"/>
              <w:left w:w="240" w:type="dxa"/>
              <w:bottom w:w="150" w:type="dxa"/>
              <w:right w:w="240" w:type="dxa"/>
            </w:tcMar>
            <w:vAlign w:val="center"/>
          </w:tcPr>
          <w:p w14:paraId="55B946D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当前班组所在的项目（可变更）</w:t>
            </w:r>
          </w:p>
        </w:tc>
        <w:tc>
          <w:tcPr>
            <w:tcW w:w="1123" w:type="pct"/>
            <w:tcMar>
              <w:top w:w="150" w:type="dxa"/>
              <w:left w:w="240" w:type="dxa"/>
              <w:bottom w:w="150" w:type="dxa"/>
              <w:right w:w="240" w:type="dxa"/>
            </w:tcMar>
            <w:vAlign w:val="center"/>
          </w:tcPr>
          <w:p w14:paraId="3FDEC0F4"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4" w:type="pct"/>
            <w:tcMar>
              <w:top w:w="150" w:type="dxa"/>
              <w:left w:w="240" w:type="dxa"/>
              <w:bottom w:w="150" w:type="dxa"/>
              <w:right w:w="240" w:type="dxa"/>
            </w:tcMar>
            <w:vAlign w:val="center"/>
          </w:tcPr>
          <w:p w14:paraId="5F9D223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24" w:type="pct"/>
            <w:tcMar>
              <w:top w:w="150" w:type="dxa"/>
              <w:left w:w="240" w:type="dxa"/>
              <w:bottom w:w="150" w:type="dxa"/>
              <w:right w:w="0" w:type="dxa"/>
            </w:tcMar>
            <w:vAlign w:val="center"/>
          </w:tcPr>
          <w:p w14:paraId="2A375095" w14:textId="77777777" w:rsidR="00254919" w:rsidRDefault="00254919">
            <w:pPr>
              <w:widowControl/>
              <w:jc w:val="left"/>
              <w:rPr>
                <w:rFonts w:ascii="宋体" w:eastAsia="宋体" w:hAnsi="宋体" w:cs="宋体" w:hint="eastAsia"/>
                <w:kern w:val="0"/>
                <w:szCs w:val="21"/>
              </w:rPr>
            </w:pPr>
          </w:p>
        </w:tc>
      </w:tr>
      <w:tr w:rsidR="00254919" w14:paraId="5D928604" w14:textId="77777777">
        <w:tc>
          <w:tcPr>
            <w:tcW w:w="647" w:type="pct"/>
            <w:tcMar>
              <w:top w:w="150" w:type="dxa"/>
              <w:left w:w="0" w:type="dxa"/>
              <w:bottom w:w="150" w:type="dxa"/>
              <w:right w:w="240" w:type="dxa"/>
            </w:tcMar>
            <w:vAlign w:val="center"/>
          </w:tcPr>
          <w:p w14:paraId="5A05B1B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状态</w:t>
            </w:r>
          </w:p>
        </w:tc>
        <w:tc>
          <w:tcPr>
            <w:tcW w:w="2180" w:type="pct"/>
            <w:tcMar>
              <w:top w:w="150" w:type="dxa"/>
              <w:left w:w="240" w:type="dxa"/>
              <w:bottom w:w="150" w:type="dxa"/>
              <w:right w:w="240" w:type="dxa"/>
            </w:tcMar>
            <w:vAlign w:val="center"/>
          </w:tcPr>
          <w:p w14:paraId="277EEF8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启用/禁用</w:t>
            </w:r>
          </w:p>
        </w:tc>
        <w:tc>
          <w:tcPr>
            <w:tcW w:w="1123" w:type="pct"/>
            <w:tcMar>
              <w:top w:w="150" w:type="dxa"/>
              <w:left w:w="240" w:type="dxa"/>
              <w:bottom w:w="150" w:type="dxa"/>
              <w:right w:w="240" w:type="dxa"/>
            </w:tcMar>
            <w:vAlign w:val="center"/>
          </w:tcPr>
          <w:p w14:paraId="4BB7DD2B"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24" w:type="pct"/>
            <w:tcMar>
              <w:top w:w="150" w:type="dxa"/>
              <w:left w:w="240" w:type="dxa"/>
              <w:bottom w:w="150" w:type="dxa"/>
              <w:right w:w="240" w:type="dxa"/>
            </w:tcMar>
            <w:vAlign w:val="center"/>
          </w:tcPr>
          <w:p w14:paraId="67AC8D4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24" w:type="pct"/>
            <w:tcMar>
              <w:top w:w="150" w:type="dxa"/>
              <w:left w:w="240" w:type="dxa"/>
              <w:bottom w:w="150" w:type="dxa"/>
              <w:right w:w="0" w:type="dxa"/>
            </w:tcMar>
            <w:vAlign w:val="center"/>
          </w:tcPr>
          <w:p w14:paraId="61B450F4" w14:textId="77777777" w:rsidR="00254919" w:rsidRDefault="00254919">
            <w:pPr>
              <w:widowControl/>
              <w:jc w:val="left"/>
              <w:rPr>
                <w:rFonts w:ascii="宋体" w:eastAsia="宋体" w:hAnsi="宋体" w:cs="宋体" w:hint="eastAsia"/>
                <w:kern w:val="0"/>
                <w:szCs w:val="21"/>
              </w:rPr>
            </w:pPr>
          </w:p>
        </w:tc>
      </w:tr>
    </w:tbl>
    <w:p w14:paraId="592C3E70" w14:textId="77777777" w:rsidR="00254919" w:rsidRDefault="00000000">
      <w:pPr>
        <w:pStyle w:val="3"/>
        <w:widowControl/>
        <w:numPr>
          <w:ilvl w:val="0"/>
          <w:numId w:val="49"/>
        </w:numPr>
        <w:spacing w:before="156"/>
        <w:rPr>
          <w:rFonts w:ascii="黑体" w:hAnsi="黑体" w:cs="黑体" w:hint="eastAsia"/>
        </w:rPr>
      </w:pPr>
      <w:bookmarkStart w:id="95" w:name="_Toc10935"/>
      <w:r>
        <w:t>人员花名册字段</w:t>
      </w:r>
      <w:bookmarkEnd w:id="95"/>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5"/>
        <w:gridCol w:w="3855"/>
        <w:gridCol w:w="2039"/>
        <w:gridCol w:w="936"/>
        <w:gridCol w:w="936"/>
      </w:tblGrid>
      <w:tr w:rsidR="00254919" w14:paraId="52AE34A7" w14:textId="77777777">
        <w:trPr>
          <w:tblHeader/>
        </w:trPr>
        <w:tc>
          <w:tcPr>
            <w:tcW w:w="733" w:type="pct"/>
            <w:tcMar>
              <w:top w:w="150" w:type="dxa"/>
              <w:left w:w="0" w:type="dxa"/>
              <w:bottom w:w="150" w:type="dxa"/>
              <w:right w:w="240" w:type="dxa"/>
            </w:tcMar>
            <w:vAlign w:val="center"/>
          </w:tcPr>
          <w:p w14:paraId="1164399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17" w:type="pct"/>
            <w:tcMar>
              <w:top w:w="150" w:type="dxa"/>
              <w:left w:w="240" w:type="dxa"/>
              <w:bottom w:w="150" w:type="dxa"/>
              <w:right w:w="240" w:type="dxa"/>
            </w:tcMar>
            <w:vAlign w:val="center"/>
          </w:tcPr>
          <w:p w14:paraId="4D02F73A"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9" w:type="pct"/>
            <w:tcMar>
              <w:top w:w="150" w:type="dxa"/>
              <w:left w:w="240" w:type="dxa"/>
              <w:bottom w:w="150" w:type="dxa"/>
              <w:right w:w="240" w:type="dxa"/>
            </w:tcMar>
            <w:vAlign w:val="center"/>
          </w:tcPr>
          <w:p w14:paraId="05D358F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14" w:type="pct"/>
            <w:tcMar>
              <w:top w:w="150" w:type="dxa"/>
              <w:left w:w="240" w:type="dxa"/>
              <w:bottom w:w="150" w:type="dxa"/>
              <w:right w:w="240" w:type="dxa"/>
            </w:tcMar>
            <w:vAlign w:val="center"/>
          </w:tcPr>
          <w:p w14:paraId="1807EC78"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14" w:type="pct"/>
            <w:tcMar>
              <w:top w:w="150" w:type="dxa"/>
              <w:left w:w="240" w:type="dxa"/>
              <w:bottom w:w="150" w:type="dxa"/>
              <w:right w:w="240" w:type="dxa"/>
            </w:tcMar>
            <w:vAlign w:val="center"/>
          </w:tcPr>
          <w:p w14:paraId="0307860C"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0453617E" w14:textId="77777777">
        <w:tc>
          <w:tcPr>
            <w:tcW w:w="733" w:type="pct"/>
            <w:tcMar>
              <w:top w:w="150" w:type="dxa"/>
              <w:left w:w="0" w:type="dxa"/>
              <w:bottom w:w="150" w:type="dxa"/>
              <w:right w:w="240" w:type="dxa"/>
            </w:tcMar>
            <w:vAlign w:val="center"/>
          </w:tcPr>
          <w:p w14:paraId="0026D0A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姓名</w:t>
            </w:r>
          </w:p>
        </w:tc>
        <w:tc>
          <w:tcPr>
            <w:tcW w:w="2117" w:type="pct"/>
            <w:tcMar>
              <w:top w:w="150" w:type="dxa"/>
              <w:left w:w="240" w:type="dxa"/>
              <w:bottom w:w="150" w:type="dxa"/>
              <w:right w:w="240" w:type="dxa"/>
            </w:tcMar>
            <w:vAlign w:val="center"/>
          </w:tcPr>
          <w:p w14:paraId="6C1F42F3"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人员</w:t>
            </w:r>
            <w:r>
              <w:rPr>
                <w:rFonts w:ascii="宋体" w:eastAsia="宋体" w:hAnsi="宋体" w:cs="宋体"/>
                <w:kern w:val="0"/>
                <w:szCs w:val="21"/>
              </w:rPr>
              <w:t>的姓名</w:t>
            </w:r>
          </w:p>
        </w:tc>
        <w:tc>
          <w:tcPr>
            <w:tcW w:w="1119" w:type="pct"/>
            <w:tcMar>
              <w:top w:w="150" w:type="dxa"/>
              <w:left w:w="240" w:type="dxa"/>
              <w:bottom w:w="150" w:type="dxa"/>
              <w:right w:w="240" w:type="dxa"/>
            </w:tcMar>
            <w:vAlign w:val="center"/>
          </w:tcPr>
          <w:p w14:paraId="06584B89"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4" w:type="pct"/>
            <w:tcMar>
              <w:top w:w="150" w:type="dxa"/>
              <w:left w:w="240" w:type="dxa"/>
              <w:bottom w:w="150" w:type="dxa"/>
              <w:right w:w="240" w:type="dxa"/>
            </w:tcMar>
            <w:vAlign w:val="center"/>
          </w:tcPr>
          <w:p w14:paraId="04566DD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14" w:type="pct"/>
            <w:tcMar>
              <w:top w:w="150" w:type="dxa"/>
              <w:left w:w="240" w:type="dxa"/>
              <w:bottom w:w="150" w:type="dxa"/>
              <w:right w:w="0" w:type="dxa"/>
            </w:tcMar>
            <w:vAlign w:val="center"/>
          </w:tcPr>
          <w:p w14:paraId="02BF6A08" w14:textId="77777777" w:rsidR="00254919" w:rsidRDefault="00254919">
            <w:pPr>
              <w:widowControl/>
              <w:jc w:val="left"/>
              <w:rPr>
                <w:rFonts w:ascii="宋体" w:eastAsia="宋体" w:hAnsi="宋体" w:cs="宋体" w:hint="eastAsia"/>
                <w:kern w:val="0"/>
                <w:szCs w:val="21"/>
              </w:rPr>
            </w:pPr>
          </w:p>
        </w:tc>
      </w:tr>
      <w:tr w:rsidR="00254919" w14:paraId="0DD7B5F1" w14:textId="77777777">
        <w:tc>
          <w:tcPr>
            <w:tcW w:w="733" w:type="pct"/>
            <w:tcMar>
              <w:top w:w="150" w:type="dxa"/>
              <w:left w:w="0" w:type="dxa"/>
              <w:bottom w:w="150" w:type="dxa"/>
              <w:right w:w="240" w:type="dxa"/>
            </w:tcMar>
            <w:vAlign w:val="center"/>
          </w:tcPr>
          <w:p w14:paraId="0DCFD52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性别</w:t>
            </w:r>
          </w:p>
        </w:tc>
        <w:tc>
          <w:tcPr>
            <w:tcW w:w="2117" w:type="pct"/>
            <w:tcMar>
              <w:top w:w="150" w:type="dxa"/>
              <w:left w:w="240" w:type="dxa"/>
              <w:bottom w:w="150" w:type="dxa"/>
              <w:right w:w="240" w:type="dxa"/>
            </w:tcMar>
            <w:vAlign w:val="center"/>
          </w:tcPr>
          <w:p w14:paraId="7931E4D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男/女</w:t>
            </w:r>
          </w:p>
        </w:tc>
        <w:tc>
          <w:tcPr>
            <w:tcW w:w="1119" w:type="pct"/>
            <w:tcMar>
              <w:top w:w="150" w:type="dxa"/>
              <w:left w:w="240" w:type="dxa"/>
              <w:bottom w:w="150" w:type="dxa"/>
              <w:right w:w="240" w:type="dxa"/>
            </w:tcMar>
            <w:vAlign w:val="center"/>
          </w:tcPr>
          <w:p w14:paraId="0A261F30"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14" w:type="pct"/>
            <w:tcMar>
              <w:top w:w="150" w:type="dxa"/>
              <w:left w:w="240" w:type="dxa"/>
              <w:bottom w:w="150" w:type="dxa"/>
              <w:right w:w="240" w:type="dxa"/>
            </w:tcMar>
            <w:vAlign w:val="center"/>
          </w:tcPr>
          <w:p w14:paraId="738719F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14" w:type="pct"/>
            <w:tcMar>
              <w:top w:w="150" w:type="dxa"/>
              <w:left w:w="240" w:type="dxa"/>
              <w:bottom w:w="150" w:type="dxa"/>
              <w:right w:w="0" w:type="dxa"/>
            </w:tcMar>
            <w:vAlign w:val="center"/>
          </w:tcPr>
          <w:p w14:paraId="20FC65BD" w14:textId="77777777" w:rsidR="00254919" w:rsidRDefault="00254919">
            <w:pPr>
              <w:widowControl/>
              <w:jc w:val="left"/>
              <w:rPr>
                <w:rFonts w:ascii="宋体" w:eastAsia="宋体" w:hAnsi="宋体" w:cs="宋体" w:hint="eastAsia"/>
                <w:kern w:val="0"/>
                <w:szCs w:val="21"/>
              </w:rPr>
            </w:pPr>
          </w:p>
        </w:tc>
      </w:tr>
      <w:tr w:rsidR="00254919" w14:paraId="22935832" w14:textId="77777777">
        <w:tc>
          <w:tcPr>
            <w:tcW w:w="733" w:type="pct"/>
            <w:tcMar>
              <w:top w:w="150" w:type="dxa"/>
              <w:left w:w="0" w:type="dxa"/>
              <w:bottom w:w="150" w:type="dxa"/>
              <w:right w:w="240" w:type="dxa"/>
            </w:tcMar>
            <w:vAlign w:val="center"/>
          </w:tcPr>
          <w:p w14:paraId="276B8D7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出生日期</w:t>
            </w:r>
          </w:p>
        </w:tc>
        <w:tc>
          <w:tcPr>
            <w:tcW w:w="2117" w:type="pct"/>
            <w:tcMar>
              <w:top w:w="150" w:type="dxa"/>
              <w:left w:w="240" w:type="dxa"/>
              <w:bottom w:w="150" w:type="dxa"/>
              <w:right w:w="240" w:type="dxa"/>
            </w:tcMar>
            <w:vAlign w:val="center"/>
          </w:tcPr>
          <w:p w14:paraId="641E901A"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人员</w:t>
            </w:r>
            <w:r>
              <w:rPr>
                <w:rFonts w:ascii="宋体" w:eastAsia="宋体" w:hAnsi="宋体" w:cs="宋体"/>
                <w:kern w:val="0"/>
                <w:szCs w:val="21"/>
              </w:rPr>
              <w:t>的出生年月日</w:t>
            </w:r>
          </w:p>
        </w:tc>
        <w:tc>
          <w:tcPr>
            <w:tcW w:w="1119" w:type="pct"/>
            <w:tcMar>
              <w:top w:w="150" w:type="dxa"/>
              <w:left w:w="240" w:type="dxa"/>
              <w:bottom w:w="150" w:type="dxa"/>
              <w:right w:w="240" w:type="dxa"/>
            </w:tcMar>
            <w:vAlign w:val="center"/>
          </w:tcPr>
          <w:p w14:paraId="038B240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w:t>
            </w:r>
          </w:p>
        </w:tc>
        <w:tc>
          <w:tcPr>
            <w:tcW w:w="514" w:type="pct"/>
            <w:tcMar>
              <w:top w:w="150" w:type="dxa"/>
              <w:left w:w="240" w:type="dxa"/>
              <w:bottom w:w="150" w:type="dxa"/>
              <w:right w:w="240" w:type="dxa"/>
            </w:tcMar>
            <w:vAlign w:val="center"/>
          </w:tcPr>
          <w:p w14:paraId="0BF2715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514" w:type="pct"/>
            <w:tcMar>
              <w:top w:w="150" w:type="dxa"/>
              <w:left w:w="240" w:type="dxa"/>
              <w:bottom w:w="150" w:type="dxa"/>
              <w:right w:w="0" w:type="dxa"/>
            </w:tcMar>
            <w:vAlign w:val="center"/>
          </w:tcPr>
          <w:p w14:paraId="6EF405E7" w14:textId="77777777" w:rsidR="00254919" w:rsidRDefault="00254919">
            <w:pPr>
              <w:widowControl/>
              <w:jc w:val="left"/>
              <w:rPr>
                <w:rFonts w:ascii="宋体" w:eastAsia="宋体" w:hAnsi="宋体" w:cs="宋体" w:hint="eastAsia"/>
                <w:kern w:val="0"/>
                <w:szCs w:val="21"/>
              </w:rPr>
            </w:pPr>
          </w:p>
        </w:tc>
      </w:tr>
      <w:tr w:rsidR="00254919" w14:paraId="6F35A5EA" w14:textId="77777777">
        <w:tc>
          <w:tcPr>
            <w:tcW w:w="733" w:type="pct"/>
            <w:tcMar>
              <w:top w:w="150" w:type="dxa"/>
              <w:left w:w="0" w:type="dxa"/>
              <w:bottom w:w="150" w:type="dxa"/>
              <w:right w:w="240" w:type="dxa"/>
            </w:tcMar>
            <w:vAlign w:val="center"/>
          </w:tcPr>
          <w:p w14:paraId="09AB319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工种</w:t>
            </w:r>
          </w:p>
        </w:tc>
        <w:tc>
          <w:tcPr>
            <w:tcW w:w="2117" w:type="pct"/>
            <w:tcMar>
              <w:top w:w="150" w:type="dxa"/>
              <w:left w:w="240" w:type="dxa"/>
              <w:bottom w:w="150" w:type="dxa"/>
              <w:right w:w="240" w:type="dxa"/>
            </w:tcMar>
            <w:vAlign w:val="center"/>
          </w:tcPr>
          <w:p w14:paraId="0799FC8C"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人员</w:t>
            </w:r>
            <w:r>
              <w:rPr>
                <w:rFonts w:ascii="宋体" w:eastAsia="宋体" w:hAnsi="宋体" w:cs="宋体"/>
                <w:kern w:val="0"/>
                <w:szCs w:val="21"/>
              </w:rPr>
              <w:t>的工种</w:t>
            </w:r>
          </w:p>
        </w:tc>
        <w:tc>
          <w:tcPr>
            <w:tcW w:w="1119" w:type="pct"/>
            <w:tcMar>
              <w:top w:w="150" w:type="dxa"/>
              <w:left w:w="240" w:type="dxa"/>
              <w:bottom w:w="150" w:type="dxa"/>
              <w:right w:w="240" w:type="dxa"/>
            </w:tcMar>
            <w:vAlign w:val="center"/>
          </w:tcPr>
          <w:p w14:paraId="397A2B0D"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4" w:type="pct"/>
            <w:tcMar>
              <w:top w:w="150" w:type="dxa"/>
              <w:left w:w="240" w:type="dxa"/>
              <w:bottom w:w="150" w:type="dxa"/>
              <w:right w:w="240" w:type="dxa"/>
            </w:tcMar>
            <w:vAlign w:val="center"/>
          </w:tcPr>
          <w:p w14:paraId="1ED2614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14" w:type="pct"/>
            <w:tcMar>
              <w:top w:w="150" w:type="dxa"/>
              <w:left w:w="240" w:type="dxa"/>
              <w:bottom w:w="150" w:type="dxa"/>
              <w:right w:w="0" w:type="dxa"/>
            </w:tcMar>
            <w:vAlign w:val="center"/>
          </w:tcPr>
          <w:p w14:paraId="07EB76B5" w14:textId="77777777" w:rsidR="00254919" w:rsidRDefault="00254919">
            <w:pPr>
              <w:widowControl/>
              <w:jc w:val="left"/>
              <w:rPr>
                <w:rFonts w:ascii="宋体" w:eastAsia="宋体" w:hAnsi="宋体" w:cs="宋体" w:hint="eastAsia"/>
                <w:kern w:val="0"/>
                <w:szCs w:val="21"/>
              </w:rPr>
            </w:pPr>
          </w:p>
        </w:tc>
      </w:tr>
      <w:tr w:rsidR="00254919" w14:paraId="30681742" w14:textId="77777777">
        <w:tc>
          <w:tcPr>
            <w:tcW w:w="733" w:type="pct"/>
            <w:tcMar>
              <w:top w:w="150" w:type="dxa"/>
              <w:left w:w="0" w:type="dxa"/>
              <w:bottom w:w="150" w:type="dxa"/>
              <w:right w:w="240" w:type="dxa"/>
            </w:tcMar>
            <w:vAlign w:val="center"/>
          </w:tcPr>
          <w:p w14:paraId="782AE9A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所属班组</w:t>
            </w:r>
          </w:p>
        </w:tc>
        <w:tc>
          <w:tcPr>
            <w:tcW w:w="2117" w:type="pct"/>
            <w:tcMar>
              <w:top w:w="150" w:type="dxa"/>
              <w:left w:w="240" w:type="dxa"/>
              <w:bottom w:w="150" w:type="dxa"/>
              <w:right w:w="240" w:type="dxa"/>
            </w:tcMar>
            <w:vAlign w:val="center"/>
          </w:tcPr>
          <w:p w14:paraId="2151CDC9"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人员</w:t>
            </w:r>
            <w:r>
              <w:rPr>
                <w:rFonts w:ascii="宋体" w:eastAsia="宋体" w:hAnsi="宋体" w:cs="宋体"/>
                <w:kern w:val="0"/>
                <w:szCs w:val="21"/>
              </w:rPr>
              <w:t>所在的班组</w:t>
            </w:r>
          </w:p>
        </w:tc>
        <w:tc>
          <w:tcPr>
            <w:tcW w:w="1119" w:type="pct"/>
            <w:tcMar>
              <w:top w:w="150" w:type="dxa"/>
              <w:left w:w="240" w:type="dxa"/>
              <w:bottom w:w="150" w:type="dxa"/>
              <w:right w:w="240" w:type="dxa"/>
            </w:tcMar>
            <w:vAlign w:val="center"/>
          </w:tcPr>
          <w:p w14:paraId="5A505B14"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14" w:type="pct"/>
            <w:tcMar>
              <w:top w:w="150" w:type="dxa"/>
              <w:left w:w="240" w:type="dxa"/>
              <w:bottom w:w="150" w:type="dxa"/>
              <w:right w:w="240" w:type="dxa"/>
            </w:tcMar>
            <w:vAlign w:val="center"/>
          </w:tcPr>
          <w:p w14:paraId="57C2FDE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14" w:type="pct"/>
            <w:tcMar>
              <w:top w:w="150" w:type="dxa"/>
              <w:left w:w="240" w:type="dxa"/>
              <w:bottom w:w="150" w:type="dxa"/>
              <w:right w:w="0" w:type="dxa"/>
            </w:tcMar>
            <w:vAlign w:val="center"/>
          </w:tcPr>
          <w:p w14:paraId="6E939FD8" w14:textId="77777777" w:rsidR="00254919" w:rsidRDefault="00254919">
            <w:pPr>
              <w:widowControl/>
              <w:jc w:val="left"/>
              <w:rPr>
                <w:rFonts w:ascii="宋体" w:eastAsia="宋体" w:hAnsi="宋体" w:cs="宋体" w:hint="eastAsia"/>
                <w:kern w:val="0"/>
                <w:szCs w:val="21"/>
              </w:rPr>
            </w:pPr>
          </w:p>
        </w:tc>
      </w:tr>
      <w:tr w:rsidR="00254919" w14:paraId="3B71BC93" w14:textId="77777777">
        <w:tc>
          <w:tcPr>
            <w:tcW w:w="733" w:type="pct"/>
            <w:tcMar>
              <w:top w:w="150" w:type="dxa"/>
              <w:left w:w="0" w:type="dxa"/>
              <w:bottom w:w="150" w:type="dxa"/>
              <w:right w:w="240" w:type="dxa"/>
            </w:tcMar>
            <w:vAlign w:val="center"/>
          </w:tcPr>
          <w:p w14:paraId="2451072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当前项目</w:t>
            </w:r>
          </w:p>
        </w:tc>
        <w:tc>
          <w:tcPr>
            <w:tcW w:w="2117" w:type="pct"/>
            <w:tcMar>
              <w:top w:w="150" w:type="dxa"/>
              <w:left w:w="240" w:type="dxa"/>
              <w:bottom w:w="150" w:type="dxa"/>
              <w:right w:w="240" w:type="dxa"/>
            </w:tcMar>
            <w:vAlign w:val="center"/>
          </w:tcPr>
          <w:p w14:paraId="538B7A1E"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人员</w:t>
            </w:r>
            <w:r>
              <w:rPr>
                <w:rFonts w:ascii="宋体" w:eastAsia="宋体" w:hAnsi="宋体" w:cs="宋体"/>
                <w:kern w:val="0"/>
                <w:szCs w:val="21"/>
              </w:rPr>
              <w:t>目前工作的项目</w:t>
            </w:r>
          </w:p>
        </w:tc>
        <w:tc>
          <w:tcPr>
            <w:tcW w:w="1119" w:type="pct"/>
            <w:tcMar>
              <w:top w:w="150" w:type="dxa"/>
              <w:left w:w="240" w:type="dxa"/>
              <w:bottom w:w="150" w:type="dxa"/>
              <w:right w:w="240" w:type="dxa"/>
            </w:tcMar>
            <w:vAlign w:val="center"/>
          </w:tcPr>
          <w:p w14:paraId="28D8B7C7"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14" w:type="pct"/>
            <w:tcMar>
              <w:top w:w="150" w:type="dxa"/>
              <w:left w:w="240" w:type="dxa"/>
              <w:bottom w:w="150" w:type="dxa"/>
              <w:right w:w="240" w:type="dxa"/>
            </w:tcMar>
            <w:vAlign w:val="center"/>
          </w:tcPr>
          <w:p w14:paraId="1D0F0FD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14" w:type="pct"/>
            <w:tcMar>
              <w:top w:w="150" w:type="dxa"/>
              <w:left w:w="240" w:type="dxa"/>
              <w:bottom w:w="150" w:type="dxa"/>
              <w:right w:w="0" w:type="dxa"/>
            </w:tcMar>
            <w:vAlign w:val="center"/>
          </w:tcPr>
          <w:p w14:paraId="65DF1D3E" w14:textId="77777777" w:rsidR="00254919" w:rsidRDefault="00254919">
            <w:pPr>
              <w:widowControl/>
              <w:jc w:val="left"/>
              <w:rPr>
                <w:rFonts w:ascii="宋体" w:eastAsia="宋体" w:hAnsi="宋体" w:cs="宋体" w:hint="eastAsia"/>
                <w:kern w:val="0"/>
                <w:szCs w:val="21"/>
              </w:rPr>
            </w:pPr>
          </w:p>
        </w:tc>
      </w:tr>
      <w:tr w:rsidR="00254919" w14:paraId="1D8DE5AF" w14:textId="77777777">
        <w:tc>
          <w:tcPr>
            <w:tcW w:w="733" w:type="pct"/>
            <w:tcMar>
              <w:top w:w="150" w:type="dxa"/>
              <w:left w:w="0" w:type="dxa"/>
              <w:bottom w:w="150" w:type="dxa"/>
              <w:right w:w="240" w:type="dxa"/>
            </w:tcMar>
            <w:vAlign w:val="center"/>
          </w:tcPr>
          <w:p w14:paraId="155C203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手机号</w:t>
            </w:r>
          </w:p>
        </w:tc>
        <w:tc>
          <w:tcPr>
            <w:tcW w:w="2117" w:type="pct"/>
            <w:tcMar>
              <w:top w:w="150" w:type="dxa"/>
              <w:left w:w="240" w:type="dxa"/>
              <w:bottom w:w="150" w:type="dxa"/>
              <w:right w:w="240" w:type="dxa"/>
            </w:tcMar>
            <w:vAlign w:val="center"/>
          </w:tcPr>
          <w:p w14:paraId="0A4C4BB4"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人员</w:t>
            </w:r>
            <w:r>
              <w:rPr>
                <w:rFonts w:ascii="宋体" w:eastAsia="宋体" w:hAnsi="宋体" w:cs="宋体"/>
                <w:kern w:val="0"/>
                <w:szCs w:val="21"/>
              </w:rPr>
              <w:t>的联系电话</w:t>
            </w:r>
          </w:p>
        </w:tc>
        <w:tc>
          <w:tcPr>
            <w:tcW w:w="1119" w:type="pct"/>
            <w:tcMar>
              <w:top w:w="150" w:type="dxa"/>
              <w:left w:w="240" w:type="dxa"/>
              <w:bottom w:w="150" w:type="dxa"/>
              <w:right w:w="240" w:type="dxa"/>
            </w:tcMar>
            <w:vAlign w:val="center"/>
          </w:tcPr>
          <w:p w14:paraId="2C00DF94"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4" w:type="pct"/>
            <w:tcMar>
              <w:top w:w="150" w:type="dxa"/>
              <w:left w:w="240" w:type="dxa"/>
              <w:bottom w:w="150" w:type="dxa"/>
              <w:right w:w="240" w:type="dxa"/>
            </w:tcMar>
            <w:vAlign w:val="center"/>
          </w:tcPr>
          <w:p w14:paraId="388E0A8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14" w:type="pct"/>
            <w:tcMar>
              <w:top w:w="150" w:type="dxa"/>
              <w:left w:w="240" w:type="dxa"/>
              <w:bottom w:w="150" w:type="dxa"/>
              <w:right w:w="0" w:type="dxa"/>
            </w:tcMar>
            <w:vAlign w:val="center"/>
          </w:tcPr>
          <w:p w14:paraId="3C36CE1C" w14:textId="77777777" w:rsidR="00254919" w:rsidRDefault="00254919">
            <w:pPr>
              <w:widowControl/>
              <w:jc w:val="left"/>
              <w:rPr>
                <w:rFonts w:ascii="宋体" w:eastAsia="宋体" w:hAnsi="宋体" w:cs="宋体" w:hint="eastAsia"/>
                <w:kern w:val="0"/>
                <w:szCs w:val="21"/>
              </w:rPr>
            </w:pPr>
          </w:p>
        </w:tc>
      </w:tr>
    </w:tbl>
    <w:p w14:paraId="67B1386C" w14:textId="77777777" w:rsidR="00254919" w:rsidRDefault="00000000">
      <w:pPr>
        <w:pStyle w:val="3"/>
        <w:widowControl/>
        <w:numPr>
          <w:ilvl w:val="0"/>
          <w:numId w:val="49"/>
        </w:numPr>
        <w:spacing w:before="156"/>
        <w:rPr>
          <w:rFonts w:ascii="黑体" w:hAnsi="黑体" w:cs="黑体" w:hint="eastAsia"/>
        </w:rPr>
      </w:pPr>
      <w:bookmarkStart w:id="96" w:name="_Toc22088"/>
      <w:r>
        <w:t>材料字典字段</w:t>
      </w:r>
      <w:bookmarkEnd w:id="96"/>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3"/>
        <w:gridCol w:w="3710"/>
        <w:gridCol w:w="2048"/>
        <w:gridCol w:w="911"/>
        <w:gridCol w:w="1102"/>
      </w:tblGrid>
      <w:tr w:rsidR="00254919" w14:paraId="69D2BDE2" w14:textId="77777777">
        <w:trPr>
          <w:tblHeader/>
        </w:trPr>
        <w:tc>
          <w:tcPr>
            <w:tcW w:w="727" w:type="pct"/>
            <w:tcMar>
              <w:top w:w="150" w:type="dxa"/>
              <w:left w:w="0" w:type="dxa"/>
              <w:bottom w:w="150" w:type="dxa"/>
              <w:right w:w="240" w:type="dxa"/>
            </w:tcMar>
            <w:vAlign w:val="center"/>
          </w:tcPr>
          <w:p w14:paraId="14CE7CE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39" w:type="pct"/>
            <w:tcMar>
              <w:top w:w="150" w:type="dxa"/>
              <w:left w:w="240" w:type="dxa"/>
              <w:bottom w:w="150" w:type="dxa"/>
              <w:right w:w="240" w:type="dxa"/>
            </w:tcMar>
            <w:vAlign w:val="center"/>
          </w:tcPr>
          <w:p w14:paraId="5099579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26" w:type="pct"/>
            <w:tcMar>
              <w:top w:w="150" w:type="dxa"/>
              <w:left w:w="240" w:type="dxa"/>
              <w:bottom w:w="150" w:type="dxa"/>
              <w:right w:w="240" w:type="dxa"/>
            </w:tcMar>
            <w:vAlign w:val="center"/>
          </w:tcPr>
          <w:p w14:paraId="25C2413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1" w:type="pct"/>
            <w:tcMar>
              <w:top w:w="150" w:type="dxa"/>
              <w:left w:w="240" w:type="dxa"/>
              <w:bottom w:w="150" w:type="dxa"/>
              <w:right w:w="240" w:type="dxa"/>
            </w:tcMar>
            <w:vAlign w:val="center"/>
          </w:tcPr>
          <w:p w14:paraId="284D343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06" w:type="pct"/>
            <w:tcMar>
              <w:top w:w="150" w:type="dxa"/>
              <w:left w:w="240" w:type="dxa"/>
              <w:bottom w:w="150" w:type="dxa"/>
              <w:right w:w="240" w:type="dxa"/>
            </w:tcMar>
            <w:vAlign w:val="center"/>
          </w:tcPr>
          <w:p w14:paraId="34D8521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12C1B84F" w14:textId="77777777">
        <w:tc>
          <w:tcPr>
            <w:tcW w:w="727" w:type="pct"/>
            <w:tcMar>
              <w:top w:w="150" w:type="dxa"/>
              <w:left w:w="0" w:type="dxa"/>
              <w:bottom w:w="150" w:type="dxa"/>
              <w:right w:w="240" w:type="dxa"/>
            </w:tcMar>
            <w:vAlign w:val="center"/>
          </w:tcPr>
          <w:p w14:paraId="54CB6C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材料编码</w:t>
            </w:r>
          </w:p>
        </w:tc>
        <w:tc>
          <w:tcPr>
            <w:tcW w:w="2039" w:type="pct"/>
            <w:tcMar>
              <w:top w:w="150" w:type="dxa"/>
              <w:left w:w="240" w:type="dxa"/>
              <w:bottom w:w="150" w:type="dxa"/>
              <w:right w:w="240" w:type="dxa"/>
            </w:tcMar>
            <w:vAlign w:val="center"/>
          </w:tcPr>
          <w:p w14:paraId="1B0A9B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材料的唯一编码，便于系统识别</w:t>
            </w:r>
          </w:p>
        </w:tc>
        <w:tc>
          <w:tcPr>
            <w:tcW w:w="1126" w:type="pct"/>
            <w:tcMar>
              <w:top w:w="150" w:type="dxa"/>
              <w:left w:w="240" w:type="dxa"/>
              <w:bottom w:w="150" w:type="dxa"/>
              <w:right w:w="240" w:type="dxa"/>
            </w:tcMar>
            <w:vAlign w:val="center"/>
          </w:tcPr>
          <w:p w14:paraId="00F9E05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0D2157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6" w:type="pct"/>
            <w:tcMar>
              <w:top w:w="150" w:type="dxa"/>
              <w:left w:w="240" w:type="dxa"/>
              <w:bottom w:w="150" w:type="dxa"/>
              <w:right w:w="0" w:type="dxa"/>
            </w:tcMar>
            <w:vAlign w:val="center"/>
          </w:tcPr>
          <w:p w14:paraId="532021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0224DBE4" w14:textId="77777777">
        <w:tc>
          <w:tcPr>
            <w:tcW w:w="727" w:type="pct"/>
            <w:tcMar>
              <w:top w:w="150" w:type="dxa"/>
              <w:left w:w="0" w:type="dxa"/>
              <w:bottom w:w="150" w:type="dxa"/>
              <w:right w:w="240" w:type="dxa"/>
            </w:tcMar>
            <w:vAlign w:val="center"/>
          </w:tcPr>
          <w:p w14:paraId="2CC863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材料名称</w:t>
            </w:r>
          </w:p>
        </w:tc>
        <w:tc>
          <w:tcPr>
            <w:tcW w:w="2039" w:type="pct"/>
            <w:tcMar>
              <w:top w:w="150" w:type="dxa"/>
              <w:left w:w="240" w:type="dxa"/>
              <w:bottom w:w="150" w:type="dxa"/>
              <w:right w:w="240" w:type="dxa"/>
            </w:tcMar>
            <w:vAlign w:val="center"/>
          </w:tcPr>
          <w:p w14:paraId="1EA1C7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材料的通用名称</w:t>
            </w:r>
          </w:p>
        </w:tc>
        <w:tc>
          <w:tcPr>
            <w:tcW w:w="1126" w:type="pct"/>
            <w:tcMar>
              <w:top w:w="150" w:type="dxa"/>
              <w:left w:w="240" w:type="dxa"/>
              <w:bottom w:w="150" w:type="dxa"/>
              <w:right w:w="240" w:type="dxa"/>
            </w:tcMar>
            <w:vAlign w:val="center"/>
          </w:tcPr>
          <w:p w14:paraId="3F71B72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1" w:type="pct"/>
            <w:tcMar>
              <w:top w:w="150" w:type="dxa"/>
              <w:left w:w="240" w:type="dxa"/>
              <w:bottom w:w="150" w:type="dxa"/>
              <w:right w:w="240" w:type="dxa"/>
            </w:tcMar>
            <w:vAlign w:val="center"/>
          </w:tcPr>
          <w:p w14:paraId="088B42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6" w:type="pct"/>
            <w:tcMar>
              <w:top w:w="150" w:type="dxa"/>
              <w:left w:w="240" w:type="dxa"/>
              <w:bottom w:w="150" w:type="dxa"/>
              <w:right w:w="0" w:type="dxa"/>
            </w:tcMar>
            <w:vAlign w:val="center"/>
          </w:tcPr>
          <w:p w14:paraId="617C8C7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BD78221" w14:textId="77777777">
        <w:tc>
          <w:tcPr>
            <w:tcW w:w="727" w:type="pct"/>
            <w:tcMar>
              <w:top w:w="150" w:type="dxa"/>
              <w:left w:w="0" w:type="dxa"/>
              <w:bottom w:w="150" w:type="dxa"/>
              <w:right w:w="240" w:type="dxa"/>
            </w:tcMar>
            <w:vAlign w:val="center"/>
          </w:tcPr>
          <w:p w14:paraId="5B1471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规格型号</w:t>
            </w:r>
          </w:p>
        </w:tc>
        <w:tc>
          <w:tcPr>
            <w:tcW w:w="2039" w:type="pct"/>
            <w:tcMar>
              <w:top w:w="150" w:type="dxa"/>
              <w:left w:w="240" w:type="dxa"/>
              <w:bottom w:w="150" w:type="dxa"/>
              <w:right w:w="240" w:type="dxa"/>
            </w:tcMar>
            <w:vAlign w:val="center"/>
          </w:tcPr>
          <w:p w14:paraId="3A55F3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材料的规格</w:t>
            </w:r>
          </w:p>
        </w:tc>
        <w:tc>
          <w:tcPr>
            <w:tcW w:w="1126" w:type="pct"/>
            <w:tcMar>
              <w:top w:w="150" w:type="dxa"/>
              <w:left w:w="240" w:type="dxa"/>
              <w:bottom w:w="150" w:type="dxa"/>
              <w:right w:w="240" w:type="dxa"/>
            </w:tcMar>
            <w:vAlign w:val="center"/>
          </w:tcPr>
          <w:p w14:paraId="0E709FE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11B2A1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6" w:type="pct"/>
            <w:tcMar>
              <w:top w:w="150" w:type="dxa"/>
              <w:left w:w="240" w:type="dxa"/>
              <w:bottom w:w="150" w:type="dxa"/>
              <w:right w:w="0" w:type="dxa"/>
            </w:tcMar>
            <w:vAlign w:val="center"/>
          </w:tcPr>
          <w:p w14:paraId="0CFCDDD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8E3DA67" w14:textId="77777777">
        <w:tc>
          <w:tcPr>
            <w:tcW w:w="727" w:type="pct"/>
            <w:tcMar>
              <w:top w:w="150" w:type="dxa"/>
              <w:left w:w="0" w:type="dxa"/>
              <w:bottom w:w="150" w:type="dxa"/>
              <w:right w:w="240" w:type="dxa"/>
            </w:tcMar>
            <w:vAlign w:val="center"/>
          </w:tcPr>
          <w:p w14:paraId="75A823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单位</w:t>
            </w:r>
          </w:p>
        </w:tc>
        <w:tc>
          <w:tcPr>
            <w:tcW w:w="2039" w:type="pct"/>
            <w:tcMar>
              <w:top w:w="150" w:type="dxa"/>
              <w:left w:w="240" w:type="dxa"/>
              <w:bottom w:w="150" w:type="dxa"/>
              <w:right w:w="240" w:type="dxa"/>
            </w:tcMar>
            <w:vAlign w:val="center"/>
          </w:tcPr>
          <w:p w14:paraId="4E77F3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计量单位，如“</w:t>
            </w:r>
            <w:r>
              <w:rPr>
                <w:rFonts w:ascii="宋体" w:eastAsia="宋体" w:hAnsi="宋体" w:cs="宋体" w:hint="eastAsia"/>
                <w:kern w:val="0"/>
                <w:szCs w:val="21"/>
              </w:rPr>
              <w:t>台</w:t>
            </w:r>
            <w:r>
              <w:rPr>
                <w:rFonts w:ascii="宋体" w:eastAsia="宋体" w:hAnsi="宋体" w:cs="宋体"/>
                <w:kern w:val="0"/>
                <w:szCs w:val="21"/>
              </w:rPr>
              <w:t>”“米”“个”</w:t>
            </w:r>
          </w:p>
        </w:tc>
        <w:tc>
          <w:tcPr>
            <w:tcW w:w="1126" w:type="pct"/>
            <w:tcMar>
              <w:top w:w="150" w:type="dxa"/>
              <w:left w:w="240" w:type="dxa"/>
              <w:bottom w:w="150" w:type="dxa"/>
              <w:right w:w="240" w:type="dxa"/>
            </w:tcMar>
            <w:vAlign w:val="center"/>
          </w:tcPr>
          <w:p w14:paraId="6ACCEC5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1" w:type="pct"/>
            <w:tcMar>
              <w:top w:w="150" w:type="dxa"/>
              <w:left w:w="240" w:type="dxa"/>
              <w:bottom w:w="150" w:type="dxa"/>
              <w:right w:w="240" w:type="dxa"/>
            </w:tcMar>
            <w:vAlign w:val="center"/>
          </w:tcPr>
          <w:p w14:paraId="5294EA4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6" w:type="pct"/>
            <w:tcMar>
              <w:top w:w="150" w:type="dxa"/>
              <w:left w:w="240" w:type="dxa"/>
              <w:bottom w:w="150" w:type="dxa"/>
              <w:right w:w="0" w:type="dxa"/>
            </w:tcMar>
            <w:vAlign w:val="center"/>
          </w:tcPr>
          <w:p w14:paraId="35EB8F4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84AB261" w14:textId="77777777">
        <w:tc>
          <w:tcPr>
            <w:tcW w:w="727" w:type="pct"/>
            <w:tcMar>
              <w:top w:w="150" w:type="dxa"/>
              <w:left w:w="0" w:type="dxa"/>
              <w:bottom w:w="150" w:type="dxa"/>
              <w:right w:w="240" w:type="dxa"/>
            </w:tcMar>
            <w:vAlign w:val="center"/>
          </w:tcPr>
          <w:p w14:paraId="483E6B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默认单价</w:t>
            </w:r>
          </w:p>
        </w:tc>
        <w:tc>
          <w:tcPr>
            <w:tcW w:w="2039" w:type="pct"/>
            <w:tcMar>
              <w:top w:w="150" w:type="dxa"/>
              <w:left w:w="240" w:type="dxa"/>
              <w:bottom w:w="150" w:type="dxa"/>
              <w:right w:w="240" w:type="dxa"/>
            </w:tcMar>
            <w:vAlign w:val="center"/>
          </w:tcPr>
          <w:p w14:paraId="1DBB3F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常用采购单价，用于估算</w:t>
            </w:r>
          </w:p>
        </w:tc>
        <w:tc>
          <w:tcPr>
            <w:tcW w:w="1126" w:type="pct"/>
            <w:tcMar>
              <w:top w:w="150" w:type="dxa"/>
              <w:left w:w="240" w:type="dxa"/>
              <w:bottom w:w="150" w:type="dxa"/>
              <w:right w:w="240" w:type="dxa"/>
            </w:tcMar>
            <w:vAlign w:val="center"/>
          </w:tcPr>
          <w:p w14:paraId="3377D83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01" w:type="pct"/>
            <w:tcMar>
              <w:top w:w="150" w:type="dxa"/>
              <w:left w:w="240" w:type="dxa"/>
              <w:bottom w:w="150" w:type="dxa"/>
              <w:right w:w="240" w:type="dxa"/>
            </w:tcMar>
            <w:vAlign w:val="center"/>
          </w:tcPr>
          <w:p w14:paraId="17AEAA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6" w:type="pct"/>
            <w:tcMar>
              <w:top w:w="150" w:type="dxa"/>
              <w:left w:w="240" w:type="dxa"/>
              <w:bottom w:w="150" w:type="dxa"/>
              <w:right w:w="0" w:type="dxa"/>
            </w:tcMar>
            <w:vAlign w:val="center"/>
          </w:tcPr>
          <w:p w14:paraId="22C12F9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18D7A88" w14:textId="77777777">
        <w:tc>
          <w:tcPr>
            <w:tcW w:w="727" w:type="pct"/>
            <w:tcMar>
              <w:top w:w="150" w:type="dxa"/>
              <w:left w:w="0" w:type="dxa"/>
              <w:bottom w:w="150" w:type="dxa"/>
              <w:right w:w="240" w:type="dxa"/>
            </w:tcMar>
            <w:vAlign w:val="center"/>
          </w:tcPr>
          <w:p w14:paraId="14AA11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类别</w:t>
            </w:r>
          </w:p>
        </w:tc>
        <w:tc>
          <w:tcPr>
            <w:tcW w:w="2039" w:type="pct"/>
            <w:tcMar>
              <w:top w:w="150" w:type="dxa"/>
              <w:left w:w="240" w:type="dxa"/>
              <w:bottom w:w="150" w:type="dxa"/>
              <w:right w:w="240" w:type="dxa"/>
            </w:tcMar>
            <w:vAlign w:val="center"/>
          </w:tcPr>
          <w:p w14:paraId="5B7C81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材料所属类别</w:t>
            </w:r>
          </w:p>
        </w:tc>
        <w:tc>
          <w:tcPr>
            <w:tcW w:w="1126" w:type="pct"/>
            <w:tcMar>
              <w:top w:w="150" w:type="dxa"/>
              <w:left w:w="240" w:type="dxa"/>
              <w:bottom w:w="150" w:type="dxa"/>
              <w:right w:w="240" w:type="dxa"/>
            </w:tcMar>
            <w:vAlign w:val="center"/>
          </w:tcPr>
          <w:p w14:paraId="52870E9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224729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6" w:type="pct"/>
            <w:tcMar>
              <w:top w:w="150" w:type="dxa"/>
              <w:left w:w="240" w:type="dxa"/>
              <w:bottom w:w="150" w:type="dxa"/>
              <w:right w:w="0" w:type="dxa"/>
            </w:tcMar>
            <w:vAlign w:val="center"/>
          </w:tcPr>
          <w:p w14:paraId="1F21DFA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825FEDC" w14:textId="77777777">
        <w:tc>
          <w:tcPr>
            <w:tcW w:w="727" w:type="pct"/>
            <w:tcMar>
              <w:top w:w="150" w:type="dxa"/>
              <w:left w:w="0" w:type="dxa"/>
              <w:bottom w:w="150" w:type="dxa"/>
              <w:right w:w="240" w:type="dxa"/>
            </w:tcMar>
            <w:vAlign w:val="center"/>
          </w:tcPr>
          <w:p w14:paraId="5BA299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预警库存</w:t>
            </w:r>
          </w:p>
        </w:tc>
        <w:tc>
          <w:tcPr>
            <w:tcW w:w="2039" w:type="pct"/>
            <w:tcMar>
              <w:top w:w="150" w:type="dxa"/>
              <w:left w:w="240" w:type="dxa"/>
              <w:bottom w:w="150" w:type="dxa"/>
              <w:right w:w="240" w:type="dxa"/>
            </w:tcMar>
            <w:vAlign w:val="center"/>
          </w:tcPr>
          <w:p w14:paraId="07D7A7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库存低于此值时触发采购预警</w:t>
            </w:r>
          </w:p>
        </w:tc>
        <w:tc>
          <w:tcPr>
            <w:tcW w:w="1126" w:type="pct"/>
            <w:tcMar>
              <w:top w:w="150" w:type="dxa"/>
              <w:left w:w="240" w:type="dxa"/>
              <w:bottom w:w="150" w:type="dxa"/>
              <w:right w:w="240" w:type="dxa"/>
            </w:tcMar>
            <w:vAlign w:val="center"/>
          </w:tcPr>
          <w:p w14:paraId="773630E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18,3)</w:t>
            </w:r>
          </w:p>
        </w:tc>
        <w:tc>
          <w:tcPr>
            <w:tcW w:w="501" w:type="pct"/>
            <w:tcMar>
              <w:top w:w="150" w:type="dxa"/>
              <w:left w:w="240" w:type="dxa"/>
              <w:bottom w:w="150" w:type="dxa"/>
              <w:right w:w="240" w:type="dxa"/>
            </w:tcMar>
            <w:vAlign w:val="center"/>
          </w:tcPr>
          <w:p w14:paraId="75001F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6" w:type="pct"/>
            <w:tcMar>
              <w:top w:w="150" w:type="dxa"/>
              <w:left w:w="240" w:type="dxa"/>
              <w:bottom w:w="150" w:type="dxa"/>
              <w:right w:w="0" w:type="dxa"/>
            </w:tcMar>
            <w:vAlign w:val="center"/>
          </w:tcPr>
          <w:p w14:paraId="20CF34B6" w14:textId="77777777" w:rsidR="00254919" w:rsidRDefault="00254919">
            <w:pPr>
              <w:widowControl/>
              <w:adjustRightInd w:val="0"/>
              <w:snapToGrid w:val="0"/>
              <w:jc w:val="left"/>
              <w:rPr>
                <w:rFonts w:ascii="宋体" w:eastAsia="宋体" w:hAnsi="宋体" w:cs="宋体" w:hint="eastAsia"/>
                <w:kern w:val="0"/>
                <w:szCs w:val="21"/>
              </w:rPr>
            </w:pPr>
          </w:p>
        </w:tc>
      </w:tr>
    </w:tbl>
    <w:p w14:paraId="74AF2878" w14:textId="77777777" w:rsidR="00254919" w:rsidRDefault="00000000">
      <w:pPr>
        <w:pStyle w:val="3"/>
        <w:widowControl/>
        <w:numPr>
          <w:ilvl w:val="0"/>
          <w:numId w:val="49"/>
        </w:numPr>
        <w:spacing w:before="156"/>
        <w:rPr>
          <w:rFonts w:ascii="黑体" w:hAnsi="黑体" w:cs="黑体" w:hint="eastAsia"/>
        </w:rPr>
      </w:pPr>
      <w:bookmarkStart w:id="97" w:name="_Toc30617"/>
      <w:r>
        <w:lastRenderedPageBreak/>
        <w:t>材料需求计划字段</w:t>
      </w:r>
      <w:bookmarkEnd w:id="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1"/>
        <w:gridCol w:w="3267"/>
        <w:gridCol w:w="2047"/>
        <w:gridCol w:w="953"/>
        <w:gridCol w:w="1182"/>
      </w:tblGrid>
      <w:tr w:rsidR="00254919" w14:paraId="518A5FCE" w14:textId="77777777">
        <w:trPr>
          <w:tblHeader/>
        </w:trPr>
        <w:tc>
          <w:tcPr>
            <w:tcW w:w="902" w:type="pct"/>
            <w:tcMar>
              <w:top w:w="150" w:type="dxa"/>
              <w:left w:w="0" w:type="dxa"/>
              <w:bottom w:w="150" w:type="dxa"/>
              <w:right w:w="240" w:type="dxa"/>
            </w:tcMar>
            <w:vAlign w:val="center"/>
          </w:tcPr>
          <w:p w14:paraId="7EB068AB"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796" w:type="pct"/>
            <w:tcMar>
              <w:top w:w="150" w:type="dxa"/>
              <w:left w:w="240" w:type="dxa"/>
              <w:bottom w:w="150" w:type="dxa"/>
              <w:right w:w="240" w:type="dxa"/>
            </w:tcMar>
            <w:vAlign w:val="center"/>
          </w:tcPr>
          <w:p w14:paraId="50AC69AC"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26" w:type="pct"/>
            <w:tcMar>
              <w:top w:w="150" w:type="dxa"/>
              <w:left w:w="240" w:type="dxa"/>
              <w:bottom w:w="150" w:type="dxa"/>
              <w:right w:w="240" w:type="dxa"/>
            </w:tcMar>
            <w:vAlign w:val="center"/>
          </w:tcPr>
          <w:p w14:paraId="015EC793"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4" w:type="pct"/>
            <w:tcMar>
              <w:top w:w="150" w:type="dxa"/>
              <w:left w:w="240" w:type="dxa"/>
              <w:bottom w:w="150" w:type="dxa"/>
              <w:right w:w="240" w:type="dxa"/>
            </w:tcMar>
            <w:vAlign w:val="center"/>
          </w:tcPr>
          <w:p w14:paraId="2C1B0EF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50" w:type="pct"/>
            <w:tcMar>
              <w:top w:w="150" w:type="dxa"/>
              <w:left w:w="240" w:type="dxa"/>
              <w:bottom w:w="150" w:type="dxa"/>
              <w:right w:w="240" w:type="dxa"/>
            </w:tcMar>
            <w:vAlign w:val="center"/>
          </w:tcPr>
          <w:p w14:paraId="25192AC4"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16628FDD" w14:textId="77777777">
        <w:tc>
          <w:tcPr>
            <w:tcW w:w="902" w:type="pct"/>
            <w:tcMar>
              <w:top w:w="150" w:type="dxa"/>
              <w:left w:w="0" w:type="dxa"/>
              <w:bottom w:w="150" w:type="dxa"/>
              <w:right w:w="240" w:type="dxa"/>
            </w:tcMar>
            <w:vAlign w:val="center"/>
          </w:tcPr>
          <w:p w14:paraId="448A45A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计划编号</w:t>
            </w:r>
          </w:p>
        </w:tc>
        <w:tc>
          <w:tcPr>
            <w:tcW w:w="1796" w:type="pct"/>
            <w:tcMar>
              <w:top w:w="150" w:type="dxa"/>
              <w:left w:w="240" w:type="dxa"/>
              <w:bottom w:w="150" w:type="dxa"/>
              <w:right w:w="240" w:type="dxa"/>
            </w:tcMar>
            <w:vAlign w:val="center"/>
          </w:tcPr>
          <w:p w14:paraId="079FEC4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需求计划的唯一编码</w:t>
            </w:r>
          </w:p>
        </w:tc>
        <w:tc>
          <w:tcPr>
            <w:tcW w:w="1126" w:type="pct"/>
            <w:tcMar>
              <w:top w:w="150" w:type="dxa"/>
              <w:left w:w="240" w:type="dxa"/>
              <w:bottom w:w="150" w:type="dxa"/>
              <w:right w:w="240" w:type="dxa"/>
            </w:tcMar>
            <w:vAlign w:val="center"/>
          </w:tcPr>
          <w:p w14:paraId="1D38C90C"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4" w:type="pct"/>
            <w:tcMar>
              <w:top w:w="150" w:type="dxa"/>
              <w:left w:w="240" w:type="dxa"/>
              <w:bottom w:w="150" w:type="dxa"/>
              <w:right w:w="240" w:type="dxa"/>
            </w:tcMar>
            <w:vAlign w:val="center"/>
          </w:tcPr>
          <w:p w14:paraId="268595F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6DD819C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4463F487" w14:textId="77777777">
        <w:tc>
          <w:tcPr>
            <w:tcW w:w="902" w:type="pct"/>
            <w:tcMar>
              <w:top w:w="150" w:type="dxa"/>
              <w:left w:w="0" w:type="dxa"/>
              <w:bottom w:w="150" w:type="dxa"/>
              <w:right w:w="240" w:type="dxa"/>
            </w:tcMar>
            <w:vAlign w:val="center"/>
          </w:tcPr>
          <w:p w14:paraId="5E35C25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关联WBS节点</w:t>
            </w:r>
          </w:p>
        </w:tc>
        <w:tc>
          <w:tcPr>
            <w:tcW w:w="1796" w:type="pct"/>
            <w:tcMar>
              <w:top w:w="150" w:type="dxa"/>
              <w:left w:w="240" w:type="dxa"/>
              <w:bottom w:w="150" w:type="dxa"/>
              <w:right w:w="240" w:type="dxa"/>
            </w:tcMar>
            <w:vAlign w:val="center"/>
          </w:tcPr>
          <w:p w14:paraId="4F6E42A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需求对应的施工部位或工序</w:t>
            </w:r>
          </w:p>
        </w:tc>
        <w:tc>
          <w:tcPr>
            <w:tcW w:w="1126" w:type="pct"/>
            <w:tcMar>
              <w:top w:w="150" w:type="dxa"/>
              <w:left w:w="240" w:type="dxa"/>
              <w:bottom w:w="150" w:type="dxa"/>
              <w:right w:w="240" w:type="dxa"/>
            </w:tcMar>
            <w:vAlign w:val="center"/>
          </w:tcPr>
          <w:p w14:paraId="53FFC47A"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4" w:type="pct"/>
            <w:tcMar>
              <w:top w:w="150" w:type="dxa"/>
              <w:left w:w="240" w:type="dxa"/>
              <w:bottom w:w="150" w:type="dxa"/>
              <w:right w:w="240" w:type="dxa"/>
            </w:tcMar>
            <w:vAlign w:val="center"/>
          </w:tcPr>
          <w:p w14:paraId="162164E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1A297B18" w14:textId="77777777" w:rsidR="00254919" w:rsidRDefault="00254919">
            <w:pPr>
              <w:widowControl/>
              <w:jc w:val="left"/>
              <w:rPr>
                <w:rFonts w:ascii="宋体" w:eastAsia="宋体" w:hAnsi="宋体" w:cs="宋体" w:hint="eastAsia"/>
                <w:kern w:val="0"/>
                <w:szCs w:val="21"/>
              </w:rPr>
            </w:pPr>
          </w:p>
        </w:tc>
      </w:tr>
      <w:tr w:rsidR="00254919" w14:paraId="24726262" w14:textId="77777777">
        <w:tc>
          <w:tcPr>
            <w:tcW w:w="902" w:type="pct"/>
            <w:tcMar>
              <w:top w:w="150" w:type="dxa"/>
              <w:left w:w="0" w:type="dxa"/>
              <w:bottom w:w="150" w:type="dxa"/>
              <w:right w:w="240" w:type="dxa"/>
            </w:tcMar>
            <w:vAlign w:val="center"/>
          </w:tcPr>
          <w:p w14:paraId="49A8AA5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材料名称</w:t>
            </w:r>
          </w:p>
        </w:tc>
        <w:tc>
          <w:tcPr>
            <w:tcW w:w="1796" w:type="pct"/>
            <w:tcMar>
              <w:top w:w="150" w:type="dxa"/>
              <w:left w:w="240" w:type="dxa"/>
              <w:bottom w:w="150" w:type="dxa"/>
              <w:right w:w="240" w:type="dxa"/>
            </w:tcMar>
            <w:vAlign w:val="center"/>
          </w:tcPr>
          <w:p w14:paraId="669BE0D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需求的材料</w:t>
            </w:r>
          </w:p>
        </w:tc>
        <w:tc>
          <w:tcPr>
            <w:tcW w:w="1126" w:type="pct"/>
            <w:tcMar>
              <w:top w:w="150" w:type="dxa"/>
              <w:left w:w="240" w:type="dxa"/>
              <w:bottom w:w="150" w:type="dxa"/>
              <w:right w:w="240" w:type="dxa"/>
            </w:tcMar>
            <w:vAlign w:val="center"/>
          </w:tcPr>
          <w:p w14:paraId="050E5189"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24" w:type="pct"/>
            <w:tcMar>
              <w:top w:w="150" w:type="dxa"/>
              <w:left w:w="240" w:type="dxa"/>
              <w:bottom w:w="150" w:type="dxa"/>
              <w:right w:w="240" w:type="dxa"/>
            </w:tcMar>
            <w:vAlign w:val="center"/>
          </w:tcPr>
          <w:p w14:paraId="115AA0A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5CD2F79E" w14:textId="77777777" w:rsidR="00254919" w:rsidRDefault="00254919">
            <w:pPr>
              <w:widowControl/>
              <w:jc w:val="left"/>
              <w:rPr>
                <w:rFonts w:ascii="宋体" w:eastAsia="宋体" w:hAnsi="宋体" w:cs="宋体" w:hint="eastAsia"/>
                <w:kern w:val="0"/>
                <w:szCs w:val="21"/>
              </w:rPr>
            </w:pPr>
          </w:p>
        </w:tc>
      </w:tr>
      <w:tr w:rsidR="00254919" w14:paraId="58441277" w14:textId="77777777">
        <w:tc>
          <w:tcPr>
            <w:tcW w:w="902" w:type="pct"/>
            <w:tcMar>
              <w:top w:w="150" w:type="dxa"/>
              <w:left w:w="0" w:type="dxa"/>
              <w:bottom w:w="150" w:type="dxa"/>
              <w:right w:w="240" w:type="dxa"/>
            </w:tcMar>
            <w:vAlign w:val="center"/>
          </w:tcPr>
          <w:p w14:paraId="5335185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规格型号</w:t>
            </w:r>
          </w:p>
        </w:tc>
        <w:tc>
          <w:tcPr>
            <w:tcW w:w="1796" w:type="pct"/>
            <w:tcMar>
              <w:top w:w="150" w:type="dxa"/>
              <w:left w:w="240" w:type="dxa"/>
              <w:bottom w:w="150" w:type="dxa"/>
              <w:right w:w="240" w:type="dxa"/>
            </w:tcMar>
            <w:vAlign w:val="center"/>
          </w:tcPr>
          <w:p w14:paraId="36F40AD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材料规格</w:t>
            </w:r>
          </w:p>
        </w:tc>
        <w:tc>
          <w:tcPr>
            <w:tcW w:w="1126" w:type="pct"/>
            <w:tcMar>
              <w:top w:w="150" w:type="dxa"/>
              <w:left w:w="240" w:type="dxa"/>
              <w:bottom w:w="150" w:type="dxa"/>
              <w:right w:w="240" w:type="dxa"/>
            </w:tcMar>
            <w:vAlign w:val="center"/>
          </w:tcPr>
          <w:p w14:paraId="4B5195C7"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4" w:type="pct"/>
            <w:tcMar>
              <w:top w:w="150" w:type="dxa"/>
              <w:left w:w="240" w:type="dxa"/>
              <w:bottom w:w="150" w:type="dxa"/>
              <w:right w:w="240" w:type="dxa"/>
            </w:tcMar>
            <w:vAlign w:val="center"/>
          </w:tcPr>
          <w:p w14:paraId="13EBD6C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650" w:type="pct"/>
            <w:tcMar>
              <w:top w:w="150" w:type="dxa"/>
              <w:left w:w="240" w:type="dxa"/>
              <w:bottom w:w="150" w:type="dxa"/>
              <w:right w:w="0" w:type="dxa"/>
            </w:tcMar>
            <w:vAlign w:val="center"/>
          </w:tcPr>
          <w:p w14:paraId="599C3257" w14:textId="77777777" w:rsidR="00254919" w:rsidRDefault="00254919">
            <w:pPr>
              <w:widowControl/>
              <w:jc w:val="left"/>
              <w:rPr>
                <w:rFonts w:ascii="宋体" w:eastAsia="宋体" w:hAnsi="宋体" w:cs="宋体" w:hint="eastAsia"/>
                <w:kern w:val="0"/>
                <w:szCs w:val="21"/>
              </w:rPr>
            </w:pPr>
          </w:p>
        </w:tc>
      </w:tr>
      <w:tr w:rsidR="00254919" w14:paraId="0E53AC9F" w14:textId="77777777">
        <w:tc>
          <w:tcPr>
            <w:tcW w:w="902" w:type="pct"/>
            <w:tcMar>
              <w:top w:w="150" w:type="dxa"/>
              <w:left w:w="0" w:type="dxa"/>
              <w:bottom w:w="150" w:type="dxa"/>
              <w:right w:w="240" w:type="dxa"/>
            </w:tcMar>
            <w:vAlign w:val="center"/>
          </w:tcPr>
          <w:p w14:paraId="4685376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需求数量</w:t>
            </w:r>
          </w:p>
        </w:tc>
        <w:tc>
          <w:tcPr>
            <w:tcW w:w="1796" w:type="pct"/>
            <w:tcMar>
              <w:top w:w="150" w:type="dxa"/>
              <w:left w:w="240" w:type="dxa"/>
              <w:bottom w:w="150" w:type="dxa"/>
              <w:right w:w="240" w:type="dxa"/>
            </w:tcMar>
            <w:vAlign w:val="center"/>
          </w:tcPr>
          <w:p w14:paraId="7FABFC0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计划使用的数量</w:t>
            </w:r>
          </w:p>
        </w:tc>
        <w:tc>
          <w:tcPr>
            <w:tcW w:w="1126" w:type="pct"/>
            <w:tcMar>
              <w:top w:w="150" w:type="dxa"/>
              <w:left w:w="240" w:type="dxa"/>
              <w:bottom w:w="150" w:type="dxa"/>
              <w:right w:w="240" w:type="dxa"/>
            </w:tcMar>
            <w:vAlign w:val="center"/>
          </w:tcPr>
          <w:p w14:paraId="03F18C6B"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18,3)</w:t>
            </w:r>
          </w:p>
        </w:tc>
        <w:tc>
          <w:tcPr>
            <w:tcW w:w="524" w:type="pct"/>
            <w:tcMar>
              <w:top w:w="150" w:type="dxa"/>
              <w:left w:w="240" w:type="dxa"/>
              <w:bottom w:w="150" w:type="dxa"/>
              <w:right w:w="240" w:type="dxa"/>
            </w:tcMar>
            <w:vAlign w:val="center"/>
          </w:tcPr>
          <w:p w14:paraId="64A4849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167E8226" w14:textId="77777777" w:rsidR="00254919" w:rsidRDefault="00254919">
            <w:pPr>
              <w:widowControl/>
              <w:jc w:val="left"/>
              <w:rPr>
                <w:rFonts w:ascii="宋体" w:eastAsia="宋体" w:hAnsi="宋体" w:cs="宋体" w:hint="eastAsia"/>
                <w:kern w:val="0"/>
                <w:szCs w:val="21"/>
              </w:rPr>
            </w:pPr>
          </w:p>
        </w:tc>
      </w:tr>
      <w:tr w:rsidR="00254919" w14:paraId="383DB1C5" w14:textId="77777777">
        <w:tc>
          <w:tcPr>
            <w:tcW w:w="902" w:type="pct"/>
            <w:tcMar>
              <w:top w:w="150" w:type="dxa"/>
              <w:left w:w="0" w:type="dxa"/>
              <w:bottom w:w="150" w:type="dxa"/>
              <w:right w:w="240" w:type="dxa"/>
            </w:tcMar>
            <w:vAlign w:val="center"/>
          </w:tcPr>
          <w:p w14:paraId="3B1207C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单位</w:t>
            </w:r>
          </w:p>
        </w:tc>
        <w:tc>
          <w:tcPr>
            <w:tcW w:w="1796" w:type="pct"/>
            <w:tcMar>
              <w:top w:w="150" w:type="dxa"/>
              <w:left w:w="240" w:type="dxa"/>
              <w:bottom w:w="150" w:type="dxa"/>
              <w:right w:w="240" w:type="dxa"/>
            </w:tcMar>
            <w:vAlign w:val="center"/>
          </w:tcPr>
          <w:p w14:paraId="3DC264F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计量单位</w:t>
            </w:r>
          </w:p>
        </w:tc>
        <w:tc>
          <w:tcPr>
            <w:tcW w:w="1126" w:type="pct"/>
            <w:tcMar>
              <w:top w:w="150" w:type="dxa"/>
              <w:left w:w="240" w:type="dxa"/>
              <w:bottom w:w="150" w:type="dxa"/>
              <w:right w:w="240" w:type="dxa"/>
            </w:tcMar>
            <w:vAlign w:val="center"/>
          </w:tcPr>
          <w:p w14:paraId="65A75C19"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24" w:type="pct"/>
            <w:tcMar>
              <w:top w:w="150" w:type="dxa"/>
              <w:left w:w="240" w:type="dxa"/>
              <w:bottom w:w="150" w:type="dxa"/>
              <w:right w:w="240" w:type="dxa"/>
            </w:tcMar>
            <w:vAlign w:val="center"/>
          </w:tcPr>
          <w:p w14:paraId="6085102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6BC9D001" w14:textId="77777777" w:rsidR="00254919" w:rsidRDefault="00254919">
            <w:pPr>
              <w:widowControl/>
              <w:jc w:val="left"/>
              <w:rPr>
                <w:rFonts w:ascii="宋体" w:eastAsia="宋体" w:hAnsi="宋体" w:cs="宋体" w:hint="eastAsia"/>
                <w:kern w:val="0"/>
                <w:szCs w:val="21"/>
              </w:rPr>
            </w:pPr>
          </w:p>
        </w:tc>
      </w:tr>
      <w:tr w:rsidR="00254919" w14:paraId="36BAE581" w14:textId="77777777">
        <w:tc>
          <w:tcPr>
            <w:tcW w:w="902" w:type="pct"/>
            <w:tcMar>
              <w:top w:w="150" w:type="dxa"/>
              <w:left w:w="0" w:type="dxa"/>
              <w:bottom w:w="150" w:type="dxa"/>
              <w:right w:w="240" w:type="dxa"/>
            </w:tcMar>
            <w:vAlign w:val="center"/>
          </w:tcPr>
          <w:p w14:paraId="31D9B2B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需求日期</w:t>
            </w:r>
          </w:p>
        </w:tc>
        <w:tc>
          <w:tcPr>
            <w:tcW w:w="1796" w:type="pct"/>
            <w:tcMar>
              <w:top w:w="150" w:type="dxa"/>
              <w:left w:w="240" w:type="dxa"/>
              <w:bottom w:w="150" w:type="dxa"/>
              <w:right w:w="240" w:type="dxa"/>
            </w:tcMar>
            <w:vAlign w:val="center"/>
          </w:tcPr>
          <w:p w14:paraId="07A9589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需要材料到场的日期</w:t>
            </w:r>
          </w:p>
        </w:tc>
        <w:tc>
          <w:tcPr>
            <w:tcW w:w="1126" w:type="pct"/>
            <w:tcMar>
              <w:top w:w="150" w:type="dxa"/>
              <w:left w:w="240" w:type="dxa"/>
              <w:bottom w:w="150" w:type="dxa"/>
              <w:right w:w="240" w:type="dxa"/>
            </w:tcMar>
            <w:vAlign w:val="center"/>
          </w:tcPr>
          <w:p w14:paraId="06B8715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w:t>
            </w:r>
          </w:p>
        </w:tc>
        <w:tc>
          <w:tcPr>
            <w:tcW w:w="524" w:type="pct"/>
            <w:tcMar>
              <w:top w:w="150" w:type="dxa"/>
              <w:left w:w="240" w:type="dxa"/>
              <w:bottom w:w="150" w:type="dxa"/>
              <w:right w:w="240" w:type="dxa"/>
            </w:tcMar>
            <w:vAlign w:val="center"/>
          </w:tcPr>
          <w:p w14:paraId="6CE12AA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152E929A" w14:textId="77777777" w:rsidR="00254919" w:rsidRDefault="00254919">
            <w:pPr>
              <w:widowControl/>
              <w:jc w:val="left"/>
              <w:rPr>
                <w:rFonts w:ascii="宋体" w:eastAsia="宋体" w:hAnsi="宋体" w:cs="宋体" w:hint="eastAsia"/>
                <w:kern w:val="0"/>
                <w:szCs w:val="21"/>
              </w:rPr>
            </w:pPr>
          </w:p>
        </w:tc>
      </w:tr>
      <w:tr w:rsidR="00254919" w14:paraId="05114523" w14:textId="77777777">
        <w:tc>
          <w:tcPr>
            <w:tcW w:w="902" w:type="pct"/>
            <w:tcMar>
              <w:top w:w="150" w:type="dxa"/>
              <w:left w:w="0" w:type="dxa"/>
              <w:bottom w:w="150" w:type="dxa"/>
              <w:right w:w="240" w:type="dxa"/>
            </w:tcMar>
            <w:vAlign w:val="center"/>
          </w:tcPr>
          <w:p w14:paraId="3B034B3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状态</w:t>
            </w:r>
          </w:p>
        </w:tc>
        <w:tc>
          <w:tcPr>
            <w:tcW w:w="1796" w:type="pct"/>
            <w:tcMar>
              <w:top w:w="150" w:type="dxa"/>
              <w:left w:w="240" w:type="dxa"/>
              <w:bottom w:w="150" w:type="dxa"/>
              <w:right w:w="240" w:type="dxa"/>
            </w:tcMar>
            <w:vAlign w:val="center"/>
          </w:tcPr>
          <w:p w14:paraId="086A915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待采购/已采购/已关闭</w:t>
            </w:r>
          </w:p>
        </w:tc>
        <w:tc>
          <w:tcPr>
            <w:tcW w:w="1126" w:type="pct"/>
            <w:tcMar>
              <w:top w:w="150" w:type="dxa"/>
              <w:left w:w="240" w:type="dxa"/>
              <w:bottom w:w="150" w:type="dxa"/>
              <w:right w:w="240" w:type="dxa"/>
            </w:tcMar>
            <w:vAlign w:val="center"/>
          </w:tcPr>
          <w:p w14:paraId="7B57A90C"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4" w:type="pct"/>
            <w:tcMar>
              <w:top w:w="150" w:type="dxa"/>
              <w:left w:w="240" w:type="dxa"/>
              <w:bottom w:w="150" w:type="dxa"/>
              <w:right w:w="240" w:type="dxa"/>
            </w:tcMar>
            <w:vAlign w:val="center"/>
          </w:tcPr>
          <w:p w14:paraId="6CFD32C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489130FD" w14:textId="77777777" w:rsidR="00254919" w:rsidRDefault="00254919">
            <w:pPr>
              <w:widowControl/>
              <w:jc w:val="left"/>
              <w:rPr>
                <w:rFonts w:ascii="宋体" w:eastAsia="宋体" w:hAnsi="宋体" w:cs="宋体" w:hint="eastAsia"/>
                <w:kern w:val="0"/>
                <w:szCs w:val="21"/>
              </w:rPr>
            </w:pPr>
          </w:p>
        </w:tc>
      </w:tr>
      <w:tr w:rsidR="00254919" w14:paraId="508C3643" w14:textId="77777777">
        <w:tc>
          <w:tcPr>
            <w:tcW w:w="902" w:type="pct"/>
            <w:tcMar>
              <w:top w:w="150" w:type="dxa"/>
              <w:left w:w="0" w:type="dxa"/>
              <w:bottom w:w="150" w:type="dxa"/>
              <w:right w:w="240" w:type="dxa"/>
            </w:tcMar>
            <w:vAlign w:val="center"/>
          </w:tcPr>
          <w:p w14:paraId="0296006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创建人</w:t>
            </w:r>
          </w:p>
        </w:tc>
        <w:tc>
          <w:tcPr>
            <w:tcW w:w="1796" w:type="pct"/>
            <w:tcMar>
              <w:top w:w="150" w:type="dxa"/>
              <w:left w:w="240" w:type="dxa"/>
              <w:bottom w:w="150" w:type="dxa"/>
              <w:right w:w="240" w:type="dxa"/>
            </w:tcMar>
            <w:vAlign w:val="center"/>
          </w:tcPr>
          <w:p w14:paraId="4F9AE54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编制人姓名</w:t>
            </w:r>
          </w:p>
        </w:tc>
        <w:tc>
          <w:tcPr>
            <w:tcW w:w="1126" w:type="pct"/>
            <w:tcMar>
              <w:top w:w="150" w:type="dxa"/>
              <w:left w:w="240" w:type="dxa"/>
              <w:bottom w:w="150" w:type="dxa"/>
              <w:right w:w="240" w:type="dxa"/>
            </w:tcMar>
            <w:vAlign w:val="center"/>
          </w:tcPr>
          <w:p w14:paraId="0459ED66"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4" w:type="pct"/>
            <w:tcMar>
              <w:top w:w="150" w:type="dxa"/>
              <w:left w:w="240" w:type="dxa"/>
              <w:bottom w:w="150" w:type="dxa"/>
              <w:right w:w="240" w:type="dxa"/>
            </w:tcMar>
            <w:vAlign w:val="center"/>
          </w:tcPr>
          <w:p w14:paraId="08F5131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3CE8F859" w14:textId="77777777" w:rsidR="00254919" w:rsidRDefault="00254919">
            <w:pPr>
              <w:widowControl/>
              <w:jc w:val="left"/>
              <w:rPr>
                <w:rFonts w:ascii="宋体" w:eastAsia="宋体" w:hAnsi="宋体" w:cs="宋体" w:hint="eastAsia"/>
                <w:kern w:val="0"/>
                <w:szCs w:val="21"/>
              </w:rPr>
            </w:pPr>
          </w:p>
        </w:tc>
      </w:tr>
    </w:tbl>
    <w:p w14:paraId="2E0A9091" w14:textId="77777777" w:rsidR="00254919" w:rsidRDefault="00000000">
      <w:pPr>
        <w:pStyle w:val="3"/>
        <w:widowControl/>
        <w:numPr>
          <w:ilvl w:val="0"/>
          <w:numId w:val="49"/>
        </w:numPr>
        <w:spacing w:before="156"/>
        <w:rPr>
          <w:rFonts w:ascii="黑体" w:hAnsi="黑体" w:cs="黑体" w:hint="eastAsia"/>
        </w:rPr>
      </w:pPr>
      <w:bookmarkStart w:id="98" w:name="_Toc22281"/>
      <w:r>
        <w:t>采购订单字段</w:t>
      </w:r>
      <w:bookmarkEnd w:id="98"/>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38"/>
        <w:gridCol w:w="3292"/>
        <w:gridCol w:w="2034"/>
        <w:gridCol w:w="971"/>
        <w:gridCol w:w="1177"/>
      </w:tblGrid>
      <w:tr w:rsidR="00254919" w14:paraId="4E153C65" w14:textId="77777777">
        <w:trPr>
          <w:tblHeader/>
        </w:trPr>
        <w:tc>
          <w:tcPr>
            <w:tcW w:w="898" w:type="pct"/>
            <w:tcMar>
              <w:top w:w="150" w:type="dxa"/>
              <w:left w:w="0" w:type="dxa"/>
              <w:bottom w:w="150" w:type="dxa"/>
              <w:right w:w="240" w:type="dxa"/>
            </w:tcMar>
            <w:vAlign w:val="center"/>
          </w:tcPr>
          <w:p w14:paraId="6658D78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805" w:type="pct"/>
            <w:tcMar>
              <w:top w:w="150" w:type="dxa"/>
              <w:left w:w="240" w:type="dxa"/>
              <w:bottom w:w="150" w:type="dxa"/>
              <w:right w:w="240" w:type="dxa"/>
            </w:tcMar>
            <w:vAlign w:val="center"/>
          </w:tcPr>
          <w:p w14:paraId="795223F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6" w:type="pct"/>
            <w:tcMar>
              <w:top w:w="150" w:type="dxa"/>
              <w:left w:w="240" w:type="dxa"/>
              <w:bottom w:w="150" w:type="dxa"/>
              <w:right w:w="240" w:type="dxa"/>
            </w:tcMar>
            <w:vAlign w:val="center"/>
          </w:tcPr>
          <w:p w14:paraId="5F3BDD6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33" w:type="pct"/>
            <w:tcMar>
              <w:top w:w="150" w:type="dxa"/>
              <w:left w:w="240" w:type="dxa"/>
              <w:bottom w:w="150" w:type="dxa"/>
              <w:right w:w="240" w:type="dxa"/>
            </w:tcMar>
            <w:vAlign w:val="center"/>
          </w:tcPr>
          <w:p w14:paraId="16AA9F1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46" w:type="pct"/>
            <w:tcMar>
              <w:top w:w="150" w:type="dxa"/>
              <w:left w:w="240" w:type="dxa"/>
              <w:bottom w:w="150" w:type="dxa"/>
              <w:right w:w="240" w:type="dxa"/>
            </w:tcMar>
            <w:vAlign w:val="center"/>
          </w:tcPr>
          <w:p w14:paraId="2AA66FA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0F0E328B" w14:textId="77777777">
        <w:tc>
          <w:tcPr>
            <w:tcW w:w="898" w:type="pct"/>
            <w:tcMar>
              <w:top w:w="150" w:type="dxa"/>
              <w:left w:w="0" w:type="dxa"/>
              <w:bottom w:w="150" w:type="dxa"/>
              <w:right w:w="240" w:type="dxa"/>
            </w:tcMar>
            <w:vAlign w:val="center"/>
          </w:tcPr>
          <w:p w14:paraId="1FBABE6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订单编号</w:t>
            </w:r>
          </w:p>
        </w:tc>
        <w:tc>
          <w:tcPr>
            <w:tcW w:w="1805" w:type="pct"/>
            <w:tcMar>
              <w:top w:w="150" w:type="dxa"/>
              <w:left w:w="240" w:type="dxa"/>
              <w:bottom w:w="150" w:type="dxa"/>
              <w:right w:w="240" w:type="dxa"/>
            </w:tcMar>
            <w:vAlign w:val="center"/>
          </w:tcPr>
          <w:p w14:paraId="5A27CC8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采购订单的唯一编码</w:t>
            </w:r>
          </w:p>
        </w:tc>
        <w:tc>
          <w:tcPr>
            <w:tcW w:w="1116" w:type="pct"/>
            <w:tcMar>
              <w:top w:w="150" w:type="dxa"/>
              <w:left w:w="240" w:type="dxa"/>
              <w:bottom w:w="150" w:type="dxa"/>
              <w:right w:w="240" w:type="dxa"/>
            </w:tcMar>
            <w:vAlign w:val="center"/>
          </w:tcPr>
          <w:p w14:paraId="43DE906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3" w:type="pct"/>
            <w:tcMar>
              <w:top w:w="150" w:type="dxa"/>
              <w:left w:w="240" w:type="dxa"/>
              <w:bottom w:w="150" w:type="dxa"/>
              <w:right w:w="240" w:type="dxa"/>
            </w:tcMar>
            <w:vAlign w:val="center"/>
          </w:tcPr>
          <w:p w14:paraId="4C571A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44AF2A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6B8BC553" w14:textId="77777777">
        <w:tc>
          <w:tcPr>
            <w:tcW w:w="898" w:type="pct"/>
            <w:tcMar>
              <w:top w:w="150" w:type="dxa"/>
              <w:left w:w="0" w:type="dxa"/>
              <w:bottom w:w="150" w:type="dxa"/>
              <w:right w:w="240" w:type="dxa"/>
            </w:tcMar>
            <w:vAlign w:val="center"/>
          </w:tcPr>
          <w:p w14:paraId="2EB5C8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关联采购申请</w:t>
            </w:r>
          </w:p>
        </w:tc>
        <w:tc>
          <w:tcPr>
            <w:tcW w:w="1805" w:type="pct"/>
            <w:tcMar>
              <w:top w:w="150" w:type="dxa"/>
              <w:left w:w="240" w:type="dxa"/>
              <w:bottom w:w="150" w:type="dxa"/>
              <w:right w:w="240" w:type="dxa"/>
            </w:tcMar>
            <w:vAlign w:val="center"/>
          </w:tcPr>
          <w:p w14:paraId="0EE067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关联的采购申请单编号</w:t>
            </w:r>
          </w:p>
        </w:tc>
        <w:tc>
          <w:tcPr>
            <w:tcW w:w="1116" w:type="pct"/>
            <w:tcMar>
              <w:top w:w="150" w:type="dxa"/>
              <w:left w:w="240" w:type="dxa"/>
              <w:bottom w:w="150" w:type="dxa"/>
              <w:right w:w="240" w:type="dxa"/>
            </w:tcMar>
            <w:vAlign w:val="center"/>
          </w:tcPr>
          <w:p w14:paraId="5200733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3" w:type="pct"/>
            <w:tcMar>
              <w:top w:w="150" w:type="dxa"/>
              <w:left w:w="240" w:type="dxa"/>
              <w:bottom w:w="150" w:type="dxa"/>
              <w:right w:w="240" w:type="dxa"/>
            </w:tcMar>
            <w:vAlign w:val="center"/>
          </w:tcPr>
          <w:p w14:paraId="76522A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4944B2C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6F1B576" w14:textId="77777777">
        <w:tc>
          <w:tcPr>
            <w:tcW w:w="898" w:type="pct"/>
            <w:tcMar>
              <w:top w:w="150" w:type="dxa"/>
              <w:left w:w="0" w:type="dxa"/>
              <w:bottom w:w="150" w:type="dxa"/>
              <w:right w:w="240" w:type="dxa"/>
            </w:tcMar>
            <w:vAlign w:val="center"/>
          </w:tcPr>
          <w:p w14:paraId="6C1DE8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供应商</w:t>
            </w:r>
          </w:p>
        </w:tc>
        <w:tc>
          <w:tcPr>
            <w:tcW w:w="1805" w:type="pct"/>
            <w:tcMar>
              <w:top w:w="150" w:type="dxa"/>
              <w:left w:w="240" w:type="dxa"/>
              <w:bottom w:w="150" w:type="dxa"/>
              <w:right w:w="240" w:type="dxa"/>
            </w:tcMar>
            <w:vAlign w:val="center"/>
          </w:tcPr>
          <w:p w14:paraId="525E1D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提供材料的供应商名称</w:t>
            </w:r>
          </w:p>
        </w:tc>
        <w:tc>
          <w:tcPr>
            <w:tcW w:w="1116" w:type="pct"/>
            <w:tcMar>
              <w:top w:w="150" w:type="dxa"/>
              <w:left w:w="240" w:type="dxa"/>
              <w:bottom w:w="150" w:type="dxa"/>
              <w:right w:w="240" w:type="dxa"/>
            </w:tcMar>
            <w:vAlign w:val="center"/>
          </w:tcPr>
          <w:p w14:paraId="7F9D26F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33" w:type="pct"/>
            <w:tcMar>
              <w:top w:w="150" w:type="dxa"/>
              <w:left w:w="240" w:type="dxa"/>
              <w:bottom w:w="150" w:type="dxa"/>
              <w:right w:w="240" w:type="dxa"/>
            </w:tcMar>
            <w:vAlign w:val="center"/>
          </w:tcPr>
          <w:p w14:paraId="4AED79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13628E1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5D0A2FD" w14:textId="77777777">
        <w:tc>
          <w:tcPr>
            <w:tcW w:w="898" w:type="pct"/>
            <w:tcMar>
              <w:top w:w="150" w:type="dxa"/>
              <w:left w:w="0" w:type="dxa"/>
              <w:bottom w:w="150" w:type="dxa"/>
              <w:right w:w="240" w:type="dxa"/>
            </w:tcMar>
            <w:vAlign w:val="center"/>
          </w:tcPr>
          <w:p w14:paraId="41CB57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805" w:type="pct"/>
            <w:tcMar>
              <w:top w:w="150" w:type="dxa"/>
              <w:left w:w="240" w:type="dxa"/>
              <w:bottom w:w="150" w:type="dxa"/>
              <w:right w:w="240" w:type="dxa"/>
            </w:tcMar>
            <w:vAlign w:val="center"/>
          </w:tcPr>
          <w:p w14:paraId="30D71F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采购用于哪个项目</w:t>
            </w:r>
          </w:p>
        </w:tc>
        <w:tc>
          <w:tcPr>
            <w:tcW w:w="1116" w:type="pct"/>
            <w:tcMar>
              <w:top w:w="150" w:type="dxa"/>
              <w:left w:w="240" w:type="dxa"/>
              <w:bottom w:w="150" w:type="dxa"/>
              <w:right w:w="240" w:type="dxa"/>
            </w:tcMar>
            <w:vAlign w:val="center"/>
          </w:tcPr>
          <w:p w14:paraId="47DCAD8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33" w:type="pct"/>
            <w:tcMar>
              <w:top w:w="150" w:type="dxa"/>
              <w:left w:w="240" w:type="dxa"/>
              <w:bottom w:w="150" w:type="dxa"/>
              <w:right w:w="240" w:type="dxa"/>
            </w:tcMar>
            <w:vAlign w:val="center"/>
          </w:tcPr>
          <w:p w14:paraId="77F9D8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46E90E2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B4437EC" w14:textId="77777777">
        <w:tc>
          <w:tcPr>
            <w:tcW w:w="898" w:type="pct"/>
            <w:tcMar>
              <w:top w:w="150" w:type="dxa"/>
              <w:left w:w="0" w:type="dxa"/>
              <w:bottom w:w="150" w:type="dxa"/>
              <w:right w:w="240" w:type="dxa"/>
            </w:tcMar>
            <w:vAlign w:val="center"/>
          </w:tcPr>
          <w:p w14:paraId="6009C6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下单日期</w:t>
            </w:r>
          </w:p>
        </w:tc>
        <w:tc>
          <w:tcPr>
            <w:tcW w:w="1805" w:type="pct"/>
            <w:tcMar>
              <w:top w:w="150" w:type="dxa"/>
              <w:left w:w="240" w:type="dxa"/>
              <w:bottom w:w="150" w:type="dxa"/>
              <w:right w:w="240" w:type="dxa"/>
            </w:tcMar>
            <w:vAlign w:val="center"/>
          </w:tcPr>
          <w:p w14:paraId="7208BA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采购订单创建的日期</w:t>
            </w:r>
          </w:p>
        </w:tc>
        <w:tc>
          <w:tcPr>
            <w:tcW w:w="1116" w:type="pct"/>
            <w:tcMar>
              <w:top w:w="150" w:type="dxa"/>
              <w:left w:w="240" w:type="dxa"/>
              <w:bottom w:w="150" w:type="dxa"/>
              <w:right w:w="240" w:type="dxa"/>
            </w:tcMar>
            <w:vAlign w:val="center"/>
          </w:tcPr>
          <w:p w14:paraId="53E5EF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33" w:type="pct"/>
            <w:tcMar>
              <w:top w:w="150" w:type="dxa"/>
              <w:left w:w="240" w:type="dxa"/>
              <w:bottom w:w="150" w:type="dxa"/>
              <w:right w:w="240" w:type="dxa"/>
            </w:tcMar>
            <w:vAlign w:val="center"/>
          </w:tcPr>
          <w:p w14:paraId="3720CE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00933AD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AD7C9D3" w14:textId="77777777">
        <w:tc>
          <w:tcPr>
            <w:tcW w:w="898" w:type="pct"/>
            <w:tcMar>
              <w:top w:w="150" w:type="dxa"/>
              <w:left w:w="0" w:type="dxa"/>
              <w:bottom w:w="150" w:type="dxa"/>
              <w:right w:w="240" w:type="dxa"/>
            </w:tcMar>
            <w:vAlign w:val="center"/>
          </w:tcPr>
          <w:p w14:paraId="732223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预计到货日期</w:t>
            </w:r>
          </w:p>
        </w:tc>
        <w:tc>
          <w:tcPr>
            <w:tcW w:w="1805" w:type="pct"/>
            <w:tcMar>
              <w:top w:w="150" w:type="dxa"/>
              <w:left w:w="240" w:type="dxa"/>
              <w:bottom w:w="150" w:type="dxa"/>
              <w:right w:w="240" w:type="dxa"/>
            </w:tcMar>
            <w:vAlign w:val="center"/>
          </w:tcPr>
          <w:p w14:paraId="7FCA87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供应商承诺的到货时间</w:t>
            </w:r>
          </w:p>
        </w:tc>
        <w:tc>
          <w:tcPr>
            <w:tcW w:w="1116" w:type="pct"/>
            <w:tcMar>
              <w:top w:w="150" w:type="dxa"/>
              <w:left w:w="240" w:type="dxa"/>
              <w:bottom w:w="150" w:type="dxa"/>
              <w:right w:w="240" w:type="dxa"/>
            </w:tcMar>
            <w:vAlign w:val="center"/>
          </w:tcPr>
          <w:p w14:paraId="17C85C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33" w:type="pct"/>
            <w:tcMar>
              <w:top w:w="150" w:type="dxa"/>
              <w:left w:w="240" w:type="dxa"/>
              <w:bottom w:w="150" w:type="dxa"/>
              <w:right w:w="240" w:type="dxa"/>
            </w:tcMar>
            <w:vAlign w:val="center"/>
          </w:tcPr>
          <w:p w14:paraId="7C9FC7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18A3469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F0E21FF" w14:textId="77777777">
        <w:tc>
          <w:tcPr>
            <w:tcW w:w="898" w:type="pct"/>
            <w:tcMar>
              <w:top w:w="150" w:type="dxa"/>
              <w:left w:w="0" w:type="dxa"/>
              <w:bottom w:w="150" w:type="dxa"/>
              <w:right w:w="240" w:type="dxa"/>
            </w:tcMar>
            <w:vAlign w:val="center"/>
          </w:tcPr>
          <w:p w14:paraId="53667B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订单总金额</w:t>
            </w:r>
          </w:p>
        </w:tc>
        <w:tc>
          <w:tcPr>
            <w:tcW w:w="1805" w:type="pct"/>
            <w:tcMar>
              <w:top w:w="150" w:type="dxa"/>
              <w:left w:w="240" w:type="dxa"/>
              <w:bottom w:w="150" w:type="dxa"/>
              <w:right w:w="240" w:type="dxa"/>
            </w:tcMar>
            <w:vAlign w:val="center"/>
          </w:tcPr>
          <w:p w14:paraId="1DA13F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本次采购的总价</w:t>
            </w:r>
          </w:p>
        </w:tc>
        <w:tc>
          <w:tcPr>
            <w:tcW w:w="1116" w:type="pct"/>
            <w:tcMar>
              <w:top w:w="150" w:type="dxa"/>
              <w:left w:w="240" w:type="dxa"/>
              <w:bottom w:w="150" w:type="dxa"/>
              <w:right w:w="240" w:type="dxa"/>
            </w:tcMar>
            <w:vAlign w:val="center"/>
          </w:tcPr>
          <w:p w14:paraId="4E14C38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33" w:type="pct"/>
            <w:tcMar>
              <w:top w:w="150" w:type="dxa"/>
              <w:left w:w="240" w:type="dxa"/>
              <w:bottom w:w="150" w:type="dxa"/>
              <w:right w:w="240" w:type="dxa"/>
            </w:tcMar>
            <w:vAlign w:val="center"/>
          </w:tcPr>
          <w:p w14:paraId="0D9E49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0C896C5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4BC3FA2" w14:textId="77777777">
        <w:tc>
          <w:tcPr>
            <w:tcW w:w="898" w:type="pct"/>
            <w:tcMar>
              <w:top w:w="150" w:type="dxa"/>
              <w:left w:w="0" w:type="dxa"/>
              <w:bottom w:w="150" w:type="dxa"/>
              <w:right w:w="240" w:type="dxa"/>
            </w:tcMar>
            <w:vAlign w:val="center"/>
          </w:tcPr>
          <w:p w14:paraId="2C3AE5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805" w:type="pct"/>
            <w:tcMar>
              <w:top w:w="150" w:type="dxa"/>
              <w:left w:w="240" w:type="dxa"/>
              <w:bottom w:w="150" w:type="dxa"/>
              <w:right w:w="240" w:type="dxa"/>
            </w:tcMar>
            <w:vAlign w:val="center"/>
          </w:tcPr>
          <w:p w14:paraId="6A8A77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待确认/已发货/部分到货/完成</w:t>
            </w:r>
          </w:p>
        </w:tc>
        <w:tc>
          <w:tcPr>
            <w:tcW w:w="1116" w:type="pct"/>
            <w:tcMar>
              <w:top w:w="150" w:type="dxa"/>
              <w:left w:w="240" w:type="dxa"/>
              <w:bottom w:w="150" w:type="dxa"/>
              <w:right w:w="240" w:type="dxa"/>
            </w:tcMar>
            <w:vAlign w:val="center"/>
          </w:tcPr>
          <w:p w14:paraId="5D1D8FB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3" w:type="pct"/>
            <w:tcMar>
              <w:top w:w="150" w:type="dxa"/>
              <w:left w:w="240" w:type="dxa"/>
              <w:bottom w:w="150" w:type="dxa"/>
              <w:right w:w="240" w:type="dxa"/>
            </w:tcMar>
            <w:vAlign w:val="center"/>
          </w:tcPr>
          <w:p w14:paraId="521F73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1B97AC5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06EA862" w14:textId="77777777">
        <w:tc>
          <w:tcPr>
            <w:tcW w:w="898" w:type="pct"/>
            <w:tcMar>
              <w:top w:w="150" w:type="dxa"/>
              <w:left w:w="0" w:type="dxa"/>
              <w:bottom w:w="150" w:type="dxa"/>
              <w:right w:w="240" w:type="dxa"/>
            </w:tcMar>
            <w:vAlign w:val="center"/>
          </w:tcPr>
          <w:p w14:paraId="64E1E7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创建人</w:t>
            </w:r>
          </w:p>
        </w:tc>
        <w:tc>
          <w:tcPr>
            <w:tcW w:w="1805" w:type="pct"/>
            <w:tcMar>
              <w:top w:w="150" w:type="dxa"/>
              <w:left w:w="240" w:type="dxa"/>
              <w:bottom w:w="150" w:type="dxa"/>
              <w:right w:w="240" w:type="dxa"/>
            </w:tcMar>
            <w:vAlign w:val="center"/>
          </w:tcPr>
          <w:p w14:paraId="496D40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采购人员</w:t>
            </w:r>
            <w:r>
              <w:rPr>
                <w:rFonts w:ascii="宋体" w:eastAsia="宋体" w:hAnsi="宋体" w:cs="宋体"/>
                <w:kern w:val="0"/>
                <w:szCs w:val="21"/>
              </w:rPr>
              <w:t>姓名</w:t>
            </w:r>
          </w:p>
        </w:tc>
        <w:tc>
          <w:tcPr>
            <w:tcW w:w="1116" w:type="pct"/>
            <w:tcMar>
              <w:top w:w="150" w:type="dxa"/>
              <w:left w:w="240" w:type="dxa"/>
              <w:bottom w:w="150" w:type="dxa"/>
              <w:right w:w="240" w:type="dxa"/>
            </w:tcMar>
            <w:vAlign w:val="center"/>
          </w:tcPr>
          <w:p w14:paraId="7F46878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3" w:type="pct"/>
            <w:tcMar>
              <w:top w:w="150" w:type="dxa"/>
              <w:left w:w="240" w:type="dxa"/>
              <w:bottom w:w="150" w:type="dxa"/>
              <w:right w:w="240" w:type="dxa"/>
            </w:tcMar>
            <w:vAlign w:val="center"/>
          </w:tcPr>
          <w:p w14:paraId="4FC938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759501B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E011307" w14:textId="77777777">
        <w:tc>
          <w:tcPr>
            <w:tcW w:w="898" w:type="pct"/>
            <w:tcMar>
              <w:top w:w="150" w:type="dxa"/>
              <w:left w:w="0" w:type="dxa"/>
              <w:bottom w:w="150" w:type="dxa"/>
              <w:right w:w="240" w:type="dxa"/>
            </w:tcMar>
            <w:vAlign w:val="center"/>
          </w:tcPr>
          <w:p w14:paraId="603EA3B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采购明细</w:t>
            </w:r>
          </w:p>
        </w:tc>
        <w:tc>
          <w:tcPr>
            <w:tcW w:w="1805" w:type="pct"/>
            <w:tcMar>
              <w:top w:w="150" w:type="dxa"/>
              <w:left w:w="240" w:type="dxa"/>
              <w:bottom w:w="150" w:type="dxa"/>
              <w:right w:w="240" w:type="dxa"/>
            </w:tcMar>
            <w:vAlign w:val="center"/>
          </w:tcPr>
          <w:p w14:paraId="5E1BCE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采购的材料明细（材料名称、数量、单价、金额）</w:t>
            </w:r>
          </w:p>
        </w:tc>
        <w:tc>
          <w:tcPr>
            <w:tcW w:w="1116" w:type="pct"/>
            <w:tcMar>
              <w:top w:w="150" w:type="dxa"/>
              <w:left w:w="240" w:type="dxa"/>
              <w:bottom w:w="150" w:type="dxa"/>
              <w:right w:w="240" w:type="dxa"/>
            </w:tcMar>
            <w:vAlign w:val="center"/>
          </w:tcPr>
          <w:p w14:paraId="6BC3F8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533" w:type="pct"/>
            <w:tcMar>
              <w:top w:w="150" w:type="dxa"/>
              <w:left w:w="240" w:type="dxa"/>
              <w:bottom w:w="150" w:type="dxa"/>
              <w:right w:w="240" w:type="dxa"/>
            </w:tcMar>
            <w:vAlign w:val="center"/>
          </w:tcPr>
          <w:p w14:paraId="582C36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33271944" w14:textId="77777777" w:rsidR="00254919" w:rsidRDefault="00254919">
            <w:pPr>
              <w:widowControl/>
              <w:adjustRightInd w:val="0"/>
              <w:snapToGrid w:val="0"/>
              <w:jc w:val="left"/>
              <w:rPr>
                <w:rFonts w:ascii="宋体" w:eastAsia="宋体" w:hAnsi="宋体" w:cs="宋体" w:hint="eastAsia"/>
                <w:kern w:val="0"/>
                <w:szCs w:val="21"/>
              </w:rPr>
            </w:pPr>
          </w:p>
        </w:tc>
      </w:tr>
    </w:tbl>
    <w:p w14:paraId="0A43DEC5" w14:textId="77777777" w:rsidR="00254919" w:rsidRDefault="00000000">
      <w:pPr>
        <w:pStyle w:val="3"/>
        <w:widowControl/>
        <w:numPr>
          <w:ilvl w:val="0"/>
          <w:numId w:val="49"/>
        </w:numPr>
        <w:spacing w:before="156"/>
        <w:rPr>
          <w:rFonts w:ascii="黑体" w:hAnsi="黑体" w:cs="黑体" w:hint="eastAsia"/>
        </w:rPr>
      </w:pPr>
      <w:bookmarkStart w:id="99" w:name="_Toc8262"/>
      <w:r>
        <w:t>入库单字段</w:t>
      </w:r>
      <w:bookmarkEnd w:id="99"/>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09"/>
        <w:gridCol w:w="3363"/>
        <w:gridCol w:w="1975"/>
        <w:gridCol w:w="986"/>
        <w:gridCol w:w="1177"/>
      </w:tblGrid>
      <w:tr w:rsidR="00254919" w14:paraId="62701D8E" w14:textId="77777777">
        <w:trPr>
          <w:tblHeader/>
        </w:trPr>
        <w:tc>
          <w:tcPr>
            <w:tcW w:w="882" w:type="pct"/>
            <w:tcMar>
              <w:top w:w="150" w:type="dxa"/>
              <w:left w:w="0" w:type="dxa"/>
              <w:bottom w:w="150" w:type="dxa"/>
              <w:right w:w="240" w:type="dxa"/>
            </w:tcMar>
            <w:vAlign w:val="center"/>
          </w:tcPr>
          <w:p w14:paraId="68C5DC5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845" w:type="pct"/>
            <w:tcMar>
              <w:top w:w="150" w:type="dxa"/>
              <w:left w:w="240" w:type="dxa"/>
              <w:bottom w:w="150" w:type="dxa"/>
              <w:right w:w="240" w:type="dxa"/>
            </w:tcMar>
            <w:vAlign w:val="center"/>
          </w:tcPr>
          <w:p w14:paraId="09A2FF5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83" w:type="pct"/>
            <w:tcMar>
              <w:top w:w="150" w:type="dxa"/>
              <w:left w:w="240" w:type="dxa"/>
              <w:bottom w:w="150" w:type="dxa"/>
              <w:right w:w="240" w:type="dxa"/>
            </w:tcMar>
            <w:vAlign w:val="center"/>
          </w:tcPr>
          <w:p w14:paraId="4D29E77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41" w:type="pct"/>
            <w:tcMar>
              <w:top w:w="150" w:type="dxa"/>
              <w:left w:w="240" w:type="dxa"/>
              <w:bottom w:w="150" w:type="dxa"/>
              <w:right w:w="240" w:type="dxa"/>
            </w:tcMar>
            <w:vAlign w:val="center"/>
          </w:tcPr>
          <w:p w14:paraId="5BA0E78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46" w:type="pct"/>
            <w:tcMar>
              <w:top w:w="150" w:type="dxa"/>
              <w:left w:w="240" w:type="dxa"/>
              <w:bottom w:w="150" w:type="dxa"/>
              <w:right w:w="240" w:type="dxa"/>
            </w:tcMar>
            <w:vAlign w:val="center"/>
          </w:tcPr>
          <w:p w14:paraId="46DE8A6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1C9FBDF4" w14:textId="77777777">
        <w:tc>
          <w:tcPr>
            <w:tcW w:w="882" w:type="pct"/>
            <w:tcMar>
              <w:top w:w="150" w:type="dxa"/>
              <w:left w:w="0" w:type="dxa"/>
              <w:bottom w:w="150" w:type="dxa"/>
              <w:right w:w="240" w:type="dxa"/>
            </w:tcMar>
            <w:vAlign w:val="center"/>
          </w:tcPr>
          <w:p w14:paraId="022ABA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入库单号</w:t>
            </w:r>
          </w:p>
        </w:tc>
        <w:tc>
          <w:tcPr>
            <w:tcW w:w="1845" w:type="pct"/>
            <w:tcMar>
              <w:top w:w="150" w:type="dxa"/>
              <w:left w:w="240" w:type="dxa"/>
              <w:bottom w:w="150" w:type="dxa"/>
              <w:right w:w="240" w:type="dxa"/>
            </w:tcMar>
            <w:vAlign w:val="center"/>
          </w:tcPr>
          <w:p w14:paraId="3C4B8D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入库单据的唯一编码</w:t>
            </w:r>
          </w:p>
        </w:tc>
        <w:tc>
          <w:tcPr>
            <w:tcW w:w="1083" w:type="pct"/>
            <w:tcMar>
              <w:top w:w="150" w:type="dxa"/>
              <w:left w:w="240" w:type="dxa"/>
              <w:bottom w:w="150" w:type="dxa"/>
              <w:right w:w="240" w:type="dxa"/>
            </w:tcMar>
            <w:vAlign w:val="center"/>
          </w:tcPr>
          <w:p w14:paraId="397001A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1" w:type="pct"/>
            <w:tcMar>
              <w:top w:w="150" w:type="dxa"/>
              <w:left w:w="240" w:type="dxa"/>
              <w:bottom w:w="150" w:type="dxa"/>
              <w:right w:w="240" w:type="dxa"/>
            </w:tcMar>
            <w:vAlign w:val="center"/>
          </w:tcPr>
          <w:p w14:paraId="18FB1A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74452B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51EA521C" w14:textId="77777777">
        <w:tc>
          <w:tcPr>
            <w:tcW w:w="882" w:type="pct"/>
            <w:tcMar>
              <w:top w:w="150" w:type="dxa"/>
              <w:left w:w="0" w:type="dxa"/>
              <w:bottom w:w="150" w:type="dxa"/>
              <w:right w:w="240" w:type="dxa"/>
            </w:tcMar>
            <w:vAlign w:val="center"/>
          </w:tcPr>
          <w:p w14:paraId="37470C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关联采购订单</w:t>
            </w:r>
          </w:p>
        </w:tc>
        <w:tc>
          <w:tcPr>
            <w:tcW w:w="1845" w:type="pct"/>
            <w:tcMar>
              <w:top w:w="150" w:type="dxa"/>
              <w:left w:w="240" w:type="dxa"/>
              <w:bottom w:w="150" w:type="dxa"/>
              <w:right w:w="240" w:type="dxa"/>
            </w:tcMar>
            <w:vAlign w:val="center"/>
          </w:tcPr>
          <w:p w14:paraId="3BC632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本次入库对应的采购订单号</w:t>
            </w:r>
          </w:p>
        </w:tc>
        <w:tc>
          <w:tcPr>
            <w:tcW w:w="1083" w:type="pct"/>
            <w:tcMar>
              <w:top w:w="150" w:type="dxa"/>
              <w:left w:w="240" w:type="dxa"/>
              <w:bottom w:w="150" w:type="dxa"/>
              <w:right w:w="240" w:type="dxa"/>
            </w:tcMar>
            <w:vAlign w:val="center"/>
          </w:tcPr>
          <w:p w14:paraId="3D95411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1" w:type="pct"/>
            <w:tcMar>
              <w:top w:w="150" w:type="dxa"/>
              <w:left w:w="240" w:type="dxa"/>
              <w:bottom w:w="150" w:type="dxa"/>
              <w:right w:w="240" w:type="dxa"/>
            </w:tcMar>
            <w:vAlign w:val="center"/>
          </w:tcPr>
          <w:p w14:paraId="21EE23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47C7AAA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1A06AF8" w14:textId="77777777">
        <w:tc>
          <w:tcPr>
            <w:tcW w:w="882" w:type="pct"/>
            <w:tcMar>
              <w:top w:w="150" w:type="dxa"/>
              <w:left w:w="0" w:type="dxa"/>
              <w:bottom w:w="150" w:type="dxa"/>
              <w:right w:w="240" w:type="dxa"/>
            </w:tcMar>
            <w:vAlign w:val="center"/>
          </w:tcPr>
          <w:p w14:paraId="255CD1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供应商</w:t>
            </w:r>
          </w:p>
        </w:tc>
        <w:tc>
          <w:tcPr>
            <w:tcW w:w="1845" w:type="pct"/>
            <w:tcMar>
              <w:top w:w="150" w:type="dxa"/>
              <w:left w:w="240" w:type="dxa"/>
              <w:bottom w:w="150" w:type="dxa"/>
              <w:right w:w="240" w:type="dxa"/>
            </w:tcMar>
            <w:vAlign w:val="center"/>
          </w:tcPr>
          <w:p w14:paraId="74E44A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送货的供应商</w:t>
            </w:r>
          </w:p>
        </w:tc>
        <w:tc>
          <w:tcPr>
            <w:tcW w:w="1083" w:type="pct"/>
            <w:tcMar>
              <w:top w:w="150" w:type="dxa"/>
              <w:left w:w="240" w:type="dxa"/>
              <w:bottom w:w="150" w:type="dxa"/>
              <w:right w:w="240" w:type="dxa"/>
            </w:tcMar>
            <w:vAlign w:val="center"/>
          </w:tcPr>
          <w:p w14:paraId="7501CE9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41" w:type="pct"/>
            <w:tcMar>
              <w:top w:w="150" w:type="dxa"/>
              <w:left w:w="240" w:type="dxa"/>
              <w:bottom w:w="150" w:type="dxa"/>
              <w:right w:w="240" w:type="dxa"/>
            </w:tcMar>
            <w:vAlign w:val="center"/>
          </w:tcPr>
          <w:p w14:paraId="615E95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04AC50B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5B7711A" w14:textId="77777777">
        <w:tc>
          <w:tcPr>
            <w:tcW w:w="882" w:type="pct"/>
            <w:tcMar>
              <w:top w:w="150" w:type="dxa"/>
              <w:left w:w="0" w:type="dxa"/>
              <w:bottom w:w="150" w:type="dxa"/>
              <w:right w:w="240" w:type="dxa"/>
            </w:tcMar>
            <w:vAlign w:val="center"/>
          </w:tcPr>
          <w:p w14:paraId="62348F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入库时间</w:t>
            </w:r>
          </w:p>
        </w:tc>
        <w:tc>
          <w:tcPr>
            <w:tcW w:w="1845" w:type="pct"/>
            <w:tcMar>
              <w:top w:w="150" w:type="dxa"/>
              <w:left w:w="240" w:type="dxa"/>
              <w:bottom w:w="150" w:type="dxa"/>
              <w:right w:w="240" w:type="dxa"/>
            </w:tcMar>
            <w:vAlign w:val="center"/>
          </w:tcPr>
          <w:p w14:paraId="1578A2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材料实际入库的时间</w:t>
            </w:r>
          </w:p>
        </w:tc>
        <w:tc>
          <w:tcPr>
            <w:tcW w:w="1083" w:type="pct"/>
            <w:tcMar>
              <w:top w:w="150" w:type="dxa"/>
              <w:left w:w="240" w:type="dxa"/>
              <w:bottom w:w="150" w:type="dxa"/>
              <w:right w:w="240" w:type="dxa"/>
            </w:tcMar>
            <w:vAlign w:val="center"/>
          </w:tcPr>
          <w:p w14:paraId="5005EE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1" w:type="pct"/>
            <w:tcMar>
              <w:top w:w="150" w:type="dxa"/>
              <w:left w:w="240" w:type="dxa"/>
              <w:bottom w:w="150" w:type="dxa"/>
              <w:right w:w="240" w:type="dxa"/>
            </w:tcMar>
            <w:vAlign w:val="center"/>
          </w:tcPr>
          <w:p w14:paraId="0E944B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6A262DC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634D196" w14:textId="77777777">
        <w:tc>
          <w:tcPr>
            <w:tcW w:w="882" w:type="pct"/>
            <w:tcMar>
              <w:top w:w="150" w:type="dxa"/>
              <w:left w:w="0" w:type="dxa"/>
              <w:bottom w:w="150" w:type="dxa"/>
              <w:right w:w="240" w:type="dxa"/>
            </w:tcMar>
            <w:vAlign w:val="center"/>
          </w:tcPr>
          <w:p w14:paraId="797AE0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库管员</w:t>
            </w:r>
          </w:p>
        </w:tc>
        <w:tc>
          <w:tcPr>
            <w:tcW w:w="1845" w:type="pct"/>
            <w:tcMar>
              <w:top w:w="150" w:type="dxa"/>
              <w:left w:w="240" w:type="dxa"/>
              <w:bottom w:w="150" w:type="dxa"/>
              <w:right w:w="240" w:type="dxa"/>
            </w:tcMar>
            <w:vAlign w:val="center"/>
          </w:tcPr>
          <w:p w14:paraId="7A09BB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负责接收材料的人员姓名</w:t>
            </w:r>
          </w:p>
        </w:tc>
        <w:tc>
          <w:tcPr>
            <w:tcW w:w="1083" w:type="pct"/>
            <w:tcMar>
              <w:top w:w="150" w:type="dxa"/>
              <w:left w:w="240" w:type="dxa"/>
              <w:bottom w:w="150" w:type="dxa"/>
              <w:right w:w="240" w:type="dxa"/>
            </w:tcMar>
            <w:vAlign w:val="center"/>
          </w:tcPr>
          <w:p w14:paraId="6258599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1" w:type="pct"/>
            <w:tcMar>
              <w:top w:w="150" w:type="dxa"/>
              <w:left w:w="240" w:type="dxa"/>
              <w:bottom w:w="150" w:type="dxa"/>
              <w:right w:w="240" w:type="dxa"/>
            </w:tcMar>
            <w:vAlign w:val="center"/>
          </w:tcPr>
          <w:p w14:paraId="727237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22DAFD5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455EA76" w14:textId="77777777">
        <w:tc>
          <w:tcPr>
            <w:tcW w:w="882" w:type="pct"/>
            <w:tcMar>
              <w:top w:w="150" w:type="dxa"/>
              <w:left w:w="0" w:type="dxa"/>
              <w:bottom w:w="150" w:type="dxa"/>
              <w:right w:w="240" w:type="dxa"/>
            </w:tcMar>
            <w:vAlign w:val="center"/>
          </w:tcPr>
          <w:p w14:paraId="735934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备注</w:t>
            </w:r>
          </w:p>
        </w:tc>
        <w:tc>
          <w:tcPr>
            <w:tcW w:w="1845" w:type="pct"/>
            <w:tcMar>
              <w:top w:w="150" w:type="dxa"/>
              <w:left w:w="240" w:type="dxa"/>
              <w:bottom w:w="150" w:type="dxa"/>
              <w:right w:w="240" w:type="dxa"/>
            </w:tcMar>
            <w:vAlign w:val="center"/>
          </w:tcPr>
          <w:p w14:paraId="402F62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入库时的特殊情况说明</w:t>
            </w:r>
          </w:p>
        </w:tc>
        <w:tc>
          <w:tcPr>
            <w:tcW w:w="1083" w:type="pct"/>
            <w:tcMar>
              <w:top w:w="150" w:type="dxa"/>
              <w:left w:w="240" w:type="dxa"/>
              <w:bottom w:w="150" w:type="dxa"/>
              <w:right w:w="240" w:type="dxa"/>
            </w:tcMar>
            <w:vAlign w:val="center"/>
          </w:tcPr>
          <w:p w14:paraId="74E063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41" w:type="pct"/>
            <w:tcMar>
              <w:top w:w="150" w:type="dxa"/>
              <w:left w:w="240" w:type="dxa"/>
              <w:bottom w:w="150" w:type="dxa"/>
              <w:right w:w="240" w:type="dxa"/>
            </w:tcMar>
            <w:vAlign w:val="center"/>
          </w:tcPr>
          <w:p w14:paraId="5F4456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46" w:type="pct"/>
            <w:tcMar>
              <w:top w:w="150" w:type="dxa"/>
              <w:left w:w="240" w:type="dxa"/>
              <w:bottom w:w="150" w:type="dxa"/>
              <w:right w:w="0" w:type="dxa"/>
            </w:tcMar>
            <w:vAlign w:val="center"/>
          </w:tcPr>
          <w:p w14:paraId="5BAD59A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0EF56B2" w14:textId="77777777">
        <w:tc>
          <w:tcPr>
            <w:tcW w:w="882" w:type="pct"/>
            <w:tcMar>
              <w:top w:w="150" w:type="dxa"/>
              <w:left w:w="0" w:type="dxa"/>
              <w:bottom w:w="150" w:type="dxa"/>
              <w:right w:w="240" w:type="dxa"/>
            </w:tcMar>
            <w:vAlign w:val="center"/>
          </w:tcPr>
          <w:p w14:paraId="0F1075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入库明细</w:t>
            </w:r>
          </w:p>
        </w:tc>
        <w:tc>
          <w:tcPr>
            <w:tcW w:w="1845" w:type="pct"/>
            <w:tcMar>
              <w:top w:w="150" w:type="dxa"/>
              <w:left w:w="240" w:type="dxa"/>
              <w:bottom w:w="150" w:type="dxa"/>
              <w:right w:w="240" w:type="dxa"/>
            </w:tcMar>
            <w:vAlign w:val="center"/>
          </w:tcPr>
          <w:p w14:paraId="057B77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入库的材料明细（材料名称、入库数量、实际单价、批次号）</w:t>
            </w:r>
          </w:p>
        </w:tc>
        <w:tc>
          <w:tcPr>
            <w:tcW w:w="1083" w:type="pct"/>
            <w:tcMar>
              <w:top w:w="150" w:type="dxa"/>
              <w:left w:w="240" w:type="dxa"/>
              <w:bottom w:w="150" w:type="dxa"/>
              <w:right w:w="240" w:type="dxa"/>
            </w:tcMar>
            <w:vAlign w:val="center"/>
          </w:tcPr>
          <w:p w14:paraId="6CB370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541" w:type="pct"/>
            <w:tcMar>
              <w:top w:w="150" w:type="dxa"/>
              <w:left w:w="240" w:type="dxa"/>
              <w:bottom w:w="150" w:type="dxa"/>
              <w:right w:w="240" w:type="dxa"/>
            </w:tcMar>
            <w:vAlign w:val="center"/>
          </w:tcPr>
          <w:p w14:paraId="3AFBFF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46" w:type="pct"/>
            <w:tcMar>
              <w:top w:w="150" w:type="dxa"/>
              <w:left w:w="240" w:type="dxa"/>
              <w:bottom w:w="150" w:type="dxa"/>
              <w:right w:w="0" w:type="dxa"/>
            </w:tcMar>
            <w:vAlign w:val="center"/>
          </w:tcPr>
          <w:p w14:paraId="7097218F" w14:textId="77777777" w:rsidR="00254919" w:rsidRDefault="00254919">
            <w:pPr>
              <w:widowControl/>
              <w:adjustRightInd w:val="0"/>
              <w:snapToGrid w:val="0"/>
              <w:jc w:val="left"/>
              <w:rPr>
                <w:rFonts w:ascii="宋体" w:eastAsia="宋体" w:hAnsi="宋体" w:cs="宋体" w:hint="eastAsia"/>
                <w:kern w:val="0"/>
                <w:szCs w:val="21"/>
              </w:rPr>
            </w:pPr>
          </w:p>
        </w:tc>
      </w:tr>
    </w:tbl>
    <w:p w14:paraId="28DDCC4C" w14:textId="77777777" w:rsidR="00254919" w:rsidRDefault="00000000">
      <w:pPr>
        <w:pStyle w:val="3"/>
        <w:widowControl/>
        <w:numPr>
          <w:ilvl w:val="0"/>
          <w:numId w:val="49"/>
        </w:numPr>
        <w:spacing w:before="156"/>
        <w:rPr>
          <w:rFonts w:ascii="黑体" w:hAnsi="黑体" w:cs="黑体" w:hint="eastAsia"/>
        </w:rPr>
      </w:pPr>
      <w:bookmarkStart w:id="100" w:name="_Toc14548"/>
      <w:r>
        <w:t>物资需求清单字段</w:t>
      </w:r>
      <w:bookmarkEnd w:id="100"/>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7"/>
        <w:gridCol w:w="3708"/>
        <w:gridCol w:w="1746"/>
        <w:gridCol w:w="943"/>
        <w:gridCol w:w="1187"/>
      </w:tblGrid>
      <w:tr w:rsidR="00254919" w14:paraId="04FD5BD1" w14:textId="77777777">
        <w:trPr>
          <w:tblHeader/>
        </w:trPr>
        <w:tc>
          <w:tcPr>
            <w:tcW w:w="833" w:type="pct"/>
            <w:tcMar>
              <w:top w:w="150" w:type="dxa"/>
              <w:left w:w="0" w:type="dxa"/>
              <w:bottom w:w="150" w:type="dxa"/>
              <w:right w:w="240" w:type="dxa"/>
            </w:tcMar>
            <w:vAlign w:val="center"/>
          </w:tcPr>
          <w:p w14:paraId="5FF34D2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36" w:type="pct"/>
            <w:tcMar>
              <w:top w:w="150" w:type="dxa"/>
              <w:left w:w="240" w:type="dxa"/>
              <w:bottom w:w="150" w:type="dxa"/>
              <w:right w:w="240" w:type="dxa"/>
            </w:tcMar>
            <w:vAlign w:val="center"/>
          </w:tcPr>
          <w:p w14:paraId="13E3F7A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958" w:type="pct"/>
            <w:tcMar>
              <w:top w:w="150" w:type="dxa"/>
              <w:left w:w="240" w:type="dxa"/>
              <w:bottom w:w="150" w:type="dxa"/>
              <w:right w:w="240" w:type="dxa"/>
            </w:tcMar>
            <w:vAlign w:val="center"/>
          </w:tcPr>
          <w:p w14:paraId="2BA0D91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18" w:type="pct"/>
            <w:tcMar>
              <w:top w:w="150" w:type="dxa"/>
              <w:left w:w="240" w:type="dxa"/>
              <w:bottom w:w="150" w:type="dxa"/>
              <w:right w:w="240" w:type="dxa"/>
            </w:tcMar>
            <w:vAlign w:val="center"/>
          </w:tcPr>
          <w:p w14:paraId="54B5719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52" w:type="pct"/>
            <w:tcMar>
              <w:top w:w="150" w:type="dxa"/>
              <w:left w:w="240" w:type="dxa"/>
              <w:bottom w:w="150" w:type="dxa"/>
              <w:right w:w="240" w:type="dxa"/>
            </w:tcMar>
            <w:vAlign w:val="center"/>
          </w:tcPr>
          <w:p w14:paraId="4FD3A21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DB801F1" w14:textId="77777777">
        <w:tc>
          <w:tcPr>
            <w:tcW w:w="833" w:type="pct"/>
            <w:tcMar>
              <w:top w:w="150" w:type="dxa"/>
              <w:left w:w="0" w:type="dxa"/>
              <w:bottom w:w="150" w:type="dxa"/>
              <w:right w:w="240" w:type="dxa"/>
            </w:tcMar>
            <w:vAlign w:val="center"/>
          </w:tcPr>
          <w:p w14:paraId="06B81B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清单编号</w:t>
            </w:r>
          </w:p>
        </w:tc>
        <w:tc>
          <w:tcPr>
            <w:tcW w:w="2036" w:type="pct"/>
            <w:tcMar>
              <w:top w:w="150" w:type="dxa"/>
              <w:left w:w="240" w:type="dxa"/>
              <w:bottom w:w="150" w:type="dxa"/>
              <w:right w:w="240" w:type="dxa"/>
            </w:tcMar>
            <w:vAlign w:val="center"/>
          </w:tcPr>
          <w:p w14:paraId="5FF639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物资需求清单的唯一编码</w:t>
            </w:r>
          </w:p>
        </w:tc>
        <w:tc>
          <w:tcPr>
            <w:tcW w:w="958" w:type="pct"/>
            <w:tcMar>
              <w:top w:w="150" w:type="dxa"/>
              <w:left w:w="240" w:type="dxa"/>
              <w:bottom w:w="150" w:type="dxa"/>
              <w:right w:w="240" w:type="dxa"/>
            </w:tcMar>
            <w:vAlign w:val="center"/>
          </w:tcPr>
          <w:p w14:paraId="0406D6E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18" w:type="pct"/>
            <w:tcMar>
              <w:top w:w="150" w:type="dxa"/>
              <w:left w:w="240" w:type="dxa"/>
              <w:bottom w:w="150" w:type="dxa"/>
              <w:right w:w="240" w:type="dxa"/>
            </w:tcMar>
            <w:vAlign w:val="center"/>
          </w:tcPr>
          <w:p w14:paraId="156F4B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69BE1E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7FD611DD" w14:textId="77777777">
        <w:tc>
          <w:tcPr>
            <w:tcW w:w="833" w:type="pct"/>
            <w:tcMar>
              <w:top w:w="150" w:type="dxa"/>
              <w:left w:w="0" w:type="dxa"/>
              <w:bottom w:w="150" w:type="dxa"/>
              <w:right w:w="240" w:type="dxa"/>
            </w:tcMar>
            <w:vAlign w:val="center"/>
          </w:tcPr>
          <w:p w14:paraId="572F44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清单名称</w:t>
            </w:r>
          </w:p>
        </w:tc>
        <w:tc>
          <w:tcPr>
            <w:tcW w:w="2036" w:type="pct"/>
            <w:tcMar>
              <w:top w:w="150" w:type="dxa"/>
              <w:left w:w="240" w:type="dxa"/>
              <w:bottom w:w="150" w:type="dxa"/>
              <w:right w:w="240" w:type="dxa"/>
            </w:tcMar>
            <w:vAlign w:val="center"/>
          </w:tcPr>
          <w:p w14:paraId="4B586D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简要描述，如“3号楼5层梁板钢筋绑扎材料需求”</w:t>
            </w:r>
          </w:p>
        </w:tc>
        <w:tc>
          <w:tcPr>
            <w:tcW w:w="958" w:type="pct"/>
            <w:tcMar>
              <w:top w:w="150" w:type="dxa"/>
              <w:left w:w="240" w:type="dxa"/>
              <w:bottom w:w="150" w:type="dxa"/>
              <w:right w:w="240" w:type="dxa"/>
            </w:tcMar>
            <w:vAlign w:val="center"/>
          </w:tcPr>
          <w:p w14:paraId="1A7E4B0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18" w:type="pct"/>
            <w:tcMar>
              <w:top w:w="150" w:type="dxa"/>
              <w:left w:w="240" w:type="dxa"/>
              <w:bottom w:w="150" w:type="dxa"/>
              <w:right w:w="240" w:type="dxa"/>
            </w:tcMar>
            <w:vAlign w:val="center"/>
          </w:tcPr>
          <w:p w14:paraId="7A1055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5FB6B8A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6C7D7F3" w14:textId="77777777">
        <w:tc>
          <w:tcPr>
            <w:tcW w:w="833" w:type="pct"/>
            <w:tcMar>
              <w:top w:w="150" w:type="dxa"/>
              <w:left w:w="0" w:type="dxa"/>
              <w:bottom w:w="150" w:type="dxa"/>
              <w:right w:w="240" w:type="dxa"/>
            </w:tcMar>
            <w:vAlign w:val="center"/>
          </w:tcPr>
          <w:p w14:paraId="527844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关联工单</w:t>
            </w:r>
          </w:p>
        </w:tc>
        <w:tc>
          <w:tcPr>
            <w:tcW w:w="2036" w:type="pct"/>
            <w:tcMar>
              <w:top w:w="150" w:type="dxa"/>
              <w:left w:w="240" w:type="dxa"/>
              <w:bottom w:w="150" w:type="dxa"/>
              <w:right w:w="240" w:type="dxa"/>
            </w:tcMar>
            <w:vAlign w:val="center"/>
          </w:tcPr>
          <w:p w14:paraId="6AE978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清单对应的</w:t>
            </w:r>
            <w:proofErr w:type="gramStart"/>
            <w:r>
              <w:rPr>
                <w:rFonts w:ascii="宋体" w:eastAsia="宋体" w:hAnsi="宋体" w:cs="宋体"/>
                <w:kern w:val="0"/>
                <w:szCs w:val="21"/>
              </w:rPr>
              <w:t>任务工</w:t>
            </w:r>
            <w:proofErr w:type="gramEnd"/>
            <w:r>
              <w:rPr>
                <w:rFonts w:ascii="宋体" w:eastAsia="宋体" w:hAnsi="宋体" w:cs="宋体"/>
                <w:kern w:val="0"/>
                <w:szCs w:val="21"/>
              </w:rPr>
              <w:t>单编号</w:t>
            </w:r>
          </w:p>
        </w:tc>
        <w:tc>
          <w:tcPr>
            <w:tcW w:w="958" w:type="pct"/>
            <w:tcMar>
              <w:top w:w="150" w:type="dxa"/>
              <w:left w:w="240" w:type="dxa"/>
              <w:bottom w:w="150" w:type="dxa"/>
              <w:right w:w="240" w:type="dxa"/>
            </w:tcMar>
            <w:vAlign w:val="center"/>
          </w:tcPr>
          <w:p w14:paraId="19B762E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18" w:type="pct"/>
            <w:tcMar>
              <w:top w:w="150" w:type="dxa"/>
              <w:left w:w="240" w:type="dxa"/>
              <w:bottom w:w="150" w:type="dxa"/>
              <w:right w:w="240" w:type="dxa"/>
            </w:tcMar>
            <w:vAlign w:val="center"/>
          </w:tcPr>
          <w:p w14:paraId="2B5B0E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5F395D9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14FC663" w14:textId="77777777">
        <w:tc>
          <w:tcPr>
            <w:tcW w:w="833" w:type="pct"/>
            <w:tcMar>
              <w:top w:w="150" w:type="dxa"/>
              <w:left w:w="0" w:type="dxa"/>
              <w:bottom w:w="150" w:type="dxa"/>
              <w:right w:w="240" w:type="dxa"/>
            </w:tcMar>
            <w:vAlign w:val="center"/>
          </w:tcPr>
          <w:p w14:paraId="2BB44F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2036" w:type="pct"/>
            <w:tcMar>
              <w:top w:w="150" w:type="dxa"/>
              <w:left w:w="240" w:type="dxa"/>
              <w:bottom w:w="150" w:type="dxa"/>
              <w:right w:w="240" w:type="dxa"/>
            </w:tcMar>
            <w:vAlign w:val="center"/>
          </w:tcPr>
          <w:p w14:paraId="3F534E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清单对应的WBS节点</w:t>
            </w:r>
          </w:p>
        </w:tc>
        <w:tc>
          <w:tcPr>
            <w:tcW w:w="958" w:type="pct"/>
            <w:tcMar>
              <w:top w:w="150" w:type="dxa"/>
              <w:left w:w="240" w:type="dxa"/>
              <w:bottom w:w="150" w:type="dxa"/>
              <w:right w:w="240" w:type="dxa"/>
            </w:tcMar>
            <w:vAlign w:val="center"/>
          </w:tcPr>
          <w:p w14:paraId="7A051A7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18" w:type="pct"/>
            <w:tcMar>
              <w:top w:w="150" w:type="dxa"/>
              <w:left w:w="240" w:type="dxa"/>
              <w:bottom w:w="150" w:type="dxa"/>
              <w:right w:w="240" w:type="dxa"/>
            </w:tcMar>
            <w:vAlign w:val="center"/>
          </w:tcPr>
          <w:p w14:paraId="30D66C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2D09856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4F6D3BE" w14:textId="77777777">
        <w:tc>
          <w:tcPr>
            <w:tcW w:w="833" w:type="pct"/>
            <w:tcMar>
              <w:top w:w="150" w:type="dxa"/>
              <w:left w:w="0" w:type="dxa"/>
              <w:bottom w:w="150" w:type="dxa"/>
              <w:right w:w="240" w:type="dxa"/>
            </w:tcMar>
            <w:vAlign w:val="center"/>
          </w:tcPr>
          <w:p w14:paraId="4C7ABB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申请班组</w:t>
            </w:r>
          </w:p>
        </w:tc>
        <w:tc>
          <w:tcPr>
            <w:tcW w:w="2036" w:type="pct"/>
            <w:tcMar>
              <w:top w:w="150" w:type="dxa"/>
              <w:left w:w="240" w:type="dxa"/>
              <w:bottom w:w="150" w:type="dxa"/>
              <w:right w:w="240" w:type="dxa"/>
            </w:tcMar>
            <w:vAlign w:val="center"/>
          </w:tcPr>
          <w:p w14:paraId="1B7706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提出需求的班组名称</w:t>
            </w:r>
          </w:p>
        </w:tc>
        <w:tc>
          <w:tcPr>
            <w:tcW w:w="958" w:type="pct"/>
            <w:tcMar>
              <w:top w:w="150" w:type="dxa"/>
              <w:left w:w="240" w:type="dxa"/>
              <w:bottom w:w="150" w:type="dxa"/>
              <w:right w:w="240" w:type="dxa"/>
            </w:tcMar>
            <w:vAlign w:val="center"/>
          </w:tcPr>
          <w:p w14:paraId="4039565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18" w:type="pct"/>
            <w:tcMar>
              <w:top w:w="150" w:type="dxa"/>
              <w:left w:w="240" w:type="dxa"/>
              <w:bottom w:w="150" w:type="dxa"/>
              <w:right w:w="240" w:type="dxa"/>
            </w:tcMar>
            <w:vAlign w:val="center"/>
          </w:tcPr>
          <w:p w14:paraId="72B150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177A2C0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C1D75C9" w14:textId="77777777">
        <w:tc>
          <w:tcPr>
            <w:tcW w:w="833" w:type="pct"/>
            <w:tcMar>
              <w:top w:w="150" w:type="dxa"/>
              <w:left w:w="0" w:type="dxa"/>
              <w:bottom w:w="150" w:type="dxa"/>
              <w:right w:w="240" w:type="dxa"/>
            </w:tcMar>
            <w:vAlign w:val="center"/>
          </w:tcPr>
          <w:p w14:paraId="4C25EE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申请人</w:t>
            </w:r>
          </w:p>
        </w:tc>
        <w:tc>
          <w:tcPr>
            <w:tcW w:w="2036" w:type="pct"/>
            <w:tcMar>
              <w:top w:w="150" w:type="dxa"/>
              <w:left w:w="240" w:type="dxa"/>
              <w:bottom w:w="150" w:type="dxa"/>
              <w:right w:w="240" w:type="dxa"/>
            </w:tcMar>
            <w:vAlign w:val="center"/>
          </w:tcPr>
          <w:p w14:paraId="663798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创建清单的人员姓名</w:t>
            </w:r>
          </w:p>
        </w:tc>
        <w:tc>
          <w:tcPr>
            <w:tcW w:w="958" w:type="pct"/>
            <w:tcMar>
              <w:top w:w="150" w:type="dxa"/>
              <w:left w:w="240" w:type="dxa"/>
              <w:bottom w:w="150" w:type="dxa"/>
              <w:right w:w="240" w:type="dxa"/>
            </w:tcMar>
            <w:vAlign w:val="center"/>
          </w:tcPr>
          <w:p w14:paraId="7DEB9B1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8" w:type="pct"/>
            <w:tcMar>
              <w:top w:w="150" w:type="dxa"/>
              <w:left w:w="240" w:type="dxa"/>
              <w:bottom w:w="150" w:type="dxa"/>
              <w:right w:w="240" w:type="dxa"/>
            </w:tcMar>
            <w:vAlign w:val="center"/>
          </w:tcPr>
          <w:p w14:paraId="52AAD5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7EDC7FB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EA0B7DB" w14:textId="77777777">
        <w:tc>
          <w:tcPr>
            <w:tcW w:w="833" w:type="pct"/>
            <w:tcMar>
              <w:top w:w="150" w:type="dxa"/>
              <w:left w:w="0" w:type="dxa"/>
              <w:bottom w:w="150" w:type="dxa"/>
              <w:right w:w="240" w:type="dxa"/>
            </w:tcMar>
            <w:vAlign w:val="center"/>
          </w:tcPr>
          <w:p w14:paraId="413C91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申请时间</w:t>
            </w:r>
          </w:p>
        </w:tc>
        <w:tc>
          <w:tcPr>
            <w:tcW w:w="2036" w:type="pct"/>
            <w:tcMar>
              <w:top w:w="150" w:type="dxa"/>
              <w:left w:w="240" w:type="dxa"/>
              <w:bottom w:w="150" w:type="dxa"/>
              <w:right w:w="240" w:type="dxa"/>
            </w:tcMar>
            <w:vAlign w:val="center"/>
          </w:tcPr>
          <w:p w14:paraId="4B9C96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清单创建时间</w:t>
            </w:r>
          </w:p>
        </w:tc>
        <w:tc>
          <w:tcPr>
            <w:tcW w:w="958" w:type="pct"/>
            <w:tcMar>
              <w:top w:w="150" w:type="dxa"/>
              <w:left w:w="240" w:type="dxa"/>
              <w:bottom w:w="150" w:type="dxa"/>
              <w:right w:w="240" w:type="dxa"/>
            </w:tcMar>
            <w:vAlign w:val="center"/>
          </w:tcPr>
          <w:p w14:paraId="513F94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18" w:type="pct"/>
            <w:tcMar>
              <w:top w:w="150" w:type="dxa"/>
              <w:left w:w="240" w:type="dxa"/>
              <w:bottom w:w="150" w:type="dxa"/>
              <w:right w:w="240" w:type="dxa"/>
            </w:tcMar>
            <w:vAlign w:val="center"/>
          </w:tcPr>
          <w:p w14:paraId="0F2BA6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188E1AA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ADD5803" w14:textId="77777777">
        <w:tc>
          <w:tcPr>
            <w:tcW w:w="833" w:type="pct"/>
            <w:tcMar>
              <w:top w:w="150" w:type="dxa"/>
              <w:left w:w="0" w:type="dxa"/>
              <w:bottom w:w="150" w:type="dxa"/>
              <w:right w:w="240" w:type="dxa"/>
            </w:tcMar>
            <w:vAlign w:val="center"/>
          </w:tcPr>
          <w:p w14:paraId="16BA21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需求日期</w:t>
            </w:r>
          </w:p>
        </w:tc>
        <w:tc>
          <w:tcPr>
            <w:tcW w:w="2036" w:type="pct"/>
            <w:tcMar>
              <w:top w:w="150" w:type="dxa"/>
              <w:left w:w="240" w:type="dxa"/>
              <w:bottom w:w="150" w:type="dxa"/>
              <w:right w:w="240" w:type="dxa"/>
            </w:tcMar>
            <w:vAlign w:val="center"/>
          </w:tcPr>
          <w:p w14:paraId="7DB090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材料需到场的日期</w:t>
            </w:r>
          </w:p>
        </w:tc>
        <w:tc>
          <w:tcPr>
            <w:tcW w:w="958" w:type="pct"/>
            <w:tcMar>
              <w:top w:w="150" w:type="dxa"/>
              <w:left w:w="240" w:type="dxa"/>
              <w:bottom w:w="150" w:type="dxa"/>
              <w:right w:w="240" w:type="dxa"/>
            </w:tcMar>
            <w:vAlign w:val="center"/>
          </w:tcPr>
          <w:p w14:paraId="79A8C5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18" w:type="pct"/>
            <w:tcMar>
              <w:top w:w="150" w:type="dxa"/>
              <w:left w:w="240" w:type="dxa"/>
              <w:bottom w:w="150" w:type="dxa"/>
              <w:right w:w="240" w:type="dxa"/>
            </w:tcMar>
            <w:vAlign w:val="center"/>
          </w:tcPr>
          <w:p w14:paraId="5AB28F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0F2D608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8059EA9" w14:textId="77777777">
        <w:tc>
          <w:tcPr>
            <w:tcW w:w="833" w:type="pct"/>
            <w:tcMar>
              <w:top w:w="150" w:type="dxa"/>
              <w:left w:w="0" w:type="dxa"/>
              <w:bottom w:w="150" w:type="dxa"/>
              <w:right w:w="240" w:type="dxa"/>
            </w:tcMar>
            <w:vAlign w:val="center"/>
          </w:tcPr>
          <w:p w14:paraId="788648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2036" w:type="pct"/>
            <w:tcMar>
              <w:top w:w="150" w:type="dxa"/>
              <w:left w:w="240" w:type="dxa"/>
              <w:bottom w:w="150" w:type="dxa"/>
              <w:right w:w="240" w:type="dxa"/>
            </w:tcMar>
            <w:vAlign w:val="center"/>
          </w:tcPr>
          <w:p w14:paraId="529EE9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待审批/已通过/已驳回/待出库/已转出库</w:t>
            </w:r>
          </w:p>
        </w:tc>
        <w:tc>
          <w:tcPr>
            <w:tcW w:w="958" w:type="pct"/>
            <w:tcMar>
              <w:top w:w="150" w:type="dxa"/>
              <w:left w:w="240" w:type="dxa"/>
              <w:bottom w:w="150" w:type="dxa"/>
              <w:right w:w="240" w:type="dxa"/>
            </w:tcMar>
            <w:vAlign w:val="center"/>
          </w:tcPr>
          <w:p w14:paraId="3577104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8" w:type="pct"/>
            <w:tcMar>
              <w:top w:w="150" w:type="dxa"/>
              <w:left w:w="240" w:type="dxa"/>
              <w:bottom w:w="150" w:type="dxa"/>
              <w:right w:w="240" w:type="dxa"/>
            </w:tcMar>
            <w:vAlign w:val="center"/>
          </w:tcPr>
          <w:p w14:paraId="33B82E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3BD8677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914CCFB" w14:textId="77777777">
        <w:tc>
          <w:tcPr>
            <w:tcW w:w="833" w:type="pct"/>
            <w:tcMar>
              <w:top w:w="150" w:type="dxa"/>
              <w:left w:w="0" w:type="dxa"/>
              <w:bottom w:w="150" w:type="dxa"/>
              <w:right w:w="240" w:type="dxa"/>
            </w:tcMar>
            <w:vAlign w:val="center"/>
          </w:tcPr>
          <w:p w14:paraId="0AA4AB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w:t>
            </w:r>
          </w:p>
        </w:tc>
        <w:tc>
          <w:tcPr>
            <w:tcW w:w="2036" w:type="pct"/>
            <w:tcMar>
              <w:top w:w="150" w:type="dxa"/>
              <w:left w:w="240" w:type="dxa"/>
              <w:bottom w:w="150" w:type="dxa"/>
              <w:right w:w="240" w:type="dxa"/>
            </w:tcMar>
            <w:vAlign w:val="center"/>
          </w:tcPr>
          <w:p w14:paraId="6A490D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完成审批的人员姓名</w:t>
            </w:r>
          </w:p>
        </w:tc>
        <w:tc>
          <w:tcPr>
            <w:tcW w:w="958" w:type="pct"/>
            <w:tcMar>
              <w:top w:w="150" w:type="dxa"/>
              <w:left w:w="240" w:type="dxa"/>
              <w:bottom w:w="150" w:type="dxa"/>
              <w:right w:w="240" w:type="dxa"/>
            </w:tcMar>
            <w:vAlign w:val="center"/>
          </w:tcPr>
          <w:p w14:paraId="0F8AAFD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8" w:type="pct"/>
            <w:tcMar>
              <w:top w:w="150" w:type="dxa"/>
              <w:left w:w="240" w:type="dxa"/>
              <w:bottom w:w="150" w:type="dxa"/>
              <w:right w:w="240" w:type="dxa"/>
            </w:tcMar>
            <w:vAlign w:val="center"/>
          </w:tcPr>
          <w:p w14:paraId="5689A6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2" w:type="pct"/>
            <w:tcMar>
              <w:top w:w="150" w:type="dxa"/>
              <w:left w:w="240" w:type="dxa"/>
              <w:bottom w:w="150" w:type="dxa"/>
              <w:right w:w="0" w:type="dxa"/>
            </w:tcMar>
            <w:vAlign w:val="center"/>
          </w:tcPr>
          <w:p w14:paraId="79C72CF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3451076" w14:textId="77777777">
        <w:tc>
          <w:tcPr>
            <w:tcW w:w="833" w:type="pct"/>
            <w:tcMar>
              <w:top w:w="150" w:type="dxa"/>
              <w:left w:w="0" w:type="dxa"/>
              <w:bottom w:w="150" w:type="dxa"/>
              <w:right w:w="240" w:type="dxa"/>
            </w:tcMar>
            <w:vAlign w:val="center"/>
          </w:tcPr>
          <w:p w14:paraId="5E089D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审批时间</w:t>
            </w:r>
          </w:p>
        </w:tc>
        <w:tc>
          <w:tcPr>
            <w:tcW w:w="2036" w:type="pct"/>
            <w:tcMar>
              <w:top w:w="150" w:type="dxa"/>
              <w:left w:w="240" w:type="dxa"/>
              <w:bottom w:w="150" w:type="dxa"/>
              <w:right w:w="240" w:type="dxa"/>
            </w:tcMar>
            <w:vAlign w:val="center"/>
          </w:tcPr>
          <w:p w14:paraId="0B8F8C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审批通过的时间</w:t>
            </w:r>
          </w:p>
        </w:tc>
        <w:tc>
          <w:tcPr>
            <w:tcW w:w="958" w:type="pct"/>
            <w:tcMar>
              <w:top w:w="150" w:type="dxa"/>
              <w:left w:w="240" w:type="dxa"/>
              <w:bottom w:w="150" w:type="dxa"/>
              <w:right w:w="240" w:type="dxa"/>
            </w:tcMar>
            <w:vAlign w:val="center"/>
          </w:tcPr>
          <w:p w14:paraId="1D1753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18" w:type="pct"/>
            <w:tcMar>
              <w:top w:w="150" w:type="dxa"/>
              <w:left w:w="240" w:type="dxa"/>
              <w:bottom w:w="150" w:type="dxa"/>
              <w:right w:w="240" w:type="dxa"/>
            </w:tcMar>
            <w:vAlign w:val="center"/>
          </w:tcPr>
          <w:p w14:paraId="22E2A7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2" w:type="pct"/>
            <w:tcMar>
              <w:top w:w="150" w:type="dxa"/>
              <w:left w:w="240" w:type="dxa"/>
              <w:bottom w:w="150" w:type="dxa"/>
              <w:right w:w="0" w:type="dxa"/>
            </w:tcMar>
            <w:vAlign w:val="center"/>
          </w:tcPr>
          <w:p w14:paraId="6C31884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8952373" w14:textId="77777777">
        <w:tc>
          <w:tcPr>
            <w:tcW w:w="833" w:type="pct"/>
            <w:tcMar>
              <w:top w:w="150" w:type="dxa"/>
              <w:left w:w="0" w:type="dxa"/>
              <w:bottom w:w="150" w:type="dxa"/>
              <w:right w:w="240" w:type="dxa"/>
            </w:tcMar>
            <w:vAlign w:val="center"/>
          </w:tcPr>
          <w:p w14:paraId="4B9559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审批意见</w:t>
            </w:r>
          </w:p>
        </w:tc>
        <w:tc>
          <w:tcPr>
            <w:tcW w:w="2036" w:type="pct"/>
            <w:tcMar>
              <w:top w:w="150" w:type="dxa"/>
              <w:left w:w="240" w:type="dxa"/>
              <w:bottom w:w="150" w:type="dxa"/>
              <w:right w:w="240" w:type="dxa"/>
            </w:tcMar>
            <w:vAlign w:val="center"/>
          </w:tcPr>
          <w:p w14:paraId="3B9B67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审批时的备注或调整说明</w:t>
            </w:r>
          </w:p>
        </w:tc>
        <w:tc>
          <w:tcPr>
            <w:tcW w:w="958" w:type="pct"/>
            <w:tcMar>
              <w:top w:w="150" w:type="dxa"/>
              <w:left w:w="240" w:type="dxa"/>
              <w:bottom w:w="150" w:type="dxa"/>
              <w:right w:w="240" w:type="dxa"/>
            </w:tcMar>
            <w:vAlign w:val="center"/>
          </w:tcPr>
          <w:p w14:paraId="53ECCA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18" w:type="pct"/>
            <w:tcMar>
              <w:top w:w="150" w:type="dxa"/>
              <w:left w:w="240" w:type="dxa"/>
              <w:bottom w:w="150" w:type="dxa"/>
              <w:right w:w="240" w:type="dxa"/>
            </w:tcMar>
            <w:vAlign w:val="center"/>
          </w:tcPr>
          <w:p w14:paraId="3E2821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2" w:type="pct"/>
            <w:tcMar>
              <w:top w:w="150" w:type="dxa"/>
              <w:left w:w="240" w:type="dxa"/>
              <w:bottom w:w="150" w:type="dxa"/>
              <w:right w:w="0" w:type="dxa"/>
            </w:tcMar>
            <w:vAlign w:val="center"/>
          </w:tcPr>
          <w:p w14:paraId="249CA5E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09DFE36" w14:textId="77777777">
        <w:tc>
          <w:tcPr>
            <w:tcW w:w="833" w:type="pct"/>
            <w:tcMar>
              <w:top w:w="150" w:type="dxa"/>
              <w:left w:w="0" w:type="dxa"/>
              <w:bottom w:w="150" w:type="dxa"/>
              <w:right w:w="240" w:type="dxa"/>
            </w:tcMar>
            <w:vAlign w:val="center"/>
          </w:tcPr>
          <w:p w14:paraId="7C7DC3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清单明细</w:t>
            </w:r>
          </w:p>
        </w:tc>
        <w:tc>
          <w:tcPr>
            <w:tcW w:w="2036" w:type="pct"/>
            <w:tcMar>
              <w:top w:w="150" w:type="dxa"/>
              <w:left w:w="240" w:type="dxa"/>
              <w:bottom w:w="150" w:type="dxa"/>
              <w:right w:w="240" w:type="dxa"/>
            </w:tcMar>
            <w:vAlign w:val="center"/>
          </w:tcPr>
          <w:p w14:paraId="7FCC6A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材料明细（材料名称、规格、需求数量、审批数量）</w:t>
            </w:r>
          </w:p>
        </w:tc>
        <w:tc>
          <w:tcPr>
            <w:tcW w:w="958" w:type="pct"/>
            <w:tcMar>
              <w:top w:w="150" w:type="dxa"/>
              <w:left w:w="240" w:type="dxa"/>
              <w:bottom w:w="150" w:type="dxa"/>
              <w:right w:w="240" w:type="dxa"/>
            </w:tcMar>
            <w:vAlign w:val="center"/>
          </w:tcPr>
          <w:p w14:paraId="60180B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518" w:type="pct"/>
            <w:tcMar>
              <w:top w:w="150" w:type="dxa"/>
              <w:left w:w="240" w:type="dxa"/>
              <w:bottom w:w="150" w:type="dxa"/>
              <w:right w:w="240" w:type="dxa"/>
            </w:tcMar>
            <w:vAlign w:val="center"/>
          </w:tcPr>
          <w:p w14:paraId="158AB2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2" w:type="pct"/>
            <w:tcMar>
              <w:top w:w="150" w:type="dxa"/>
              <w:left w:w="240" w:type="dxa"/>
              <w:bottom w:w="150" w:type="dxa"/>
              <w:right w:w="0" w:type="dxa"/>
            </w:tcMar>
            <w:vAlign w:val="center"/>
          </w:tcPr>
          <w:p w14:paraId="04FB8806" w14:textId="77777777" w:rsidR="00254919" w:rsidRDefault="00254919">
            <w:pPr>
              <w:widowControl/>
              <w:adjustRightInd w:val="0"/>
              <w:snapToGrid w:val="0"/>
              <w:jc w:val="left"/>
              <w:rPr>
                <w:rFonts w:ascii="宋体" w:eastAsia="宋体" w:hAnsi="宋体" w:cs="宋体" w:hint="eastAsia"/>
                <w:kern w:val="0"/>
                <w:szCs w:val="21"/>
              </w:rPr>
            </w:pPr>
          </w:p>
        </w:tc>
      </w:tr>
    </w:tbl>
    <w:p w14:paraId="082E21A8" w14:textId="77777777" w:rsidR="00254919" w:rsidRDefault="00000000">
      <w:pPr>
        <w:pStyle w:val="3"/>
        <w:widowControl/>
        <w:numPr>
          <w:ilvl w:val="0"/>
          <w:numId w:val="49"/>
        </w:numPr>
        <w:spacing w:before="156"/>
        <w:rPr>
          <w:rFonts w:ascii="黑体" w:hAnsi="黑体" w:cs="黑体" w:hint="eastAsia"/>
        </w:rPr>
      </w:pPr>
      <w:bookmarkStart w:id="101" w:name="_Toc20872"/>
      <w:r>
        <w:t>出库单字段</w:t>
      </w:r>
      <w:bookmarkEnd w:id="101"/>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8"/>
        <w:gridCol w:w="3662"/>
        <w:gridCol w:w="1865"/>
        <w:gridCol w:w="1003"/>
        <w:gridCol w:w="1129"/>
      </w:tblGrid>
      <w:tr w:rsidR="00254919" w14:paraId="2F30B635" w14:textId="77777777">
        <w:trPr>
          <w:tblHeader/>
        </w:trPr>
        <w:tc>
          <w:tcPr>
            <w:tcW w:w="799" w:type="pct"/>
            <w:tcMar>
              <w:top w:w="150" w:type="dxa"/>
              <w:left w:w="0" w:type="dxa"/>
              <w:bottom w:w="150" w:type="dxa"/>
              <w:right w:w="240" w:type="dxa"/>
            </w:tcMar>
            <w:vAlign w:val="center"/>
          </w:tcPr>
          <w:p w14:paraId="6CCDDAC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07" w:type="pct"/>
            <w:tcMar>
              <w:top w:w="150" w:type="dxa"/>
              <w:left w:w="240" w:type="dxa"/>
              <w:bottom w:w="150" w:type="dxa"/>
              <w:right w:w="240" w:type="dxa"/>
            </w:tcMar>
            <w:vAlign w:val="center"/>
          </w:tcPr>
          <w:p w14:paraId="30501A8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23" w:type="pct"/>
            <w:tcMar>
              <w:top w:w="150" w:type="dxa"/>
              <w:left w:w="240" w:type="dxa"/>
              <w:bottom w:w="150" w:type="dxa"/>
              <w:right w:w="240" w:type="dxa"/>
            </w:tcMar>
            <w:vAlign w:val="center"/>
          </w:tcPr>
          <w:p w14:paraId="0C178E0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50" w:type="pct"/>
            <w:tcMar>
              <w:top w:w="150" w:type="dxa"/>
              <w:left w:w="240" w:type="dxa"/>
              <w:bottom w:w="150" w:type="dxa"/>
              <w:right w:w="240" w:type="dxa"/>
            </w:tcMar>
            <w:vAlign w:val="center"/>
          </w:tcPr>
          <w:p w14:paraId="7EB0979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19" w:type="pct"/>
            <w:tcMar>
              <w:top w:w="150" w:type="dxa"/>
              <w:left w:w="240" w:type="dxa"/>
              <w:bottom w:w="150" w:type="dxa"/>
              <w:right w:w="240" w:type="dxa"/>
            </w:tcMar>
            <w:vAlign w:val="center"/>
          </w:tcPr>
          <w:p w14:paraId="57B3FE5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A289707" w14:textId="77777777">
        <w:tc>
          <w:tcPr>
            <w:tcW w:w="799" w:type="pct"/>
            <w:tcMar>
              <w:top w:w="150" w:type="dxa"/>
              <w:left w:w="0" w:type="dxa"/>
              <w:bottom w:w="150" w:type="dxa"/>
              <w:right w:w="240" w:type="dxa"/>
            </w:tcMar>
            <w:vAlign w:val="center"/>
          </w:tcPr>
          <w:p w14:paraId="7ACAD2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出库单号</w:t>
            </w:r>
          </w:p>
        </w:tc>
        <w:tc>
          <w:tcPr>
            <w:tcW w:w="2007" w:type="pct"/>
            <w:tcMar>
              <w:top w:w="150" w:type="dxa"/>
              <w:left w:w="240" w:type="dxa"/>
              <w:bottom w:w="150" w:type="dxa"/>
              <w:right w:w="240" w:type="dxa"/>
            </w:tcMar>
            <w:vAlign w:val="center"/>
          </w:tcPr>
          <w:p w14:paraId="520D15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出库单据的唯一编码</w:t>
            </w:r>
          </w:p>
        </w:tc>
        <w:tc>
          <w:tcPr>
            <w:tcW w:w="1023" w:type="pct"/>
            <w:tcMar>
              <w:top w:w="150" w:type="dxa"/>
              <w:left w:w="240" w:type="dxa"/>
              <w:bottom w:w="150" w:type="dxa"/>
              <w:right w:w="240" w:type="dxa"/>
            </w:tcMar>
            <w:vAlign w:val="center"/>
          </w:tcPr>
          <w:p w14:paraId="5B00430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3418FD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9" w:type="pct"/>
            <w:tcMar>
              <w:top w:w="150" w:type="dxa"/>
              <w:left w:w="240" w:type="dxa"/>
              <w:bottom w:w="150" w:type="dxa"/>
              <w:right w:w="0" w:type="dxa"/>
            </w:tcMar>
            <w:vAlign w:val="center"/>
          </w:tcPr>
          <w:p w14:paraId="3DB37F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695BC41B" w14:textId="77777777">
        <w:tc>
          <w:tcPr>
            <w:tcW w:w="799" w:type="pct"/>
            <w:tcMar>
              <w:top w:w="150" w:type="dxa"/>
              <w:left w:w="0" w:type="dxa"/>
              <w:bottom w:w="150" w:type="dxa"/>
              <w:right w:w="240" w:type="dxa"/>
            </w:tcMar>
            <w:vAlign w:val="center"/>
          </w:tcPr>
          <w:p w14:paraId="7236B5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关联物资清单</w:t>
            </w:r>
          </w:p>
        </w:tc>
        <w:tc>
          <w:tcPr>
            <w:tcW w:w="2007" w:type="pct"/>
            <w:tcMar>
              <w:top w:w="150" w:type="dxa"/>
              <w:left w:w="240" w:type="dxa"/>
              <w:bottom w:w="150" w:type="dxa"/>
              <w:right w:w="240" w:type="dxa"/>
            </w:tcMar>
            <w:vAlign w:val="center"/>
          </w:tcPr>
          <w:p w14:paraId="37D9B2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关联的物资需求清单编号</w:t>
            </w:r>
          </w:p>
        </w:tc>
        <w:tc>
          <w:tcPr>
            <w:tcW w:w="1023" w:type="pct"/>
            <w:tcMar>
              <w:top w:w="150" w:type="dxa"/>
              <w:left w:w="240" w:type="dxa"/>
              <w:bottom w:w="150" w:type="dxa"/>
              <w:right w:w="240" w:type="dxa"/>
            </w:tcMar>
            <w:vAlign w:val="center"/>
          </w:tcPr>
          <w:p w14:paraId="35B38E7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446D31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9" w:type="pct"/>
            <w:tcMar>
              <w:top w:w="150" w:type="dxa"/>
              <w:left w:w="240" w:type="dxa"/>
              <w:bottom w:w="150" w:type="dxa"/>
              <w:right w:w="0" w:type="dxa"/>
            </w:tcMar>
            <w:vAlign w:val="center"/>
          </w:tcPr>
          <w:p w14:paraId="2C1CD67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440C0FD" w14:textId="77777777">
        <w:tc>
          <w:tcPr>
            <w:tcW w:w="799" w:type="pct"/>
            <w:tcMar>
              <w:top w:w="150" w:type="dxa"/>
              <w:left w:w="0" w:type="dxa"/>
              <w:bottom w:w="150" w:type="dxa"/>
              <w:right w:w="240" w:type="dxa"/>
            </w:tcMar>
            <w:vAlign w:val="center"/>
          </w:tcPr>
          <w:p w14:paraId="007F20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关联工单</w:t>
            </w:r>
          </w:p>
        </w:tc>
        <w:tc>
          <w:tcPr>
            <w:tcW w:w="2007" w:type="pct"/>
            <w:tcMar>
              <w:top w:w="150" w:type="dxa"/>
              <w:left w:w="240" w:type="dxa"/>
              <w:bottom w:w="150" w:type="dxa"/>
              <w:right w:w="240" w:type="dxa"/>
            </w:tcMar>
            <w:vAlign w:val="center"/>
          </w:tcPr>
          <w:p w14:paraId="281BBA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材料用于哪个具体任务</w:t>
            </w:r>
          </w:p>
        </w:tc>
        <w:tc>
          <w:tcPr>
            <w:tcW w:w="1023" w:type="pct"/>
            <w:tcMar>
              <w:top w:w="150" w:type="dxa"/>
              <w:left w:w="240" w:type="dxa"/>
              <w:bottom w:w="150" w:type="dxa"/>
              <w:right w:w="240" w:type="dxa"/>
            </w:tcMar>
            <w:vAlign w:val="center"/>
          </w:tcPr>
          <w:p w14:paraId="4AD0F3B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4D228A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9" w:type="pct"/>
            <w:tcMar>
              <w:top w:w="150" w:type="dxa"/>
              <w:left w:w="240" w:type="dxa"/>
              <w:bottom w:w="150" w:type="dxa"/>
              <w:right w:w="0" w:type="dxa"/>
            </w:tcMar>
            <w:vAlign w:val="center"/>
          </w:tcPr>
          <w:p w14:paraId="413408C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1D4EC4F" w14:textId="77777777">
        <w:tc>
          <w:tcPr>
            <w:tcW w:w="799" w:type="pct"/>
            <w:tcMar>
              <w:top w:w="150" w:type="dxa"/>
              <w:left w:w="0" w:type="dxa"/>
              <w:bottom w:w="150" w:type="dxa"/>
              <w:right w:w="240" w:type="dxa"/>
            </w:tcMar>
            <w:vAlign w:val="center"/>
          </w:tcPr>
          <w:p w14:paraId="43385A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2007" w:type="pct"/>
            <w:tcMar>
              <w:top w:w="150" w:type="dxa"/>
              <w:left w:w="240" w:type="dxa"/>
              <w:bottom w:w="150" w:type="dxa"/>
              <w:right w:w="240" w:type="dxa"/>
            </w:tcMar>
            <w:vAlign w:val="center"/>
          </w:tcPr>
          <w:p w14:paraId="63F355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材料用于哪个施工部位</w:t>
            </w:r>
          </w:p>
        </w:tc>
        <w:tc>
          <w:tcPr>
            <w:tcW w:w="1023" w:type="pct"/>
            <w:tcMar>
              <w:top w:w="150" w:type="dxa"/>
              <w:left w:w="240" w:type="dxa"/>
              <w:bottom w:w="150" w:type="dxa"/>
              <w:right w:w="240" w:type="dxa"/>
            </w:tcMar>
            <w:vAlign w:val="center"/>
          </w:tcPr>
          <w:p w14:paraId="092AD4D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4B352E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9" w:type="pct"/>
            <w:tcMar>
              <w:top w:w="150" w:type="dxa"/>
              <w:left w:w="240" w:type="dxa"/>
              <w:bottom w:w="150" w:type="dxa"/>
              <w:right w:w="0" w:type="dxa"/>
            </w:tcMar>
            <w:vAlign w:val="center"/>
          </w:tcPr>
          <w:p w14:paraId="524A922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ACD63CA" w14:textId="77777777">
        <w:tc>
          <w:tcPr>
            <w:tcW w:w="799" w:type="pct"/>
            <w:tcMar>
              <w:top w:w="150" w:type="dxa"/>
              <w:left w:w="0" w:type="dxa"/>
              <w:bottom w:w="150" w:type="dxa"/>
              <w:right w:w="240" w:type="dxa"/>
            </w:tcMar>
            <w:vAlign w:val="center"/>
          </w:tcPr>
          <w:p w14:paraId="307A50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出库时间</w:t>
            </w:r>
          </w:p>
        </w:tc>
        <w:tc>
          <w:tcPr>
            <w:tcW w:w="2007" w:type="pct"/>
            <w:tcMar>
              <w:top w:w="150" w:type="dxa"/>
              <w:left w:w="240" w:type="dxa"/>
              <w:bottom w:w="150" w:type="dxa"/>
              <w:right w:w="240" w:type="dxa"/>
            </w:tcMar>
            <w:vAlign w:val="center"/>
          </w:tcPr>
          <w:p w14:paraId="5F7E0B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材料领用的时间</w:t>
            </w:r>
          </w:p>
        </w:tc>
        <w:tc>
          <w:tcPr>
            <w:tcW w:w="1023" w:type="pct"/>
            <w:tcMar>
              <w:top w:w="150" w:type="dxa"/>
              <w:left w:w="240" w:type="dxa"/>
              <w:bottom w:w="150" w:type="dxa"/>
              <w:right w:w="240" w:type="dxa"/>
            </w:tcMar>
            <w:vAlign w:val="center"/>
          </w:tcPr>
          <w:p w14:paraId="018D05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50" w:type="pct"/>
            <w:tcMar>
              <w:top w:w="150" w:type="dxa"/>
              <w:left w:w="240" w:type="dxa"/>
              <w:bottom w:w="150" w:type="dxa"/>
              <w:right w:w="240" w:type="dxa"/>
            </w:tcMar>
            <w:vAlign w:val="center"/>
          </w:tcPr>
          <w:p w14:paraId="1A1B8F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9" w:type="pct"/>
            <w:tcMar>
              <w:top w:w="150" w:type="dxa"/>
              <w:left w:w="240" w:type="dxa"/>
              <w:bottom w:w="150" w:type="dxa"/>
              <w:right w:w="0" w:type="dxa"/>
            </w:tcMar>
            <w:vAlign w:val="center"/>
          </w:tcPr>
          <w:p w14:paraId="2E5C023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79F0B0A" w14:textId="77777777">
        <w:tc>
          <w:tcPr>
            <w:tcW w:w="799" w:type="pct"/>
            <w:tcMar>
              <w:top w:w="150" w:type="dxa"/>
              <w:left w:w="0" w:type="dxa"/>
              <w:bottom w:w="150" w:type="dxa"/>
              <w:right w:w="240" w:type="dxa"/>
            </w:tcMar>
            <w:vAlign w:val="center"/>
          </w:tcPr>
          <w:p w14:paraId="547A04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库管员</w:t>
            </w:r>
          </w:p>
        </w:tc>
        <w:tc>
          <w:tcPr>
            <w:tcW w:w="2007" w:type="pct"/>
            <w:tcMar>
              <w:top w:w="150" w:type="dxa"/>
              <w:left w:w="240" w:type="dxa"/>
              <w:bottom w:w="150" w:type="dxa"/>
              <w:right w:w="240" w:type="dxa"/>
            </w:tcMar>
            <w:vAlign w:val="center"/>
          </w:tcPr>
          <w:p w14:paraId="6819E8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发放材料的人员</w:t>
            </w:r>
          </w:p>
        </w:tc>
        <w:tc>
          <w:tcPr>
            <w:tcW w:w="1023" w:type="pct"/>
            <w:tcMar>
              <w:top w:w="150" w:type="dxa"/>
              <w:left w:w="240" w:type="dxa"/>
              <w:bottom w:w="150" w:type="dxa"/>
              <w:right w:w="240" w:type="dxa"/>
            </w:tcMar>
            <w:vAlign w:val="center"/>
          </w:tcPr>
          <w:p w14:paraId="44F252F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0" w:type="pct"/>
            <w:tcMar>
              <w:top w:w="150" w:type="dxa"/>
              <w:left w:w="240" w:type="dxa"/>
              <w:bottom w:w="150" w:type="dxa"/>
              <w:right w:w="240" w:type="dxa"/>
            </w:tcMar>
            <w:vAlign w:val="center"/>
          </w:tcPr>
          <w:p w14:paraId="1F661B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9" w:type="pct"/>
            <w:tcMar>
              <w:top w:w="150" w:type="dxa"/>
              <w:left w:w="240" w:type="dxa"/>
              <w:bottom w:w="150" w:type="dxa"/>
              <w:right w:w="0" w:type="dxa"/>
            </w:tcMar>
            <w:vAlign w:val="center"/>
          </w:tcPr>
          <w:p w14:paraId="2B41D54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495B207" w14:textId="77777777">
        <w:tc>
          <w:tcPr>
            <w:tcW w:w="799" w:type="pct"/>
            <w:tcMar>
              <w:top w:w="150" w:type="dxa"/>
              <w:left w:w="0" w:type="dxa"/>
              <w:bottom w:w="150" w:type="dxa"/>
              <w:right w:w="240" w:type="dxa"/>
            </w:tcMar>
            <w:vAlign w:val="center"/>
          </w:tcPr>
          <w:p w14:paraId="4B772B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领用人</w:t>
            </w:r>
          </w:p>
        </w:tc>
        <w:tc>
          <w:tcPr>
            <w:tcW w:w="2007" w:type="pct"/>
            <w:tcMar>
              <w:top w:w="150" w:type="dxa"/>
              <w:left w:w="240" w:type="dxa"/>
              <w:bottom w:w="150" w:type="dxa"/>
              <w:right w:w="240" w:type="dxa"/>
            </w:tcMar>
            <w:vAlign w:val="center"/>
          </w:tcPr>
          <w:p w14:paraId="35D5D8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领取材料的</w:t>
            </w:r>
            <w:r>
              <w:rPr>
                <w:rFonts w:ascii="宋体" w:eastAsia="宋体" w:hAnsi="宋体" w:cs="宋体" w:hint="eastAsia"/>
                <w:kern w:val="0"/>
                <w:szCs w:val="21"/>
              </w:rPr>
              <w:t>人员</w:t>
            </w:r>
            <w:r>
              <w:rPr>
                <w:rFonts w:ascii="宋体" w:eastAsia="宋体" w:hAnsi="宋体" w:cs="宋体"/>
                <w:kern w:val="0"/>
                <w:szCs w:val="21"/>
              </w:rPr>
              <w:t>或班组长</w:t>
            </w:r>
          </w:p>
        </w:tc>
        <w:tc>
          <w:tcPr>
            <w:tcW w:w="1023" w:type="pct"/>
            <w:tcMar>
              <w:top w:w="150" w:type="dxa"/>
              <w:left w:w="240" w:type="dxa"/>
              <w:bottom w:w="150" w:type="dxa"/>
              <w:right w:w="240" w:type="dxa"/>
            </w:tcMar>
            <w:vAlign w:val="center"/>
          </w:tcPr>
          <w:p w14:paraId="67EC682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50" w:type="pct"/>
            <w:tcMar>
              <w:top w:w="150" w:type="dxa"/>
              <w:left w:w="240" w:type="dxa"/>
              <w:bottom w:w="150" w:type="dxa"/>
              <w:right w:w="240" w:type="dxa"/>
            </w:tcMar>
            <w:vAlign w:val="center"/>
          </w:tcPr>
          <w:p w14:paraId="736474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9" w:type="pct"/>
            <w:tcMar>
              <w:top w:w="150" w:type="dxa"/>
              <w:left w:w="240" w:type="dxa"/>
              <w:bottom w:w="150" w:type="dxa"/>
              <w:right w:w="0" w:type="dxa"/>
            </w:tcMar>
            <w:vAlign w:val="center"/>
          </w:tcPr>
          <w:p w14:paraId="6FE5F93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5C1E8B9" w14:textId="77777777">
        <w:tc>
          <w:tcPr>
            <w:tcW w:w="799" w:type="pct"/>
            <w:tcMar>
              <w:top w:w="150" w:type="dxa"/>
              <w:left w:w="0" w:type="dxa"/>
              <w:bottom w:w="150" w:type="dxa"/>
              <w:right w:w="240" w:type="dxa"/>
            </w:tcMar>
            <w:vAlign w:val="center"/>
          </w:tcPr>
          <w:p w14:paraId="5DDB9F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备注</w:t>
            </w:r>
          </w:p>
        </w:tc>
        <w:tc>
          <w:tcPr>
            <w:tcW w:w="2007" w:type="pct"/>
            <w:tcMar>
              <w:top w:w="150" w:type="dxa"/>
              <w:left w:w="240" w:type="dxa"/>
              <w:bottom w:w="150" w:type="dxa"/>
              <w:right w:w="240" w:type="dxa"/>
            </w:tcMar>
            <w:vAlign w:val="center"/>
          </w:tcPr>
          <w:p w14:paraId="4D8936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出库说明</w:t>
            </w:r>
          </w:p>
        </w:tc>
        <w:tc>
          <w:tcPr>
            <w:tcW w:w="1023" w:type="pct"/>
            <w:tcMar>
              <w:top w:w="150" w:type="dxa"/>
              <w:left w:w="240" w:type="dxa"/>
              <w:bottom w:w="150" w:type="dxa"/>
              <w:right w:w="240" w:type="dxa"/>
            </w:tcMar>
            <w:vAlign w:val="center"/>
          </w:tcPr>
          <w:p w14:paraId="240BA5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50" w:type="pct"/>
            <w:tcMar>
              <w:top w:w="150" w:type="dxa"/>
              <w:left w:w="240" w:type="dxa"/>
              <w:bottom w:w="150" w:type="dxa"/>
              <w:right w:w="240" w:type="dxa"/>
            </w:tcMar>
            <w:vAlign w:val="center"/>
          </w:tcPr>
          <w:p w14:paraId="6DD986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9" w:type="pct"/>
            <w:tcMar>
              <w:top w:w="150" w:type="dxa"/>
              <w:left w:w="240" w:type="dxa"/>
              <w:bottom w:w="150" w:type="dxa"/>
              <w:right w:w="0" w:type="dxa"/>
            </w:tcMar>
            <w:vAlign w:val="center"/>
          </w:tcPr>
          <w:p w14:paraId="4D183BF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0431E7D" w14:textId="77777777">
        <w:tc>
          <w:tcPr>
            <w:tcW w:w="799" w:type="pct"/>
            <w:tcMar>
              <w:top w:w="150" w:type="dxa"/>
              <w:left w:w="0" w:type="dxa"/>
              <w:bottom w:w="150" w:type="dxa"/>
              <w:right w:w="240" w:type="dxa"/>
            </w:tcMar>
            <w:vAlign w:val="center"/>
          </w:tcPr>
          <w:p w14:paraId="6B09C1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出库明细</w:t>
            </w:r>
          </w:p>
        </w:tc>
        <w:tc>
          <w:tcPr>
            <w:tcW w:w="2007" w:type="pct"/>
            <w:tcMar>
              <w:top w:w="150" w:type="dxa"/>
              <w:left w:w="240" w:type="dxa"/>
              <w:bottom w:w="150" w:type="dxa"/>
              <w:right w:w="240" w:type="dxa"/>
            </w:tcMar>
            <w:vAlign w:val="center"/>
          </w:tcPr>
          <w:p w14:paraId="704579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材料明细（材料名称、规格、实发数量、批次号）</w:t>
            </w:r>
          </w:p>
        </w:tc>
        <w:tc>
          <w:tcPr>
            <w:tcW w:w="1023" w:type="pct"/>
            <w:tcMar>
              <w:top w:w="150" w:type="dxa"/>
              <w:left w:w="240" w:type="dxa"/>
              <w:bottom w:w="150" w:type="dxa"/>
              <w:right w:w="240" w:type="dxa"/>
            </w:tcMar>
            <w:vAlign w:val="center"/>
          </w:tcPr>
          <w:p w14:paraId="3458B1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550" w:type="pct"/>
            <w:tcMar>
              <w:top w:w="150" w:type="dxa"/>
              <w:left w:w="240" w:type="dxa"/>
              <w:bottom w:w="150" w:type="dxa"/>
              <w:right w:w="240" w:type="dxa"/>
            </w:tcMar>
            <w:vAlign w:val="center"/>
          </w:tcPr>
          <w:p w14:paraId="498EAC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9" w:type="pct"/>
            <w:tcMar>
              <w:top w:w="150" w:type="dxa"/>
              <w:left w:w="240" w:type="dxa"/>
              <w:bottom w:w="150" w:type="dxa"/>
              <w:right w:w="0" w:type="dxa"/>
            </w:tcMar>
            <w:vAlign w:val="center"/>
          </w:tcPr>
          <w:p w14:paraId="018902F5" w14:textId="77777777" w:rsidR="00254919" w:rsidRDefault="00254919">
            <w:pPr>
              <w:widowControl/>
              <w:adjustRightInd w:val="0"/>
              <w:snapToGrid w:val="0"/>
              <w:jc w:val="left"/>
              <w:rPr>
                <w:rFonts w:ascii="宋体" w:eastAsia="宋体" w:hAnsi="宋体" w:cs="宋体" w:hint="eastAsia"/>
                <w:kern w:val="0"/>
                <w:szCs w:val="21"/>
              </w:rPr>
            </w:pPr>
          </w:p>
        </w:tc>
      </w:tr>
    </w:tbl>
    <w:p w14:paraId="29F55EB4" w14:textId="77777777" w:rsidR="00254919" w:rsidRDefault="00000000">
      <w:pPr>
        <w:pStyle w:val="3"/>
        <w:widowControl/>
        <w:numPr>
          <w:ilvl w:val="0"/>
          <w:numId w:val="49"/>
        </w:numPr>
        <w:spacing w:before="156"/>
        <w:rPr>
          <w:rFonts w:ascii="黑体" w:hAnsi="黑体" w:cs="黑体" w:hint="eastAsia"/>
        </w:rPr>
      </w:pPr>
      <w:bookmarkStart w:id="102" w:name="_Toc25282"/>
      <w:r>
        <w:lastRenderedPageBreak/>
        <w:t>退库单字段</w:t>
      </w:r>
      <w:bookmarkEnd w:id="102"/>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0"/>
        <w:gridCol w:w="3636"/>
        <w:gridCol w:w="1946"/>
        <w:gridCol w:w="904"/>
        <w:gridCol w:w="1164"/>
      </w:tblGrid>
      <w:tr w:rsidR="00254919" w14:paraId="08ED5237" w14:textId="77777777">
        <w:trPr>
          <w:tblHeader/>
        </w:trPr>
        <w:tc>
          <w:tcPr>
            <w:tcW w:w="801" w:type="pct"/>
            <w:tcMar>
              <w:top w:w="150" w:type="dxa"/>
              <w:left w:w="0" w:type="dxa"/>
              <w:bottom w:w="150" w:type="dxa"/>
              <w:right w:w="240" w:type="dxa"/>
            </w:tcMar>
            <w:vAlign w:val="center"/>
          </w:tcPr>
          <w:p w14:paraId="453EF4B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95" w:type="pct"/>
            <w:tcMar>
              <w:top w:w="150" w:type="dxa"/>
              <w:left w:w="240" w:type="dxa"/>
              <w:bottom w:w="150" w:type="dxa"/>
              <w:right w:w="240" w:type="dxa"/>
            </w:tcMar>
            <w:vAlign w:val="center"/>
          </w:tcPr>
          <w:p w14:paraId="1B3E21D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68" w:type="pct"/>
            <w:tcMar>
              <w:top w:w="150" w:type="dxa"/>
              <w:left w:w="240" w:type="dxa"/>
              <w:bottom w:w="150" w:type="dxa"/>
              <w:right w:w="240" w:type="dxa"/>
            </w:tcMar>
            <w:vAlign w:val="center"/>
          </w:tcPr>
          <w:p w14:paraId="39A3F78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96" w:type="pct"/>
            <w:tcMar>
              <w:top w:w="150" w:type="dxa"/>
              <w:left w:w="240" w:type="dxa"/>
              <w:bottom w:w="150" w:type="dxa"/>
              <w:right w:w="240" w:type="dxa"/>
            </w:tcMar>
            <w:vAlign w:val="center"/>
          </w:tcPr>
          <w:p w14:paraId="625C2DD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39" w:type="pct"/>
            <w:tcMar>
              <w:top w:w="150" w:type="dxa"/>
              <w:left w:w="240" w:type="dxa"/>
              <w:bottom w:w="150" w:type="dxa"/>
              <w:right w:w="240" w:type="dxa"/>
            </w:tcMar>
            <w:vAlign w:val="center"/>
          </w:tcPr>
          <w:p w14:paraId="0557809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BCED809" w14:textId="77777777">
        <w:tc>
          <w:tcPr>
            <w:tcW w:w="801" w:type="pct"/>
            <w:tcMar>
              <w:top w:w="150" w:type="dxa"/>
              <w:left w:w="0" w:type="dxa"/>
              <w:bottom w:w="150" w:type="dxa"/>
              <w:right w:w="240" w:type="dxa"/>
            </w:tcMar>
            <w:vAlign w:val="center"/>
          </w:tcPr>
          <w:p w14:paraId="1377B9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退库单号</w:t>
            </w:r>
          </w:p>
        </w:tc>
        <w:tc>
          <w:tcPr>
            <w:tcW w:w="1995" w:type="pct"/>
            <w:tcMar>
              <w:top w:w="150" w:type="dxa"/>
              <w:left w:w="240" w:type="dxa"/>
              <w:bottom w:w="150" w:type="dxa"/>
              <w:right w:w="240" w:type="dxa"/>
            </w:tcMar>
            <w:vAlign w:val="center"/>
          </w:tcPr>
          <w:p w14:paraId="730BEC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退库单据的唯一编码</w:t>
            </w:r>
          </w:p>
        </w:tc>
        <w:tc>
          <w:tcPr>
            <w:tcW w:w="1068" w:type="pct"/>
            <w:tcMar>
              <w:top w:w="150" w:type="dxa"/>
              <w:left w:w="240" w:type="dxa"/>
              <w:bottom w:w="150" w:type="dxa"/>
              <w:right w:w="240" w:type="dxa"/>
            </w:tcMar>
            <w:vAlign w:val="center"/>
          </w:tcPr>
          <w:p w14:paraId="2B8D1DE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6" w:type="pct"/>
            <w:tcMar>
              <w:top w:w="150" w:type="dxa"/>
              <w:left w:w="240" w:type="dxa"/>
              <w:bottom w:w="150" w:type="dxa"/>
              <w:right w:w="240" w:type="dxa"/>
            </w:tcMar>
            <w:vAlign w:val="center"/>
          </w:tcPr>
          <w:p w14:paraId="5FC137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126806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273BD410" w14:textId="77777777">
        <w:tc>
          <w:tcPr>
            <w:tcW w:w="801" w:type="pct"/>
            <w:tcMar>
              <w:top w:w="150" w:type="dxa"/>
              <w:left w:w="0" w:type="dxa"/>
              <w:bottom w:w="150" w:type="dxa"/>
              <w:right w:w="240" w:type="dxa"/>
            </w:tcMar>
            <w:vAlign w:val="center"/>
          </w:tcPr>
          <w:p w14:paraId="0942A2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关联出库单</w:t>
            </w:r>
          </w:p>
        </w:tc>
        <w:tc>
          <w:tcPr>
            <w:tcW w:w="1995" w:type="pct"/>
            <w:tcMar>
              <w:top w:w="150" w:type="dxa"/>
              <w:left w:w="240" w:type="dxa"/>
              <w:bottom w:w="150" w:type="dxa"/>
              <w:right w:w="240" w:type="dxa"/>
            </w:tcMar>
            <w:vAlign w:val="center"/>
          </w:tcPr>
          <w:p w14:paraId="5C5512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关联的原出库单号</w:t>
            </w:r>
          </w:p>
        </w:tc>
        <w:tc>
          <w:tcPr>
            <w:tcW w:w="1068" w:type="pct"/>
            <w:tcMar>
              <w:top w:w="150" w:type="dxa"/>
              <w:left w:w="240" w:type="dxa"/>
              <w:bottom w:w="150" w:type="dxa"/>
              <w:right w:w="240" w:type="dxa"/>
            </w:tcMar>
            <w:vAlign w:val="center"/>
          </w:tcPr>
          <w:p w14:paraId="46A958D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6" w:type="pct"/>
            <w:tcMar>
              <w:top w:w="150" w:type="dxa"/>
              <w:left w:w="240" w:type="dxa"/>
              <w:bottom w:w="150" w:type="dxa"/>
              <w:right w:w="240" w:type="dxa"/>
            </w:tcMar>
            <w:vAlign w:val="center"/>
          </w:tcPr>
          <w:p w14:paraId="69C32B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7F5627A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CFE988C" w14:textId="77777777">
        <w:tc>
          <w:tcPr>
            <w:tcW w:w="801" w:type="pct"/>
            <w:tcMar>
              <w:top w:w="150" w:type="dxa"/>
              <w:left w:w="0" w:type="dxa"/>
              <w:bottom w:w="150" w:type="dxa"/>
              <w:right w:w="240" w:type="dxa"/>
            </w:tcMar>
            <w:vAlign w:val="center"/>
          </w:tcPr>
          <w:p w14:paraId="3D432B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关联工单</w:t>
            </w:r>
          </w:p>
        </w:tc>
        <w:tc>
          <w:tcPr>
            <w:tcW w:w="1995" w:type="pct"/>
            <w:tcMar>
              <w:top w:w="150" w:type="dxa"/>
              <w:left w:w="240" w:type="dxa"/>
              <w:bottom w:w="150" w:type="dxa"/>
              <w:right w:w="240" w:type="dxa"/>
            </w:tcMar>
            <w:vAlign w:val="center"/>
          </w:tcPr>
          <w:p w14:paraId="54EF58B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w:t>
            </w:r>
            <w:proofErr w:type="gramStart"/>
            <w:r>
              <w:rPr>
                <w:rFonts w:ascii="宋体" w:eastAsia="宋体" w:hAnsi="宋体" w:cs="宋体"/>
                <w:kern w:val="0"/>
                <w:szCs w:val="21"/>
              </w:rPr>
              <w:t>任务工</w:t>
            </w:r>
            <w:proofErr w:type="gramEnd"/>
            <w:r>
              <w:rPr>
                <w:rFonts w:ascii="宋体" w:eastAsia="宋体" w:hAnsi="宋体" w:cs="宋体"/>
                <w:kern w:val="0"/>
                <w:szCs w:val="21"/>
              </w:rPr>
              <w:t>单编号</w:t>
            </w:r>
          </w:p>
        </w:tc>
        <w:tc>
          <w:tcPr>
            <w:tcW w:w="1068" w:type="pct"/>
            <w:tcMar>
              <w:top w:w="150" w:type="dxa"/>
              <w:left w:w="240" w:type="dxa"/>
              <w:bottom w:w="150" w:type="dxa"/>
              <w:right w:w="240" w:type="dxa"/>
            </w:tcMar>
            <w:vAlign w:val="center"/>
          </w:tcPr>
          <w:p w14:paraId="7D2B98F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6" w:type="pct"/>
            <w:tcMar>
              <w:top w:w="150" w:type="dxa"/>
              <w:left w:w="240" w:type="dxa"/>
              <w:bottom w:w="150" w:type="dxa"/>
              <w:right w:w="240" w:type="dxa"/>
            </w:tcMar>
            <w:vAlign w:val="center"/>
          </w:tcPr>
          <w:p w14:paraId="0C98C4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5BC984F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326F857" w14:textId="77777777">
        <w:tc>
          <w:tcPr>
            <w:tcW w:w="801" w:type="pct"/>
            <w:tcMar>
              <w:top w:w="150" w:type="dxa"/>
              <w:left w:w="0" w:type="dxa"/>
              <w:bottom w:w="150" w:type="dxa"/>
              <w:right w:w="240" w:type="dxa"/>
            </w:tcMar>
            <w:vAlign w:val="center"/>
          </w:tcPr>
          <w:p w14:paraId="2E2F22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退库原因</w:t>
            </w:r>
          </w:p>
        </w:tc>
        <w:tc>
          <w:tcPr>
            <w:tcW w:w="1995" w:type="pct"/>
            <w:tcMar>
              <w:top w:w="150" w:type="dxa"/>
              <w:left w:w="240" w:type="dxa"/>
              <w:bottom w:w="150" w:type="dxa"/>
              <w:right w:w="240" w:type="dxa"/>
            </w:tcMar>
            <w:vAlign w:val="center"/>
          </w:tcPr>
          <w:p w14:paraId="613D1B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退库的具体理由</w:t>
            </w:r>
          </w:p>
        </w:tc>
        <w:tc>
          <w:tcPr>
            <w:tcW w:w="1068" w:type="pct"/>
            <w:tcMar>
              <w:top w:w="150" w:type="dxa"/>
              <w:left w:w="240" w:type="dxa"/>
              <w:bottom w:w="150" w:type="dxa"/>
              <w:right w:w="240" w:type="dxa"/>
            </w:tcMar>
            <w:vAlign w:val="center"/>
          </w:tcPr>
          <w:p w14:paraId="005CF9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6" w:type="pct"/>
            <w:tcMar>
              <w:top w:w="150" w:type="dxa"/>
              <w:left w:w="240" w:type="dxa"/>
              <w:bottom w:w="150" w:type="dxa"/>
              <w:right w:w="240" w:type="dxa"/>
            </w:tcMar>
            <w:vAlign w:val="center"/>
          </w:tcPr>
          <w:p w14:paraId="09CEED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626A4D5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4734782" w14:textId="77777777">
        <w:tc>
          <w:tcPr>
            <w:tcW w:w="801" w:type="pct"/>
            <w:tcMar>
              <w:top w:w="150" w:type="dxa"/>
              <w:left w:w="0" w:type="dxa"/>
              <w:bottom w:w="150" w:type="dxa"/>
              <w:right w:w="240" w:type="dxa"/>
            </w:tcMar>
            <w:vAlign w:val="center"/>
          </w:tcPr>
          <w:p w14:paraId="2911ED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退库时间</w:t>
            </w:r>
          </w:p>
        </w:tc>
        <w:tc>
          <w:tcPr>
            <w:tcW w:w="1995" w:type="pct"/>
            <w:tcMar>
              <w:top w:w="150" w:type="dxa"/>
              <w:left w:w="240" w:type="dxa"/>
              <w:bottom w:w="150" w:type="dxa"/>
              <w:right w:w="240" w:type="dxa"/>
            </w:tcMar>
            <w:vAlign w:val="center"/>
          </w:tcPr>
          <w:p w14:paraId="2FC02E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退库确认的时间</w:t>
            </w:r>
          </w:p>
        </w:tc>
        <w:tc>
          <w:tcPr>
            <w:tcW w:w="1068" w:type="pct"/>
            <w:tcMar>
              <w:top w:w="150" w:type="dxa"/>
              <w:left w:w="240" w:type="dxa"/>
              <w:bottom w:w="150" w:type="dxa"/>
              <w:right w:w="240" w:type="dxa"/>
            </w:tcMar>
            <w:vAlign w:val="center"/>
          </w:tcPr>
          <w:p w14:paraId="7AD4B8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6" w:type="pct"/>
            <w:tcMar>
              <w:top w:w="150" w:type="dxa"/>
              <w:left w:w="240" w:type="dxa"/>
              <w:bottom w:w="150" w:type="dxa"/>
              <w:right w:w="240" w:type="dxa"/>
            </w:tcMar>
            <w:vAlign w:val="center"/>
          </w:tcPr>
          <w:p w14:paraId="4DB20D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42CBEDE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E63EDCE" w14:textId="77777777">
        <w:tc>
          <w:tcPr>
            <w:tcW w:w="801" w:type="pct"/>
            <w:tcMar>
              <w:top w:w="150" w:type="dxa"/>
              <w:left w:w="0" w:type="dxa"/>
              <w:bottom w:w="150" w:type="dxa"/>
              <w:right w:w="240" w:type="dxa"/>
            </w:tcMar>
            <w:vAlign w:val="center"/>
          </w:tcPr>
          <w:p w14:paraId="758B18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库管员</w:t>
            </w:r>
          </w:p>
        </w:tc>
        <w:tc>
          <w:tcPr>
            <w:tcW w:w="1995" w:type="pct"/>
            <w:tcMar>
              <w:top w:w="150" w:type="dxa"/>
              <w:left w:w="240" w:type="dxa"/>
              <w:bottom w:w="150" w:type="dxa"/>
              <w:right w:w="240" w:type="dxa"/>
            </w:tcMar>
            <w:vAlign w:val="center"/>
          </w:tcPr>
          <w:p w14:paraId="74404A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验收退库材料的人员</w:t>
            </w:r>
          </w:p>
        </w:tc>
        <w:tc>
          <w:tcPr>
            <w:tcW w:w="1068" w:type="pct"/>
            <w:tcMar>
              <w:top w:w="150" w:type="dxa"/>
              <w:left w:w="240" w:type="dxa"/>
              <w:bottom w:w="150" w:type="dxa"/>
              <w:right w:w="240" w:type="dxa"/>
            </w:tcMar>
            <w:vAlign w:val="center"/>
          </w:tcPr>
          <w:p w14:paraId="6177BDE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6" w:type="pct"/>
            <w:tcMar>
              <w:top w:w="150" w:type="dxa"/>
              <w:left w:w="240" w:type="dxa"/>
              <w:bottom w:w="150" w:type="dxa"/>
              <w:right w:w="240" w:type="dxa"/>
            </w:tcMar>
            <w:vAlign w:val="center"/>
          </w:tcPr>
          <w:p w14:paraId="49BE70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29E0C14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7E0C14C" w14:textId="77777777">
        <w:tc>
          <w:tcPr>
            <w:tcW w:w="801" w:type="pct"/>
            <w:tcMar>
              <w:top w:w="150" w:type="dxa"/>
              <w:left w:w="0" w:type="dxa"/>
              <w:bottom w:w="150" w:type="dxa"/>
              <w:right w:w="240" w:type="dxa"/>
            </w:tcMar>
            <w:vAlign w:val="center"/>
          </w:tcPr>
          <w:p w14:paraId="4AA6BA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退库明细</w:t>
            </w:r>
          </w:p>
        </w:tc>
        <w:tc>
          <w:tcPr>
            <w:tcW w:w="1995" w:type="pct"/>
            <w:tcMar>
              <w:top w:w="150" w:type="dxa"/>
              <w:left w:w="240" w:type="dxa"/>
              <w:bottom w:w="150" w:type="dxa"/>
              <w:right w:w="240" w:type="dxa"/>
            </w:tcMar>
            <w:vAlign w:val="center"/>
          </w:tcPr>
          <w:p w14:paraId="795FB2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退库材料明细（材料名称、规格、退库数量、批次号）</w:t>
            </w:r>
          </w:p>
        </w:tc>
        <w:tc>
          <w:tcPr>
            <w:tcW w:w="1068" w:type="pct"/>
            <w:tcMar>
              <w:top w:w="150" w:type="dxa"/>
              <w:left w:w="240" w:type="dxa"/>
              <w:bottom w:w="150" w:type="dxa"/>
              <w:right w:w="240" w:type="dxa"/>
            </w:tcMar>
            <w:vAlign w:val="center"/>
          </w:tcPr>
          <w:p w14:paraId="675791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496" w:type="pct"/>
            <w:tcMar>
              <w:top w:w="150" w:type="dxa"/>
              <w:left w:w="240" w:type="dxa"/>
              <w:bottom w:w="150" w:type="dxa"/>
              <w:right w:w="240" w:type="dxa"/>
            </w:tcMar>
            <w:vAlign w:val="center"/>
          </w:tcPr>
          <w:p w14:paraId="25828E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9" w:type="pct"/>
            <w:tcMar>
              <w:top w:w="150" w:type="dxa"/>
              <w:left w:w="240" w:type="dxa"/>
              <w:bottom w:w="150" w:type="dxa"/>
              <w:right w:w="0" w:type="dxa"/>
            </w:tcMar>
            <w:vAlign w:val="center"/>
          </w:tcPr>
          <w:p w14:paraId="1CA8EEE0" w14:textId="77777777" w:rsidR="00254919" w:rsidRDefault="00254919">
            <w:pPr>
              <w:widowControl/>
              <w:adjustRightInd w:val="0"/>
              <w:snapToGrid w:val="0"/>
              <w:jc w:val="left"/>
              <w:rPr>
                <w:rFonts w:ascii="宋体" w:eastAsia="宋体" w:hAnsi="宋体" w:cs="宋体" w:hint="eastAsia"/>
                <w:kern w:val="0"/>
                <w:szCs w:val="21"/>
              </w:rPr>
            </w:pPr>
          </w:p>
        </w:tc>
      </w:tr>
    </w:tbl>
    <w:p w14:paraId="246443BF" w14:textId="77777777" w:rsidR="00254919" w:rsidRDefault="00000000">
      <w:pPr>
        <w:pStyle w:val="3"/>
        <w:widowControl/>
        <w:numPr>
          <w:ilvl w:val="0"/>
          <w:numId w:val="49"/>
        </w:numPr>
        <w:spacing w:before="156"/>
        <w:rPr>
          <w:rFonts w:ascii="黑体" w:hAnsi="黑体" w:cs="黑体" w:hint="eastAsia"/>
        </w:rPr>
      </w:pPr>
      <w:bookmarkStart w:id="103" w:name="_Toc21953"/>
      <w:r>
        <w:t>库存字段</w:t>
      </w:r>
      <w:bookmarkEnd w:id="103"/>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33"/>
        <w:gridCol w:w="3654"/>
        <w:gridCol w:w="1899"/>
        <w:gridCol w:w="1002"/>
        <w:gridCol w:w="1022"/>
      </w:tblGrid>
      <w:tr w:rsidR="00254919" w14:paraId="374CDEAD" w14:textId="77777777">
        <w:trPr>
          <w:tblHeader/>
        </w:trPr>
        <w:tc>
          <w:tcPr>
            <w:tcW w:w="841" w:type="pct"/>
            <w:tcMar>
              <w:top w:w="150" w:type="dxa"/>
              <w:left w:w="0" w:type="dxa"/>
              <w:bottom w:w="150" w:type="dxa"/>
              <w:right w:w="240" w:type="dxa"/>
            </w:tcMar>
            <w:vAlign w:val="center"/>
          </w:tcPr>
          <w:p w14:paraId="3587C6A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04" w:type="pct"/>
            <w:tcMar>
              <w:top w:w="150" w:type="dxa"/>
              <w:left w:w="240" w:type="dxa"/>
              <w:bottom w:w="150" w:type="dxa"/>
              <w:right w:w="240" w:type="dxa"/>
            </w:tcMar>
            <w:vAlign w:val="center"/>
          </w:tcPr>
          <w:p w14:paraId="34DC234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42" w:type="pct"/>
            <w:tcMar>
              <w:top w:w="150" w:type="dxa"/>
              <w:left w:w="240" w:type="dxa"/>
              <w:bottom w:w="150" w:type="dxa"/>
              <w:right w:w="240" w:type="dxa"/>
            </w:tcMar>
            <w:vAlign w:val="center"/>
          </w:tcPr>
          <w:p w14:paraId="7C42EA6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50" w:type="pct"/>
            <w:tcMar>
              <w:top w:w="150" w:type="dxa"/>
              <w:left w:w="240" w:type="dxa"/>
              <w:bottom w:w="150" w:type="dxa"/>
              <w:right w:w="240" w:type="dxa"/>
            </w:tcMar>
            <w:vAlign w:val="center"/>
          </w:tcPr>
          <w:p w14:paraId="2E2782C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61" w:type="pct"/>
            <w:tcMar>
              <w:top w:w="150" w:type="dxa"/>
              <w:left w:w="240" w:type="dxa"/>
              <w:bottom w:w="150" w:type="dxa"/>
              <w:right w:w="240" w:type="dxa"/>
            </w:tcMar>
            <w:vAlign w:val="center"/>
          </w:tcPr>
          <w:p w14:paraId="3CD0F4D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91DB0DD" w14:textId="77777777">
        <w:tc>
          <w:tcPr>
            <w:tcW w:w="841" w:type="pct"/>
            <w:tcMar>
              <w:top w:w="150" w:type="dxa"/>
              <w:left w:w="0" w:type="dxa"/>
              <w:bottom w:w="150" w:type="dxa"/>
              <w:right w:w="240" w:type="dxa"/>
            </w:tcMar>
            <w:vAlign w:val="center"/>
          </w:tcPr>
          <w:p w14:paraId="1B076A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004" w:type="pct"/>
            <w:tcMar>
              <w:top w:w="150" w:type="dxa"/>
              <w:left w:w="240" w:type="dxa"/>
              <w:bottom w:w="150" w:type="dxa"/>
              <w:right w:w="240" w:type="dxa"/>
            </w:tcMar>
            <w:vAlign w:val="center"/>
          </w:tcPr>
          <w:p w14:paraId="067FB2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库存所属的项目</w:t>
            </w:r>
          </w:p>
        </w:tc>
        <w:tc>
          <w:tcPr>
            <w:tcW w:w="1042" w:type="pct"/>
            <w:tcMar>
              <w:top w:w="150" w:type="dxa"/>
              <w:left w:w="240" w:type="dxa"/>
              <w:bottom w:w="150" w:type="dxa"/>
              <w:right w:w="240" w:type="dxa"/>
            </w:tcMar>
            <w:vAlign w:val="center"/>
          </w:tcPr>
          <w:p w14:paraId="6BDCC2C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50" w:type="pct"/>
            <w:tcMar>
              <w:top w:w="150" w:type="dxa"/>
              <w:left w:w="240" w:type="dxa"/>
              <w:bottom w:w="150" w:type="dxa"/>
              <w:right w:w="240" w:type="dxa"/>
            </w:tcMar>
            <w:vAlign w:val="center"/>
          </w:tcPr>
          <w:p w14:paraId="0F2934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61" w:type="pct"/>
            <w:tcMar>
              <w:top w:w="150" w:type="dxa"/>
              <w:left w:w="240" w:type="dxa"/>
              <w:bottom w:w="150" w:type="dxa"/>
              <w:right w:w="0" w:type="dxa"/>
            </w:tcMar>
            <w:vAlign w:val="center"/>
          </w:tcPr>
          <w:p w14:paraId="3AC23FF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F2C0FE3" w14:textId="77777777">
        <w:tc>
          <w:tcPr>
            <w:tcW w:w="841" w:type="pct"/>
            <w:tcMar>
              <w:top w:w="150" w:type="dxa"/>
              <w:left w:w="0" w:type="dxa"/>
              <w:bottom w:w="150" w:type="dxa"/>
              <w:right w:w="240" w:type="dxa"/>
            </w:tcMar>
            <w:vAlign w:val="center"/>
          </w:tcPr>
          <w:p w14:paraId="1316F3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材料名称</w:t>
            </w:r>
          </w:p>
        </w:tc>
        <w:tc>
          <w:tcPr>
            <w:tcW w:w="2004" w:type="pct"/>
            <w:tcMar>
              <w:top w:w="150" w:type="dxa"/>
              <w:left w:w="240" w:type="dxa"/>
              <w:bottom w:w="150" w:type="dxa"/>
              <w:right w:w="240" w:type="dxa"/>
            </w:tcMar>
            <w:vAlign w:val="center"/>
          </w:tcPr>
          <w:p w14:paraId="729A10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库存的材料</w:t>
            </w:r>
          </w:p>
        </w:tc>
        <w:tc>
          <w:tcPr>
            <w:tcW w:w="1042" w:type="pct"/>
            <w:tcMar>
              <w:top w:w="150" w:type="dxa"/>
              <w:left w:w="240" w:type="dxa"/>
              <w:bottom w:w="150" w:type="dxa"/>
              <w:right w:w="240" w:type="dxa"/>
            </w:tcMar>
            <w:vAlign w:val="center"/>
          </w:tcPr>
          <w:p w14:paraId="1B85C8B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50" w:type="pct"/>
            <w:tcMar>
              <w:top w:w="150" w:type="dxa"/>
              <w:left w:w="240" w:type="dxa"/>
              <w:bottom w:w="150" w:type="dxa"/>
              <w:right w:w="240" w:type="dxa"/>
            </w:tcMar>
            <w:vAlign w:val="center"/>
          </w:tcPr>
          <w:p w14:paraId="767244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61" w:type="pct"/>
            <w:tcMar>
              <w:top w:w="150" w:type="dxa"/>
              <w:left w:w="240" w:type="dxa"/>
              <w:bottom w:w="150" w:type="dxa"/>
              <w:right w:w="0" w:type="dxa"/>
            </w:tcMar>
            <w:vAlign w:val="center"/>
          </w:tcPr>
          <w:p w14:paraId="18B47CF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08D65D" w14:textId="77777777">
        <w:tc>
          <w:tcPr>
            <w:tcW w:w="841" w:type="pct"/>
            <w:tcMar>
              <w:top w:w="150" w:type="dxa"/>
              <w:left w:w="0" w:type="dxa"/>
              <w:bottom w:w="150" w:type="dxa"/>
              <w:right w:w="240" w:type="dxa"/>
            </w:tcMar>
            <w:vAlign w:val="center"/>
          </w:tcPr>
          <w:p w14:paraId="386A5B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规格型号</w:t>
            </w:r>
          </w:p>
        </w:tc>
        <w:tc>
          <w:tcPr>
            <w:tcW w:w="2004" w:type="pct"/>
            <w:tcMar>
              <w:top w:w="150" w:type="dxa"/>
              <w:left w:w="240" w:type="dxa"/>
              <w:bottom w:w="150" w:type="dxa"/>
              <w:right w:w="240" w:type="dxa"/>
            </w:tcMar>
            <w:vAlign w:val="center"/>
          </w:tcPr>
          <w:p w14:paraId="634D7D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材料规格</w:t>
            </w:r>
          </w:p>
        </w:tc>
        <w:tc>
          <w:tcPr>
            <w:tcW w:w="1042" w:type="pct"/>
            <w:tcMar>
              <w:top w:w="150" w:type="dxa"/>
              <w:left w:w="240" w:type="dxa"/>
              <w:bottom w:w="150" w:type="dxa"/>
              <w:right w:w="240" w:type="dxa"/>
            </w:tcMar>
            <w:vAlign w:val="center"/>
          </w:tcPr>
          <w:p w14:paraId="2EC277E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757F4E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61" w:type="pct"/>
            <w:tcMar>
              <w:top w:w="150" w:type="dxa"/>
              <w:left w:w="240" w:type="dxa"/>
              <w:bottom w:w="150" w:type="dxa"/>
              <w:right w:w="0" w:type="dxa"/>
            </w:tcMar>
            <w:vAlign w:val="center"/>
          </w:tcPr>
          <w:p w14:paraId="2FEC01A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47FE508" w14:textId="77777777">
        <w:tc>
          <w:tcPr>
            <w:tcW w:w="841" w:type="pct"/>
            <w:tcMar>
              <w:top w:w="150" w:type="dxa"/>
              <w:left w:w="0" w:type="dxa"/>
              <w:bottom w:w="150" w:type="dxa"/>
              <w:right w:w="240" w:type="dxa"/>
            </w:tcMar>
            <w:vAlign w:val="center"/>
          </w:tcPr>
          <w:p w14:paraId="4A146E1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批次号</w:t>
            </w:r>
            <w:proofErr w:type="gramEnd"/>
          </w:p>
        </w:tc>
        <w:tc>
          <w:tcPr>
            <w:tcW w:w="2004" w:type="pct"/>
            <w:tcMar>
              <w:top w:w="150" w:type="dxa"/>
              <w:left w:w="240" w:type="dxa"/>
              <w:bottom w:w="150" w:type="dxa"/>
              <w:right w:w="240" w:type="dxa"/>
            </w:tcMar>
            <w:vAlign w:val="center"/>
          </w:tcPr>
          <w:p w14:paraId="0CCFA2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材料的批次（同一批次可追溯）</w:t>
            </w:r>
          </w:p>
        </w:tc>
        <w:tc>
          <w:tcPr>
            <w:tcW w:w="1042" w:type="pct"/>
            <w:tcMar>
              <w:top w:w="150" w:type="dxa"/>
              <w:left w:w="240" w:type="dxa"/>
              <w:bottom w:w="150" w:type="dxa"/>
              <w:right w:w="240" w:type="dxa"/>
            </w:tcMar>
            <w:vAlign w:val="center"/>
          </w:tcPr>
          <w:p w14:paraId="14A91CC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50" w:type="pct"/>
            <w:tcMar>
              <w:top w:w="150" w:type="dxa"/>
              <w:left w:w="240" w:type="dxa"/>
              <w:bottom w:w="150" w:type="dxa"/>
              <w:right w:w="240" w:type="dxa"/>
            </w:tcMar>
            <w:vAlign w:val="center"/>
          </w:tcPr>
          <w:p w14:paraId="36C20C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61" w:type="pct"/>
            <w:tcMar>
              <w:top w:w="150" w:type="dxa"/>
              <w:left w:w="240" w:type="dxa"/>
              <w:bottom w:w="150" w:type="dxa"/>
              <w:right w:w="0" w:type="dxa"/>
            </w:tcMar>
            <w:vAlign w:val="center"/>
          </w:tcPr>
          <w:p w14:paraId="4D69877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26BC49" w14:textId="77777777">
        <w:tc>
          <w:tcPr>
            <w:tcW w:w="841" w:type="pct"/>
            <w:tcMar>
              <w:top w:w="150" w:type="dxa"/>
              <w:left w:w="0" w:type="dxa"/>
              <w:bottom w:w="150" w:type="dxa"/>
              <w:right w:w="240" w:type="dxa"/>
            </w:tcMar>
            <w:vAlign w:val="center"/>
          </w:tcPr>
          <w:p w14:paraId="198252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当前库存数量</w:t>
            </w:r>
          </w:p>
        </w:tc>
        <w:tc>
          <w:tcPr>
            <w:tcW w:w="2004" w:type="pct"/>
            <w:tcMar>
              <w:top w:w="150" w:type="dxa"/>
              <w:left w:w="240" w:type="dxa"/>
              <w:bottom w:w="150" w:type="dxa"/>
              <w:right w:w="240" w:type="dxa"/>
            </w:tcMar>
            <w:vAlign w:val="center"/>
          </w:tcPr>
          <w:p w14:paraId="379856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实时库存量</w:t>
            </w:r>
          </w:p>
        </w:tc>
        <w:tc>
          <w:tcPr>
            <w:tcW w:w="1042" w:type="pct"/>
            <w:tcMar>
              <w:top w:w="150" w:type="dxa"/>
              <w:left w:w="240" w:type="dxa"/>
              <w:bottom w:w="150" w:type="dxa"/>
              <w:right w:w="240" w:type="dxa"/>
            </w:tcMar>
            <w:vAlign w:val="center"/>
          </w:tcPr>
          <w:p w14:paraId="6A44F6F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18,3)</w:t>
            </w:r>
          </w:p>
        </w:tc>
        <w:tc>
          <w:tcPr>
            <w:tcW w:w="550" w:type="pct"/>
            <w:tcMar>
              <w:top w:w="150" w:type="dxa"/>
              <w:left w:w="240" w:type="dxa"/>
              <w:bottom w:w="150" w:type="dxa"/>
              <w:right w:w="240" w:type="dxa"/>
            </w:tcMar>
            <w:vAlign w:val="center"/>
          </w:tcPr>
          <w:p w14:paraId="72C42F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61" w:type="pct"/>
            <w:tcMar>
              <w:top w:w="150" w:type="dxa"/>
              <w:left w:w="240" w:type="dxa"/>
              <w:bottom w:w="150" w:type="dxa"/>
              <w:right w:w="0" w:type="dxa"/>
            </w:tcMar>
            <w:vAlign w:val="center"/>
          </w:tcPr>
          <w:p w14:paraId="6B663C5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F83377B" w14:textId="77777777">
        <w:tc>
          <w:tcPr>
            <w:tcW w:w="841" w:type="pct"/>
            <w:tcMar>
              <w:top w:w="150" w:type="dxa"/>
              <w:left w:w="0" w:type="dxa"/>
              <w:bottom w:w="150" w:type="dxa"/>
              <w:right w:w="240" w:type="dxa"/>
            </w:tcMar>
            <w:vAlign w:val="center"/>
          </w:tcPr>
          <w:p w14:paraId="05122A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存放位置</w:t>
            </w:r>
          </w:p>
        </w:tc>
        <w:tc>
          <w:tcPr>
            <w:tcW w:w="2004" w:type="pct"/>
            <w:tcMar>
              <w:top w:w="150" w:type="dxa"/>
              <w:left w:w="240" w:type="dxa"/>
              <w:bottom w:w="150" w:type="dxa"/>
              <w:right w:w="240" w:type="dxa"/>
            </w:tcMar>
            <w:vAlign w:val="center"/>
          </w:tcPr>
          <w:p w14:paraId="24E776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材料存放的具体地点（如仓库号、货架号）</w:t>
            </w:r>
          </w:p>
        </w:tc>
        <w:tc>
          <w:tcPr>
            <w:tcW w:w="1042" w:type="pct"/>
            <w:tcMar>
              <w:top w:w="150" w:type="dxa"/>
              <w:left w:w="240" w:type="dxa"/>
              <w:bottom w:w="150" w:type="dxa"/>
              <w:right w:w="240" w:type="dxa"/>
            </w:tcMar>
            <w:vAlign w:val="center"/>
          </w:tcPr>
          <w:p w14:paraId="5ECB3A3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50" w:type="pct"/>
            <w:tcMar>
              <w:top w:w="150" w:type="dxa"/>
              <w:left w:w="240" w:type="dxa"/>
              <w:bottom w:w="150" w:type="dxa"/>
              <w:right w:w="240" w:type="dxa"/>
            </w:tcMar>
            <w:vAlign w:val="center"/>
          </w:tcPr>
          <w:p w14:paraId="358640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61" w:type="pct"/>
            <w:tcMar>
              <w:top w:w="150" w:type="dxa"/>
              <w:left w:w="240" w:type="dxa"/>
              <w:bottom w:w="150" w:type="dxa"/>
              <w:right w:w="0" w:type="dxa"/>
            </w:tcMar>
            <w:vAlign w:val="center"/>
          </w:tcPr>
          <w:p w14:paraId="7A75AD3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A9D8437" w14:textId="77777777">
        <w:tc>
          <w:tcPr>
            <w:tcW w:w="841" w:type="pct"/>
            <w:tcMar>
              <w:top w:w="150" w:type="dxa"/>
              <w:left w:w="0" w:type="dxa"/>
              <w:bottom w:w="150" w:type="dxa"/>
              <w:right w:w="240" w:type="dxa"/>
            </w:tcMar>
            <w:vAlign w:val="center"/>
          </w:tcPr>
          <w:p w14:paraId="37F420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最后更新时间</w:t>
            </w:r>
          </w:p>
        </w:tc>
        <w:tc>
          <w:tcPr>
            <w:tcW w:w="2004" w:type="pct"/>
            <w:tcMar>
              <w:top w:w="150" w:type="dxa"/>
              <w:left w:w="240" w:type="dxa"/>
              <w:bottom w:w="150" w:type="dxa"/>
              <w:right w:w="240" w:type="dxa"/>
            </w:tcMar>
            <w:vAlign w:val="center"/>
          </w:tcPr>
          <w:p w14:paraId="2B827A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库存数量最近一次变动的时间</w:t>
            </w:r>
          </w:p>
        </w:tc>
        <w:tc>
          <w:tcPr>
            <w:tcW w:w="1042" w:type="pct"/>
            <w:tcMar>
              <w:top w:w="150" w:type="dxa"/>
              <w:left w:w="240" w:type="dxa"/>
              <w:bottom w:w="150" w:type="dxa"/>
              <w:right w:w="240" w:type="dxa"/>
            </w:tcMar>
            <w:vAlign w:val="center"/>
          </w:tcPr>
          <w:p w14:paraId="479E42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50" w:type="pct"/>
            <w:tcMar>
              <w:top w:w="150" w:type="dxa"/>
              <w:left w:w="240" w:type="dxa"/>
              <w:bottom w:w="150" w:type="dxa"/>
              <w:right w:w="240" w:type="dxa"/>
            </w:tcMar>
            <w:vAlign w:val="center"/>
          </w:tcPr>
          <w:p w14:paraId="1D715D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61" w:type="pct"/>
            <w:tcMar>
              <w:top w:w="150" w:type="dxa"/>
              <w:left w:w="240" w:type="dxa"/>
              <w:bottom w:w="150" w:type="dxa"/>
              <w:right w:w="0" w:type="dxa"/>
            </w:tcMar>
            <w:vAlign w:val="center"/>
          </w:tcPr>
          <w:p w14:paraId="211D42EF" w14:textId="77777777" w:rsidR="00254919" w:rsidRDefault="00254919">
            <w:pPr>
              <w:widowControl/>
              <w:adjustRightInd w:val="0"/>
              <w:snapToGrid w:val="0"/>
              <w:jc w:val="left"/>
              <w:rPr>
                <w:rFonts w:ascii="宋体" w:eastAsia="宋体" w:hAnsi="宋体" w:cs="宋体" w:hint="eastAsia"/>
                <w:kern w:val="0"/>
                <w:szCs w:val="21"/>
              </w:rPr>
            </w:pPr>
          </w:p>
        </w:tc>
      </w:tr>
    </w:tbl>
    <w:p w14:paraId="07E6376E" w14:textId="77777777" w:rsidR="00254919" w:rsidRDefault="00000000">
      <w:pPr>
        <w:pStyle w:val="3"/>
        <w:widowControl/>
        <w:numPr>
          <w:ilvl w:val="0"/>
          <w:numId w:val="49"/>
        </w:numPr>
        <w:spacing w:before="156"/>
        <w:rPr>
          <w:rFonts w:ascii="黑体" w:hAnsi="黑体" w:cs="黑体" w:hint="eastAsia"/>
        </w:rPr>
      </w:pPr>
      <w:bookmarkStart w:id="104" w:name="_Toc7854"/>
      <w:r>
        <w:t>供应商字段</w:t>
      </w:r>
      <w:bookmarkEnd w:id="104"/>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67"/>
        <w:gridCol w:w="3629"/>
        <w:gridCol w:w="1880"/>
        <w:gridCol w:w="995"/>
        <w:gridCol w:w="1039"/>
      </w:tblGrid>
      <w:tr w:rsidR="00254919" w14:paraId="5ED85671" w14:textId="77777777">
        <w:trPr>
          <w:tblHeader/>
        </w:trPr>
        <w:tc>
          <w:tcPr>
            <w:tcW w:w="859" w:type="pct"/>
            <w:tcMar>
              <w:top w:w="150" w:type="dxa"/>
              <w:left w:w="0" w:type="dxa"/>
              <w:bottom w:w="150" w:type="dxa"/>
              <w:right w:w="240" w:type="dxa"/>
            </w:tcMar>
            <w:vAlign w:val="center"/>
          </w:tcPr>
          <w:p w14:paraId="25E93DC5"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91" w:type="pct"/>
            <w:tcMar>
              <w:top w:w="150" w:type="dxa"/>
              <w:left w:w="240" w:type="dxa"/>
              <w:bottom w:w="150" w:type="dxa"/>
              <w:right w:w="240" w:type="dxa"/>
            </w:tcMar>
            <w:vAlign w:val="center"/>
          </w:tcPr>
          <w:p w14:paraId="7FF37AF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31" w:type="pct"/>
            <w:tcMar>
              <w:top w:w="150" w:type="dxa"/>
              <w:left w:w="240" w:type="dxa"/>
              <w:bottom w:w="150" w:type="dxa"/>
              <w:right w:w="240" w:type="dxa"/>
            </w:tcMar>
            <w:vAlign w:val="center"/>
          </w:tcPr>
          <w:p w14:paraId="3AC2469A"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46" w:type="pct"/>
            <w:tcMar>
              <w:top w:w="150" w:type="dxa"/>
              <w:left w:w="240" w:type="dxa"/>
              <w:bottom w:w="150" w:type="dxa"/>
              <w:right w:w="240" w:type="dxa"/>
            </w:tcMar>
            <w:vAlign w:val="center"/>
          </w:tcPr>
          <w:p w14:paraId="4A1B642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70" w:type="pct"/>
            <w:tcMar>
              <w:top w:w="150" w:type="dxa"/>
              <w:left w:w="240" w:type="dxa"/>
              <w:bottom w:w="150" w:type="dxa"/>
              <w:right w:w="240" w:type="dxa"/>
            </w:tcMar>
            <w:vAlign w:val="center"/>
          </w:tcPr>
          <w:p w14:paraId="17DEF136"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07369F32" w14:textId="77777777">
        <w:tc>
          <w:tcPr>
            <w:tcW w:w="859" w:type="pct"/>
            <w:tcMar>
              <w:top w:w="150" w:type="dxa"/>
              <w:left w:w="0" w:type="dxa"/>
              <w:bottom w:w="150" w:type="dxa"/>
              <w:right w:w="240" w:type="dxa"/>
            </w:tcMar>
            <w:vAlign w:val="center"/>
          </w:tcPr>
          <w:p w14:paraId="2C79253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供应商名称</w:t>
            </w:r>
          </w:p>
        </w:tc>
        <w:tc>
          <w:tcPr>
            <w:tcW w:w="1991" w:type="pct"/>
            <w:tcMar>
              <w:top w:w="150" w:type="dxa"/>
              <w:left w:w="240" w:type="dxa"/>
              <w:bottom w:w="150" w:type="dxa"/>
              <w:right w:w="240" w:type="dxa"/>
            </w:tcMar>
            <w:vAlign w:val="center"/>
          </w:tcPr>
          <w:p w14:paraId="3E96562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供应商的正式名称</w:t>
            </w:r>
          </w:p>
        </w:tc>
        <w:tc>
          <w:tcPr>
            <w:tcW w:w="1031" w:type="pct"/>
            <w:tcMar>
              <w:top w:w="150" w:type="dxa"/>
              <w:left w:w="240" w:type="dxa"/>
              <w:bottom w:w="150" w:type="dxa"/>
              <w:right w:w="240" w:type="dxa"/>
            </w:tcMar>
            <w:vAlign w:val="center"/>
          </w:tcPr>
          <w:p w14:paraId="2872CF9C"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46" w:type="pct"/>
            <w:tcMar>
              <w:top w:w="150" w:type="dxa"/>
              <w:left w:w="240" w:type="dxa"/>
              <w:bottom w:w="150" w:type="dxa"/>
              <w:right w:w="240" w:type="dxa"/>
            </w:tcMar>
            <w:vAlign w:val="center"/>
          </w:tcPr>
          <w:p w14:paraId="5793602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70" w:type="pct"/>
            <w:tcMar>
              <w:top w:w="150" w:type="dxa"/>
              <w:left w:w="240" w:type="dxa"/>
              <w:bottom w:w="150" w:type="dxa"/>
              <w:right w:w="0" w:type="dxa"/>
            </w:tcMar>
            <w:vAlign w:val="center"/>
          </w:tcPr>
          <w:p w14:paraId="4BDD6348" w14:textId="77777777" w:rsidR="00254919" w:rsidRDefault="00254919">
            <w:pPr>
              <w:widowControl/>
              <w:jc w:val="left"/>
              <w:rPr>
                <w:rFonts w:ascii="宋体" w:eastAsia="宋体" w:hAnsi="宋体" w:cs="宋体" w:hint="eastAsia"/>
                <w:kern w:val="0"/>
                <w:szCs w:val="21"/>
              </w:rPr>
            </w:pPr>
          </w:p>
        </w:tc>
      </w:tr>
      <w:tr w:rsidR="00254919" w14:paraId="651C63CC" w14:textId="77777777">
        <w:tc>
          <w:tcPr>
            <w:tcW w:w="859" w:type="pct"/>
            <w:tcMar>
              <w:top w:w="150" w:type="dxa"/>
              <w:left w:w="0" w:type="dxa"/>
              <w:bottom w:w="150" w:type="dxa"/>
              <w:right w:w="240" w:type="dxa"/>
            </w:tcMar>
            <w:vAlign w:val="center"/>
          </w:tcPr>
          <w:p w14:paraId="5585F31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联系人</w:t>
            </w:r>
          </w:p>
        </w:tc>
        <w:tc>
          <w:tcPr>
            <w:tcW w:w="1991" w:type="pct"/>
            <w:tcMar>
              <w:top w:w="150" w:type="dxa"/>
              <w:left w:w="240" w:type="dxa"/>
              <w:bottom w:w="150" w:type="dxa"/>
              <w:right w:w="240" w:type="dxa"/>
            </w:tcMar>
            <w:vAlign w:val="center"/>
          </w:tcPr>
          <w:p w14:paraId="0ECAABF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主要联系人姓名</w:t>
            </w:r>
          </w:p>
        </w:tc>
        <w:tc>
          <w:tcPr>
            <w:tcW w:w="1031" w:type="pct"/>
            <w:tcMar>
              <w:top w:w="150" w:type="dxa"/>
              <w:left w:w="240" w:type="dxa"/>
              <w:bottom w:w="150" w:type="dxa"/>
              <w:right w:w="240" w:type="dxa"/>
            </w:tcMar>
            <w:vAlign w:val="center"/>
          </w:tcPr>
          <w:p w14:paraId="103405F0"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6" w:type="pct"/>
            <w:tcMar>
              <w:top w:w="150" w:type="dxa"/>
              <w:left w:w="240" w:type="dxa"/>
              <w:bottom w:w="150" w:type="dxa"/>
              <w:right w:w="240" w:type="dxa"/>
            </w:tcMar>
            <w:vAlign w:val="center"/>
          </w:tcPr>
          <w:p w14:paraId="36D48E8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70" w:type="pct"/>
            <w:tcMar>
              <w:top w:w="150" w:type="dxa"/>
              <w:left w:w="240" w:type="dxa"/>
              <w:bottom w:w="150" w:type="dxa"/>
              <w:right w:w="0" w:type="dxa"/>
            </w:tcMar>
            <w:vAlign w:val="center"/>
          </w:tcPr>
          <w:p w14:paraId="136D59D8" w14:textId="77777777" w:rsidR="00254919" w:rsidRDefault="00254919">
            <w:pPr>
              <w:widowControl/>
              <w:jc w:val="left"/>
              <w:rPr>
                <w:rFonts w:ascii="宋体" w:eastAsia="宋体" w:hAnsi="宋体" w:cs="宋体" w:hint="eastAsia"/>
                <w:kern w:val="0"/>
                <w:szCs w:val="21"/>
              </w:rPr>
            </w:pPr>
          </w:p>
        </w:tc>
      </w:tr>
      <w:tr w:rsidR="00254919" w14:paraId="41902F64" w14:textId="77777777">
        <w:tc>
          <w:tcPr>
            <w:tcW w:w="859" w:type="pct"/>
            <w:tcMar>
              <w:top w:w="150" w:type="dxa"/>
              <w:left w:w="0" w:type="dxa"/>
              <w:bottom w:w="150" w:type="dxa"/>
              <w:right w:w="240" w:type="dxa"/>
            </w:tcMar>
            <w:vAlign w:val="center"/>
          </w:tcPr>
          <w:p w14:paraId="0D2D690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联系电话</w:t>
            </w:r>
          </w:p>
        </w:tc>
        <w:tc>
          <w:tcPr>
            <w:tcW w:w="1991" w:type="pct"/>
            <w:tcMar>
              <w:top w:w="150" w:type="dxa"/>
              <w:left w:w="240" w:type="dxa"/>
              <w:bottom w:w="150" w:type="dxa"/>
              <w:right w:w="240" w:type="dxa"/>
            </w:tcMar>
            <w:vAlign w:val="center"/>
          </w:tcPr>
          <w:p w14:paraId="2222AB7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联系人电话</w:t>
            </w:r>
          </w:p>
        </w:tc>
        <w:tc>
          <w:tcPr>
            <w:tcW w:w="1031" w:type="pct"/>
            <w:tcMar>
              <w:top w:w="150" w:type="dxa"/>
              <w:left w:w="240" w:type="dxa"/>
              <w:bottom w:w="150" w:type="dxa"/>
              <w:right w:w="240" w:type="dxa"/>
            </w:tcMar>
            <w:vAlign w:val="center"/>
          </w:tcPr>
          <w:p w14:paraId="271925D0"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6" w:type="pct"/>
            <w:tcMar>
              <w:top w:w="150" w:type="dxa"/>
              <w:left w:w="240" w:type="dxa"/>
              <w:bottom w:w="150" w:type="dxa"/>
              <w:right w:w="240" w:type="dxa"/>
            </w:tcMar>
            <w:vAlign w:val="center"/>
          </w:tcPr>
          <w:p w14:paraId="0ACC62C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570" w:type="pct"/>
            <w:tcMar>
              <w:top w:w="150" w:type="dxa"/>
              <w:left w:w="240" w:type="dxa"/>
              <w:bottom w:w="150" w:type="dxa"/>
              <w:right w:w="0" w:type="dxa"/>
            </w:tcMar>
            <w:vAlign w:val="center"/>
          </w:tcPr>
          <w:p w14:paraId="5DF600F9" w14:textId="77777777" w:rsidR="00254919" w:rsidRDefault="00254919">
            <w:pPr>
              <w:widowControl/>
              <w:jc w:val="left"/>
              <w:rPr>
                <w:rFonts w:ascii="宋体" w:eastAsia="宋体" w:hAnsi="宋体" w:cs="宋体" w:hint="eastAsia"/>
                <w:kern w:val="0"/>
                <w:szCs w:val="21"/>
              </w:rPr>
            </w:pPr>
          </w:p>
        </w:tc>
      </w:tr>
      <w:tr w:rsidR="00254919" w14:paraId="7043F451" w14:textId="77777777">
        <w:tc>
          <w:tcPr>
            <w:tcW w:w="859" w:type="pct"/>
            <w:tcMar>
              <w:top w:w="150" w:type="dxa"/>
              <w:left w:w="0" w:type="dxa"/>
              <w:bottom w:w="150" w:type="dxa"/>
              <w:right w:w="240" w:type="dxa"/>
            </w:tcMar>
            <w:vAlign w:val="center"/>
          </w:tcPr>
          <w:p w14:paraId="5376EE7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地址</w:t>
            </w:r>
          </w:p>
        </w:tc>
        <w:tc>
          <w:tcPr>
            <w:tcW w:w="1991" w:type="pct"/>
            <w:tcMar>
              <w:top w:w="150" w:type="dxa"/>
              <w:left w:w="240" w:type="dxa"/>
              <w:bottom w:w="150" w:type="dxa"/>
              <w:right w:w="240" w:type="dxa"/>
            </w:tcMar>
            <w:vAlign w:val="center"/>
          </w:tcPr>
          <w:p w14:paraId="14A7FF1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供应商地址</w:t>
            </w:r>
          </w:p>
        </w:tc>
        <w:tc>
          <w:tcPr>
            <w:tcW w:w="1031" w:type="pct"/>
            <w:tcMar>
              <w:top w:w="150" w:type="dxa"/>
              <w:left w:w="240" w:type="dxa"/>
              <w:bottom w:w="150" w:type="dxa"/>
              <w:right w:w="240" w:type="dxa"/>
            </w:tcMar>
            <w:vAlign w:val="center"/>
          </w:tcPr>
          <w:p w14:paraId="0BF2BCE0"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6" w:type="pct"/>
            <w:tcMar>
              <w:top w:w="150" w:type="dxa"/>
              <w:left w:w="240" w:type="dxa"/>
              <w:bottom w:w="150" w:type="dxa"/>
              <w:right w:w="240" w:type="dxa"/>
            </w:tcMar>
            <w:vAlign w:val="center"/>
          </w:tcPr>
          <w:p w14:paraId="7A449FD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570" w:type="pct"/>
            <w:tcMar>
              <w:top w:w="150" w:type="dxa"/>
              <w:left w:w="240" w:type="dxa"/>
              <w:bottom w:w="150" w:type="dxa"/>
              <w:right w:w="0" w:type="dxa"/>
            </w:tcMar>
            <w:vAlign w:val="center"/>
          </w:tcPr>
          <w:p w14:paraId="35B4B301" w14:textId="77777777" w:rsidR="00254919" w:rsidRDefault="00254919">
            <w:pPr>
              <w:widowControl/>
              <w:jc w:val="left"/>
              <w:rPr>
                <w:rFonts w:ascii="宋体" w:eastAsia="宋体" w:hAnsi="宋体" w:cs="宋体" w:hint="eastAsia"/>
                <w:kern w:val="0"/>
                <w:szCs w:val="21"/>
              </w:rPr>
            </w:pPr>
          </w:p>
        </w:tc>
      </w:tr>
      <w:tr w:rsidR="00254919" w14:paraId="7E76D456" w14:textId="77777777">
        <w:tc>
          <w:tcPr>
            <w:tcW w:w="859" w:type="pct"/>
            <w:tcMar>
              <w:top w:w="150" w:type="dxa"/>
              <w:left w:w="0" w:type="dxa"/>
              <w:bottom w:w="150" w:type="dxa"/>
              <w:right w:w="240" w:type="dxa"/>
            </w:tcMar>
            <w:vAlign w:val="center"/>
          </w:tcPr>
          <w:p w14:paraId="7A00C82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合作历史</w:t>
            </w:r>
          </w:p>
        </w:tc>
        <w:tc>
          <w:tcPr>
            <w:tcW w:w="1991" w:type="pct"/>
            <w:tcMar>
              <w:top w:w="150" w:type="dxa"/>
              <w:left w:w="240" w:type="dxa"/>
              <w:bottom w:w="150" w:type="dxa"/>
              <w:right w:w="240" w:type="dxa"/>
            </w:tcMar>
            <w:vAlign w:val="center"/>
          </w:tcPr>
          <w:p w14:paraId="0B0B5C6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简要描述过往合作情况</w:t>
            </w:r>
          </w:p>
        </w:tc>
        <w:tc>
          <w:tcPr>
            <w:tcW w:w="1031" w:type="pct"/>
            <w:tcMar>
              <w:top w:w="150" w:type="dxa"/>
              <w:left w:w="240" w:type="dxa"/>
              <w:bottom w:w="150" w:type="dxa"/>
              <w:right w:w="240" w:type="dxa"/>
            </w:tcMar>
            <w:vAlign w:val="center"/>
          </w:tcPr>
          <w:p w14:paraId="4DE4CC5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546" w:type="pct"/>
            <w:tcMar>
              <w:top w:w="150" w:type="dxa"/>
              <w:left w:w="240" w:type="dxa"/>
              <w:bottom w:w="150" w:type="dxa"/>
              <w:right w:w="240" w:type="dxa"/>
            </w:tcMar>
            <w:vAlign w:val="center"/>
          </w:tcPr>
          <w:p w14:paraId="5D7FCED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570" w:type="pct"/>
            <w:tcMar>
              <w:top w:w="150" w:type="dxa"/>
              <w:left w:w="240" w:type="dxa"/>
              <w:bottom w:w="150" w:type="dxa"/>
              <w:right w:w="0" w:type="dxa"/>
            </w:tcMar>
            <w:vAlign w:val="center"/>
          </w:tcPr>
          <w:p w14:paraId="0B2DFE06" w14:textId="77777777" w:rsidR="00254919" w:rsidRDefault="00254919">
            <w:pPr>
              <w:widowControl/>
              <w:jc w:val="left"/>
              <w:rPr>
                <w:rFonts w:ascii="宋体" w:eastAsia="宋体" w:hAnsi="宋体" w:cs="宋体" w:hint="eastAsia"/>
                <w:kern w:val="0"/>
                <w:szCs w:val="21"/>
              </w:rPr>
            </w:pPr>
          </w:p>
        </w:tc>
      </w:tr>
      <w:tr w:rsidR="00254919" w14:paraId="77629359" w14:textId="77777777">
        <w:tc>
          <w:tcPr>
            <w:tcW w:w="859" w:type="pct"/>
            <w:tcMar>
              <w:top w:w="150" w:type="dxa"/>
              <w:left w:w="0" w:type="dxa"/>
              <w:bottom w:w="150" w:type="dxa"/>
              <w:right w:w="240" w:type="dxa"/>
            </w:tcMar>
            <w:vAlign w:val="center"/>
          </w:tcPr>
          <w:p w14:paraId="2FBCF53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评级</w:t>
            </w:r>
          </w:p>
        </w:tc>
        <w:tc>
          <w:tcPr>
            <w:tcW w:w="1991" w:type="pct"/>
            <w:tcMar>
              <w:top w:w="150" w:type="dxa"/>
              <w:left w:w="240" w:type="dxa"/>
              <w:bottom w:w="150" w:type="dxa"/>
              <w:right w:w="240" w:type="dxa"/>
            </w:tcMar>
            <w:vAlign w:val="center"/>
          </w:tcPr>
          <w:p w14:paraId="7F18BA5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A/B/C/D（系统根据交货及时率、质量等自动/手动评定）</w:t>
            </w:r>
          </w:p>
        </w:tc>
        <w:tc>
          <w:tcPr>
            <w:tcW w:w="1031" w:type="pct"/>
            <w:tcMar>
              <w:top w:w="150" w:type="dxa"/>
              <w:left w:w="240" w:type="dxa"/>
              <w:bottom w:w="150" w:type="dxa"/>
              <w:right w:w="240" w:type="dxa"/>
            </w:tcMar>
            <w:vAlign w:val="center"/>
          </w:tcPr>
          <w:p w14:paraId="72B26B22"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46" w:type="pct"/>
            <w:tcMar>
              <w:top w:w="150" w:type="dxa"/>
              <w:left w:w="240" w:type="dxa"/>
              <w:bottom w:w="150" w:type="dxa"/>
              <w:right w:w="240" w:type="dxa"/>
            </w:tcMar>
            <w:vAlign w:val="center"/>
          </w:tcPr>
          <w:p w14:paraId="41C4E02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570" w:type="pct"/>
            <w:tcMar>
              <w:top w:w="150" w:type="dxa"/>
              <w:left w:w="240" w:type="dxa"/>
              <w:bottom w:w="150" w:type="dxa"/>
              <w:right w:w="0" w:type="dxa"/>
            </w:tcMar>
            <w:vAlign w:val="center"/>
          </w:tcPr>
          <w:p w14:paraId="38D8FCAF" w14:textId="77777777" w:rsidR="00254919" w:rsidRDefault="00254919">
            <w:pPr>
              <w:widowControl/>
              <w:jc w:val="left"/>
              <w:rPr>
                <w:rFonts w:ascii="宋体" w:eastAsia="宋体" w:hAnsi="宋体" w:cs="宋体" w:hint="eastAsia"/>
                <w:kern w:val="0"/>
                <w:szCs w:val="21"/>
              </w:rPr>
            </w:pPr>
          </w:p>
        </w:tc>
      </w:tr>
    </w:tbl>
    <w:p w14:paraId="1BBBAC01" w14:textId="77777777" w:rsidR="00254919" w:rsidRDefault="00000000">
      <w:pPr>
        <w:pStyle w:val="3"/>
        <w:widowControl/>
        <w:numPr>
          <w:ilvl w:val="0"/>
          <w:numId w:val="49"/>
        </w:numPr>
        <w:spacing w:before="156"/>
        <w:rPr>
          <w:rFonts w:ascii="黑体" w:hAnsi="黑体" w:cs="黑体" w:hint="eastAsia"/>
        </w:rPr>
      </w:pPr>
      <w:bookmarkStart w:id="105" w:name="_Toc23642"/>
      <w:proofErr w:type="gramStart"/>
      <w:r>
        <w:t>器具台</w:t>
      </w:r>
      <w:proofErr w:type="gramEnd"/>
      <w:r>
        <w:t>账字段</w:t>
      </w:r>
      <w:bookmarkEnd w:id="105"/>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8"/>
        <w:gridCol w:w="3331"/>
        <w:gridCol w:w="1956"/>
        <w:gridCol w:w="926"/>
        <w:gridCol w:w="1306"/>
      </w:tblGrid>
      <w:tr w:rsidR="00254919" w14:paraId="587CB589" w14:textId="77777777">
        <w:trPr>
          <w:tblHeader/>
        </w:trPr>
        <w:tc>
          <w:tcPr>
            <w:tcW w:w="867" w:type="pct"/>
            <w:tcMar>
              <w:top w:w="150" w:type="dxa"/>
              <w:left w:w="0" w:type="dxa"/>
              <w:bottom w:w="150" w:type="dxa"/>
              <w:right w:w="240" w:type="dxa"/>
            </w:tcMar>
            <w:vAlign w:val="center"/>
          </w:tcPr>
          <w:p w14:paraId="09C260C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830" w:type="pct"/>
            <w:tcMar>
              <w:top w:w="150" w:type="dxa"/>
              <w:left w:w="240" w:type="dxa"/>
              <w:bottom w:w="150" w:type="dxa"/>
              <w:right w:w="240" w:type="dxa"/>
            </w:tcMar>
            <w:vAlign w:val="center"/>
          </w:tcPr>
          <w:p w14:paraId="010797E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75" w:type="pct"/>
            <w:tcMar>
              <w:top w:w="150" w:type="dxa"/>
              <w:left w:w="240" w:type="dxa"/>
              <w:bottom w:w="150" w:type="dxa"/>
              <w:right w:w="240" w:type="dxa"/>
            </w:tcMar>
            <w:vAlign w:val="center"/>
          </w:tcPr>
          <w:p w14:paraId="1B5B11B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9" w:type="pct"/>
            <w:tcMar>
              <w:top w:w="150" w:type="dxa"/>
              <w:left w:w="240" w:type="dxa"/>
              <w:bottom w:w="150" w:type="dxa"/>
              <w:right w:w="240" w:type="dxa"/>
            </w:tcMar>
            <w:vAlign w:val="center"/>
          </w:tcPr>
          <w:p w14:paraId="0FC39E6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718" w:type="pct"/>
            <w:tcMar>
              <w:top w:w="150" w:type="dxa"/>
              <w:left w:w="240" w:type="dxa"/>
              <w:bottom w:w="150" w:type="dxa"/>
              <w:right w:w="240" w:type="dxa"/>
            </w:tcMar>
            <w:vAlign w:val="center"/>
          </w:tcPr>
          <w:p w14:paraId="5EA0C39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093274A" w14:textId="77777777">
        <w:tc>
          <w:tcPr>
            <w:tcW w:w="867" w:type="pct"/>
            <w:tcMar>
              <w:top w:w="150" w:type="dxa"/>
              <w:left w:w="0" w:type="dxa"/>
              <w:bottom w:w="150" w:type="dxa"/>
              <w:right w:w="240" w:type="dxa"/>
            </w:tcMar>
            <w:vAlign w:val="center"/>
          </w:tcPr>
          <w:p w14:paraId="434D2E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器具编码</w:t>
            </w:r>
          </w:p>
        </w:tc>
        <w:tc>
          <w:tcPr>
            <w:tcW w:w="1830" w:type="pct"/>
            <w:tcMar>
              <w:top w:w="150" w:type="dxa"/>
              <w:left w:w="240" w:type="dxa"/>
              <w:bottom w:w="150" w:type="dxa"/>
              <w:right w:w="240" w:type="dxa"/>
            </w:tcMar>
            <w:vAlign w:val="center"/>
          </w:tcPr>
          <w:p w14:paraId="030FD7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器具的唯一编码（可扫码）</w:t>
            </w:r>
          </w:p>
        </w:tc>
        <w:tc>
          <w:tcPr>
            <w:tcW w:w="1075" w:type="pct"/>
            <w:tcMar>
              <w:top w:w="150" w:type="dxa"/>
              <w:left w:w="240" w:type="dxa"/>
              <w:bottom w:w="150" w:type="dxa"/>
              <w:right w:w="240" w:type="dxa"/>
            </w:tcMar>
            <w:vAlign w:val="center"/>
          </w:tcPr>
          <w:p w14:paraId="11B8255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9" w:type="pct"/>
            <w:tcMar>
              <w:top w:w="150" w:type="dxa"/>
              <w:left w:w="240" w:type="dxa"/>
              <w:bottom w:w="150" w:type="dxa"/>
              <w:right w:w="240" w:type="dxa"/>
            </w:tcMar>
            <w:vAlign w:val="center"/>
          </w:tcPr>
          <w:p w14:paraId="607C7A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18" w:type="pct"/>
            <w:tcMar>
              <w:top w:w="150" w:type="dxa"/>
              <w:left w:w="240" w:type="dxa"/>
              <w:bottom w:w="150" w:type="dxa"/>
              <w:right w:w="0" w:type="dxa"/>
            </w:tcMar>
            <w:vAlign w:val="center"/>
          </w:tcPr>
          <w:p w14:paraId="22653A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自动生成或手动</w:t>
            </w:r>
          </w:p>
        </w:tc>
      </w:tr>
      <w:tr w:rsidR="00254919" w14:paraId="381BB0B7" w14:textId="77777777">
        <w:tc>
          <w:tcPr>
            <w:tcW w:w="867" w:type="pct"/>
            <w:tcMar>
              <w:top w:w="150" w:type="dxa"/>
              <w:left w:w="0" w:type="dxa"/>
              <w:bottom w:w="150" w:type="dxa"/>
              <w:right w:w="240" w:type="dxa"/>
            </w:tcMar>
            <w:vAlign w:val="center"/>
          </w:tcPr>
          <w:p w14:paraId="4856FF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器具名称</w:t>
            </w:r>
          </w:p>
        </w:tc>
        <w:tc>
          <w:tcPr>
            <w:tcW w:w="1830" w:type="pct"/>
            <w:tcMar>
              <w:top w:w="150" w:type="dxa"/>
              <w:left w:w="240" w:type="dxa"/>
              <w:bottom w:w="150" w:type="dxa"/>
              <w:right w:w="240" w:type="dxa"/>
            </w:tcMar>
            <w:vAlign w:val="center"/>
          </w:tcPr>
          <w:p w14:paraId="4C90CA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器具的名称，如“全站仪”“发电机”</w:t>
            </w:r>
          </w:p>
        </w:tc>
        <w:tc>
          <w:tcPr>
            <w:tcW w:w="1075" w:type="pct"/>
            <w:tcMar>
              <w:top w:w="150" w:type="dxa"/>
              <w:left w:w="240" w:type="dxa"/>
              <w:bottom w:w="150" w:type="dxa"/>
              <w:right w:w="240" w:type="dxa"/>
            </w:tcMar>
            <w:vAlign w:val="center"/>
          </w:tcPr>
          <w:p w14:paraId="69BF8B7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9" w:type="pct"/>
            <w:tcMar>
              <w:top w:w="150" w:type="dxa"/>
              <w:left w:w="240" w:type="dxa"/>
              <w:bottom w:w="150" w:type="dxa"/>
              <w:right w:w="240" w:type="dxa"/>
            </w:tcMar>
            <w:vAlign w:val="center"/>
          </w:tcPr>
          <w:p w14:paraId="7455E1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18" w:type="pct"/>
            <w:tcMar>
              <w:top w:w="150" w:type="dxa"/>
              <w:left w:w="240" w:type="dxa"/>
              <w:bottom w:w="150" w:type="dxa"/>
              <w:right w:w="0" w:type="dxa"/>
            </w:tcMar>
            <w:vAlign w:val="center"/>
          </w:tcPr>
          <w:p w14:paraId="1DBB5E4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1F339DB" w14:textId="77777777">
        <w:tc>
          <w:tcPr>
            <w:tcW w:w="867" w:type="pct"/>
            <w:tcMar>
              <w:top w:w="150" w:type="dxa"/>
              <w:left w:w="0" w:type="dxa"/>
              <w:bottom w:w="150" w:type="dxa"/>
              <w:right w:w="240" w:type="dxa"/>
            </w:tcMar>
            <w:vAlign w:val="center"/>
          </w:tcPr>
          <w:p w14:paraId="195732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器具类型</w:t>
            </w:r>
          </w:p>
        </w:tc>
        <w:tc>
          <w:tcPr>
            <w:tcW w:w="1830" w:type="pct"/>
            <w:tcMar>
              <w:top w:w="150" w:type="dxa"/>
              <w:left w:w="240" w:type="dxa"/>
              <w:bottom w:w="150" w:type="dxa"/>
              <w:right w:w="240" w:type="dxa"/>
            </w:tcMar>
            <w:vAlign w:val="center"/>
          </w:tcPr>
          <w:p w14:paraId="41449F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仪器仪表/机械器具/电动工具/手动工具</w:t>
            </w:r>
          </w:p>
        </w:tc>
        <w:tc>
          <w:tcPr>
            <w:tcW w:w="1075" w:type="pct"/>
            <w:tcMar>
              <w:top w:w="150" w:type="dxa"/>
              <w:left w:w="240" w:type="dxa"/>
              <w:bottom w:w="150" w:type="dxa"/>
              <w:right w:w="240" w:type="dxa"/>
            </w:tcMar>
            <w:vAlign w:val="center"/>
          </w:tcPr>
          <w:p w14:paraId="00A94C6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9" w:type="pct"/>
            <w:tcMar>
              <w:top w:w="150" w:type="dxa"/>
              <w:left w:w="240" w:type="dxa"/>
              <w:bottom w:w="150" w:type="dxa"/>
              <w:right w:w="240" w:type="dxa"/>
            </w:tcMar>
            <w:vAlign w:val="center"/>
          </w:tcPr>
          <w:p w14:paraId="79E4A1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18" w:type="pct"/>
            <w:tcMar>
              <w:top w:w="150" w:type="dxa"/>
              <w:left w:w="240" w:type="dxa"/>
              <w:bottom w:w="150" w:type="dxa"/>
              <w:right w:w="0" w:type="dxa"/>
            </w:tcMar>
            <w:vAlign w:val="center"/>
          </w:tcPr>
          <w:p w14:paraId="531B1B4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0D6DD48" w14:textId="77777777">
        <w:tc>
          <w:tcPr>
            <w:tcW w:w="867" w:type="pct"/>
            <w:tcMar>
              <w:top w:w="150" w:type="dxa"/>
              <w:left w:w="0" w:type="dxa"/>
              <w:bottom w:w="150" w:type="dxa"/>
              <w:right w:w="240" w:type="dxa"/>
            </w:tcMar>
            <w:vAlign w:val="center"/>
          </w:tcPr>
          <w:p w14:paraId="7AFF5B1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型号/规格</w:t>
            </w:r>
          </w:p>
        </w:tc>
        <w:tc>
          <w:tcPr>
            <w:tcW w:w="1830" w:type="pct"/>
            <w:tcMar>
              <w:top w:w="150" w:type="dxa"/>
              <w:left w:w="240" w:type="dxa"/>
              <w:bottom w:w="150" w:type="dxa"/>
              <w:right w:w="240" w:type="dxa"/>
            </w:tcMar>
            <w:vAlign w:val="center"/>
          </w:tcPr>
          <w:p w14:paraId="3155E3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器具的型号规格</w:t>
            </w:r>
          </w:p>
        </w:tc>
        <w:tc>
          <w:tcPr>
            <w:tcW w:w="1075" w:type="pct"/>
            <w:tcMar>
              <w:top w:w="150" w:type="dxa"/>
              <w:left w:w="240" w:type="dxa"/>
              <w:bottom w:w="150" w:type="dxa"/>
              <w:right w:w="240" w:type="dxa"/>
            </w:tcMar>
            <w:vAlign w:val="center"/>
          </w:tcPr>
          <w:p w14:paraId="47152CC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9" w:type="pct"/>
            <w:tcMar>
              <w:top w:w="150" w:type="dxa"/>
              <w:left w:w="240" w:type="dxa"/>
              <w:bottom w:w="150" w:type="dxa"/>
              <w:right w:w="240" w:type="dxa"/>
            </w:tcMar>
            <w:vAlign w:val="center"/>
          </w:tcPr>
          <w:p w14:paraId="12646F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18" w:type="pct"/>
            <w:tcMar>
              <w:top w:w="150" w:type="dxa"/>
              <w:left w:w="240" w:type="dxa"/>
              <w:bottom w:w="150" w:type="dxa"/>
              <w:right w:w="0" w:type="dxa"/>
            </w:tcMar>
            <w:vAlign w:val="center"/>
          </w:tcPr>
          <w:p w14:paraId="3205BAA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8721372" w14:textId="77777777">
        <w:tc>
          <w:tcPr>
            <w:tcW w:w="867" w:type="pct"/>
            <w:tcMar>
              <w:top w:w="150" w:type="dxa"/>
              <w:left w:w="0" w:type="dxa"/>
              <w:bottom w:w="150" w:type="dxa"/>
              <w:right w:w="240" w:type="dxa"/>
            </w:tcMar>
            <w:vAlign w:val="center"/>
          </w:tcPr>
          <w:p w14:paraId="6DF3DE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产权类型</w:t>
            </w:r>
          </w:p>
        </w:tc>
        <w:tc>
          <w:tcPr>
            <w:tcW w:w="1830" w:type="pct"/>
            <w:tcMar>
              <w:top w:w="150" w:type="dxa"/>
              <w:left w:w="240" w:type="dxa"/>
              <w:bottom w:w="150" w:type="dxa"/>
              <w:right w:w="240" w:type="dxa"/>
            </w:tcMar>
            <w:vAlign w:val="center"/>
          </w:tcPr>
          <w:p w14:paraId="3FAFDD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自有/租赁</w:t>
            </w:r>
          </w:p>
        </w:tc>
        <w:tc>
          <w:tcPr>
            <w:tcW w:w="1075" w:type="pct"/>
            <w:tcMar>
              <w:top w:w="150" w:type="dxa"/>
              <w:left w:w="240" w:type="dxa"/>
              <w:bottom w:w="150" w:type="dxa"/>
              <w:right w:w="240" w:type="dxa"/>
            </w:tcMar>
            <w:vAlign w:val="center"/>
          </w:tcPr>
          <w:p w14:paraId="58C3793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9" w:type="pct"/>
            <w:tcMar>
              <w:top w:w="150" w:type="dxa"/>
              <w:left w:w="240" w:type="dxa"/>
              <w:bottom w:w="150" w:type="dxa"/>
              <w:right w:w="240" w:type="dxa"/>
            </w:tcMar>
            <w:vAlign w:val="center"/>
          </w:tcPr>
          <w:p w14:paraId="5E0EAD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18" w:type="pct"/>
            <w:tcMar>
              <w:top w:w="150" w:type="dxa"/>
              <w:left w:w="240" w:type="dxa"/>
              <w:bottom w:w="150" w:type="dxa"/>
              <w:right w:w="0" w:type="dxa"/>
            </w:tcMar>
            <w:vAlign w:val="center"/>
          </w:tcPr>
          <w:p w14:paraId="741EB0D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45BAD3E" w14:textId="77777777">
        <w:tc>
          <w:tcPr>
            <w:tcW w:w="867" w:type="pct"/>
            <w:tcMar>
              <w:top w:w="150" w:type="dxa"/>
              <w:left w:w="0" w:type="dxa"/>
              <w:bottom w:w="150" w:type="dxa"/>
              <w:right w:w="240" w:type="dxa"/>
            </w:tcMar>
            <w:vAlign w:val="center"/>
          </w:tcPr>
          <w:p w14:paraId="2B60EE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当前状态</w:t>
            </w:r>
          </w:p>
        </w:tc>
        <w:tc>
          <w:tcPr>
            <w:tcW w:w="1830" w:type="pct"/>
            <w:tcMar>
              <w:top w:w="150" w:type="dxa"/>
              <w:left w:w="240" w:type="dxa"/>
              <w:bottom w:w="150" w:type="dxa"/>
              <w:right w:w="240" w:type="dxa"/>
            </w:tcMar>
            <w:vAlign w:val="center"/>
          </w:tcPr>
          <w:p w14:paraId="40A023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空闲/使用中/维修中/报废/已归还</w:t>
            </w:r>
          </w:p>
        </w:tc>
        <w:tc>
          <w:tcPr>
            <w:tcW w:w="1075" w:type="pct"/>
            <w:tcMar>
              <w:top w:w="150" w:type="dxa"/>
              <w:left w:w="240" w:type="dxa"/>
              <w:bottom w:w="150" w:type="dxa"/>
              <w:right w:w="240" w:type="dxa"/>
            </w:tcMar>
            <w:vAlign w:val="center"/>
          </w:tcPr>
          <w:p w14:paraId="5A8E1FE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9" w:type="pct"/>
            <w:tcMar>
              <w:top w:w="150" w:type="dxa"/>
              <w:left w:w="240" w:type="dxa"/>
              <w:bottom w:w="150" w:type="dxa"/>
              <w:right w:w="240" w:type="dxa"/>
            </w:tcMar>
            <w:vAlign w:val="center"/>
          </w:tcPr>
          <w:p w14:paraId="196B73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18" w:type="pct"/>
            <w:tcMar>
              <w:top w:w="150" w:type="dxa"/>
              <w:left w:w="240" w:type="dxa"/>
              <w:bottom w:w="150" w:type="dxa"/>
              <w:right w:w="0" w:type="dxa"/>
            </w:tcMar>
            <w:vAlign w:val="center"/>
          </w:tcPr>
          <w:p w14:paraId="4A4496D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B243345" w14:textId="77777777">
        <w:tc>
          <w:tcPr>
            <w:tcW w:w="867" w:type="pct"/>
            <w:tcMar>
              <w:top w:w="150" w:type="dxa"/>
              <w:left w:w="0" w:type="dxa"/>
              <w:bottom w:w="150" w:type="dxa"/>
              <w:right w:w="240" w:type="dxa"/>
            </w:tcMar>
            <w:vAlign w:val="center"/>
          </w:tcPr>
          <w:p w14:paraId="0C11F6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830" w:type="pct"/>
            <w:tcMar>
              <w:top w:w="150" w:type="dxa"/>
              <w:left w:w="240" w:type="dxa"/>
              <w:bottom w:w="150" w:type="dxa"/>
              <w:right w:w="240" w:type="dxa"/>
            </w:tcMar>
            <w:vAlign w:val="center"/>
          </w:tcPr>
          <w:p w14:paraId="2817F7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器具当前所在的项目</w:t>
            </w:r>
          </w:p>
        </w:tc>
        <w:tc>
          <w:tcPr>
            <w:tcW w:w="1075" w:type="pct"/>
            <w:tcMar>
              <w:top w:w="150" w:type="dxa"/>
              <w:left w:w="240" w:type="dxa"/>
              <w:bottom w:w="150" w:type="dxa"/>
              <w:right w:w="240" w:type="dxa"/>
            </w:tcMar>
            <w:vAlign w:val="center"/>
          </w:tcPr>
          <w:p w14:paraId="3A709A9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9" w:type="pct"/>
            <w:tcMar>
              <w:top w:w="150" w:type="dxa"/>
              <w:left w:w="240" w:type="dxa"/>
              <w:bottom w:w="150" w:type="dxa"/>
              <w:right w:w="240" w:type="dxa"/>
            </w:tcMar>
            <w:vAlign w:val="center"/>
          </w:tcPr>
          <w:p w14:paraId="0CE822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18" w:type="pct"/>
            <w:tcMar>
              <w:top w:w="150" w:type="dxa"/>
              <w:left w:w="240" w:type="dxa"/>
              <w:bottom w:w="150" w:type="dxa"/>
              <w:right w:w="0" w:type="dxa"/>
            </w:tcMar>
            <w:vAlign w:val="center"/>
          </w:tcPr>
          <w:p w14:paraId="4082207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FE4E7B4" w14:textId="77777777">
        <w:tc>
          <w:tcPr>
            <w:tcW w:w="867" w:type="pct"/>
            <w:tcMar>
              <w:top w:w="150" w:type="dxa"/>
              <w:left w:w="0" w:type="dxa"/>
              <w:bottom w:w="150" w:type="dxa"/>
              <w:right w:w="240" w:type="dxa"/>
            </w:tcMar>
            <w:vAlign w:val="center"/>
          </w:tcPr>
          <w:p w14:paraId="16CFC7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存放位置</w:t>
            </w:r>
          </w:p>
        </w:tc>
        <w:tc>
          <w:tcPr>
            <w:tcW w:w="1830" w:type="pct"/>
            <w:tcMar>
              <w:top w:w="150" w:type="dxa"/>
              <w:left w:w="240" w:type="dxa"/>
              <w:bottom w:w="150" w:type="dxa"/>
              <w:right w:w="240" w:type="dxa"/>
            </w:tcMar>
            <w:vAlign w:val="center"/>
          </w:tcPr>
          <w:p w14:paraId="3C1976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仓库或现场具体位置</w:t>
            </w:r>
          </w:p>
        </w:tc>
        <w:tc>
          <w:tcPr>
            <w:tcW w:w="1075" w:type="pct"/>
            <w:tcMar>
              <w:top w:w="150" w:type="dxa"/>
              <w:left w:w="240" w:type="dxa"/>
              <w:bottom w:w="150" w:type="dxa"/>
              <w:right w:w="240" w:type="dxa"/>
            </w:tcMar>
            <w:vAlign w:val="center"/>
          </w:tcPr>
          <w:p w14:paraId="37E69BB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9" w:type="pct"/>
            <w:tcMar>
              <w:top w:w="150" w:type="dxa"/>
              <w:left w:w="240" w:type="dxa"/>
              <w:bottom w:w="150" w:type="dxa"/>
              <w:right w:w="240" w:type="dxa"/>
            </w:tcMar>
            <w:vAlign w:val="center"/>
          </w:tcPr>
          <w:p w14:paraId="24F0FC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18" w:type="pct"/>
            <w:tcMar>
              <w:top w:w="150" w:type="dxa"/>
              <w:left w:w="240" w:type="dxa"/>
              <w:bottom w:w="150" w:type="dxa"/>
              <w:right w:w="0" w:type="dxa"/>
            </w:tcMar>
            <w:vAlign w:val="center"/>
          </w:tcPr>
          <w:p w14:paraId="4C136A6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A8DAC5A" w14:textId="77777777">
        <w:tc>
          <w:tcPr>
            <w:tcW w:w="867" w:type="pct"/>
            <w:tcMar>
              <w:top w:w="150" w:type="dxa"/>
              <w:left w:w="0" w:type="dxa"/>
              <w:bottom w:w="150" w:type="dxa"/>
              <w:right w:w="240" w:type="dxa"/>
            </w:tcMar>
            <w:vAlign w:val="center"/>
          </w:tcPr>
          <w:p w14:paraId="2B999D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购入/租赁日期</w:t>
            </w:r>
          </w:p>
        </w:tc>
        <w:tc>
          <w:tcPr>
            <w:tcW w:w="1830" w:type="pct"/>
            <w:tcMar>
              <w:top w:w="150" w:type="dxa"/>
              <w:left w:w="240" w:type="dxa"/>
              <w:bottom w:w="150" w:type="dxa"/>
              <w:right w:w="240" w:type="dxa"/>
            </w:tcMar>
            <w:vAlign w:val="center"/>
          </w:tcPr>
          <w:p w14:paraId="3F38A7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购入或租赁的起始日期</w:t>
            </w:r>
          </w:p>
        </w:tc>
        <w:tc>
          <w:tcPr>
            <w:tcW w:w="1075" w:type="pct"/>
            <w:tcMar>
              <w:top w:w="150" w:type="dxa"/>
              <w:left w:w="240" w:type="dxa"/>
              <w:bottom w:w="150" w:type="dxa"/>
              <w:right w:w="240" w:type="dxa"/>
            </w:tcMar>
            <w:vAlign w:val="center"/>
          </w:tcPr>
          <w:p w14:paraId="7B884C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9" w:type="pct"/>
            <w:tcMar>
              <w:top w:w="150" w:type="dxa"/>
              <w:left w:w="240" w:type="dxa"/>
              <w:bottom w:w="150" w:type="dxa"/>
              <w:right w:w="240" w:type="dxa"/>
            </w:tcMar>
            <w:vAlign w:val="center"/>
          </w:tcPr>
          <w:p w14:paraId="36DBD1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718" w:type="pct"/>
            <w:tcMar>
              <w:top w:w="150" w:type="dxa"/>
              <w:left w:w="240" w:type="dxa"/>
              <w:bottom w:w="150" w:type="dxa"/>
              <w:right w:w="0" w:type="dxa"/>
            </w:tcMar>
            <w:vAlign w:val="center"/>
          </w:tcPr>
          <w:p w14:paraId="2A11DE6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3FCBBD7" w14:textId="77777777">
        <w:tc>
          <w:tcPr>
            <w:tcW w:w="867" w:type="pct"/>
            <w:tcMar>
              <w:top w:w="150" w:type="dxa"/>
              <w:left w:w="0" w:type="dxa"/>
              <w:bottom w:w="150" w:type="dxa"/>
              <w:right w:w="240" w:type="dxa"/>
            </w:tcMar>
            <w:vAlign w:val="center"/>
          </w:tcPr>
          <w:p w14:paraId="78199C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购入价格/租赁单价</w:t>
            </w:r>
          </w:p>
        </w:tc>
        <w:tc>
          <w:tcPr>
            <w:tcW w:w="1830" w:type="pct"/>
            <w:tcMar>
              <w:top w:w="150" w:type="dxa"/>
              <w:left w:w="240" w:type="dxa"/>
              <w:bottom w:w="150" w:type="dxa"/>
              <w:right w:w="240" w:type="dxa"/>
            </w:tcMar>
            <w:vAlign w:val="center"/>
          </w:tcPr>
          <w:p w14:paraId="0987C1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自有的购入价格，或租赁的单价（元/天或元/月）</w:t>
            </w:r>
          </w:p>
        </w:tc>
        <w:tc>
          <w:tcPr>
            <w:tcW w:w="1075" w:type="pct"/>
            <w:tcMar>
              <w:top w:w="150" w:type="dxa"/>
              <w:left w:w="240" w:type="dxa"/>
              <w:bottom w:w="150" w:type="dxa"/>
              <w:right w:w="240" w:type="dxa"/>
            </w:tcMar>
            <w:vAlign w:val="center"/>
          </w:tcPr>
          <w:p w14:paraId="3810B2D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09" w:type="pct"/>
            <w:tcMar>
              <w:top w:w="150" w:type="dxa"/>
              <w:left w:w="240" w:type="dxa"/>
              <w:bottom w:w="150" w:type="dxa"/>
              <w:right w:w="240" w:type="dxa"/>
            </w:tcMar>
            <w:vAlign w:val="center"/>
          </w:tcPr>
          <w:p w14:paraId="73A8ED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18" w:type="pct"/>
            <w:tcMar>
              <w:top w:w="150" w:type="dxa"/>
              <w:left w:w="240" w:type="dxa"/>
              <w:bottom w:w="150" w:type="dxa"/>
              <w:right w:w="0" w:type="dxa"/>
            </w:tcMar>
            <w:vAlign w:val="center"/>
          </w:tcPr>
          <w:p w14:paraId="329B89A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D3A33B3" w14:textId="77777777">
        <w:tc>
          <w:tcPr>
            <w:tcW w:w="867" w:type="pct"/>
            <w:tcMar>
              <w:top w:w="150" w:type="dxa"/>
              <w:left w:w="0" w:type="dxa"/>
              <w:bottom w:w="150" w:type="dxa"/>
              <w:right w:w="240" w:type="dxa"/>
            </w:tcMar>
            <w:vAlign w:val="center"/>
          </w:tcPr>
          <w:p w14:paraId="61BED7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制造商</w:t>
            </w:r>
          </w:p>
        </w:tc>
        <w:tc>
          <w:tcPr>
            <w:tcW w:w="1830" w:type="pct"/>
            <w:tcMar>
              <w:top w:w="150" w:type="dxa"/>
              <w:left w:w="240" w:type="dxa"/>
              <w:bottom w:w="150" w:type="dxa"/>
              <w:right w:w="240" w:type="dxa"/>
            </w:tcMar>
            <w:vAlign w:val="center"/>
          </w:tcPr>
          <w:p w14:paraId="7158BD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生产厂家</w:t>
            </w:r>
          </w:p>
        </w:tc>
        <w:tc>
          <w:tcPr>
            <w:tcW w:w="1075" w:type="pct"/>
            <w:tcMar>
              <w:top w:w="150" w:type="dxa"/>
              <w:left w:w="240" w:type="dxa"/>
              <w:bottom w:w="150" w:type="dxa"/>
              <w:right w:w="240" w:type="dxa"/>
            </w:tcMar>
            <w:vAlign w:val="center"/>
          </w:tcPr>
          <w:p w14:paraId="7465639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9" w:type="pct"/>
            <w:tcMar>
              <w:top w:w="150" w:type="dxa"/>
              <w:left w:w="240" w:type="dxa"/>
              <w:bottom w:w="150" w:type="dxa"/>
              <w:right w:w="240" w:type="dxa"/>
            </w:tcMar>
            <w:vAlign w:val="center"/>
          </w:tcPr>
          <w:p w14:paraId="70A96F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18" w:type="pct"/>
            <w:tcMar>
              <w:top w:w="150" w:type="dxa"/>
              <w:left w:w="240" w:type="dxa"/>
              <w:bottom w:w="150" w:type="dxa"/>
              <w:right w:w="0" w:type="dxa"/>
            </w:tcMar>
            <w:vAlign w:val="center"/>
          </w:tcPr>
          <w:p w14:paraId="2F38484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3E3D9DD" w14:textId="77777777">
        <w:tc>
          <w:tcPr>
            <w:tcW w:w="867" w:type="pct"/>
            <w:tcMar>
              <w:top w:w="150" w:type="dxa"/>
              <w:left w:w="0" w:type="dxa"/>
              <w:bottom w:w="150" w:type="dxa"/>
              <w:right w:w="240" w:type="dxa"/>
            </w:tcMar>
            <w:vAlign w:val="center"/>
          </w:tcPr>
          <w:p w14:paraId="5CDE14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1830" w:type="pct"/>
            <w:tcMar>
              <w:top w:w="150" w:type="dxa"/>
              <w:left w:w="240" w:type="dxa"/>
              <w:bottom w:w="150" w:type="dxa"/>
              <w:right w:w="240" w:type="dxa"/>
            </w:tcMar>
            <w:vAlign w:val="center"/>
          </w:tcPr>
          <w:p w14:paraId="4EBE73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合格证、说明书、照片等</w:t>
            </w:r>
          </w:p>
        </w:tc>
        <w:tc>
          <w:tcPr>
            <w:tcW w:w="1075" w:type="pct"/>
            <w:tcMar>
              <w:top w:w="150" w:type="dxa"/>
              <w:left w:w="240" w:type="dxa"/>
              <w:bottom w:w="150" w:type="dxa"/>
              <w:right w:w="240" w:type="dxa"/>
            </w:tcMar>
            <w:vAlign w:val="center"/>
          </w:tcPr>
          <w:p w14:paraId="7B6C08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9" w:type="pct"/>
            <w:tcMar>
              <w:top w:w="150" w:type="dxa"/>
              <w:left w:w="240" w:type="dxa"/>
              <w:bottom w:w="150" w:type="dxa"/>
              <w:right w:w="240" w:type="dxa"/>
            </w:tcMar>
            <w:vAlign w:val="center"/>
          </w:tcPr>
          <w:p w14:paraId="7A83C9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18" w:type="pct"/>
            <w:tcMar>
              <w:top w:w="150" w:type="dxa"/>
              <w:left w:w="240" w:type="dxa"/>
              <w:bottom w:w="150" w:type="dxa"/>
              <w:right w:w="0" w:type="dxa"/>
            </w:tcMar>
            <w:vAlign w:val="center"/>
          </w:tcPr>
          <w:p w14:paraId="2CD8CAA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8545EF2" w14:textId="77777777">
        <w:tc>
          <w:tcPr>
            <w:tcW w:w="867" w:type="pct"/>
            <w:tcMar>
              <w:top w:w="150" w:type="dxa"/>
              <w:left w:w="0" w:type="dxa"/>
              <w:bottom w:w="150" w:type="dxa"/>
              <w:right w:w="240" w:type="dxa"/>
            </w:tcMar>
            <w:vAlign w:val="center"/>
          </w:tcPr>
          <w:p w14:paraId="2729C1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备注</w:t>
            </w:r>
          </w:p>
        </w:tc>
        <w:tc>
          <w:tcPr>
            <w:tcW w:w="1830" w:type="pct"/>
            <w:tcMar>
              <w:top w:w="150" w:type="dxa"/>
              <w:left w:w="240" w:type="dxa"/>
              <w:bottom w:w="150" w:type="dxa"/>
              <w:right w:w="240" w:type="dxa"/>
            </w:tcMar>
            <w:vAlign w:val="center"/>
          </w:tcPr>
          <w:p w14:paraId="07F74A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补充说明</w:t>
            </w:r>
          </w:p>
        </w:tc>
        <w:tc>
          <w:tcPr>
            <w:tcW w:w="1075" w:type="pct"/>
            <w:tcMar>
              <w:top w:w="150" w:type="dxa"/>
              <w:left w:w="240" w:type="dxa"/>
              <w:bottom w:w="150" w:type="dxa"/>
              <w:right w:w="240" w:type="dxa"/>
            </w:tcMar>
            <w:vAlign w:val="center"/>
          </w:tcPr>
          <w:p w14:paraId="34E1F1B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9" w:type="pct"/>
            <w:tcMar>
              <w:top w:w="150" w:type="dxa"/>
              <w:left w:w="240" w:type="dxa"/>
              <w:bottom w:w="150" w:type="dxa"/>
              <w:right w:w="240" w:type="dxa"/>
            </w:tcMar>
            <w:vAlign w:val="center"/>
          </w:tcPr>
          <w:p w14:paraId="5B034E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718" w:type="pct"/>
            <w:tcMar>
              <w:top w:w="150" w:type="dxa"/>
              <w:left w:w="240" w:type="dxa"/>
              <w:bottom w:w="150" w:type="dxa"/>
              <w:right w:w="0" w:type="dxa"/>
            </w:tcMar>
            <w:vAlign w:val="center"/>
          </w:tcPr>
          <w:p w14:paraId="28DBEE5E" w14:textId="77777777" w:rsidR="00254919" w:rsidRDefault="00254919">
            <w:pPr>
              <w:widowControl/>
              <w:adjustRightInd w:val="0"/>
              <w:snapToGrid w:val="0"/>
              <w:jc w:val="left"/>
              <w:rPr>
                <w:rFonts w:ascii="宋体" w:eastAsia="宋体" w:hAnsi="宋体" w:cs="宋体" w:hint="eastAsia"/>
                <w:kern w:val="0"/>
                <w:szCs w:val="21"/>
              </w:rPr>
            </w:pPr>
          </w:p>
        </w:tc>
      </w:tr>
    </w:tbl>
    <w:p w14:paraId="77CB38BC" w14:textId="77777777" w:rsidR="00254919" w:rsidRDefault="00000000">
      <w:pPr>
        <w:pStyle w:val="3"/>
        <w:widowControl/>
        <w:numPr>
          <w:ilvl w:val="0"/>
          <w:numId w:val="49"/>
        </w:numPr>
        <w:spacing w:before="156"/>
        <w:rPr>
          <w:rFonts w:ascii="黑体" w:hAnsi="黑体" w:cs="黑体" w:hint="eastAsia"/>
        </w:rPr>
      </w:pPr>
      <w:bookmarkStart w:id="106" w:name="_Toc8046"/>
      <w:r>
        <w:t>器具领用</w:t>
      </w:r>
      <w:r>
        <w:t>/</w:t>
      </w:r>
      <w:r>
        <w:t>归还记录字段</w:t>
      </w:r>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7"/>
        <w:gridCol w:w="3562"/>
        <w:gridCol w:w="2009"/>
        <w:gridCol w:w="922"/>
        <w:gridCol w:w="1120"/>
      </w:tblGrid>
      <w:tr w:rsidR="00254919" w14:paraId="3B44AA69" w14:textId="77777777">
        <w:trPr>
          <w:tblHeader/>
        </w:trPr>
        <w:tc>
          <w:tcPr>
            <w:tcW w:w="812" w:type="pct"/>
            <w:tcMar>
              <w:top w:w="150" w:type="dxa"/>
              <w:left w:w="0" w:type="dxa"/>
              <w:bottom w:w="150" w:type="dxa"/>
              <w:right w:w="240" w:type="dxa"/>
            </w:tcMar>
            <w:vAlign w:val="center"/>
          </w:tcPr>
          <w:p w14:paraId="4A4C87C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58" w:type="pct"/>
            <w:tcMar>
              <w:top w:w="150" w:type="dxa"/>
              <w:left w:w="240" w:type="dxa"/>
              <w:bottom w:w="150" w:type="dxa"/>
              <w:right w:w="240" w:type="dxa"/>
            </w:tcMar>
            <w:vAlign w:val="center"/>
          </w:tcPr>
          <w:p w14:paraId="75026E8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04" w:type="pct"/>
            <w:tcMar>
              <w:top w:w="150" w:type="dxa"/>
              <w:left w:w="240" w:type="dxa"/>
              <w:bottom w:w="150" w:type="dxa"/>
              <w:right w:w="240" w:type="dxa"/>
            </w:tcMar>
            <w:vAlign w:val="center"/>
          </w:tcPr>
          <w:p w14:paraId="7958286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7" w:type="pct"/>
            <w:tcMar>
              <w:top w:w="150" w:type="dxa"/>
              <w:left w:w="240" w:type="dxa"/>
              <w:bottom w:w="150" w:type="dxa"/>
              <w:right w:w="240" w:type="dxa"/>
            </w:tcMar>
            <w:vAlign w:val="center"/>
          </w:tcPr>
          <w:p w14:paraId="4614051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16" w:type="pct"/>
            <w:tcMar>
              <w:top w:w="150" w:type="dxa"/>
              <w:left w:w="240" w:type="dxa"/>
              <w:bottom w:w="150" w:type="dxa"/>
              <w:right w:w="240" w:type="dxa"/>
            </w:tcMar>
            <w:vAlign w:val="center"/>
          </w:tcPr>
          <w:p w14:paraId="09130F7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5C294569" w14:textId="77777777">
        <w:tc>
          <w:tcPr>
            <w:tcW w:w="812" w:type="pct"/>
            <w:tcMar>
              <w:top w:w="150" w:type="dxa"/>
              <w:left w:w="0" w:type="dxa"/>
              <w:bottom w:w="150" w:type="dxa"/>
              <w:right w:w="240" w:type="dxa"/>
            </w:tcMar>
            <w:vAlign w:val="center"/>
          </w:tcPr>
          <w:p w14:paraId="544A4C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领用单号</w:t>
            </w:r>
          </w:p>
        </w:tc>
        <w:tc>
          <w:tcPr>
            <w:tcW w:w="1958" w:type="pct"/>
            <w:tcMar>
              <w:top w:w="150" w:type="dxa"/>
              <w:left w:w="240" w:type="dxa"/>
              <w:bottom w:w="150" w:type="dxa"/>
              <w:right w:w="240" w:type="dxa"/>
            </w:tcMar>
            <w:vAlign w:val="center"/>
          </w:tcPr>
          <w:p w14:paraId="416F03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领用记录的唯一编码</w:t>
            </w:r>
          </w:p>
        </w:tc>
        <w:tc>
          <w:tcPr>
            <w:tcW w:w="1104" w:type="pct"/>
            <w:tcMar>
              <w:top w:w="150" w:type="dxa"/>
              <w:left w:w="240" w:type="dxa"/>
              <w:bottom w:w="150" w:type="dxa"/>
              <w:right w:w="240" w:type="dxa"/>
            </w:tcMar>
            <w:vAlign w:val="center"/>
          </w:tcPr>
          <w:p w14:paraId="5AEAA22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7" w:type="pct"/>
            <w:tcMar>
              <w:top w:w="150" w:type="dxa"/>
              <w:left w:w="240" w:type="dxa"/>
              <w:bottom w:w="150" w:type="dxa"/>
              <w:right w:w="240" w:type="dxa"/>
            </w:tcMar>
            <w:vAlign w:val="center"/>
          </w:tcPr>
          <w:p w14:paraId="765AD5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6" w:type="pct"/>
            <w:tcMar>
              <w:top w:w="150" w:type="dxa"/>
              <w:left w:w="240" w:type="dxa"/>
              <w:bottom w:w="150" w:type="dxa"/>
              <w:right w:w="0" w:type="dxa"/>
            </w:tcMar>
            <w:vAlign w:val="center"/>
          </w:tcPr>
          <w:p w14:paraId="15AE56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372D63A1" w14:textId="77777777">
        <w:tc>
          <w:tcPr>
            <w:tcW w:w="812" w:type="pct"/>
            <w:tcMar>
              <w:top w:w="150" w:type="dxa"/>
              <w:left w:w="0" w:type="dxa"/>
              <w:bottom w:w="150" w:type="dxa"/>
              <w:right w:w="240" w:type="dxa"/>
            </w:tcMar>
            <w:vAlign w:val="center"/>
          </w:tcPr>
          <w:p w14:paraId="3658A8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器具编码</w:t>
            </w:r>
          </w:p>
        </w:tc>
        <w:tc>
          <w:tcPr>
            <w:tcW w:w="1958" w:type="pct"/>
            <w:tcMar>
              <w:top w:w="150" w:type="dxa"/>
              <w:left w:w="240" w:type="dxa"/>
              <w:bottom w:w="150" w:type="dxa"/>
              <w:right w:w="240" w:type="dxa"/>
            </w:tcMar>
            <w:vAlign w:val="center"/>
          </w:tcPr>
          <w:p w14:paraId="024740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领用的器具编码</w:t>
            </w:r>
          </w:p>
        </w:tc>
        <w:tc>
          <w:tcPr>
            <w:tcW w:w="1104" w:type="pct"/>
            <w:tcMar>
              <w:top w:w="150" w:type="dxa"/>
              <w:left w:w="240" w:type="dxa"/>
              <w:bottom w:w="150" w:type="dxa"/>
              <w:right w:w="240" w:type="dxa"/>
            </w:tcMar>
            <w:vAlign w:val="center"/>
          </w:tcPr>
          <w:p w14:paraId="0282647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7" w:type="pct"/>
            <w:tcMar>
              <w:top w:w="150" w:type="dxa"/>
              <w:left w:w="240" w:type="dxa"/>
              <w:bottom w:w="150" w:type="dxa"/>
              <w:right w:w="240" w:type="dxa"/>
            </w:tcMar>
            <w:vAlign w:val="center"/>
          </w:tcPr>
          <w:p w14:paraId="5F53F2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6" w:type="pct"/>
            <w:tcMar>
              <w:top w:w="150" w:type="dxa"/>
              <w:left w:w="240" w:type="dxa"/>
              <w:bottom w:w="150" w:type="dxa"/>
              <w:right w:w="0" w:type="dxa"/>
            </w:tcMar>
            <w:vAlign w:val="center"/>
          </w:tcPr>
          <w:p w14:paraId="3295C82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5AC55FE" w14:textId="77777777">
        <w:tc>
          <w:tcPr>
            <w:tcW w:w="812" w:type="pct"/>
            <w:tcMar>
              <w:top w:w="150" w:type="dxa"/>
              <w:left w:w="0" w:type="dxa"/>
              <w:bottom w:w="150" w:type="dxa"/>
              <w:right w:w="240" w:type="dxa"/>
            </w:tcMar>
            <w:vAlign w:val="center"/>
          </w:tcPr>
          <w:p w14:paraId="6353E5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领用人</w:t>
            </w:r>
          </w:p>
        </w:tc>
        <w:tc>
          <w:tcPr>
            <w:tcW w:w="1958" w:type="pct"/>
            <w:tcMar>
              <w:top w:w="150" w:type="dxa"/>
              <w:left w:w="240" w:type="dxa"/>
              <w:bottom w:w="150" w:type="dxa"/>
              <w:right w:w="240" w:type="dxa"/>
            </w:tcMar>
            <w:vAlign w:val="center"/>
          </w:tcPr>
          <w:p w14:paraId="24A908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领用人员姓名（班组长或</w:t>
            </w:r>
            <w:r>
              <w:rPr>
                <w:rFonts w:ascii="宋体" w:eastAsia="宋体" w:hAnsi="宋体" w:cs="宋体" w:hint="eastAsia"/>
                <w:kern w:val="0"/>
                <w:szCs w:val="21"/>
              </w:rPr>
              <w:t>施工队负责人</w:t>
            </w:r>
            <w:r>
              <w:rPr>
                <w:rFonts w:ascii="宋体" w:eastAsia="宋体" w:hAnsi="宋体" w:cs="宋体"/>
                <w:kern w:val="0"/>
                <w:szCs w:val="21"/>
              </w:rPr>
              <w:t>）</w:t>
            </w:r>
          </w:p>
        </w:tc>
        <w:tc>
          <w:tcPr>
            <w:tcW w:w="1104" w:type="pct"/>
            <w:tcMar>
              <w:top w:w="150" w:type="dxa"/>
              <w:left w:w="240" w:type="dxa"/>
              <w:bottom w:w="150" w:type="dxa"/>
              <w:right w:w="240" w:type="dxa"/>
            </w:tcMar>
            <w:vAlign w:val="center"/>
          </w:tcPr>
          <w:p w14:paraId="03C52C7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7" w:type="pct"/>
            <w:tcMar>
              <w:top w:w="150" w:type="dxa"/>
              <w:left w:w="240" w:type="dxa"/>
              <w:bottom w:w="150" w:type="dxa"/>
              <w:right w:w="240" w:type="dxa"/>
            </w:tcMar>
            <w:vAlign w:val="center"/>
          </w:tcPr>
          <w:p w14:paraId="3E46F3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6" w:type="pct"/>
            <w:tcMar>
              <w:top w:w="150" w:type="dxa"/>
              <w:left w:w="240" w:type="dxa"/>
              <w:bottom w:w="150" w:type="dxa"/>
              <w:right w:w="0" w:type="dxa"/>
            </w:tcMar>
            <w:vAlign w:val="center"/>
          </w:tcPr>
          <w:p w14:paraId="42F5403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590D228" w14:textId="77777777">
        <w:tc>
          <w:tcPr>
            <w:tcW w:w="812" w:type="pct"/>
            <w:tcMar>
              <w:top w:w="150" w:type="dxa"/>
              <w:left w:w="0" w:type="dxa"/>
              <w:bottom w:w="150" w:type="dxa"/>
              <w:right w:w="240" w:type="dxa"/>
            </w:tcMar>
            <w:vAlign w:val="center"/>
          </w:tcPr>
          <w:p w14:paraId="4F6BC1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领用时间</w:t>
            </w:r>
          </w:p>
        </w:tc>
        <w:tc>
          <w:tcPr>
            <w:tcW w:w="1958" w:type="pct"/>
            <w:tcMar>
              <w:top w:w="150" w:type="dxa"/>
              <w:left w:w="240" w:type="dxa"/>
              <w:bottom w:w="150" w:type="dxa"/>
              <w:right w:w="240" w:type="dxa"/>
            </w:tcMar>
            <w:vAlign w:val="center"/>
          </w:tcPr>
          <w:p w14:paraId="73FD38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领用出库的时间</w:t>
            </w:r>
          </w:p>
        </w:tc>
        <w:tc>
          <w:tcPr>
            <w:tcW w:w="1104" w:type="pct"/>
            <w:tcMar>
              <w:top w:w="150" w:type="dxa"/>
              <w:left w:w="240" w:type="dxa"/>
              <w:bottom w:w="150" w:type="dxa"/>
              <w:right w:w="240" w:type="dxa"/>
            </w:tcMar>
            <w:vAlign w:val="center"/>
          </w:tcPr>
          <w:p w14:paraId="547FF8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7" w:type="pct"/>
            <w:tcMar>
              <w:top w:w="150" w:type="dxa"/>
              <w:left w:w="240" w:type="dxa"/>
              <w:bottom w:w="150" w:type="dxa"/>
              <w:right w:w="240" w:type="dxa"/>
            </w:tcMar>
            <w:vAlign w:val="center"/>
          </w:tcPr>
          <w:p w14:paraId="4C7FA28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6" w:type="pct"/>
            <w:tcMar>
              <w:top w:w="150" w:type="dxa"/>
              <w:left w:w="240" w:type="dxa"/>
              <w:bottom w:w="150" w:type="dxa"/>
              <w:right w:w="0" w:type="dxa"/>
            </w:tcMar>
            <w:vAlign w:val="center"/>
          </w:tcPr>
          <w:p w14:paraId="578A093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FAC7AD6" w14:textId="77777777">
        <w:tc>
          <w:tcPr>
            <w:tcW w:w="812" w:type="pct"/>
            <w:tcMar>
              <w:top w:w="150" w:type="dxa"/>
              <w:left w:w="0" w:type="dxa"/>
              <w:bottom w:w="150" w:type="dxa"/>
              <w:right w:w="240" w:type="dxa"/>
            </w:tcMar>
            <w:vAlign w:val="center"/>
          </w:tcPr>
          <w:p w14:paraId="7FDB2B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关联工单</w:t>
            </w:r>
          </w:p>
        </w:tc>
        <w:tc>
          <w:tcPr>
            <w:tcW w:w="1958" w:type="pct"/>
            <w:tcMar>
              <w:top w:w="150" w:type="dxa"/>
              <w:left w:w="240" w:type="dxa"/>
              <w:bottom w:w="150" w:type="dxa"/>
              <w:right w:w="240" w:type="dxa"/>
            </w:tcMar>
            <w:vAlign w:val="center"/>
          </w:tcPr>
          <w:p w14:paraId="161E38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领用关联的</w:t>
            </w:r>
            <w:proofErr w:type="gramStart"/>
            <w:r>
              <w:rPr>
                <w:rFonts w:ascii="宋体" w:eastAsia="宋体" w:hAnsi="宋体" w:cs="宋体"/>
                <w:kern w:val="0"/>
                <w:szCs w:val="21"/>
              </w:rPr>
              <w:t>任务工</w:t>
            </w:r>
            <w:proofErr w:type="gramEnd"/>
            <w:r>
              <w:rPr>
                <w:rFonts w:ascii="宋体" w:eastAsia="宋体" w:hAnsi="宋体" w:cs="宋体"/>
                <w:kern w:val="0"/>
                <w:szCs w:val="21"/>
              </w:rPr>
              <w:t>单编号</w:t>
            </w:r>
          </w:p>
        </w:tc>
        <w:tc>
          <w:tcPr>
            <w:tcW w:w="1104" w:type="pct"/>
            <w:tcMar>
              <w:top w:w="150" w:type="dxa"/>
              <w:left w:w="240" w:type="dxa"/>
              <w:bottom w:w="150" w:type="dxa"/>
              <w:right w:w="240" w:type="dxa"/>
            </w:tcMar>
            <w:vAlign w:val="center"/>
          </w:tcPr>
          <w:p w14:paraId="206BB95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7" w:type="pct"/>
            <w:tcMar>
              <w:top w:w="150" w:type="dxa"/>
              <w:left w:w="240" w:type="dxa"/>
              <w:bottom w:w="150" w:type="dxa"/>
              <w:right w:w="240" w:type="dxa"/>
            </w:tcMar>
            <w:vAlign w:val="center"/>
          </w:tcPr>
          <w:p w14:paraId="5FB0E7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6" w:type="pct"/>
            <w:tcMar>
              <w:top w:w="150" w:type="dxa"/>
              <w:left w:w="240" w:type="dxa"/>
              <w:bottom w:w="150" w:type="dxa"/>
              <w:right w:w="0" w:type="dxa"/>
            </w:tcMar>
            <w:vAlign w:val="center"/>
          </w:tcPr>
          <w:p w14:paraId="20BBCCC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ACA045A" w14:textId="77777777">
        <w:tc>
          <w:tcPr>
            <w:tcW w:w="812" w:type="pct"/>
            <w:tcMar>
              <w:top w:w="150" w:type="dxa"/>
              <w:left w:w="0" w:type="dxa"/>
              <w:bottom w:w="150" w:type="dxa"/>
              <w:right w:w="240" w:type="dxa"/>
            </w:tcMar>
            <w:vAlign w:val="center"/>
          </w:tcPr>
          <w:p w14:paraId="76F13D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关联施工部位</w:t>
            </w:r>
          </w:p>
        </w:tc>
        <w:tc>
          <w:tcPr>
            <w:tcW w:w="1958" w:type="pct"/>
            <w:tcMar>
              <w:top w:w="150" w:type="dxa"/>
              <w:left w:w="240" w:type="dxa"/>
              <w:bottom w:w="150" w:type="dxa"/>
              <w:right w:w="240" w:type="dxa"/>
            </w:tcMar>
            <w:vAlign w:val="center"/>
          </w:tcPr>
          <w:p w14:paraId="1FD44E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使用部位描述</w:t>
            </w:r>
          </w:p>
        </w:tc>
        <w:tc>
          <w:tcPr>
            <w:tcW w:w="1104" w:type="pct"/>
            <w:tcMar>
              <w:top w:w="150" w:type="dxa"/>
              <w:left w:w="240" w:type="dxa"/>
              <w:bottom w:w="150" w:type="dxa"/>
              <w:right w:w="240" w:type="dxa"/>
            </w:tcMar>
            <w:vAlign w:val="center"/>
          </w:tcPr>
          <w:p w14:paraId="2EDFE80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7" w:type="pct"/>
            <w:tcMar>
              <w:top w:w="150" w:type="dxa"/>
              <w:left w:w="240" w:type="dxa"/>
              <w:bottom w:w="150" w:type="dxa"/>
              <w:right w:w="240" w:type="dxa"/>
            </w:tcMar>
            <w:vAlign w:val="center"/>
          </w:tcPr>
          <w:p w14:paraId="5ED497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6" w:type="pct"/>
            <w:tcMar>
              <w:top w:w="150" w:type="dxa"/>
              <w:left w:w="240" w:type="dxa"/>
              <w:bottom w:w="150" w:type="dxa"/>
              <w:right w:w="0" w:type="dxa"/>
            </w:tcMar>
            <w:vAlign w:val="center"/>
          </w:tcPr>
          <w:p w14:paraId="1CBB5C2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B6311D5" w14:textId="77777777">
        <w:tc>
          <w:tcPr>
            <w:tcW w:w="812" w:type="pct"/>
            <w:tcMar>
              <w:top w:w="150" w:type="dxa"/>
              <w:left w:w="0" w:type="dxa"/>
              <w:bottom w:w="150" w:type="dxa"/>
              <w:right w:w="240" w:type="dxa"/>
            </w:tcMar>
            <w:vAlign w:val="center"/>
          </w:tcPr>
          <w:p w14:paraId="1315CA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预计归还时间</w:t>
            </w:r>
          </w:p>
        </w:tc>
        <w:tc>
          <w:tcPr>
            <w:tcW w:w="1958" w:type="pct"/>
            <w:tcMar>
              <w:top w:w="150" w:type="dxa"/>
              <w:left w:w="240" w:type="dxa"/>
              <w:bottom w:w="150" w:type="dxa"/>
              <w:right w:w="240" w:type="dxa"/>
            </w:tcMar>
            <w:vAlign w:val="center"/>
          </w:tcPr>
          <w:p w14:paraId="4607BB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计划归还日期</w:t>
            </w:r>
          </w:p>
        </w:tc>
        <w:tc>
          <w:tcPr>
            <w:tcW w:w="1104" w:type="pct"/>
            <w:tcMar>
              <w:top w:w="150" w:type="dxa"/>
              <w:left w:w="240" w:type="dxa"/>
              <w:bottom w:w="150" w:type="dxa"/>
              <w:right w:w="240" w:type="dxa"/>
            </w:tcMar>
            <w:vAlign w:val="center"/>
          </w:tcPr>
          <w:p w14:paraId="31AEB7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7" w:type="pct"/>
            <w:tcMar>
              <w:top w:w="150" w:type="dxa"/>
              <w:left w:w="240" w:type="dxa"/>
              <w:bottom w:w="150" w:type="dxa"/>
              <w:right w:w="240" w:type="dxa"/>
            </w:tcMar>
            <w:vAlign w:val="center"/>
          </w:tcPr>
          <w:p w14:paraId="16C038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6" w:type="pct"/>
            <w:tcMar>
              <w:top w:w="150" w:type="dxa"/>
              <w:left w:w="240" w:type="dxa"/>
              <w:bottom w:w="150" w:type="dxa"/>
              <w:right w:w="0" w:type="dxa"/>
            </w:tcMar>
            <w:vAlign w:val="center"/>
          </w:tcPr>
          <w:p w14:paraId="673BC78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2E38BAB" w14:textId="77777777">
        <w:tc>
          <w:tcPr>
            <w:tcW w:w="812" w:type="pct"/>
            <w:tcMar>
              <w:top w:w="150" w:type="dxa"/>
              <w:left w:w="0" w:type="dxa"/>
              <w:bottom w:w="150" w:type="dxa"/>
              <w:right w:w="240" w:type="dxa"/>
            </w:tcMar>
            <w:vAlign w:val="center"/>
          </w:tcPr>
          <w:p w14:paraId="22B01F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实际归还时间</w:t>
            </w:r>
          </w:p>
        </w:tc>
        <w:tc>
          <w:tcPr>
            <w:tcW w:w="1958" w:type="pct"/>
            <w:tcMar>
              <w:top w:w="150" w:type="dxa"/>
              <w:left w:w="240" w:type="dxa"/>
              <w:bottom w:w="150" w:type="dxa"/>
              <w:right w:w="240" w:type="dxa"/>
            </w:tcMar>
            <w:vAlign w:val="center"/>
          </w:tcPr>
          <w:p w14:paraId="59BA11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实际归还日期</w:t>
            </w:r>
          </w:p>
        </w:tc>
        <w:tc>
          <w:tcPr>
            <w:tcW w:w="1104" w:type="pct"/>
            <w:tcMar>
              <w:top w:w="150" w:type="dxa"/>
              <w:left w:w="240" w:type="dxa"/>
              <w:bottom w:w="150" w:type="dxa"/>
              <w:right w:w="240" w:type="dxa"/>
            </w:tcMar>
            <w:vAlign w:val="center"/>
          </w:tcPr>
          <w:p w14:paraId="52469C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7" w:type="pct"/>
            <w:tcMar>
              <w:top w:w="150" w:type="dxa"/>
              <w:left w:w="240" w:type="dxa"/>
              <w:bottom w:w="150" w:type="dxa"/>
              <w:right w:w="240" w:type="dxa"/>
            </w:tcMar>
            <w:vAlign w:val="center"/>
          </w:tcPr>
          <w:p w14:paraId="79ECFB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6" w:type="pct"/>
            <w:tcMar>
              <w:top w:w="150" w:type="dxa"/>
              <w:left w:w="240" w:type="dxa"/>
              <w:bottom w:w="150" w:type="dxa"/>
              <w:right w:w="0" w:type="dxa"/>
            </w:tcMar>
            <w:vAlign w:val="center"/>
          </w:tcPr>
          <w:p w14:paraId="1377B83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CC03C3" w14:textId="77777777">
        <w:tc>
          <w:tcPr>
            <w:tcW w:w="812" w:type="pct"/>
            <w:tcMar>
              <w:top w:w="150" w:type="dxa"/>
              <w:left w:w="0" w:type="dxa"/>
              <w:bottom w:w="150" w:type="dxa"/>
              <w:right w:w="240" w:type="dxa"/>
            </w:tcMar>
            <w:vAlign w:val="center"/>
          </w:tcPr>
          <w:p w14:paraId="1E720F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归还时状态</w:t>
            </w:r>
          </w:p>
        </w:tc>
        <w:tc>
          <w:tcPr>
            <w:tcW w:w="1958" w:type="pct"/>
            <w:tcMar>
              <w:top w:w="150" w:type="dxa"/>
              <w:left w:w="240" w:type="dxa"/>
              <w:bottom w:w="150" w:type="dxa"/>
              <w:right w:w="240" w:type="dxa"/>
            </w:tcMar>
            <w:vAlign w:val="center"/>
          </w:tcPr>
          <w:p w14:paraId="18DB3F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正常/损坏/丢失</w:t>
            </w:r>
          </w:p>
        </w:tc>
        <w:tc>
          <w:tcPr>
            <w:tcW w:w="1104" w:type="pct"/>
            <w:tcMar>
              <w:top w:w="150" w:type="dxa"/>
              <w:left w:w="240" w:type="dxa"/>
              <w:bottom w:w="150" w:type="dxa"/>
              <w:right w:w="240" w:type="dxa"/>
            </w:tcMar>
            <w:vAlign w:val="center"/>
          </w:tcPr>
          <w:p w14:paraId="2E1F603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7" w:type="pct"/>
            <w:tcMar>
              <w:top w:w="150" w:type="dxa"/>
              <w:left w:w="240" w:type="dxa"/>
              <w:bottom w:w="150" w:type="dxa"/>
              <w:right w:w="240" w:type="dxa"/>
            </w:tcMar>
            <w:vAlign w:val="center"/>
          </w:tcPr>
          <w:p w14:paraId="04BA4A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6" w:type="pct"/>
            <w:tcMar>
              <w:top w:w="150" w:type="dxa"/>
              <w:left w:w="240" w:type="dxa"/>
              <w:bottom w:w="150" w:type="dxa"/>
              <w:right w:w="0" w:type="dxa"/>
            </w:tcMar>
            <w:vAlign w:val="center"/>
          </w:tcPr>
          <w:p w14:paraId="79C6703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F6CEA3A" w14:textId="77777777">
        <w:tc>
          <w:tcPr>
            <w:tcW w:w="812" w:type="pct"/>
            <w:tcMar>
              <w:top w:w="150" w:type="dxa"/>
              <w:left w:w="0" w:type="dxa"/>
              <w:bottom w:w="150" w:type="dxa"/>
              <w:right w:w="240" w:type="dxa"/>
            </w:tcMar>
            <w:vAlign w:val="center"/>
          </w:tcPr>
          <w:p w14:paraId="49B92D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库管员</w:t>
            </w:r>
          </w:p>
        </w:tc>
        <w:tc>
          <w:tcPr>
            <w:tcW w:w="1958" w:type="pct"/>
            <w:tcMar>
              <w:top w:w="150" w:type="dxa"/>
              <w:left w:w="240" w:type="dxa"/>
              <w:bottom w:w="150" w:type="dxa"/>
              <w:right w:w="240" w:type="dxa"/>
            </w:tcMar>
            <w:vAlign w:val="center"/>
          </w:tcPr>
          <w:p w14:paraId="601643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发放/验收的库管员</w:t>
            </w:r>
          </w:p>
        </w:tc>
        <w:tc>
          <w:tcPr>
            <w:tcW w:w="1104" w:type="pct"/>
            <w:tcMar>
              <w:top w:w="150" w:type="dxa"/>
              <w:left w:w="240" w:type="dxa"/>
              <w:bottom w:w="150" w:type="dxa"/>
              <w:right w:w="240" w:type="dxa"/>
            </w:tcMar>
            <w:vAlign w:val="center"/>
          </w:tcPr>
          <w:p w14:paraId="511B3EC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7" w:type="pct"/>
            <w:tcMar>
              <w:top w:w="150" w:type="dxa"/>
              <w:left w:w="240" w:type="dxa"/>
              <w:bottom w:w="150" w:type="dxa"/>
              <w:right w:w="240" w:type="dxa"/>
            </w:tcMar>
            <w:vAlign w:val="center"/>
          </w:tcPr>
          <w:p w14:paraId="1D4546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6" w:type="pct"/>
            <w:tcMar>
              <w:top w:w="150" w:type="dxa"/>
              <w:left w:w="240" w:type="dxa"/>
              <w:bottom w:w="150" w:type="dxa"/>
              <w:right w:w="0" w:type="dxa"/>
            </w:tcMar>
            <w:vAlign w:val="center"/>
          </w:tcPr>
          <w:p w14:paraId="05B016F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CFED1E3" w14:textId="77777777">
        <w:tc>
          <w:tcPr>
            <w:tcW w:w="812" w:type="pct"/>
            <w:tcMar>
              <w:top w:w="150" w:type="dxa"/>
              <w:left w:w="0" w:type="dxa"/>
              <w:bottom w:w="150" w:type="dxa"/>
              <w:right w:w="240" w:type="dxa"/>
            </w:tcMar>
            <w:vAlign w:val="center"/>
          </w:tcPr>
          <w:p w14:paraId="206282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58" w:type="pct"/>
            <w:tcMar>
              <w:top w:w="150" w:type="dxa"/>
              <w:left w:w="240" w:type="dxa"/>
              <w:bottom w:w="150" w:type="dxa"/>
              <w:right w:w="240" w:type="dxa"/>
            </w:tcMar>
            <w:vAlign w:val="center"/>
          </w:tcPr>
          <w:p w14:paraId="7E2C6A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已领用/已归还/逾期未还</w:t>
            </w:r>
          </w:p>
        </w:tc>
        <w:tc>
          <w:tcPr>
            <w:tcW w:w="1104" w:type="pct"/>
            <w:tcMar>
              <w:top w:w="150" w:type="dxa"/>
              <w:left w:w="240" w:type="dxa"/>
              <w:bottom w:w="150" w:type="dxa"/>
              <w:right w:w="240" w:type="dxa"/>
            </w:tcMar>
            <w:vAlign w:val="center"/>
          </w:tcPr>
          <w:p w14:paraId="0905785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7" w:type="pct"/>
            <w:tcMar>
              <w:top w:w="150" w:type="dxa"/>
              <w:left w:w="240" w:type="dxa"/>
              <w:bottom w:w="150" w:type="dxa"/>
              <w:right w:w="240" w:type="dxa"/>
            </w:tcMar>
            <w:vAlign w:val="center"/>
          </w:tcPr>
          <w:p w14:paraId="31E687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6" w:type="pct"/>
            <w:tcMar>
              <w:top w:w="150" w:type="dxa"/>
              <w:left w:w="240" w:type="dxa"/>
              <w:bottom w:w="150" w:type="dxa"/>
              <w:right w:w="0" w:type="dxa"/>
            </w:tcMar>
            <w:vAlign w:val="center"/>
          </w:tcPr>
          <w:p w14:paraId="73E68164" w14:textId="77777777" w:rsidR="00254919" w:rsidRDefault="00254919">
            <w:pPr>
              <w:widowControl/>
              <w:adjustRightInd w:val="0"/>
              <w:snapToGrid w:val="0"/>
              <w:jc w:val="left"/>
              <w:rPr>
                <w:rFonts w:ascii="宋体" w:eastAsia="宋体" w:hAnsi="宋体" w:cs="宋体" w:hint="eastAsia"/>
                <w:kern w:val="0"/>
                <w:szCs w:val="21"/>
              </w:rPr>
            </w:pPr>
          </w:p>
        </w:tc>
      </w:tr>
    </w:tbl>
    <w:p w14:paraId="06C6D559" w14:textId="77777777" w:rsidR="00254919" w:rsidRDefault="00000000">
      <w:pPr>
        <w:pStyle w:val="3"/>
        <w:widowControl/>
        <w:numPr>
          <w:ilvl w:val="0"/>
          <w:numId w:val="49"/>
        </w:numPr>
        <w:spacing w:before="156"/>
        <w:rPr>
          <w:rFonts w:ascii="黑体" w:hAnsi="黑体" w:cs="黑体" w:hint="eastAsia"/>
        </w:rPr>
      </w:pPr>
      <w:bookmarkStart w:id="107" w:name="_Toc14803"/>
      <w:r>
        <w:t>器具维修保养记录字段</w:t>
      </w:r>
      <w:bookmarkEnd w:id="10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3"/>
        <w:gridCol w:w="3480"/>
        <w:gridCol w:w="2047"/>
        <w:gridCol w:w="940"/>
        <w:gridCol w:w="940"/>
      </w:tblGrid>
      <w:tr w:rsidR="00254919" w14:paraId="57351A77" w14:textId="77777777">
        <w:trPr>
          <w:trHeight w:val="90"/>
          <w:tblHeader/>
        </w:trPr>
        <w:tc>
          <w:tcPr>
            <w:tcW w:w="925" w:type="pct"/>
            <w:tcMar>
              <w:top w:w="150" w:type="dxa"/>
              <w:left w:w="0" w:type="dxa"/>
              <w:bottom w:w="150" w:type="dxa"/>
              <w:right w:w="240" w:type="dxa"/>
            </w:tcMar>
            <w:vAlign w:val="center"/>
          </w:tcPr>
          <w:p w14:paraId="14F36FC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13" w:type="pct"/>
            <w:tcMar>
              <w:top w:w="150" w:type="dxa"/>
              <w:left w:w="240" w:type="dxa"/>
              <w:bottom w:w="150" w:type="dxa"/>
              <w:right w:w="240" w:type="dxa"/>
            </w:tcMar>
            <w:vAlign w:val="center"/>
          </w:tcPr>
          <w:p w14:paraId="5A13105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26" w:type="pct"/>
            <w:tcMar>
              <w:top w:w="150" w:type="dxa"/>
              <w:left w:w="240" w:type="dxa"/>
              <w:bottom w:w="150" w:type="dxa"/>
              <w:right w:w="240" w:type="dxa"/>
            </w:tcMar>
            <w:vAlign w:val="center"/>
          </w:tcPr>
          <w:p w14:paraId="2866893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17" w:type="pct"/>
            <w:tcMar>
              <w:top w:w="150" w:type="dxa"/>
              <w:left w:w="240" w:type="dxa"/>
              <w:bottom w:w="150" w:type="dxa"/>
              <w:right w:w="240" w:type="dxa"/>
            </w:tcMar>
            <w:vAlign w:val="center"/>
          </w:tcPr>
          <w:p w14:paraId="00A9B70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17" w:type="pct"/>
            <w:tcMar>
              <w:top w:w="150" w:type="dxa"/>
              <w:left w:w="240" w:type="dxa"/>
              <w:bottom w:w="150" w:type="dxa"/>
              <w:right w:w="240" w:type="dxa"/>
            </w:tcMar>
            <w:vAlign w:val="center"/>
          </w:tcPr>
          <w:p w14:paraId="09DF510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C98B107" w14:textId="77777777">
        <w:tc>
          <w:tcPr>
            <w:tcW w:w="925" w:type="pct"/>
            <w:tcMar>
              <w:top w:w="150" w:type="dxa"/>
              <w:left w:w="0" w:type="dxa"/>
              <w:bottom w:w="150" w:type="dxa"/>
              <w:right w:w="240" w:type="dxa"/>
            </w:tcMar>
            <w:vAlign w:val="center"/>
          </w:tcPr>
          <w:p w14:paraId="2B453C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器具编码</w:t>
            </w:r>
          </w:p>
        </w:tc>
        <w:tc>
          <w:tcPr>
            <w:tcW w:w="1913" w:type="pct"/>
            <w:tcMar>
              <w:top w:w="150" w:type="dxa"/>
              <w:left w:w="240" w:type="dxa"/>
              <w:bottom w:w="150" w:type="dxa"/>
              <w:right w:w="240" w:type="dxa"/>
            </w:tcMar>
            <w:vAlign w:val="center"/>
          </w:tcPr>
          <w:p w14:paraId="1A21A2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维修保养的器具编码</w:t>
            </w:r>
          </w:p>
        </w:tc>
        <w:tc>
          <w:tcPr>
            <w:tcW w:w="1126" w:type="pct"/>
            <w:tcMar>
              <w:top w:w="150" w:type="dxa"/>
              <w:left w:w="240" w:type="dxa"/>
              <w:bottom w:w="150" w:type="dxa"/>
              <w:right w:w="240" w:type="dxa"/>
            </w:tcMar>
            <w:vAlign w:val="center"/>
          </w:tcPr>
          <w:p w14:paraId="1763C56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17" w:type="pct"/>
            <w:tcMar>
              <w:top w:w="150" w:type="dxa"/>
              <w:left w:w="240" w:type="dxa"/>
              <w:bottom w:w="150" w:type="dxa"/>
              <w:right w:w="240" w:type="dxa"/>
            </w:tcMar>
            <w:vAlign w:val="center"/>
          </w:tcPr>
          <w:p w14:paraId="699967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7" w:type="pct"/>
            <w:tcMar>
              <w:top w:w="150" w:type="dxa"/>
              <w:left w:w="240" w:type="dxa"/>
              <w:bottom w:w="150" w:type="dxa"/>
              <w:right w:w="0" w:type="dxa"/>
            </w:tcMar>
            <w:vAlign w:val="center"/>
          </w:tcPr>
          <w:p w14:paraId="3D18D46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77DE8F7" w14:textId="77777777">
        <w:tc>
          <w:tcPr>
            <w:tcW w:w="925" w:type="pct"/>
            <w:tcMar>
              <w:top w:w="150" w:type="dxa"/>
              <w:left w:w="0" w:type="dxa"/>
              <w:bottom w:w="150" w:type="dxa"/>
              <w:right w:w="240" w:type="dxa"/>
            </w:tcMar>
            <w:vAlign w:val="center"/>
          </w:tcPr>
          <w:p w14:paraId="08CC5C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保养/维修日期</w:t>
            </w:r>
          </w:p>
        </w:tc>
        <w:tc>
          <w:tcPr>
            <w:tcW w:w="1913" w:type="pct"/>
            <w:tcMar>
              <w:top w:w="150" w:type="dxa"/>
              <w:left w:w="240" w:type="dxa"/>
              <w:bottom w:w="150" w:type="dxa"/>
              <w:right w:w="240" w:type="dxa"/>
            </w:tcMar>
            <w:vAlign w:val="center"/>
          </w:tcPr>
          <w:p w14:paraId="22FD81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保养或维修的日期</w:t>
            </w:r>
          </w:p>
        </w:tc>
        <w:tc>
          <w:tcPr>
            <w:tcW w:w="1126" w:type="pct"/>
            <w:tcMar>
              <w:top w:w="150" w:type="dxa"/>
              <w:left w:w="240" w:type="dxa"/>
              <w:bottom w:w="150" w:type="dxa"/>
              <w:right w:w="240" w:type="dxa"/>
            </w:tcMar>
            <w:vAlign w:val="center"/>
          </w:tcPr>
          <w:p w14:paraId="7266F6F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17" w:type="pct"/>
            <w:tcMar>
              <w:top w:w="150" w:type="dxa"/>
              <w:left w:w="240" w:type="dxa"/>
              <w:bottom w:w="150" w:type="dxa"/>
              <w:right w:w="240" w:type="dxa"/>
            </w:tcMar>
            <w:vAlign w:val="center"/>
          </w:tcPr>
          <w:p w14:paraId="731E45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7" w:type="pct"/>
            <w:tcMar>
              <w:top w:w="150" w:type="dxa"/>
              <w:left w:w="240" w:type="dxa"/>
              <w:bottom w:w="150" w:type="dxa"/>
              <w:right w:w="0" w:type="dxa"/>
            </w:tcMar>
            <w:vAlign w:val="center"/>
          </w:tcPr>
          <w:p w14:paraId="6B4E577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AE96908" w14:textId="77777777">
        <w:tc>
          <w:tcPr>
            <w:tcW w:w="925" w:type="pct"/>
            <w:tcMar>
              <w:top w:w="150" w:type="dxa"/>
              <w:left w:w="0" w:type="dxa"/>
              <w:bottom w:w="150" w:type="dxa"/>
              <w:right w:w="240" w:type="dxa"/>
            </w:tcMar>
            <w:vAlign w:val="center"/>
          </w:tcPr>
          <w:p w14:paraId="745F0D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类型</w:t>
            </w:r>
          </w:p>
        </w:tc>
        <w:tc>
          <w:tcPr>
            <w:tcW w:w="1913" w:type="pct"/>
            <w:tcMar>
              <w:top w:w="150" w:type="dxa"/>
              <w:left w:w="240" w:type="dxa"/>
              <w:bottom w:w="150" w:type="dxa"/>
              <w:right w:w="240" w:type="dxa"/>
            </w:tcMar>
            <w:vAlign w:val="center"/>
          </w:tcPr>
          <w:p w14:paraId="7DA4CC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日常保养/一级保养/维修/大修</w:t>
            </w:r>
          </w:p>
        </w:tc>
        <w:tc>
          <w:tcPr>
            <w:tcW w:w="1126" w:type="pct"/>
            <w:tcMar>
              <w:top w:w="150" w:type="dxa"/>
              <w:left w:w="240" w:type="dxa"/>
              <w:bottom w:w="150" w:type="dxa"/>
              <w:right w:w="240" w:type="dxa"/>
            </w:tcMar>
            <w:vAlign w:val="center"/>
          </w:tcPr>
          <w:p w14:paraId="3649213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17" w:type="pct"/>
            <w:tcMar>
              <w:top w:w="150" w:type="dxa"/>
              <w:left w:w="240" w:type="dxa"/>
              <w:bottom w:w="150" w:type="dxa"/>
              <w:right w:w="240" w:type="dxa"/>
            </w:tcMar>
            <w:vAlign w:val="center"/>
          </w:tcPr>
          <w:p w14:paraId="2E8BC7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7" w:type="pct"/>
            <w:tcMar>
              <w:top w:w="150" w:type="dxa"/>
              <w:left w:w="240" w:type="dxa"/>
              <w:bottom w:w="150" w:type="dxa"/>
              <w:right w:w="0" w:type="dxa"/>
            </w:tcMar>
            <w:vAlign w:val="center"/>
          </w:tcPr>
          <w:p w14:paraId="436593F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8C515F1" w14:textId="77777777">
        <w:tc>
          <w:tcPr>
            <w:tcW w:w="925" w:type="pct"/>
            <w:tcMar>
              <w:top w:w="150" w:type="dxa"/>
              <w:left w:w="0" w:type="dxa"/>
              <w:bottom w:w="150" w:type="dxa"/>
              <w:right w:w="240" w:type="dxa"/>
            </w:tcMar>
            <w:vAlign w:val="center"/>
          </w:tcPr>
          <w:p w14:paraId="576F21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内容</w:t>
            </w:r>
          </w:p>
        </w:tc>
        <w:tc>
          <w:tcPr>
            <w:tcW w:w="1913" w:type="pct"/>
            <w:tcMar>
              <w:top w:w="150" w:type="dxa"/>
              <w:left w:w="240" w:type="dxa"/>
              <w:bottom w:w="150" w:type="dxa"/>
              <w:right w:w="240" w:type="dxa"/>
            </w:tcMar>
            <w:vAlign w:val="center"/>
          </w:tcPr>
          <w:p w14:paraId="5D6A39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具体的保养或维修项目</w:t>
            </w:r>
          </w:p>
        </w:tc>
        <w:tc>
          <w:tcPr>
            <w:tcW w:w="1126" w:type="pct"/>
            <w:tcMar>
              <w:top w:w="150" w:type="dxa"/>
              <w:left w:w="240" w:type="dxa"/>
              <w:bottom w:w="150" w:type="dxa"/>
              <w:right w:w="240" w:type="dxa"/>
            </w:tcMar>
            <w:vAlign w:val="center"/>
          </w:tcPr>
          <w:p w14:paraId="4F3AB05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17" w:type="pct"/>
            <w:tcMar>
              <w:top w:w="150" w:type="dxa"/>
              <w:left w:w="240" w:type="dxa"/>
              <w:bottom w:w="150" w:type="dxa"/>
              <w:right w:w="240" w:type="dxa"/>
            </w:tcMar>
            <w:vAlign w:val="center"/>
          </w:tcPr>
          <w:p w14:paraId="198C10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7" w:type="pct"/>
            <w:tcMar>
              <w:top w:w="150" w:type="dxa"/>
              <w:left w:w="240" w:type="dxa"/>
              <w:bottom w:w="150" w:type="dxa"/>
              <w:right w:w="0" w:type="dxa"/>
            </w:tcMar>
            <w:vAlign w:val="center"/>
          </w:tcPr>
          <w:p w14:paraId="2D6AE44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01CE47C" w14:textId="77777777">
        <w:tc>
          <w:tcPr>
            <w:tcW w:w="925" w:type="pct"/>
            <w:tcMar>
              <w:top w:w="150" w:type="dxa"/>
              <w:left w:w="0" w:type="dxa"/>
              <w:bottom w:w="150" w:type="dxa"/>
              <w:right w:w="240" w:type="dxa"/>
            </w:tcMar>
            <w:vAlign w:val="center"/>
          </w:tcPr>
          <w:p w14:paraId="3BE7B2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费用</w:t>
            </w:r>
          </w:p>
        </w:tc>
        <w:tc>
          <w:tcPr>
            <w:tcW w:w="1913" w:type="pct"/>
            <w:tcMar>
              <w:top w:w="150" w:type="dxa"/>
              <w:left w:w="240" w:type="dxa"/>
              <w:bottom w:w="150" w:type="dxa"/>
              <w:right w:w="240" w:type="dxa"/>
            </w:tcMar>
            <w:vAlign w:val="center"/>
          </w:tcPr>
          <w:p w14:paraId="42BEF8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产生的费用</w:t>
            </w:r>
          </w:p>
        </w:tc>
        <w:tc>
          <w:tcPr>
            <w:tcW w:w="1126" w:type="pct"/>
            <w:tcMar>
              <w:top w:w="150" w:type="dxa"/>
              <w:left w:w="240" w:type="dxa"/>
              <w:bottom w:w="150" w:type="dxa"/>
              <w:right w:w="240" w:type="dxa"/>
            </w:tcMar>
            <w:vAlign w:val="center"/>
          </w:tcPr>
          <w:p w14:paraId="3359F6C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18,2)</w:t>
            </w:r>
          </w:p>
        </w:tc>
        <w:tc>
          <w:tcPr>
            <w:tcW w:w="517" w:type="pct"/>
            <w:tcMar>
              <w:top w:w="150" w:type="dxa"/>
              <w:left w:w="240" w:type="dxa"/>
              <w:bottom w:w="150" w:type="dxa"/>
              <w:right w:w="240" w:type="dxa"/>
            </w:tcMar>
            <w:vAlign w:val="center"/>
          </w:tcPr>
          <w:p w14:paraId="1D5C20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17" w:type="pct"/>
            <w:tcMar>
              <w:top w:w="150" w:type="dxa"/>
              <w:left w:w="240" w:type="dxa"/>
              <w:bottom w:w="150" w:type="dxa"/>
              <w:right w:w="0" w:type="dxa"/>
            </w:tcMar>
            <w:vAlign w:val="center"/>
          </w:tcPr>
          <w:p w14:paraId="7257DF4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6DC3916" w14:textId="77777777">
        <w:tc>
          <w:tcPr>
            <w:tcW w:w="925" w:type="pct"/>
            <w:tcMar>
              <w:top w:w="150" w:type="dxa"/>
              <w:left w:w="0" w:type="dxa"/>
              <w:bottom w:w="150" w:type="dxa"/>
              <w:right w:w="240" w:type="dxa"/>
            </w:tcMar>
            <w:vAlign w:val="center"/>
          </w:tcPr>
          <w:p w14:paraId="5F7626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下次保养日期</w:t>
            </w:r>
          </w:p>
        </w:tc>
        <w:tc>
          <w:tcPr>
            <w:tcW w:w="1913" w:type="pct"/>
            <w:tcMar>
              <w:top w:w="150" w:type="dxa"/>
              <w:left w:w="240" w:type="dxa"/>
              <w:bottom w:w="150" w:type="dxa"/>
              <w:right w:w="240" w:type="dxa"/>
            </w:tcMar>
            <w:vAlign w:val="center"/>
          </w:tcPr>
          <w:p w14:paraId="52A101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建议的下次保养时间</w:t>
            </w:r>
          </w:p>
        </w:tc>
        <w:tc>
          <w:tcPr>
            <w:tcW w:w="1126" w:type="pct"/>
            <w:tcMar>
              <w:top w:w="150" w:type="dxa"/>
              <w:left w:w="240" w:type="dxa"/>
              <w:bottom w:w="150" w:type="dxa"/>
              <w:right w:w="240" w:type="dxa"/>
            </w:tcMar>
            <w:vAlign w:val="center"/>
          </w:tcPr>
          <w:p w14:paraId="05CED2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17" w:type="pct"/>
            <w:tcMar>
              <w:top w:w="150" w:type="dxa"/>
              <w:left w:w="240" w:type="dxa"/>
              <w:bottom w:w="150" w:type="dxa"/>
              <w:right w:w="240" w:type="dxa"/>
            </w:tcMar>
            <w:vAlign w:val="center"/>
          </w:tcPr>
          <w:p w14:paraId="6A5E94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17" w:type="pct"/>
            <w:tcMar>
              <w:top w:w="150" w:type="dxa"/>
              <w:left w:w="240" w:type="dxa"/>
              <w:bottom w:w="150" w:type="dxa"/>
              <w:right w:w="0" w:type="dxa"/>
            </w:tcMar>
            <w:vAlign w:val="center"/>
          </w:tcPr>
          <w:p w14:paraId="4967315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5DCED12" w14:textId="77777777">
        <w:tc>
          <w:tcPr>
            <w:tcW w:w="925" w:type="pct"/>
            <w:tcMar>
              <w:top w:w="150" w:type="dxa"/>
              <w:left w:w="0" w:type="dxa"/>
              <w:bottom w:w="150" w:type="dxa"/>
              <w:right w:w="240" w:type="dxa"/>
            </w:tcMar>
            <w:vAlign w:val="center"/>
          </w:tcPr>
          <w:p w14:paraId="1986C5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执行人</w:t>
            </w:r>
          </w:p>
        </w:tc>
        <w:tc>
          <w:tcPr>
            <w:tcW w:w="1913" w:type="pct"/>
            <w:tcMar>
              <w:top w:w="150" w:type="dxa"/>
              <w:left w:w="240" w:type="dxa"/>
              <w:bottom w:w="150" w:type="dxa"/>
              <w:right w:w="240" w:type="dxa"/>
            </w:tcMar>
            <w:vAlign w:val="center"/>
          </w:tcPr>
          <w:p w14:paraId="624454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执行保养/维修的人员或单位</w:t>
            </w:r>
          </w:p>
        </w:tc>
        <w:tc>
          <w:tcPr>
            <w:tcW w:w="1126" w:type="pct"/>
            <w:tcMar>
              <w:top w:w="150" w:type="dxa"/>
              <w:left w:w="240" w:type="dxa"/>
              <w:bottom w:w="150" w:type="dxa"/>
              <w:right w:w="240" w:type="dxa"/>
            </w:tcMar>
            <w:vAlign w:val="center"/>
          </w:tcPr>
          <w:p w14:paraId="726CAAD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17" w:type="pct"/>
            <w:tcMar>
              <w:top w:w="150" w:type="dxa"/>
              <w:left w:w="240" w:type="dxa"/>
              <w:bottom w:w="150" w:type="dxa"/>
              <w:right w:w="240" w:type="dxa"/>
            </w:tcMar>
            <w:vAlign w:val="center"/>
          </w:tcPr>
          <w:p w14:paraId="4DE20E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7" w:type="pct"/>
            <w:tcMar>
              <w:top w:w="150" w:type="dxa"/>
              <w:left w:w="240" w:type="dxa"/>
              <w:bottom w:w="150" w:type="dxa"/>
              <w:right w:w="0" w:type="dxa"/>
            </w:tcMar>
            <w:vAlign w:val="center"/>
          </w:tcPr>
          <w:p w14:paraId="7464B0B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E9034CA" w14:textId="77777777">
        <w:tc>
          <w:tcPr>
            <w:tcW w:w="925" w:type="pct"/>
            <w:tcMar>
              <w:top w:w="150" w:type="dxa"/>
              <w:left w:w="0" w:type="dxa"/>
              <w:bottom w:w="150" w:type="dxa"/>
              <w:right w:w="240" w:type="dxa"/>
            </w:tcMar>
            <w:vAlign w:val="center"/>
          </w:tcPr>
          <w:p w14:paraId="177F9E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1913" w:type="pct"/>
            <w:tcMar>
              <w:top w:w="150" w:type="dxa"/>
              <w:left w:w="240" w:type="dxa"/>
              <w:bottom w:w="150" w:type="dxa"/>
              <w:right w:w="240" w:type="dxa"/>
            </w:tcMar>
            <w:vAlign w:val="center"/>
          </w:tcPr>
          <w:p w14:paraId="15E458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维修单、照片等</w:t>
            </w:r>
          </w:p>
        </w:tc>
        <w:tc>
          <w:tcPr>
            <w:tcW w:w="1126" w:type="pct"/>
            <w:tcMar>
              <w:top w:w="150" w:type="dxa"/>
              <w:left w:w="240" w:type="dxa"/>
              <w:bottom w:w="150" w:type="dxa"/>
              <w:right w:w="240" w:type="dxa"/>
            </w:tcMar>
            <w:vAlign w:val="center"/>
          </w:tcPr>
          <w:p w14:paraId="741D4D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17" w:type="pct"/>
            <w:tcMar>
              <w:top w:w="150" w:type="dxa"/>
              <w:left w:w="240" w:type="dxa"/>
              <w:bottom w:w="150" w:type="dxa"/>
              <w:right w:w="240" w:type="dxa"/>
            </w:tcMar>
            <w:vAlign w:val="center"/>
          </w:tcPr>
          <w:p w14:paraId="23342B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17" w:type="pct"/>
            <w:tcMar>
              <w:top w:w="150" w:type="dxa"/>
              <w:left w:w="240" w:type="dxa"/>
              <w:bottom w:w="150" w:type="dxa"/>
              <w:right w:w="0" w:type="dxa"/>
            </w:tcMar>
            <w:vAlign w:val="center"/>
          </w:tcPr>
          <w:p w14:paraId="23639678" w14:textId="77777777" w:rsidR="00254919" w:rsidRDefault="00254919">
            <w:pPr>
              <w:widowControl/>
              <w:adjustRightInd w:val="0"/>
              <w:snapToGrid w:val="0"/>
              <w:jc w:val="left"/>
              <w:rPr>
                <w:rFonts w:ascii="宋体" w:eastAsia="宋体" w:hAnsi="宋体" w:cs="宋体" w:hint="eastAsia"/>
                <w:kern w:val="0"/>
                <w:szCs w:val="21"/>
              </w:rPr>
            </w:pPr>
          </w:p>
        </w:tc>
      </w:tr>
    </w:tbl>
    <w:p w14:paraId="3D45EFE4" w14:textId="77777777" w:rsidR="00254919" w:rsidRDefault="00000000">
      <w:pPr>
        <w:pStyle w:val="3"/>
        <w:widowControl/>
        <w:numPr>
          <w:ilvl w:val="0"/>
          <w:numId w:val="49"/>
        </w:numPr>
        <w:spacing w:before="156"/>
        <w:rPr>
          <w:rFonts w:ascii="黑体" w:hAnsi="黑体" w:cs="黑体" w:hint="eastAsia"/>
        </w:rPr>
      </w:pPr>
      <w:bookmarkStart w:id="108" w:name="_Toc29223"/>
      <w:r>
        <w:t>器具检定校准记录字段（仪器仪表专用）</w:t>
      </w:r>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3"/>
        <w:gridCol w:w="3724"/>
        <w:gridCol w:w="2011"/>
        <w:gridCol w:w="925"/>
        <w:gridCol w:w="927"/>
      </w:tblGrid>
      <w:tr w:rsidR="00254919" w14:paraId="17FB00F7" w14:textId="77777777">
        <w:trPr>
          <w:tblHeader/>
        </w:trPr>
        <w:tc>
          <w:tcPr>
            <w:tcW w:w="826" w:type="pct"/>
            <w:tcMar>
              <w:top w:w="150" w:type="dxa"/>
              <w:left w:w="0" w:type="dxa"/>
              <w:bottom w:w="150" w:type="dxa"/>
              <w:right w:w="240" w:type="dxa"/>
            </w:tcMar>
            <w:vAlign w:val="center"/>
          </w:tcPr>
          <w:p w14:paraId="3F10D4B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48" w:type="pct"/>
            <w:tcMar>
              <w:top w:w="150" w:type="dxa"/>
              <w:left w:w="240" w:type="dxa"/>
              <w:bottom w:w="150" w:type="dxa"/>
              <w:right w:w="240" w:type="dxa"/>
            </w:tcMar>
            <w:vAlign w:val="center"/>
          </w:tcPr>
          <w:p w14:paraId="03BE71D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06" w:type="pct"/>
            <w:tcMar>
              <w:top w:w="150" w:type="dxa"/>
              <w:left w:w="240" w:type="dxa"/>
              <w:bottom w:w="150" w:type="dxa"/>
              <w:right w:w="240" w:type="dxa"/>
            </w:tcMar>
            <w:vAlign w:val="center"/>
          </w:tcPr>
          <w:p w14:paraId="3C21FF6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9" w:type="pct"/>
            <w:tcMar>
              <w:top w:w="150" w:type="dxa"/>
              <w:left w:w="240" w:type="dxa"/>
              <w:bottom w:w="150" w:type="dxa"/>
              <w:right w:w="240" w:type="dxa"/>
            </w:tcMar>
            <w:vAlign w:val="center"/>
          </w:tcPr>
          <w:p w14:paraId="7F4FD20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10" w:type="pct"/>
            <w:tcMar>
              <w:top w:w="150" w:type="dxa"/>
              <w:left w:w="240" w:type="dxa"/>
              <w:bottom w:w="150" w:type="dxa"/>
              <w:right w:w="240" w:type="dxa"/>
            </w:tcMar>
            <w:vAlign w:val="center"/>
          </w:tcPr>
          <w:p w14:paraId="34395EE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40854FD" w14:textId="77777777">
        <w:tc>
          <w:tcPr>
            <w:tcW w:w="826" w:type="pct"/>
            <w:tcMar>
              <w:top w:w="150" w:type="dxa"/>
              <w:left w:w="0" w:type="dxa"/>
              <w:bottom w:w="150" w:type="dxa"/>
              <w:right w:w="240" w:type="dxa"/>
            </w:tcMar>
            <w:vAlign w:val="center"/>
          </w:tcPr>
          <w:p w14:paraId="1360C1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器具编码</w:t>
            </w:r>
          </w:p>
        </w:tc>
        <w:tc>
          <w:tcPr>
            <w:tcW w:w="2048" w:type="pct"/>
            <w:tcMar>
              <w:top w:w="150" w:type="dxa"/>
              <w:left w:w="240" w:type="dxa"/>
              <w:bottom w:w="150" w:type="dxa"/>
              <w:right w:w="240" w:type="dxa"/>
            </w:tcMar>
            <w:vAlign w:val="center"/>
          </w:tcPr>
          <w:p w14:paraId="01FC4B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检定的器具编码</w:t>
            </w:r>
          </w:p>
        </w:tc>
        <w:tc>
          <w:tcPr>
            <w:tcW w:w="1106" w:type="pct"/>
            <w:tcMar>
              <w:top w:w="150" w:type="dxa"/>
              <w:left w:w="240" w:type="dxa"/>
              <w:bottom w:w="150" w:type="dxa"/>
              <w:right w:w="240" w:type="dxa"/>
            </w:tcMar>
            <w:vAlign w:val="center"/>
          </w:tcPr>
          <w:p w14:paraId="46E6ACD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9" w:type="pct"/>
            <w:tcMar>
              <w:top w:w="150" w:type="dxa"/>
              <w:left w:w="240" w:type="dxa"/>
              <w:bottom w:w="150" w:type="dxa"/>
              <w:right w:w="240" w:type="dxa"/>
            </w:tcMar>
            <w:vAlign w:val="center"/>
          </w:tcPr>
          <w:p w14:paraId="1A8204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0" w:type="pct"/>
            <w:tcMar>
              <w:top w:w="150" w:type="dxa"/>
              <w:left w:w="240" w:type="dxa"/>
              <w:bottom w:w="150" w:type="dxa"/>
              <w:right w:w="0" w:type="dxa"/>
            </w:tcMar>
            <w:vAlign w:val="center"/>
          </w:tcPr>
          <w:p w14:paraId="08F898B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30578D9" w14:textId="77777777">
        <w:tc>
          <w:tcPr>
            <w:tcW w:w="826" w:type="pct"/>
            <w:tcMar>
              <w:top w:w="150" w:type="dxa"/>
              <w:left w:w="0" w:type="dxa"/>
              <w:bottom w:w="150" w:type="dxa"/>
              <w:right w:w="240" w:type="dxa"/>
            </w:tcMar>
            <w:vAlign w:val="center"/>
          </w:tcPr>
          <w:p w14:paraId="0EB14E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上次检定日期</w:t>
            </w:r>
          </w:p>
        </w:tc>
        <w:tc>
          <w:tcPr>
            <w:tcW w:w="2048" w:type="pct"/>
            <w:tcMar>
              <w:top w:w="150" w:type="dxa"/>
              <w:left w:w="240" w:type="dxa"/>
              <w:bottom w:w="150" w:type="dxa"/>
              <w:right w:w="240" w:type="dxa"/>
            </w:tcMar>
            <w:vAlign w:val="center"/>
          </w:tcPr>
          <w:p w14:paraId="432E56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上一次检定的日期</w:t>
            </w:r>
          </w:p>
        </w:tc>
        <w:tc>
          <w:tcPr>
            <w:tcW w:w="1106" w:type="pct"/>
            <w:tcMar>
              <w:top w:w="150" w:type="dxa"/>
              <w:left w:w="240" w:type="dxa"/>
              <w:bottom w:w="150" w:type="dxa"/>
              <w:right w:w="240" w:type="dxa"/>
            </w:tcMar>
            <w:vAlign w:val="center"/>
          </w:tcPr>
          <w:p w14:paraId="63A658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9" w:type="pct"/>
            <w:tcMar>
              <w:top w:w="150" w:type="dxa"/>
              <w:left w:w="240" w:type="dxa"/>
              <w:bottom w:w="150" w:type="dxa"/>
              <w:right w:w="240" w:type="dxa"/>
            </w:tcMar>
            <w:vAlign w:val="center"/>
          </w:tcPr>
          <w:p w14:paraId="7F8FB5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0" w:type="pct"/>
            <w:tcMar>
              <w:top w:w="150" w:type="dxa"/>
              <w:left w:w="240" w:type="dxa"/>
              <w:bottom w:w="150" w:type="dxa"/>
              <w:right w:w="0" w:type="dxa"/>
            </w:tcMar>
            <w:vAlign w:val="center"/>
          </w:tcPr>
          <w:p w14:paraId="473EE5D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49CB0B6" w14:textId="77777777">
        <w:tc>
          <w:tcPr>
            <w:tcW w:w="826" w:type="pct"/>
            <w:tcMar>
              <w:top w:w="150" w:type="dxa"/>
              <w:left w:w="0" w:type="dxa"/>
              <w:bottom w:w="150" w:type="dxa"/>
              <w:right w:w="240" w:type="dxa"/>
            </w:tcMar>
            <w:vAlign w:val="center"/>
          </w:tcPr>
          <w:p w14:paraId="13F9F8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有效期至</w:t>
            </w:r>
          </w:p>
        </w:tc>
        <w:tc>
          <w:tcPr>
            <w:tcW w:w="2048" w:type="pct"/>
            <w:tcMar>
              <w:top w:w="150" w:type="dxa"/>
              <w:left w:w="240" w:type="dxa"/>
              <w:bottom w:w="150" w:type="dxa"/>
              <w:right w:w="240" w:type="dxa"/>
            </w:tcMar>
            <w:vAlign w:val="center"/>
          </w:tcPr>
          <w:p w14:paraId="77C692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检定证书有效期截止日期</w:t>
            </w:r>
          </w:p>
        </w:tc>
        <w:tc>
          <w:tcPr>
            <w:tcW w:w="1106" w:type="pct"/>
            <w:tcMar>
              <w:top w:w="150" w:type="dxa"/>
              <w:left w:w="240" w:type="dxa"/>
              <w:bottom w:w="150" w:type="dxa"/>
              <w:right w:w="240" w:type="dxa"/>
            </w:tcMar>
            <w:vAlign w:val="center"/>
          </w:tcPr>
          <w:p w14:paraId="17F560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9" w:type="pct"/>
            <w:tcMar>
              <w:top w:w="150" w:type="dxa"/>
              <w:left w:w="240" w:type="dxa"/>
              <w:bottom w:w="150" w:type="dxa"/>
              <w:right w:w="240" w:type="dxa"/>
            </w:tcMar>
            <w:vAlign w:val="center"/>
          </w:tcPr>
          <w:p w14:paraId="3B95E2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0" w:type="pct"/>
            <w:tcMar>
              <w:top w:w="150" w:type="dxa"/>
              <w:left w:w="240" w:type="dxa"/>
              <w:bottom w:w="150" w:type="dxa"/>
              <w:right w:w="0" w:type="dxa"/>
            </w:tcMar>
            <w:vAlign w:val="center"/>
          </w:tcPr>
          <w:p w14:paraId="001C9C1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CA42C67" w14:textId="77777777">
        <w:tc>
          <w:tcPr>
            <w:tcW w:w="826" w:type="pct"/>
            <w:tcMar>
              <w:top w:w="150" w:type="dxa"/>
              <w:left w:w="0" w:type="dxa"/>
              <w:bottom w:w="150" w:type="dxa"/>
              <w:right w:w="240" w:type="dxa"/>
            </w:tcMar>
            <w:vAlign w:val="center"/>
          </w:tcPr>
          <w:p w14:paraId="6A3423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检定单位</w:t>
            </w:r>
          </w:p>
        </w:tc>
        <w:tc>
          <w:tcPr>
            <w:tcW w:w="2048" w:type="pct"/>
            <w:tcMar>
              <w:top w:w="150" w:type="dxa"/>
              <w:left w:w="240" w:type="dxa"/>
              <w:bottom w:w="150" w:type="dxa"/>
              <w:right w:w="240" w:type="dxa"/>
            </w:tcMar>
            <w:vAlign w:val="center"/>
          </w:tcPr>
          <w:p w14:paraId="6D37C8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具备资质的检定机构名称</w:t>
            </w:r>
          </w:p>
        </w:tc>
        <w:tc>
          <w:tcPr>
            <w:tcW w:w="1106" w:type="pct"/>
            <w:tcMar>
              <w:top w:w="150" w:type="dxa"/>
              <w:left w:w="240" w:type="dxa"/>
              <w:bottom w:w="150" w:type="dxa"/>
              <w:right w:w="240" w:type="dxa"/>
            </w:tcMar>
            <w:vAlign w:val="center"/>
          </w:tcPr>
          <w:p w14:paraId="10202A4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9" w:type="pct"/>
            <w:tcMar>
              <w:top w:w="150" w:type="dxa"/>
              <w:left w:w="240" w:type="dxa"/>
              <w:bottom w:w="150" w:type="dxa"/>
              <w:right w:w="240" w:type="dxa"/>
            </w:tcMar>
            <w:vAlign w:val="center"/>
          </w:tcPr>
          <w:p w14:paraId="3D03E2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0" w:type="pct"/>
            <w:tcMar>
              <w:top w:w="150" w:type="dxa"/>
              <w:left w:w="240" w:type="dxa"/>
              <w:bottom w:w="150" w:type="dxa"/>
              <w:right w:w="0" w:type="dxa"/>
            </w:tcMar>
            <w:vAlign w:val="center"/>
          </w:tcPr>
          <w:p w14:paraId="591B053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D367012" w14:textId="77777777">
        <w:tc>
          <w:tcPr>
            <w:tcW w:w="826" w:type="pct"/>
            <w:tcMar>
              <w:top w:w="150" w:type="dxa"/>
              <w:left w:w="0" w:type="dxa"/>
              <w:bottom w:w="150" w:type="dxa"/>
              <w:right w:w="240" w:type="dxa"/>
            </w:tcMar>
            <w:vAlign w:val="center"/>
          </w:tcPr>
          <w:p w14:paraId="41485D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检定证书编号</w:t>
            </w:r>
          </w:p>
        </w:tc>
        <w:tc>
          <w:tcPr>
            <w:tcW w:w="2048" w:type="pct"/>
            <w:tcMar>
              <w:top w:w="150" w:type="dxa"/>
              <w:left w:w="240" w:type="dxa"/>
              <w:bottom w:w="150" w:type="dxa"/>
              <w:right w:w="240" w:type="dxa"/>
            </w:tcMar>
            <w:vAlign w:val="center"/>
          </w:tcPr>
          <w:p w14:paraId="10307D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证书编号</w:t>
            </w:r>
          </w:p>
        </w:tc>
        <w:tc>
          <w:tcPr>
            <w:tcW w:w="1106" w:type="pct"/>
            <w:tcMar>
              <w:top w:w="150" w:type="dxa"/>
              <w:left w:w="240" w:type="dxa"/>
              <w:bottom w:w="150" w:type="dxa"/>
              <w:right w:w="240" w:type="dxa"/>
            </w:tcMar>
            <w:vAlign w:val="center"/>
          </w:tcPr>
          <w:p w14:paraId="2F3D6E9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9" w:type="pct"/>
            <w:tcMar>
              <w:top w:w="150" w:type="dxa"/>
              <w:left w:w="240" w:type="dxa"/>
              <w:bottom w:w="150" w:type="dxa"/>
              <w:right w:w="240" w:type="dxa"/>
            </w:tcMar>
            <w:vAlign w:val="center"/>
          </w:tcPr>
          <w:p w14:paraId="62C8B6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10" w:type="pct"/>
            <w:tcMar>
              <w:top w:w="150" w:type="dxa"/>
              <w:left w:w="240" w:type="dxa"/>
              <w:bottom w:w="150" w:type="dxa"/>
              <w:right w:w="0" w:type="dxa"/>
            </w:tcMar>
            <w:vAlign w:val="center"/>
          </w:tcPr>
          <w:p w14:paraId="4920750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AB58179" w14:textId="77777777">
        <w:tc>
          <w:tcPr>
            <w:tcW w:w="826" w:type="pct"/>
            <w:tcMar>
              <w:top w:w="150" w:type="dxa"/>
              <w:left w:w="0" w:type="dxa"/>
              <w:bottom w:w="150" w:type="dxa"/>
              <w:right w:w="240" w:type="dxa"/>
            </w:tcMar>
            <w:vAlign w:val="center"/>
          </w:tcPr>
          <w:p w14:paraId="2C765D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检定结果</w:t>
            </w:r>
          </w:p>
        </w:tc>
        <w:tc>
          <w:tcPr>
            <w:tcW w:w="2048" w:type="pct"/>
            <w:tcMar>
              <w:top w:w="150" w:type="dxa"/>
              <w:left w:w="240" w:type="dxa"/>
              <w:bottom w:w="150" w:type="dxa"/>
              <w:right w:w="240" w:type="dxa"/>
            </w:tcMar>
            <w:vAlign w:val="center"/>
          </w:tcPr>
          <w:p w14:paraId="53E50E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合格/不合格</w:t>
            </w:r>
          </w:p>
        </w:tc>
        <w:tc>
          <w:tcPr>
            <w:tcW w:w="1106" w:type="pct"/>
            <w:tcMar>
              <w:top w:w="150" w:type="dxa"/>
              <w:left w:w="240" w:type="dxa"/>
              <w:bottom w:w="150" w:type="dxa"/>
              <w:right w:w="240" w:type="dxa"/>
            </w:tcMar>
            <w:vAlign w:val="center"/>
          </w:tcPr>
          <w:p w14:paraId="1561E7C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9" w:type="pct"/>
            <w:tcMar>
              <w:top w:w="150" w:type="dxa"/>
              <w:left w:w="240" w:type="dxa"/>
              <w:bottom w:w="150" w:type="dxa"/>
              <w:right w:w="240" w:type="dxa"/>
            </w:tcMar>
            <w:vAlign w:val="center"/>
          </w:tcPr>
          <w:p w14:paraId="68058E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0" w:type="pct"/>
            <w:tcMar>
              <w:top w:w="150" w:type="dxa"/>
              <w:left w:w="240" w:type="dxa"/>
              <w:bottom w:w="150" w:type="dxa"/>
              <w:right w:w="0" w:type="dxa"/>
            </w:tcMar>
            <w:vAlign w:val="center"/>
          </w:tcPr>
          <w:p w14:paraId="3830944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F1394A9" w14:textId="77777777">
        <w:tc>
          <w:tcPr>
            <w:tcW w:w="826" w:type="pct"/>
            <w:tcMar>
              <w:top w:w="150" w:type="dxa"/>
              <w:left w:w="0" w:type="dxa"/>
              <w:bottom w:w="150" w:type="dxa"/>
              <w:right w:w="240" w:type="dxa"/>
            </w:tcMar>
            <w:vAlign w:val="center"/>
          </w:tcPr>
          <w:p w14:paraId="6034C7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2048" w:type="pct"/>
            <w:tcMar>
              <w:top w:w="150" w:type="dxa"/>
              <w:left w:w="240" w:type="dxa"/>
              <w:bottom w:w="150" w:type="dxa"/>
              <w:right w:w="240" w:type="dxa"/>
            </w:tcMar>
            <w:vAlign w:val="center"/>
          </w:tcPr>
          <w:p w14:paraId="63D019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上传检定证书扫描件</w:t>
            </w:r>
          </w:p>
        </w:tc>
        <w:tc>
          <w:tcPr>
            <w:tcW w:w="1106" w:type="pct"/>
            <w:tcMar>
              <w:top w:w="150" w:type="dxa"/>
              <w:left w:w="240" w:type="dxa"/>
              <w:bottom w:w="150" w:type="dxa"/>
              <w:right w:w="240" w:type="dxa"/>
            </w:tcMar>
            <w:vAlign w:val="center"/>
          </w:tcPr>
          <w:p w14:paraId="417F00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9" w:type="pct"/>
            <w:tcMar>
              <w:top w:w="150" w:type="dxa"/>
              <w:left w:w="240" w:type="dxa"/>
              <w:bottom w:w="150" w:type="dxa"/>
              <w:right w:w="240" w:type="dxa"/>
            </w:tcMar>
            <w:vAlign w:val="center"/>
          </w:tcPr>
          <w:p w14:paraId="4043D8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10" w:type="pct"/>
            <w:tcMar>
              <w:top w:w="150" w:type="dxa"/>
              <w:left w:w="240" w:type="dxa"/>
              <w:bottom w:w="150" w:type="dxa"/>
              <w:right w:w="0" w:type="dxa"/>
            </w:tcMar>
            <w:vAlign w:val="center"/>
          </w:tcPr>
          <w:p w14:paraId="05CF5C4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DA29C9" w14:textId="77777777">
        <w:tc>
          <w:tcPr>
            <w:tcW w:w="826" w:type="pct"/>
            <w:tcMar>
              <w:top w:w="150" w:type="dxa"/>
              <w:left w:w="0" w:type="dxa"/>
              <w:bottom w:w="150" w:type="dxa"/>
              <w:right w:w="240" w:type="dxa"/>
            </w:tcMar>
            <w:vAlign w:val="center"/>
          </w:tcPr>
          <w:p w14:paraId="2D3B10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提醒提前期</w:t>
            </w:r>
          </w:p>
        </w:tc>
        <w:tc>
          <w:tcPr>
            <w:tcW w:w="2048" w:type="pct"/>
            <w:tcMar>
              <w:top w:w="150" w:type="dxa"/>
              <w:left w:w="240" w:type="dxa"/>
              <w:bottom w:w="150" w:type="dxa"/>
              <w:right w:w="240" w:type="dxa"/>
            </w:tcMar>
            <w:vAlign w:val="center"/>
          </w:tcPr>
          <w:p w14:paraId="4DE887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到期前提前几天提醒（默认30天）</w:t>
            </w:r>
          </w:p>
        </w:tc>
        <w:tc>
          <w:tcPr>
            <w:tcW w:w="1106" w:type="pct"/>
            <w:tcMar>
              <w:top w:w="150" w:type="dxa"/>
              <w:left w:w="240" w:type="dxa"/>
              <w:bottom w:w="150" w:type="dxa"/>
              <w:right w:w="240" w:type="dxa"/>
            </w:tcMar>
            <w:vAlign w:val="center"/>
          </w:tcPr>
          <w:p w14:paraId="6C9215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509" w:type="pct"/>
            <w:tcMar>
              <w:top w:w="150" w:type="dxa"/>
              <w:left w:w="240" w:type="dxa"/>
              <w:bottom w:w="150" w:type="dxa"/>
              <w:right w:w="240" w:type="dxa"/>
            </w:tcMar>
            <w:vAlign w:val="center"/>
          </w:tcPr>
          <w:p w14:paraId="3B5C35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10" w:type="pct"/>
            <w:tcMar>
              <w:top w:w="150" w:type="dxa"/>
              <w:left w:w="240" w:type="dxa"/>
              <w:bottom w:w="150" w:type="dxa"/>
              <w:right w:w="0" w:type="dxa"/>
            </w:tcMar>
            <w:vAlign w:val="center"/>
          </w:tcPr>
          <w:p w14:paraId="5B7DD827" w14:textId="77777777" w:rsidR="00254919" w:rsidRDefault="00254919">
            <w:pPr>
              <w:widowControl/>
              <w:adjustRightInd w:val="0"/>
              <w:snapToGrid w:val="0"/>
              <w:jc w:val="left"/>
              <w:rPr>
                <w:rFonts w:ascii="宋体" w:eastAsia="宋体" w:hAnsi="宋体" w:cs="宋体" w:hint="eastAsia"/>
                <w:kern w:val="0"/>
                <w:szCs w:val="21"/>
              </w:rPr>
            </w:pPr>
          </w:p>
        </w:tc>
      </w:tr>
    </w:tbl>
    <w:p w14:paraId="1D81C0CA" w14:textId="77777777" w:rsidR="00254919" w:rsidRDefault="00000000">
      <w:pPr>
        <w:pStyle w:val="3"/>
        <w:widowControl/>
        <w:numPr>
          <w:ilvl w:val="0"/>
          <w:numId w:val="49"/>
        </w:numPr>
        <w:spacing w:before="156"/>
        <w:rPr>
          <w:rFonts w:ascii="黑体" w:hAnsi="黑体" w:cs="黑体" w:hint="eastAsia"/>
        </w:rPr>
      </w:pPr>
      <w:bookmarkStart w:id="109" w:name="_Toc28304"/>
      <w:r>
        <w:t>器具报废记录字段</w:t>
      </w:r>
      <w:bookmarkEnd w:id="109"/>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9"/>
        <w:gridCol w:w="4133"/>
        <w:gridCol w:w="2010"/>
        <w:gridCol w:w="945"/>
        <w:gridCol w:w="915"/>
      </w:tblGrid>
      <w:tr w:rsidR="00254919" w14:paraId="199D36CE" w14:textId="77777777">
        <w:trPr>
          <w:tblHeader/>
        </w:trPr>
        <w:tc>
          <w:tcPr>
            <w:tcW w:w="0" w:type="auto"/>
            <w:tcMar>
              <w:top w:w="150" w:type="dxa"/>
              <w:left w:w="0" w:type="dxa"/>
              <w:bottom w:w="150" w:type="dxa"/>
              <w:right w:w="240" w:type="dxa"/>
            </w:tcMar>
            <w:vAlign w:val="center"/>
          </w:tcPr>
          <w:p w14:paraId="15CDC4C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4133" w:type="dxa"/>
            <w:tcMar>
              <w:top w:w="150" w:type="dxa"/>
              <w:left w:w="240" w:type="dxa"/>
              <w:bottom w:w="150" w:type="dxa"/>
              <w:right w:w="240" w:type="dxa"/>
            </w:tcMar>
            <w:vAlign w:val="center"/>
          </w:tcPr>
          <w:p w14:paraId="1202AD0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010" w:type="dxa"/>
            <w:tcMar>
              <w:top w:w="150" w:type="dxa"/>
              <w:left w:w="240" w:type="dxa"/>
              <w:bottom w:w="150" w:type="dxa"/>
              <w:right w:w="240" w:type="dxa"/>
            </w:tcMar>
            <w:vAlign w:val="center"/>
          </w:tcPr>
          <w:p w14:paraId="0BB4E23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45" w:type="dxa"/>
            <w:tcMar>
              <w:top w:w="150" w:type="dxa"/>
              <w:left w:w="240" w:type="dxa"/>
              <w:bottom w:w="150" w:type="dxa"/>
              <w:right w:w="240" w:type="dxa"/>
            </w:tcMar>
            <w:vAlign w:val="center"/>
          </w:tcPr>
          <w:p w14:paraId="3557882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915" w:type="dxa"/>
            <w:tcMar>
              <w:top w:w="150" w:type="dxa"/>
              <w:left w:w="240" w:type="dxa"/>
              <w:bottom w:w="150" w:type="dxa"/>
              <w:right w:w="240" w:type="dxa"/>
            </w:tcMar>
            <w:vAlign w:val="center"/>
          </w:tcPr>
          <w:p w14:paraId="7A0E81F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65CA380" w14:textId="77777777">
        <w:tc>
          <w:tcPr>
            <w:tcW w:w="0" w:type="auto"/>
            <w:tcMar>
              <w:top w:w="150" w:type="dxa"/>
              <w:left w:w="0" w:type="dxa"/>
              <w:bottom w:w="150" w:type="dxa"/>
              <w:right w:w="240" w:type="dxa"/>
            </w:tcMar>
            <w:vAlign w:val="center"/>
          </w:tcPr>
          <w:p w14:paraId="3F4C2E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器具编码</w:t>
            </w:r>
          </w:p>
        </w:tc>
        <w:tc>
          <w:tcPr>
            <w:tcW w:w="4133" w:type="dxa"/>
            <w:tcMar>
              <w:top w:w="150" w:type="dxa"/>
              <w:left w:w="240" w:type="dxa"/>
              <w:bottom w:w="150" w:type="dxa"/>
              <w:right w:w="240" w:type="dxa"/>
            </w:tcMar>
            <w:vAlign w:val="center"/>
          </w:tcPr>
          <w:p w14:paraId="689B82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报废的器具编码</w:t>
            </w:r>
          </w:p>
        </w:tc>
        <w:tc>
          <w:tcPr>
            <w:tcW w:w="2010" w:type="dxa"/>
            <w:tcMar>
              <w:top w:w="150" w:type="dxa"/>
              <w:left w:w="240" w:type="dxa"/>
              <w:bottom w:w="150" w:type="dxa"/>
              <w:right w:w="240" w:type="dxa"/>
            </w:tcMar>
            <w:vAlign w:val="center"/>
          </w:tcPr>
          <w:p w14:paraId="30DACA8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45" w:type="dxa"/>
            <w:tcMar>
              <w:top w:w="150" w:type="dxa"/>
              <w:left w:w="240" w:type="dxa"/>
              <w:bottom w:w="150" w:type="dxa"/>
              <w:right w:w="240" w:type="dxa"/>
            </w:tcMar>
            <w:vAlign w:val="center"/>
          </w:tcPr>
          <w:p w14:paraId="549887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15" w:type="dxa"/>
            <w:tcMar>
              <w:top w:w="150" w:type="dxa"/>
              <w:left w:w="240" w:type="dxa"/>
              <w:bottom w:w="150" w:type="dxa"/>
              <w:right w:w="0" w:type="dxa"/>
            </w:tcMar>
            <w:vAlign w:val="center"/>
          </w:tcPr>
          <w:p w14:paraId="7AA2106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32DFCAB" w14:textId="77777777">
        <w:tc>
          <w:tcPr>
            <w:tcW w:w="0" w:type="auto"/>
            <w:tcMar>
              <w:top w:w="150" w:type="dxa"/>
              <w:left w:w="0" w:type="dxa"/>
              <w:bottom w:w="150" w:type="dxa"/>
              <w:right w:w="240" w:type="dxa"/>
            </w:tcMar>
            <w:vAlign w:val="center"/>
          </w:tcPr>
          <w:p w14:paraId="1AF93C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报废原因</w:t>
            </w:r>
          </w:p>
        </w:tc>
        <w:tc>
          <w:tcPr>
            <w:tcW w:w="4133" w:type="dxa"/>
            <w:tcMar>
              <w:top w:w="150" w:type="dxa"/>
              <w:left w:w="240" w:type="dxa"/>
              <w:bottom w:w="150" w:type="dxa"/>
              <w:right w:w="240" w:type="dxa"/>
            </w:tcMar>
            <w:vAlign w:val="center"/>
          </w:tcPr>
          <w:p w14:paraId="668143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损坏/丢失/到寿/技术淘汰等</w:t>
            </w:r>
          </w:p>
        </w:tc>
        <w:tc>
          <w:tcPr>
            <w:tcW w:w="2010" w:type="dxa"/>
            <w:tcMar>
              <w:top w:w="150" w:type="dxa"/>
              <w:left w:w="240" w:type="dxa"/>
              <w:bottom w:w="150" w:type="dxa"/>
              <w:right w:w="240" w:type="dxa"/>
            </w:tcMar>
            <w:vAlign w:val="center"/>
          </w:tcPr>
          <w:p w14:paraId="08194F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945" w:type="dxa"/>
            <w:tcMar>
              <w:top w:w="150" w:type="dxa"/>
              <w:left w:w="240" w:type="dxa"/>
              <w:bottom w:w="150" w:type="dxa"/>
              <w:right w:w="240" w:type="dxa"/>
            </w:tcMar>
            <w:vAlign w:val="center"/>
          </w:tcPr>
          <w:p w14:paraId="4E1EA7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15" w:type="dxa"/>
            <w:tcMar>
              <w:top w:w="150" w:type="dxa"/>
              <w:left w:w="240" w:type="dxa"/>
              <w:bottom w:w="150" w:type="dxa"/>
              <w:right w:w="0" w:type="dxa"/>
            </w:tcMar>
            <w:vAlign w:val="center"/>
          </w:tcPr>
          <w:p w14:paraId="0908017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FA805F8" w14:textId="77777777">
        <w:tc>
          <w:tcPr>
            <w:tcW w:w="0" w:type="auto"/>
            <w:tcMar>
              <w:top w:w="150" w:type="dxa"/>
              <w:left w:w="0" w:type="dxa"/>
              <w:bottom w:w="150" w:type="dxa"/>
              <w:right w:w="240" w:type="dxa"/>
            </w:tcMar>
            <w:vAlign w:val="center"/>
          </w:tcPr>
          <w:p w14:paraId="6642E0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报废日期</w:t>
            </w:r>
          </w:p>
        </w:tc>
        <w:tc>
          <w:tcPr>
            <w:tcW w:w="4133" w:type="dxa"/>
            <w:tcMar>
              <w:top w:w="150" w:type="dxa"/>
              <w:left w:w="240" w:type="dxa"/>
              <w:bottom w:w="150" w:type="dxa"/>
              <w:right w:w="240" w:type="dxa"/>
            </w:tcMar>
            <w:vAlign w:val="center"/>
          </w:tcPr>
          <w:p w14:paraId="2EBC7F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报废审批通过的日期</w:t>
            </w:r>
          </w:p>
        </w:tc>
        <w:tc>
          <w:tcPr>
            <w:tcW w:w="2010" w:type="dxa"/>
            <w:tcMar>
              <w:top w:w="150" w:type="dxa"/>
              <w:left w:w="240" w:type="dxa"/>
              <w:bottom w:w="150" w:type="dxa"/>
              <w:right w:w="240" w:type="dxa"/>
            </w:tcMar>
            <w:vAlign w:val="center"/>
          </w:tcPr>
          <w:p w14:paraId="108483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945" w:type="dxa"/>
            <w:tcMar>
              <w:top w:w="150" w:type="dxa"/>
              <w:left w:w="240" w:type="dxa"/>
              <w:bottom w:w="150" w:type="dxa"/>
              <w:right w:w="240" w:type="dxa"/>
            </w:tcMar>
            <w:vAlign w:val="center"/>
          </w:tcPr>
          <w:p w14:paraId="46A3C5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15" w:type="dxa"/>
            <w:tcMar>
              <w:top w:w="150" w:type="dxa"/>
              <w:left w:w="240" w:type="dxa"/>
              <w:bottom w:w="150" w:type="dxa"/>
              <w:right w:w="0" w:type="dxa"/>
            </w:tcMar>
            <w:vAlign w:val="center"/>
          </w:tcPr>
          <w:p w14:paraId="13D28E4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4009110" w14:textId="77777777">
        <w:tc>
          <w:tcPr>
            <w:tcW w:w="0" w:type="auto"/>
            <w:tcMar>
              <w:top w:w="150" w:type="dxa"/>
              <w:left w:w="0" w:type="dxa"/>
              <w:bottom w:w="150" w:type="dxa"/>
              <w:right w:w="240" w:type="dxa"/>
            </w:tcMar>
            <w:vAlign w:val="center"/>
          </w:tcPr>
          <w:p w14:paraId="3BF9B0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处置方式</w:t>
            </w:r>
          </w:p>
        </w:tc>
        <w:tc>
          <w:tcPr>
            <w:tcW w:w="4133" w:type="dxa"/>
            <w:tcMar>
              <w:top w:w="150" w:type="dxa"/>
              <w:left w:w="240" w:type="dxa"/>
              <w:bottom w:w="150" w:type="dxa"/>
              <w:right w:w="240" w:type="dxa"/>
            </w:tcMar>
            <w:vAlign w:val="center"/>
          </w:tcPr>
          <w:p w14:paraId="7506E4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报废处理/出售/回收等</w:t>
            </w:r>
          </w:p>
        </w:tc>
        <w:tc>
          <w:tcPr>
            <w:tcW w:w="2010" w:type="dxa"/>
            <w:tcMar>
              <w:top w:w="150" w:type="dxa"/>
              <w:left w:w="240" w:type="dxa"/>
              <w:bottom w:w="150" w:type="dxa"/>
              <w:right w:w="240" w:type="dxa"/>
            </w:tcMar>
            <w:vAlign w:val="center"/>
          </w:tcPr>
          <w:p w14:paraId="247BA40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45" w:type="dxa"/>
            <w:tcMar>
              <w:top w:w="150" w:type="dxa"/>
              <w:left w:w="240" w:type="dxa"/>
              <w:bottom w:w="150" w:type="dxa"/>
              <w:right w:w="240" w:type="dxa"/>
            </w:tcMar>
            <w:vAlign w:val="center"/>
          </w:tcPr>
          <w:p w14:paraId="364FBB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915" w:type="dxa"/>
            <w:tcMar>
              <w:top w:w="150" w:type="dxa"/>
              <w:left w:w="240" w:type="dxa"/>
              <w:bottom w:w="150" w:type="dxa"/>
              <w:right w:w="0" w:type="dxa"/>
            </w:tcMar>
            <w:vAlign w:val="center"/>
          </w:tcPr>
          <w:p w14:paraId="2BC65D9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6718323" w14:textId="77777777">
        <w:tc>
          <w:tcPr>
            <w:tcW w:w="0" w:type="auto"/>
            <w:tcMar>
              <w:top w:w="150" w:type="dxa"/>
              <w:left w:w="0" w:type="dxa"/>
              <w:bottom w:w="150" w:type="dxa"/>
              <w:right w:w="240" w:type="dxa"/>
            </w:tcMar>
            <w:vAlign w:val="center"/>
          </w:tcPr>
          <w:p w14:paraId="54CA09A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w:t>
            </w:r>
          </w:p>
        </w:tc>
        <w:tc>
          <w:tcPr>
            <w:tcW w:w="4133" w:type="dxa"/>
            <w:tcMar>
              <w:top w:w="150" w:type="dxa"/>
              <w:left w:w="240" w:type="dxa"/>
              <w:bottom w:w="150" w:type="dxa"/>
              <w:right w:w="240" w:type="dxa"/>
            </w:tcMar>
            <w:vAlign w:val="center"/>
          </w:tcPr>
          <w:p w14:paraId="65E102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审批报废的人员</w:t>
            </w:r>
          </w:p>
        </w:tc>
        <w:tc>
          <w:tcPr>
            <w:tcW w:w="2010" w:type="dxa"/>
            <w:tcMar>
              <w:top w:w="150" w:type="dxa"/>
              <w:left w:w="240" w:type="dxa"/>
              <w:bottom w:w="150" w:type="dxa"/>
              <w:right w:w="240" w:type="dxa"/>
            </w:tcMar>
            <w:vAlign w:val="center"/>
          </w:tcPr>
          <w:p w14:paraId="04277A6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45" w:type="dxa"/>
            <w:tcMar>
              <w:top w:w="150" w:type="dxa"/>
              <w:left w:w="240" w:type="dxa"/>
              <w:bottom w:w="150" w:type="dxa"/>
              <w:right w:w="240" w:type="dxa"/>
            </w:tcMar>
            <w:vAlign w:val="center"/>
          </w:tcPr>
          <w:p w14:paraId="799065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15" w:type="dxa"/>
            <w:tcMar>
              <w:top w:w="150" w:type="dxa"/>
              <w:left w:w="240" w:type="dxa"/>
              <w:bottom w:w="150" w:type="dxa"/>
              <w:right w:w="0" w:type="dxa"/>
            </w:tcMar>
            <w:vAlign w:val="center"/>
          </w:tcPr>
          <w:p w14:paraId="3383E83F" w14:textId="77777777" w:rsidR="00254919" w:rsidRDefault="00254919">
            <w:pPr>
              <w:widowControl/>
              <w:adjustRightInd w:val="0"/>
              <w:snapToGrid w:val="0"/>
              <w:jc w:val="left"/>
              <w:rPr>
                <w:rFonts w:ascii="宋体" w:eastAsia="宋体" w:hAnsi="宋体" w:cs="宋体" w:hint="eastAsia"/>
                <w:kern w:val="0"/>
                <w:szCs w:val="21"/>
              </w:rPr>
            </w:pPr>
          </w:p>
        </w:tc>
      </w:tr>
    </w:tbl>
    <w:p w14:paraId="2BC0D625" w14:textId="77777777" w:rsidR="00254919" w:rsidRDefault="00000000">
      <w:pPr>
        <w:pStyle w:val="2"/>
        <w:widowControl/>
        <w:numPr>
          <w:ilvl w:val="0"/>
          <w:numId w:val="47"/>
        </w:numPr>
        <w:spacing w:before="156"/>
        <w:rPr>
          <w:rFonts w:ascii="黑体" w:hAnsi="黑体" w:cs="黑体" w:hint="eastAsia"/>
        </w:rPr>
      </w:pPr>
      <w:bookmarkStart w:id="110" w:name="_Toc24532"/>
      <w:r>
        <w:t>功能使用场景描述（</w:t>
      </w:r>
      <w:r>
        <w:t>Use Case</w:t>
      </w:r>
      <w:r>
        <w:t>）</w:t>
      </w:r>
      <w:bookmarkEnd w:id="110"/>
    </w:p>
    <w:p w14:paraId="1FE409A8" w14:textId="77777777" w:rsidR="00254919" w:rsidRDefault="00000000">
      <w:pPr>
        <w:pStyle w:val="3"/>
        <w:widowControl/>
        <w:spacing w:before="156"/>
      </w:pPr>
      <w:bookmarkStart w:id="111" w:name="_Toc5245"/>
      <w:r>
        <w:t>场景</w:t>
      </w:r>
      <w:r>
        <w:t>1</w:t>
      </w:r>
      <w:r>
        <w:t>：班组与人员登记</w:t>
      </w:r>
      <w:bookmarkEnd w:id="11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7561"/>
      </w:tblGrid>
      <w:tr w:rsidR="00254919" w14:paraId="3D9706A9" w14:textId="77777777">
        <w:trPr>
          <w:tblHeader/>
        </w:trPr>
        <w:tc>
          <w:tcPr>
            <w:tcW w:w="842" w:type="pct"/>
            <w:tcMar>
              <w:top w:w="150" w:type="dxa"/>
              <w:left w:w="0" w:type="dxa"/>
              <w:bottom w:w="150" w:type="dxa"/>
              <w:right w:w="240" w:type="dxa"/>
            </w:tcMar>
            <w:vAlign w:val="center"/>
          </w:tcPr>
          <w:p w14:paraId="0A533F1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57" w:type="pct"/>
            <w:tcMar>
              <w:top w:w="150" w:type="dxa"/>
              <w:left w:w="240" w:type="dxa"/>
              <w:bottom w:w="150" w:type="dxa"/>
              <w:right w:w="240" w:type="dxa"/>
            </w:tcMar>
            <w:vAlign w:val="center"/>
          </w:tcPr>
          <w:p w14:paraId="36A6F1C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6C744573" w14:textId="77777777">
        <w:tc>
          <w:tcPr>
            <w:tcW w:w="842" w:type="pct"/>
            <w:tcMar>
              <w:top w:w="150" w:type="dxa"/>
              <w:left w:w="0" w:type="dxa"/>
              <w:bottom w:w="150" w:type="dxa"/>
              <w:right w:w="240" w:type="dxa"/>
            </w:tcMar>
            <w:vAlign w:val="center"/>
          </w:tcPr>
          <w:p w14:paraId="65E75C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57" w:type="pct"/>
            <w:tcMar>
              <w:top w:w="150" w:type="dxa"/>
              <w:left w:w="240" w:type="dxa"/>
              <w:bottom w:w="150" w:type="dxa"/>
              <w:right w:w="0" w:type="dxa"/>
            </w:tcMar>
            <w:vAlign w:val="center"/>
          </w:tcPr>
          <w:p w14:paraId="77CC1C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将新进场的班组和人员录入系统</w:t>
            </w:r>
          </w:p>
        </w:tc>
      </w:tr>
      <w:tr w:rsidR="00254919" w14:paraId="3E346E01" w14:textId="77777777">
        <w:tc>
          <w:tcPr>
            <w:tcW w:w="842" w:type="pct"/>
            <w:tcMar>
              <w:top w:w="150" w:type="dxa"/>
              <w:left w:w="0" w:type="dxa"/>
              <w:bottom w:w="150" w:type="dxa"/>
              <w:right w:w="240" w:type="dxa"/>
            </w:tcMar>
            <w:vAlign w:val="center"/>
          </w:tcPr>
          <w:p w14:paraId="439946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57" w:type="pct"/>
            <w:tcMar>
              <w:top w:w="150" w:type="dxa"/>
              <w:left w:w="240" w:type="dxa"/>
              <w:bottom w:w="150" w:type="dxa"/>
              <w:right w:w="0" w:type="dxa"/>
            </w:tcMar>
            <w:vAlign w:val="center"/>
          </w:tcPr>
          <w:p w14:paraId="6A3995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或</w:t>
            </w:r>
            <w:r>
              <w:rPr>
                <w:rFonts w:ascii="宋体" w:eastAsia="宋体" w:hAnsi="宋体" w:cs="宋体" w:hint="eastAsia"/>
                <w:kern w:val="0"/>
                <w:szCs w:val="21"/>
              </w:rPr>
              <w:t>施工队负责人</w:t>
            </w:r>
          </w:p>
        </w:tc>
      </w:tr>
      <w:tr w:rsidR="00254919" w14:paraId="597D709A" w14:textId="77777777">
        <w:tc>
          <w:tcPr>
            <w:tcW w:w="842" w:type="pct"/>
            <w:tcMar>
              <w:top w:w="150" w:type="dxa"/>
              <w:left w:w="0" w:type="dxa"/>
              <w:bottom w:w="150" w:type="dxa"/>
              <w:right w:w="240" w:type="dxa"/>
            </w:tcMar>
            <w:vAlign w:val="center"/>
          </w:tcPr>
          <w:p w14:paraId="7C6CED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57" w:type="pct"/>
            <w:tcMar>
              <w:top w:w="150" w:type="dxa"/>
              <w:left w:w="240" w:type="dxa"/>
              <w:bottom w:w="150" w:type="dxa"/>
              <w:right w:w="0" w:type="dxa"/>
            </w:tcMar>
            <w:vAlign w:val="center"/>
          </w:tcPr>
          <w:p w14:paraId="79DAC9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项目已创建，班组已确定</w:t>
            </w:r>
          </w:p>
        </w:tc>
      </w:tr>
      <w:tr w:rsidR="00254919" w14:paraId="2D85A614" w14:textId="77777777">
        <w:tc>
          <w:tcPr>
            <w:tcW w:w="842" w:type="pct"/>
            <w:tcMar>
              <w:top w:w="150" w:type="dxa"/>
              <w:left w:w="0" w:type="dxa"/>
              <w:bottom w:w="150" w:type="dxa"/>
              <w:right w:w="240" w:type="dxa"/>
            </w:tcMar>
            <w:vAlign w:val="center"/>
          </w:tcPr>
          <w:p w14:paraId="3C55B2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57" w:type="pct"/>
            <w:tcMar>
              <w:top w:w="150" w:type="dxa"/>
              <w:left w:w="240" w:type="dxa"/>
              <w:bottom w:w="150" w:type="dxa"/>
              <w:right w:w="0" w:type="dxa"/>
            </w:tcMar>
            <w:vAlign w:val="center"/>
          </w:tcPr>
          <w:p w14:paraId="3EB7D5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进入人员管理模块，点击“班组管理”，新增班组，填写班组长、联系电话。</w:t>
            </w:r>
            <w:r>
              <w:rPr>
                <w:rFonts w:ascii="宋体" w:eastAsia="宋体" w:hAnsi="宋体" w:cs="宋体"/>
                <w:kern w:val="0"/>
                <w:szCs w:val="21"/>
              </w:rPr>
              <w:br/>
              <w:t>2. 进入“人员花名册”，点击“新增人员”。</w:t>
            </w:r>
            <w:r>
              <w:rPr>
                <w:rFonts w:ascii="宋体" w:eastAsia="宋体" w:hAnsi="宋体" w:cs="宋体"/>
                <w:kern w:val="0"/>
                <w:szCs w:val="21"/>
              </w:rPr>
              <w:br/>
              <w:t>3. 填写姓名、身份证号、工种，选择所属班组和当前项目。</w:t>
            </w:r>
            <w:r>
              <w:rPr>
                <w:rFonts w:ascii="宋体" w:eastAsia="宋体" w:hAnsi="宋体" w:cs="宋体"/>
                <w:kern w:val="0"/>
                <w:szCs w:val="21"/>
              </w:rPr>
              <w:br/>
              <w:t>4. 保存后，人员信息纳入花名册。</w:t>
            </w:r>
          </w:p>
        </w:tc>
      </w:tr>
      <w:tr w:rsidR="00254919" w14:paraId="0FF5D1F8" w14:textId="77777777">
        <w:tc>
          <w:tcPr>
            <w:tcW w:w="842" w:type="pct"/>
            <w:tcMar>
              <w:top w:w="150" w:type="dxa"/>
              <w:left w:w="0" w:type="dxa"/>
              <w:bottom w:w="150" w:type="dxa"/>
              <w:right w:w="240" w:type="dxa"/>
            </w:tcMar>
            <w:vAlign w:val="center"/>
          </w:tcPr>
          <w:p w14:paraId="7B4111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157" w:type="pct"/>
            <w:tcMar>
              <w:top w:w="150" w:type="dxa"/>
              <w:left w:w="240" w:type="dxa"/>
              <w:bottom w:w="150" w:type="dxa"/>
              <w:right w:w="0" w:type="dxa"/>
            </w:tcMar>
            <w:vAlign w:val="center"/>
          </w:tcPr>
          <w:p w14:paraId="0A418E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身份证号唯一，不可重复录入。</w:t>
            </w:r>
          </w:p>
        </w:tc>
      </w:tr>
    </w:tbl>
    <w:p w14:paraId="6484CBFE" w14:textId="77777777" w:rsidR="00254919" w:rsidRDefault="00000000">
      <w:pPr>
        <w:pStyle w:val="3"/>
        <w:widowControl/>
        <w:spacing w:before="156"/>
      </w:pPr>
      <w:bookmarkStart w:id="112" w:name="_Toc26963"/>
      <w:r>
        <w:t>场景</w:t>
      </w:r>
      <w:r>
        <w:t>2</w:t>
      </w:r>
      <w:r>
        <w:t>：物资需求清单生成与出库</w:t>
      </w:r>
      <w:bookmarkEnd w:id="112"/>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7561"/>
      </w:tblGrid>
      <w:tr w:rsidR="00254919" w14:paraId="1807344F" w14:textId="77777777">
        <w:trPr>
          <w:cantSplit/>
          <w:tblHeader/>
        </w:trPr>
        <w:tc>
          <w:tcPr>
            <w:tcW w:w="842" w:type="pct"/>
            <w:tcMar>
              <w:top w:w="150" w:type="dxa"/>
              <w:left w:w="0" w:type="dxa"/>
              <w:bottom w:w="150" w:type="dxa"/>
              <w:right w:w="240" w:type="dxa"/>
            </w:tcMar>
            <w:vAlign w:val="center"/>
          </w:tcPr>
          <w:p w14:paraId="5592B24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57" w:type="pct"/>
            <w:tcMar>
              <w:top w:w="150" w:type="dxa"/>
              <w:left w:w="240" w:type="dxa"/>
              <w:bottom w:w="150" w:type="dxa"/>
              <w:right w:w="240" w:type="dxa"/>
            </w:tcMar>
            <w:vAlign w:val="center"/>
          </w:tcPr>
          <w:p w14:paraId="77CD3F6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080C1D55" w14:textId="77777777">
        <w:trPr>
          <w:cantSplit/>
        </w:trPr>
        <w:tc>
          <w:tcPr>
            <w:tcW w:w="842" w:type="pct"/>
            <w:tcMar>
              <w:top w:w="150" w:type="dxa"/>
              <w:left w:w="0" w:type="dxa"/>
              <w:bottom w:w="150" w:type="dxa"/>
              <w:right w:w="240" w:type="dxa"/>
            </w:tcMar>
            <w:vAlign w:val="center"/>
          </w:tcPr>
          <w:p w14:paraId="676E69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57" w:type="pct"/>
            <w:tcMar>
              <w:top w:w="150" w:type="dxa"/>
              <w:left w:w="240" w:type="dxa"/>
              <w:bottom w:w="150" w:type="dxa"/>
              <w:right w:w="0" w:type="dxa"/>
            </w:tcMar>
            <w:vAlign w:val="center"/>
          </w:tcPr>
          <w:p w14:paraId="11E48D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工单派发后自动生成物资需求清单，经审批后出库</w:t>
            </w:r>
          </w:p>
        </w:tc>
      </w:tr>
      <w:tr w:rsidR="00254919" w14:paraId="30B85DE8" w14:textId="77777777">
        <w:trPr>
          <w:cantSplit/>
        </w:trPr>
        <w:tc>
          <w:tcPr>
            <w:tcW w:w="842" w:type="pct"/>
            <w:tcMar>
              <w:top w:w="150" w:type="dxa"/>
              <w:left w:w="0" w:type="dxa"/>
              <w:bottom w:w="150" w:type="dxa"/>
              <w:right w:w="240" w:type="dxa"/>
            </w:tcMar>
            <w:vAlign w:val="center"/>
          </w:tcPr>
          <w:p w14:paraId="53CDFF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57" w:type="pct"/>
            <w:tcMar>
              <w:top w:w="150" w:type="dxa"/>
              <w:left w:w="240" w:type="dxa"/>
              <w:bottom w:w="150" w:type="dxa"/>
              <w:right w:w="0" w:type="dxa"/>
            </w:tcMar>
            <w:vAlign w:val="center"/>
          </w:tcPr>
          <w:p w14:paraId="20C13F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、项目管理人员、库管员、班组长</w:t>
            </w:r>
          </w:p>
        </w:tc>
      </w:tr>
      <w:tr w:rsidR="00254919" w14:paraId="13C6C20D" w14:textId="77777777">
        <w:trPr>
          <w:cantSplit/>
        </w:trPr>
        <w:tc>
          <w:tcPr>
            <w:tcW w:w="842" w:type="pct"/>
            <w:tcMar>
              <w:top w:w="150" w:type="dxa"/>
              <w:left w:w="0" w:type="dxa"/>
              <w:bottom w:w="150" w:type="dxa"/>
              <w:right w:w="240" w:type="dxa"/>
            </w:tcMar>
            <w:vAlign w:val="center"/>
          </w:tcPr>
          <w:p w14:paraId="2BF751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57" w:type="pct"/>
            <w:tcMar>
              <w:top w:w="150" w:type="dxa"/>
              <w:left w:w="240" w:type="dxa"/>
              <w:bottom w:w="150" w:type="dxa"/>
              <w:right w:w="0" w:type="dxa"/>
            </w:tcMar>
            <w:vAlign w:val="center"/>
          </w:tcPr>
          <w:p w14:paraId="4A1146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工单已派发，WBS节点已配置材料定额</w:t>
            </w:r>
          </w:p>
        </w:tc>
      </w:tr>
      <w:tr w:rsidR="00254919" w14:paraId="768D7D16" w14:textId="77777777">
        <w:trPr>
          <w:cantSplit/>
        </w:trPr>
        <w:tc>
          <w:tcPr>
            <w:tcW w:w="842" w:type="pct"/>
            <w:tcMar>
              <w:top w:w="150" w:type="dxa"/>
              <w:left w:w="0" w:type="dxa"/>
              <w:bottom w:w="150" w:type="dxa"/>
              <w:right w:w="240" w:type="dxa"/>
            </w:tcMar>
            <w:vAlign w:val="center"/>
          </w:tcPr>
          <w:p w14:paraId="4B0F1E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正常流程</w:t>
            </w:r>
          </w:p>
        </w:tc>
        <w:tc>
          <w:tcPr>
            <w:tcW w:w="4157" w:type="pct"/>
            <w:tcMar>
              <w:top w:w="150" w:type="dxa"/>
              <w:left w:w="240" w:type="dxa"/>
              <w:bottom w:w="150" w:type="dxa"/>
              <w:right w:w="0" w:type="dxa"/>
            </w:tcMar>
            <w:vAlign w:val="center"/>
          </w:tcPr>
          <w:p w14:paraId="1DFFB9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proofErr w:type="gramStart"/>
            <w:r>
              <w:rPr>
                <w:rFonts w:ascii="宋体" w:eastAsia="宋体" w:hAnsi="宋体" w:cs="宋体"/>
                <w:kern w:val="0"/>
                <w:szCs w:val="21"/>
              </w:rPr>
              <w:t>派发工</w:t>
            </w:r>
            <w:proofErr w:type="gramEnd"/>
            <w:r>
              <w:rPr>
                <w:rFonts w:ascii="宋体" w:eastAsia="宋体" w:hAnsi="宋体" w:cs="宋体"/>
                <w:kern w:val="0"/>
                <w:szCs w:val="21"/>
              </w:rPr>
              <w:t>单后，系统根据工</w:t>
            </w:r>
            <w:proofErr w:type="gramStart"/>
            <w:r>
              <w:rPr>
                <w:rFonts w:ascii="宋体" w:eastAsia="宋体" w:hAnsi="宋体" w:cs="宋体"/>
                <w:kern w:val="0"/>
                <w:szCs w:val="21"/>
              </w:rPr>
              <w:t>单计划</w:t>
            </w:r>
            <w:proofErr w:type="gramEnd"/>
            <w:r>
              <w:rPr>
                <w:rFonts w:ascii="宋体" w:eastAsia="宋体" w:hAnsi="宋体" w:cs="宋体"/>
                <w:kern w:val="0"/>
                <w:szCs w:val="21"/>
              </w:rPr>
              <w:t>工程量和材料定额自动生成物资需求清单，状态“待审批”。</w:t>
            </w:r>
            <w:r>
              <w:rPr>
                <w:rFonts w:ascii="宋体" w:eastAsia="宋体" w:hAnsi="宋体" w:cs="宋体"/>
                <w:kern w:val="0"/>
                <w:szCs w:val="21"/>
              </w:rPr>
              <w:br/>
              <w:t>2. 项目管理人员（如</w:t>
            </w:r>
            <w:r>
              <w:rPr>
                <w:rFonts w:ascii="宋体" w:eastAsia="宋体" w:hAnsi="宋体" w:cs="宋体" w:hint="eastAsia"/>
                <w:kern w:val="0"/>
                <w:szCs w:val="21"/>
              </w:rPr>
              <w:t>施工队负责人</w:t>
            </w:r>
            <w:r>
              <w:rPr>
                <w:rFonts w:ascii="宋体" w:eastAsia="宋体" w:hAnsi="宋体" w:cs="宋体"/>
                <w:kern w:val="0"/>
                <w:szCs w:val="21"/>
              </w:rPr>
              <w:t>或</w:t>
            </w:r>
            <w:r>
              <w:rPr>
                <w:rFonts w:ascii="宋体" w:eastAsia="宋体" w:hAnsi="宋体" w:cs="宋体" w:hint="eastAsia"/>
                <w:kern w:val="0"/>
                <w:szCs w:val="21"/>
              </w:rPr>
              <w:t>项目负责人</w:t>
            </w:r>
            <w:r>
              <w:rPr>
                <w:rFonts w:ascii="宋体" w:eastAsia="宋体" w:hAnsi="宋体" w:cs="宋体"/>
                <w:kern w:val="0"/>
                <w:szCs w:val="21"/>
              </w:rPr>
              <w:t>）收到待办，进入清单详情，核对材料数量后点击“通过”。</w:t>
            </w:r>
            <w:r>
              <w:rPr>
                <w:rFonts w:ascii="宋体" w:eastAsia="宋体" w:hAnsi="宋体" w:cs="宋体"/>
                <w:kern w:val="0"/>
                <w:szCs w:val="21"/>
              </w:rPr>
              <w:br/>
              <w:t>3. 清单状态变更为“待出库”，库管员收到通知。</w:t>
            </w:r>
            <w:r>
              <w:rPr>
                <w:rFonts w:ascii="宋体" w:eastAsia="宋体" w:hAnsi="宋体" w:cs="宋体"/>
                <w:kern w:val="0"/>
                <w:szCs w:val="21"/>
              </w:rPr>
              <w:br/>
              <w:t>4. 库管员在出库管理中看到待出库清单，选择后点击“生成出库单”。</w:t>
            </w:r>
            <w:r>
              <w:rPr>
                <w:rFonts w:ascii="宋体" w:eastAsia="宋体" w:hAnsi="宋体" w:cs="宋体"/>
                <w:kern w:val="0"/>
                <w:szCs w:val="21"/>
              </w:rPr>
              <w:br/>
              <w:t>5. 系统创建出库单，默认实发数量=需求数量，库管员可修改实发数量、填写批次号。</w:t>
            </w:r>
            <w:r>
              <w:rPr>
                <w:rFonts w:ascii="宋体" w:eastAsia="宋体" w:hAnsi="宋体" w:cs="宋体"/>
                <w:kern w:val="0"/>
                <w:szCs w:val="21"/>
              </w:rPr>
              <w:br/>
              <w:t>6. 库管员确认出库，库存扣减，出库单状态“已出库”。</w:t>
            </w:r>
            <w:r>
              <w:rPr>
                <w:rFonts w:ascii="宋体" w:eastAsia="宋体" w:hAnsi="宋体" w:cs="宋体"/>
                <w:kern w:val="0"/>
                <w:szCs w:val="21"/>
              </w:rPr>
              <w:br/>
              <w:t>7. 系统将实发数量回写到关联工单的“实际用料”字段。</w:t>
            </w:r>
            <w:r>
              <w:rPr>
                <w:rFonts w:ascii="宋体" w:eastAsia="宋体" w:hAnsi="宋体" w:cs="宋体"/>
                <w:kern w:val="0"/>
                <w:szCs w:val="21"/>
              </w:rPr>
              <w:br/>
              <w:t>8. 班组长在移动端看到物资已出库，可前往仓库领料。</w:t>
            </w:r>
          </w:p>
        </w:tc>
      </w:tr>
      <w:tr w:rsidR="00254919" w14:paraId="181983CE" w14:textId="77777777">
        <w:trPr>
          <w:cantSplit/>
        </w:trPr>
        <w:tc>
          <w:tcPr>
            <w:tcW w:w="842" w:type="pct"/>
            <w:tcMar>
              <w:top w:w="150" w:type="dxa"/>
              <w:left w:w="0" w:type="dxa"/>
              <w:bottom w:w="150" w:type="dxa"/>
              <w:right w:w="240" w:type="dxa"/>
            </w:tcMar>
            <w:vAlign w:val="center"/>
          </w:tcPr>
          <w:p w14:paraId="2D049E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157" w:type="pct"/>
            <w:tcMar>
              <w:top w:w="150" w:type="dxa"/>
              <w:left w:w="240" w:type="dxa"/>
              <w:bottom w:w="150" w:type="dxa"/>
              <w:right w:w="0" w:type="dxa"/>
            </w:tcMar>
            <w:vAlign w:val="center"/>
          </w:tcPr>
          <w:p w14:paraId="2549B7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若库存不足，系统提示并允许部分出库，剩余数量可生成新的待审批清单。</w:t>
            </w:r>
          </w:p>
        </w:tc>
      </w:tr>
      <w:tr w:rsidR="00254919" w14:paraId="088EDBBC" w14:textId="77777777">
        <w:trPr>
          <w:cantSplit/>
        </w:trPr>
        <w:tc>
          <w:tcPr>
            <w:tcW w:w="842" w:type="pct"/>
            <w:tcMar>
              <w:top w:w="150" w:type="dxa"/>
              <w:left w:w="0" w:type="dxa"/>
              <w:bottom w:w="150" w:type="dxa"/>
              <w:right w:w="240" w:type="dxa"/>
            </w:tcMar>
            <w:vAlign w:val="center"/>
          </w:tcPr>
          <w:p w14:paraId="25E242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157" w:type="pct"/>
            <w:tcMar>
              <w:top w:w="150" w:type="dxa"/>
              <w:left w:w="240" w:type="dxa"/>
              <w:bottom w:w="150" w:type="dxa"/>
              <w:right w:w="0" w:type="dxa"/>
            </w:tcMar>
            <w:vAlign w:val="center"/>
          </w:tcPr>
          <w:p w14:paraId="742348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出库单确认后库存实时扣减，不可撤销；如需撤销需走退库流程。</w:t>
            </w:r>
          </w:p>
        </w:tc>
      </w:tr>
    </w:tbl>
    <w:p w14:paraId="6B906EC5" w14:textId="77777777" w:rsidR="00254919" w:rsidRDefault="00000000">
      <w:pPr>
        <w:pStyle w:val="3"/>
        <w:widowControl/>
        <w:spacing w:before="156"/>
      </w:pPr>
      <w:bookmarkStart w:id="113" w:name="_Toc11730"/>
      <w:r>
        <w:t>场景</w:t>
      </w:r>
      <w:r>
        <w:t>3</w:t>
      </w:r>
      <w:r>
        <w:t>：材料退库与</w:t>
      </w:r>
      <w:r>
        <w:rPr>
          <w:rFonts w:hint="eastAsia"/>
        </w:rPr>
        <w:t>经费</w:t>
      </w:r>
      <w:r>
        <w:t>冲减</w:t>
      </w:r>
      <w:bookmarkEnd w:id="113"/>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1"/>
        <w:gridCol w:w="7807"/>
      </w:tblGrid>
      <w:tr w:rsidR="00254919" w14:paraId="5BC1D535" w14:textId="77777777">
        <w:trPr>
          <w:tblHeader/>
        </w:trPr>
        <w:tc>
          <w:tcPr>
            <w:tcW w:w="705" w:type="pct"/>
            <w:tcMar>
              <w:top w:w="150" w:type="dxa"/>
              <w:left w:w="0" w:type="dxa"/>
              <w:bottom w:w="150" w:type="dxa"/>
              <w:right w:w="240" w:type="dxa"/>
            </w:tcMar>
            <w:vAlign w:val="center"/>
          </w:tcPr>
          <w:p w14:paraId="1EF6739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94" w:type="pct"/>
            <w:tcMar>
              <w:top w:w="150" w:type="dxa"/>
              <w:left w:w="240" w:type="dxa"/>
              <w:bottom w:w="150" w:type="dxa"/>
              <w:right w:w="240" w:type="dxa"/>
            </w:tcMar>
            <w:vAlign w:val="center"/>
          </w:tcPr>
          <w:p w14:paraId="6FBDB47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59B3C1A" w14:textId="77777777">
        <w:tc>
          <w:tcPr>
            <w:tcW w:w="705" w:type="pct"/>
            <w:tcMar>
              <w:top w:w="150" w:type="dxa"/>
              <w:left w:w="0" w:type="dxa"/>
              <w:bottom w:w="150" w:type="dxa"/>
              <w:right w:w="240" w:type="dxa"/>
            </w:tcMar>
            <w:vAlign w:val="center"/>
          </w:tcPr>
          <w:p w14:paraId="361D3C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94" w:type="pct"/>
            <w:tcMar>
              <w:top w:w="150" w:type="dxa"/>
              <w:left w:w="240" w:type="dxa"/>
              <w:bottom w:w="150" w:type="dxa"/>
              <w:right w:w="0" w:type="dxa"/>
            </w:tcMar>
            <w:vAlign w:val="center"/>
          </w:tcPr>
          <w:p w14:paraId="1A9E4A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班组完成工单后剩余材料发起退库</w:t>
            </w:r>
          </w:p>
        </w:tc>
      </w:tr>
      <w:tr w:rsidR="00254919" w14:paraId="0957DB18" w14:textId="77777777">
        <w:tc>
          <w:tcPr>
            <w:tcW w:w="705" w:type="pct"/>
            <w:tcMar>
              <w:top w:w="150" w:type="dxa"/>
              <w:left w:w="0" w:type="dxa"/>
              <w:bottom w:w="150" w:type="dxa"/>
              <w:right w:w="240" w:type="dxa"/>
            </w:tcMar>
            <w:vAlign w:val="center"/>
          </w:tcPr>
          <w:p w14:paraId="6F5D83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94" w:type="pct"/>
            <w:tcMar>
              <w:top w:w="150" w:type="dxa"/>
              <w:left w:w="240" w:type="dxa"/>
              <w:bottom w:w="150" w:type="dxa"/>
              <w:right w:w="0" w:type="dxa"/>
            </w:tcMar>
            <w:vAlign w:val="center"/>
          </w:tcPr>
          <w:p w14:paraId="7198AD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班组长、库管员</w:t>
            </w:r>
          </w:p>
        </w:tc>
      </w:tr>
      <w:tr w:rsidR="00254919" w14:paraId="4FE45DF1" w14:textId="77777777">
        <w:tc>
          <w:tcPr>
            <w:tcW w:w="705" w:type="pct"/>
            <w:tcMar>
              <w:top w:w="150" w:type="dxa"/>
              <w:left w:w="0" w:type="dxa"/>
              <w:bottom w:w="150" w:type="dxa"/>
              <w:right w:w="240" w:type="dxa"/>
            </w:tcMar>
            <w:vAlign w:val="center"/>
          </w:tcPr>
          <w:p w14:paraId="0A7CD7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94" w:type="pct"/>
            <w:tcMar>
              <w:top w:w="150" w:type="dxa"/>
              <w:left w:w="240" w:type="dxa"/>
              <w:bottom w:w="150" w:type="dxa"/>
              <w:right w:w="0" w:type="dxa"/>
            </w:tcMar>
            <w:vAlign w:val="center"/>
          </w:tcPr>
          <w:p w14:paraId="727364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工单已完成或剩余材料较多，材料已领用但未用完</w:t>
            </w:r>
          </w:p>
        </w:tc>
      </w:tr>
      <w:tr w:rsidR="00254919" w14:paraId="6E9A844C" w14:textId="77777777">
        <w:tc>
          <w:tcPr>
            <w:tcW w:w="705" w:type="pct"/>
            <w:tcMar>
              <w:top w:w="150" w:type="dxa"/>
              <w:left w:w="0" w:type="dxa"/>
              <w:bottom w:w="150" w:type="dxa"/>
              <w:right w:w="240" w:type="dxa"/>
            </w:tcMar>
            <w:vAlign w:val="center"/>
          </w:tcPr>
          <w:p w14:paraId="06F4CA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94" w:type="pct"/>
            <w:tcMar>
              <w:top w:w="150" w:type="dxa"/>
              <w:left w:w="240" w:type="dxa"/>
              <w:bottom w:w="150" w:type="dxa"/>
              <w:right w:w="0" w:type="dxa"/>
            </w:tcMar>
            <w:vAlign w:val="center"/>
          </w:tcPr>
          <w:p w14:paraId="78123C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班组长在移动端点击“退库申请”，选择关联的出库单和工单。</w:t>
            </w:r>
            <w:r>
              <w:rPr>
                <w:rFonts w:ascii="宋体" w:eastAsia="宋体" w:hAnsi="宋体" w:cs="宋体"/>
                <w:kern w:val="0"/>
                <w:szCs w:val="21"/>
              </w:rPr>
              <w:br/>
              <w:t>2. 填写退库材料名称、数量、退库原因，提交。</w:t>
            </w:r>
            <w:r>
              <w:rPr>
                <w:rFonts w:ascii="宋体" w:eastAsia="宋体" w:hAnsi="宋体" w:cs="宋体"/>
                <w:kern w:val="0"/>
                <w:szCs w:val="21"/>
              </w:rPr>
              <w:br/>
              <w:t>3. 库管员收到待办，核实材料完好性，点击“确认退库”。</w:t>
            </w:r>
            <w:r>
              <w:rPr>
                <w:rFonts w:ascii="宋体" w:eastAsia="宋体" w:hAnsi="宋体" w:cs="宋体"/>
                <w:kern w:val="0"/>
                <w:szCs w:val="21"/>
              </w:rPr>
              <w:br/>
              <w:t>4. 系统生成退库单，恢复库存（增加退库数量）。</w:t>
            </w:r>
            <w:r>
              <w:rPr>
                <w:rFonts w:ascii="宋体" w:eastAsia="宋体" w:hAnsi="宋体" w:cs="宋体"/>
                <w:kern w:val="0"/>
                <w:szCs w:val="21"/>
              </w:rPr>
              <w:br/>
              <w:t>5. 系统自动冲减原工单的实际用料</w:t>
            </w:r>
            <w:r>
              <w:rPr>
                <w:rFonts w:ascii="宋体" w:eastAsia="宋体" w:hAnsi="宋体" w:cs="宋体" w:hint="eastAsia"/>
                <w:kern w:val="0"/>
                <w:szCs w:val="21"/>
              </w:rPr>
              <w:t>经费</w:t>
            </w:r>
            <w:r>
              <w:rPr>
                <w:rFonts w:ascii="宋体" w:eastAsia="宋体" w:hAnsi="宋体" w:cs="宋体"/>
                <w:kern w:val="0"/>
                <w:szCs w:val="21"/>
              </w:rPr>
              <w:t>（按退库数量×原单价）。</w:t>
            </w:r>
            <w:r>
              <w:rPr>
                <w:rFonts w:ascii="宋体" w:eastAsia="宋体" w:hAnsi="宋体" w:cs="宋体"/>
                <w:kern w:val="0"/>
                <w:szCs w:val="21"/>
              </w:rPr>
              <w:br/>
              <w:t xml:space="preserve">6. </w:t>
            </w:r>
            <w:r>
              <w:rPr>
                <w:rFonts w:ascii="宋体" w:eastAsia="宋体" w:hAnsi="宋体" w:cs="宋体" w:hint="eastAsia"/>
                <w:kern w:val="0"/>
                <w:szCs w:val="21"/>
              </w:rPr>
              <w:t>经费</w:t>
            </w:r>
            <w:r>
              <w:rPr>
                <w:rFonts w:ascii="宋体" w:eastAsia="宋体" w:hAnsi="宋体" w:cs="宋体"/>
                <w:kern w:val="0"/>
                <w:szCs w:val="21"/>
              </w:rPr>
              <w:t>分析模块实时更新。</w:t>
            </w:r>
          </w:p>
        </w:tc>
      </w:tr>
      <w:tr w:rsidR="00254919" w14:paraId="289CDC6F" w14:textId="77777777">
        <w:tc>
          <w:tcPr>
            <w:tcW w:w="705" w:type="pct"/>
            <w:tcMar>
              <w:top w:w="150" w:type="dxa"/>
              <w:left w:w="0" w:type="dxa"/>
              <w:bottom w:w="150" w:type="dxa"/>
              <w:right w:w="240" w:type="dxa"/>
            </w:tcMar>
            <w:vAlign w:val="center"/>
          </w:tcPr>
          <w:p w14:paraId="38D259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94" w:type="pct"/>
            <w:tcMar>
              <w:top w:w="150" w:type="dxa"/>
              <w:left w:w="240" w:type="dxa"/>
              <w:bottom w:w="150" w:type="dxa"/>
              <w:right w:w="0" w:type="dxa"/>
            </w:tcMar>
            <w:vAlign w:val="center"/>
          </w:tcPr>
          <w:p w14:paraId="78C495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退库材料需完好；退库单与出库单关联，可追溯。</w:t>
            </w:r>
          </w:p>
        </w:tc>
      </w:tr>
    </w:tbl>
    <w:p w14:paraId="24C16192" w14:textId="77777777" w:rsidR="00254919" w:rsidRDefault="00000000">
      <w:pPr>
        <w:pStyle w:val="3"/>
        <w:widowControl/>
        <w:spacing w:before="156"/>
      </w:pPr>
      <w:bookmarkStart w:id="114" w:name="_Toc1285"/>
      <w:r>
        <w:t>场景</w:t>
      </w:r>
      <w:r>
        <w:t>4</w:t>
      </w:r>
      <w:r>
        <w:t>：器具领用与归还</w:t>
      </w:r>
      <w:bookmarkEnd w:id="114"/>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1"/>
        <w:gridCol w:w="7801"/>
      </w:tblGrid>
      <w:tr w:rsidR="00254919" w14:paraId="57B78293" w14:textId="77777777">
        <w:trPr>
          <w:tblHeader/>
        </w:trPr>
        <w:tc>
          <w:tcPr>
            <w:tcW w:w="710" w:type="pct"/>
            <w:tcMar>
              <w:top w:w="150" w:type="dxa"/>
              <w:left w:w="0" w:type="dxa"/>
              <w:bottom w:w="150" w:type="dxa"/>
              <w:right w:w="240" w:type="dxa"/>
            </w:tcMar>
            <w:vAlign w:val="center"/>
          </w:tcPr>
          <w:p w14:paraId="29C8F05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89" w:type="pct"/>
            <w:tcMar>
              <w:top w:w="150" w:type="dxa"/>
              <w:left w:w="240" w:type="dxa"/>
              <w:bottom w:w="150" w:type="dxa"/>
              <w:right w:w="240" w:type="dxa"/>
            </w:tcMar>
            <w:vAlign w:val="center"/>
          </w:tcPr>
          <w:p w14:paraId="1CB7F17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E0846C2" w14:textId="77777777">
        <w:tc>
          <w:tcPr>
            <w:tcW w:w="710" w:type="pct"/>
            <w:tcMar>
              <w:top w:w="150" w:type="dxa"/>
              <w:left w:w="0" w:type="dxa"/>
              <w:bottom w:w="150" w:type="dxa"/>
              <w:right w:w="240" w:type="dxa"/>
            </w:tcMar>
            <w:vAlign w:val="center"/>
          </w:tcPr>
          <w:p w14:paraId="361936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89" w:type="pct"/>
            <w:tcMar>
              <w:top w:w="150" w:type="dxa"/>
              <w:left w:w="240" w:type="dxa"/>
              <w:bottom w:w="150" w:type="dxa"/>
              <w:right w:w="0" w:type="dxa"/>
            </w:tcMar>
            <w:vAlign w:val="center"/>
          </w:tcPr>
          <w:p w14:paraId="004D3C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领用全站仪进行测量作业，使用完毕后归还</w:t>
            </w:r>
          </w:p>
        </w:tc>
      </w:tr>
      <w:tr w:rsidR="00254919" w14:paraId="184EBE85" w14:textId="77777777">
        <w:tc>
          <w:tcPr>
            <w:tcW w:w="710" w:type="pct"/>
            <w:tcMar>
              <w:top w:w="150" w:type="dxa"/>
              <w:left w:w="0" w:type="dxa"/>
              <w:bottom w:w="150" w:type="dxa"/>
              <w:right w:w="240" w:type="dxa"/>
            </w:tcMar>
            <w:vAlign w:val="center"/>
          </w:tcPr>
          <w:p w14:paraId="0E8F3D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参与角色</w:t>
            </w:r>
          </w:p>
        </w:tc>
        <w:tc>
          <w:tcPr>
            <w:tcW w:w="4289" w:type="pct"/>
            <w:tcMar>
              <w:top w:w="150" w:type="dxa"/>
              <w:left w:w="240" w:type="dxa"/>
              <w:bottom w:w="150" w:type="dxa"/>
              <w:right w:w="0" w:type="dxa"/>
            </w:tcMar>
            <w:vAlign w:val="center"/>
          </w:tcPr>
          <w:p w14:paraId="283BC7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、库管员</w:t>
            </w:r>
          </w:p>
        </w:tc>
      </w:tr>
      <w:tr w:rsidR="00254919" w14:paraId="3A177BAD" w14:textId="77777777">
        <w:tc>
          <w:tcPr>
            <w:tcW w:w="710" w:type="pct"/>
            <w:tcMar>
              <w:top w:w="150" w:type="dxa"/>
              <w:left w:w="0" w:type="dxa"/>
              <w:bottom w:w="150" w:type="dxa"/>
              <w:right w:w="240" w:type="dxa"/>
            </w:tcMar>
            <w:vAlign w:val="center"/>
          </w:tcPr>
          <w:p w14:paraId="1FEFB4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89" w:type="pct"/>
            <w:tcMar>
              <w:top w:w="150" w:type="dxa"/>
              <w:left w:w="240" w:type="dxa"/>
              <w:bottom w:w="150" w:type="dxa"/>
              <w:right w:w="0" w:type="dxa"/>
            </w:tcMar>
            <w:vAlign w:val="center"/>
          </w:tcPr>
          <w:p w14:paraId="49ED926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器具台</w:t>
            </w:r>
            <w:proofErr w:type="gramEnd"/>
            <w:r>
              <w:rPr>
                <w:rFonts w:ascii="宋体" w:eastAsia="宋体" w:hAnsi="宋体" w:cs="宋体"/>
                <w:kern w:val="0"/>
                <w:szCs w:val="21"/>
              </w:rPr>
              <w:t>账中存在状态为“空闲”的全站仪</w:t>
            </w:r>
          </w:p>
        </w:tc>
      </w:tr>
      <w:tr w:rsidR="00254919" w14:paraId="1855CE09" w14:textId="77777777">
        <w:tc>
          <w:tcPr>
            <w:tcW w:w="710" w:type="pct"/>
            <w:tcMar>
              <w:top w:w="150" w:type="dxa"/>
              <w:left w:w="0" w:type="dxa"/>
              <w:bottom w:w="150" w:type="dxa"/>
              <w:right w:w="240" w:type="dxa"/>
            </w:tcMar>
            <w:vAlign w:val="center"/>
          </w:tcPr>
          <w:p w14:paraId="31F05D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89" w:type="pct"/>
            <w:tcMar>
              <w:top w:w="150" w:type="dxa"/>
              <w:left w:w="240" w:type="dxa"/>
              <w:bottom w:w="150" w:type="dxa"/>
              <w:right w:w="0" w:type="dxa"/>
            </w:tcMar>
            <w:vAlign w:val="center"/>
          </w:tcPr>
          <w:p w14:paraId="6D2DFD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r>
              <w:rPr>
                <w:rFonts w:ascii="宋体" w:eastAsia="宋体" w:hAnsi="宋体" w:cs="宋体"/>
                <w:kern w:val="0"/>
                <w:szCs w:val="21"/>
              </w:rPr>
              <w:t>进入器具管理模块，点击“器具领用申请”。</w:t>
            </w:r>
            <w:r>
              <w:rPr>
                <w:rFonts w:ascii="宋体" w:eastAsia="宋体" w:hAnsi="宋体" w:cs="宋体"/>
                <w:kern w:val="0"/>
                <w:szCs w:val="21"/>
              </w:rPr>
              <w:br/>
              <w:t>2. 选择器具（全站仪），填写领用时间、关联工单（可选）、预计归还时间。</w:t>
            </w:r>
            <w:r>
              <w:rPr>
                <w:rFonts w:ascii="宋体" w:eastAsia="宋体" w:hAnsi="宋体" w:cs="宋体"/>
                <w:kern w:val="0"/>
                <w:szCs w:val="21"/>
              </w:rPr>
              <w:br/>
              <w:t>3. 提交申请，库管员收到待办。</w:t>
            </w:r>
            <w:r>
              <w:rPr>
                <w:rFonts w:ascii="宋体" w:eastAsia="宋体" w:hAnsi="宋体" w:cs="宋体"/>
                <w:kern w:val="0"/>
                <w:szCs w:val="21"/>
              </w:rPr>
              <w:br/>
              <w:t>4. 库管员核对器具完好，确认出库，器具状态变更为“使用中”。</w:t>
            </w:r>
            <w:r>
              <w:rPr>
                <w:rFonts w:ascii="宋体" w:eastAsia="宋体" w:hAnsi="宋体" w:cs="宋体"/>
                <w:kern w:val="0"/>
                <w:szCs w:val="21"/>
              </w:rPr>
              <w:br/>
              <w:t xml:space="preserve">5. </w:t>
            </w:r>
            <w:r>
              <w:rPr>
                <w:rFonts w:ascii="宋体" w:eastAsia="宋体" w:hAnsi="宋体" w:cs="宋体" w:hint="eastAsia"/>
                <w:kern w:val="0"/>
                <w:szCs w:val="21"/>
              </w:rPr>
              <w:t>施工队负责人</w:t>
            </w:r>
            <w:r>
              <w:rPr>
                <w:rFonts w:ascii="宋体" w:eastAsia="宋体" w:hAnsi="宋体" w:cs="宋体"/>
                <w:kern w:val="0"/>
                <w:szCs w:val="21"/>
              </w:rPr>
              <w:t>使用完毕后，进入“器具归还”，选择领用记录，填写实际归还时间、归还时状态（正常/损坏）。</w:t>
            </w:r>
            <w:r>
              <w:rPr>
                <w:rFonts w:ascii="宋体" w:eastAsia="宋体" w:hAnsi="宋体" w:cs="宋体"/>
                <w:kern w:val="0"/>
                <w:szCs w:val="21"/>
              </w:rPr>
              <w:br/>
              <w:t>6. 库管员验收，确认后器具状态恢复为“空闲”。</w:t>
            </w:r>
            <w:r>
              <w:rPr>
                <w:rFonts w:ascii="宋体" w:eastAsia="宋体" w:hAnsi="宋体" w:cs="宋体"/>
                <w:kern w:val="0"/>
                <w:szCs w:val="21"/>
              </w:rPr>
              <w:br/>
              <w:t>7. 系统记录使用时长，可归集</w:t>
            </w:r>
            <w:r>
              <w:rPr>
                <w:rFonts w:ascii="宋体" w:eastAsia="宋体" w:hAnsi="宋体" w:cs="宋体" w:hint="eastAsia"/>
                <w:kern w:val="0"/>
                <w:szCs w:val="21"/>
              </w:rPr>
              <w:t>经费</w:t>
            </w:r>
            <w:r>
              <w:rPr>
                <w:rFonts w:ascii="宋体" w:eastAsia="宋体" w:hAnsi="宋体" w:cs="宋体"/>
                <w:kern w:val="0"/>
                <w:szCs w:val="21"/>
              </w:rPr>
              <w:t>（如租赁器具按使用时长计费）。</w:t>
            </w:r>
          </w:p>
        </w:tc>
      </w:tr>
      <w:tr w:rsidR="00254919" w14:paraId="519A2CB9" w14:textId="77777777">
        <w:tc>
          <w:tcPr>
            <w:tcW w:w="710" w:type="pct"/>
            <w:tcMar>
              <w:top w:w="150" w:type="dxa"/>
              <w:left w:w="0" w:type="dxa"/>
              <w:bottom w:w="150" w:type="dxa"/>
              <w:right w:w="240" w:type="dxa"/>
            </w:tcMar>
            <w:vAlign w:val="center"/>
          </w:tcPr>
          <w:p w14:paraId="2ECDF5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289" w:type="pct"/>
            <w:tcMar>
              <w:top w:w="150" w:type="dxa"/>
              <w:left w:w="240" w:type="dxa"/>
              <w:bottom w:w="150" w:type="dxa"/>
              <w:right w:w="0" w:type="dxa"/>
            </w:tcMar>
            <w:vAlign w:val="center"/>
          </w:tcPr>
          <w:p w14:paraId="2E496AF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若器具损坏，归还时标记“损坏”，自动触发维修保养流程。</w:t>
            </w:r>
          </w:p>
        </w:tc>
      </w:tr>
      <w:tr w:rsidR="00254919" w14:paraId="245DF4A1" w14:textId="77777777">
        <w:tc>
          <w:tcPr>
            <w:tcW w:w="710" w:type="pct"/>
            <w:tcMar>
              <w:top w:w="150" w:type="dxa"/>
              <w:left w:w="0" w:type="dxa"/>
              <w:bottom w:w="150" w:type="dxa"/>
              <w:right w:w="240" w:type="dxa"/>
            </w:tcMar>
            <w:vAlign w:val="center"/>
          </w:tcPr>
          <w:p w14:paraId="22B293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89" w:type="pct"/>
            <w:tcMar>
              <w:top w:w="150" w:type="dxa"/>
              <w:left w:w="240" w:type="dxa"/>
              <w:bottom w:w="150" w:type="dxa"/>
              <w:right w:w="0" w:type="dxa"/>
            </w:tcMar>
            <w:vAlign w:val="center"/>
          </w:tcPr>
          <w:p w14:paraId="37D5E9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租赁器具的使用时长自动计算租赁费用，归集到对应工单</w:t>
            </w:r>
            <w:r>
              <w:rPr>
                <w:rFonts w:ascii="宋体" w:eastAsia="宋体" w:hAnsi="宋体" w:cs="宋体" w:hint="eastAsia"/>
                <w:kern w:val="0"/>
                <w:szCs w:val="21"/>
              </w:rPr>
              <w:t>经费</w:t>
            </w:r>
            <w:r>
              <w:rPr>
                <w:rFonts w:ascii="宋体" w:eastAsia="宋体" w:hAnsi="宋体" w:cs="宋体"/>
                <w:kern w:val="0"/>
                <w:szCs w:val="21"/>
              </w:rPr>
              <w:t>。</w:t>
            </w:r>
          </w:p>
        </w:tc>
      </w:tr>
    </w:tbl>
    <w:p w14:paraId="437E8334" w14:textId="77777777" w:rsidR="00254919" w:rsidRDefault="00000000">
      <w:pPr>
        <w:pStyle w:val="3"/>
        <w:widowControl/>
        <w:spacing w:before="156"/>
      </w:pPr>
      <w:bookmarkStart w:id="115" w:name="_Toc2120"/>
      <w:r>
        <w:t>场景</w:t>
      </w:r>
      <w:r>
        <w:t>5</w:t>
      </w:r>
      <w:r>
        <w:t>：器具检定到期提醒</w:t>
      </w:r>
      <w:bookmarkEnd w:id="115"/>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1"/>
        <w:gridCol w:w="7801"/>
      </w:tblGrid>
      <w:tr w:rsidR="00254919" w14:paraId="58AA89D7" w14:textId="77777777">
        <w:trPr>
          <w:tblHeader/>
        </w:trPr>
        <w:tc>
          <w:tcPr>
            <w:tcW w:w="710" w:type="pct"/>
            <w:tcMar>
              <w:top w:w="150" w:type="dxa"/>
              <w:left w:w="0" w:type="dxa"/>
              <w:bottom w:w="150" w:type="dxa"/>
              <w:right w:w="240" w:type="dxa"/>
            </w:tcMar>
            <w:vAlign w:val="center"/>
          </w:tcPr>
          <w:p w14:paraId="677C3D0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89" w:type="pct"/>
            <w:tcMar>
              <w:top w:w="150" w:type="dxa"/>
              <w:left w:w="240" w:type="dxa"/>
              <w:bottom w:w="150" w:type="dxa"/>
              <w:right w:w="240" w:type="dxa"/>
            </w:tcMar>
            <w:vAlign w:val="center"/>
          </w:tcPr>
          <w:p w14:paraId="243D246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A210689" w14:textId="77777777">
        <w:tc>
          <w:tcPr>
            <w:tcW w:w="710" w:type="pct"/>
            <w:tcMar>
              <w:top w:w="150" w:type="dxa"/>
              <w:left w:w="0" w:type="dxa"/>
              <w:bottom w:w="150" w:type="dxa"/>
              <w:right w:w="240" w:type="dxa"/>
            </w:tcMar>
            <w:vAlign w:val="center"/>
          </w:tcPr>
          <w:p w14:paraId="2176D1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89" w:type="pct"/>
            <w:tcMar>
              <w:top w:w="150" w:type="dxa"/>
              <w:left w:w="240" w:type="dxa"/>
              <w:bottom w:w="150" w:type="dxa"/>
              <w:right w:w="0" w:type="dxa"/>
            </w:tcMar>
            <w:vAlign w:val="center"/>
          </w:tcPr>
          <w:p w14:paraId="66579C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仪器仪表检定到期前系统自动提醒</w:t>
            </w:r>
          </w:p>
        </w:tc>
      </w:tr>
      <w:tr w:rsidR="00254919" w14:paraId="5CC05FAB" w14:textId="77777777">
        <w:tc>
          <w:tcPr>
            <w:tcW w:w="710" w:type="pct"/>
            <w:tcMar>
              <w:top w:w="150" w:type="dxa"/>
              <w:left w:w="0" w:type="dxa"/>
              <w:bottom w:w="150" w:type="dxa"/>
              <w:right w:w="240" w:type="dxa"/>
            </w:tcMar>
            <w:vAlign w:val="center"/>
          </w:tcPr>
          <w:p w14:paraId="700490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89" w:type="pct"/>
            <w:tcMar>
              <w:top w:w="150" w:type="dxa"/>
              <w:left w:w="240" w:type="dxa"/>
              <w:bottom w:w="150" w:type="dxa"/>
              <w:right w:w="0" w:type="dxa"/>
            </w:tcMar>
            <w:vAlign w:val="center"/>
          </w:tcPr>
          <w:p w14:paraId="7A1A44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设备管理员、</w:t>
            </w:r>
            <w:r>
              <w:rPr>
                <w:rFonts w:ascii="宋体" w:eastAsia="宋体" w:hAnsi="宋体" w:cs="宋体" w:hint="eastAsia"/>
                <w:kern w:val="0"/>
                <w:szCs w:val="21"/>
              </w:rPr>
              <w:t>施工队负责人</w:t>
            </w:r>
          </w:p>
        </w:tc>
      </w:tr>
      <w:tr w:rsidR="00254919" w14:paraId="0F7206DE" w14:textId="77777777">
        <w:tc>
          <w:tcPr>
            <w:tcW w:w="710" w:type="pct"/>
            <w:tcMar>
              <w:top w:w="150" w:type="dxa"/>
              <w:left w:w="0" w:type="dxa"/>
              <w:bottom w:w="150" w:type="dxa"/>
              <w:right w:w="240" w:type="dxa"/>
            </w:tcMar>
            <w:vAlign w:val="center"/>
          </w:tcPr>
          <w:p w14:paraId="5B22FB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89" w:type="pct"/>
            <w:tcMar>
              <w:top w:w="150" w:type="dxa"/>
              <w:left w:w="240" w:type="dxa"/>
              <w:bottom w:w="150" w:type="dxa"/>
              <w:right w:w="0" w:type="dxa"/>
            </w:tcMar>
            <w:vAlign w:val="center"/>
          </w:tcPr>
          <w:p w14:paraId="68047E6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器具台</w:t>
            </w:r>
            <w:proofErr w:type="gramEnd"/>
            <w:r>
              <w:rPr>
                <w:rFonts w:ascii="宋体" w:eastAsia="宋体" w:hAnsi="宋体" w:cs="宋体"/>
                <w:kern w:val="0"/>
                <w:szCs w:val="21"/>
              </w:rPr>
              <w:t>账中存在仪器仪表，且已记录上次检定日期和有效期</w:t>
            </w:r>
          </w:p>
        </w:tc>
      </w:tr>
      <w:tr w:rsidR="00254919" w14:paraId="7956012D" w14:textId="77777777">
        <w:tc>
          <w:tcPr>
            <w:tcW w:w="710" w:type="pct"/>
            <w:tcMar>
              <w:top w:w="150" w:type="dxa"/>
              <w:left w:w="0" w:type="dxa"/>
              <w:bottom w:w="150" w:type="dxa"/>
              <w:right w:w="240" w:type="dxa"/>
            </w:tcMar>
            <w:vAlign w:val="center"/>
          </w:tcPr>
          <w:p w14:paraId="247E37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89" w:type="pct"/>
            <w:tcMar>
              <w:top w:w="150" w:type="dxa"/>
              <w:left w:w="240" w:type="dxa"/>
              <w:bottom w:w="150" w:type="dxa"/>
              <w:right w:w="0" w:type="dxa"/>
            </w:tcMar>
            <w:vAlign w:val="center"/>
          </w:tcPr>
          <w:p w14:paraId="1915ED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系统每日自动检查器具的检定有效期。</w:t>
            </w:r>
            <w:r>
              <w:rPr>
                <w:rFonts w:ascii="宋体" w:eastAsia="宋体" w:hAnsi="宋体" w:cs="宋体"/>
                <w:kern w:val="0"/>
                <w:szCs w:val="21"/>
              </w:rPr>
              <w:br/>
              <w:t>2. 若距离有效期不足预设提醒天数（如30天），系统推送提醒给设备管理员。</w:t>
            </w:r>
            <w:r>
              <w:rPr>
                <w:rFonts w:ascii="宋体" w:eastAsia="宋体" w:hAnsi="宋体" w:cs="宋体"/>
                <w:kern w:val="0"/>
                <w:szCs w:val="21"/>
              </w:rPr>
              <w:br/>
              <w:t>3. 设备管理员收到通知后，安排送检。</w:t>
            </w:r>
            <w:r>
              <w:rPr>
                <w:rFonts w:ascii="宋体" w:eastAsia="宋体" w:hAnsi="宋体" w:cs="宋体"/>
                <w:kern w:val="0"/>
                <w:szCs w:val="21"/>
              </w:rPr>
              <w:br/>
              <w:t>4. 检定完成后，在系统中更新检定日期、有效期，上传新的检定证书。</w:t>
            </w:r>
            <w:r>
              <w:rPr>
                <w:rFonts w:ascii="宋体" w:eastAsia="宋体" w:hAnsi="宋体" w:cs="宋体"/>
                <w:kern w:val="0"/>
                <w:szCs w:val="21"/>
              </w:rPr>
              <w:br/>
              <w:t>5. 若到期未检定，系统持续提醒并禁止该器具被领用。</w:t>
            </w:r>
          </w:p>
        </w:tc>
      </w:tr>
      <w:tr w:rsidR="00254919" w14:paraId="0694F457" w14:textId="77777777">
        <w:tc>
          <w:tcPr>
            <w:tcW w:w="710" w:type="pct"/>
            <w:tcMar>
              <w:top w:w="150" w:type="dxa"/>
              <w:left w:w="0" w:type="dxa"/>
              <w:bottom w:w="150" w:type="dxa"/>
              <w:right w:w="240" w:type="dxa"/>
            </w:tcMar>
            <w:vAlign w:val="center"/>
          </w:tcPr>
          <w:p w14:paraId="737818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89" w:type="pct"/>
            <w:tcMar>
              <w:top w:w="150" w:type="dxa"/>
              <w:left w:w="240" w:type="dxa"/>
              <w:bottom w:w="150" w:type="dxa"/>
              <w:right w:w="0" w:type="dxa"/>
            </w:tcMar>
            <w:vAlign w:val="center"/>
          </w:tcPr>
          <w:p w14:paraId="614747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检定提醒提前期可在系统管理中配置；超期器具领用时系统强制拦截。</w:t>
            </w:r>
          </w:p>
        </w:tc>
      </w:tr>
    </w:tbl>
    <w:p w14:paraId="1B6E6E32" w14:textId="77777777" w:rsidR="00254919" w:rsidRDefault="00000000">
      <w:pPr>
        <w:pStyle w:val="2"/>
        <w:widowControl/>
        <w:numPr>
          <w:ilvl w:val="0"/>
          <w:numId w:val="47"/>
        </w:numPr>
        <w:spacing w:before="156"/>
        <w:rPr>
          <w:rFonts w:ascii="黑体" w:hAnsi="黑体" w:cs="黑体" w:hint="eastAsia"/>
        </w:rPr>
      </w:pPr>
      <w:bookmarkStart w:id="116" w:name="_Toc16154"/>
      <w:r>
        <w:t>工作流程</w:t>
      </w:r>
      <w:bookmarkEnd w:id="116"/>
    </w:p>
    <w:p w14:paraId="76863DAA" w14:textId="77777777" w:rsidR="00254919" w:rsidRDefault="00000000">
      <w:pPr>
        <w:pStyle w:val="a4"/>
        <w:widowControl/>
        <w:ind w:firstLine="482"/>
        <w:rPr>
          <w:b/>
        </w:rPr>
      </w:pPr>
      <w:r>
        <w:rPr>
          <w:b/>
        </w:rPr>
        <w:t>物资需求清单生成与出库流程</w:t>
      </w:r>
    </w:p>
    <w:p w14:paraId="16F8AA3B" w14:textId="77777777" w:rsidR="00254919" w:rsidRDefault="00000000">
      <w:pPr>
        <w:pStyle w:val="a4"/>
        <w:widowControl/>
        <w:ind w:firstLine="480"/>
      </w:pPr>
      <w:r>
        <w:t>[</w:t>
      </w:r>
      <w:r>
        <w:rPr>
          <w:rFonts w:hint="eastAsia"/>
        </w:rPr>
        <w:t>施工队负责人</w:t>
      </w:r>
      <w:r>
        <w:t xml:space="preserve">] </w:t>
      </w:r>
      <w:proofErr w:type="gramStart"/>
      <w:r>
        <w:t>派发工</w:t>
      </w:r>
      <w:proofErr w:type="gramEnd"/>
      <w:r>
        <w:t>单</w:t>
      </w:r>
    </w:p>
    <w:p w14:paraId="5CA75C7E" w14:textId="77777777" w:rsidR="00254919" w:rsidRDefault="00000000">
      <w:pPr>
        <w:pStyle w:val="a4"/>
        <w:widowControl/>
        <w:ind w:firstLine="480"/>
      </w:pPr>
      <w:r>
        <w:t>│</w:t>
      </w:r>
    </w:p>
    <w:p w14:paraId="1B943D6B" w14:textId="77777777" w:rsidR="00254919" w:rsidRDefault="00000000">
      <w:pPr>
        <w:pStyle w:val="a4"/>
        <w:widowControl/>
        <w:ind w:firstLine="480"/>
      </w:pPr>
      <w:r>
        <w:lastRenderedPageBreak/>
        <w:t>▼</w:t>
      </w:r>
    </w:p>
    <w:p w14:paraId="2104FE13" w14:textId="77777777" w:rsidR="00254919" w:rsidRDefault="00000000">
      <w:pPr>
        <w:pStyle w:val="a4"/>
        <w:widowControl/>
        <w:ind w:firstLine="480"/>
      </w:pPr>
      <w:r>
        <w:t>[</w:t>
      </w:r>
      <w:r>
        <w:t>系统</w:t>
      </w:r>
      <w:r>
        <w:t xml:space="preserve">] </w:t>
      </w:r>
      <w:r>
        <w:t>根据材料定额自动生成物资需求清单（待审批）</w:t>
      </w:r>
    </w:p>
    <w:p w14:paraId="5793EE53" w14:textId="77777777" w:rsidR="00254919" w:rsidRDefault="00000000">
      <w:pPr>
        <w:pStyle w:val="a4"/>
        <w:widowControl/>
        <w:ind w:firstLine="480"/>
      </w:pPr>
      <w:r>
        <w:t>│</w:t>
      </w:r>
    </w:p>
    <w:p w14:paraId="612AD4AB" w14:textId="77777777" w:rsidR="00254919" w:rsidRDefault="00000000">
      <w:pPr>
        <w:pStyle w:val="a4"/>
        <w:widowControl/>
        <w:ind w:firstLine="480"/>
      </w:pPr>
      <w:r>
        <w:t>▼</w:t>
      </w:r>
    </w:p>
    <w:p w14:paraId="432DA140" w14:textId="77777777" w:rsidR="00254919" w:rsidRDefault="00000000">
      <w:pPr>
        <w:pStyle w:val="a4"/>
        <w:widowControl/>
        <w:ind w:firstLine="480"/>
      </w:pPr>
      <w:r>
        <w:t>[</w:t>
      </w:r>
      <w:r>
        <w:t>项目管理人员</w:t>
      </w:r>
      <w:r>
        <w:t xml:space="preserve">] </w:t>
      </w:r>
      <w:r>
        <w:t>审批清单</w:t>
      </w:r>
    </w:p>
    <w:p w14:paraId="488FFB20" w14:textId="77777777" w:rsidR="00254919" w:rsidRDefault="00000000">
      <w:pPr>
        <w:pStyle w:val="a4"/>
        <w:widowControl/>
        <w:ind w:firstLine="480"/>
      </w:pPr>
      <w:r>
        <w:t>│</w:t>
      </w:r>
    </w:p>
    <w:p w14:paraId="56A1E386" w14:textId="77777777" w:rsidR="00254919" w:rsidRDefault="00000000">
      <w:pPr>
        <w:pStyle w:val="a4"/>
        <w:widowControl/>
        <w:ind w:firstLine="480"/>
      </w:pPr>
      <w:r>
        <w:t xml:space="preserve">├── </w:t>
      </w:r>
      <w:r>
        <w:t>驳回</w:t>
      </w:r>
      <w:r>
        <w:t xml:space="preserve"> → </w:t>
      </w:r>
      <w:r>
        <w:rPr>
          <w:rFonts w:hint="eastAsia"/>
        </w:rPr>
        <w:t>施工队负责人</w:t>
      </w:r>
      <w:r>
        <w:t>修改后重新提交</w:t>
      </w:r>
    </w:p>
    <w:p w14:paraId="1BA270E9" w14:textId="77777777" w:rsidR="00254919" w:rsidRDefault="00000000">
      <w:pPr>
        <w:pStyle w:val="a4"/>
        <w:widowControl/>
        <w:ind w:firstLine="480"/>
      </w:pPr>
      <w:r>
        <w:t>│</w:t>
      </w:r>
    </w:p>
    <w:p w14:paraId="41D25D55" w14:textId="77777777" w:rsidR="00254919" w:rsidRDefault="00000000">
      <w:pPr>
        <w:pStyle w:val="a4"/>
        <w:widowControl/>
        <w:ind w:firstLine="480"/>
      </w:pPr>
      <w:r>
        <w:t xml:space="preserve">└── </w:t>
      </w:r>
      <w:r>
        <w:t>通过</w:t>
      </w:r>
      <w:r>
        <w:t xml:space="preserve"> → </w:t>
      </w:r>
      <w:r>
        <w:t>清单状态变更为</w:t>
      </w:r>
      <w:r>
        <w:t>“</w:t>
      </w:r>
      <w:r>
        <w:t>待出库</w:t>
      </w:r>
      <w:r>
        <w:t>”</w:t>
      </w:r>
    </w:p>
    <w:p w14:paraId="3E5352AE"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1D97BE05"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6161935E" w14:textId="77777777" w:rsidR="00254919" w:rsidRDefault="00000000">
      <w:pPr>
        <w:pStyle w:val="a4"/>
        <w:widowControl/>
        <w:ind w:firstLine="480"/>
      </w:pPr>
      <w:r>
        <w:t>[</w:t>
      </w:r>
      <w:r>
        <w:t>库管员</w:t>
      </w:r>
      <w:r>
        <w:t xml:space="preserve">] </w:t>
      </w:r>
      <w:r>
        <w:t>生成出库单</w:t>
      </w:r>
      <w:r>
        <w:t xml:space="preserve"> → </w:t>
      </w:r>
      <w:r>
        <w:t>确认出库</w:t>
      </w:r>
      <w:r>
        <w:t xml:space="preserve"> → </w:t>
      </w:r>
      <w:r>
        <w:t>库存扣减</w:t>
      </w:r>
      <w:r>
        <w:t xml:space="preserve"> → </w:t>
      </w:r>
      <w:r>
        <w:t>实际用料</w:t>
      </w:r>
      <w:proofErr w:type="gramStart"/>
      <w:r>
        <w:t>回写工单</w:t>
      </w:r>
      <w:proofErr w:type="gramEnd"/>
    </w:p>
    <w:p w14:paraId="775F56E9" w14:textId="77777777" w:rsidR="00254919" w:rsidRDefault="00000000">
      <w:pPr>
        <w:pStyle w:val="a4"/>
        <w:widowControl/>
        <w:ind w:firstLine="482"/>
        <w:rPr>
          <w:b/>
        </w:rPr>
      </w:pPr>
      <w:r>
        <w:rPr>
          <w:b/>
        </w:rPr>
        <w:t>材料退库流程</w:t>
      </w:r>
    </w:p>
    <w:p w14:paraId="1F9619B7" w14:textId="77777777" w:rsidR="00254919" w:rsidRDefault="00000000">
      <w:pPr>
        <w:pStyle w:val="a4"/>
        <w:widowControl/>
        <w:ind w:firstLine="480"/>
      </w:pPr>
      <w:r>
        <w:t>[</w:t>
      </w:r>
      <w:r>
        <w:t>班组长</w:t>
      </w:r>
      <w:r>
        <w:t xml:space="preserve">] </w:t>
      </w:r>
      <w:r>
        <w:t>发起退库申请（选择出库单、填写退库数量、原因）</w:t>
      </w:r>
    </w:p>
    <w:p w14:paraId="5C6538B4" w14:textId="77777777" w:rsidR="00254919" w:rsidRDefault="00000000">
      <w:pPr>
        <w:pStyle w:val="a4"/>
        <w:widowControl/>
        <w:ind w:firstLine="480"/>
      </w:pPr>
      <w:r>
        <w:t>│</w:t>
      </w:r>
    </w:p>
    <w:p w14:paraId="323D2636" w14:textId="77777777" w:rsidR="00254919" w:rsidRDefault="00000000">
      <w:pPr>
        <w:pStyle w:val="a4"/>
        <w:widowControl/>
        <w:ind w:firstLine="480"/>
      </w:pPr>
      <w:r>
        <w:t>▼</w:t>
      </w:r>
    </w:p>
    <w:p w14:paraId="6EEFB0C5" w14:textId="77777777" w:rsidR="00254919" w:rsidRDefault="00000000">
      <w:pPr>
        <w:pStyle w:val="a4"/>
        <w:widowControl/>
        <w:ind w:firstLine="480"/>
      </w:pPr>
      <w:r>
        <w:t>[</w:t>
      </w:r>
      <w:r>
        <w:t>库管员</w:t>
      </w:r>
      <w:r>
        <w:t xml:space="preserve">] </w:t>
      </w:r>
      <w:r>
        <w:t>核实材料</w:t>
      </w:r>
      <w:r>
        <w:t xml:space="preserve"> → </w:t>
      </w:r>
      <w:r>
        <w:t>确认退库</w:t>
      </w:r>
    </w:p>
    <w:p w14:paraId="7C5D5685" w14:textId="77777777" w:rsidR="00254919" w:rsidRDefault="00000000">
      <w:pPr>
        <w:pStyle w:val="a4"/>
        <w:widowControl/>
        <w:ind w:firstLine="480"/>
      </w:pPr>
      <w:r>
        <w:t>│</w:t>
      </w:r>
    </w:p>
    <w:p w14:paraId="23CD2E52" w14:textId="77777777" w:rsidR="00254919" w:rsidRDefault="00000000">
      <w:pPr>
        <w:pStyle w:val="a4"/>
        <w:widowControl/>
        <w:ind w:firstLine="480"/>
      </w:pPr>
      <w:r>
        <w:t>▼</w:t>
      </w:r>
    </w:p>
    <w:p w14:paraId="1176B8F6" w14:textId="77777777" w:rsidR="00254919" w:rsidRDefault="00000000">
      <w:pPr>
        <w:pStyle w:val="a4"/>
        <w:widowControl/>
        <w:ind w:firstLine="480"/>
      </w:pPr>
      <w:r>
        <w:t>[</w:t>
      </w:r>
      <w:r>
        <w:t>系统</w:t>
      </w:r>
      <w:r>
        <w:t xml:space="preserve">] </w:t>
      </w:r>
      <w:r>
        <w:t>生成退库单</w:t>
      </w:r>
      <w:r>
        <w:t xml:space="preserve"> → </w:t>
      </w:r>
      <w:r>
        <w:t>恢复库存</w:t>
      </w:r>
      <w:r>
        <w:t xml:space="preserve"> → </w:t>
      </w:r>
      <w:r>
        <w:t>冲减原工</w:t>
      </w:r>
      <w:proofErr w:type="gramStart"/>
      <w:r>
        <w:t>单实际</w:t>
      </w:r>
      <w:proofErr w:type="gramEnd"/>
      <w:r>
        <w:t>用料</w:t>
      </w:r>
      <w:r>
        <w:rPr>
          <w:rFonts w:hint="eastAsia"/>
        </w:rPr>
        <w:t>经费</w:t>
      </w:r>
    </w:p>
    <w:p w14:paraId="12A27F8D" w14:textId="77777777" w:rsidR="00254919" w:rsidRDefault="00000000">
      <w:pPr>
        <w:pStyle w:val="a4"/>
        <w:widowControl/>
        <w:ind w:firstLine="482"/>
        <w:rPr>
          <w:b/>
        </w:rPr>
      </w:pPr>
      <w:r>
        <w:rPr>
          <w:b/>
        </w:rPr>
        <w:t>器具领用与归还流程</w:t>
      </w:r>
    </w:p>
    <w:p w14:paraId="7F03F0F4" w14:textId="77777777" w:rsidR="00254919" w:rsidRDefault="00000000">
      <w:pPr>
        <w:pStyle w:val="a4"/>
        <w:widowControl/>
        <w:ind w:firstLine="480"/>
      </w:pPr>
      <w:r>
        <w:t>[</w:t>
      </w:r>
      <w:r>
        <w:rPr>
          <w:rFonts w:hint="eastAsia"/>
        </w:rPr>
        <w:t>施工队负责人</w:t>
      </w:r>
      <w:r>
        <w:t xml:space="preserve">] </w:t>
      </w:r>
      <w:r>
        <w:t>发起领用申请（选择器具、填写预计归还时间）</w:t>
      </w:r>
    </w:p>
    <w:p w14:paraId="553FAB56" w14:textId="77777777" w:rsidR="00254919" w:rsidRDefault="00000000">
      <w:pPr>
        <w:pStyle w:val="a4"/>
        <w:widowControl/>
        <w:ind w:firstLine="480"/>
      </w:pPr>
      <w:r>
        <w:t>│</w:t>
      </w:r>
    </w:p>
    <w:p w14:paraId="069CF543" w14:textId="77777777" w:rsidR="00254919" w:rsidRDefault="00000000">
      <w:pPr>
        <w:pStyle w:val="a4"/>
        <w:widowControl/>
        <w:ind w:firstLine="480"/>
      </w:pPr>
      <w:r>
        <w:t>▼</w:t>
      </w:r>
    </w:p>
    <w:p w14:paraId="4E79B7D9" w14:textId="77777777" w:rsidR="00254919" w:rsidRDefault="00000000">
      <w:pPr>
        <w:pStyle w:val="a4"/>
        <w:widowControl/>
        <w:ind w:firstLine="480"/>
      </w:pPr>
      <w:r>
        <w:t>[</w:t>
      </w:r>
      <w:r>
        <w:t>库管员</w:t>
      </w:r>
      <w:r>
        <w:t xml:space="preserve">] </w:t>
      </w:r>
      <w:r>
        <w:t>审批</w:t>
      </w:r>
      <w:r>
        <w:t xml:space="preserve"> → </w:t>
      </w:r>
      <w:r>
        <w:t>确认出库</w:t>
      </w:r>
      <w:r>
        <w:t xml:space="preserve"> → </w:t>
      </w:r>
      <w:r>
        <w:t>器具状态变更为</w:t>
      </w:r>
      <w:r>
        <w:t>“</w:t>
      </w:r>
      <w:r>
        <w:t>使用中</w:t>
      </w:r>
      <w:r>
        <w:t>”</w:t>
      </w:r>
    </w:p>
    <w:p w14:paraId="2E8ED5A0" w14:textId="77777777" w:rsidR="00254919" w:rsidRDefault="00000000">
      <w:pPr>
        <w:pStyle w:val="a4"/>
        <w:widowControl/>
        <w:ind w:firstLine="480"/>
      </w:pPr>
      <w:r>
        <w:t>│</w:t>
      </w:r>
    </w:p>
    <w:p w14:paraId="38A63424" w14:textId="77777777" w:rsidR="00254919" w:rsidRDefault="00000000">
      <w:pPr>
        <w:pStyle w:val="a4"/>
        <w:widowControl/>
        <w:ind w:firstLine="480"/>
      </w:pPr>
      <w:r>
        <w:lastRenderedPageBreak/>
        <w:t>▼</w:t>
      </w:r>
    </w:p>
    <w:p w14:paraId="5B2B1AD3" w14:textId="77777777" w:rsidR="00254919" w:rsidRDefault="00000000">
      <w:pPr>
        <w:pStyle w:val="a4"/>
        <w:widowControl/>
        <w:ind w:firstLine="480"/>
      </w:pPr>
      <w:r>
        <w:t>[</w:t>
      </w:r>
      <w:r>
        <w:rPr>
          <w:rFonts w:hint="eastAsia"/>
        </w:rPr>
        <w:t>施工队负责人</w:t>
      </w:r>
      <w:r>
        <w:t xml:space="preserve">] </w:t>
      </w:r>
      <w:r>
        <w:t>使用完毕</w:t>
      </w:r>
      <w:r>
        <w:t xml:space="preserve"> → </w:t>
      </w:r>
      <w:r>
        <w:t>发起归还申请（填写实际归还时间、状态）</w:t>
      </w:r>
    </w:p>
    <w:p w14:paraId="1FB0F103" w14:textId="77777777" w:rsidR="00254919" w:rsidRDefault="00000000">
      <w:pPr>
        <w:pStyle w:val="a4"/>
        <w:widowControl/>
        <w:ind w:firstLine="480"/>
      </w:pPr>
      <w:r>
        <w:t>│</w:t>
      </w:r>
    </w:p>
    <w:p w14:paraId="621ACA31" w14:textId="77777777" w:rsidR="00254919" w:rsidRDefault="00000000">
      <w:pPr>
        <w:pStyle w:val="a4"/>
        <w:widowControl/>
        <w:ind w:firstLine="480"/>
      </w:pPr>
      <w:r>
        <w:t>▼</w:t>
      </w:r>
    </w:p>
    <w:p w14:paraId="38CBAC4B" w14:textId="77777777" w:rsidR="00254919" w:rsidRDefault="00000000">
      <w:pPr>
        <w:pStyle w:val="a4"/>
        <w:widowControl/>
        <w:ind w:firstLine="480"/>
      </w:pPr>
      <w:r>
        <w:t>[</w:t>
      </w:r>
      <w:r>
        <w:t>库管员</w:t>
      </w:r>
      <w:r>
        <w:t xml:space="preserve">] </w:t>
      </w:r>
      <w:r>
        <w:t>验收</w:t>
      </w:r>
      <w:r>
        <w:t xml:space="preserve"> → </w:t>
      </w:r>
      <w:r>
        <w:t>器具状态恢复</w:t>
      </w:r>
      <w:r>
        <w:t>“</w:t>
      </w:r>
      <w:r>
        <w:t>空闲</w:t>
      </w:r>
      <w:r>
        <w:t xml:space="preserve">” → </w:t>
      </w:r>
      <w:r>
        <w:t>记录使用时长</w:t>
      </w:r>
    </w:p>
    <w:p w14:paraId="789D81B3" w14:textId="77777777" w:rsidR="00254919" w:rsidRDefault="00000000">
      <w:pPr>
        <w:pStyle w:val="a4"/>
        <w:widowControl/>
        <w:ind w:firstLine="482"/>
        <w:rPr>
          <w:b/>
        </w:rPr>
      </w:pPr>
      <w:r>
        <w:rPr>
          <w:b/>
        </w:rPr>
        <w:t>器具维修保养</w:t>
      </w:r>
      <w:r>
        <w:rPr>
          <w:b/>
        </w:rPr>
        <w:t>/</w:t>
      </w:r>
      <w:r>
        <w:rPr>
          <w:b/>
        </w:rPr>
        <w:t>检定流程</w:t>
      </w:r>
    </w:p>
    <w:p w14:paraId="4D85A2AB" w14:textId="77777777" w:rsidR="00254919" w:rsidRDefault="00000000">
      <w:pPr>
        <w:pStyle w:val="a4"/>
        <w:widowControl/>
        <w:ind w:firstLine="480"/>
      </w:pPr>
      <w:r>
        <w:t>[</w:t>
      </w:r>
      <w:r>
        <w:t>设备管理员</w:t>
      </w:r>
      <w:r>
        <w:t xml:space="preserve">] </w:t>
      </w:r>
      <w:r>
        <w:t>发现器具故障或到期</w:t>
      </w:r>
      <w:r>
        <w:t xml:space="preserve"> → </w:t>
      </w:r>
      <w:r>
        <w:t>发起维修</w:t>
      </w:r>
      <w:r>
        <w:t>/</w:t>
      </w:r>
      <w:r>
        <w:t>保养</w:t>
      </w:r>
      <w:r>
        <w:t>/</w:t>
      </w:r>
      <w:r>
        <w:t>检定申请</w:t>
      </w:r>
    </w:p>
    <w:p w14:paraId="1ABE50AA" w14:textId="77777777" w:rsidR="00254919" w:rsidRDefault="00000000">
      <w:pPr>
        <w:pStyle w:val="a4"/>
        <w:widowControl/>
        <w:ind w:firstLine="480"/>
      </w:pPr>
      <w:r>
        <w:t>│</w:t>
      </w:r>
    </w:p>
    <w:p w14:paraId="12295BBC" w14:textId="77777777" w:rsidR="00254919" w:rsidRDefault="00000000">
      <w:pPr>
        <w:pStyle w:val="a4"/>
        <w:widowControl/>
        <w:ind w:firstLine="480"/>
      </w:pPr>
      <w:r>
        <w:t>▼</w:t>
      </w:r>
    </w:p>
    <w:p w14:paraId="57B0E3D5" w14:textId="77777777" w:rsidR="00254919" w:rsidRDefault="00000000">
      <w:pPr>
        <w:pStyle w:val="a4"/>
        <w:widowControl/>
        <w:ind w:firstLine="480"/>
      </w:pPr>
      <w:r>
        <w:t>[</w:t>
      </w:r>
      <w:r>
        <w:t>库管员</w:t>
      </w:r>
      <w:r>
        <w:t xml:space="preserve">] </w:t>
      </w:r>
      <w:r>
        <w:t>器具状态变更为</w:t>
      </w:r>
      <w:r>
        <w:t>“</w:t>
      </w:r>
      <w:r>
        <w:t>维修中</w:t>
      </w:r>
      <w:r>
        <w:t xml:space="preserve">” → </w:t>
      </w:r>
      <w:r>
        <w:t>安排处理</w:t>
      </w:r>
    </w:p>
    <w:p w14:paraId="3821467C" w14:textId="77777777" w:rsidR="00254919" w:rsidRDefault="00000000">
      <w:pPr>
        <w:pStyle w:val="a4"/>
        <w:widowControl/>
        <w:ind w:firstLine="480"/>
      </w:pPr>
      <w:r>
        <w:t>│</w:t>
      </w:r>
    </w:p>
    <w:p w14:paraId="6F99D04C" w14:textId="77777777" w:rsidR="00254919" w:rsidRDefault="00000000">
      <w:pPr>
        <w:pStyle w:val="a4"/>
        <w:widowControl/>
        <w:ind w:firstLine="480"/>
      </w:pPr>
      <w:r>
        <w:t>▼</w:t>
      </w:r>
    </w:p>
    <w:p w14:paraId="7AD8D7DC" w14:textId="77777777" w:rsidR="00254919" w:rsidRDefault="00000000">
      <w:pPr>
        <w:pStyle w:val="a4"/>
        <w:widowControl/>
        <w:ind w:firstLine="480"/>
      </w:pPr>
      <w:r>
        <w:t>[</w:t>
      </w:r>
      <w:proofErr w:type="gramStart"/>
      <w:r>
        <w:t>外部</w:t>
      </w:r>
      <w:r>
        <w:t>/</w:t>
      </w:r>
      <w:proofErr w:type="gramEnd"/>
      <w:r>
        <w:t>内部</w:t>
      </w:r>
      <w:r>
        <w:t xml:space="preserve">] </w:t>
      </w:r>
      <w:r>
        <w:t>完成维修</w:t>
      </w:r>
      <w:r>
        <w:t>/</w:t>
      </w:r>
      <w:r>
        <w:t>保养</w:t>
      </w:r>
      <w:r>
        <w:t>/</w:t>
      </w:r>
      <w:r>
        <w:t>检定</w:t>
      </w:r>
      <w:r>
        <w:t xml:space="preserve"> → </w:t>
      </w:r>
      <w:r>
        <w:t>更新记录</w:t>
      </w:r>
    </w:p>
    <w:p w14:paraId="6BDE149F" w14:textId="77777777" w:rsidR="00254919" w:rsidRDefault="00000000">
      <w:pPr>
        <w:pStyle w:val="a4"/>
        <w:widowControl/>
        <w:ind w:firstLine="480"/>
      </w:pPr>
      <w:r>
        <w:t>│</w:t>
      </w:r>
    </w:p>
    <w:p w14:paraId="41CA01C9" w14:textId="77777777" w:rsidR="00254919" w:rsidRDefault="00000000">
      <w:pPr>
        <w:pStyle w:val="a4"/>
        <w:widowControl/>
        <w:ind w:firstLine="480"/>
      </w:pPr>
      <w:r>
        <w:t>▼</w:t>
      </w:r>
    </w:p>
    <w:p w14:paraId="7DB356C1" w14:textId="77777777" w:rsidR="00254919" w:rsidRDefault="00000000">
      <w:pPr>
        <w:pStyle w:val="a4"/>
        <w:widowControl/>
        <w:ind w:firstLine="480"/>
      </w:pPr>
      <w:r>
        <w:t>[</w:t>
      </w:r>
      <w:r>
        <w:t>库管员</w:t>
      </w:r>
      <w:r>
        <w:t xml:space="preserve">] </w:t>
      </w:r>
      <w:r>
        <w:t>器具状态恢复</w:t>
      </w:r>
      <w:r>
        <w:t>“</w:t>
      </w:r>
      <w:r>
        <w:t>空闲</w:t>
      </w:r>
      <w:r>
        <w:t xml:space="preserve">” → </w:t>
      </w:r>
      <w:r>
        <w:t>更新下次保养</w:t>
      </w:r>
      <w:r>
        <w:t>/</w:t>
      </w:r>
      <w:r>
        <w:t>检定日期</w:t>
      </w:r>
    </w:p>
    <w:p w14:paraId="6414290A" w14:textId="77777777" w:rsidR="00254919" w:rsidRDefault="00000000">
      <w:pPr>
        <w:pStyle w:val="2"/>
        <w:widowControl/>
        <w:numPr>
          <w:ilvl w:val="0"/>
          <w:numId w:val="47"/>
        </w:numPr>
        <w:spacing w:before="156"/>
        <w:rPr>
          <w:rFonts w:ascii="黑体" w:hAnsi="黑体" w:cs="黑体" w:hint="eastAsia"/>
        </w:rPr>
      </w:pPr>
      <w:bookmarkStart w:id="117" w:name="_Toc1865"/>
      <w:r>
        <w:t>用户故事</w:t>
      </w:r>
      <w:bookmarkEnd w:id="117"/>
    </w:p>
    <w:p w14:paraId="74775971" w14:textId="77777777" w:rsidR="00254919" w:rsidRDefault="00000000">
      <w:pPr>
        <w:pStyle w:val="a4"/>
        <w:widowControl/>
        <w:ind w:firstLine="482"/>
      </w:pPr>
      <w:r>
        <w:rPr>
          <w:rFonts w:hint="eastAsia"/>
          <w:b/>
        </w:rPr>
        <w:t>施工队负责人</w:t>
      </w:r>
    </w:p>
    <w:p w14:paraId="21AF4B13" w14:textId="77777777" w:rsidR="00254919" w:rsidRDefault="00000000">
      <w:pPr>
        <w:pStyle w:val="a4"/>
        <w:widowControl/>
        <w:numPr>
          <w:ilvl w:val="0"/>
          <w:numId w:val="50"/>
        </w:numPr>
        <w:ind w:firstLineChars="0"/>
      </w:pPr>
      <w:r>
        <w:t>作为</w:t>
      </w:r>
      <w:r>
        <w:rPr>
          <w:rFonts w:hint="eastAsia"/>
        </w:rPr>
        <w:t>施工队负责人</w:t>
      </w:r>
      <w:r>
        <w:t>，我希望在</w:t>
      </w:r>
      <w:proofErr w:type="gramStart"/>
      <w:r>
        <w:t>派发工</w:t>
      </w:r>
      <w:proofErr w:type="gramEnd"/>
      <w:r>
        <w:t>单后系统能自动生成物资需求清单，避免人工计算材料用量。</w:t>
      </w:r>
    </w:p>
    <w:p w14:paraId="5CDFD7AA" w14:textId="77777777" w:rsidR="00254919" w:rsidRDefault="00000000">
      <w:pPr>
        <w:pStyle w:val="a4"/>
        <w:widowControl/>
        <w:numPr>
          <w:ilvl w:val="0"/>
          <w:numId w:val="50"/>
        </w:numPr>
        <w:ind w:firstLineChars="0"/>
      </w:pPr>
      <w:r>
        <w:t>作为</w:t>
      </w:r>
      <w:r>
        <w:rPr>
          <w:rFonts w:hint="eastAsia"/>
        </w:rPr>
        <w:t>施工队负责人</w:t>
      </w:r>
      <w:r>
        <w:t>，我希望审批物资需求清单时，能查看工单的计划工程量，快速判断材料需求是否合理。</w:t>
      </w:r>
    </w:p>
    <w:p w14:paraId="126184B4" w14:textId="77777777" w:rsidR="00254919" w:rsidRDefault="00000000">
      <w:pPr>
        <w:pStyle w:val="3"/>
        <w:widowControl/>
        <w:spacing w:before="156"/>
      </w:pPr>
      <w:bookmarkStart w:id="118" w:name="_Toc7548"/>
      <w:r>
        <w:t>班组长</w:t>
      </w:r>
      <w:bookmarkEnd w:id="118"/>
    </w:p>
    <w:p w14:paraId="422CAF1A" w14:textId="77777777" w:rsidR="00254919" w:rsidRDefault="00000000">
      <w:pPr>
        <w:pStyle w:val="a4"/>
        <w:widowControl/>
        <w:numPr>
          <w:ilvl w:val="0"/>
          <w:numId w:val="50"/>
        </w:numPr>
        <w:ind w:firstLineChars="0"/>
      </w:pPr>
      <w:r>
        <w:t>作为班组长，我希望在工</w:t>
      </w:r>
      <w:proofErr w:type="gramStart"/>
      <w:r>
        <w:t>单执行</w:t>
      </w:r>
      <w:proofErr w:type="gramEnd"/>
      <w:r>
        <w:t>前就能看到物资需求清单的审批状态，提前准备领料。</w:t>
      </w:r>
    </w:p>
    <w:p w14:paraId="47465DC0" w14:textId="77777777" w:rsidR="00254919" w:rsidRDefault="00000000">
      <w:pPr>
        <w:pStyle w:val="a4"/>
        <w:widowControl/>
        <w:numPr>
          <w:ilvl w:val="0"/>
          <w:numId w:val="50"/>
        </w:numPr>
        <w:ind w:firstLineChars="0"/>
      </w:pPr>
      <w:r>
        <w:t>作为班组长，我希望剩余材料能快速发起退库，避免浪费。</w:t>
      </w:r>
    </w:p>
    <w:p w14:paraId="71875867" w14:textId="77777777" w:rsidR="00254919" w:rsidRDefault="00000000">
      <w:pPr>
        <w:pStyle w:val="a4"/>
        <w:widowControl/>
        <w:numPr>
          <w:ilvl w:val="0"/>
          <w:numId w:val="50"/>
        </w:numPr>
        <w:ind w:firstLineChars="0"/>
      </w:pPr>
      <w:r>
        <w:lastRenderedPageBreak/>
        <w:t>作为班组长，我希望在线发起器具领用申请，减少纸质单据流转。</w:t>
      </w:r>
    </w:p>
    <w:p w14:paraId="70575676" w14:textId="77777777" w:rsidR="00254919" w:rsidRDefault="00000000">
      <w:pPr>
        <w:pStyle w:val="3"/>
        <w:widowControl/>
        <w:spacing w:before="156"/>
      </w:pPr>
      <w:bookmarkStart w:id="119" w:name="_Toc12435"/>
      <w:r>
        <w:t>库管员</w:t>
      </w:r>
      <w:r>
        <w:t>/</w:t>
      </w:r>
      <w:r>
        <w:t>设备管理员</w:t>
      </w:r>
      <w:bookmarkEnd w:id="119"/>
    </w:p>
    <w:p w14:paraId="619CCE33" w14:textId="77777777" w:rsidR="00254919" w:rsidRDefault="00000000">
      <w:pPr>
        <w:pStyle w:val="a4"/>
        <w:widowControl/>
        <w:numPr>
          <w:ilvl w:val="0"/>
          <w:numId w:val="50"/>
        </w:numPr>
        <w:ind w:firstLineChars="0"/>
      </w:pPr>
      <w:r>
        <w:t>作为库管员，我希望实时掌握器具的库存状态（空闲</w:t>
      </w:r>
      <w:r>
        <w:t>/</w:t>
      </w:r>
      <w:r>
        <w:t>使用中</w:t>
      </w:r>
      <w:r>
        <w:t>/</w:t>
      </w:r>
      <w:r>
        <w:t>维修中），便于调度。</w:t>
      </w:r>
    </w:p>
    <w:p w14:paraId="579F5291" w14:textId="77777777" w:rsidR="00254919" w:rsidRDefault="00000000">
      <w:pPr>
        <w:pStyle w:val="a4"/>
        <w:widowControl/>
        <w:numPr>
          <w:ilvl w:val="0"/>
          <w:numId w:val="50"/>
        </w:numPr>
        <w:ind w:firstLineChars="0"/>
      </w:pPr>
      <w:r>
        <w:t>作为设备管理员，我希望收到器具检定、保养的到期提醒，避免超期使用。</w:t>
      </w:r>
    </w:p>
    <w:p w14:paraId="162F6EED" w14:textId="77777777" w:rsidR="00254919" w:rsidRDefault="00000000">
      <w:pPr>
        <w:pStyle w:val="a4"/>
        <w:widowControl/>
        <w:numPr>
          <w:ilvl w:val="0"/>
          <w:numId w:val="50"/>
        </w:numPr>
        <w:ind w:firstLineChars="0"/>
      </w:pPr>
      <w:r>
        <w:t>作为设备管理员，我希望记录维修保养和检定信息，形成器具</w:t>
      </w:r>
      <w:r>
        <w:rPr>
          <w:rFonts w:hint="eastAsia"/>
        </w:rPr>
        <w:t>建设全过程</w:t>
      </w:r>
      <w:r>
        <w:t>档案。</w:t>
      </w:r>
    </w:p>
    <w:p w14:paraId="34BF434E" w14:textId="77777777" w:rsidR="00254919" w:rsidRDefault="00000000">
      <w:pPr>
        <w:pStyle w:val="a4"/>
        <w:widowControl/>
        <w:numPr>
          <w:ilvl w:val="0"/>
          <w:numId w:val="50"/>
        </w:numPr>
        <w:ind w:firstLineChars="0"/>
      </w:pPr>
      <w:r>
        <w:t>作为库管员，我希望收到待出库通知后，能一键生成出库单，</w:t>
      </w:r>
      <w:proofErr w:type="gramStart"/>
      <w:r>
        <w:t>并扫码确认</w:t>
      </w:r>
      <w:proofErr w:type="gramEnd"/>
      <w:r>
        <w:t>出库，提高发料效率。</w:t>
      </w:r>
    </w:p>
    <w:p w14:paraId="2885CC92" w14:textId="77777777" w:rsidR="00254919" w:rsidRDefault="00000000">
      <w:pPr>
        <w:pStyle w:val="a4"/>
        <w:widowControl/>
        <w:numPr>
          <w:ilvl w:val="0"/>
          <w:numId w:val="50"/>
        </w:numPr>
        <w:ind w:firstLineChars="0"/>
      </w:pPr>
      <w:r>
        <w:t>作为库管员，我希望实时查看库存台账，了解哪些材料低于预警值，及时提醒采购。</w:t>
      </w:r>
    </w:p>
    <w:p w14:paraId="3005D096" w14:textId="77777777" w:rsidR="00254919" w:rsidRDefault="00000000">
      <w:pPr>
        <w:pStyle w:val="3"/>
        <w:widowControl/>
        <w:spacing w:before="156"/>
      </w:pPr>
      <w:bookmarkStart w:id="120" w:name="_Toc20587"/>
      <w:r>
        <w:t>预算员</w:t>
      </w:r>
      <w:bookmarkEnd w:id="120"/>
    </w:p>
    <w:p w14:paraId="6A1FD245" w14:textId="77777777" w:rsidR="00254919" w:rsidRDefault="00000000">
      <w:pPr>
        <w:pStyle w:val="a4"/>
        <w:widowControl/>
        <w:numPr>
          <w:ilvl w:val="0"/>
          <w:numId w:val="50"/>
        </w:numPr>
        <w:ind w:firstLineChars="0"/>
      </w:pPr>
      <w:r>
        <w:t>作为预算员，我希望根据器具使用记录自动归集租赁器具的</w:t>
      </w:r>
      <w:r>
        <w:rPr>
          <w:rFonts w:hint="eastAsia"/>
        </w:rPr>
        <w:t>经费</w:t>
      </w:r>
      <w:r>
        <w:t>到对应工单。</w:t>
      </w:r>
    </w:p>
    <w:p w14:paraId="61D2A1B7" w14:textId="77777777" w:rsidR="00254919" w:rsidRDefault="00000000">
      <w:pPr>
        <w:pStyle w:val="a4"/>
        <w:widowControl/>
        <w:numPr>
          <w:ilvl w:val="0"/>
          <w:numId w:val="50"/>
        </w:numPr>
        <w:ind w:firstLineChars="0"/>
      </w:pPr>
      <w:r>
        <w:t>作为预算员，我希望查看材料消耗分析报表，对比计划与实际消耗，找出超耗原因。</w:t>
      </w:r>
    </w:p>
    <w:p w14:paraId="6892E4F6" w14:textId="77777777" w:rsidR="00254919" w:rsidRDefault="00000000">
      <w:pPr>
        <w:pStyle w:val="3"/>
        <w:widowControl/>
        <w:spacing w:before="156"/>
      </w:pPr>
      <w:r>
        <w:rPr>
          <w:rFonts w:hint="eastAsia"/>
        </w:rPr>
        <w:t>项目负责人</w:t>
      </w:r>
    </w:p>
    <w:p w14:paraId="66669864" w14:textId="77777777" w:rsidR="00254919" w:rsidRDefault="00000000">
      <w:pPr>
        <w:pStyle w:val="a4"/>
        <w:widowControl/>
        <w:numPr>
          <w:ilvl w:val="0"/>
          <w:numId w:val="50"/>
        </w:numPr>
        <w:ind w:firstLineChars="0"/>
      </w:pPr>
      <w:r>
        <w:t>作为</w:t>
      </w:r>
      <w:r>
        <w:rPr>
          <w:rFonts w:hint="eastAsia"/>
        </w:rPr>
        <w:t>项目负责人</w:t>
      </w:r>
      <w:r>
        <w:t>，我希望查看器具的使用率和完好率，评估资源配备是否合理。</w:t>
      </w:r>
    </w:p>
    <w:p w14:paraId="08F12B2B" w14:textId="77777777" w:rsidR="00254919" w:rsidRDefault="00000000">
      <w:pPr>
        <w:pStyle w:val="1"/>
        <w:widowControl/>
        <w:numPr>
          <w:ilvl w:val="0"/>
          <w:numId w:val="27"/>
        </w:numPr>
        <w:spacing w:before="156"/>
        <w:rPr>
          <w:rFonts w:ascii="黑体" w:hAnsi="黑体" w:cs="黑体" w:hint="eastAsia"/>
        </w:rPr>
      </w:pPr>
      <w:bookmarkStart w:id="121" w:name="_Toc31930"/>
      <w:r>
        <w:t>技术管理模块</w:t>
      </w:r>
      <w:bookmarkEnd w:id="121"/>
    </w:p>
    <w:p w14:paraId="2711C73F" w14:textId="77777777" w:rsidR="00254919" w:rsidRDefault="00000000">
      <w:pPr>
        <w:pStyle w:val="a4"/>
        <w:widowControl/>
        <w:ind w:firstLine="480"/>
      </w:pPr>
      <w:r>
        <w:t>技术管理模块是项目技术知识的核心沉淀与复用平台，实现对工程建设过程中各类技术标准、规范、工法工艺、测试验收模板、施工组织设计模板、应急预案、知识资产以及技术方案报批的结构化管理。该模块为项目策划、施工执行、质量验收等环节提供标准化技术支撑，提升技术工作的规范化和效率。</w:t>
      </w:r>
    </w:p>
    <w:p w14:paraId="70157F52" w14:textId="77777777" w:rsidR="00254919" w:rsidRDefault="00000000">
      <w:pPr>
        <w:pStyle w:val="2"/>
        <w:widowControl/>
        <w:numPr>
          <w:ilvl w:val="0"/>
          <w:numId w:val="51"/>
        </w:numPr>
        <w:spacing w:before="156"/>
        <w:rPr>
          <w:rFonts w:ascii="黑体" w:hAnsi="黑体" w:cs="黑体" w:hint="eastAsia"/>
        </w:rPr>
      </w:pPr>
      <w:bookmarkStart w:id="122" w:name="_Toc23593"/>
      <w:r>
        <w:t>功能详细描述表</w:t>
      </w:r>
      <w:bookmarkEnd w:id="122"/>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7"/>
        <w:gridCol w:w="4098"/>
        <w:gridCol w:w="1442"/>
        <w:gridCol w:w="1386"/>
        <w:gridCol w:w="1158"/>
      </w:tblGrid>
      <w:tr w:rsidR="00254919" w14:paraId="6E9C3098" w14:textId="77777777">
        <w:trPr>
          <w:cantSplit/>
          <w:tblHeader/>
        </w:trPr>
        <w:tc>
          <w:tcPr>
            <w:tcW w:w="568" w:type="pct"/>
            <w:tcMar>
              <w:top w:w="150" w:type="dxa"/>
              <w:left w:w="0" w:type="dxa"/>
              <w:bottom w:w="150" w:type="dxa"/>
              <w:right w:w="240" w:type="dxa"/>
            </w:tcMar>
            <w:vAlign w:val="center"/>
          </w:tcPr>
          <w:p w14:paraId="03C258E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245" w:type="pct"/>
            <w:tcMar>
              <w:top w:w="150" w:type="dxa"/>
              <w:left w:w="240" w:type="dxa"/>
              <w:bottom w:w="150" w:type="dxa"/>
              <w:right w:w="240" w:type="dxa"/>
            </w:tcMar>
            <w:vAlign w:val="center"/>
          </w:tcPr>
          <w:p w14:paraId="51D9C0A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90" w:type="pct"/>
            <w:tcMar>
              <w:top w:w="150" w:type="dxa"/>
              <w:left w:w="240" w:type="dxa"/>
              <w:bottom w:w="150" w:type="dxa"/>
              <w:right w:w="240" w:type="dxa"/>
            </w:tcMar>
            <w:vAlign w:val="center"/>
          </w:tcPr>
          <w:p w14:paraId="29C1AB7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59" w:type="pct"/>
            <w:tcMar>
              <w:top w:w="150" w:type="dxa"/>
              <w:left w:w="240" w:type="dxa"/>
              <w:bottom w:w="150" w:type="dxa"/>
              <w:right w:w="240" w:type="dxa"/>
            </w:tcMar>
            <w:vAlign w:val="center"/>
          </w:tcPr>
          <w:p w14:paraId="05DC401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35" w:type="pct"/>
            <w:tcMar>
              <w:top w:w="150" w:type="dxa"/>
              <w:left w:w="240" w:type="dxa"/>
              <w:bottom w:w="150" w:type="dxa"/>
              <w:right w:w="240" w:type="dxa"/>
            </w:tcMar>
            <w:vAlign w:val="center"/>
          </w:tcPr>
          <w:p w14:paraId="6D94556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100A3099" w14:textId="77777777">
        <w:trPr>
          <w:cantSplit/>
        </w:trPr>
        <w:tc>
          <w:tcPr>
            <w:tcW w:w="568" w:type="pct"/>
            <w:tcMar>
              <w:top w:w="150" w:type="dxa"/>
              <w:left w:w="0" w:type="dxa"/>
              <w:bottom w:w="150" w:type="dxa"/>
              <w:right w:w="240" w:type="dxa"/>
            </w:tcMar>
            <w:vAlign w:val="center"/>
          </w:tcPr>
          <w:p w14:paraId="790126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标准规范管理</w:t>
            </w:r>
          </w:p>
        </w:tc>
        <w:tc>
          <w:tcPr>
            <w:tcW w:w="2245" w:type="pct"/>
            <w:tcMar>
              <w:top w:w="150" w:type="dxa"/>
              <w:left w:w="240" w:type="dxa"/>
              <w:bottom w:w="150" w:type="dxa"/>
              <w:right w:w="240" w:type="dxa"/>
            </w:tcMar>
            <w:vAlign w:val="center"/>
          </w:tcPr>
          <w:p w14:paraId="3C3418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维护国家、行业、地方及</w:t>
            </w:r>
            <w:r>
              <w:rPr>
                <w:rFonts w:ascii="宋体" w:eastAsia="宋体" w:hAnsi="宋体" w:cs="宋体" w:hint="eastAsia"/>
                <w:kern w:val="0"/>
                <w:szCs w:val="21"/>
              </w:rPr>
              <w:t>公司</w:t>
            </w:r>
            <w:r>
              <w:rPr>
                <w:rFonts w:ascii="宋体" w:eastAsia="宋体" w:hAnsi="宋体" w:cs="宋体"/>
                <w:kern w:val="0"/>
                <w:szCs w:val="21"/>
              </w:rPr>
              <w:t>内部的工程技术标准、规范、规程等文档。支持分类（如通信工程、土建工程、安全规范等）、版本管理、关键词检索。可关联到WBS节点或工序，供施工和质量检查时引用。</w:t>
            </w:r>
          </w:p>
        </w:tc>
        <w:tc>
          <w:tcPr>
            <w:tcW w:w="790" w:type="pct"/>
            <w:tcMar>
              <w:top w:w="150" w:type="dxa"/>
              <w:left w:w="240" w:type="dxa"/>
              <w:bottom w:w="150" w:type="dxa"/>
              <w:right w:w="240" w:type="dxa"/>
            </w:tcMar>
            <w:vAlign w:val="center"/>
          </w:tcPr>
          <w:p w14:paraId="35AE05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759" w:type="pct"/>
            <w:tcMar>
              <w:top w:w="150" w:type="dxa"/>
              <w:left w:w="240" w:type="dxa"/>
              <w:bottom w:w="150" w:type="dxa"/>
              <w:right w:w="240" w:type="dxa"/>
            </w:tcMar>
            <w:vAlign w:val="center"/>
          </w:tcPr>
          <w:p w14:paraId="7006CD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标准规范库，支持分类检索和版本追溯</w:t>
            </w:r>
          </w:p>
        </w:tc>
        <w:tc>
          <w:tcPr>
            <w:tcW w:w="635" w:type="pct"/>
            <w:tcMar>
              <w:top w:w="150" w:type="dxa"/>
              <w:left w:w="240" w:type="dxa"/>
              <w:bottom w:w="150" w:type="dxa"/>
              <w:right w:w="0" w:type="dxa"/>
            </w:tcMar>
            <w:vAlign w:val="center"/>
          </w:tcPr>
          <w:p w14:paraId="4FF549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8F728BC" w14:textId="77777777">
        <w:trPr>
          <w:cantSplit/>
        </w:trPr>
        <w:tc>
          <w:tcPr>
            <w:tcW w:w="568" w:type="pct"/>
            <w:tcMar>
              <w:top w:w="150" w:type="dxa"/>
              <w:left w:w="0" w:type="dxa"/>
              <w:bottom w:w="150" w:type="dxa"/>
              <w:right w:w="240" w:type="dxa"/>
            </w:tcMar>
            <w:vAlign w:val="center"/>
          </w:tcPr>
          <w:p w14:paraId="71F709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工法工艺管理</w:t>
            </w:r>
          </w:p>
        </w:tc>
        <w:tc>
          <w:tcPr>
            <w:tcW w:w="2245" w:type="pct"/>
            <w:tcMar>
              <w:top w:w="150" w:type="dxa"/>
              <w:left w:w="240" w:type="dxa"/>
              <w:bottom w:w="150" w:type="dxa"/>
              <w:right w:w="240" w:type="dxa"/>
            </w:tcMar>
            <w:vAlign w:val="center"/>
          </w:tcPr>
          <w:p w14:paraId="2D2E2B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管理</w:t>
            </w:r>
            <w:r>
              <w:rPr>
                <w:rFonts w:ascii="宋体" w:eastAsia="宋体" w:hAnsi="宋体" w:cs="宋体" w:hint="eastAsia"/>
                <w:kern w:val="0"/>
                <w:szCs w:val="21"/>
              </w:rPr>
              <w:t>公司</w:t>
            </w:r>
            <w:r>
              <w:rPr>
                <w:rFonts w:ascii="宋体" w:eastAsia="宋体" w:hAnsi="宋体" w:cs="宋体"/>
                <w:kern w:val="0"/>
                <w:szCs w:val="21"/>
              </w:rPr>
              <w:t>级或项目级的施工</w:t>
            </w:r>
            <w:proofErr w:type="gramStart"/>
            <w:r>
              <w:rPr>
                <w:rFonts w:ascii="宋体" w:eastAsia="宋体" w:hAnsi="宋体" w:cs="宋体"/>
                <w:kern w:val="0"/>
                <w:szCs w:val="21"/>
              </w:rPr>
              <w:t>工</w:t>
            </w:r>
            <w:proofErr w:type="gramEnd"/>
            <w:r>
              <w:rPr>
                <w:rFonts w:ascii="宋体" w:eastAsia="宋体" w:hAnsi="宋体" w:cs="宋体"/>
                <w:kern w:val="0"/>
                <w:szCs w:val="21"/>
              </w:rPr>
              <w:t>法、作业指导书、工艺标准。支持按专业分类（如管线敷设、设备安装、调试等），可关联材料、器具、质量标准。工法可被工单或任务引用作为执行依据。</w:t>
            </w:r>
          </w:p>
        </w:tc>
        <w:tc>
          <w:tcPr>
            <w:tcW w:w="790" w:type="pct"/>
            <w:tcMar>
              <w:top w:w="150" w:type="dxa"/>
              <w:left w:w="240" w:type="dxa"/>
              <w:bottom w:w="150" w:type="dxa"/>
              <w:right w:w="240" w:type="dxa"/>
            </w:tcMar>
            <w:vAlign w:val="center"/>
          </w:tcPr>
          <w:p w14:paraId="5F4569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759" w:type="pct"/>
            <w:tcMar>
              <w:top w:w="150" w:type="dxa"/>
              <w:left w:w="240" w:type="dxa"/>
              <w:bottom w:w="150" w:type="dxa"/>
              <w:right w:w="240" w:type="dxa"/>
            </w:tcMar>
            <w:vAlign w:val="center"/>
          </w:tcPr>
          <w:p w14:paraId="04FFE3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工法工艺库，支持引用和版本管理</w:t>
            </w:r>
          </w:p>
        </w:tc>
        <w:tc>
          <w:tcPr>
            <w:tcW w:w="635" w:type="pct"/>
            <w:tcMar>
              <w:top w:w="150" w:type="dxa"/>
              <w:left w:w="240" w:type="dxa"/>
              <w:bottom w:w="150" w:type="dxa"/>
              <w:right w:w="0" w:type="dxa"/>
            </w:tcMar>
            <w:vAlign w:val="center"/>
          </w:tcPr>
          <w:p w14:paraId="67D607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8D11613" w14:textId="77777777">
        <w:trPr>
          <w:cantSplit/>
        </w:trPr>
        <w:tc>
          <w:tcPr>
            <w:tcW w:w="568" w:type="pct"/>
            <w:tcMar>
              <w:top w:w="150" w:type="dxa"/>
              <w:left w:w="0" w:type="dxa"/>
              <w:bottom w:w="150" w:type="dxa"/>
              <w:right w:w="240" w:type="dxa"/>
            </w:tcMar>
            <w:vAlign w:val="center"/>
          </w:tcPr>
          <w:p w14:paraId="5CE26A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测试验收模板</w:t>
            </w:r>
          </w:p>
        </w:tc>
        <w:tc>
          <w:tcPr>
            <w:tcW w:w="2245" w:type="pct"/>
            <w:tcMar>
              <w:top w:w="150" w:type="dxa"/>
              <w:left w:w="240" w:type="dxa"/>
              <w:bottom w:w="150" w:type="dxa"/>
              <w:right w:w="240" w:type="dxa"/>
            </w:tcMar>
            <w:vAlign w:val="center"/>
          </w:tcPr>
          <w:p w14:paraId="750FE4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维护各类测试记录表、验收记录表、检验批表格模板。支持按分部分项工程分类，模板可包含检查项、标准值、允许偏差等结构化字段。在质量检查、工序验收时可一键引用生成检查/验收记录。</w:t>
            </w:r>
          </w:p>
        </w:tc>
        <w:tc>
          <w:tcPr>
            <w:tcW w:w="790" w:type="pct"/>
            <w:tcMar>
              <w:top w:w="150" w:type="dxa"/>
              <w:left w:w="240" w:type="dxa"/>
              <w:bottom w:w="150" w:type="dxa"/>
              <w:right w:w="240" w:type="dxa"/>
            </w:tcMar>
            <w:vAlign w:val="center"/>
          </w:tcPr>
          <w:p w14:paraId="7DBC71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759" w:type="pct"/>
            <w:tcMar>
              <w:top w:w="150" w:type="dxa"/>
              <w:left w:w="240" w:type="dxa"/>
              <w:bottom w:w="150" w:type="dxa"/>
              <w:right w:w="240" w:type="dxa"/>
            </w:tcMar>
            <w:vAlign w:val="center"/>
          </w:tcPr>
          <w:p w14:paraId="4167F9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测试验收模板库，支持快速生成检查/验收单</w:t>
            </w:r>
          </w:p>
        </w:tc>
        <w:tc>
          <w:tcPr>
            <w:tcW w:w="635" w:type="pct"/>
            <w:tcMar>
              <w:top w:w="150" w:type="dxa"/>
              <w:left w:w="240" w:type="dxa"/>
              <w:bottom w:w="150" w:type="dxa"/>
              <w:right w:w="0" w:type="dxa"/>
            </w:tcMar>
            <w:vAlign w:val="center"/>
          </w:tcPr>
          <w:p w14:paraId="4CC97D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E35E1D8" w14:textId="77777777">
        <w:trPr>
          <w:cantSplit/>
        </w:trPr>
        <w:tc>
          <w:tcPr>
            <w:tcW w:w="568" w:type="pct"/>
            <w:tcMar>
              <w:top w:w="150" w:type="dxa"/>
              <w:left w:w="0" w:type="dxa"/>
              <w:bottom w:w="150" w:type="dxa"/>
              <w:right w:w="240" w:type="dxa"/>
            </w:tcMar>
            <w:vAlign w:val="center"/>
          </w:tcPr>
          <w:p w14:paraId="3848C9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施工组织设计模板</w:t>
            </w:r>
          </w:p>
        </w:tc>
        <w:tc>
          <w:tcPr>
            <w:tcW w:w="2245" w:type="pct"/>
            <w:tcMar>
              <w:top w:w="150" w:type="dxa"/>
              <w:left w:w="240" w:type="dxa"/>
              <w:bottom w:w="150" w:type="dxa"/>
              <w:right w:w="240" w:type="dxa"/>
            </w:tcMar>
            <w:vAlign w:val="center"/>
          </w:tcPr>
          <w:p w14:paraId="5B6B8F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管理施工组织设计、专项施工方案的模板库。支持按工程类型分类，模板可包含章节结构、编制要点、审批流程等。</w:t>
            </w:r>
            <w:r>
              <w:rPr>
                <w:rFonts w:ascii="宋体" w:eastAsia="宋体" w:hAnsi="宋体" w:cs="宋体" w:hint="eastAsia"/>
                <w:kern w:val="0"/>
                <w:szCs w:val="21"/>
              </w:rPr>
              <w:t>项目负责人</w:t>
            </w:r>
            <w:r>
              <w:rPr>
                <w:rFonts w:ascii="宋体" w:eastAsia="宋体" w:hAnsi="宋体" w:cs="宋体"/>
                <w:kern w:val="0"/>
                <w:szCs w:val="21"/>
              </w:rPr>
              <w:t>可基于模板快速生成项目施组。</w:t>
            </w:r>
          </w:p>
        </w:tc>
        <w:tc>
          <w:tcPr>
            <w:tcW w:w="790" w:type="pct"/>
            <w:tcMar>
              <w:top w:w="150" w:type="dxa"/>
              <w:left w:w="240" w:type="dxa"/>
              <w:bottom w:w="150" w:type="dxa"/>
              <w:right w:w="240" w:type="dxa"/>
            </w:tcMar>
            <w:vAlign w:val="center"/>
          </w:tcPr>
          <w:p w14:paraId="4876EB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759" w:type="pct"/>
            <w:tcMar>
              <w:top w:w="150" w:type="dxa"/>
              <w:left w:w="240" w:type="dxa"/>
              <w:bottom w:w="150" w:type="dxa"/>
              <w:right w:w="240" w:type="dxa"/>
            </w:tcMar>
            <w:vAlign w:val="center"/>
          </w:tcPr>
          <w:p w14:paraId="153F22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施组模板库，支持模板复制和定制</w:t>
            </w:r>
          </w:p>
        </w:tc>
        <w:tc>
          <w:tcPr>
            <w:tcW w:w="635" w:type="pct"/>
            <w:tcMar>
              <w:top w:w="150" w:type="dxa"/>
              <w:left w:w="240" w:type="dxa"/>
              <w:bottom w:w="150" w:type="dxa"/>
              <w:right w:w="0" w:type="dxa"/>
            </w:tcMar>
            <w:vAlign w:val="center"/>
          </w:tcPr>
          <w:p w14:paraId="32205A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03830E26" w14:textId="77777777">
        <w:trPr>
          <w:cantSplit/>
        </w:trPr>
        <w:tc>
          <w:tcPr>
            <w:tcW w:w="568" w:type="pct"/>
            <w:tcMar>
              <w:top w:w="150" w:type="dxa"/>
              <w:left w:w="0" w:type="dxa"/>
              <w:bottom w:w="150" w:type="dxa"/>
              <w:right w:w="240" w:type="dxa"/>
            </w:tcMar>
            <w:vAlign w:val="center"/>
          </w:tcPr>
          <w:p w14:paraId="1425DE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应急预案管理</w:t>
            </w:r>
          </w:p>
        </w:tc>
        <w:tc>
          <w:tcPr>
            <w:tcW w:w="2245" w:type="pct"/>
            <w:tcMar>
              <w:top w:w="150" w:type="dxa"/>
              <w:left w:w="240" w:type="dxa"/>
              <w:bottom w:w="150" w:type="dxa"/>
              <w:right w:w="240" w:type="dxa"/>
            </w:tcMar>
            <w:vAlign w:val="center"/>
          </w:tcPr>
          <w:p w14:paraId="0BC591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管理各类应急预案（如安全事故、火灾、防汛等）的模板和已发布的预案。支持按应急类型分类，包含应急组织、响应流程、资源清单、演练记录等。可关联项目，定期提醒演练。</w:t>
            </w:r>
          </w:p>
        </w:tc>
        <w:tc>
          <w:tcPr>
            <w:tcW w:w="790" w:type="pct"/>
            <w:tcMar>
              <w:top w:w="150" w:type="dxa"/>
              <w:left w:w="240" w:type="dxa"/>
              <w:bottom w:w="150" w:type="dxa"/>
              <w:right w:w="240" w:type="dxa"/>
            </w:tcMar>
            <w:vAlign w:val="center"/>
          </w:tcPr>
          <w:p w14:paraId="356A40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759" w:type="pct"/>
            <w:tcMar>
              <w:top w:w="150" w:type="dxa"/>
              <w:left w:w="240" w:type="dxa"/>
              <w:bottom w:w="150" w:type="dxa"/>
              <w:right w:w="240" w:type="dxa"/>
            </w:tcMar>
            <w:vAlign w:val="center"/>
          </w:tcPr>
          <w:p w14:paraId="48449F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应急预案库，支持版本管理和演练记录</w:t>
            </w:r>
          </w:p>
        </w:tc>
        <w:tc>
          <w:tcPr>
            <w:tcW w:w="635" w:type="pct"/>
            <w:tcMar>
              <w:top w:w="150" w:type="dxa"/>
              <w:left w:w="240" w:type="dxa"/>
              <w:bottom w:w="150" w:type="dxa"/>
              <w:right w:w="0" w:type="dxa"/>
            </w:tcMar>
            <w:vAlign w:val="center"/>
          </w:tcPr>
          <w:p w14:paraId="0B9F90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1773C6A" w14:textId="77777777">
        <w:trPr>
          <w:cantSplit/>
        </w:trPr>
        <w:tc>
          <w:tcPr>
            <w:tcW w:w="568" w:type="pct"/>
            <w:tcMar>
              <w:top w:w="150" w:type="dxa"/>
              <w:left w:w="0" w:type="dxa"/>
              <w:bottom w:w="150" w:type="dxa"/>
              <w:right w:w="240" w:type="dxa"/>
            </w:tcMar>
            <w:vAlign w:val="center"/>
          </w:tcPr>
          <w:p w14:paraId="55C27D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知识库管理</w:t>
            </w:r>
          </w:p>
        </w:tc>
        <w:tc>
          <w:tcPr>
            <w:tcW w:w="2245" w:type="pct"/>
            <w:tcMar>
              <w:top w:w="150" w:type="dxa"/>
              <w:left w:w="240" w:type="dxa"/>
              <w:bottom w:w="150" w:type="dxa"/>
              <w:right w:w="240" w:type="dxa"/>
            </w:tcMar>
            <w:vAlign w:val="center"/>
          </w:tcPr>
          <w:p w14:paraId="214547B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管理技术交底记录、常见问题库（Q&amp;A）、技术论文、培训课件、案例分析等知识文档。支持全文检索、标签分类、浏览量统计、收藏/点赞。可作为内部技术交流和学习平台。</w:t>
            </w:r>
          </w:p>
        </w:tc>
        <w:tc>
          <w:tcPr>
            <w:tcW w:w="790" w:type="pct"/>
            <w:tcMar>
              <w:top w:w="150" w:type="dxa"/>
              <w:left w:w="240" w:type="dxa"/>
              <w:bottom w:w="150" w:type="dxa"/>
              <w:right w:w="240" w:type="dxa"/>
            </w:tcMar>
            <w:vAlign w:val="center"/>
          </w:tcPr>
          <w:p w14:paraId="79DD6D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用户拥有权限</w:t>
            </w:r>
          </w:p>
        </w:tc>
        <w:tc>
          <w:tcPr>
            <w:tcW w:w="759" w:type="pct"/>
            <w:tcMar>
              <w:top w:w="150" w:type="dxa"/>
              <w:left w:w="240" w:type="dxa"/>
              <w:bottom w:w="150" w:type="dxa"/>
              <w:right w:w="240" w:type="dxa"/>
            </w:tcMar>
            <w:vAlign w:val="center"/>
          </w:tcPr>
          <w:p w14:paraId="3EC968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知识库，支持检索、统计和互动</w:t>
            </w:r>
          </w:p>
        </w:tc>
        <w:tc>
          <w:tcPr>
            <w:tcW w:w="635" w:type="pct"/>
            <w:tcMar>
              <w:top w:w="150" w:type="dxa"/>
              <w:left w:w="240" w:type="dxa"/>
              <w:bottom w:w="150" w:type="dxa"/>
              <w:right w:w="0" w:type="dxa"/>
            </w:tcMar>
            <w:vAlign w:val="center"/>
          </w:tcPr>
          <w:p w14:paraId="4FC91D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4F7EF3BD" w14:textId="77777777">
        <w:trPr>
          <w:cantSplit/>
        </w:trPr>
        <w:tc>
          <w:tcPr>
            <w:tcW w:w="568" w:type="pct"/>
            <w:tcMar>
              <w:top w:w="150" w:type="dxa"/>
              <w:left w:w="0" w:type="dxa"/>
              <w:bottom w:w="150" w:type="dxa"/>
              <w:right w:w="240" w:type="dxa"/>
            </w:tcMar>
            <w:vAlign w:val="center"/>
          </w:tcPr>
          <w:p w14:paraId="065595F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技术资料归档</w:t>
            </w:r>
          </w:p>
        </w:tc>
        <w:tc>
          <w:tcPr>
            <w:tcW w:w="2245" w:type="pct"/>
            <w:tcMar>
              <w:top w:w="150" w:type="dxa"/>
              <w:left w:w="240" w:type="dxa"/>
              <w:bottom w:w="150" w:type="dxa"/>
              <w:right w:w="240" w:type="dxa"/>
            </w:tcMar>
            <w:vAlign w:val="center"/>
          </w:tcPr>
          <w:p w14:paraId="1C67B8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将上述各类技术文档与项目关联，项目结束后可归档至文档与交付资产管理模块，形成项目技术档案。支持批量导出。</w:t>
            </w:r>
          </w:p>
        </w:tc>
        <w:tc>
          <w:tcPr>
            <w:tcW w:w="790" w:type="pct"/>
            <w:tcMar>
              <w:top w:w="150" w:type="dxa"/>
              <w:left w:w="240" w:type="dxa"/>
              <w:bottom w:w="150" w:type="dxa"/>
              <w:right w:w="240" w:type="dxa"/>
            </w:tcMar>
            <w:vAlign w:val="center"/>
          </w:tcPr>
          <w:p w14:paraId="521F77B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项目已关闭</w:t>
            </w:r>
          </w:p>
        </w:tc>
        <w:tc>
          <w:tcPr>
            <w:tcW w:w="759" w:type="pct"/>
            <w:tcMar>
              <w:top w:w="150" w:type="dxa"/>
              <w:left w:w="240" w:type="dxa"/>
              <w:bottom w:w="150" w:type="dxa"/>
              <w:right w:w="240" w:type="dxa"/>
            </w:tcMar>
            <w:vAlign w:val="center"/>
          </w:tcPr>
          <w:p w14:paraId="1C40DC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技术资料归档至项目文档</w:t>
            </w:r>
          </w:p>
        </w:tc>
        <w:tc>
          <w:tcPr>
            <w:tcW w:w="635" w:type="pct"/>
            <w:tcMar>
              <w:top w:w="150" w:type="dxa"/>
              <w:left w:w="240" w:type="dxa"/>
              <w:bottom w:w="150" w:type="dxa"/>
              <w:right w:w="0" w:type="dxa"/>
            </w:tcMar>
            <w:vAlign w:val="center"/>
          </w:tcPr>
          <w:p w14:paraId="7F49DB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23717EDF" w14:textId="77777777">
        <w:trPr>
          <w:cantSplit/>
        </w:trPr>
        <w:tc>
          <w:tcPr>
            <w:tcW w:w="568" w:type="pct"/>
            <w:tcMar>
              <w:top w:w="150" w:type="dxa"/>
              <w:left w:w="0" w:type="dxa"/>
              <w:bottom w:w="150" w:type="dxa"/>
              <w:right w:w="240" w:type="dxa"/>
            </w:tcMar>
            <w:vAlign w:val="center"/>
          </w:tcPr>
          <w:p w14:paraId="545988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引用关系管理</w:t>
            </w:r>
          </w:p>
        </w:tc>
        <w:tc>
          <w:tcPr>
            <w:tcW w:w="2245" w:type="pct"/>
            <w:tcMar>
              <w:top w:w="150" w:type="dxa"/>
              <w:left w:w="240" w:type="dxa"/>
              <w:bottom w:w="150" w:type="dxa"/>
              <w:right w:w="240" w:type="dxa"/>
            </w:tcMar>
            <w:vAlign w:val="center"/>
          </w:tcPr>
          <w:p w14:paraId="09C463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建立标准规范、工法工艺与WBS节点、工单、质量检查项之间的引用关系。在进度管理、工单执行、质量检查时，可快速查看相关技术依据。</w:t>
            </w:r>
          </w:p>
        </w:tc>
        <w:tc>
          <w:tcPr>
            <w:tcW w:w="790" w:type="pct"/>
            <w:tcMar>
              <w:top w:w="150" w:type="dxa"/>
              <w:left w:w="240" w:type="dxa"/>
              <w:bottom w:w="150" w:type="dxa"/>
              <w:right w:w="240" w:type="dxa"/>
            </w:tcMar>
            <w:vAlign w:val="center"/>
          </w:tcPr>
          <w:p w14:paraId="4E3312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相关数据存在</w:t>
            </w:r>
          </w:p>
        </w:tc>
        <w:tc>
          <w:tcPr>
            <w:tcW w:w="759" w:type="pct"/>
            <w:tcMar>
              <w:top w:w="150" w:type="dxa"/>
              <w:left w:w="240" w:type="dxa"/>
              <w:bottom w:w="150" w:type="dxa"/>
              <w:right w:w="240" w:type="dxa"/>
            </w:tcMar>
            <w:vAlign w:val="center"/>
          </w:tcPr>
          <w:p w14:paraId="185654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引用关系图谱，支持快速跳转</w:t>
            </w:r>
          </w:p>
        </w:tc>
        <w:tc>
          <w:tcPr>
            <w:tcW w:w="635" w:type="pct"/>
            <w:tcMar>
              <w:top w:w="150" w:type="dxa"/>
              <w:left w:w="240" w:type="dxa"/>
              <w:bottom w:w="150" w:type="dxa"/>
              <w:right w:w="0" w:type="dxa"/>
            </w:tcMar>
            <w:vAlign w:val="center"/>
          </w:tcPr>
          <w:p w14:paraId="42FA9D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541CFA11" w14:textId="77777777" w:rsidR="00254919" w:rsidRDefault="00000000">
      <w:pPr>
        <w:pStyle w:val="2"/>
        <w:widowControl/>
        <w:numPr>
          <w:ilvl w:val="0"/>
          <w:numId w:val="51"/>
        </w:numPr>
        <w:spacing w:before="156"/>
        <w:rPr>
          <w:rFonts w:ascii="黑体" w:hAnsi="黑体" w:cs="黑体" w:hint="eastAsia"/>
        </w:rPr>
      </w:pPr>
      <w:bookmarkStart w:id="123" w:name="_Toc5370"/>
      <w:r>
        <w:t>字段列表（按功能点）</w:t>
      </w:r>
      <w:bookmarkEnd w:id="123"/>
    </w:p>
    <w:p w14:paraId="76B23BD5" w14:textId="77777777" w:rsidR="00254919" w:rsidRDefault="00000000">
      <w:pPr>
        <w:pStyle w:val="3"/>
        <w:widowControl/>
        <w:numPr>
          <w:ilvl w:val="0"/>
          <w:numId w:val="52"/>
        </w:numPr>
        <w:spacing w:before="156"/>
        <w:rPr>
          <w:rFonts w:ascii="黑体" w:hAnsi="黑体" w:cs="黑体" w:hint="eastAsia"/>
        </w:rPr>
      </w:pPr>
      <w:bookmarkStart w:id="124" w:name="_Toc2460"/>
      <w:r>
        <w:t>标准规范字段</w:t>
      </w:r>
      <w:bookmarkEnd w:id="124"/>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3785"/>
        <w:gridCol w:w="1923"/>
        <w:gridCol w:w="948"/>
        <w:gridCol w:w="1050"/>
      </w:tblGrid>
      <w:tr w:rsidR="00254919" w14:paraId="6694DFE1" w14:textId="77777777">
        <w:trPr>
          <w:tblHeader/>
        </w:trPr>
        <w:tc>
          <w:tcPr>
            <w:tcW w:w="766" w:type="pct"/>
            <w:tcMar>
              <w:top w:w="150" w:type="dxa"/>
              <w:left w:w="0" w:type="dxa"/>
              <w:bottom w:w="150" w:type="dxa"/>
              <w:right w:w="240" w:type="dxa"/>
            </w:tcMar>
            <w:vAlign w:val="center"/>
          </w:tcPr>
          <w:p w14:paraId="2EAE5C8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79" w:type="pct"/>
            <w:tcMar>
              <w:top w:w="150" w:type="dxa"/>
              <w:left w:w="240" w:type="dxa"/>
              <w:bottom w:w="150" w:type="dxa"/>
              <w:right w:w="240" w:type="dxa"/>
            </w:tcMar>
            <w:vAlign w:val="center"/>
          </w:tcPr>
          <w:p w14:paraId="7220948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56" w:type="pct"/>
            <w:tcMar>
              <w:top w:w="150" w:type="dxa"/>
              <w:left w:w="240" w:type="dxa"/>
              <w:bottom w:w="150" w:type="dxa"/>
              <w:right w:w="240" w:type="dxa"/>
            </w:tcMar>
            <w:vAlign w:val="center"/>
          </w:tcPr>
          <w:p w14:paraId="66EE4DE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1" w:type="pct"/>
            <w:tcMar>
              <w:top w:w="150" w:type="dxa"/>
              <w:left w:w="240" w:type="dxa"/>
              <w:bottom w:w="150" w:type="dxa"/>
              <w:right w:w="240" w:type="dxa"/>
            </w:tcMar>
            <w:vAlign w:val="center"/>
          </w:tcPr>
          <w:p w14:paraId="5F2EF7A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77" w:type="pct"/>
            <w:tcMar>
              <w:top w:w="150" w:type="dxa"/>
              <w:left w:w="240" w:type="dxa"/>
              <w:bottom w:w="150" w:type="dxa"/>
              <w:right w:w="240" w:type="dxa"/>
            </w:tcMar>
            <w:vAlign w:val="center"/>
          </w:tcPr>
          <w:p w14:paraId="27E0652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C581558" w14:textId="77777777">
        <w:tc>
          <w:tcPr>
            <w:tcW w:w="766" w:type="pct"/>
            <w:tcMar>
              <w:top w:w="150" w:type="dxa"/>
              <w:left w:w="0" w:type="dxa"/>
              <w:bottom w:w="150" w:type="dxa"/>
              <w:right w:w="240" w:type="dxa"/>
            </w:tcMar>
            <w:vAlign w:val="center"/>
          </w:tcPr>
          <w:p w14:paraId="785DB7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规范编号</w:t>
            </w:r>
          </w:p>
        </w:tc>
        <w:tc>
          <w:tcPr>
            <w:tcW w:w="2079" w:type="pct"/>
            <w:tcMar>
              <w:top w:w="150" w:type="dxa"/>
              <w:left w:w="240" w:type="dxa"/>
              <w:bottom w:w="150" w:type="dxa"/>
              <w:right w:w="240" w:type="dxa"/>
            </w:tcMar>
            <w:vAlign w:val="center"/>
          </w:tcPr>
          <w:p w14:paraId="3E5DE6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标准的官方编号，如GB 50300-2013</w:t>
            </w:r>
          </w:p>
        </w:tc>
        <w:tc>
          <w:tcPr>
            <w:tcW w:w="1056" w:type="pct"/>
            <w:tcMar>
              <w:top w:w="150" w:type="dxa"/>
              <w:left w:w="240" w:type="dxa"/>
              <w:bottom w:w="150" w:type="dxa"/>
              <w:right w:w="240" w:type="dxa"/>
            </w:tcMar>
            <w:vAlign w:val="center"/>
          </w:tcPr>
          <w:p w14:paraId="336B77E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1" w:type="pct"/>
            <w:tcMar>
              <w:top w:w="150" w:type="dxa"/>
              <w:left w:w="240" w:type="dxa"/>
              <w:bottom w:w="150" w:type="dxa"/>
              <w:right w:w="240" w:type="dxa"/>
            </w:tcMar>
            <w:vAlign w:val="center"/>
          </w:tcPr>
          <w:p w14:paraId="3CE291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77" w:type="pct"/>
            <w:tcMar>
              <w:top w:w="150" w:type="dxa"/>
              <w:left w:w="240" w:type="dxa"/>
              <w:bottom w:w="150" w:type="dxa"/>
              <w:right w:w="0" w:type="dxa"/>
            </w:tcMar>
            <w:vAlign w:val="center"/>
          </w:tcPr>
          <w:p w14:paraId="5AF3217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A6E0F05" w14:textId="77777777">
        <w:tc>
          <w:tcPr>
            <w:tcW w:w="766" w:type="pct"/>
            <w:tcMar>
              <w:top w:w="150" w:type="dxa"/>
              <w:left w:w="0" w:type="dxa"/>
              <w:bottom w:w="150" w:type="dxa"/>
              <w:right w:w="240" w:type="dxa"/>
            </w:tcMar>
            <w:vAlign w:val="center"/>
          </w:tcPr>
          <w:p w14:paraId="1A37AA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规范名称</w:t>
            </w:r>
          </w:p>
        </w:tc>
        <w:tc>
          <w:tcPr>
            <w:tcW w:w="2079" w:type="pct"/>
            <w:tcMar>
              <w:top w:w="150" w:type="dxa"/>
              <w:left w:w="240" w:type="dxa"/>
              <w:bottom w:w="150" w:type="dxa"/>
              <w:right w:w="240" w:type="dxa"/>
            </w:tcMar>
            <w:vAlign w:val="center"/>
          </w:tcPr>
          <w:p w14:paraId="649519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标准的全称</w:t>
            </w:r>
          </w:p>
        </w:tc>
        <w:tc>
          <w:tcPr>
            <w:tcW w:w="1056" w:type="pct"/>
            <w:tcMar>
              <w:top w:w="150" w:type="dxa"/>
              <w:left w:w="240" w:type="dxa"/>
              <w:bottom w:w="150" w:type="dxa"/>
              <w:right w:w="240" w:type="dxa"/>
            </w:tcMar>
            <w:vAlign w:val="center"/>
          </w:tcPr>
          <w:p w14:paraId="46FBD4D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1" w:type="pct"/>
            <w:tcMar>
              <w:top w:w="150" w:type="dxa"/>
              <w:left w:w="240" w:type="dxa"/>
              <w:bottom w:w="150" w:type="dxa"/>
              <w:right w:w="240" w:type="dxa"/>
            </w:tcMar>
            <w:vAlign w:val="center"/>
          </w:tcPr>
          <w:p w14:paraId="462108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77" w:type="pct"/>
            <w:tcMar>
              <w:top w:w="150" w:type="dxa"/>
              <w:left w:w="240" w:type="dxa"/>
              <w:bottom w:w="150" w:type="dxa"/>
              <w:right w:w="0" w:type="dxa"/>
            </w:tcMar>
            <w:vAlign w:val="center"/>
          </w:tcPr>
          <w:p w14:paraId="7C5CAD3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BCB30D0" w14:textId="77777777">
        <w:tc>
          <w:tcPr>
            <w:tcW w:w="766" w:type="pct"/>
            <w:tcMar>
              <w:top w:w="150" w:type="dxa"/>
              <w:left w:w="0" w:type="dxa"/>
              <w:bottom w:w="150" w:type="dxa"/>
              <w:right w:w="240" w:type="dxa"/>
            </w:tcMar>
            <w:vAlign w:val="center"/>
          </w:tcPr>
          <w:p w14:paraId="3B42E5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规范类型</w:t>
            </w:r>
          </w:p>
        </w:tc>
        <w:tc>
          <w:tcPr>
            <w:tcW w:w="2079" w:type="pct"/>
            <w:tcMar>
              <w:top w:w="150" w:type="dxa"/>
              <w:left w:w="240" w:type="dxa"/>
              <w:bottom w:w="150" w:type="dxa"/>
              <w:right w:w="240" w:type="dxa"/>
            </w:tcMar>
            <w:vAlign w:val="center"/>
          </w:tcPr>
          <w:p w14:paraId="107E1D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国家标准/行业标准/地方标准/</w:t>
            </w:r>
            <w:r>
              <w:rPr>
                <w:rFonts w:ascii="宋体" w:eastAsia="宋体" w:hAnsi="宋体" w:cs="宋体" w:hint="eastAsia"/>
                <w:kern w:val="0"/>
                <w:szCs w:val="21"/>
              </w:rPr>
              <w:t>公司</w:t>
            </w:r>
            <w:r>
              <w:rPr>
                <w:rFonts w:ascii="宋体" w:eastAsia="宋体" w:hAnsi="宋体" w:cs="宋体"/>
                <w:kern w:val="0"/>
                <w:szCs w:val="21"/>
              </w:rPr>
              <w:t>标准</w:t>
            </w:r>
          </w:p>
        </w:tc>
        <w:tc>
          <w:tcPr>
            <w:tcW w:w="1056" w:type="pct"/>
            <w:tcMar>
              <w:top w:w="150" w:type="dxa"/>
              <w:left w:w="240" w:type="dxa"/>
              <w:bottom w:w="150" w:type="dxa"/>
              <w:right w:w="240" w:type="dxa"/>
            </w:tcMar>
            <w:vAlign w:val="center"/>
          </w:tcPr>
          <w:p w14:paraId="513C153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1" w:type="pct"/>
            <w:tcMar>
              <w:top w:w="150" w:type="dxa"/>
              <w:left w:w="240" w:type="dxa"/>
              <w:bottom w:w="150" w:type="dxa"/>
              <w:right w:w="240" w:type="dxa"/>
            </w:tcMar>
            <w:vAlign w:val="center"/>
          </w:tcPr>
          <w:p w14:paraId="090612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77" w:type="pct"/>
            <w:tcMar>
              <w:top w:w="150" w:type="dxa"/>
              <w:left w:w="240" w:type="dxa"/>
              <w:bottom w:w="150" w:type="dxa"/>
              <w:right w:w="0" w:type="dxa"/>
            </w:tcMar>
            <w:vAlign w:val="center"/>
          </w:tcPr>
          <w:p w14:paraId="48F7217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788B7EB" w14:textId="77777777">
        <w:tc>
          <w:tcPr>
            <w:tcW w:w="766" w:type="pct"/>
            <w:tcMar>
              <w:top w:w="150" w:type="dxa"/>
              <w:left w:w="0" w:type="dxa"/>
              <w:bottom w:w="150" w:type="dxa"/>
              <w:right w:w="240" w:type="dxa"/>
            </w:tcMar>
            <w:vAlign w:val="center"/>
          </w:tcPr>
          <w:p w14:paraId="4D1C74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专业分类</w:t>
            </w:r>
          </w:p>
        </w:tc>
        <w:tc>
          <w:tcPr>
            <w:tcW w:w="2079" w:type="pct"/>
            <w:tcMar>
              <w:top w:w="150" w:type="dxa"/>
              <w:left w:w="240" w:type="dxa"/>
              <w:bottom w:w="150" w:type="dxa"/>
              <w:right w:w="240" w:type="dxa"/>
            </w:tcMar>
            <w:vAlign w:val="center"/>
          </w:tcPr>
          <w:p w14:paraId="57BF82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通信工程/土建工程/机电工程/安全等</w:t>
            </w:r>
          </w:p>
        </w:tc>
        <w:tc>
          <w:tcPr>
            <w:tcW w:w="1056" w:type="pct"/>
            <w:tcMar>
              <w:top w:w="150" w:type="dxa"/>
              <w:left w:w="240" w:type="dxa"/>
              <w:bottom w:w="150" w:type="dxa"/>
              <w:right w:w="240" w:type="dxa"/>
            </w:tcMar>
            <w:vAlign w:val="center"/>
          </w:tcPr>
          <w:p w14:paraId="690C4A6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1" w:type="pct"/>
            <w:tcMar>
              <w:top w:w="150" w:type="dxa"/>
              <w:left w:w="240" w:type="dxa"/>
              <w:bottom w:w="150" w:type="dxa"/>
              <w:right w:w="240" w:type="dxa"/>
            </w:tcMar>
            <w:vAlign w:val="center"/>
          </w:tcPr>
          <w:p w14:paraId="178F1D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77" w:type="pct"/>
            <w:tcMar>
              <w:top w:w="150" w:type="dxa"/>
              <w:left w:w="240" w:type="dxa"/>
              <w:bottom w:w="150" w:type="dxa"/>
              <w:right w:w="0" w:type="dxa"/>
            </w:tcMar>
            <w:vAlign w:val="center"/>
          </w:tcPr>
          <w:p w14:paraId="68678C9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6D594EB" w14:textId="77777777">
        <w:tc>
          <w:tcPr>
            <w:tcW w:w="766" w:type="pct"/>
            <w:tcMar>
              <w:top w:w="150" w:type="dxa"/>
              <w:left w:w="0" w:type="dxa"/>
              <w:bottom w:w="150" w:type="dxa"/>
              <w:right w:w="240" w:type="dxa"/>
            </w:tcMar>
            <w:vAlign w:val="center"/>
          </w:tcPr>
          <w:p w14:paraId="0304AE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发布部门</w:t>
            </w:r>
          </w:p>
        </w:tc>
        <w:tc>
          <w:tcPr>
            <w:tcW w:w="2079" w:type="pct"/>
            <w:tcMar>
              <w:top w:w="150" w:type="dxa"/>
              <w:left w:w="240" w:type="dxa"/>
              <w:bottom w:w="150" w:type="dxa"/>
              <w:right w:w="240" w:type="dxa"/>
            </w:tcMar>
            <w:vAlign w:val="center"/>
          </w:tcPr>
          <w:p w14:paraId="65A28A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标准发布机构</w:t>
            </w:r>
          </w:p>
        </w:tc>
        <w:tc>
          <w:tcPr>
            <w:tcW w:w="1056" w:type="pct"/>
            <w:tcMar>
              <w:top w:w="150" w:type="dxa"/>
              <w:left w:w="240" w:type="dxa"/>
              <w:bottom w:w="150" w:type="dxa"/>
              <w:right w:w="240" w:type="dxa"/>
            </w:tcMar>
            <w:vAlign w:val="center"/>
          </w:tcPr>
          <w:p w14:paraId="27A11F6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21" w:type="pct"/>
            <w:tcMar>
              <w:top w:w="150" w:type="dxa"/>
              <w:left w:w="240" w:type="dxa"/>
              <w:bottom w:w="150" w:type="dxa"/>
              <w:right w:w="240" w:type="dxa"/>
            </w:tcMar>
            <w:vAlign w:val="center"/>
          </w:tcPr>
          <w:p w14:paraId="6B3F1C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77" w:type="pct"/>
            <w:tcMar>
              <w:top w:w="150" w:type="dxa"/>
              <w:left w:w="240" w:type="dxa"/>
              <w:bottom w:w="150" w:type="dxa"/>
              <w:right w:w="0" w:type="dxa"/>
            </w:tcMar>
            <w:vAlign w:val="center"/>
          </w:tcPr>
          <w:p w14:paraId="6F26995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EF5E8FA" w14:textId="77777777">
        <w:tc>
          <w:tcPr>
            <w:tcW w:w="766" w:type="pct"/>
            <w:tcMar>
              <w:top w:w="150" w:type="dxa"/>
              <w:left w:w="0" w:type="dxa"/>
              <w:bottom w:w="150" w:type="dxa"/>
              <w:right w:w="240" w:type="dxa"/>
            </w:tcMar>
            <w:vAlign w:val="center"/>
          </w:tcPr>
          <w:p w14:paraId="3ABECE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发布日期</w:t>
            </w:r>
          </w:p>
        </w:tc>
        <w:tc>
          <w:tcPr>
            <w:tcW w:w="2079" w:type="pct"/>
            <w:tcMar>
              <w:top w:w="150" w:type="dxa"/>
              <w:left w:w="240" w:type="dxa"/>
              <w:bottom w:w="150" w:type="dxa"/>
              <w:right w:w="240" w:type="dxa"/>
            </w:tcMar>
            <w:vAlign w:val="center"/>
          </w:tcPr>
          <w:p w14:paraId="44F256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标准发布的日期</w:t>
            </w:r>
          </w:p>
        </w:tc>
        <w:tc>
          <w:tcPr>
            <w:tcW w:w="1056" w:type="pct"/>
            <w:tcMar>
              <w:top w:w="150" w:type="dxa"/>
              <w:left w:w="240" w:type="dxa"/>
              <w:bottom w:w="150" w:type="dxa"/>
              <w:right w:w="240" w:type="dxa"/>
            </w:tcMar>
            <w:vAlign w:val="center"/>
          </w:tcPr>
          <w:p w14:paraId="1FF51C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21" w:type="pct"/>
            <w:tcMar>
              <w:top w:w="150" w:type="dxa"/>
              <w:left w:w="240" w:type="dxa"/>
              <w:bottom w:w="150" w:type="dxa"/>
              <w:right w:w="240" w:type="dxa"/>
            </w:tcMar>
            <w:vAlign w:val="center"/>
          </w:tcPr>
          <w:p w14:paraId="195D823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77" w:type="pct"/>
            <w:tcMar>
              <w:top w:w="150" w:type="dxa"/>
              <w:left w:w="240" w:type="dxa"/>
              <w:bottom w:w="150" w:type="dxa"/>
              <w:right w:w="0" w:type="dxa"/>
            </w:tcMar>
            <w:vAlign w:val="center"/>
          </w:tcPr>
          <w:p w14:paraId="3358565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A0A8771" w14:textId="77777777">
        <w:tc>
          <w:tcPr>
            <w:tcW w:w="766" w:type="pct"/>
            <w:tcMar>
              <w:top w:w="150" w:type="dxa"/>
              <w:left w:w="0" w:type="dxa"/>
              <w:bottom w:w="150" w:type="dxa"/>
              <w:right w:w="240" w:type="dxa"/>
            </w:tcMar>
            <w:vAlign w:val="center"/>
          </w:tcPr>
          <w:p w14:paraId="1AF7AB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实施日期</w:t>
            </w:r>
          </w:p>
        </w:tc>
        <w:tc>
          <w:tcPr>
            <w:tcW w:w="2079" w:type="pct"/>
            <w:tcMar>
              <w:top w:w="150" w:type="dxa"/>
              <w:left w:w="240" w:type="dxa"/>
              <w:bottom w:w="150" w:type="dxa"/>
              <w:right w:w="240" w:type="dxa"/>
            </w:tcMar>
            <w:vAlign w:val="center"/>
          </w:tcPr>
          <w:p w14:paraId="2A827C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标准开始实施的日期</w:t>
            </w:r>
          </w:p>
        </w:tc>
        <w:tc>
          <w:tcPr>
            <w:tcW w:w="1056" w:type="pct"/>
            <w:tcMar>
              <w:top w:w="150" w:type="dxa"/>
              <w:left w:w="240" w:type="dxa"/>
              <w:bottom w:w="150" w:type="dxa"/>
              <w:right w:w="240" w:type="dxa"/>
            </w:tcMar>
            <w:vAlign w:val="center"/>
          </w:tcPr>
          <w:p w14:paraId="6AE43E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21" w:type="pct"/>
            <w:tcMar>
              <w:top w:w="150" w:type="dxa"/>
              <w:left w:w="240" w:type="dxa"/>
              <w:bottom w:w="150" w:type="dxa"/>
              <w:right w:w="240" w:type="dxa"/>
            </w:tcMar>
            <w:vAlign w:val="center"/>
          </w:tcPr>
          <w:p w14:paraId="5149D2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77" w:type="pct"/>
            <w:tcMar>
              <w:top w:w="150" w:type="dxa"/>
              <w:left w:w="240" w:type="dxa"/>
              <w:bottom w:w="150" w:type="dxa"/>
              <w:right w:w="0" w:type="dxa"/>
            </w:tcMar>
            <w:vAlign w:val="center"/>
          </w:tcPr>
          <w:p w14:paraId="18199F8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1856737" w14:textId="77777777">
        <w:tc>
          <w:tcPr>
            <w:tcW w:w="766" w:type="pct"/>
            <w:tcMar>
              <w:top w:w="150" w:type="dxa"/>
              <w:left w:w="0" w:type="dxa"/>
              <w:bottom w:w="150" w:type="dxa"/>
              <w:right w:w="240" w:type="dxa"/>
            </w:tcMar>
            <w:vAlign w:val="center"/>
          </w:tcPr>
          <w:p w14:paraId="70FABB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2079" w:type="pct"/>
            <w:tcMar>
              <w:top w:w="150" w:type="dxa"/>
              <w:left w:w="240" w:type="dxa"/>
              <w:bottom w:w="150" w:type="dxa"/>
              <w:right w:w="240" w:type="dxa"/>
            </w:tcMar>
            <w:vAlign w:val="center"/>
          </w:tcPr>
          <w:p w14:paraId="5E020D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现行/废止/即将废止</w:t>
            </w:r>
          </w:p>
        </w:tc>
        <w:tc>
          <w:tcPr>
            <w:tcW w:w="1056" w:type="pct"/>
            <w:tcMar>
              <w:top w:w="150" w:type="dxa"/>
              <w:left w:w="240" w:type="dxa"/>
              <w:bottom w:w="150" w:type="dxa"/>
              <w:right w:w="240" w:type="dxa"/>
            </w:tcMar>
            <w:vAlign w:val="center"/>
          </w:tcPr>
          <w:p w14:paraId="0FBF0E1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1" w:type="pct"/>
            <w:tcMar>
              <w:top w:w="150" w:type="dxa"/>
              <w:left w:w="240" w:type="dxa"/>
              <w:bottom w:w="150" w:type="dxa"/>
              <w:right w:w="240" w:type="dxa"/>
            </w:tcMar>
            <w:vAlign w:val="center"/>
          </w:tcPr>
          <w:p w14:paraId="2F8C9D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77" w:type="pct"/>
            <w:tcMar>
              <w:top w:w="150" w:type="dxa"/>
              <w:left w:w="240" w:type="dxa"/>
              <w:bottom w:w="150" w:type="dxa"/>
              <w:right w:w="0" w:type="dxa"/>
            </w:tcMar>
            <w:vAlign w:val="center"/>
          </w:tcPr>
          <w:p w14:paraId="408D230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DF69672" w14:textId="77777777">
        <w:tc>
          <w:tcPr>
            <w:tcW w:w="766" w:type="pct"/>
            <w:tcMar>
              <w:top w:w="150" w:type="dxa"/>
              <w:left w:w="0" w:type="dxa"/>
              <w:bottom w:w="150" w:type="dxa"/>
              <w:right w:w="240" w:type="dxa"/>
            </w:tcMar>
            <w:vAlign w:val="center"/>
          </w:tcPr>
          <w:p w14:paraId="75D547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文件附件</w:t>
            </w:r>
          </w:p>
        </w:tc>
        <w:tc>
          <w:tcPr>
            <w:tcW w:w="2079" w:type="pct"/>
            <w:tcMar>
              <w:top w:w="150" w:type="dxa"/>
              <w:left w:w="240" w:type="dxa"/>
              <w:bottom w:w="150" w:type="dxa"/>
              <w:right w:w="240" w:type="dxa"/>
            </w:tcMar>
            <w:vAlign w:val="center"/>
          </w:tcPr>
          <w:p w14:paraId="122F69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传规范</w:t>
            </w:r>
            <w:proofErr w:type="gramEnd"/>
            <w:r>
              <w:rPr>
                <w:rFonts w:ascii="宋体" w:eastAsia="宋体" w:hAnsi="宋体" w:cs="宋体"/>
                <w:kern w:val="0"/>
                <w:szCs w:val="21"/>
              </w:rPr>
              <w:t>PDF文件</w:t>
            </w:r>
          </w:p>
        </w:tc>
        <w:tc>
          <w:tcPr>
            <w:tcW w:w="1056" w:type="pct"/>
            <w:tcMar>
              <w:top w:w="150" w:type="dxa"/>
              <w:left w:w="240" w:type="dxa"/>
              <w:bottom w:w="150" w:type="dxa"/>
              <w:right w:w="240" w:type="dxa"/>
            </w:tcMar>
            <w:vAlign w:val="center"/>
          </w:tcPr>
          <w:p w14:paraId="3FFD67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21" w:type="pct"/>
            <w:tcMar>
              <w:top w:w="150" w:type="dxa"/>
              <w:left w:w="240" w:type="dxa"/>
              <w:bottom w:w="150" w:type="dxa"/>
              <w:right w:w="240" w:type="dxa"/>
            </w:tcMar>
            <w:vAlign w:val="center"/>
          </w:tcPr>
          <w:p w14:paraId="7776A6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77" w:type="pct"/>
            <w:tcMar>
              <w:top w:w="150" w:type="dxa"/>
              <w:left w:w="240" w:type="dxa"/>
              <w:bottom w:w="150" w:type="dxa"/>
              <w:right w:w="0" w:type="dxa"/>
            </w:tcMar>
            <w:vAlign w:val="center"/>
          </w:tcPr>
          <w:p w14:paraId="1DCB5E8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D2DA510" w14:textId="77777777">
        <w:tc>
          <w:tcPr>
            <w:tcW w:w="766" w:type="pct"/>
            <w:tcMar>
              <w:top w:w="150" w:type="dxa"/>
              <w:left w:w="0" w:type="dxa"/>
              <w:bottom w:w="150" w:type="dxa"/>
              <w:right w:w="240" w:type="dxa"/>
            </w:tcMar>
            <w:vAlign w:val="center"/>
          </w:tcPr>
          <w:p w14:paraId="17F663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摘要</w:t>
            </w:r>
          </w:p>
        </w:tc>
        <w:tc>
          <w:tcPr>
            <w:tcW w:w="2079" w:type="pct"/>
            <w:tcMar>
              <w:top w:w="150" w:type="dxa"/>
              <w:left w:w="240" w:type="dxa"/>
              <w:bottom w:w="150" w:type="dxa"/>
              <w:right w:w="240" w:type="dxa"/>
            </w:tcMar>
            <w:vAlign w:val="center"/>
          </w:tcPr>
          <w:p w14:paraId="625D18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标准主要内容说明</w:t>
            </w:r>
          </w:p>
        </w:tc>
        <w:tc>
          <w:tcPr>
            <w:tcW w:w="1056" w:type="pct"/>
            <w:tcMar>
              <w:top w:w="150" w:type="dxa"/>
              <w:left w:w="240" w:type="dxa"/>
              <w:bottom w:w="150" w:type="dxa"/>
              <w:right w:w="240" w:type="dxa"/>
            </w:tcMar>
            <w:vAlign w:val="center"/>
          </w:tcPr>
          <w:p w14:paraId="2889C9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1" w:type="pct"/>
            <w:tcMar>
              <w:top w:w="150" w:type="dxa"/>
              <w:left w:w="240" w:type="dxa"/>
              <w:bottom w:w="150" w:type="dxa"/>
              <w:right w:w="240" w:type="dxa"/>
            </w:tcMar>
            <w:vAlign w:val="center"/>
          </w:tcPr>
          <w:p w14:paraId="490F5C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77" w:type="pct"/>
            <w:tcMar>
              <w:top w:w="150" w:type="dxa"/>
              <w:left w:w="240" w:type="dxa"/>
              <w:bottom w:w="150" w:type="dxa"/>
              <w:right w:w="0" w:type="dxa"/>
            </w:tcMar>
            <w:vAlign w:val="center"/>
          </w:tcPr>
          <w:p w14:paraId="6D4DCFE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D0D8C5B" w14:textId="77777777">
        <w:tc>
          <w:tcPr>
            <w:tcW w:w="766" w:type="pct"/>
            <w:tcMar>
              <w:top w:w="150" w:type="dxa"/>
              <w:left w:w="0" w:type="dxa"/>
              <w:bottom w:w="150" w:type="dxa"/>
              <w:right w:w="240" w:type="dxa"/>
            </w:tcMar>
            <w:vAlign w:val="center"/>
          </w:tcPr>
          <w:p w14:paraId="3B22300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2079" w:type="pct"/>
            <w:tcMar>
              <w:top w:w="150" w:type="dxa"/>
              <w:left w:w="240" w:type="dxa"/>
              <w:bottom w:w="150" w:type="dxa"/>
              <w:right w:w="240" w:type="dxa"/>
            </w:tcMar>
            <w:vAlign w:val="center"/>
          </w:tcPr>
          <w:p w14:paraId="299A49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适用的WBS节点编码（多个）</w:t>
            </w:r>
          </w:p>
        </w:tc>
        <w:tc>
          <w:tcPr>
            <w:tcW w:w="1056" w:type="pct"/>
            <w:tcMar>
              <w:top w:w="150" w:type="dxa"/>
              <w:left w:w="240" w:type="dxa"/>
              <w:bottom w:w="150" w:type="dxa"/>
              <w:right w:w="240" w:type="dxa"/>
            </w:tcMar>
            <w:vAlign w:val="center"/>
          </w:tcPr>
          <w:p w14:paraId="1EFDBBD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200)</w:t>
            </w:r>
          </w:p>
        </w:tc>
        <w:tc>
          <w:tcPr>
            <w:tcW w:w="521" w:type="pct"/>
            <w:tcMar>
              <w:top w:w="150" w:type="dxa"/>
              <w:left w:w="240" w:type="dxa"/>
              <w:bottom w:w="150" w:type="dxa"/>
              <w:right w:w="240" w:type="dxa"/>
            </w:tcMar>
            <w:vAlign w:val="center"/>
          </w:tcPr>
          <w:p w14:paraId="071D25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77" w:type="pct"/>
            <w:tcMar>
              <w:top w:w="150" w:type="dxa"/>
              <w:left w:w="240" w:type="dxa"/>
              <w:bottom w:w="150" w:type="dxa"/>
              <w:right w:w="0" w:type="dxa"/>
            </w:tcMar>
            <w:vAlign w:val="center"/>
          </w:tcPr>
          <w:p w14:paraId="042A7D1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FD01D77" w14:textId="77777777">
        <w:tc>
          <w:tcPr>
            <w:tcW w:w="766" w:type="pct"/>
            <w:tcMar>
              <w:top w:w="150" w:type="dxa"/>
              <w:left w:w="0" w:type="dxa"/>
              <w:bottom w:w="150" w:type="dxa"/>
              <w:right w:w="240" w:type="dxa"/>
            </w:tcMar>
            <w:vAlign w:val="center"/>
          </w:tcPr>
          <w:p w14:paraId="3BCE77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2079" w:type="pct"/>
            <w:tcMar>
              <w:top w:w="150" w:type="dxa"/>
              <w:left w:w="240" w:type="dxa"/>
              <w:bottom w:w="150" w:type="dxa"/>
              <w:right w:w="240" w:type="dxa"/>
            </w:tcMar>
            <w:vAlign w:val="center"/>
          </w:tcPr>
          <w:p w14:paraId="7AC44C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录入人员姓名</w:t>
            </w:r>
          </w:p>
        </w:tc>
        <w:tc>
          <w:tcPr>
            <w:tcW w:w="1056" w:type="pct"/>
            <w:tcMar>
              <w:top w:w="150" w:type="dxa"/>
              <w:left w:w="240" w:type="dxa"/>
              <w:bottom w:w="150" w:type="dxa"/>
              <w:right w:w="240" w:type="dxa"/>
            </w:tcMar>
            <w:vAlign w:val="center"/>
          </w:tcPr>
          <w:p w14:paraId="57C2F6F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1" w:type="pct"/>
            <w:tcMar>
              <w:top w:w="150" w:type="dxa"/>
              <w:left w:w="240" w:type="dxa"/>
              <w:bottom w:w="150" w:type="dxa"/>
              <w:right w:w="240" w:type="dxa"/>
            </w:tcMar>
            <w:vAlign w:val="center"/>
          </w:tcPr>
          <w:p w14:paraId="6D8844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77" w:type="pct"/>
            <w:tcMar>
              <w:top w:w="150" w:type="dxa"/>
              <w:left w:w="240" w:type="dxa"/>
              <w:bottom w:w="150" w:type="dxa"/>
              <w:right w:w="0" w:type="dxa"/>
            </w:tcMar>
            <w:vAlign w:val="center"/>
          </w:tcPr>
          <w:p w14:paraId="1FB14C7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5475D74" w14:textId="77777777">
        <w:tc>
          <w:tcPr>
            <w:tcW w:w="766" w:type="pct"/>
            <w:tcMar>
              <w:top w:w="150" w:type="dxa"/>
              <w:left w:w="0" w:type="dxa"/>
              <w:bottom w:w="150" w:type="dxa"/>
              <w:right w:w="240" w:type="dxa"/>
            </w:tcMar>
            <w:vAlign w:val="center"/>
          </w:tcPr>
          <w:p w14:paraId="1E0758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2079" w:type="pct"/>
            <w:tcMar>
              <w:top w:w="150" w:type="dxa"/>
              <w:left w:w="240" w:type="dxa"/>
              <w:bottom w:w="150" w:type="dxa"/>
              <w:right w:w="240" w:type="dxa"/>
            </w:tcMar>
            <w:vAlign w:val="center"/>
          </w:tcPr>
          <w:p w14:paraId="1ACA45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录入时间</w:t>
            </w:r>
          </w:p>
        </w:tc>
        <w:tc>
          <w:tcPr>
            <w:tcW w:w="1056" w:type="pct"/>
            <w:tcMar>
              <w:top w:w="150" w:type="dxa"/>
              <w:left w:w="240" w:type="dxa"/>
              <w:bottom w:w="150" w:type="dxa"/>
              <w:right w:w="240" w:type="dxa"/>
            </w:tcMar>
            <w:vAlign w:val="center"/>
          </w:tcPr>
          <w:p w14:paraId="5CCB3C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1" w:type="pct"/>
            <w:tcMar>
              <w:top w:w="150" w:type="dxa"/>
              <w:left w:w="240" w:type="dxa"/>
              <w:bottom w:w="150" w:type="dxa"/>
              <w:right w:w="240" w:type="dxa"/>
            </w:tcMar>
            <w:vAlign w:val="center"/>
          </w:tcPr>
          <w:p w14:paraId="7BCBFE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77" w:type="pct"/>
            <w:tcMar>
              <w:top w:w="150" w:type="dxa"/>
              <w:left w:w="240" w:type="dxa"/>
              <w:bottom w:w="150" w:type="dxa"/>
              <w:right w:w="0" w:type="dxa"/>
            </w:tcMar>
            <w:vAlign w:val="center"/>
          </w:tcPr>
          <w:p w14:paraId="5BE82E5C" w14:textId="77777777" w:rsidR="00254919" w:rsidRDefault="00254919">
            <w:pPr>
              <w:widowControl/>
              <w:adjustRightInd w:val="0"/>
              <w:snapToGrid w:val="0"/>
              <w:jc w:val="left"/>
              <w:rPr>
                <w:rFonts w:ascii="宋体" w:eastAsia="宋体" w:hAnsi="宋体" w:cs="宋体" w:hint="eastAsia"/>
                <w:kern w:val="0"/>
                <w:szCs w:val="21"/>
              </w:rPr>
            </w:pPr>
          </w:p>
        </w:tc>
      </w:tr>
    </w:tbl>
    <w:p w14:paraId="4DD929C5" w14:textId="77777777" w:rsidR="00254919" w:rsidRDefault="00000000">
      <w:pPr>
        <w:pStyle w:val="3"/>
        <w:widowControl/>
        <w:numPr>
          <w:ilvl w:val="0"/>
          <w:numId w:val="52"/>
        </w:numPr>
        <w:spacing w:before="156"/>
        <w:rPr>
          <w:rFonts w:ascii="黑体" w:hAnsi="黑体" w:cs="黑体" w:hint="eastAsia"/>
        </w:rPr>
      </w:pPr>
      <w:bookmarkStart w:id="125" w:name="_Toc8488"/>
      <w:r>
        <w:lastRenderedPageBreak/>
        <w:t>工法工艺字段</w:t>
      </w:r>
      <w:bookmarkEnd w:id="125"/>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2"/>
        <w:gridCol w:w="3842"/>
        <w:gridCol w:w="2022"/>
        <w:gridCol w:w="909"/>
        <w:gridCol w:w="909"/>
      </w:tblGrid>
      <w:tr w:rsidR="00254919" w14:paraId="56108668" w14:textId="77777777">
        <w:trPr>
          <w:tblHeader/>
        </w:trPr>
        <w:tc>
          <w:tcPr>
            <w:tcW w:w="776" w:type="pct"/>
            <w:tcMar>
              <w:top w:w="150" w:type="dxa"/>
              <w:left w:w="0" w:type="dxa"/>
              <w:bottom w:w="150" w:type="dxa"/>
              <w:right w:w="240" w:type="dxa"/>
            </w:tcMar>
            <w:vAlign w:val="center"/>
          </w:tcPr>
          <w:p w14:paraId="1F24438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11" w:type="pct"/>
            <w:tcMar>
              <w:top w:w="150" w:type="dxa"/>
              <w:left w:w="240" w:type="dxa"/>
              <w:bottom w:w="150" w:type="dxa"/>
              <w:right w:w="240" w:type="dxa"/>
            </w:tcMar>
            <w:vAlign w:val="center"/>
          </w:tcPr>
          <w:p w14:paraId="4D3E9D0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1" w:type="pct"/>
            <w:tcMar>
              <w:top w:w="150" w:type="dxa"/>
              <w:left w:w="240" w:type="dxa"/>
              <w:bottom w:w="150" w:type="dxa"/>
              <w:right w:w="240" w:type="dxa"/>
            </w:tcMar>
            <w:vAlign w:val="center"/>
          </w:tcPr>
          <w:p w14:paraId="761A13D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0" w:type="pct"/>
            <w:tcMar>
              <w:top w:w="150" w:type="dxa"/>
              <w:left w:w="240" w:type="dxa"/>
              <w:bottom w:w="150" w:type="dxa"/>
              <w:right w:w="240" w:type="dxa"/>
            </w:tcMar>
            <w:vAlign w:val="center"/>
          </w:tcPr>
          <w:p w14:paraId="61780F3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00" w:type="pct"/>
            <w:tcMar>
              <w:top w:w="150" w:type="dxa"/>
              <w:left w:w="240" w:type="dxa"/>
              <w:bottom w:w="150" w:type="dxa"/>
              <w:right w:w="240" w:type="dxa"/>
            </w:tcMar>
            <w:vAlign w:val="center"/>
          </w:tcPr>
          <w:p w14:paraId="55EBE72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00B98878" w14:textId="77777777">
        <w:tc>
          <w:tcPr>
            <w:tcW w:w="776" w:type="pct"/>
            <w:tcMar>
              <w:top w:w="150" w:type="dxa"/>
              <w:left w:w="0" w:type="dxa"/>
              <w:bottom w:w="150" w:type="dxa"/>
              <w:right w:w="240" w:type="dxa"/>
            </w:tcMar>
            <w:vAlign w:val="center"/>
          </w:tcPr>
          <w:p w14:paraId="530134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工法编号</w:t>
            </w:r>
          </w:p>
        </w:tc>
        <w:tc>
          <w:tcPr>
            <w:tcW w:w="2111" w:type="pct"/>
            <w:tcMar>
              <w:top w:w="150" w:type="dxa"/>
              <w:left w:w="240" w:type="dxa"/>
              <w:bottom w:w="150" w:type="dxa"/>
              <w:right w:w="240" w:type="dxa"/>
            </w:tcMar>
            <w:vAlign w:val="center"/>
          </w:tcPr>
          <w:p w14:paraId="7049C6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公司</w:t>
            </w:r>
            <w:proofErr w:type="gramStart"/>
            <w:r>
              <w:rPr>
                <w:rFonts w:ascii="宋体" w:eastAsia="宋体" w:hAnsi="宋体" w:cs="宋体"/>
                <w:kern w:val="0"/>
                <w:szCs w:val="21"/>
              </w:rPr>
              <w:t>内部工</w:t>
            </w:r>
            <w:proofErr w:type="gramEnd"/>
            <w:r>
              <w:rPr>
                <w:rFonts w:ascii="宋体" w:eastAsia="宋体" w:hAnsi="宋体" w:cs="宋体"/>
                <w:kern w:val="0"/>
                <w:szCs w:val="21"/>
              </w:rPr>
              <w:t>法编号</w:t>
            </w:r>
          </w:p>
        </w:tc>
        <w:tc>
          <w:tcPr>
            <w:tcW w:w="1111" w:type="pct"/>
            <w:tcMar>
              <w:top w:w="150" w:type="dxa"/>
              <w:left w:w="240" w:type="dxa"/>
              <w:bottom w:w="150" w:type="dxa"/>
              <w:right w:w="240" w:type="dxa"/>
            </w:tcMar>
            <w:vAlign w:val="center"/>
          </w:tcPr>
          <w:p w14:paraId="595EC44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0" w:type="pct"/>
            <w:tcMar>
              <w:top w:w="150" w:type="dxa"/>
              <w:left w:w="240" w:type="dxa"/>
              <w:bottom w:w="150" w:type="dxa"/>
              <w:right w:w="240" w:type="dxa"/>
            </w:tcMar>
            <w:vAlign w:val="center"/>
          </w:tcPr>
          <w:p w14:paraId="239BE5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0" w:type="pct"/>
            <w:tcMar>
              <w:top w:w="150" w:type="dxa"/>
              <w:left w:w="240" w:type="dxa"/>
              <w:bottom w:w="150" w:type="dxa"/>
              <w:right w:w="0" w:type="dxa"/>
            </w:tcMar>
            <w:vAlign w:val="center"/>
          </w:tcPr>
          <w:p w14:paraId="2ECCC54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65B803D" w14:textId="77777777">
        <w:tc>
          <w:tcPr>
            <w:tcW w:w="776" w:type="pct"/>
            <w:tcMar>
              <w:top w:w="150" w:type="dxa"/>
              <w:left w:w="0" w:type="dxa"/>
              <w:bottom w:w="150" w:type="dxa"/>
              <w:right w:w="240" w:type="dxa"/>
            </w:tcMar>
            <w:vAlign w:val="center"/>
          </w:tcPr>
          <w:p w14:paraId="68B51C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工法名称</w:t>
            </w:r>
          </w:p>
        </w:tc>
        <w:tc>
          <w:tcPr>
            <w:tcW w:w="2111" w:type="pct"/>
            <w:tcMar>
              <w:top w:w="150" w:type="dxa"/>
              <w:left w:w="240" w:type="dxa"/>
              <w:bottom w:w="150" w:type="dxa"/>
              <w:right w:w="240" w:type="dxa"/>
            </w:tcMar>
            <w:vAlign w:val="center"/>
          </w:tcPr>
          <w:p w14:paraId="070936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工法的名称，如“通信光缆吹缆施工</w:t>
            </w:r>
            <w:proofErr w:type="gramStart"/>
            <w:r>
              <w:rPr>
                <w:rFonts w:ascii="宋体" w:eastAsia="宋体" w:hAnsi="宋体" w:cs="宋体"/>
                <w:kern w:val="0"/>
                <w:szCs w:val="21"/>
              </w:rPr>
              <w:t>工</w:t>
            </w:r>
            <w:proofErr w:type="gramEnd"/>
            <w:r>
              <w:rPr>
                <w:rFonts w:ascii="宋体" w:eastAsia="宋体" w:hAnsi="宋体" w:cs="宋体"/>
                <w:kern w:val="0"/>
                <w:szCs w:val="21"/>
              </w:rPr>
              <w:t>法”</w:t>
            </w:r>
          </w:p>
        </w:tc>
        <w:tc>
          <w:tcPr>
            <w:tcW w:w="1111" w:type="pct"/>
            <w:tcMar>
              <w:top w:w="150" w:type="dxa"/>
              <w:left w:w="240" w:type="dxa"/>
              <w:bottom w:w="150" w:type="dxa"/>
              <w:right w:w="240" w:type="dxa"/>
            </w:tcMar>
            <w:vAlign w:val="center"/>
          </w:tcPr>
          <w:p w14:paraId="077489E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0" w:type="pct"/>
            <w:tcMar>
              <w:top w:w="150" w:type="dxa"/>
              <w:left w:w="240" w:type="dxa"/>
              <w:bottom w:w="150" w:type="dxa"/>
              <w:right w:w="240" w:type="dxa"/>
            </w:tcMar>
            <w:vAlign w:val="center"/>
          </w:tcPr>
          <w:p w14:paraId="1CDC29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0" w:type="pct"/>
            <w:tcMar>
              <w:top w:w="150" w:type="dxa"/>
              <w:left w:w="240" w:type="dxa"/>
              <w:bottom w:w="150" w:type="dxa"/>
              <w:right w:w="0" w:type="dxa"/>
            </w:tcMar>
            <w:vAlign w:val="center"/>
          </w:tcPr>
          <w:p w14:paraId="4523B82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41E5EFC" w14:textId="77777777">
        <w:tc>
          <w:tcPr>
            <w:tcW w:w="776" w:type="pct"/>
            <w:tcMar>
              <w:top w:w="150" w:type="dxa"/>
              <w:left w:w="0" w:type="dxa"/>
              <w:bottom w:w="150" w:type="dxa"/>
              <w:right w:w="240" w:type="dxa"/>
            </w:tcMar>
            <w:vAlign w:val="center"/>
          </w:tcPr>
          <w:p w14:paraId="7F536B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专业分类</w:t>
            </w:r>
          </w:p>
        </w:tc>
        <w:tc>
          <w:tcPr>
            <w:tcW w:w="2111" w:type="pct"/>
            <w:tcMar>
              <w:top w:w="150" w:type="dxa"/>
              <w:left w:w="240" w:type="dxa"/>
              <w:bottom w:w="150" w:type="dxa"/>
              <w:right w:w="240" w:type="dxa"/>
            </w:tcMar>
            <w:vAlign w:val="center"/>
          </w:tcPr>
          <w:p w14:paraId="3E4138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管线/设备安装/调试/土建等</w:t>
            </w:r>
          </w:p>
        </w:tc>
        <w:tc>
          <w:tcPr>
            <w:tcW w:w="1111" w:type="pct"/>
            <w:tcMar>
              <w:top w:w="150" w:type="dxa"/>
              <w:left w:w="240" w:type="dxa"/>
              <w:bottom w:w="150" w:type="dxa"/>
              <w:right w:w="240" w:type="dxa"/>
            </w:tcMar>
            <w:vAlign w:val="center"/>
          </w:tcPr>
          <w:p w14:paraId="67183E9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0" w:type="pct"/>
            <w:tcMar>
              <w:top w:w="150" w:type="dxa"/>
              <w:left w:w="240" w:type="dxa"/>
              <w:bottom w:w="150" w:type="dxa"/>
              <w:right w:w="240" w:type="dxa"/>
            </w:tcMar>
            <w:vAlign w:val="center"/>
          </w:tcPr>
          <w:p w14:paraId="28257E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0" w:type="pct"/>
            <w:tcMar>
              <w:top w:w="150" w:type="dxa"/>
              <w:left w:w="240" w:type="dxa"/>
              <w:bottom w:w="150" w:type="dxa"/>
              <w:right w:w="0" w:type="dxa"/>
            </w:tcMar>
            <w:vAlign w:val="center"/>
          </w:tcPr>
          <w:p w14:paraId="4168FF7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1436DB8" w14:textId="77777777">
        <w:tc>
          <w:tcPr>
            <w:tcW w:w="776" w:type="pct"/>
            <w:tcMar>
              <w:top w:w="150" w:type="dxa"/>
              <w:left w:w="0" w:type="dxa"/>
              <w:bottom w:w="150" w:type="dxa"/>
              <w:right w:w="240" w:type="dxa"/>
            </w:tcMar>
            <w:vAlign w:val="center"/>
          </w:tcPr>
          <w:p w14:paraId="4C2EDE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适用部位</w:t>
            </w:r>
          </w:p>
        </w:tc>
        <w:tc>
          <w:tcPr>
            <w:tcW w:w="2111" w:type="pct"/>
            <w:tcMar>
              <w:top w:w="150" w:type="dxa"/>
              <w:left w:w="240" w:type="dxa"/>
              <w:bottom w:w="150" w:type="dxa"/>
              <w:right w:w="240" w:type="dxa"/>
            </w:tcMar>
            <w:vAlign w:val="center"/>
          </w:tcPr>
          <w:p w14:paraId="3D09D0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适用的工程部位或工序</w:t>
            </w:r>
          </w:p>
        </w:tc>
        <w:tc>
          <w:tcPr>
            <w:tcW w:w="1111" w:type="pct"/>
            <w:tcMar>
              <w:top w:w="150" w:type="dxa"/>
              <w:left w:w="240" w:type="dxa"/>
              <w:bottom w:w="150" w:type="dxa"/>
              <w:right w:w="240" w:type="dxa"/>
            </w:tcMar>
            <w:vAlign w:val="center"/>
          </w:tcPr>
          <w:p w14:paraId="3C972D8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0" w:type="pct"/>
            <w:tcMar>
              <w:top w:w="150" w:type="dxa"/>
              <w:left w:w="240" w:type="dxa"/>
              <w:bottom w:w="150" w:type="dxa"/>
              <w:right w:w="240" w:type="dxa"/>
            </w:tcMar>
            <w:vAlign w:val="center"/>
          </w:tcPr>
          <w:p w14:paraId="0EBB56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0" w:type="pct"/>
            <w:tcMar>
              <w:top w:w="150" w:type="dxa"/>
              <w:left w:w="240" w:type="dxa"/>
              <w:bottom w:w="150" w:type="dxa"/>
              <w:right w:w="0" w:type="dxa"/>
            </w:tcMar>
            <w:vAlign w:val="center"/>
          </w:tcPr>
          <w:p w14:paraId="43F6771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84161B6" w14:textId="77777777">
        <w:tc>
          <w:tcPr>
            <w:tcW w:w="776" w:type="pct"/>
            <w:tcMar>
              <w:top w:w="150" w:type="dxa"/>
              <w:left w:w="0" w:type="dxa"/>
              <w:bottom w:w="150" w:type="dxa"/>
              <w:right w:w="240" w:type="dxa"/>
            </w:tcMar>
            <w:vAlign w:val="center"/>
          </w:tcPr>
          <w:p w14:paraId="72D506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工法内容</w:t>
            </w:r>
          </w:p>
        </w:tc>
        <w:tc>
          <w:tcPr>
            <w:tcW w:w="2111" w:type="pct"/>
            <w:tcMar>
              <w:top w:w="150" w:type="dxa"/>
              <w:left w:w="240" w:type="dxa"/>
              <w:bottom w:w="150" w:type="dxa"/>
              <w:right w:w="240" w:type="dxa"/>
            </w:tcMar>
            <w:vAlign w:val="center"/>
          </w:tcPr>
          <w:p w14:paraId="7172FA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施工工艺流程、操作要点、质量控制等</w:t>
            </w:r>
          </w:p>
        </w:tc>
        <w:tc>
          <w:tcPr>
            <w:tcW w:w="1111" w:type="pct"/>
            <w:tcMar>
              <w:top w:w="150" w:type="dxa"/>
              <w:left w:w="240" w:type="dxa"/>
              <w:bottom w:w="150" w:type="dxa"/>
              <w:right w:w="240" w:type="dxa"/>
            </w:tcMar>
            <w:vAlign w:val="center"/>
          </w:tcPr>
          <w:p w14:paraId="62F96A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0" w:type="pct"/>
            <w:tcMar>
              <w:top w:w="150" w:type="dxa"/>
              <w:left w:w="240" w:type="dxa"/>
              <w:bottom w:w="150" w:type="dxa"/>
              <w:right w:w="240" w:type="dxa"/>
            </w:tcMar>
            <w:vAlign w:val="center"/>
          </w:tcPr>
          <w:p w14:paraId="157FA3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0" w:type="pct"/>
            <w:tcMar>
              <w:top w:w="150" w:type="dxa"/>
              <w:left w:w="240" w:type="dxa"/>
              <w:bottom w:w="150" w:type="dxa"/>
              <w:right w:w="0" w:type="dxa"/>
            </w:tcMar>
            <w:vAlign w:val="center"/>
          </w:tcPr>
          <w:p w14:paraId="5C9D43D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237E8AC" w14:textId="77777777">
        <w:tc>
          <w:tcPr>
            <w:tcW w:w="776" w:type="pct"/>
            <w:tcMar>
              <w:top w:w="150" w:type="dxa"/>
              <w:left w:w="0" w:type="dxa"/>
              <w:bottom w:w="150" w:type="dxa"/>
              <w:right w:w="240" w:type="dxa"/>
            </w:tcMar>
            <w:vAlign w:val="center"/>
          </w:tcPr>
          <w:p w14:paraId="1F4E30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所需材料</w:t>
            </w:r>
          </w:p>
        </w:tc>
        <w:tc>
          <w:tcPr>
            <w:tcW w:w="2111" w:type="pct"/>
            <w:tcMar>
              <w:top w:w="150" w:type="dxa"/>
              <w:left w:w="240" w:type="dxa"/>
              <w:bottom w:w="150" w:type="dxa"/>
              <w:right w:w="240" w:type="dxa"/>
            </w:tcMar>
            <w:vAlign w:val="center"/>
          </w:tcPr>
          <w:p w14:paraId="159CE1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关联的材料清单（可引用材料字典）</w:t>
            </w:r>
          </w:p>
        </w:tc>
        <w:tc>
          <w:tcPr>
            <w:tcW w:w="1111" w:type="pct"/>
            <w:tcMar>
              <w:top w:w="150" w:type="dxa"/>
              <w:left w:w="240" w:type="dxa"/>
              <w:bottom w:w="150" w:type="dxa"/>
              <w:right w:w="240" w:type="dxa"/>
            </w:tcMar>
            <w:vAlign w:val="center"/>
          </w:tcPr>
          <w:p w14:paraId="3E9279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0" w:type="pct"/>
            <w:tcMar>
              <w:top w:w="150" w:type="dxa"/>
              <w:left w:w="240" w:type="dxa"/>
              <w:bottom w:w="150" w:type="dxa"/>
              <w:right w:w="240" w:type="dxa"/>
            </w:tcMar>
            <w:vAlign w:val="center"/>
          </w:tcPr>
          <w:p w14:paraId="144C6B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0" w:type="pct"/>
            <w:tcMar>
              <w:top w:w="150" w:type="dxa"/>
              <w:left w:w="240" w:type="dxa"/>
              <w:bottom w:w="150" w:type="dxa"/>
              <w:right w:w="0" w:type="dxa"/>
            </w:tcMar>
            <w:vAlign w:val="center"/>
          </w:tcPr>
          <w:p w14:paraId="52BE866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08B3F5B" w14:textId="77777777">
        <w:tc>
          <w:tcPr>
            <w:tcW w:w="776" w:type="pct"/>
            <w:tcMar>
              <w:top w:w="150" w:type="dxa"/>
              <w:left w:w="0" w:type="dxa"/>
              <w:bottom w:w="150" w:type="dxa"/>
              <w:right w:w="240" w:type="dxa"/>
            </w:tcMar>
            <w:vAlign w:val="center"/>
          </w:tcPr>
          <w:p w14:paraId="65E60F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所需器具</w:t>
            </w:r>
          </w:p>
        </w:tc>
        <w:tc>
          <w:tcPr>
            <w:tcW w:w="2111" w:type="pct"/>
            <w:tcMar>
              <w:top w:w="150" w:type="dxa"/>
              <w:left w:w="240" w:type="dxa"/>
              <w:bottom w:w="150" w:type="dxa"/>
              <w:right w:w="240" w:type="dxa"/>
            </w:tcMar>
            <w:vAlign w:val="center"/>
          </w:tcPr>
          <w:p w14:paraId="45FF256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关联的器具清单（可引用</w:t>
            </w:r>
            <w:proofErr w:type="gramStart"/>
            <w:r>
              <w:rPr>
                <w:rFonts w:ascii="宋体" w:eastAsia="宋体" w:hAnsi="宋体" w:cs="宋体"/>
                <w:kern w:val="0"/>
                <w:szCs w:val="21"/>
              </w:rPr>
              <w:t>器具台</w:t>
            </w:r>
            <w:proofErr w:type="gramEnd"/>
            <w:r>
              <w:rPr>
                <w:rFonts w:ascii="宋体" w:eastAsia="宋体" w:hAnsi="宋体" w:cs="宋体"/>
                <w:kern w:val="0"/>
                <w:szCs w:val="21"/>
              </w:rPr>
              <w:t>账）</w:t>
            </w:r>
          </w:p>
        </w:tc>
        <w:tc>
          <w:tcPr>
            <w:tcW w:w="1111" w:type="pct"/>
            <w:tcMar>
              <w:top w:w="150" w:type="dxa"/>
              <w:left w:w="240" w:type="dxa"/>
              <w:bottom w:w="150" w:type="dxa"/>
              <w:right w:w="240" w:type="dxa"/>
            </w:tcMar>
            <w:vAlign w:val="center"/>
          </w:tcPr>
          <w:p w14:paraId="684B0D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0" w:type="pct"/>
            <w:tcMar>
              <w:top w:w="150" w:type="dxa"/>
              <w:left w:w="240" w:type="dxa"/>
              <w:bottom w:w="150" w:type="dxa"/>
              <w:right w:w="240" w:type="dxa"/>
            </w:tcMar>
            <w:vAlign w:val="center"/>
          </w:tcPr>
          <w:p w14:paraId="224658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0" w:type="pct"/>
            <w:tcMar>
              <w:top w:w="150" w:type="dxa"/>
              <w:left w:w="240" w:type="dxa"/>
              <w:bottom w:w="150" w:type="dxa"/>
              <w:right w:w="0" w:type="dxa"/>
            </w:tcMar>
            <w:vAlign w:val="center"/>
          </w:tcPr>
          <w:p w14:paraId="7FBD69A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563EC17" w14:textId="77777777">
        <w:tc>
          <w:tcPr>
            <w:tcW w:w="776" w:type="pct"/>
            <w:tcMar>
              <w:top w:w="150" w:type="dxa"/>
              <w:left w:w="0" w:type="dxa"/>
              <w:bottom w:w="150" w:type="dxa"/>
              <w:right w:w="240" w:type="dxa"/>
            </w:tcMar>
            <w:vAlign w:val="center"/>
          </w:tcPr>
          <w:p w14:paraId="190A3A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质量标准</w:t>
            </w:r>
          </w:p>
        </w:tc>
        <w:tc>
          <w:tcPr>
            <w:tcW w:w="2111" w:type="pct"/>
            <w:tcMar>
              <w:top w:w="150" w:type="dxa"/>
              <w:left w:w="240" w:type="dxa"/>
              <w:bottom w:w="150" w:type="dxa"/>
              <w:right w:w="240" w:type="dxa"/>
            </w:tcMar>
            <w:vAlign w:val="center"/>
          </w:tcPr>
          <w:p w14:paraId="38650D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对应的验收标准或规范</w:t>
            </w:r>
          </w:p>
        </w:tc>
        <w:tc>
          <w:tcPr>
            <w:tcW w:w="1111" w:type="pct"/>
            <w:tcMar>
              <w:top w:w="150" w:type="dxa"/>
              <w:left w:w="240" w:type="dxa"/>
              <w:bottom w:w="150" w:type="dxa"/>
              <w:right w:w="240" w:type="dxa"/>
            </w:tcMar>
            <w:vAlign w:val="center"/>
          </w:tcPr>
          <w:p w14:paraId="17C02D9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0" w:type="pct"/>
            <w:tcMar>
              <w:top w:w="150" w:type="dxa"/>
              <w:left w:w="240" w:type="dxa"/>
              <w:bottom w:w="150" w:type="dxa"/>
              <w:right w:w="240" w:type="dxa"/>
            </w:tcMar>
            <w:vAlign w:val="center"/>
          </w:tcPr>
          <w:p w14:paraId="42A0E4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0" w:type="pct"/>
            <w:tcMar>
              <w:top w:w="150" w:type="dxa"/>
              <w:left w:w="240" w:type="dxa"/>
              <w:bottom w:w="150" w:type="dxa"/>
              <w:right w:w="0" w:type="dxa"/>
            </w:tcMar>
            <w:vAlign w:val="center"/>
          </w:tcPr>
          <w:p w14:paraId="317A218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AD049B1" w14:textId="77777777">
        <w:tc>
          <w:tcPr>
            <w:tcW w:w="776" w:type="pct"/>
            <w:tcMar>
              <w:top w:w="150" w:type="dxa"/>
              <w:left w:w="0" w:type="dxa"/>
              <w:bottom w:w="150" w:type="dxa"/>
              <w:right w:w="240" w:type="dxa"/>
            </w:tcMar>
            <w:vAlign w:val="center"/>
          </w:tcPr>
          <w:p w14:paraId="5564F7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文件附件</w:t>
            </w:r>
          </w:p>
        </w:tc>
        <w:tc>
          <w:tcPr>
            <w:tcW w:w="2111" w:type="pct"/>
            <w:tcMar>
              <w:top w:w="150" w:type="dxa"/>
              <w:left w:w="240" w:type="dxa"/>
              <w:bottom w:w="150" w:type="dxa"/>
              <w:right w:w="240" w:type="dxa"/>
            </w:tcMar>
            <w:vAlign w:val="center"/>
          </w:tcPr>
          <w:p w14:paraId="1D8594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详细工法文件、示意图等</w:t>
            </w:r>
          </w:p>
        </w:tc>
        <w:tc>
          <w:tcPr>
            <w:tcW w:w="1111" w:type="pct"/>
            <w:tcMar>
              <w:top w:w="150" w:type="dxa"/>
              <w:left w:w="240" w:type="dxa"/>
              <w:bottom w:w="150" w:type="dxa"/>
              <w:right w:w="240" w:type="dxa"/>
            </w:tcMar>
            <w:vAlign w:val="center"/>
          </w:tcPr>
          <w:p w14:paraId="288CB9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0" w:type="pct"/>
            <w:tcMar>
              <w:top w:w="150" w:type="dxa"/>
              <w:left w:w="240" w:type="dxa"/>
              <w:bottom w:w="150" w:type="dxa"/>
              <w:right w:w="240" w:type="dxa"/>
            </w:tcMar>
            <w:vAlign w:val="center"/>
          </w:tcPr>
          <w:p w14:paraId="39C728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0" w:type="pct"/>
            <w:tcMar>
              <w:top w:w="150" w:type="dxa"/>
              <w:left w:w="240" w:type="dxa"/>
              <w:bottom w:w="150" w:type="dxa"/>
              <w:right w:w="0" w:type="dxa"/>
            </w:tcMar>
            <w:vAlign w:val="center"/>
          </w:tcPr>
          <w:p w14:paraId="2864B71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043D97E" w14:textId="77777777">
        <w:tc>
          <w:tcPr>
            <w:tcW w:w="776" w:type="pct"/>
            <w:tcMar>
              <w:top w:w="150" w:type="dxa"/>
              <w:left w:w="0" w:type="dxa"/>
              <w:bottom w:w="150" w:type="dxa"/>
              <w:right w:w="240" w:type="dxa"/>
            </w:tcMar>
            <w:vAlign w:val="center"/>
          </w:tcPr>
          <w:p w14:paraId="63A7D3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2111" w:type="pct"/>
            <w:tcMar>
              <w:top w:w="150" w:type="dxa"/>
              <w:left w:w="240" w:type="dxa"/>
              <w:bottom w:w="150" w:type="dxa"/>
              <w:right w:w="240" w:type="dxa"/>
            </w:tcMar>
            <w:vAlign w:val="center"/>
          </w:tcPr>
          <w:p w14:paraId="386806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V1.0、V2.0等</w:t>
            </w:r>
          </w:p>
        </w:tc>
        <w:tc>
          <w:tcPr>
            <w:tcW w:w="1111" w:type="pct"/>
            <w:tcMar>
              <w:top w:w="150" w:type="dxa"/>
              <w:left w:w="240" w:type="dxa"/>
              <w:bottom w:w="150" w:type="dxa"/>
              <w:right w:w="240" w:type="dxa"/>
            </w:tcMar>
            <w:vAlign w:val="center"/>
          </w:tcPr>
          <w:p w14:paraId="09C56BF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0" w:type="pct"/>
            <w:tcMar>
              <w:top w:w="150" w:type="dxa"/>
              <w:left w:w="240" w:type="dxa"/>
              <w:bottom w:w="150" w:type="dxa"/>
              <w:right w:w="240" w:type="dxa"/>
            </w:tcMar>
            <w:vAlign w:val="center"/>
          </w:tcPr>
          <w:p w14:paraId="75CAE5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0" w:type="pct"/>
            <w:tcMar>
              <w:top w:w="150" w:type="dxa"/>
              <w:left w:w="240" w:type="dxa"/>
              <w:bottom w:w="150" w:type="dxa"/>
              <w:right w:w="0" w:type="dxa"/>
            </w:tcMar>
            <w:vAlign w:val="center"/>
          </w:tcPr>
          <w:p w14:paraId="03D1520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84926D5" w14:textId="77777777">
        <w:tc>
          <w:tcPr>
            <w:tcW w:w="776" w:type="pct"/>
            <w:tcMar>
              <w:top w:w="150" w:type="dxa"/>
              <w:left w:w="0" w:type="dxa"/>
              <w:bottom w:w="150" w:type="dxa"/>
              <w:right w:w="240" w:type="dxa"/>
            </w:tcMar>
            <w:vAlign w:val="center"/>
          </w:tcPr>
          <w:p w14:paraId="15FB64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2111" w:type="pct"/>
            <w:tcMar>
              <w:top w:w="150" w:type="dxa"/>
              <w:left w:w="240" w:type="dxa"/>
              <w:bottom w:w="150" w:type="dxa"/>
              <w:right w:w="240" w:type="dxa"/>
            </w:tcMar>
            <w:vAlign w:val="center"/>
          </w:tcPr>
          <w:p w14:paraId="683F15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试用/正式/废止</w:t>
            </w:r>
          </w:p>
        </w:tc>
        <w:tc>
          <w:tcPr>
            <w:tcW w:w="1111" w:type="pct"/>
            <w:tcMar>
              <w:top w:w="150" w:type="dxa"/>
              <w:left w:w="240" w:type="dxa"/>
              <w:bottom w:w="150" w:type="dxa"/>
              <w:right w:w="240" w:type="dxa"/>
            </w:tcMar>
            <w:vAlign w:val="center"/>
          </w:tcPr>
          <w:p w14:paraId="5724B7F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0" w:type="pct"/>
            <w:tcMar>
              <w:top w:w="150" w:type="dxa"/>
              <w:left w:w="240" w:type="dxa"/>
              <w:bottom w:w="150" w:type="dxa"/>
              <w:right w:w="240" w:type="dxa"/>
            </w:tcMar>
            <w:vAlign w:val="center"/>
          </w:tcPr>
          <w:p w14:paraId="36B2EE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0" w:type="pct"/>
            <w:tcMar>
              <w:top w:w="150" w:type="dxa"/>
              <w:left w:w="240" w:type="dxa"/>
              <w:bottom w:w="150" w:type="dxa"/>
              <w:right w:w="0" w:type="dxa"/>
            </w:tcMar>
            <w:vAlign w:val="center"/>
          </w:tcPr>
          <w:p w14:paraId="0971A81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D74F3E8" w14:textId="77777777">
        <w:tc>
          <w:tcPr>
            <w:tcW w:w="776" w:type="pct"/>
            <w:tcMar>
              <w:top w:w="150" w:type="dxa"/>
              <w:left w:w="0" w:type="dxa"/>
              <w:bottom w:w="150" w:type="dxa"/>
              <w:right w:w="240" w:type="dxa"/>
            </w:tcMar>
            <w:vAlign w:val="center"/>
          </w:tcPr>
          <w:p w14:paraId="59639B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2111" w:type="pct"/>
            <w:tcMar>
              <w:top w:w="150" w:type="dxa"/>
              <w:left w:w="240" w:type="dxa"/>
              <w:bottom w:w="150" w:type="dxa"/>
              <w:right w:w="240" w:type="dxa"/>
            </w:tcMar>
            <w:vAlign w:val="center"/>
          </w:tcPr>
          <w:p w14:paraId="5D63ED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编制人姓名</w:t>
            </w:r>
          </w:p>
        </w:tc>
        <w:tc>
          <w:tcPr>
            <w:tcW w:w="1111" w:type="pct"/>
            <w:tcMar>
              <w:top w:w="150" w:type="dxa"/>
              <w:left w:w="240" w:type="dxa"/>
              <w:bottom w:w="150" w:type="dxa"/>
              <w:right w:w="240" w:type="dxa"/>
            </w:tcMar>
            <w:vAlign w:val="center"/>
          </w:tcPr>
          <w:p w14:paraId="5DA9E10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0" w:type="pct"/>
            <w:tcMar>
              <w:top w:w="150" w:type="dxa"/>
              <w:left w:w="240" w:type="dxa"/>
              <w:bottom w:w="150" w:type="dxa"/>
              <w:right w:w="240" w:type="dxa"/>
            </w:tcMar>
            <w:vAlign w:val="center"/>
          </w:tcPr>
          <w:p w14:paraId="592B836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0" w:type="pct"/>
            <w:tcMar>
              <w:top w:w="150" w:type="dxa"/>
              <w:left w:w="240" w:type="dxa"/>
              <w:bottom w:w="150" w:type="dxa"/>
              <w:right w:w="0" w:type="dxa"/>
            </w:tcMar>
            <w:vAlign w:val="center"/>
          </w:tcPr>
          <w:p w14:paraId="755D759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C326F78" w14:textId="77777777">
        <w:tc>
          <w:tcPr>
            <w:tcW w:w="776" w:type="pct"/>
            <w:tcMar>
              <w:top w:w="150" w:type="dxa"/>
              <w:left w:w="0" w:type="dxa"/>
              <w:bottom w:w="150" w:type="dxa"/>
              <w:right w:w="240" w:type="dxa"/>
            </w:tcMar>
            <w:vAlign w:val="center"/>
          </w:tcPr>
          <w:p w14:paraId="2ABDBA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2111" w:type="pct"/>
            <w:tcMar>
              <w:top w:w="150" w:type="dxa"/>
              <w:left w:w="240" w:type="dxa"/>
              <w:bottom w:w="150" w:type="dxa"/>
              <w:right w:w="240" w:type="dxa"/>
            </w:tcMar>
            <w:vAlign w:val="center"/>
          </w:tcPr>
          <w:p w14:paraId="4BB670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编制时间</w:t>
            </w:r>
          </w:p>
        </w:tc>
        <w:tc>
          <w:tcPr>
            <w:tcW w:w="1111" w:type="pct"/>
            <w:tcMar>
              <w:top w:w="150" w:type="dxa"/>
              <w:left w:w="240" w:type="dxa"/>
              <w:bottom w:w="150" w:type="dxa"/>
              <w:right w:w="240" w:type="dxa"/>
            </w:tcMar>
            <w:vAlign w:val="center"/>
          </w:tcPr>
          <w:p w14:paraId="31150A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0" w:type="pct"/>
            <w:tcMar>
              <w:top w:w="150" w:type="dxa"/>
              <w:left w:w="240" w:type="dxa"/>
              <w:bottom w:w="150" w:type="dxa"/>
              <w:right w:w="240" w:type="dxa"/>
            </w:tcMar>
            <w:vAlign w:val="center"/>
          </w:tcPr>
          <w:p w14:paraId="0F4F3A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0" w:type="pct"/>
            <w:tcMar>
              <w:top w:w="150" w:type="dxa"/>
              <w:left w:w="240" w:type="dxa"/>
              <w:bottom w:w="150" w:type="dxa"/>
              <w:right w:w="0" w:type="dxa"/>
            </w:tcMar>
            <w:vAlign w:val="center"/>
          </w:tcPr>
          <w:p w14:paraId="6D9159E4" w14:textId="77777777" w:rsidR="00254919" w:rsidRDefault="00254919">
            <w:pPr>
              <w:widowControl/>
              <w:adjustRightInd w:val="0"/>
              <w:snapToGrid w:val="0"/>
              <w:jc w:val="left"/>
              <w:rPr>
                <w:rFonts w:ascii="宋体" w:eastAsia="宋体" w:hAnsi="宋体" w:cs="宋体" w:hint="eastAsia"/>
                <w:kern w:val="0"/>
                <w:szCs w:val="21"/>
              </w:rPr>
            </w:pPr>
          </w:p>
        </w:tc>
      </w:tr>
    </w:tbl>
    <w:p w14:paraId="35EB414F" w14:textId="77777777" w:rsidR="00254919" w:rsidRDefault="00000000">
      <w:pPr>
        <w:pStyle w:val="3"/>
        <w:widowControl/>
        <w:numPr>
          <w:ilvl w:val="0"/>
          <w:numId w:val="52"/>
        </w:numPr>
        <w:spacing w:before="156"/>
        <w:rPr>
          <w:rFonts w:ascii="黑体" w:hAnsi="黑体" w:cs="黑体" w:hint="eastAsia"/>
        </w:rPr>
      </w:pPr>
      <w:bookmarkStart w:id="126" w:name="_Toc16929"/>
      <w:r>
        <w:t>测试验收模板字段</w:t>
      </w:r>
      <w:bookmarkEnd w:id="126"/>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2"/>
        <w:gridCol w:w="3847"/>
        <w:gridCol w:w="2029"/>
        <w:gridCol w:w="905"/>
        <w:gridCol w:w="912"/>
      </w:tblGrid>
      <w:tr w:rsidR="00254919" w14:paraId="5D9EA145" w14:textId="77777777">
        <w:trPr>
          <w:tblHeader/>
        </w:trPr>
        <w:tc>
          <w:tcPr>
            <w:tcW w:w="775" w:type="pct"/>
            <w:tcMar>
              <w:top w:w="150" w:type="dxa"/>
              <w:left w:w="0" w:type="dxa"/>
              <w:bottom w:w="150" w:type="dxa"/>
              <w:right w:w="240" w:type="dxa"/>
            </w:tcMar>
            <w:vAlign w:val="center"/>
          </w:tcPr>
          <w:p w14:paraId="1D35512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11" w:type="pct"/>
            <w:tcMar>
              <w:top w:w="150" w:type="dxa"/>
              <w:left w:w="240" w:type="dxa"/>
              <w:bottom w:w="150" w:type="dxa"/>
              <w:right w:w="240" w:type="dxa"/>
            </w:tcMar>
            <w:vAlign w:val="center"/>
          </w:tcPr>
          <w:p w14:paraId="2176729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4" w:type="pct"/>
            <w:tcMar>
              <w:top w:w="150" w:type="dxa"/>
              <w:left w:w="240" w:type="dxa"/>
              <w:bottom w:w="150" w:type="dxa"/>
              <w:right w:w="240" w:type="dxa"/>
            </w:tcMar>
            <w:vAlign w:val="center"/>
          </w:tcPr>
          <w:p w14:paraId="58172AF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97" w:type="pct"/>
            <w:tcMar>
              <w:top w:w="150" w:type="dxa"/>
              <w:left w:w="240" w:type="dxa"/>
              <w:bottom w:w="150" w:type="dxa"/>
              <w:right w:w="240" w:type="dxa"/>
            </w:tcMar>
            <w:vAlign w:val="center"/>
          </w:tcPr>
          <w:p w14:paraId="0BD8990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01" w:type="pct"/>
            <w:tcMar>
              <w:top w:w="150" w:type="dxa"/>
              <w:left w:w="240" w:type="dxa"/>
              <w:bottom w:w="150" w:type="dxa"/>
              <w:right w:w="240" w:type="dxa"/>
            </w:tcMar>
            <w:vAlign w:val="center"/>
          </w:tcPr>
          <w:p w14:paraId="0F73841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796FC85" w14:textId="77777777">
        <w:tc>
          <w:tcPr>
            <w:tcW w:w="775" w:type="pct"/>
            <w:tcMar>
              <w:top w:w="150" w:type="dxa"/>
              <w:left w:w="0" w:type="dxa"/>
              <w:bottom w:w="150" w:type="dxa"/>
              <w:right w:w="240" w:type="dxa"/>
            </w:tcMar>
            <w:vAlign w:val="center"/>
          </w:tcPr>
          <w:p w14:paraId="299DC2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模板编号</w:t>
            </w:r>
          </w:p>
        </w:tc>
        <w:tc>
          <w:tcPr>
            <w:tcW w:w="2111" w:type="pct"/>
            <w:tcMar>
              <w:top w:w="150" w:type="dxa"/>
              <w:left w:w="240" w:type="dxa"/>
              <w:bottom w:w="150" w:type="dxa"/>
              <w:right w:w="240" w:type="dxa"/>
            </w:tcMar>
            <w:vAlign w:val="center"/>
          </w:tcPr>
          <w:p w14:paraId="242D8C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模板的唯一编码</w:t>
            </w:r>
          </w:p>
        </w:tc>
        <w:tc>
          <w:tcPr>
            <w:tcW w:w="1114" w:type="pct"/>
            <w:tcMar>
              <w:top w:w="150" w:type="dxa"/>
              <w:left w:w="240" w:type="dxa"/>
              <w:bottom w:w="150" w:type="dxa"/>
              <w:right w:w="240" w:type="dxa"/>
            </w:tcMar>
            <w:vAlign w:val="center"/>
          </w:tcPr>
          <w:p w14:paraId="02620E8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7" w:type="pct"/>
            <w:tcMar>
              <w:top w:w="150" w:type="dxa"/>
              <w:left w:w="240" w:type="dxa"/>
              <w:bottom w:w="150" w:type="dxa"/>
              <w:right w:w="240" w:type="dxa"/>
            </w:tcMar>
            <w:vAlign w:val="center"/>
          </w:tcPr>
          <w:p w14:paraId="06D377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79AAC6B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10DB2C3" w14:textId="77777777">
        <w:tc>
          <w:tcPr>
            <w:tcW w:w="775" w:type="pct"/>
            <w:tcMar>
              <w:top w:w="150" w:type="dxa"/>
              <w:left w:w="0" w:type="dxa"/>
              <w:bottom w:w="150" w:type="dxa"/>
              <w:right w:w="240" w:type="dxa"/>
            </w:tcMar>
            <w:vAlign w:val="center"/>
          </w:tcPr>
          <w:p w14:paraId="666249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模板名称</w:t>
            </w:r>
          </w:p>
        </w:tc>
        <w:tc>
          <w:tcPr>
            <w:tcW w:w="2111" w:type="pct"/>
            <w:tcMar>
              <w:top w:w="150" w:type="dxa"/>
              <w:left w:w="240" w:type="dxa"/>
              <w:bottom w:w="150" w:type="dxa"/>
              <w:right w:w="240" w:type="dxa"/>
            </w:tcMar>
            <w:vAlign w:val="center"/>
          </w:tcPr>
          <w:p w14:paraId="63BC65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模板的名称，如“光缆单盘检验记录表”</w:t>
            </w:r>
          </w:p>
        </w:tc>
        <w:tc>
          <w:tcPr>
            <w:tcW w:w="1114" w:type="pct"/>
            <w:tcMar>
              <w:top w:w="150" w:type="dxa"/>
              <w:left w:w="240" w:type="dxa"/>
              <w:bottom w:w="150" w:type="dxa"/>
              <w:right w:w="240" w:type="dxa"/>
            </w:tcMar>
            <w:vAlign w:val="center"/>
          </w:tcPr>
          <w:p w14:paraId="4D99E72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497" w:type="pct"/>
            <w:tcMar>
              <w:top w:w="150" w:type="dxa"/>
              <w:left w:w="240" w:type="dxa"/>
              <w:bottom w:w="150" w:type="dxa"/>
              <w:right w:w="240" w:type="dxa"/>
            </w:tcMar>
            <w:vAlign w:val="center"/>
          </w:tcPr>
          <w:p w14:paraId="244584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1A04B12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0CE01BA" w14:textId="77777777">
        <w:tc>
          <w:tcPr>
            <w:tcW w:w="775" w:type="pct"/>
            <w:tcMar>
              <w:top w:w="150" w:type="dxa"/>
              <w:left w:w="0" w:type="dxa"/>
              <w:bottom w:w="150" w:type="dxa"/>
              <w:right w:w="240" w:type="dxa"/>
            </w:tcMar>
            <w:vAlign w:val="center"/>
          </w:tcPr>
          <w:p w14:paraId="458FAB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模板类型</w:t>
            </w:r>
          </w:p>
        </w:tc>
        <w:tc>
          <w:tcPr>
            <w:tcW w:w="2111" w:type="pct"/>
            <w:tcMar>
              <w:top w:w="150" w:type="dxa"/>
              <w:left w:w="240" w:type="dxa"/>
              <w:bottom w:w="150" w:type="dxa"/>
              <w:right w:w="240" w:type="dxa"/>
            </w:tcMar>
            <w:vAlign w:val="center"/>
          </w:tcPr>
          <w:p w14:paraId="33A58F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测试记录/验收记录/检验批/隐蔽工程记录</w:t>
            </w:r>
          </w:p>
        </w:tc>
        <w:tc>
          <w:tcPr>
            <w:tcW w:w="1114" w:type="pct"/>
            <w:tcMar>
              <w:top w:w="150" w:type="dxa"/>
              <w:left w:w="240" w:type="dxa"/>
              <w:bottom w:w="150" w:type="dxa"/>
              <w:right w:w="240" w:type="dxa"/>
            </w:tcMar>
            <w:vAlign w:val="center"/>
          </w:tcPr>
          <w:p w14:paraId="71715D1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7" w:type="pct"/>
            <w:tcMar>
              <w:top w:w="150" w:type="dxa"/>
              <w:left w:w="240" w:type="dxa"/>
              <w:bottom w:w="150" w:type="dxa"/>
              <w:right w:w="240" w:type="dxa"/>
            </w:tcMar>
            <w:vAlign w:val="center"/>
          </w:tcPr>
          <w:p w14:paraId="250C8B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6D527E8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D82DEC" w14:textId="77777777">
        <w:tc>
          <w:tcPr>
            <w:tcW w:w="775" w:type="pct"/>
            <w:tcMar>
              <w:top w:w="150" w:type="dxa"/>
              <w:left w:w="0" w:type="dxa"/>
              <w:bottom w:w="150" w:type="dxa"/>
              <w:right w:w="240" w:type="dxa"/>
            </w:tcMar>
            <w:vAlign w:val="center"/>
          </w:tcPr>
          <w:p w14:paraId="4A2505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适用分部分项</w:t>
            </w:r>
          </w:p>
        </w:tc>
        <w:tc>
          <w:tcPr>
            <w:tcW w:w="2111" w:type="pct"/>
            <w:tcMar>
              <w:top w:w="150" w:type="dxa"/>
              <w:left w:w="240" w:type="dxa"/>
              <w:bottom w:w="150" w:type="dxa"/>
              <w:right w:w="240" w:type="dxa"/>
            </w:tcMar>
            <w:vAlign w:val="center"/>
          </w:tcPr>
          <w:p w14:paraId="093EA9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适用的分部分项工程名称</w:t>
            </w:r>
          </w:p>
        </w:tc>
        <w:tc>
          <w:tcPr>
            <w:tcW w:w="1114" w:type="pct"/>
            <w:tcMar>
              <w:top w:w="150" w:type="dxa"/>
              <w:left w:w="240" w:type="dxa"/>
              <w:bottom w:w="150" w:type="dxa"/>
              <w:right w:w="240" w:type="dxa"/>
            </w:tcMar>
            <w:vAlign w:val="center"/>
          </w:tcPr>
          <w:p w14:paraId="4405B3A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497" w:type="pct"/>
            <w:tcMar>
              <w:top w:w="150" w:type="dxa"/>
              <w:left w:w="240" w:type="dxa"/>
              <w:bottom w:w="150" w:type="dxa"/>
              <w:right w:w="240" w:type="dxa"/>
            </w:tcMar>
            <w:vAlign w:val="center"/>
          </w:tcPr>
          <w:p w14:paraId="29CB04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6C7CABD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91D1FBB" w14:textId="77777777">
        <w:tc>
          <w:tcPr>
            <w:tcW w:w="775" w:type="pct"/>
            <w:tcMar>
              <w:top w:w="150" w:type="dxa"/>
              <w:left w:w="0" w:type="dxa"/>
              <w:bottom w:w="150" w:type="dxa"/>
              <w:right w:w="240" w:type="dxa"/>
            </w:tcMar>
            <w:vAlign w:val="center"/>
          </w:tcPr>
          <w:p w14:paraId="516664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模板内容</w:t>
            </w:r>
          </w:p>
        </w:tc>
        <w:tc>
          <w:tcPr>
            <w:tcW w:w="2111" w:type="pct"/>
            <w:tcMar>
              <w:top w:w="150" w:type="dxa"/>
              <w:left w:w="240" w:type="dxa"/>
              <w:bottom w:w="150" w:type="dxa"/>
              <w:right w:w="240" w:type="dxa"/>
            </w:tcMar>
            <w:vAlign w:val="center"/>
          </w:tcPr>
          <w:p w14:paraId="603674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结构化检查项列表（JSON格式，包含检查项名称、标准值、允许偏差、合格标准等）</w:t>
            </w:r>
          </w:p>
        </w:tc>
        <w:tc>
          <w:tcPr>
            <w:tcW w:w="1114" w:type="pct"/>
            <w:tcMar>
              <w:top w:w="150" w:type="dxa"/>
              <w:left w:w="240" w:type="dxa"/>
              <w:bottom w:w="150" w:type="dxa"/>
              <w:right w:w="240" w:type="dxa"/>
            </w:tcMar>
            <w:vAlign w:val="center"/>
          </w:tcPr>
          <w:p w14:paraId="242407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497" w:type="pct"/>
            <w:tcMar>
              <w:top w:w="150" w:type="dxa"/>
              <w:left w:w="240" w:type="dxa"/>
              <w:bottom w:w="150" w:type="dxa"/>
              <w:right w:w="240" w:type="dxa"/>
            </w:tcMar>
            <w:vAlign w:val="center"/>
          </w:tcPr>
          <w:p w14:paraId="1532F0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5E302C3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FAF17E2" w14:textId="77777777">
        <w:tc>
          <w:tcPr>
            <w:tcW w:w="775" w:type="pct"/>
            <w:tcMar>
              <w:top w:w="150" w:type="dxa"/>
              <w:left w:w="0" w:type="dxa"/>
              <w:bottom w:w="150" w:type="dxa"/>
              <w:right w:w="240" w:type="dxa"/>
            </w:tcMar>
            <w:vAlign w:val="center"/>
          </w:tcPr>
          <w:p w14:paraId="6D573C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2111" w:type="pct"/>
            <w:tcMar>
              <w:top w:w="150" w:type="dxa"/>
              <w:left w:w="240" w:type="dxa"/>
              <w:bottom w:w="150" w:type="dxa"/>
              <w:right w:w="240" w:type="dxa"/>
            </w:tcMar>
            <w:vAlign w:val="center"/>
          </w:tcPr>
          <w:p w14:paraId="46B4EB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模板文件（Word/Excel）</w:t>
            </w:r>
          </w:p>
        </w:tc>
        <w:tc>
          <w:tcPr>
            <w:tcW w:w="1114" w:type="pct"/>
            <w:tcMar>
              <w:top w:w="150" w:type="dxa"/>
              <w:left w:w="240" w:type="dxa"/>
              <w:bottom w:w="150" w:type="dxa"/>
              <w:right w:w="240" w:type="dxa"/>
            </w:tcMar>
            <w:vAlign w:val="center"/>
          </w:tcPr>
          <w:p w14:paraId="25B95E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497" w:type="pct"/>
            <w:tcMar>
              <w:top w:w="150" w:type="dxa"/>
              <w:left w:w="240" w:type="dxa"/>
              <w:bottom w:w="150" w:type="dxa"/>
              <w:right w:w="240" w:type="dxa"/>
            </w:tcMar>
            <w:vAlign w:val="center"/>
          </w:tcPr>
          <w:p w14:paraId="537A08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1" w:type="pct"/>
            <w:tcMar>
              <w:top w:w="150" w:type="dxa"/>
              <w:left w:w="240" w:type="dxa"/>
              <w:bottom w:w="150" w:type="dxa"/>
              <w:right w:w="0" w:type="dxa"/>
            </w:tcMar>
            <w:vAlign w:val="center"/>
          </w:tcPr>
          <w:p w14:paraId="0BA7CEA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F3673F5" w14:textId="77777777">
        <w:tc>
          <w:tcPr>
            <w:tcW w:w="775" w:type="pct"/>
            <w:tcMar>
              <w:top w:w="150" w:type="dxa"/>
              <w:left w:w="0" w:type="dxa"/>
              <w:bottom w:w="150" w:type="dxa"/>
              <w:right w:w="240" w:type="dxa"/>
            </w:tcMar>
            <w:vAlign w:val="center"/>
          </w:tcPr>
          <w:p w14:paraId="3B341C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2111" w:type="pct"/>
            <w:tcMar>
              <w:top w:w="150" w:type="dxa"/>
              <w:left w:w="240" w:type="dxa"/>
              <w:bottom w:w="150" w:type="dxa"/>
              <w:right w:w="240" w:type="dxa"/>
            </w:tcMar>
            <w:vAlign w:val="center"/>
          </w:tcPr>
          <w:p w14:paraId="593D286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模板版本</w:t>
            </w:r>
          </w:p>
        </w:tc>
        <w:tc>
          <w:tcPr>
            <w:tcW w:w="1114" w:type="pct"/>
            <w:tcMar>
              <w:top w:w="150" w:type="dxa"/>
              <w:left w:w="240" w:type="dxa"/>
              <w:bottom w:w="150" w:type="dxa"/>
              <w:right w:w="240" w:type="dxa"/>
            </w:tcMar>
            <w:vAlign w:val="center"/>
          </w:tcPr>
          <w:p w14:paraId="1A441EE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497" w:type="pct"/>
            <w:tcMar>
              <w:top w:w="150" w:type="dxa"/>
              <w:left w:w="240" w:type="dxa"/>
              <w:bottom w:w="150" w:type="dxa"/>
              <w:right w:w="240" w:type="dxa"/>
            </w:tcMar>
            <w:vAlign w:val="center"/>
          </w:tcPr>
          <w:p w14:paraId="42619C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35C41A6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2969851" w14:textId="77777777">
        <w:tc>
          <w:tcPr>
            <w:tcW w:w="775" w:type="pct"/>
            <w:tcMar>
              <w:top w:w="150" w:type="dxa"/>
              <w:left w:w="0" w:type="dxa"/>
              <w:bottom w:w="150" w:type="dxa"/>
              <w:right w:w="240" w:type="dxa"/>
            </w:tcMar>
            <w:vAlign w:val="center"/>
          </w:tcPr>
          <w:p w14:paraId="270B45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2111" w:type="pct"/>
            <w:tcMar>
              <w:top w:w="150" w:type="dxa"/>
              <w:left w:w="240" w:type="dxa"/>
              <w:bottom w:w="150" w:type="dxa"/>
              <w:right w:w="240" w:type="dxa"/>
            </w:tcMar>
            <w:vAlign w:val="center"/>
          </w:tcPr>
          <w:p w14:paraId="7683EA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编制人姓名</w:t>
            </w:r>
          </w:p>
        </w:tc>
        <w:tc>
          <w:tcPr>
            <w:tcW w:w="1114" w:type="pct"/>
            <w:tcMar>
              <w:top w:w="150" w:type="dxa"/>
              <w:left w:w="240" w:type="dxa"/>
              <w:bottom w:w="150" w:type="dxa"/>
              <w:right w:w="240" w:type="dxa"/>
            </w:tcMar>
            <w:vAlign w:val="center"/>
          </w:tcPr>
          <w:p w14:paraId="3DBBB7B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7" w:type="pct"/>
            <w:tcMar>
              <w:top w:w="150" w:type="dxa"/>
              <w:left w:w="240" w:type="dxa"/>
              <w:bottom w:w="150" w:type="dxa"/>
              <w:right w:w="240" w:type="dxa"/>
            </w:tcMar>
            <w:vAlign w:val="center"/>
          </w:tcPr>
          <w:p w14:paraId="658382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0127E55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FBC460C" w14:textId="77777777">
        <w:tc>
          <w:tcPr>
            <w:tcW w:w="775" w:type="pct"/>
            <w:tcMar>
              <w:top w:w="150" w:type="dxa"/>
              <w:left w:w="0" w:type="dxa"/>
              <w:bottom w:w="150" w:type="dxa"/>
              <w:right w:w="240" w:type="dxa"/>
            </w:tcMar>
            <w:vAlign w:val="center"/>
          </w:tcPr>
          <w:p w14:paraId="165E47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2111" w:type="pct"/>
            <w:tcMar>
              <w:top w:w="150" w:type="dxa"/>
              <w:left w:w="240" w:type="dxa"/>
              <w:bottom w:w="150" w:type="dxa"/>
              <w:right w:w="240" w:type="dxa"/>
            </w:tcMar>
            <w:vAlign w:val="center"/>
          </w:tcPr>
          <w:p w14:paraId="39E8CF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114" w:type="pct"/>
            <w:tcMar>
              <w:top w:w="150" w:type="dxa"/>
              <w:left w:w="240" w:type="dxa"/>
              <w:bottom w:w="150" w:type="dxa"/>
              <w:right w:w="240" w:type="dxa"/>
            </w:tcMar>
            <w:vAlign w:val="center"/>
          </w:tcPr>
          <w:p w14:paraId="336CC2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7" w:type="pct"/>
            <w:tcMar>
              <w:top w:w="150" w:type="dxa"/>
              <w:left w:w="240" w:type="dxa"/>
              <w:bottom w:w="150" w:type="dxa"/>
              <w:right w:w="240" w:type="dxa"/>
            </w:tcMar>
            <w:vAlign w:val="center"/>
          </w:tcPr>
          <w:p w14:paraId="6E793A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1" w:type="pct"/>
            <w:tcMar>
              <w:top w:w="150" w:type="dxa"/>
              <w:left w:w="240" w:type="dxa"/>
              <w:bottom w:w="150" w:type="dxa"/>
              <w:right w:w="0" w:type="dxa"/>
            </w:tcMar>
            <w:vAlign w:val="center"/>
          </w:tcPr>
          <w:p w14:paraId="3BC0D51B" w14:textId="77777777" w:rsidR="00254919" w:rsidRDefault="00254919">
            <w:pPr>
              <w:widowControl/>
              <w:adjustRightInd w:val="0"/>
              <w:snapToGrid w:val="0"/>
              <w:jc w:val="left"/>
              <w:rPr>
                <w:rFonts w:ascii="宋体" w:eastAsia="宋体" w:hAnsi="宋体" w:cs="宋体" w:hint="eastAsia"/>
                <w:kern w:val="0"/>
                <w:szCs w:val="21"/>
              </w:rPr>
            </w:pPr>
          </w:p>
        </w:tc>
      </w:tr>
    </w:tbl>
    <w:p w14:paraId="24D82103" w14:textId="77777777" w:rsidR="00254919" w:rsidRDefault="00000000">
      <w:pPr>
        <w:pStyle w:val="3"/>
        <w:widowControl/>
        <w:numPr>
          <w:ilvl w:val="0"/>
          <w:numId w:val="52"/>
        </w:numPr>
        <w:spacing w:before="156"/>
        <w:rPr>
          <w:rFonts w:ascii="黑体" w:hAnsi="黑体" w:cs="黑体" w:hint="eastAsia"/>
        </w:rPr>
      </w:pPr>
      <w:bookmarkStart w:id="127" w:name="_Toc4241"/>
      <w:r>
        <w:t>施工组织设计模板字段</w:t>
      </w:r>
      <w:bookmarkEnd w:id="127"/>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5"/>
        <w:gridCol w:w="4040"/>
        <w:gridCol w:w="1852"/>
        <w:gridCol w:w="963"/>
        <w:gridCol w:w="965"/>
      </w:tblGrid>
      <w:tr w:rsidR="00254919" w14:paraId="3F7E5174" w14:textId="77777777">
        <w:trPr>
          <w:tblHeader/>
        </w:trPr>
        <w:tc>
          <w:tcPr>
            <w:tcW w:w="705" w:type="pct"/>
            <w:tcMar>
              <w:top w:w="150" w:type="dxa"/>
              <w:left w:w="0" w:type="dxa"/>
              <w:bottom w:w="150" w:type="dxa"/>
              <w:right w:w="240" w:type="dxa"/>
            </w:tcMar>
            <w:vAlign w:val="center"/>
          </w:tcPr>
          <w:p w14:paraId="1277443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217" w:type="pct"/>
            <w:tcMar>
              <w:top w:w="150" w:type="dxa"/>
              <w:left w:w="240" w:type="dxa"/>
              <w:bottom w:w="150" w:type="dxa"/>
              <w:right w:w="240" w:type="dxa"/>
            </w:tcMar>
            <w:vAlign w:val="center"/>
          </w:tcPr>
          <w:p w14:paraId="04818AF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16" w:type="pct"/>
            <w:tcMar>
              <w:top w:w="150" w:type="dxa"/>
              <w:left w:w="240" w:type="dxa"/>
              <w:bottom w:w="150" w:type="dxa"/>
              <w:right w:w="240" w:type="dxa"/>
            </w:tcMar>
            <w:vAlign w:val="center"/>
          </w:tcPr>
          <w:p w14:paraId="78BCDF0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9" w:type="pct"/>
            <w:tcMar>
              <w:top w:w="150" w:type="dxa"/>
              <w:left w:w="240" w:type="dxa"/>
              <w:bottom w:w="150" w:type="dxa"/>
              <w:right w:w="240" w:type="dxa"/>
            </w:tcMar>
            <w:vAlign w:val="center"/>
          </w:tcPr>
          <w:p w14:paraId="00C5CDD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30" w:type="pct"/>
            <w:tcMar>
              <w:top w:w="150" w:type="dxa"/>
              <w:left w:w="240" w:type="dxa"/>
              <w:bottom w:w="150" w:type="dxa"/>
              <w:right w:w="240" w:type="dxa"/>
            </w:tcMar>
            <w:vAlign w:val="center"/>
          </w:tcPr>
          <w:p w14:paraId="3F767BF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0FBDF6A" w14:textId="77777777">
        <w:tc>
          <w:tcPr>
            <w:tcW w:w="705" w:type="pct"/>
            <w:tcMar>
              <w:top w:w="150" w:type="dxa"/>
              <w:left w:w="0" w:type="dxa"/>
              <w:bottom w:w="150" w:type="dxa"/>
              <w:right w:w="240" w:type="dxa"/>
            </w:tcMar>
            <w:vAlign w:val="center"/>
          </w:tcPr>
          <w:p w14:paraId="6C07A0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模板编号</w:t>
            </w:r>
          </w:p>
        </w:tc>
        <w:tc>
          <w:tcPr>
            <w:tcW w:w="2217" w:type="pct"/>
            <w:tcMar>
              <w:top w:w="150" w:type="dxa"/>
              <w:left w:w="240" w:type="dxa"/>
              <w:bottom w:w="150" w:type="dxa"/>
              <w:right w:w="240" w:type="dxa"/>
            </w:tcMar>
            <w:vAlign w:val="center"/>
          </w:tcPr>
          <w:p w14:paraId="7B9A25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模板的唯一编码</w:t>
            </w:r>
          </w:p>
        </w:tc>
        <w:tc>
          <w:tcPr>
            <w:tcW w:w="1016" w:type="pct"/>
            <w:tcMar>
              <w:top w:w="150" w:type="dxa"/>
              <w:left w:w="240" w:type="dxa"/>
              <w:bottom w:w="150" w:type="dxa"/>
              <w:right w:w="240" w:type="dxa"/>
            </w:tcMar>
            <w:vAlign w:val="center"/>
          </w:tcPr>
          <w:p w14:paraId="63B023D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9" w:type="pct"/>
            <w:tcMar>
              <w:top w:w="150" w:type="dxa"/>
              <w:left w:w="240" w:type="dxa"/>
              <w:bottom w:w="150" w:type="dxa"/>
              <w:right w:w="240" w:type="dxa"/>
            </w:tcMar>
            <w:vAlign w:val="center"/>
          </w:tcPr>
          <w:p w14:paraId="775AD8B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0" w:type="pct"/>
            <w:tcMar>
              <w:top w:w="150" w:type="dxa"/>
              <w:left w:w="240" w:type="dxa"/>
              <w:bottom w:w="150" w:type="dxa"/>
              <w:right w:w="0" w:type="dxa"/>
            </w:tcMar>
            <w:vAlign w:val="center"/>
          </w:tcPr>
          <w:p w14:paraId="73391C3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E13930E" w14:textId="77777777">
        <w:tc>
          <w:tcPr>
            <w:tcW w:w="705" w:type="pct"/>
            <w:tcMar>
              <w:top w:w="150" w:type="dxa"/>
              <w:left w:w="0" w:type="dxa"/>
              <w:bottom w:w="150" w:type="dxa"/>
              <w:right w:w="240" w:type="dxa"/>
            </w:tcMar>
            <w:vAlign w:val="center"/>
          </w:tcPr>
          <w:p w14:paraId="09B6CE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模板名称</w:t>
            </w:r>
          </w:p>
        </w:tc>
        <w:tc>
          <w:tcPr>
            <w:tcW w:w="2217" w:type="pct"/>
            <w:tcMar>
              <w:top w:w="150" w:type="dxa"/>
              <w:left w:w="240" w:type="dxa"/>
              <w:bottom w:w="150" w:type="dxa"/>
              <w:right w:w="240" w:type="dxa"/>
            </w:tcMar>
            <w:vAlign w:val="center"/>
          </w:tcPr>
          <w:p w14:paraId="451671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模板名称，如“通信基站施工组织设计模板”</w:t>
            </w:r>
          </w:p>
        </w:tc>
        <w:tc>
          <w:tcPr>
            <w:tcW w:w="1016" w:type="pct"/>
            <w:tcMar>
              <w:top w:w="150" w:type="dxa"/>
              <w:left w:w="240" w:type="dxa"/>
              <w:bottom w:w="150" w:type="dxa"/>
              <w:right w:w="240" w:type="dxa"/>
            </w:tcMar>
            <w:vAlign w:val="center"/>
          </w:tcPr>
          <w:p w14:paraId="090218C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9" w:type="pct"/>
            <w:tcMar>
              <w:top w:w="150" w:type="dxa"/>
              <w:left w:w="240" w:type="dxa"/>
              <w:bottom w:w="150" w:type="dxa"/>
              <w:right w:w="240" w:type="dxa"/>
            </w:tcMar>
            <w:vAlign w:val="center"/>
          </w:tcPr>
          <w:p w14:paraId="307C92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0" w:type="pct"/>
            <w:tcMar>
              <w:top w:w="150" w:type="dxa"/>
              <w:left w:w="240" w:type="dxa"/>
              <w:bottom w:w="150" w:type="dxa"/>
              <w:right w:w="0" w:type="dxa"/>
            </w:tcMar>
            <w:vAlign w:val="center"/>
          </w:tcPr>
          <w:p w14:paraId="3617E75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15166AD" w14:textId="77777777">
        <w:tc>
          <w:tcPr>
            <w:tcW w:w="705" w:type="pct"/>
            <w:tcMar>
              <w:top w:w="150" w:type="dxa"/>
              <w:left w:w="0" w:type="dxa"/>
              <w:bottom w:w="150" w:type="dxa"/>
              <w:right w:w="240" w:type="dxa"/>
            </w:tcMar>
            <w:vAlign w:val="center"/>
          </w:tcPr>
          <w:p w14:paraId="5FFD69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适用工程类型</w:t>
            </w:r>
          </w:p>
        </w:tc>
        <w:tc>
          <w:tcPr>
            <w:tcW w:w="2217" w:type="pct"/>
            <w:tcMar>
              <w:top w:w="150" w:type="dxa"/>
              <w:left w:w="240" w:type="dxa"/>
              <w:bottom w:w="150" w:type="dxa"/>
              <w:right w:w="240" w:type="dxa"/>
            </w:tcMar>
            <w:vAlign w:val="center"/>
          </w:tcPr>
          <w:p w14:paraId="17CE2F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基站/管线/室分/土建等</w:t>
            </w:r>
          </w:p>
        </w:tc>
        <w:tc>
          <w:tcPr>
            <w:tcW w:w="1016" w:type="pct"/>
            <w:tcMar>
              <w:top w:w="150" w:type="dxa"/>
              <w:left w:w="240" w:type="dxa"/>
              <w:bottom w:w="150" w:type="dxa"/>
              <w:right w:w="240" w:type="dxa"/>
            </w:tcMar>
            <w:vAlign w:val="center"/>
          </w:tcPr>
          <w:p w14:paraId="5C0067E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9" w:type="pct"/>
            <w:tcMar>
              <w:top w:w="150" w:type="dxa"/>
              <w:left w:w="240" w:type="dxa"/>
              <w:bottom w:w="150" w:type="dxa"/>
              <w:right w:w="240" w:type="dxa"/>
            </w:tcMar>
            <w:vAlign w:val="center"/>
          </w:tcPr>
          <w:p w14:paraId="169E40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0" w:type="pct"/>
            <w:tcMar>
              <w:top w:w="150" w:type="dxa"/>
              <w:left w:w="240" w:type="dxa"/>
              <w:bottom w:w="150" w:type="dxa"/>
              <w:right w:w="0" w:type="dxa"/>
            </w:tcMar>
            <w:vAlign w:val="center"/>
          </w:tcPr>
          <w:p w14:paraId="500A970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9DBAFC0" w14:textId="77777777">
        <w:tc>
          <w:tcPr>
            <w:tcW w:w="705" w:type="pct"/>
            <w:tcMar>
              <w:top w:w="150" w:type="dxa"/>
              <w:left w:w="0" w:type="dxa"/>
              <w:bottom w:w="150" w:type="dxa"/>
              <w:right w:w="240" w:type="dxa"/>
            </w:tcMar>
            <w:vAlign w:val="center"/>
          </w:tcPr>
          <w:p w14:paraId="6ADCC0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章节结构</w:t>
            </w:r>
          </w:p>
        </w:tc>
        <w:tc>
          <w:tcPr>
            <w:tcW w:w="2217" w:type="pct"/>
            <w:tcMar>
              <w:top w:w="150" w:type="dxa"/>
              <w:left w:w="240" w:type="dxa"/>
              <w:bottom w:w="150" w:type="dxa"/>
              <w:right w:w="240" w:type="dxa"/>
            </w:tcMar>
            <w:vAlign w:val="center"/>
          </w:tcPr>
          <w:p w14:paraId="31E437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预定义的章节目录（JSON格式）</w:t>
            </w:r>
          </w:p>
        </w:tc>
        <w:tc>
          <w:tcPr>
            <w:tcW w:w="1016" w:type="pct"/>
            <w:tcMar>
              <w:top w:w="150" w:type="dxa"/>
              <w:left w:w="240" w:type="dxa"/>
              <w:bottom w:w="150" w:type="dxa"/>
              <w:right w:w="240" w:type="dxa"/>
            </w:tcMar>
            <w:vAlign w:val="center"/>
          </w:tcPr>
          <w:p w14:paraId="1B36B1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529" w:type="pct"/>
            <w:tcMar>
              <w:top w:w="150" w:type="dxa"/>
              <w:left w:w="240" w:type="dxa"/>
              <w:bottom w:w="150" w:type="dxa"/>
              <w:right w:w="240" w:type="dxa"/>
            </w:tcMar>
            <w:vAlign w:val="center"/>
          </w:tcPr>
          <w:p w14:paraId="1C535D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0" w:type="pct"/>
            <w:tcMar>
              <w:top w:w="150" w:type="dxa"/>
              <w:left w:w="240" w:type="dxa"/>
              <w:bottom w:w="150" w:type="dxa"/>
              <w:right w:w="0" w:type="dxa"/>
            </w:tcMar>
            <w:vAlign w:val="center"/>
          </w:tcPr>
          <w:p w14:paraId="4539EA3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C58CB7" w14:textId="77777777">
        <w:tc>
          <w:tcPr>
            <w:tcW w:w="705" w:type="pct"/>
            <w:tcMar>
              <w:top w:w="150" w:type="dxa"/>
              <w:left w:w="0" w:type="dxa"/>
              <w:bottom w:w="150" w:type="dxa"/>
              <w:right w:w="240" w:type="dxa"/>
            </w:tcMar>
            <w:vAlign w:val="center"/>
          </w:tcPr>
          <w:p w14:paraId="5BF23C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编制要点</w:t>
            </w:r>
          </w:p>
        </w:tc>
        <w:tc>
          <w:tcPr>
            <w:tcW w:w="2217" w:type="pct"/>
            <w:tcMar>
              <w:top w:w="150" w:type="dxa"/>
              <w:left w:w="240" w:type="dxa"/>
              <w:bottom w:w="150" w:type="dxa"/>
              <w:right w:w="240" w:type="dxa"/>
            </w:tcMar>
            <w:vAlign w:val="center"/>
          </w:tcPr>
          <w:p w14:paraId="76FB8B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各章节编制提示说明</w:t>
            </w:r>
          </w:p>
        </w:tc>
        <w:tc>
          <w:tcPr>
            <w:tcW w:w="1016" w:type="pct"/>
            <w:tcMar>
              <w:top w:w="150" w:type="dxa"/>
              <w:left w:w="240" w:type="dxa"/>
              <w:bottom w:w="150" w:type="dxa"/>
              <w:right w:w="240" w:type="dxa"/>
            </w:tcMar>
            <w:vAlign w:val="center"/>
          </w:tcPr>
          <w:p w14:paraId="2B35B2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9" w:type="pct"/>
            <w:tcMar>
              <w:top w:w="150" w:type="dxa"/>
              <w:left w:w="240" w:type="dxa"/>
              <w:bottom w:w="150" w:type="dxa"/>
              <w:right w:w="240" w:type="dxa"/>
            </w:tcMar>
            <w:vAlign w:val="center"/>
          </w:tcPr>
          <w:p w14:paraId="460B4A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30" w:type="pct"/>
            <w:tcMar>
              <w:top w:w="150" w:type="dxa"/>
              <w:left w:w="240" w:type="dxa"/>
              <w:bottom w:w="150" w:type="dxa"/>
              <w:right w:w="0" w:type="dxa"/>
            </w:tcMar>
            <w:vAlign w:val="center"/>
          </w:tcPr>
          <w:p w14:paraId="3A38EC1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E3A5673" w14:textId="77777777">
        <w:tc>
          <w:tcPr>
            <w:tcW w:w="705" w:type="pct"/>
            <w:tcMar>
              <w:top w:w="150" w:type="dxa"/>
              <w:left w:w="0" w:type="dxa"/>
              <w:bottom w:w="150" w:type="dxa"/>
              <w:right w:w="240" w:type="dxa"/>
            </w:tcMar>
            <w:vAlign w:val="center"/>
          </w:tcPr>
          <w:p w14:paraId="19B40C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2217" w:type="pct"/>
            <w:tcMar>
              <w:top w:w="150" w:type="dxa"/>
              <w:left w:w="240" w:type="dxa"/>
              <w:bottom w:w="150" w:type="dxa"/>
              <w:right w:w="240" w:type="dxa"/>
            </w:tcMar>
            <w:vAlign w:val="center"/>
          </w:tcPr>
          <w:p w14:paraId="2B623A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模板文件（Word）</w:t>
            </w:r>
          </w:p>
        </w:tc>
        <w:tc>
          <w:tcPr>
            <w:tcW w:w="1016" w:type="pct"/>
            <w:tcMar>
              <w:top w:w="150" w:type="dxa"/>
              <w:left w:w="240" w:type="dxa"/>
              <w:bottom w:w="150" w:type="dxa"/>
              <w:right w:w="240" w:type="dxa"/>
            </w:tcMar>
            <w:vAlign w:val="center"/>
          </w:tcPr>
          <w:p w14:paraId="726426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29" w:type="pct"/>
            <w:tcMar>
              <w:top w:w="150" w:type="dxa"/>
              <w:left w:w="240" w:type="dxa"/>
              <w:bottom w:w="150" w:type="dxa"/>
              <w:right w:w="240" w:type="dxa"/>
            </w:tcMar>
            <w:vAlign w:val="center"/>
          </w:tcPr>
          <w:p w14:paraId="0722AD6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0" w:type="pct"/>
            <w:tcMar>
              <w:top w:w="150" w:type="dxa"/>
              <w:left w:w="240" w:type="dxa"/>
              <w:bottom w:w="150" w:type="dxa"/>
              <w:right w:w="0" w:type="dxa"/>
            </w:tcMar>
            <w:vAlign w:val="center"/>
          </w:tcPr>
          <w:p w14:paraId="58638D8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AF47C39" w14:textId="77777777">
        <w:tc>
          <w:tcPr>
            <w:tcW w:w="705" w:type="pct"/>
            <w:tcMar>
              <w:top w:w="150" w:type="dxa"/>
              <w:left w:w="0" w:type="dxa"/>
              <w:bottom w:w="150" w:type="dxa"/>
              <w:right w:w="240" w:type="dxa"/>
            </w:tcMar>
            <w:vAlign w:val="center"/>
          </w:tcPr>
          <w:p w14:paraId="1F1380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2217" w:type="pct"/>
            <w:tcMar>
              <w:top w:w="150" w:type="dxa"/>
              <w:left w:w="240" w:type="dxa"/>
              <w:bottom w:w="150" w:type="dxa"/>
              <w:right w:w="240" w:type="dxa"/>
            </w:tcMar>
            <w:vAlign w:val="center"/>
          </w:tcPr>
          <w:p w14:paraId="4A2719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模板版本</w:t>
            </w:r>
          </w:p>
        </w:tc>
        <w:tc>
          <w:tcPr>
            <w:tcW w:w="1016" w:type="pct"/>
            <w:tcMar>
              <w:top w:w="150" w:type="dxa"/>
              <w:left w:w="240" w:type="dxa"/>
              <w:bottom w:w="150" w:type="dxa"/>
              <w:right w:w="240" w:type="dxa"/>
            </w:tcMar>
            <w:vAlign w:val="center"/>
          </w:tcPr>
          <w:p w14:paraId="59036CD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29" w:type="pct"/>
            <w:tcMar>
              <w:top w:w="150" w:type="dxa"/>
              <w:left w:w="240" w:type="dxa"/>
              <w:bottom w:w="150" w:type="dxa"/>
              <w:right w:w="240" w:type="dxa"/>
            </w:tcMar>
            <w:vAlign w:val="center"/>
          </w:tcPr>
          <w:p w14:paraId="7373D0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0" w:type="pct"/>
            <w:tcMar>
              <w:top w:w="150" w:type="dxa"/>
              <w:left w:w="240" w:type="dxa"/>
              <w:bottom w:w="150" w:type="dxa"/>
              <w:right w:w="0" w:type="dxa"/>
            </w:tcMar>
            <w:vAlign w:val="center"/>
          </w:tcPr>
          <w:p w14:paraId="3D002E1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694CAF5" w14:textId="77777777">
        <w:tc>
          <w:tcPr>
            <w:tcW w:w="705" w:type="pct"/>
            <w:tcMar>
              <w:top w:w="150" w:type="dxa"/>
              <w:left w:w="0" w:type="dxa"/>
              <w:bottom w:w="150" w:type="dxa"/>
              <w:right w:w="240" w:type="dxa"/>
            </w:tcMar>
            <w:vAlign w:val="center"/>
          </w:tcPr>
          <w:p w14:paraId="204E711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2217" w:type="pct"/>
            <w:tcMar>
              <w:top w:w="150" w:type="dxa"/>
              <w:left w:w="240" w:type="dxa"/>
              <w:bottom w:w="150" w:type="dxa"/>
              <w:right w:w="240" w:type="dxa"/>
            </w:tcMar>
            <w:vAlign w:val="center"/>
          </w:tcPr>
          <w:p w14:paraId="7C549B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编制人姓名</w:t>
            </w:r>
          </w:p>
        </w:tc>
        <w:tc>
          <w:tcPr>
            <w:tcW w:w="1016" w:type="pct"/>
            <w:tcMar>
              <w:top w:w="150" w:type="dxa"/>
              <w:left w:w="240" w:type="dxa"/>
              <w:bottom w:w="150" w:type="dxa"/>
              <w:right w:w="240" w:type="dxa"/>
            </w:tcMar>
            <w:vAlign w:val="center"/>
          </w:tcPr>
          <w:p w14:paraId="54E32C0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9" w:type="pct"/>
            <w:tcMar>
              <w:top w:w="150" w:type="dxa"/>
              <w:left w:w="240" w:type="dxa"/>
              <w:bottom w:w="150" w:type="dxa"/>
              <w:right w:w="240" w:type="dxa"/>
            </w:tcMar>
            <w:vAlign w:val="center"/>
          </w:tcPr>
          <w:p w14:paraId="2A1CFF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0" w:type="pct"/>
            <w:tcMar>
              <w:top w:w="150" w:type="dxa"/>
              <w:left w:w="240" w:type="dxa"/>
              <w:bottom w:w="150" w:type="dxa"/>
              <w:right w:w="0" w:type="dxa"/>
            </w:tcMar>
            <w:vAlign w:val="center"/>
          </w:tcPr>
          <w:p w14:paraId="358C689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B1C6F0D" w14:textId="77777777">
        <w:tc>
          <w:tcPr>
            <w:tcW w:w="705" w:type="pct"/>
            <w:tcMar>
              <w:top w:w="150" w:type="dxa"/>
              <w:left w:w="0" w:type="dxa"/>
              <w:bottom w:w="150" w:type="dxa"/>
              <w:right w:w="240" w:type="dxa"/>
            </w:tcMar>
            <w:vAlign w:val="center"/>
          </w:tcPr>
          <w:p w14:paraId="753B06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2217" w:type="pct"/>
            <w:tcMar>
              <w:top w:w="150" w:type="dxa"/>
              <w:left w:w="240" w:type="dxa"/>
              <w:bottom w:w="150" w:type="dxa"/>
              <w:right w:w="240" w:type="dxa"/>
            </w:tcMar>
            <w:vAlign w:val="center"/>
          </w:tcPr>
          <w:p w14:paraId="748857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016" w:type="pct"/>
            <w:tcMar>
              <w:top w:w="150" w:type="dxa"/>
              <w:left w:w="240" w:type="dxa"/>
              <w:bottom w:w="150" w:type="dxa"/>
              <w:right w:w="240" w:type="dxa"/>
            </w:tcMar>
            <w:vAlign w:val="center"/>
          </w:tcPr>
          <w:p w14:paraId="2D8BF5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9" w:type="pct"/>
            <w:tcMar>
              <w:top w:w="150" w:type="dxa"/>
              <w:left w:w="240" w:type="dxa"/>
              <w:bottom w:w="150" w:type="dxa"/>
              <w:right w:w="240" w:type="dxa"/>
            </w:tcMar>
            <w:vAlign w:val="center"/>
          </w:tcPr>
          <w:p w14:paraId="6D47E0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0" w:type="pct"/>
            <w:tcMar>
              <w:top w:w="150" w:type="dxa"/>
              <w:left w:w="240" w:type="dxa"/>
              <w:bottom w:w="150" w:type="dxa"/>
              <w:right w:w="0" w:type="dxa"/>
            </w:tcMar>
            <w:vAlign w:val="center"/>
          </w:tcPr>
          <w:p w14:paraId="7975110F" w14:textId="77777777" w:rsidR="00254919" w:rsidRDefault="00254919">
            <w:pPr>
              <w:widowControl/>
              <w:adjustRightInd w:val="0"/>
              <w:snapToGrid w:val="0"/>
              <w:jc w:val="left"/>
              <w:rPr>
                <w:rFonts w:ascii="宋体" w:eastAsia="宋体" w:hAnsi="宋体" w:cs="宋体" w:hint="eastAsia"/>
                <w:kern w:val="0"/>
                <w:szCs w:val="21"/>
              </w:rPr>
            </w:pPr>
          </w:p>
        </w:tc>
      </w:tr>
    </w:tbl>
    <w:p w14:paraId="2CDD1047" w14:textId="77777777" w:rsidR="00254919" w:rsidRDefault="00000000">
      <w:pPr>
        <w:pStyle w:val="3"/>
        <w:widowControl/>
        <w:numPr>
          <w:ilvl w:val="0"/>
          <w:numId w:val="52"/>
        </w:numPr>
        <w:spacing w:before="156"/>
        <w:rPr>
          <w:rFonts w:ascii="黑体" w:hAnsi="黑体" w:cs="黑体" w:hint="eastAsia"/>
        </w:rPr>
      </w:pPr>
      <w:bookmarkStart w:id="128" w:name="_Toc6303"/>
      <w:r>
        <w:lastRenderedPageBreak/>
        <w:t>应急预案字段</w:t>
      </w:r>
      <w:bookmarkEnd w:id="128"/>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2"/>
        <w:gridCol w:w="4004"/>
        <w:gridCol w:w="1883"/>
        <w:gridCol w:w="952"/>
        <w:gridCol w:w="974"/>
      </w:tblGrid>
      <w:tr w:rsidR="00254919" w14:paraId="4856FDCC" w14:textId="77777777">
        <w:trPr>
          <w:tblHeader/>
        </w:trPr>
        <w:tc>
          <w:tcPr>
            <w:tcW w:w="709" w:type="pct"/>
            <w:tcMar>
              <w:top w:w="150" w:type="dxa"/>
              <w:left w:w="0" w:type="dxa"/>
              <w:bottom w:w="150" w:type="dxa"/>
              <w:right w:w="240" w:type="dxa"/>
            </w:tcMar>
            <w:vAlign w:val="center"/>
          </w:tcPr>
          <w:p w14:paraId="37C6435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97" w:type="pct"/>
            <w:tcMar>
              <w:top w:w="150" w:type="dxa"/>
              <w:left w:w="240" w:type="dxa"/>
              <w:bottom w:w="150" w:type="dxa"/>
              <w:right w:w="240" w:type="dxa"/>
            </w:tcMar>
            <w:vAlign w:val="center"/>
          </w:tcPr>
          <w:p w14:paraId="4C13433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34" w:type="pct"/>
            <w:tcMar>
              <w:top w:w="150" w:type="dxa"/>
              <w:left w:w="240" w:type="dxa"/>
              <w:bottom w:w="150" w:type="dxa"/>
              <w:right w:w="240" w:type="dxa"/>
            </w:tcMar>
            <w:vAlign w:val="center"/>
          </w:tcPr>
          <w:p w14:paraId="1A07700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3" w:type="pct"/>
            <w:tcMar>
              <w:top w:w="150" w:type="dxa"/>
              <w:left w:w="240" w:type="dxa"/>
              <w:bottom w:w="150" w:type="dxa"/>
              <w:right w:w="240" w:type="dxa"/>
            </w:tcMar>
            <w:vAlign w:val="center"/>
          </w:tcPr>
          <w:p w14:paraId="2A6263F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35" w:type="pct"/>
            <w:tcMar>
              <w:top w:w="150" w:type="dxa"/>
              <w:left w:w="240" w:type="dxa"/>
              <w:bottom w:w="150" w:type="dxa"/>
              <w:right w:w="240" w:type="dxa"/>
            </w:tcMar>
            <w:vAlign w:val="center"/>
          </w:tcPr>
          <w:p w14:paraId="1BA29C6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61E2D4D" w14:textId="77777777">
        <w:tc>
          <w:tcPr>
            <w:tcW w:w="709" w:type="pct"/>
            <w:tcMar>
              <w:top w:w="150" w:type="dxa"/>
              <w:left w:w="0" w:type="dxa"/>
              <w:bottom w:w="150" w:type="dxa"/>
              <w:right w:w="240" w:type="dxa"/>
            </w:tcMar>
            <w:vAlign w:val="center"/>
          </w:tcPr>
          <w:p w14:paraId="4C5367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预案编号</w:t>
            </w:r>
          </w:p>
        </w:tc>
        <w:tc>
          <w:tcPr>
            <w:tcW w:w="2197" w:type="pct"/>
            <w:tcMar>
              <w:top w:w="150" w:type="dxa"/>
              <w:left w:w="240" w:type="dxa"/>
              <w:bottom w:w="150" w:type="dxa"/>
              <w:right w:w="240" w:type="dxa"/>
            </w:tcMar>
            <w:vAlign w:val="center"/>
          </w:tcPr>
          <w:p w14:paraId="36C5FF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预案的唯一编码</w:t>
            </w:r>
          </w:p>
        </w:tc>
        <w:tc>
          <w:tcPr>
            <w:tcW w:w="1034" w:type="pct"/>
            <w:tcMar>
              <w:top w:w="150" w:type="dxa"/>
              <w:left w:w="240" w:type="dxa"/>
              <w:bottom w:w="150" w:type="dxa"/>
              <w:right w:w="240" w:type="dxa"/>
            </w:tcMar>
            <w:vAlign w:val="center"/>
          </w:tcPr>
          <w:p w14:paraId="64DD4D0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3" w:type="pct"/>
            <w:tcMar>
              <w:top w:w="150" w:type="dxa"/>
              <w:left w:w="240" w:type="dxa"/>
              <w:bottom w:w="150" w:type="dxa"/>
              <w:right w:w="240" w:type="dxa"/>
            </w:tcMar>
            <w:vAlign w:val="center"/>
          </w:tcPr>
          <w:p w14:paraId="18DFFFA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645F467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B7390BE" w14:textId="77777777">
        <w:tc>
          <w:tcPr>
            <w:tcW w:w="709" w:type="pct"/>
            <w:tcMar>
              <w:top w:w="150" w:type="dxa"/>
              <w:left w:w="0" w:type="dxa"/>
              <w:bottom w:w="150" w:type="dxa"/>
              <w:right w:w="240" w:type="dxa"/>
            </w:tcMar>
            <w:vAlign w:val="center"/>
          </w:tcPr>
          <w:p w14:paraId="3EBCAB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预案名称</w:t>
            </w:r>
          </w:p>
        </w:tc>
        <w:tc>
          <w:tcPr>
            <w:tcW w:w="2197" w:type="pct"/>
            <w:tcMar>
              <w:top w:w="150" w:type="dxa"/>
              <w:left w:w="240" w:type="dxa"/>
              <w:bottom w:w="150" w:type="dxa"/>
              <w:right w:w="240" w:type="dxa"/>
            </w:tcMar>
            <w:vAlign w:val="center"/>
          </w:tcPr>
          <w:p w14:paraId="66FB07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预案名称，如“施工现场火灾应急预案”</w:t>
            </w:r>
          </w:p>
        </w:tc>
        <w:tc>
          <w:tcPr>
            <w:tcW w:w="1034" w:type="pct"/>
            <w:tcMar>
              <w:top w:w="150" w:type="dxa"/>
              <w:left w:w="240" w:type="dxa"/>
              <w:bottom w:w="150" w:type="dxa"/>
              <w:right w:w="240" w:type="dxa"/>
            </w:tcMar>
            <w:vAlign w:val="center"/>
          </w:tcPr>
          <w:p w14:paraId="476A541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3" w:type="pct"/>
            <w:tcMar>
              <w:top w:w="150" w:type="dxa"/>
              <w:left w:w="240" w:type="dxa"/>
              <w:bottom w:w="150" w:type="dxa"/>
              <w:right w:w="240" w:type="dxa"/>
            </w:tcMar>
            <w:vAlign w:val="center"/>
          </w:tcPr>
          <w:p w14:paraId="55292B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277AC20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305D900" w14:textId="77777777">
        <w:tc>
          <w:tcPr>
            <w:tcW w:w="709" w:type="pct"/>
            <w:tcMar>
              <w:top w:w="150" w:type="dxa"/>
              <w:left w:w="0" w:type="dxa"/>
              <w:bottom w:w="150" w:type="dxa"/>
              <w:right w:w="240" w:type="dxa"/>
            </w:tcMar>
            <w:vAlign w:val="center"/>
          </w:tcPr>
          <w:p w14:paraId="0B8493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应急类型</w:t>
            </w:r>
          </w:p>
        </w:tc>
        <w:tc>
          <w:tcPr>
            <w:tcW w:w="2197" w:type="pct"/>
            <w:tcMar>
              <w:top w:w="150" w:type="dxa"/>
              <w:left w:w="240" w:type="dxa"/>
              <w:bottom w:w="150" w:type="dxa"/>
              <w:right w:w="240" w:type="dxa"/>
            </w:tcMar>
            <w:vAlign w:val="center"/>
          </w:tcPr>
          <w:p w14:paraId="782CC3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火灾/触电/坍塌/防汛/食物中毒等</w:t>
            </w:r>
          </w:p>
        </w:tc>
        <w:tc>
          <w:tcPr>
            <w:tcW w:w="1034" w:type="pct"/>
            <w:tcMar>
              <w:top w:w="150" w:type="dxa"/>
              <w:left w:w="240" w:type="dxa"/>
              <w:bottom w:w="150" w:type="dxa"/>
              <w:right w:w="240" w:type="dxa"/>
            </w:tcMar>
            <w:vAlign w:val="center"/>
          </w:tcPr>
          <w:p w14:paraId="685C452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3" w:type="pct"/>
            <w:tcMar>
              <w:top w:w="150" w:type="dxa"/>
              <w:left w:w="240" w:type="dxa"/>
              <w:bottom w:w="150" w:type="dxa"/>
              <w:right w:w="240" w:type="dxa"/>
            </w:tcMar>
            <w:vAlign w:val="center"/>
          </w:tcPr>
          <w:p w14:paraId="36D5B9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4042856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3B6C9C1" w14:textId="77777777">
        <w:tc>
          <w:tcPr>
            <w:tcW w:w="709" w:type="pct"/>
            <w:tcMar>
              <w:top w:w="150" w:type="dxa"/>
              <w:left w:w="0" w:type="dxa"/>
              <w:bottom w:w="150" w:type="dxa"/>
              <w:right w:w="240" w:type="dxa"/>
            </w:tcMar>
            <w:vAlign w:val="center"/>
          </w:tcPr>
          <w:p w14:paraId="2262C1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风险等级</w:t>
            </w:r>
          </w:p>
        </w:tc>
        <w:tc>
          <w:tcPr>
            <w:tcW w:w="2197" w:type="pct"/>
            <w:tcMar>
              <w:top w:w="150" w:type="dxa"/>
              <w:left w:w="240" w:type="dxa"/>
              <w:bottom w:w="150" w:type="dxa"/>
              <w:right w:w="240" w:type="dxa"/>
            </w:tcMar>
            <w:vAlign w:val="center"/>
          </w:tcPr>
          <w:p w14:paraId="41A5FF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高/中/低</w:t>
            </w:r>
          </w:p>
        </w:tc>
        <w:tc>
          <w:tcPr>
            <w:tcW w:w="1034" w:type="pct"/>
            <w:tcMar>
              <w:top w:w="150" w:type="dxa"/>
              <w:left w:w="240" w:type="dxa"/>
              <w:bottom w:w="150" w:type="dxa"/>
              <w:right w:w="240" w:type="dxa"/>
            </w:tcMar>
            <w:vAlign w:val="center"/>
          </w:tcPr>
          <w:p w14:paraId="184A8D7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23" w:type="pct"/>
            <w:tcMar>
              <w:top w:w="150" w:type="dxa"/>
              <w:left w:w="240" w:type="dxa"/>
              <w:bottom w:w="150" w:type="dxa"/>
              <w:right w:w="240" w:type="dxa"/>
            </w:tcMar>
            <w:vAlign w:val="center"/>
          </w:tcPr>
          <w:p w14:paraId="7F21A0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480F081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ECAF593" w14:textId="77777777">
        <w:tc>
          <w:tcPr>
            <w:tcW w:w="709" w:type="pct"/>
            <w:tcMar>
              <w:top w:w="150" w:type="dxa"/>
              <w:left w:w="0" w:type="dxa"/>
              <w:bottom w:w="150" w:type="dxa"/>
              <w:right w:w="240" w:type="dxa"/>
            </w:tcMar>
            <w:vAlign w:val="center"/>
          </w:tcPr>
          <w:p w14:paraId="1666B1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应急组织</w:t>
            </w:r>
          </w:p>
        </w:tc>
        <w:tc>
          <w:tcPr>
            <w:tcW w:w="2197" w:type="pct"/>
            <w:tcMar>
              <w:top w:w="150" w:type="dxa"/>
              <w:left w:w="240" w:type="dxa"/>
              <w:bottom w:w="150" w:type="dxa"/>
              <w:right w:w="240" w:type="dxa"/>
            </w:tcMar>
            <w:vAlign w:val="center"/>
          </w:tcPr>
          <w:p w14:paraId="7CBC0F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应急领导小组、各职责小组名单（可关联人员）</w:t>
            </w:r>
          </w:p>
        </w:tc>
        <w:tc>
          <w:tcPr>
            <w:tcW w:w="1034" w:type="pct"/>
            <w:tcMar>
              <w:top w:w="150" w:type="dxa"/>
              <w:left w:w="240" w:type="dxa"/>
              <w:bottom w:w="150" w:type="dxa"/>
              <w:right w:w="240" w:type="dxa"/>
            </w:tcMar>
            <w:vAlign w:val="center"/>
          </w:tcPr>
          <w:p w14:paraId="55BAA5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3" w:type="pct"/>
            <w:tcMar>
              <w:top w:w="150" w:type="dxa"/>
              <w:left w:w="240" w:type="dxa"/>
              <w:bottom w:w="150" w:type="dxa"/>
              <w:right w:w="240" w:type="dxa"/>
            </w:tcMar>
            <w:vAlign w:val="center"/>
          </w:tcPr>
          <w:p w14:paraId="74643E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44ACA88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CDC3901" w14:textId="77777777">
        <w:tc>
          <w:tcPr>
            <w:tcW w:w="709" w:type="pct"/>
            <w:tcMar>
              <w:top w:w="150" w:type="dxa"/>
              <w:left w:w="0" w:type="dxa"/>
              <w:bottom w:w="150" w:type="dxa"/>
              <w:right w:w="240" w:type="dxa"/>
            </w:tcMar>
            <w:vAlign w:val="center"/>
          </w:tcPr>
          <w:p w14:paraId="3B3BE5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响应流程</w:t>
            </w:r>
          </w:p>
        </w:tc>
        <w:tc>
          <w:tcPr>
            <w:tcW w:w="2197" w:type="pct"/>
            <w:tcMar>
              <w:top w:w="150" w:type="dxa"/>
              <w:left w:w="240" w:type="dxa"/>
              <w:bottom w:w="150" w:type="dxa"/>
              <w:right w:w="240" w:type="dxa"/>
            </w:tcMar>
            <w:vAlign w:val="center"/>
          </w:tcPr>
          <w:p w14:paraId="03EA50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应急响应步骤、报告流程</w:t>
            </w:r>
          </w:p>
        </w:tc>
        <w:tc>
          <w:tcPr>
            <w:tcW w:w="1034" w:type="pct"/>
            <w:tcMar>
              <w:top w:w="150" w:type="dxa"/>
              <w:left w:w="240" w:type="dxa"/>
              <w:bottom w:w="150" w:type="dxa"/>
              <w:right w:w="240" w:type="dxa"/>
            </w:tcMar>
            <w:vAlign w:val="center"/>
          </w:tcPr>
          <w:p w14:paraId="4F1066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3" w:type="pct"/>
            <w:tcMar>
              <w:top w:w="150" w:type="dxa"/>
              <w:left w:w="240" w:type="dxa"/>
              <w:bottom w:w="150" w:type="dxa"/>
              <w:right w:w="240" w:type="dxa"/>
            </w:tcMar>
            <w:vAlign w:val="center"/>
          </w:tcPr>
          <w:p w14:paraId="4335D0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02867FA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160BE0" w14:textId="77777777">
        <w:tc>
          <w:tcPr>
            <w:tcW w:w="709" w:type="pct"/>
            <w:tcMar>
              <w:top w:w="150" w:type="dxa"/>
              <w:left w:w="0" w:type="dxa"/>
              <w:bottom w:w="150" w:type="dxa"/>
              <w:right w:w="240" w:type="dxa"/>
            </w:tcMar>
            <w:vAlign w:val="center"/>
          </w:tcPr>
          <w:p w14:paraId="2783C7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资源清单</w:t>
            </w:r>
          </w:p>
        </w:tc>
        <w:tc>
          <w:tcPr>
            <w:tcW w:w="2197" w:type="pct"/>
            <w:tcMar>
              <w:top w:w="150" w:type="dxa"/>
              <w:left w:w="240" w:type="dxa"/>
              <w:bottom w:w="150" w:type="dxa"/>
              <w:right w:w="240" w:type="dxa"/>
            </w:tcMar>
            <w:vAlign w:val="center"/>
          </w:tcPr>
          <w:p w14:paraId="058BB4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应急物资、设备清单（可引用材料/器具）</w:t>
            </w:r>
          </w:p>
        </w:tc>
        <w:tc>
          <w:tcPr>
            <w:tcW w:w="1034" w:type="pct"/>
            <w:tcMar>
              <w:top w:w="150" w:type="dxa"/>
              <w:left w:w="240" w:type="dxa"/>
              <w:bottom w:w="150" w:type="dxa"/>
              <w:right w:w="240" w:type="dxa"/>
            </w:tcMar>
            <w:vAlign w:val="center"/>
          </w:tcPr>
          <w:p w14:paraId="5BA9E6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3" w:type="pct"/>
            <w:tcMar>
              <w:top w:w="150" w:type="dxa"/>
              <w:left w:w="240" w:type="dxa"/>
              <w:bottom w:w="150" w:type="dxa"/>
              <w:right w:w="240" w:type="dxa"/>
            </w:tcMar>
            <w:vAlign w:val="center"/>
          </w:tcPr>
          <w:p w14:paraId="1FEC8D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35" w:type="pct"/>
            <w:tcMar>
              <w:top w:w="150" w:type="dxa"/>
              <w:left w:w="240" w:type="dxa"/>
              <w:bottom w:w="150" w:type="dxa"/>
              <w:right w:w="0" w:type="dxa"/>
            </w:tcMar>
            <w:vAlign w:val="center"/>
          </w:tcPr>
          <w:p w14:paraId="5101C60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09EC87E" w14:textId="77777777">
        <w:tc>
          <w:tcPr>
            <w:tcW w:w="709" w:type="pct"/>
            <w:tcMar>
              <w:top w:w="150" w:type="dxa"/>
              <w:left w:w="0" w:type="dxa"/>
              <w:bottom w:w="150" w:type="dxa"/>
              <w:right w:w="240" w:type="dxa"/>
            </w:tcMar>
            <w:vAlign w:val="center"/>
          </w:tcPr>
          <w:p w14:paraId="04D25F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2197" w:type="pct"/>
            <w:tcMar>
              <w:top w:w="150" w:type="dxa"/>
              <w:left w:w="240" w:type="dxa"/>
              <w:bottom w:w="150" w:type="dxa"/>
              <w:right w:w="240" w:type="dxa"/>
            </w:tcMar>
            <w:vAlign w:val="center"/>
          </w:tcPr>
          <w:p w14:paraId="15A0C4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预案文件、疏散图等</w:t>
            </w:r>
          </w:p>
        </w:tc>
        <w:tc>
          <w:tcPr>
            <w:tcW w:w="1034" w:type="pct"/>
            <w:tcMar>
              <w:top w:w="150" w:type="dxa"/>
              <w:left w:w="240" w:type="dxa"/>
              <w:bottom w:w="150" w:type="dxa"/>
              <w:right w:w="240" w:type="dxa"/>
            </w:tcMar>
            <w:vAlign w:val="center"/>
          </w:tcPr>
          <w:p w14:paraId="539B92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23" w:type="pct"/>
            <w:tcMar>
              <w:top w:w="150" w:type="dxa"/>
              <w:left w:w="240" w:type="dxa"/>
              <w:bottom w:w="150" w:type="dxa"/>
              <w:right w:w="240" w:type="dxa"/>
            </w:tcMar>
            <w:vAlign w:val="center"/>
          </w:tcPr>
          <w:p w14:paraId="125FD9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021F2A1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51F7E0E" w14:textId="77777777">
        <w:tc>
          <w:tcPr>
            <w:tcW w:w="709" w:type="pct"/>
            <w:tcMar>
              <w:top w:w="150" w:type="dxa"/>
              <w:left w:w="0" w:type="dxa"/>
              <w:bottom w:w="150" w:type="dxa"/>
              <w:right w:w="240" w:type="dxa"/>
            </w:tcMar>
            <w:vAlign w:val="center"/>
          </w:tcPr>
          <w:p w14:paraId="667E41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197" w:type="pct"/>
            <w:tcMar>
              <w:top w:w="150" w:type="dxa"/>
              <w:left w:w="240" w:type="dxa"/>
              <w:bottom w:w="150" w:type="dxa"/>
              <w:right w:w="240" w:type="dxa"/>
            </w:tcMar>
            <w:vAlign w:val="center"/>
          </w:tcPr>
          <w:p w14:paraId="149902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关联的项目（若为项目级预案）</w:t>
            </w:r>
          </w:p>
        </w:tc>
        <w:tc>
          <w:tcPr>
            <w:tcW w:w="1034" w:type="pct"/>
            <w:tcMar>
              <w:top w:w="150" w:type="dxa"/>
              <w:left w:w="240" w:type="dxa"/>
              <w:bottom w:w="150" w:type="dxa"/>
              <w:right w:w="240" w:type="dxa"/>
            </w:tcMar>
            <w:vAlign w:val="center"/>
          </w:tcPr>
          <w:p w14:paraId="4CF10F2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3" w:type="pct"/>
            <w:tcMar>
              <w:top w:w="150" w:type="dxa"/>
              <w:left w:w="240" w:type="dxa"/>
              <w:bottom w:w="150" w:type="dxa"/>
              <w:right w:w="240" w:type="dxa"/>
            </w:tcMar>
            <w:vAlign w:val="center"/>
          </w:tcPr>
          <w:p w14:paraId="56DF48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35" w:type="pct"/>
            <w:tcMar>
              <w:top w:w="150" w:type="dxa"/>
              <w:left w:w="240" w:type="dxa"/>
              <w:bottom w:w="150" w:type="dxa"/>
              <w:right w:w="0" w:type="dxa"/>
            </w:tcMar>
            <w:vAlign w:val="center"/>
          </w:tcPr>
          <w:p w14:paraId="4EE2929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DDA9FAA" w14:textId="77777777">
        <w:tc>
          <w:tcPr>
            <w:tcW w:w="709" w:type="pct"/>
            <w:tcMar>
              <w:top w:w="150" w:type="dxa"/>
              <w:left w:w="0" w:type="dxa"/>
              <w:bottom w:w="150" w:type="dxa"/>
              <w:right w:w="240" w:type="dxa"/>
            </w:tcMar>
            <w:vAlign w:val="center"/>
          </w:tcPr>
          <w:p w14:paraId="0433C3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2197" w:type="pct"/>
            <w:tcMar>
              <w:top w:w="150" w:type="dxa"/>
              <w:left w:w="240" w:type="dxa"/>
              <w:bottom w:w="150" w:type="dxa"/>
              <w:right w:w="240" w:type="dxa"/>
            </w:tcMar>
            <w:vAlign w:val="center"/>
          </w:tcPr>
          <w:p w14:paraId="50F0BA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预案版本</w:t>
            </w:r>
          </w:p>
        </w:tc>
        <w:tc>
          <w:tcPr>
            <w:tcW w:w="1034" w:type="pct"/>
            <w:tcMar>
              <w:top w:w="150" w:type="dxa"/>
              <w:left w:w="240" w:type="dxa"/>
              <w:bottom w:w="150" w:type="dxa"/>
              <w:right w:w="240" w:type="dxa"/>
            </w:tcMar>
            <w:vAlign w:val="center"/>
          </w:tcPr>
          <w:p w14:paraId="3E3985E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23" w:type="pct"/>
            <w:tcMar>
              <w:top w:w="150" w:type="dxa"/>
              <w:left w:w="240" w:type="dxa"/>
              <w:bottom w:w="150" w:type="dxa"/>
              <w:right w:w="240" w:type="dxa"/>
            </w:tcMar>
            <w:vAlign w:val="center"/>
          </w:tcPr>
          <w:p w14:paraId="3FD20E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78714E6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48A0939" w14:textId="77777777">
        <w:tc>
          <w:tcPr>
            <w:tcW w:w="709" w:type="pct"/>
            <w:tcMar>
              <w:top w:w="150" w:type="dxa"/>
              <w:left w:w="0" w:type="dxa"/>
              <w:bottom w:w="150" w:type="dxa"/>
              <w:right w:w="240" w:type="dxa"/>
            </w:tcMar>
            <w:vAlign w:val="center"/>
          </w:tcPr>
          <w:p w14:paraId="372BFE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2197" w:type="pct"/>
            <w:tcMar>
              <w:top w:w="150" w:type="dxa"/>
              <w:left w:w="240" w:type="dxa"/>
              <w:bottom w:w="150" w:type="dxa"/>
              <w:right w:w="240" w:type="dxa"/>
            </w:tcMar>
            <w:vAlign w:val="center"/>
          </w:tcPr>
          <w:p w14:paraId="2DC2A7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草稿/已发布/已废止</w:t>
            </w:r>
          </w:p>
        </w:tc>
        <w:tc>
          <w:tcPr>
            <w:tcW w:w="1034" w:type="pct"/>
            <w:tcMar>
              <w:top w:w="150" w:type="dxa"/>
              <w:left w:w="240" w:type="dxa"/>
              <w:bottom w:w="150" w:type="dxa"/>
              <w:right w:w="240" w:type="dxa"/>
            </w:tcMar>
            <w:vAlign w:val="center"/>
          </w:tcPr>
          <w:p w14:paraId="1F9D67A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3" w:type="pct"/>
            <w:tcMar>
              <w:top w:w="150" w:type="dxa"/>
              <w:left w:w="240" w:type="dxa"/>
              <w:bottom w:w="150" w:type="dxa"/>
              <w:right w:w="240" w:type="dxa"/>
            </w:tcMar>
            <w:vAlign w:val="center"/>
          </w:tcPr>
          <w:p w14:paraId="749E12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6F380E5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AD3D819" w14:textId="77777777">
        <w:tc>
          <w:tcPr>
            <w:tcW w:w="709" w:type="pct"/>
            <w:tcMar>
              <w:top w:w="150" w:type="dxa"/>
              <w:left w:w="0" w:type="dxa"/>
              <w:bottom w:w="150" w:type="dxa"/>
              <w:right w:w="240" w:type="dxa"/>
            </w:tcMar>
            <w:vAlign w:val="center"/>
          </w:tcPr>
          <w:p w14:paraId="4E90BA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2197" w:type="pct"/>
            <w:tcMar>
              <w:top w:w="150" w:type="dxa"/>
              <w:left w:w="240" w:type="dxa"/>
              <w:bottom w:w="150" w:type="dxa"/>
              <w:right w:w="240" w:type="dxa"/>
            </w:tcMar>
            <w:vAlign w:val="center"/>
          </w:tcPr>
          <w:p w14:paraId="215A53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编制人姓名</w:t>
            </w:r>
          </w:p>
        </w:tc>
        <w:tc>
          <w:tcPr>
            <w:tcW w:w="1034" w:type="pct"/>
            <w:tcMar>
              <w:top w:w="150" w:type="dxa"/>
              <w:left w:w="240" w:type="dxa"/>
              <w:bottom w:w="150" w:type="dxa"/>
              <w:right w:w="240" w:type="dxa"/>
            </w:tcMar>
            <w:vAlign w:val="center"/>
          </w:tcPr>
          <w:p w14:paraId="214D2AA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3" w:type="pct"/>
            <w:tcMar>
              <w:top w:w="150" w:type="dxa"/>
              <w:left w:w="240" w:type="dxa"/>
              <w:bottom w:w="150" w:type="dxa"/>
              <w:right w:w="240" w:type="dxa"/>
            </w:tcMar>
            <w:vAlign w:val="center"/>
          </w:tcPr>
          <w:p w14:paraId="2869F9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04A78CD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6C8878F" w14:textId="77777777">
        <w:tc>
          <w:tcPr>
            <w:tcW w:w="709" w:type="pct"/>
            <w:tcMar>
              <w:top w:w="150" w:type="dxa"/>
              <w:left w:w="0" w:type="dxa"/>
              <w:bottom w:w="150" w:type="dxa"/>
              <w:right w:w="240" w:type="dxa"/>
            </w:tcMar>
            <w:vAlign w:val="center"/>
          </w:tcPr>
          <w:p w14:paraId="1C15FA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2197" w:type="pct"/>
            <w:tcMar>
              <w:top w:w="150" w:type="dxa"/>
              <w:left w:w="240" w:type="dxa"/>
              <w:bottom w:w="150" w:type="dxa"/>
              <w:right w:w="240" w:type="dxa"/>
            </w:tcMar>
            <w:vAlign w:val="center"/>
          </w:tcPr>
          <w:p w14:paraId="1235A6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034" w:type="pct"/>
            <w:tcMar>
              <w:top w:w="150" w:type="dxa"/>
              <w:left w:w="240" w:type="dxa"/>
              <w:bottom w:w="150" w:type="dxa"/>
              <w:right w:w="240" w:type="dxa"/>
            </w:tcMar>
            <w:vAlign w:val="center"/>
          </w:tcPr>
          <w:p w14:paraId="2F35FA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3" w:type="pct"/>
            <w:tcMar>
              <w:top w:w="150" w:type="dxa"/>
              <w:left w:w="240" w:type="dxa"/>
              <w:bottom w:w="150" w:type="dxa"/>
              <w:right w:w="240" w:type="dxa"/>
            </w:tcMar>
            <w:vAlign w:val="center"/>
          </w:tcPr>
          <w:p w14:paraId="44E9F3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5" w:type="pct"/>
            <w:tcMar>
              <w:top w:w="150" w:type="dxa"/>
              <w:left w:w="240" w:type="dxa"/>
              <w:bottom w:w="150" w:type="dxa"/>
              <w:right w:w="0" w:type="dxa"/>
            </w:tcMar>
            <w:vAlign w:val="center"/>
          </w:tcPr>
          <w:p w14:paraId="5E2AB0AB" w14:textId="77777777" w:rsidR="00254919" w:rsidRDefault="00254919">
            <w:pPr>
              <w:widowControl/>
              <w:adjustRightInd w:val="0"/>
              <w:snapToGrid w:val="0"/>
              <w:jc w:val="left"/>
              <w:rPr>
                <w:rFonts w:ascii="宋体" w:eastAsia="宋体" w:hAnsi="宋体" w:cs="宋体" w:hint="eastAsia"/>
                <w:kern w:val="0"/>
                <w:szCs w:val="21"/>
              </w:rPr>
            </w:pPr>
          </w:p>
        </w:tc>
      </w:tr>
    </w:tbl>
    <w:p w14:paraId="760540F4" w14:textId="77777777" w:rsidR="00254919" w:rsidRDefault="00000000">
      <w:pPr>
        <w:pStyle w:val="3"/>
        <w:widowControl/>
        <w:numPr>
          <w:ilvl w:val="0"/>
          <w:numId w:val="52"/>
        </w:numPr>
        <w:spacing w:before="156"/>
        <w:rPr>
          <w:rFonts w:ascii="黑体" w:hAnsi="黑体" w:cs="黑体" w:hint="eastAsia"/>
        </w:rPr>
      </w:pPr>
      <w:bookmarkStart w:id="129" w:name="_Toc20488"/>
      <w:r>
        <w:t>应急预案演练记录字段（扩展）</w:t>
      </w:r>
      <w:bookmarkEnd w:id="129"/>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2"/>
        <w:gridCol w:w="4005"/>
        <w:gridCol w:w="1875"/>
        <w:gridCol w:w="945"/>
        <w:gridCol w:w="990"/>
      </w:tblGrid>
      <w:tr w:rsidR="00254919" w14:paraId="13467916" w14:textId="77777777">
        <w:trPr>
          <w:tblHeader/>
        </w:trPr>
        <w:tc>
          <w:tcPr>
            <w:tcW w:w="1292" w:type="dxa"/>
            <w:tcMar>
              <w:top w:w="150" w:type="dxa"/>
              <w:left w:w="0" w:type="dxa"/>
              <w:bottom w:w="150" w:type="dxa"/>
              <w:right w:w="240" w:type="dxa"/>
            </w:tcMar>
            <w:vAlign w:val="center"/>
          </w:tcPr>
          <w:p w14:paraId="4299BFD6"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4005" w:type="dxa"/>
            <w:tcMar>
              <w:top w:w="150" w:type="dxa"/>
              <w:left w:w="240" w:type="dxa"/>
              <w:bottom w:w="150" w:type="dxa"/>
              <w:right w:w="240" w:type="dxa"/>
            </w:tcMar>
            <w:vAlign w:val="center"/>
          </w:tcPr>
          <w:p w14:paraId="1F613D80"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875" w:type="dxa"/>
            <w:tcMar>
              <w:top w:w="150" w:type="dxa"/>
              <w:left w:w="240" w:type="dxa"/>
              <w:bottom w:w="150" w:type="dxa"/>
              <w:right w:w="240" w:type="dxa"/>
            </w:tcMar>
            <w:vAlign w:val="center"/>
          </w:tcPr>
          <w:p w14:paraId="70811949"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45" w:type="dxa"/>
            <w:tcMar>
              <w:top w:w="150" w:type="dxa"/>
              <w:left w:w="240" w:type="dxa"/>
              <w:bottom w:w="150" w:type="dxa"/>
              <w:right w:w="240" w:type="dxa"/>
            </w:tcMar>
            <w:vAlign w:val="center"/>
          </w:tcPr>
          <w:p w14:paraId="23B3F1CB"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990" w:type="dxa"/>
            <w:tcMar>
              <w:top w:w="150" w:type="dxa"/>
              <w:left w:w="240" w:type="dxa"/>
              <w:bottom w:w="150" w:type="dxa"/>
              <w:right w:w="240" w:type="dxa"/>
            </w:tcMar>
            <w:vAlign w:val="center"/>
          </w:tcPr>
          <w:p w14:paraId="494FBE5B"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5F05C79" w14:textId="77777777">
        <w:tc>
          <w:tcPr>
            <w:tcW w:w="1292" w:type="dxa"/>
            <w:tcMar>
              <w:top w:w="150" w:type="dxa"/>
              <w:left w:w="0" w:type="dxa"/>
              <w:bottom w:w="150" w:type="dxa"/>
              <w:right w:w="240" w:type="dxa"/>
            </w:tcMar>
            <w:vAlign w:val="center"/>
          </w:tcPr>
          <w:p w14:paraId="119FF42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预案编号</w:t>
            </w:r>
          </w:p>
        </w:tc>
        <w:tc>
          <w:tcPr>
            <w:tcW w:w="4005" w:type="dxa"/>
            <w:tcMar>
              <w:top w:w="150" w:type="dxa"/>
              <w:left w:w="240" w:type="dxa"/>
              <w:bottom w:w="150" w:type="dxa"/>
              <w:right w:w="240" w:type="dxa"/>
            </w:tcMar>
            <w:vAlign w:val="center"/>
          </w:tcPr>
          <w:p w14:paraId="4066F1C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关联的预案编号</w:t>
            </w:r>
          </w:p>
        </w:tc>
        <w:tc>
          <w:tcPr>
            <w:tcW w:w="1875" w:type="dxa"/>
            <w:tcMar>
              <w:top w:w="150" w:type="dxa"/>
              <w:left w:w="240" w:type="dxa"/>
              <w:bottom w:w="150" w:type="dxa"/>
              <w:right w:w="240" w:type="dxa"/>
            </w:tcMar>
            <w:vAlign w:val="center"/>
          </w:tcPr>
          <w:p w14:paraId="48566F88"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45" w:type="dxa"/>
            <w:tcMar>
              <w:top w:w="150" w:type="dxa"/>
              <w:left w:w="240" w:type="dxa"/>
              <w:bottom w:w="150" w:type="dxa"/>
              <w:right w:w="240" w:type="dxa"/>
            </w:tcMar>
            <w:vAlign w:val="center"/>
          </w:tcPr>
          <w:p w14:paraId="3701812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990" w:type="dxa"/>
            <w:tcMar>
              <w:top w:w="150" w:type="dxa"/>
              <w:left w:w="240" w:type="dxa"/>
              <w:bottom w:w="150" w:type="dxa"/>
              <w:right w:w="0" w:type="dxa"/>
            </w:tcMar>
            <w:vAlign w:val="center"/>
          </w:tcPr>
          <w:p w14:paraId="4FC3CF31" w14:textId="77777777" w:rsidR="00254919" w:rsidRDefault="00254919">
            <w:pPr>
              <w:widowControl/>
              <w:jc w:val="left"/>
              <w:rPr>
                <w:rFonts w:ascii="宋体" w:eastAsia="宋体" w:hAnsi="宋体" w:cs="宋体" w:hint="eastAsia"/>
                <w:kern w:val="0"/>
                <w:szCs w:val="21"/>
              </w:rPr>
            </w:pPr>
          </w:p>
        </w:tc>
      </w:tr>
      <w:tr w:rsidR="00254919" w14:paraId="31B6B551" w14:textId="77777777">
        <w:tc>
          <w:tcPr>
            <w:tcW w:w="1292" w:type="dxa"/>
            <w:tcMar>
              <w:top w:w="150" w:type="dxa"/>
              <w:left w:w="0" w:type="dxa"/>
              <w:bottom w:w="150" w:type="dxa"/>
              <w:right w:w="240" w:type="dxa"/>
            </w:tcMar>
            <w:vAlign w:val="center"/>
          </w:tcPr>
          <w:p w14:paraId="1118675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演练日期</w:t>
            </w:r>
          </w:p>
        </w:tc>
        <w:tc>
          <w:tcPr>
            <w:tcW w:w="4005" w:type="dxa"/>
            <w:tcMar>
              <w:top w:w="150" w:type="dxa"/>
              <w:left w:w="240" w:type="dxa"/>
              <w:bottom w:w="150" w:type="dxa"/>
              <w:right w:w="240" w:type="dxa"/>
            </w:tcMar>
            <w:vAlign w:val="center"/>
          </w:tcPr>
          <w:p w14:paraId="70418F8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演练举办的日期</w:t>
            </w:r>
          </w:p>
        </w:tc>
        <w:tc>
          <w:tcPr>
            <w:tcW w:w="1875" w:type="dxa"/>
            <w:tcMar>
              <w:top w:w="150" w:type="dxa"/>
              <w:left w:w="240" w:type="dxa"/>
              <w:bottom w:w="150" w:type="dxa"/>
              <w:right w:w="240" w:type="dxa"/>
            </w:tcMar>
            <w:vAlign w:val="center"/>
          </w:tcPr>
          <w:p w14:paraId="1E2D2CB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w:t>
            </w:r>
          </w:p>
        </w:tc>
        <w:tc>
          <w:tcPr>
            <w:tcW w:w="945" w:type="dxa"/>
            <w:tcMar>
              <w:top w:w="150" w:type="dxa"/>
              <w:left w:w="240" w:type="dxa"/>
              <w:bottom w:w="150" w:type="dxa"/>
              <w:right w:w="240" w:type="dxa"/>
            </w:tcMar>
            <w:vAlign w:val="center"/>
          </w:tcPr>
          <w:p w14:paraId="4618C17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990" w:type="dxa"/>
            <w:tcMar>
              <w:top w:w="150" w:type="dxa"/>
              <w:left w:w="240" w:type="dxa"/>
              <w:bottom w:w="150" w:type="dxa"/>
              <w:right w:w="0" w:type="dxa"/>
            </w:tcMar>
            <w:vAlign w:val="center"/>
          </w:tcPr>
          <w:p w14:paraId="3EC1F3E7" w14:textId="77777777" w:rsidR="00254919" w:rsidRDefault="00254919">
            <w:pPr>
              <w:widowControl/>
              <w:jc w:val="left"/>
              <w:rPr>
                <w:rFonts w:ascii="宋体" w:eastAsia="宋体" w:hAnsi="宋体" w:cs="宋体" w:hint="eastAsia"/>
                <w:kern w:val="0"/>
                <w:szCs w:val="21"/>
              </w:rPr>
            </w:pPr>
          </w:p>
        </w:tc>
      </w:tr>
      <w:tr w:rsidR="00254919" w14:paraId="203CB5BB" w14:textId="77777777">
        <w:tc>
          <w:tcPr>
            <w:tcW w:w="1292" w:type="dxa"/>
            <w:tcMar>
              <w:top w:w="150" w:type="dxa"/>
              <w:left w:w="0" w:type="dxa"/>
              <w:bottom w:w="150" w:type="dxa"/>
              <w:right w:w="240" w:type="dxa"/>
            </w:tcMar>
            <w:vAlign w:val="center"/>
          </w:tcPr>
          <w:p w14:paraId="4956BA7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演练地点</w:t>
            </w:r>
          </w:p>
        </w:tc>
        <w:tc>
          <w:tcPr>
            <w:tcW w:w="4005" w:type="dxa"/>
            <w:tcMar>
              <w:top w:w="150" w:type="dxa"/>
              <w:left w:w="240" w:type="dxa"/>
              <w:bottom w:w="150" w:type="dxa"/>
              <w:right w:w="240" w:type="dxa"/>
            </w:tcMar>
            <w:vAlign w:val="center"/>
          </w:tcPr>
          <w:p w14:paraId="1F3B6EF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演练地点</w:t>
            </w:r>
          </w:p>
        </w:tc>
        <w:tc>
          <w:tcPr>
            <w:tcW w:w="1875" w:type="dxa"/>
            <w:tcMar>
              <w:top w:w="150" w:type="dxa"/>
              <w:left w:w="240" w:type="dxa"/>
              <w:bottom w:w="150" w:type="dxa"/>
              <w:right w:w="240" w:type="dxa"/>
            </w:tcMar>
            <w:vAlign w:val="center"/>
          </w:tcPr>
          <w:p w14:paraId="461D0BD7"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945" w:type="dxa"/>
            <w:tcMar>
              <w:top w:w="150" w:type="dxa"/>
              <w:left w:w="240" w:type="dxa"/>
              <w:bottom w:w="150" w:type="dxa"/>
              <w:right w:w="240" w:type="dxa"/>
            </w:tcMar>
            <w:vAlign w:val="center"/>
          </w:tcPr>
          <w:p w14:paraId="635C189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990" w:type="dxa"/>
            <w:tcMar>
              <w:top w:w="150" w:type="dxa"/>
              <w:left w:w="240" w:type="dxa"/>
              <w:bottom w:w="150" w:type="dxa"/>
              <w:right w:w="0" w:type="dxa"/>
            </w:tcMar>
            <w:vAlign w:val="center"/>
          </w:tcPr>
          <w:p w14:paraId="5F281865" w14:textId="77777777" w:rsidR="00254919" w:rsidRDefault="00254919">
            <w:pPr>
              <w:widowControl/>
              <w:jc w:val="left"/>
              <w:rPr>
                <w:rFonts w:ascii="宋体" w:eastAsia="宋体" w:hAnsi="宋体" w:cs="宋体" w:hint="eastAsia"/>
                <w:kern w:val="0"/>
                <w:szCs w:val="21"/>
              </w:rPr>
            </w:pPr>
          </w:p>
        </w:tc>
      </w:tr>
      <w:tr w:rsidR="00254919" w14:paraId="00632C01" w14:textId="77777777">
        <w:tc>
          <w:tcPr>
            <w:tcW w:w="1292" w:type="dxa"/>
            <w:tcMar>
              <w:top w:w="150" w:type="dxa"/>
              <w:left w:w="0" w:type="dxa"/>
              <w:bottom w:w="150" w:type="dxa"/>
              <w:right w:w="240" w:type="dxa"/>
            </w:tcMar>
            <w:vAlign w:val="center"/>
          </w:tcPr>
          <w:p w14:paraId="5414950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参与人员</w:t>
            </w:r>
          </w:p>
        </w:tc>
        <w:tc>
          <w:tcPr>
            <w:tcW w:w="4005" w:type="dxa"/>
            <w:tcMar>
              <w:top w:w="150" w:type="dxa"/>
              <w:left w:w="240" w:type="dxa"/>
              <w:bottom w:w="150" w:type="dxa"/>
              <w:right w:w="240" w:type="dxa"/>
            </w:tcMar>
            <w:vAlign w:val="center"/>
          </w:tcPr>
          <w:p w14:paraId="34A551E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参与演练的人员名单</w:t>
            </w:r>
          </w:p>
        </w:tc>
        <w:tc>
          <w:tcPr>
            <w:tcW w:w="1875" w:type="dxa"/>
            <w:tcMar>
              <w:top w:w="150" w:type="dxa"/>
              <w:left w:w="240" w:type="dxa"/>
              <w:bottom w:w="150" w:type="dxa"/>
              <w:right w:w="240" w:type="dxa"/>
            </w:tcMar>
            <w:vAlign w:val="center"/>
          </w:tcPr>
          <w:p w14:paraId="4544058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945" w:type="dxa"/>
            <w:tcMar>
              <w:top w:w="150" w:type="dxa"/>
              <w:left w:w="240" w:type="dxa"/>
              <w:bottom w:w="150" w:type="dxa"/>
              <w:right w:w="240" w:type="dxa"/>
            </w:tcMar>
            <w:vAlign w:val="center"/>
          </w:tcPr>
          <w:p w14:paraId="5D93DFA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990" w:type="dxa"/>
            <w:tcMar>
              <w:top w:w="150" w:type="dxa"/>
              <w:left w:w="240" w:type="dxa"/>
              <w:bottom w:w="150" w:type="dxa"/>
              <w:right w:w="0" w:type="dxa"/>
            </w:tcMar>
            <w:vAlign w:val="center"/>
          </w:tcPr>
          <w:p w14:paraId="0CF7256B" w14:textId="77777777" w:rsidR="00254919" w:rsidRDefault="00254919">
            <w:pPr>
              <w:widowControl/>
              <w:jc w:val="left"/>
              <w:rPr>
                <w:rFonts w:ascii="宋体" w:eastAsia="宋体" w:hAnsi="宋体" w:cs="宋体" w:hint="eastAsia"/>
                <w:kern w:val="0"/>
                <w:szCs w:val="21"/>
              </w:rPr>
            </w:pPr>
          </w:p>
        </w:tc>
      </w:tr>
      <w:tr w:rsidR="00254919" w14:paraId="1AAABA4B" w14:textId="77777777">
        <w:tc>
          <w:tcPr>
            <w:tcW w:w="1292" w:type="dxa"/>
            <w:tcMar>
              <w:top w:w="150" w:type="dxa"/>
              <w:left w:w="0" w:type="dxa"/>
              <w:bottom w:w="150" w:type="dxa"/>
              <w:right w:w="240" w:type="dxa"/>
            </w:tcMar>
            <w:vAlign w:val="center"/>
          </w:tcPr>
          <w:p w14:paraId="779BC35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演练内容</w:t>
            </w:r>
          </w:p>
        </w:tc>
        <w:tc>
          <w:tcPr>
            <w:tcW w:w="4005" w:type="dxa"/>
            <w:tcMar>
              <w:top w:w="150" w:type="dxa"/>
              <w:left w:w="240" w:type="dxa"/>
              <w:bottom w:w="150" w:type="dxa"/>
              <w:right w:w="240" w:type="dxa"/>
            </w:tcMar>
            <w:vAlign w:val="center"/>
          </w:tcPr>
          <w:p w14:paraId="2DA16AB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演练过程描述</w:t>
            </w:r>
          </w:p>
        </w:tc>
        <w:tc>
          <w:tcPr>
            <w:tcW w:w="1875" w:type="dxa"/>
            <w:tcMar>
              <w:top w:w="150" w:type="dxa"/>
              <w:left w:w="240" w:type="dxa"/>
              <w:bottom w:w="150" w:type="dxa"/>
              <w:right w:w="240" w:type="dxa"/>
            </w:tcMar>
            <w:vAlign w:val="center"/>
          </w:tcPr>
          <w:p w14:paraId="2488112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945" w:type="dxa"/>
            <w:tcMar>
              <w:top w:w="150" w:type="dxa"/>
              <w:left w:w="240" w:type="dxa"/>
              <w:bottom w:w="150" w:type="dxa"/>
              <w:right w:w="240" w:type="dxa"/>
            </w:tcMar>
            <w:vAlign w:val="center"/>
          </w:tcPr>
          <w:p w14:paraId="1306C5C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990" w:type="dxa"/>
            <w:tcMar>
              <w:top w:w="150" w:type="dxa"/>
              <w:left w:w="240" w:type="dxa"/>
              <w:bottom w:w="150" w:type="dxa"/>
              <w:right w:w="0" w:type="dxa"/>
            </w:tcMar>
            <w:vAlign w:val="center"/>
          </w:tcPr>
          <w:p w14:paraId="05DD6CFC" w14:textId="77777777" w:rsidR="00254919" w:rsidRDefault="00254919">
            <w:pPr>
              <w:widowControl/>
              <w:jc w:val="left"/>
              <w:rPr>
                <w:rFonts w:ascii="宋体" w:eastAsia="宋体" w:hAnsi="宋体" w:cs="宋体" w:hint="eastAsia"/>
                <w:kern w:val="0"/>
                <w:szCs w:val="21"/>
              </w:rPr>
            </w:pPr>
          </w:p>
        </w:tc>
      </w:tr>
      <w:tr w:rsidR="00254919" w14:paraId="64EE32D0" w14:textId="77777777">
        <w:tc>
          <w:tcPr>
            <w:tcW w:w="1292" w:type="dxa"/>
            <w:tcMar>
              <w:top w:w="150" w:type="dxa"/>
              <w:left w:w="0" w:type="dxa"/>
              <w:bottom w:w="150" w:type="dxa"/>
              <w:right w:w="240" w:type="dxa"/>
            </w:tcMar>
            <w:vAlign w:val="center"/>
          </w:tcPr>
          <w:p w14:paraId="22B9924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演练评估</w:t>
            </w:r>
          </w:p>
        </w:tc>
        <w:tc>
          <w:tcPr>
            <w:tcW w:w="4005" w:type="dxa"/>
            <w:tcMar>
              <w:top w:w="150" w:type="dxa"/>
              <w:left w:w="240" w:type="dxa"/>
              <w:bottom w:w="150" w:type="dxa"/>
              <w:right w:w="240" w:type="dxa"/>
            </w:tcMar>
            <w:vAlign w:val="center"/>
          </w:tcPr>
          <w:p w14:paraId="442EA9F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效果评估、存在问题</w:t>
            </w:r>
          </w:p>
        </w:tc>
        <w:tc>
          <w:tcPr>
            <w:tcW w:w="1875" w:type="dxa"/>
            <w:tcMar>
              <w:top w:w="150" w:type="dxa"/>
              <w:left w:w="240" w:type="dxa"/>
              <w:bottom w:w="150" w:type="dxa"/>
              <w:right w:w="240" w:type="dxa"/>
            </w:tcMar>
            <w:vAlign w:val="center"/>
          </w:tcPr>
          <w:p w14:paraId="4D3BCE6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945" w:type="dxa"/>
            <w:tcMar>
              <w:top w:w="150" w:type="dxa"/>
              <w:left w:w="240" w:type="dxa"/>
              <w:bottom w:w="150" w:type="dxa"/>
              <w:right w:w="240" w:type="dxa"/>
            </w:tcMar>
            <w:vAlign w:val="center"/>
          </w:tcPr>
          <w:p w14:paraId="0A697B6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990" w:type="dxa"/>
            <w:tcMar>
              <w:top w:w="150" w:type="dxa"/>
              <w:left w:w="240" w:type="dxa"/>
              <w:bottom w:w="150" w:type="dxa"/>
              <w:right w:w="0" w:type="dxa"/>
            </w:tcMar>
            <w:vAlign w:val="center"/>
          </w:tcPr>
          <w:p w14:paraId="0BAF737D" w14:textId="77777777" w:rsidR="00254919" w:rsidRDefault="00254919">
            <w:pPr>
              <w:widowControl/>
              <w:jc w:val="left"/>
              <w:rPr>
                <w:rFonts w:ascii="宋体" w:eastAsia="宋体" w:hAnsi="宋体" w:cs="宋体" w:hint="eastAsia"/>
                <w:kern w:val="0"/>
                <w:szCs w:val="21"/>
              </w:rPr>
            </w:pPr>
          </w:p>
        </w:tc>
      </w:tr>
      <w:tr w:rsidR="00254919" w14:paraId="2DC43ED8" w14:textId="77777777">
        <w:tc>
          <w:tcPr>
            <w:tcW w:w="1292" w:type="dxa"/>
            <w:tcMar>
              <w:top w:w="150" w:type="dxa"/>
              <w:left w:w="0" w:type="dxa"/>
              <w:bottom w:w="150" w:type="dxa"/>
              <w:right w:w="240" w:type="dxa"/>
            </w:tcMar>
            <w:vAlign w:val="center"/>
          </w:tcPr>
          <w:p w14:paraId="21203C7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整改措施</w:t>
            </w:r>
          </w:p>
        </w:tc>
        <w:tc>
          <w:tcPr>
            <w:tcW w:w="4005" w:type="dxa"/>
            <w:tcMar>
              <w:top w:w="150" w:type="dxa"/>
              <w:left w:w="240" w:type="dxa"/>
              <w:bottom w:w="150" w:type="dxa"/>
              <w:right w:w="240" w:type="dxa"/>
            </w:tcMar>
            <w:vAlign w:val="center"/>
          </w:tcPr>
          <w:p w14:paraId="6CBB7D9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针对问题的整改要求</w:t>
            </w:r>
          </w:p>
        </w:tc>
        <w:tc>
          <w:tcPr>
            <w:tcW w:w="1875" w:type="dxa"/>
            <w:tcMar>
              <w:top w:w="150" w:type="dxa"/>
              <w:left w:w="240" w:type="dxa"/>
              <w:bottom w:w="150" w:type="dxa"/>
              <w:right w:w="240" w:type="dxa"/>
            </w:tcMar>
            <w:vAlign w:val="center"/>
          </w:tcPr>
          <w:p w14:paraId="6FCDC8B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945" w:type="dxa"/>
            <w:tcMar>
              <w:top w:w="150" w:type="dxa"/>
              <w:left w:w="240" w:type="dxa"/>
              <w:bottom w:w="150" w:type="dxa"/>
              <w:right w:w="240" w:type="dxa"/>
            </w:tcMar>
            <w:vAlign w:val="center"/>
          </w:tcPr>
          <w:p w14:paraId="449A23F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990" w:type="dxa"/>
            <w:tcMar>
              <w:top w:w="150" w:type="dxa"/>
              <w:left w:w="240" w:type="dxa"/>
              <w:bottom w:w="150" w:type="dxa"/>
              <w:right w:w="0" w:type="dxa"/>
            </w:tcMar>
            <w:vAlign w:val="center"/>
          </w:tcPr>
          <w:p w14:paraId="6862B4F0" w14:textId="77777777" w:rsidR="00254919" w:rsidRDefault="00254919">
            <w:pPr>
              <w:widowControl/>
              <w:jc w:val="left"/>
              <w:rPr>
                <w:rFonts w:ascii="宋体" w:eastAsia="宋体" w:hAnsi="宋体" w:cs="宋体" w:hint="eastAsia"/>
                <w:kern w:val="0"/>
                <w:szCs w:val="21"/>
              </w:rPr>
            </w:pPr>
          </w:p>
        </w:tc>
      </w:tr>
      <w:tr w:rsidR="00254919" w14:paraId="2B533A2A" w14:textId="77777777">
        <w:tc>
          <w:tcPr>
            <w:tcW w:w="1292" w:type="dxa"/>
            <w:tcMar>
              <w:top w:w="150" w:type="dxa"/>
              <w:left w:w="0" w:type="dxa"/>
              <w:bottom w:w="150" w:type="dxa"/>
              <w:right w:w="240" w:type="dxa"/>
            </w:tcMar>
            <w:vAlign w:val="center"/>
          </w:tcPr>
          <w:p w14:paraId="5CABAE4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附件</w:t>
            </w:r>
          </w:p>
        </w:tc>
        <w:tc>
          <w:tcPr>
            <w:tcW w:w="4005" w:type="dxa"/>
            <w:tcMar>
              <w:top w:w="150" w:type="dxa"/>
              <w:left w:w="240" w:type="dxa"/>
              <w:bottom w:w="150" w:type="dxa"/>
              <w:right w:w="240" w:type="dxa"/>
            </w:tcMar>
            <w:vAlign w:val="center"/>
          </w:tcPr>
          <w:p w14:paraId="41498A0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演练照片、签到表</w:t>
            </w:r>
          </w:p>
        </w:tc>
        <w:tc>
          <w:tcPr>
            <w:tcW w:w="1875" w:type="dxa"/>
            <w:tcMar>
              <w:top w:w="150" w:type="dxa"/>
              <w:left w:w="240" w:type="dxa"/>
              <w:bottom w:w="150" w:type="dxa"/>
              <w:right w:w="240" w:type="dxa"/>
            </w:tcMar>
            <w:vAlign w:val="center"/>
          </w:tcPr>
          <w:p w14:paraId="3D41C74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FILE</w:t>
            </w:r>
          </w:p>
        </w:tc>
        <w:tc>
          <w:tcPr>
            <w:tcW w:w="945" w:type="dxa"/>
            <w:tcMar>
              <w:top w:w="150" w:type="dxa"/>
              <w:left w:w="240" w:type="dxa"/>
              <w:bottom w:w="150" w:type="dxa"/>
              <w:right w:w="240" w:type="dxa"/>
            </w:tcMar>
            <w:vAlign w:val="center"/>
          </w:tcPr>
          <w:p w14:paraId="1F879FC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990" w:type="dxa"/>
            <w:tcMar>
              <w:top w:w="150" w:type="dxa"/>
              <w:left w:w="240" w:type="dxa"/>
              <w:bottom w:w="150" w:type="dxa"/>
              <w:right w:w="0" w:type="dxa"/>
            </w:tcMar>
            <w:vAlign w:val="center"/>
          </w:tcPr>
          <w:p w14:paraId="31086D3B" w14:textId="77777777" w:rsidR="00254919" w:rsidRDefault="00254919">
            <w:pPr>
              <w:widowControl/>
              <w:jc w:val="left"/>
              <w:rPr>
                <w:rFonts w:ascii="宋体" w:eastAsia="宋体" w:hAnsi="宋体" w:cs="宋体" w:hint="eastAsia"/>
                <w:kern w:val="0"/>
                <w:szCs w:val="21"/>
              </w:rPr>
            </w:pPr>
          </w:p>
        </w:tc>
      </w:tr>
      <w:tr w:rsidR="00254919" w14:paraId="16B4201E" w14:textId="77777777">
        <w:tc>
          <w:tcPr>
            <w:tcW w:w="1292" w:type="dxa"/>
            <w:tcMar>
              <w:top w:w="150" w:type="dxa"/>
              <w:left w:w="0" w:type="dxa"/>
              <w:bottom w:w="150" w:type="dxa"/>
              <w:right w:w="240" w:type="dxa"/>
            </w:tcMar>
            <w:vAlign w:val="center"/>
          </w:tcPr>
          <w:p w14:paraId="32EB2CE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记录人</w:t>
            </w:r>
          </w:p>
        </w:tc>
        <w:tc>
          <w:tcPr>
            <w:tcW w:w="4005" w:type="dxa"/>
            <w:tcMar>
              <w:top w:w="150" w:type="dxa"/>
              <w:left w:w="240" w:type="dxa"/>
              <w:bottom w:w="150" w:type="dxa"/>
              <w:right w:w="240" w:type="dxa"/>
            </w:tcMar>
            <w:vAlign w:val="center"/>
          </w:tcPr>
          <w:p w14:paraId="03269D5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记录人员姓名</w:t>
            </w:r>
          </w:p>
        </w:tc>
        <w:tc>
          <w:tcPr>
            <w:tcW w:w="1875" w:type="dxa"/>
            <w:tcMar>
              <w:top w:w="150" w:type="dxa"/>
              <w:left w:w="240" w:type="dxa"/>
              <w:bottom w:w="150" w:type="dxa"/>
              <w:right w:w="240" w:type="dxa"/>
            </w:tcMar>
            <w:vAlign w:val="center"/>
          </w:tcPr>
          <w:p w14:paraId="7B6F035F"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45" w:type="dxa"/>
            <w:tcMar>
              <w:top w:w="150" w:type="dxa"/>
              <w:left w:w="240" w:type="dxa"/>
              <w:bottom w:w="150" w:type="dxa"/>
              <w:right w:w="240" w:type="dxa"/>
            </w:tcMar>
            <w:vAlign w:val="center"/>
          </w:tcPr>
          <w:p w14:paraId="6CE13B8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990" w:type="dxa"/>
            <w:tcMar>
              <w:top w:w="150" w:type="dxa"/>
              <w:left w:w="240" w:type="dxa"/>
              <w:bottom w:w="150" w:type="dxa"/>
              <w:right w:w="0" w:type="dxa"/>
            </w:tcMar>
            <w:vAlign w:val="center"/>
          </w:tcPr>
          <w:p w14:paraId="17B50601" w14:textId="77777777" w:rsidR="00254919" w:rsidRDefault="00254919">
            <w:pPr>
              <w:widowControl/>
              <w:jc w:val="left"/>
              <w:rPr>
                <w:rFonts w:ascii="宋体" w:eastAsia="宋体" w:hAnsi="宋体" w:cs="宋体" w:hint="eastAsia"/>
                <w:kern w:val="0"/>
                <w:szCs w:val="21"/>
              </w:rPr>
            </w:pPr>
          </w:p>
        </w:tc>
      </w:tr>
    </w:tbl>
    <w:p w14:paraId="1740EAE1" w14:textId="77777777" w:rsidR="00254919" w:rsidRDefault="00000000">
      <w:pPr>
        <w:pStyle w:val="3"/>
        <w:widowControl/>
        <w:numPr>
          <w:ilvl w:val="0"/>
          <w:numId w:val="52"/>
        </w:numPr>
        <w:spacing w:before="156"/>
        <w:rPr>
          <w:rFonts w:ascii="黑体" w:hAnsi="黑体" w:cs="黑体" w:hint="eastAsia"/>
        </w:rPr>
      </w:pPr>
      <w:bookmarkStart w:id="130" w:name="_Toc32258"/>
      <w:r>
        <w:t>知识库文档字段</w:t>
      </w:r>
      <w:bookmarkEnd w:id="130"/>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2"/>
        <w:gridCol w:w="3996"/>
        <w:gridCol w:w="1896"/>
        <w:gridCol w:w="949"/>
        <w:gridCol w:w="972"/>
      </w:tblGrid>
      <w:tr w:rsidR="00254919" w14:paraId="1F770621" w14:textId="77777777">
        <w:trPr>
          <w:tblHeader/>
        </w:trPr>
        <w:tc>
          <w:tcPr>
            <w:tcW w:w="709" w:type="pct"/>
            <w:tcMar>
              <w:top w:w="150" w:type="dxa"/>
              <w:left w:w="0" w:type="dxa"/>
              <w:bottom w:w="150" w:type="dxa"/>
              <w:right w:w="240" w:type="dxa"/>
            </w:tcMar>
            <w:vAlign w:val="center"/>
          </w:tcPr>
          <w:p w14:paraId="307F744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93" w:type="pct"/>
            <w:tcMar>
              <w:top w:w="150" w:type="dxa"/>
              <w:left w:w="240" w:type="dxa"/>
              <w:bottom w:w="150" w:type="dxa"/>
              <w:right w:w="240" w:type="dxa"/>
            </w:tcMar>
            <w:vAlign w:val="center"/>
          </w:tcPr>
          <w:p w14:paraId="249BDC7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41" w:type="pct"/>
            <w:tcMar>
              <w:top w:w="150" w:type="dxa"/>
              <w:left w:w="240" w:type="dxa"/>
              <w:bottom w:w="150" w:type="dxa"/>
              <w:right w:w="240" w:type="dxa"/>
            </w:tcMar>
            <w:vAlign w:val="center"/>
          </w:tcPr>
          <w:p w14:paraId="0A66C9C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1" w:type="pct"/>
            <w:tcMar>
              <w:top w:w="150" w:type="dxa"/>
              <w:left w:w="240" w:type="dxa"/>
              <w:bottom w:w="150" w:type="dxa"/>
              <w:right w:w="240" w:type="dxa"/>
            </w:tcMar>
            <w:vAlign w:val="center"/>
          </w:tcPr>
          <w:p w14:paraId="2457C8B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34" w:type="pct"/>
            <w:tcMar>
              <w:top w:w="150" w:type="dxa"/>
              <w:left w:w="240" w:type="dxa"/>
              <w:bottom w:w="150" w:type="dxa"/>
              <w:right w:w="240" w:type="dxa"/>
            </w:tcMar>
            <w:vAlign w:val="center"/>
          </w:tcPr>
          <w:p w14:paraId="56BCAE4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3C69D1F" w14:textId="77777777">
        <w:tc>
          <w:tcPr>
            <w:tcW w:w="709" w:type="pct"/>
            <w:tcMar>
              <w:top w:w="150" w:type="dxa"/>
              <w:left w:w="0" w:type="dxa"/>
              <w:bottom w:w="150" w:type="dxa"/>
              <w:right w:w="240" w:type="dxa"/>
            </w:tcMar>
            <w:vAlign w:val="center"/>
          </w:tcPr>
          <w:p w14:paraId="3432F1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文档编号</w:t>
            </w:r>
          </w:p>
        </w:tc>
        <w:tc>
          <w:tcPr>
            <w:tcW w:w="2193" w:type="pct"/>
            <w:tcMar>
              <w:top w:w="150" w:type="dxa"/>
              <w:left w:w="240" w:type="dxa"/>
              <w:bottom w:w="150" w:type="dxa"/>
              <w:right w:w="240" w:type="dxa"/>
            </w:tcMar>
            <w:vAlign w:val="center"/>
          </w:tcPr>
          <w:p w14:paraId="21599A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文档的唯一编码</w:t>
            </w:r>
          </w:p>
        </w:tc>
        <w:tc>
          <w:tcPr>
            <w:tcW w:w="1041" w:type="pct"/>
            <w:tcMar>
              <w:top w:w="150" w:type="dxa"/>
              <w:left w:w="240" w:type="dxa"/>
              <w:bottom w:w="150" w:type="dxa"/>
              <w:right w:w="240" w:type="dxa"/>
            </w:tcMar>
            <w:vAlign w:val="center"/>
          </w:tcPr>
          <w:p w14:paraId="05903D0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1" w:type="pct"/>
            <w:tcMar>
              <w:top w:w="150" w:type="dxa"/>
              <w:left w:w="240" w:type="dxa"/>
              <w:bottom w:w="150" w:type="dxa"/>
              <w:right w:w="240" w:type="dxa"/>
            </w:tcMar>
            <w:vAlign w:val="center"/>
          </w:tcPr>
          <w:p w14:paraId="098165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4" w:type="pct"/>
            <w:tcMar>
              <w:top w:w="150" w:type="dxa"/>
              <w:left w:w="240" w:type="dxa"/>
              <w:bottom w:w="150" w:type="dxa"/>
              <w:right w:w="0" w:type="dxa"/>
            </w:tcMar>
            <w:vAlign w:val="center"/>
          </w:tcPr>
          <w:p w14:paraId="4414F9F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36969B5" w14:textId="77777777">
        <w:tc>
          <w:tcPr>
            <w:tcW w:w="709" w:type="pct"/>
            <w:tcMar>
              <w:top w:w="150" w:type="dxa"/>
              <w:left w:w="0" w:type="dxa"/>
              <w:bottom w:w="150" w:type="dxa"/>
              <w:right w:w="240" w:type="dxa"/>
            </w:tcMar>
            <w:vAlign w:val="center"/>
          </w:tcPr>
          <w:p w14:paraId="25869C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文档标题</w:t>
            </w:r>
          </w:p>
        </w:tc>
        <w:tc>
          <w:tcPr>
            <w:tcW w:w="2193" w:type="pct"/>
            <w:tcMar>
              <w:top w:w="150" w:type="dxa"/>
              <w:left w:w="240" w:type="dxa"/>
              <w:bottom w:w="150" w:type="dxa"/>
              <w:right w:w="240" w:type="dxa"/>
            </w:tcMar>
            <w:vAlign w:val="center"/>
          </w:tcPr>
          <w:p w14:paraId="381CBC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文档标题</w:t>
            </w:r>
          </w:p>
        </w:tc>
        <w:tc>
          <w:tcPr>
            <w:tcW w:w="1041" w:type="pct"/>
            <w:tcMar>
              <w:top w:w="150" w:type="dxa"/>
              <w:left w:w="240" w:type="dxa"/>
              <w:bottom w:w="150" w:type="dxa"/>
              <w:right w:w="240" w:type="dxa"/>
            </w:tcMar>
            <w:vAlign w:val="center"/>
          </w:tcPr>
          <w:p w14:paraId="4183821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1" w:type="pct"/>
            <w:tcMar>
              <w:top w:w="150" w:type="dxa"/>
              <w:left w:w="240" w:type="dxa"/>
              <w:bottom w:w="150" w:type="dxa"/>
              <w:right w:w="240" w:type="dxa"/>
            </w:tcMar>
            <w:vAlign w:val="center"/>
          </w:tcPr>
          <w:p w14:paraId="6D21F3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4" w:type="pct"/>
            <w:tcMar>
              <w:top w:w="150" w:type="dxa"/>
              <w:left w:w="240" w:type="dxa"/>
              <w:bottom w:w="150" w:type="dxa"/>
              <w:right w:w="0" w:type="dxa"/>
            </w:tcMar>
            <w:vAlign w:val="center"/>
          </w:tcPr>
          <w:p w14:paraId="4A97FA4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92EA4D2" w14:textId="77777777">
        <w:tc>
          <w:tcPr>
            <w:tcW w:w="709" w:type="pct"/>
            <w:tcMar>
              <w:top w:w="150" w:type="dxa"/>
              <w:left w:w="0" w:type="dxa"/>
              <w:bottom w:w="150" w:type="dxa"/>
              <w:right w:w="240" w:type="dxa"/>
            </w:tcMar>
            <w:vAlign w:val="center"/>
          </w:tcPr>
          <w:p w14:paraId="3E091E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文档类型</w:t>
            </w:r>
          </w:p>
        </w:tc>
        <w:tc>
          <w:tcPr>
            <w:tcW w:w="2193" w:type="pct"/>
            <w:tcMar>
              <w:top w:w="150" w:type="dxa"/>
              <w:left w:w="240" w:type="dxa"/>
              <w:bottom w:w="150" w:type="dxa"/>
              <w:right w:w="240" w:type="dxa"/>
            </w:tcMar>
            <w:vAlign w:val="center"/>
          </w:tcPr>
          <w:p w14:paraId="7EE49F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技术交底/常见问题/案例分析/培训课件/论文等</w:t>
            </w:r>
          </w:p>
        </w:tc>
        <w:tc>
          <w:tcPr>
            <w:tcW w:w="1041" w:type="pct"/>
            <w:tcMar>
              <w:top w:w="150" w:type="dxa"/>
              <w:left w:w="240" w:type="dxa"/>
              <w:bottom w:w="150" w:type="dxa"/>
              <w:right w:w="240" w:type="dxa"/>
            </w:tcMar>
            <w:vAlign w:val="center"/>
          </w:tcPr>
          <w:p w14:paraId="23B5605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1" w:type="pct"/>
            <w:tcMar>
              <w:top w:w="150" w:type="dxa"/>
              <w:left w:w="240" w:type="dxa"/>
              <w:bottom w:w="150" w:type="dxa"/>
              <w:right w:w="240" w:type="dxa"/>
            </w:tcMar>
            <w:vAlign w:val="center"/>
          </w:tcPr>
          <w:p w14:paraId="003D44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4" w:type="pct"/>
            <w:tcMar>
              <w:top w:w="150" w:type="dxa"/>
              <w:left w:w="240" w:type="dxa"/>
              <w:bottom w:w="150" w:type="dxa"/>
              <w:right w:w="0" w:type="dxa"/>
            </w:tcMar>
            <w:vAlign w:val="center"/>
          </w:tcPr>
          <w:p w14:paraId="4974996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7ACA40A" w14:textId="77777777">
        <w:tc>
          <w:tcPr>
            <w:tcW w:w="709" w:type="pct"/>
            <w:tcMar>
              <w:top w:w="150" w:type="dxa"/>
              <w:left w:w="0" w:type="dxa"/>
              <w:bottom w:w="150" w:type="dxa"/>
              <w:right w:w="240" w:type="dxa"/>
            </w:tcMar>
            <w:vAlign w:val="center"/>
          </w:tcPr>
          <w:p w14:paraId="2D75D3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标签</w:t>
            </w:r>
          </w:p>
        </w:tc>
        <w:tc>
          <w:tcPr>
            <w:tcW w:w="2193" w:type="pct"/>
            <w:tcMar>
              <w:top w:w="150" w:type="dxa"/>
              <w:left w:w="240" w:type="dxa"/>
              <w:bottom w:w="150" w:type="dxa"/>
              <w:right w:w="240" w:type="dxa"/>
            </w:tcMar>
            <w:vAlign w:val="center"/>
          </w:tcPr>
          <w:p w14:paraId="1C38D2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自定义标签，多个用逗号分隔</w:t>
            </w:r>
          </w:p>
        </w:tc>
        <w:tc>
          <w:tcPr>
            <w:tcW w:w="1041" w:type="pct"/>
            <w:tcMar>
              <w:top w:w="150" w:type="dxa"/>
              <w:left w:w="240" w:type="dxa"/>
              <w:bottom w:w="150" w:type="dxa"/>
              <w:right w:w="240" w:type="dxa"/>
            </w:tcMar>
            <w:vAlign w:val="center"/>
          </w:tcPr>
          <w:p w14:paraId="4AE1C73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1" w:type="pct"/>
            <w:tcMar>
              <w:top w:w="150" w:type="dxa"/>
              <w:left w:w="240" w:type="dxa"/>
              <w:bottom w:w="150" w:type="dxa"/>
              <w:right w:w="240" w:type="dxa"/>
            </w:tcMar>
            <w:vAlign w:val="center"/>
          </w:tcPr>
          <w:p w14:paraId="52A4DF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34" w:type="pct"/>
            <w:tcMar>
              <w:top w:w="150" w:type="dxa"/>
              <w:left w:w="240" w:type="dxa"/>
              <w:bottom w:w="150" w:type="dxa"/>
              <w:right w:w="0" w:type="dxa"/>
            </w:tcMar>
            <w:vAlign w:val="center"/>
          </w:tcPr>
          <w:p w14:paraId="1A194D0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EEBFE7D" w14:textId="77777777">
        <w:tc>
          <w:tcPr>
            <w:tcW w:w="709" w:type="pct"/>
            <w:tcMar>
              <w:top w:w="150" w:type="dxa"/>
              <w:left w:w="0" w:type="dxa"/>
              <w:bottom w:w="150" w:type="dxa"/>
              <w:right w:w="240" w:type="dxa"/>
            </w:tcMar>
            <w:vAlign w:val="center"/>
          </w:tcPr>
          <w:p w14:paraId="151DEA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内容摘要</w:t>
            </w:r>
          </w:p>
        </w:tc>
        <w:tc>
          <w:tcPr>
            <w:tcW w:w="2193" w:type="pct"/>
            <w:tcMar>
              <w:top w:w="150" w:type="dxa"/>
              <w:left w:w="240" w:type="dxa"/>
              <w:bottom w:w="150" w:type="dxa"/>
              <w:right w:w="240" w:type="dxa"/>
            </w:tcMar>
            <w:vAlign w:val="center"/>
          </w:tcPr>
          <w:p w14:paraId="37C1B1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文档内容简要说明</w:t>
            </w:r>
          </w:p>
        </w:tc>
        <w:tc>
          <w:tcPr>
            <w:tcW w:w="1041" w:type="pct"/>
            <w:tcMar>
              <w:top w:w="150" w:type="dxa"/>
              <w:left w:w="240" w:type="dxa"/>
              <w:bottom w:w="150" w:type="dxa"/>
              <w:right w:w="240" w:type="dxa"/>
            </w:tcMar>
            <w:vAlign w:val="center"/>
          </w:tcPr>
          <w:p w14:paraId="1CC007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1" w:type="pct"/>
            <w:tcMar>
              <w:top w:w="150" w:type="dxa"/>
              <w:left w:w="240" w:type="dxa"/>
              <w:bottom w:w="150" w:type="dxa"/>
              <w:right w:w="240" w:type="dxa"/>
            </w:tcMar>
            <w:vAlign w:val="center"/>
          </w:tcPr>
          <w:p w14:paraId="0DFCCF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34" w:type="pct"/>
            <w:tcMar>
              <w:top w:w="150" w:type="dxa"/>
              <w:left w:w="240" w:type="dxa"/>
              <w:bottom w:w="150" w:type="dxa"/>
              <w:right w:w="0" w:type="dxa"/>
            </w:tcMar>
            <w:vAlign w:val="center"/>
          </w:tcPr>
          <w:p w14:paraId="36AFBCD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EB29019" w14:textId="77777777">
        <w:tc>
          <w:tcPr>
            <w:tcW w:w="709" w:type="pct"/>
            <w:tcMar>
              <w:top w:w="150" w:type="dxa"/>
              <w:left w:w="0" w:type="dxa"/>
              <w:bottom w:w="150" w:type="dxa"/>
              <w:right w:w="240" w:type="dxa"/>
            </w:tcMar>
            <w:vAlign w:val="center"/>
          </w:tcPr>
          <w:p w14:paraId="0E8EC3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2193" w:type="pct"/>
            <w:tcMar>
              <w:top w:w="150" w:type="dxa"/>
              <w:left w:w="240" w:type="dxa"/>
              <w:bottom w:w="150" w:type="dxa"/>
              <w:right w:w="240" w:type="dxa"/>
            </w:tcMar>
            <w:vAlign w:val="center"/>
          </w:tcPr>
          <w:p w14:paraId="15E901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文档文件（PDF/Word/PPT）</w:t>
            </w:r>
          </w:p>
        </w:tc>
        <w:tc>
          <w:tcPr>
            <w:tcW w:w="1041" w:type="pct"/>
            <w:tcMar>
              <w:top w:w="150" w:type="dxa"/>
              <w:left w:w="240" w:type="dxa"/>
              <w:bottom w:w="150" w:type="dxa"/>
              <w:right w:w="240" w:type="dxa"/>
            </w:tcMar>
            <w:vAlign w:val="center"/>
          </w:tcPr>
          <w:p w14:paraId="26DEFF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21" w:type="pct"/>
            <w:tcMar>
              <w:top w:w="150" w:type="dxa"/>
              <w:left w:w="240" w:type="dxa"/>
              <w:bottom w:w="150" w:type="dxa"/>
              <w:right w:w="240" w:type="dxa"/>
            </w:tcMar>
            <w:vAlign w:val="center"/>
          </w:tcPr>
          <w:p w14:paraId="53E993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4" w:type="pct"/>
            <w:tcMar>
              <w:top w:w="150" w:type="dxa"/>
              <w:left w:w="240" w:type="dxa"/>
              <w:bottom w:w="150" w:type="dxa"/>
              <w:right w:w="0" w:type="dxa"/>
            </w:tcMar>
            <w:vAlign w:val="center"/>
          </w:tcPr>
          <w:p w14:paraId="42BFAF3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11A2F65" w14:textId="77777777">
        <w:tc>
          <w:tcPr>
            <w:tcW w:w="709" w:type="pct"/>
            <w:tcMar>
              <w:top w:w="150" w:type="dxa"/>
              <w:left w:w="0" w:type="dxa"/>
              <w:bottom w:w="150" w:type="dxa"/>
              <w:right w:w="240" w:type="dxa"/>
            </w:tcMar>
            <w:vAlign w:val="center"/>
          </w:tcPr>
          <w:p w14:paraId="334F00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浏览量</w:t>
            </w:r>
          </w:p>
        </w:tc>
        <w:tc>
          <w:tcPr>
            <w:tcW w:w="2193" w:type="pct"/>
            <w:tcMar>
              <w:top w:w="150" w:type="dxa"/>
              <w:left w:w="240" w:type="dxa"/>
              <w:bottom w:w="150" w:type="dxa"/>
              <w:right w:w="240" w:type="dxa"/>
            </w:tcMar>
            <w:vAlign w:val="center"/>
          </w:tcPr>
          <w:p w14:paraId="78C86F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浏览次数（系统自动累加）</w:t>
            </w:r>
          </w:p>
        </w:tc>
        <w:tc>
          <w:tcPr>
            <w:tcW w:w="1041" w:type="pct"/>
            <w:tcMar>
              <w:top w:w="150" w:type="dxa"/>
              <w:left w:w="240" w:type="dxa"/>
              <w:bottom w:w="150" w:type="dxa"/>
              <w:right w:w="240" w:type="dxa"/>
            </w:tcMar>
            <w:vAlign w:val="center"/>
          </w:tcPr>
          <w:p w14:paraId="3C5E4E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521" w:type="pct"/>
            <w:tcMar>
              <w:top w:w="150" w:type="dxa"/>
              <w:left w:w="240" w:type="dxa"/>
              <w:bottom w:w="150" w:type="dxa"/>
              <w:right w:w="240" w:type="dxa"/>
            </w:tcMar>
            <w:vAlign w:val="center"/>
          </w:tcPr>
          <w:p w14:paraId="08E997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4" w:type="pct"/>
            <w:tcMar>
              <w:top w:w="150" w:type="dxa"/>
              <w:left w:w="240" w:type="dxa"/>
              <w:bottom w:w="150" w:type="dxa"/>
              <w:right w:w="0" w:type="dxa"/>
            </w:tcMar>
            <w:vAlign w:val="center"/>
          </w:tcPr>
          <w:p w14:paraId="045D0F2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C8279E6" w14:textId="77777777">
        <w:tc>
          <w:tcPr>
            <w:tcW w:w="709" w:type="pct"/>
            <w:tcMar>
              <w:top w:w="150" w:type="dxa"/>
              <w:left w:w="0" w:type="dxa"/>
              <w:bottom w:w="150" w:type="dxa"/>
              <w:right w:w="240" w:type="dxa"/>
            </w:tcMar>
            <w:vAlign w:val="center"/>
          </w:tcPr>
          <w:p w14:paraId="6498F7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收藏量</w:t>
            </w:r>
          </w:p>
        </w:tc>
        <w:tc>
          <w:tcPr>
            <w:tcW w:w="2193" w:type="pct"/>
            <w:tcMar>
              <w:top w:w="150" w:type="dxa"/>
              <w:left w:w="240" w:type="dxa"/>
              <w:bottom w:w="150" w:type="dxa"/>
              <w:right w:w="240" w:type="dxa"/>
            </w:tcMar>
            <w:vAlign w:val="center"/>
          </w:tcPr>
          <w:p w14:paraId="5B552F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被收藏次数（系统自动累加）</w:t>
            </w:r>
          </w:p>
        </w:tc>
        <w:tc>
          <w:tcPr>
            <w:tcW w:w="1041" w:type="pct"/>
            <w:tcMar>
              <w:top w:w="150" w:type="dxa"/>
              <w:left w:w="240" w:type="dxa"/>
              <w:bottom w:w="150" w:type="dxa"/>
              <w:right w:w="240" w:type="dxa"/>
            </w:tcMar>
            <w:vAlign w:val="center"/>
          </w:tcPr>
          <w:p w14:paraId="6E1997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521" w:type="pct"/>
            <w:tcMar>
              <w:top w:w="150" w:type="dxa"/>
              <w:left w:w="240" w:type="dxa"/>
              <w:bottom w:w="150" w:type="dxa"/>
              <w:right w:w="240" w:type="dxa"/>
            </w:tcMar>
            <w:vAlign w:val="center"/>
          </w:tcPr>
          <w:p w14:paraId="66D363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4" w:type="pct"/>
            <w:tcMar>
              <w:top w:w="150" w:type="dxa"/>
              <w:left w:w="240" w:type="dxa"/>
              <w:bottom w:w="150" w:type="dxa"/>
              <w:right w:w="0" w:type="dxa"/>
            </w:tcMar>
            <w:vAlign w:val="center"/>
          </w:tcPr>
          <w:p w14:paraId="56AF41F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88D4928" w14:textId="77777777">
        <w:tc>
          <w:tcPr>
            <w:tcW w:w="709" w:type="pct"/>
            <w:tcMar>
              <w:top w:w="150" w:type="dxa"/>
              <w:left w:w="0" w:type="dxa"/>
              <w:bottom w:w="150" w:type="dxa"/>
              <w:right w:w="240" w:type="dxa"/>
            </w:tcMar>
            <w:vAlign w:val="center"/>
          </w:tcPr>
          <w:p w14:paraId="548B25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上传人</w:t>
            </w:r>
          </w:p>
        </w:tc>
        <w:tc>
          <w:tcPr>
            <w:tcW w:w="2193" w:type="pct"/>
            <w:tcMar>
              <w:top w:w="150" w:type="dxa"/>
              <w:left w:w="240" w:type="dxa"/>
              <w:bottom w:w="150" w:type="dxa"/>
              <w:right w:w="240" w:type="dxa"/>
            </w:tcMar>
            <w:vAlign w:val="center"/>
          </w:tcPr>
          <w:p w14:paraId="7938DA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传人员</w:t>
            </w:r>
            <w:proofErr w:type="gramEnd"/>
            <w:r>
              <w:rPr>
                <w:rFonts w:ascii="宋体" w:eastAsia="宋体" w:hAnsi="宋体" w:cs="宋体"/>
                <w:kern w:val="0"/>
                <w:szCs w:val="21"/>
              </w:rPr>
              <w:t>姓名</w:t>
            </w:r>
          </w:p>
        </w:tc>
        <w:tc>
          <w:tcPr>
            <w:tcW w:w="1041" w:type="pct"/>
            <w:tcMar>
              <w:top w:w="150" w:type="dxa"/>
              <w:left w:w="240" w:type="dxa"/>
              <w:bottom w:w="150" w:type="dxa"/>
              <w:right w:w="240" w:type="dxa"/>
            </w:tcMar>
            <w:vAlign w:val="center"/>
          </w:tcPr>
          <w:p w14:paraId="1522DEA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1" w:type="pct"/>
            <w:tcMar>
              <w:top w:w="150" w:type="dxa"/>
              <w:left w:w="240" w:type="dxa"/>
              <w:bottom w:w="150" w:type="dxa"/>
              <w:right w:w="240" w:type="dxa"/>
            </w:tcMar>
            <w:vAlign w:val="center"/>
          </w:tcPr>
          <w:p w14:paraId="75C38B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4" w:type="pct"/>
            <w:tcMar>
              <w:top w:w="150" w:type="dxa"/>
              <w:left w:w="240" w:type="dxa"/>
              <w:bottom w:w="150" w:type="dxa"/>
              <w:right w:w="0" w:type="dxa"/>
            </w:tcMar>
            <w:vAlign w:val="center"/>
          </w:tcPr>
          <w:p w14:paraId="69D12BE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BDB8991" w14:textId="77777777">
        <w:tc>
          <w:tcPr>
            <w:tcW w:w="709" w:type="pct"/>
            <w:tcMar>
              <w:top w:w="150" w:type="dxa"/>
              <w:left w:w="0" w:type="dxa"/>
              <w:bottom w:w="150" w:type="dxa"/>
              <w:right w:w="240" w:type="dxa"/>
            </w:tcMar>
            <w:vAlign w:val="center"/>
          </w:tcPr>
          <w:p w14:paraId="7F3C45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传时间</w:t>
            </w:r>
            <w:proofErr w:type="gramEnd"/>
          </w:p>
        </w:tc>
        <w:tc>
          <w:tcPr>
            <w:tcW w:w="2193" w:type="pct"/>
            <w:tcMar>
              <w:top w:w="150" w:type="dxa"/>
              <w:left w:w="240" w:type="dxa"/>
              <w:bottom w:w="150" w:type="dxa"/>
              <w:right w:w="240" w:type="dxa"/>
            </w:tcMar>
            <w:vAlign w:val="center"/>
          </w:tcPr>
          <w:p w14:paraId="4630A1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传时间</w:t>
            </w:r>
            <w:proofErr w:type="gramEnd"/>
          </w:p>
        </w:tc>
        <w:tc>
          <w:tcPr>
            <w:tcW w:w="1041" w:type="pct"/>
            <w:tcMar>
              <w:top w:w="150" w:type="dxa"/>
              <w:left w:w="240" w:type="dxa"/>
              <w:bottom w:w="150" w:type="dxa"/>
              <w:right w:w="240" w:type="dxa"/>
            </w:tcMar>
            <w:vAlign w:val="center"/>
          </w:tcPr>
          <w:p w14:paraId="52A591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1" w:type="pct"/>
            <w:tcMar>
              <w:top w:w="150" w:type="dxa"/>
              <w:left w:w="240" w:type="dxa"/>
              <w:bottom w:w="150" w:type="dxa"/>
              <w:right w:w="240" w:type="dxa"/>
            </w:tcMar>
            <w:vAlign w:val="center"/>
          </w:tcPr>
          <w:p w14:paraId="34BB54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34" w:type="pct"/>
            <w:tcMar>
              <w:top w:w="150" w:type="dxa"/>
              <w:left w:w="240" w:type="dxa"/>
              <w:bottom w:w="150" w:type="dxa"/>
              <w:right w:w="0" w:type="dxa"/>
            </w:tcMar>
            <w:vAlign w:val="center"/>
          </w:tcPr>
          <w:p w14:paraId="11A2C13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CECBF72" w14:textId="77777777">
        <w:tc>
          <w:tcPr>
            <w:tcW w:w="709" w:type="pct"/>
            <w:tcMar>
              <w:top w:w="150" w:type="dxa"/>
              <w:left w:w="0" w:type="dxa"/>
              <w:bottom w:w="150" w:type="dxa"/>
              <w:right w:w="240" w:type="dxa"/>
            </w:tcMar>
            <w:vAlign w:val="center"/>
          </w:tcPr>
          <w:p w14:paraId="20393B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关联项目</w:t>
            </w:r>
          </w:p>
        </w:tc>
        <w:tc>
          <w:tcPr>
            <w:tcW w:w="2193" w:type="pct"/>
            <w:tcMar>
              <w:top w:w="150" w:type="dxa"/>
              <w:left w:w="240" w:type="dxa"/>
              <w:bottom w:w="150" w:type="dxa"/>
              <w:right w:w="240" w:type="dxa"/>
            </w:tcMar>
            <w:vAlign w:val="center"/>
          </w:tcPr>
          <w:p w14:paraId="4EB3E2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关联的项目（若有）</w:t>
            </w:r>
          </w:p>
        </w:tc>
        <w:tc>
          <w:tcPr>
            <w:tcW w:w="1041" w:type="pct"/>
            <w:tcMar>
              <w:top w:w="150" w:type="dxa"/>
              <w:left w:w="240" w:type="dxa"/>
              <w:bottom w:w="150" w:type="dxa"/>
              <w:right w:w="240" w:type="dxa"/>
            </w:tcMar>
            <w:vAlign w:val="center"/>
          </w:tcPr>
          <w:p w14:paraId="65F5A90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1" w:type="pct"/>
            <w:tcMar>
              <w:top w:w="150" w:type="dxa"/>
              <w:left w:w="240" w:type="dxa"/>
              <w:bottom w:w="150" w:type="dxa"/>
              <w:right w:w="240" w:type="dxa"/>
            </w:tcMar>
            <w:vAlign w:val="center"/>
          </w:tcPr>
          <w:p w14:paraId="1C626A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34" w:type="pct"/>
            <w:tcMar>
              <w:top w:w="150" w:type="dxa"/>
              <w:left w:w="240" w:type="dxa"/>
              <w:bottom w:w="150" w:type="dxa"/>
              <w:right w:w="0" w:type="dxa"/>
            </w:tcMar>
            <w:vAlign w:val="center"/>
          </w:tcPr>
          <w:p w14:paraId="069BAA9B" w14:textId="77777777" w:rsidR="00254919" w:rsidRDefault="00254919">
            <w:pPr>
              <w:widowControl/>
              <w:adjustRightInd w:val="0"/>
              <w:snapToGrid w:val="0"/>
              <w:jc w:val="left"/>
              <w:rPr>
                <w:rFonts w:ascii="宋体" w:eastAsia="宋体" w:hAnsi="宋体" w:cs="宋体" w:hint="eastAsia"/>
                <w:kern w:val="0"/>
                <w:szCs w:val="21"/>
              </w:rPr>
            </w:pPr>
          </w:p>
        </w:tc>
      </w:tr>
    </w:tbl>
    <w:p w14:paraId="417948AA" w14:textId="77777777" w:rsidR="00254919" w:rsidRDefault="00000000">
      <w:pPr>
        <w:pStyle w:val="3"/>
        <w:widowControl/>
        <w:numPr>
          <w:ilvl w:val="0"/>
          <w:numId w:val="52"/>
        </w:numPr>
        <w:spacing w:before="156"/>
        <w:rPr>
          <w:rFonts w:ascii="黑体" w:hAnsi="黑体" w:cs="黑体" w:hint="eastAsia"/>
        </w:rPr>
      </w:pPr>
      <w:bookmarkStart w:id="131" w:name="_Toc28326"/>
      <w:r>
        <w:lastRenderedPageBreak/>
        <w:t>技术资料归档记录字段</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4"/>
        <w:gridCol w:w="4112"/>
        <w:gridCol w:w="2002"/>
        <w:gridCol w:w="871"/>
        <w:gridCol w:w="871"/>
      </w:tblGrid>
      <w:tr w:rsidR="00254919" w14:paraId="20E5CCD3" w14:textId="77777777">
        <w:trPr>
          <w:tblHeader/>
        </w:trPr>
        <w:tc>
          <w:tcPr>
            <w:tcW w:w="678" w:type="pct"/>
            <w:tcMar>
              <w:top w:w="150" w:type="dxa"/>
              <w:left w:w="0" w:type="dxa"/>
              <w:bottom w:w="150" w:type="dxa"/>
              <w:right w:w="240" w:type="dxa"/>
            </w:tcMar>
            <w:vAlign w:val="center"/>
          </w:tcPr>
          <w:p w14:paraId="64E569D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261" w:type="pct"/>
            <w:tcMar>
              <w:top w:w="150" w:type="dxa"/>
              <w:left w:w="240" w:type="dxa"/>
              <w:bottom w:w="150" w:type="dxa"/>
              <w:right w:w="240" w:type="dxa"/>
            </w:tcMar>
            <w:vAlign w:val="center"/>
          </w:tcPr>
          <w:p w14:paraId="501A2CE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00" w:type="pct"/>
            <w:tcMar>
              <w:top w:w="150" w:type="dxa"/>
              <w:left w:w="240" w:type="dxa"/>
              <w:bottom w:w="150" w:type="dxa"/>
              <w:right w:w="240" w:type="dxa"/>
            </w:tcMar>
            <w:vAlign w:val="center"/>
          </w:tcPr>
          <w:p w14:paraId="173984E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79" w:type="pct"/>
            <w:tcMar>
              <w:top w:w="150" w:type="dxa"/>
              <w:left w:w="240" w:type="dxa"/>
              <w:bottom w:w="150" w:type="dxa"/>
              <w:right w:w="240" w:type="dxa"/>
            </w:tcMar>
            <w:vAlign w:val="center"/>
          </w:tcPr>
          <w:p w14:paraId="14ACED8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479" w:type="pct"/>
            <w:tcMar>
              <w:top w:w="150" w:type="dxa"/>
              <w:left w:w="240" w:type="dxa"/>
              <w:bottom w:w="150" w:type="dxa"/>
              <w:right w:w="240" w:type="dxa"/>
            </w:tcMar>
            <w:vAlign w:val="center"/>
          </w:tcPr>
          <w:p w14:paraId="4921632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25DD325" w14:textId="77777777">
        <w:tc>
          <w:tcPr>
            <w:tcW w:w="678" w:type="pct"/>
            <w:tcMar>
              <w:top w:w="150" w:type="dxa"/>
              <w:left w:w="0" w:type="dxa"/>
              <w:bottom w:w="150" w:type="dxa"/>
              <w:right w:w="240" w:type="dxa"/>
            </w:tcMar>
            <w:vAlign w:val="center"/>
          </w:tcPr>
          <w:p w14:paraId="2AEF85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归档编号</w:t>
            </w:r>
          </w:p>
        </w:tc>
        <w:tc>
          <w:tcPr>
            <w:tcW w:w="2261" w:type="pct"/>
            <w:tcMar>
              <w:top w:w="150" w:type="dxa"/>
              <w:left w:w="240" w:type="dxa"/>
              <w:bottom w:w="150" w:type="dxa"/>
              <w:right w:w="240" w:type="dxa"/>
            </w:tcMar>
            <w:vAlign w:val="center"/>
          </w:tcPr>
          <w:p w14:paraId="41E471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归档记录的唯一编码</w:t>
            </w:r>
          </w:p>
        </w:tc>
        <w:tc>
          <w:tcPr>
            <w:tcW w:w="1100" w:type="pct"/>
            <w:tcMar>
              <w:top w:w="150" w:type="dxa"/>
              <w:left w:w="240" w:type="dxa"/>
              <w:bottom w:w="150" w:type="dxa"/>
              <w:right w:w="240" w:type="dxa"/>
            </w:tcMar>
            <w:vAlign w:val="center"/>
          </w:tcPr>
          <w:p w14:paraId="73D6D98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79" w:type="pct"/>
            <w:tcMar>
              <w:top w:w="150" w:type="dxa"/>
              <w:left w:w="240" w:type="dxa"/>
              <w:bottom w:w="150" w:type="dxa"/>
              <w:right w:w="240" w:type="dxa"/>
            </w:tcMar>
            <w:vAlign w:val="center"/>
          </w:tcPr>
          <w:p w14:paraId="146539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479" w:type="pct"/>
            <w:tcMar>
              <w:top w:w="150" w:type="dxa"/>
              <w:left w:w="240" w:type="dxa"/>
              <w:bottom w:w="150" w:type="dxa"/>
              <w:right w:w="0" w:type="dxa"/>
            </w:tcMar>
            <w:vAlign w:val="center"/>
          </w:tcPr>
          <w:p w14:paraId="0A63D13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1487A5A" w14:textId="77777777">
        <w:tc>
          <w:tcPr>
            <w:tcW w:w="678" w:type="pct"/>
            <w:tcMar>
              <w:top w:w="150" w:type="dxa"/>
              <w:left w:w="0" w:type="dxa"/>
              <w:bottom w:w="150" w:type="dxa"/>
              <w:right w:w="240" w:type="dxa"/>
            </w:tcMar>
            <w:vAlign w:val="center"/>
          </w:tcPr>
          <w:p w14:paraId="5479F3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关联项目</w:t>
            </w:r>
          </w:p>
        </w:tc>
        <w:tc>
          <w:tcPr>
            <w:tcW w:w="2261" w:type="pct"/>
            <w:tcMar>
              <w:top w:w="150" w:type="dxa"/>
              <w:left w:w="240" w:type="dxa"/>
              <w:bottom w:w="150" w:type="dxa"/>
              <w:right w:w="240" w:type="dxa"/>
            </w:tcMar>
            <w:vAlign w:val="center"/>
          </w:tcPr>
          <w:p w14:paraId="658722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归档所属的项目</w:t>
            </w:r>
          </w:p>
        </w:tc>
        <w:tc>
          <w:tcPr>
            <w:tcW w:w="1100" w:type="pct"/>
            <w:tcMar>
              <w:top w:w="150" w:type="dxa"/>
              <w:left w:w="240" w:type="dxa"/>
              <w:bottom w:w="150" w:type="dxa"/>
              <w:right w:w="240" w:type="dxa"/>
            </w:tcMar>
            <w:vAlign w:val="center"/>
          </w:tcPr>
          <w:p w14:paraId="0C39AD4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479" w:type="pct"/>
            <w:tcMar>
              <w:top w:w="150" w:type="dxa"/>
              <w:left w:w="240" w:type="dxa"/>
              <w:bottom w:w="150" w:type="dxa"/>
              <w:right w:w="240" w:type="dxa"/>
            </w:tcMar>
            <w:vAlign w:val="center"/>
          </w:tcPr>
          <w:p w14:paraId="1BB8F6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479" w:type="pct"/>
            <w:tcMar>
              <w:top w:w="150" w:type="dxa"/>
              <w:left w:w="240" w:type="dxa"/>
              <w:bottom w:w="150" w:type="dxa"/>
              <w:right w:w="0" w:type="dxa"/>
            </w:tcMar>
            <w:vAlign w:val="center"/>
          </w:tcPr>
          <w:p w14:paraId="21D55C7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FB7AB95" w14:textId="77777777">
        <w:tc>
          <w:tcPr>
            <w:tcW w:w="678" w:type="pct"/>
            <w:tcMar>
              <w:top w:w="150" w:type="dxa"/>
              <w:left w:w="0" w:type="dxa"/>
              <w:bottom w:w="150" w:type="dxa"/>
              <w:right w:w="240" w:type="dxa"/>
            </w:tcMar>
            <w:vAlign w:val="center"/>
          </w:tcPr>
          <w:p w14:paraId="248A88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归档资料类型</w:t>
            </w:r>
          </w:p>
        </w:tc>
        <w:tc>
          <w:tcPr>
            <w:tcW w:w="2261" w:type="pct"/>
            <w:tcMar>
              <w:top w:w="150" w:type="dxa"/>
              <w:left w:w="240" w:type="dxa"/>
              <w:bottom w:w="150" w:type="dxa"/>
              <w:right w:w="240" w:type="dxa"/>
            </w:tcMar>
            <w:vAlign w:val="center"/>
          </w:tcPr>
          <w:p w14:paraId="71A7D8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标准规范/工法工艺/验收模板/施组/应急预案/知识库</w:t>
            </w:r>
          </w:p>
        </w:tc>
        <w:tc>
          <w:tcPr>
            <w:tcW w:w="1100" w:type="pct"/>
            <w:tcMar>
              <w:top w:w="150" w:type="dxa"/>
              <w:left w:w="240" w:type="dxa"/>
              <w:bottom w:w="150" w:type="dxa"/>
              <w:right w:w="240" w:type="dxa"/>
            </w:tcMar>
            <w:vAlign w:val="center"/>
          </w:tcPr>
          <w:p w14:paraId="4F2AD00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79" w:type="pct"/>
            <w:tcMar>
              <w:top w:w="150" w:type="dxa"/>
              <w:left w:w="240" w:type="dxa"/>
              <w:bottom w:w="150" w:type="dxa"/>
              <w:right w:w="240" w:type="dxa"/>
            </w:tcMar>
            <w:vAlign w:val="center"/>
          </w:tcPr>
          <w:p w14:paraId="387B17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479" w:type="pct"/>
            <w:tcMar>
              <w:top w:w="150" w:type="dxa"/>
              <w:left w:w="240" w:type="dxa"/>
              <w:bottom w:w="150" w:type="dxa"/>
              <w:right w:w="0" w:type="dxa"/>
            </w:tcMar>
            <w:vAlign w:val="center"/>
          </w:tcPr>
          <w:p w14:paraId="6553823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8F6B294" w14:textId="77777777">
        <w:tc>
          <w:tcPr>
            <w:tcW w:w="678" w:type="pct"/>
            <w:tcMar>
              <w:top w:w="150" w:type="dxa"/>
              <w:left w:w="0" w:type="dxa"/>
              <w:bottom w:w="150" w:type="dxa"/>
              <w:right w:w="240" w:type="dxa"/>
            </w:tcMar>
            <w:vAlign w:val="center"/>
          </w:tcPr>
          <w:p w14:paraId="543E5C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原始ID</w:t>
            </w:r>
          </w:p>
        </w:tc>
        <w:tc>
          <w:tcPr>
            <w:tcW w:w="2261" w:type="pct"/>
            <w:tcMar>
              <w:top w:w="150" w:type="dxa"/>
              <w:left w:w="240" w:type="dxa"/>
              <w:bottom w:w="150" w:type="dxa"/>
              <w:right w:w="240" w:type="dxa"/>
            </w:tcMar>
            <w:vAlign w:val="center"/>
          </w:tcPr>
          <w:p w14:paraId="775D5D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原始技术文档的ID</w:t>
            </w:r>
          </w:p>
        </w:tc>
        <w:tc>
          <w:tcPr>
            <w:tcW w:w="1100" w:type="pct"/>
            <w:tcMar>
              <w:top w:w="150" w:type="dxa"/>
              <w:left w:w="240" w:type="dxa"/>
              <w:bottom w:w="150" w:type="dxa"/>
              <w:right w:w="240" w:type="dxa"/>
            </w:tcMar>
            <w:vAlign w:val="center"/>
          </w:tcPr>
          <w:p w14:paraId="53E3379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79" w:type="pct"/>
            <w:tcMar>
              <w:top w:w="150" w:type="dxa"/>
              <w:left w:w="240" w:type="dxa"/>
              <w:bottom w:w="150" w:type="dxa"/>
              <w:right w:w="240" w:type="dxa"/>
            </w:tcMar>
            <w:vAlign w:val="center"/>
          </w:tcPr>
          <w:p w14:paraId="4ED975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479" w:type="pct"/>
            <w:tcMar>
              <w:top w:w="150" w:type="dxa"/>
              <w:left w:w="240" w:type="dxa"/>
              <w:bottom w:w="150" w:type="dxa"/>
              <w:right w:w="0" w:type="dxa"/>
            </w:tcMar>
            <w:vAlign w:val="center"/>
          </w:tcPr>
          <w:p w14:paraId="0777C61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6869F6E" w14:textId="77777777">
        <w:tc>
          <w:tcPr>
            <w:tcW w:w="678" w:type="pct"/>
            <w:tcMar>
              <w:top w:w="150" w:type="dxa"/>
              <w:left w:w="0" w:type="dxa"/>
              <w:bottom w:w="150" w:type="dxa"/>
              <w:right w:w="240" w:type="dxa"/>
            </w:tcMar>
            <w:vAlign w:val="center"/>
          </w:tcPr>
          <w:p w14:paraId="4B2D8B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归档时间</w:t>
            </w:r>
          </w:p>
        </w:tc>
        <w:tc>
          <w:tcPr>
            <w:tcW w:w="2261" w:type="pct"/>
            <w:tcMar>
              <w:top w:w="150" w:type="dxa"/>
              <w:left w:w="240" w:type="dxa"/>
              <w:bottom w:w="150" w:type="dxa"/>
              <w:right w:w="240" w:type="dxa"/>
            </w:tcMar>
            <w:vAlign w:val="center"/>
          </w:tcPr>
          <w:p w14:paraId="2D5D7A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归档操作时间</w:t>
            </w:r>
          </w:p>
        </w:tc>
        <w:tc>
          <w:tcPr>
            <w:tcW w:w="1100" w:type="pct"/>
            <w:tcMar>
              <w:top w:w="150" w:type="dxa"/>
              <w:left w:w="240" w:type="dxa"/>
              <w:bottom w:w="150" w:type="dxa"/>
              <w:right w:w="240" w:type="dxa"/>
            </w:tcMar>
            <w:vAlign w:val="center"/>
          </w:tcPr>
          <w:p w14:paraId="761F5F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79" w:type="pct"/>
            <w:tcMar>
              <w:top w:w="150" w:type="dxa"/>
              <w:left w:w="240" w:type="dxa"/>
              <w:bottom w:w="150" w:type="dxa"/>
              <w:right w:w="240" w:type="dxa"/>
            </w:tcMar>
            <w:vAlign w:val="center"/>
          </w:tcPr>
          <w:p w14:paraId="2CA235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479" w:type="pct"/>
            <w:tcMar>
              <w:top w:w="150" w:type="dxa"/>
              <w:left w:w="240" w:type="dxa"/>
              <w:bottom w:w="150" w:type="dxa"/>
              <w:right w:w="0" w:type="dxa"/>
            </w:tcMar>
            <w:vAlign w:val="center"/>
          </w:tcPr>
          <w:p w14:paraId="65F080B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9A77616" w14:textId="77777777">
        <w:tc>
          <w:tcPr>
            <w:tcW w:w="678" w:type="pct"/>
            <w:tcMar>
              <w:top w:w="150" w:type="dxa"/>
              <w:left w:w="0" w:type="dxa"/>
              <w:bottom w:w="150" w:type="dxa"/>
              <w:right w:w="240" w:type="dxa"/>
            </w:tcMar>
            <w:vAlign w:val="center"/>
          </w:tcPr>
          <w:p w14:paraId="059F2C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归档人</w:t>
            </w:r>
          </w:p>
        </w:tc>
        <w:tc>
          <w:tcPr>
            <w:tcW w:w="2261" w:type="pct"/>
            <w:tcMar>
              <w:top w:w="150" w:type="dxa"/>
              <w:left w:w="240" w:type="dxa"/>
              <w:bottom w:w="150" w:type="dxa"/>
              <w:right w:w="240" w:type="dxa"/>
            </w:tcMar>
            <w:vAlign w:val="center"/>
          </w:tcPr>
          <w:p w14:paraId="467E20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执行归档的人员</w:t>
            </w:r>
          </w:p>
        </w:tc>
        <w:tc>
          <w:tcPr>
            <w:tcW w:w="1100" w:type="pct"/>
            <w:tcMar>
              <w:top w:w="150" w:type="dxa"/>
              <w:left w:w="240" w:type="dxa"/>
              <w:bottom w:w="150" w:type="dxa"/>
              <w:right w:w="240" w:type="dxa"/>
            </w:tcMar>
            <w:vAlign w:val="center"/>
          </w:tcPr>
          <w:p w14:paraId="6F9E91F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79" w:type="pct"/>
            <w:tcMar>
              <w:top w:w="150" w:type="dxa"/>
              <w:left w:w="240" w:type="dxa"/>
              <w:bottom w:w="150" w:type="dxa"/>
              <w:right w:w="240" w:type="dxa"/>
            </w:tcMar>
            <w:vAlign w:val="center"/>
          </w:tcPr>
          <w:p w14:paraId="315295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479" w:type="pct"/>
            <w:tcMar>
              <w:top w:w="150" w:type="dxa"/>
              <w:left w:w="240" w:type="dxa"/>
              <w:bottom w:w="150" w:type="dxa"/>
              <w:right w:w="0" w:type="dxa"/>
            </w:tcMar>
            <w:vAlign w:val="center"/>
          </w:tcPr>
          <w:p w14:paraId="4830227A" w14:textId="77777777" w:rsidR="00254919" w:rsidRDefault="00254919">
            <w:pPr>
              <w:widowControl/>
              <w:adjustRightInd w:val="0"/>
              <w:snapToGrid w:val="0"/>
              <w:jc w:val="left"/>
              <w:rPr>
                <w:rFonts w:ascii="宋体" w:eastAsia="宋体" w:hAnsi="宋体" w:cs="宋体" w:hint="eastAsia"/>
                <w:kern w:val="0"/>
                <w:szCs w:val="21"/>
              </w:rPr>
            </w:pPr>
          </w:p>
        </w:tc>
      </w:tr>
    </w:tbl>
    <w:p w14:paraId="286A2D0B" w14:textId="77777777" w:rsidR="00254919" w:rsidRDefault="00000000">
      <w:pPr>
        <w:pStyle w:val="2"/>
        <w:widowControl/>
        <w:numPr>
          <w:ilvl w:val="0"/>
          <w:numId w:val="51"/>
        </w:numPr>
        <w:spacing w:before="156"/>
        <w:rPr>
          <w:rFonts w:ascii="黑体" w:hAnsi="黑体" w:cs="黑体" w:hint="eastAsia"/>
        </w:rPr>
      </w:pPr>
      <w:bookmarkStart w:id="132" w:name="_Toc1902"/>
      <w:r>
        <w:t>功能使用场景描述（</w:t>
      </w:r>
      <w:r>
        <w:t>Use Case</w:t>
      </w:r>
      <w:r>
        <w:t>）</w:t>
      </w:r>
      <w:bookmarkEnd w:id="132"/>
    </w:p>
    <w:p w14:paraId="0C4ECD00" w14:textId="77777777" w:rsidR="00254919" w:rsidRDefault="00000000">
      <w:pPr>
        <w:pStyle w:val="3"/>
        <w:widowControl/>
        <w:spacing w:before="156"/>
      </w:pPr>
      <w:bookmarkStart w:id="133" w:name="_Toc11691"/>
      <w:r>
        <w:t>场景</w:t>
      </w:r>
      <w:r>
        <w:t>1</w:t>
      </w:r>
      <w:r>
        <w:t>：工法工艺引用与任务关联</w:t>
      </w:r>
      <w:bookmarkEnd w:id="133"/>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7830"/>
      </w:tblGrid>
      <w:tr w:rsidR="00254919" w14:paraId="646727BE" w14:textId="77777777">
        <w:trPr>
          <w:tblHeader/>
        </w:trPr>
        <w:tc>
          <w:tcPr>
            <w:tcW w:w="694" w:type="pct"/>
            <w:tcMar>
              <w:top w:w="150" w:type="dxa"/>
              <w:left w:w="0" w:type="dxa"/>
              <w:bottom w:w="150" w:type="dxa"/>
              <w:right w:w="240" w:type="dxa"/>
            </w:tcMar>
            <w:vAlign w:val="center"/>
          </w:tcPr>
          <w:p w14:paraId="461B2FD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05" w:type="pct"/>
            <w:tcMar>
              <w:top w:w="150" w:type="dxa"/>
              <w:left w:w="240" w:type="dxa"/>
              <w:bottom w:w="150" w:type="dxa"/>
              <w:right w:w="240" w:type="dxa"/>
            </w:tcMar>
            <w:vAlign w:val="center"/>
          </w:tcPr>
          <w:p w14:paraId="1C07702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8137CBE" w14:textId="77777777">
        <w:tc>
          <w:tcPr>
            <w:tcW w:w="694" w:type="pct"/>
            <w:tcMar>
              <w:top w:w="150" w:type="dxa"/>
              <w:left w:w="0" w:type="dxa"/>
              <w:bottom w:w="150" w:type="dxa"/>
              <w:right w:w="240" w:type="dxa"/>
            </w:tcMar>
            <w:vAlign w:val="center"/>
          </w:tcPr>
          <w:p w14:paraId="646C83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05" w:type="pct"/>
            <w:tcMar>
              <w:top w:w="150" w:type="dxa"/>
              <w:left w:w="240" w:type="dxa"/>
              <w:bottom w:w="150" w:type="dxa"/>
              <w:right w:w="0" w:type="dxa"/>
            </w:tcMar>
            <w:vAlign w:val="center"/>
          </w:tcPr>
          <w:p w14:paraId="31EE8F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在</w:t>
            </w:r>
            <w:proofErr w:type="gramStart"/>
            <w:r>
              <w:rPr>
                <w:rFonts w:ascii="宋体" w:eastAsia="宋体" w:hAnsi="宋体" w:cs="宋体"/>
                <w:kern w:val="0"/>
                <w:szCs w:val="21"/>
              </w:rPr>
              <w:t>派发工</w:t>
            </w:r>
            <w:proofErr w:type="gramEnd"/>
            <w:r>
              <w:rPr>
                <w:rFonts w:ascii="宋体" w:eastAsia="宋体" w:hAnsi="宋体" w:cs="宋体"/>
                <w:kern w:val="0"/>
                <w:szCs w:val="21"/>
              </w:rPr>
              <w:t>单时引用</w:t>
            </w:r>
            <w:proofErr w:type="gramStart"/>
            <w:r>
              <w:rPr>
                <w:rFonts w:ascii="宋体" w:eastAsia="宋体" w:hAnsi="宋体" w:cs="宋体"/>
                <w:kern w:val="0"/>
                <w:szCs w:val="21"/>
              </w:rPr>
              <w:t>标准工</w:t>
            </w:r>
            <w:proofErr w:type="gramEnd"/>
            <w:r>
              <w:rPr>
                <w:rFonts w:ascii="宋体" w:eastAsia="宋体" w:hAnsi="宋体" w:cs="宋体"/>
                <w:kern w:val="0"/>
                <w:szCs w:val="21"/>
              </w:rPr>
              <w:t>法作为作业依据</w:t>
            </w:r>
          </w:p>
        </w:tc>
      </w:tr>
      <w:tr w:rsidR="00254919" w14:paraId="7767120D" w14:textId="77777777">
        <w:tc>
          <w:tcPr>
            <w:tcW w:w="694" w:type="pct"/>
            <w:tcMar>
              <w:top w:w="150" w:type="dxa"/>
              <w:left w:w="0" w:type="dxa"/>
              <w:bottom w:w="150" w:type="dxa"/>
              <w:right w:w="240" w:type="dxa"/>
            </w:tcMar>
            <w:vAlign w:val="center"/>
          </w:tcPr>
          <w:p w14:paraId="0EA547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05" w:type="pct"/>
            <w:tcMar>
              <w:top w:w="150" w:type="dxa"/>
              <w:left w:w="240" w:type="dxa"/>
              <w:bottom w:w="150" w:type="dxa"/>
              <w:right w:w="0" w:type="dxa"/>
            </w:tcMar>
            <w:vAlign w:val="center"/>
          </w:tcPr>
          <w:p w14:paraId="75A5DE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、班组长</w:t>
            </w:r>
          </w:p>
        </w:tc>
      </w:tr>
      <w:tr w:rsidR="00254919" w14:paraId="4EB71A21" w14:textId="77777777">
        <w:tc>
          <w:tcPr>
            <w:tcW w:w="694" w:type="pct"/>
            <w:tcMar>
              <w:top w:w="150" w:type="dxa"/>
              <w:left w:w="0" w:type="dxa"/>
              <w:bottom w:w="150" w:type="dxa"/>
              <w:right w:w="240" w:type="dxa"/>
            </w:tcMar>
            <w:vAlign w:val="center"/>
          </w:tcPr>
          <w:p w14:paraId="482C6D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05" w:type="pct"/>
            <w:tcMar>
              <w:top w:w="150" w:type="dxa"/>
              <w:left w:w="240" w:type="dxa"/>
              <w:bottom w:w="150" w:type="dxa"/>
              <w:right w:w="0" w:type="dxa"/>
            </w:tcMar>
            <w:vAlign w:val="center"/>
          </w:tcPr>
          <w:p w14:paraId="6B76FC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工法工艺库中已存在相关工法</w:t>
            </w:r>
          </w:p>
        </w:tc>
      </w:tr>
      <w:tr w:rsidR="00254919" w14:paraId="221002A7" w14:textId="77777777">
        <w:tc>
          <w:tcPr>
            <w:tcW w:w="694" w:type="pct"/>
            <w:tcMar>
              <w:top w:w="150" w:type="dxa"/>
              <w:left w:w="0" w:type="dxa"/>
              <w:bottom w:w="150" w:type="dxa"/>
              <w:right w:w="240" w:type="dxa"/>
            </w:tcMar>
            <w:vAlign w:val="center"/>
          </w:tcPr>
          <w:p w14:paraId="617254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05" w:type="pct"/>
            <w:tcMar>
              <w:top w:w="150" w:type="dxa"/>
              <w:left w:w="240" w:type="dxa"/>
              <w:bottom w:w="150" w:type="dxa"/>
              <w:right w:w="0" w:type="dxa"/>
            </w:tcMar>
            <w:vAlign w:val="center"/>
          </w:tcPr>
          <w:p w14:paraId="7A3017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r>
              <w:rPr>
                <w:rFonts w:ascii="宋体" w:eastAsia="宋体" w:hAnsi="宋体" w:cs="宋体"/>
                <w:kern w:val="0"/>
                <w:szCs w:val="21"/>
              </w:rPr>
              <w:t>在生成工单时，选择关联的WBS节点。</w:t>
            </w:r>
            <w:r>
              <w:rPr>
                <w:rFonts w:ascii="宋体" w:eastAsia="宋体" w:hAnsi="宋体" w:cs="宋体"/>
                <w:kern w:val="0"/>
                <w:szCs w:val="21"/>
              </w:rPr>
              <w:br/>
              <w:t>2. 系统自动推荐与该WBS节点关联的工法工艺。</w:t>
            </w:r>
            <w:r>
              <w:rPr>
                <w:rFonts w:ascii="宋体" w:eastAsia="宋体" w:hAnsi="宋体" w:cs="宋体"/>
                <w:kern w:val="0"/>
                <w:szCs w:val="21"/>
              </w:rPr>
              <w:br/>
              <w:t xml:space="preserve">3. </w:t>
            </w:r>
            <w:r>
              <w:rPr>
                <w:rFonts w:ascii="宋体" w:eastAsia="宋体" w:hAnsi="宋体" w:cs="宋体" w:hint="eastAsia"/>
                <w:kern w:val="0"/>
                <w:szCs w:val="21"/>
              </w:rPr>
              <w:t>施工队负责人</w:t>
            </w:r>
            <w:r>
              <w:rPr>
                <w:rFonts w:ascii="宋体" w:eastAsia="宋体" w:hAnsi="宋体" w:cs="宋体"/>
                <w:kern w:val="0"/>
                <w:szCs w:val="21"/>
              </w:rPr>
              <w:t>选择一个工法（如“光缆吹缆施工</w:t>
            </w:r>
            <w:proofErr w:type="gramStart"/>
            <w:r>
              <w:rPr>
                <w:rFonts w:ascii="宋体" w:eastAsia="宋体" w:hAnsi="宋体" w:cs="宋体"/>
                <w:kern w:val="0"/>
                <w:szCs w:val="21"/>
              </w:rPr>
              <w:t>工</w:t>
            </w:r>
            <w:proofErr w:type="gramEnd"/>
            <w:r>
              <w:rPr>
                <w:rFonts w:ascii="宋体" w:eastAsia="宋体" w:hAnsi="宋体" w:cs="宋体"/>
                <w:kern w:val="0"/>
                <w:szCs w:val="21"/>
              </w:rPr>
              <w:t>法”），点击“引用”。</w:t>
            </w:r>
            <w:r>
              <w:rPr>
                <w:rFonts w:ascii="宋体" w:eastAsia="宋体" w:hAnsi="宋体" w:cs="宋体"/>
                <w:kern w:val="0"/>
                <w:szCs w:val="21"/>
              </w:rPr>
              <w:br/>
              <w:t>4. 工单的“作业依据”字段自动填充该工法的名称和链接。</w:t>
            </w:r>
            <w:r>
              <w:rPr>
                <w:rFonts w:ascii="宋体" w:eastAsia="宋体" w:hAnsi="宋体" w:cs="宋体"/>
                <w:kern w:val="0"/>
                <w:szCs w:val="21"/>
              </w:rPr>
              <w:br/>
              <w:t>5. 班组长在移动端接收工单时，可点击链接查看工法详细内容（工艺流程、质量标准）。</w:t>
            </w:r>
            <w:r>
              <w:rPr>
                <w:rFonts w:ascii="宋体" w:eastAsia="宋体" w:hAnsi="宋体" w:cs="宋体"/>
                <w:kern w:val="0"/>
                <w:szCs w:val="21"/>
              </w:rPr>
              <w:br/>
              <w:t>6. 班组按工法执行任务，提高作业规范性。</w:t>
            </w:r>
          </w:p>
        </w:tc>
      </w:tr>
      <w:tr w:rsidR="00254919" w14:paraId="5CEDCB58" w14:textId="77777777">
        <w:tc>
          <w:tcPr>
            <w:tcW w:w="694" w:type="pct"/>
            <w:tcMar>
              <w:top w:w="150" w:type="dxa"/>
              <w:left w:w="0" w:type="dxa"/>
              <w:bottom w:w="150" w:type="dxa"/>
              <w:right w:w="240" w:type="dxa"/>
            </w:tcMar>
            <w:vAlign w:val="center"/>
          </w:tcPr>
          <w:p w14:paraId="5B428F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05" w:type="pct"/>
            <w:tcMar>
              <w:top w:w="150" w:type="dxa"/>
              <w:left w:w="240" w:type="dxa"/>
              <w:bottom w:w="150" w:type="dxa"/>
              <w:right w:w="0" w:type="dxa"/>
            </w:tcMar>
            <w:vAlign w:val="center"/>
          </w:tcPr>
          <w:p w14:paraId="237F12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工法与WBS节点的关联关系可在技术管理模块中预先配置。</w:t>
            </w:r>
          </w:p>
        </w:tc>
      </w:tr>
    </w:tbl>
    <w:p w14:paraId="299ED1BA" w14:textId="77777777" w:rsidR="00254919" w:rsidRDefault="00000000">
      <w:pPr>
        <w:pStyle w:val="3"/>
        <w:widowControl/>
        <w:spacing w:before="156"/>
      </w:pPr>
      <w:bookmarkStart w:id="134" w:name="_Toc5931"/>
      <w:r>
        <w:t>场景</w:t>
      </w:r>
      <w:r>
        <w:t>2</w:t>
      </w:r>
      <w:r>
        <w:t>：测试验收模板生成检查记录</w:t>
      </w:r>
      <w:bookmarkEnd w:id="134"/>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2"/>
        <w:gridCol w:w="7936"/>
      </w:tblGrid>
      <w:tr w:rsidR="00254919" w14:paraId="723F27C5" w14:textId="77777777">
        <w:trPr>
          <w:tblHeader/>
        </w:trPr>
        <w:tc>
          <w:tcPr>
            <w:tcW w:w="634" w:type="pct"/>
            <w:tcMar>
              <w:top w:w="150" w:type="dxa"/>
              <w:left w:w="0" w:type="dxa"/>
              <w:bottom w:w="150" w:type="dxa"/>
              <w:right w:w="240" w:type="dxa"/>
            </w:tcMar>
            <w:vAlign w:val="center"/>
          </w:tcPr>
          <w:p w14:paraId="4CE08F7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65" w:type="pct"/>
            <w:tcMar>
              <w:top w:w="150" w:type="dxa"/>
              <w:left w:w="240" w:type="dxa"/>
              <w:bottom w:w="150" w:type="dxa"/>
              <w:right w:w="240" w:type="dxa"/>
            </w:tcMar>
            <w:vAlign w:val="center"/>
          </w:tcPr>
          <w:p w14:paraId="5DED436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3DB2E6A8" w14:textId="77777777">
        <w:tc>
          <w:tcPr>
            <w:tcW w:w="634" w:type="pct"/>
            <w:tcMar>
              <w:top w:w="150" w:type="dxa"/>
              <w:left w:w="0" w:type="dxa"/>
              <w:bottom w:w="150" w:type="dxa"/>
              <w:right w:w="240" w:type="dxa"/>
            </w:tcMar>
            <w:vAlign w:val="center"/>
          </w:tcPr>
          <w:p w14:paraId="7BE5A5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场景名称</w:t>
            </w:r>
          </w:p>
        </w:tc>
        <w:tc>
          <w:tcPr>
            <w:tcW w:w="4365" w:type="pct"/>
            <w:tcMar>
              <w:top w:w="150" w:type="dxa"/>
              <w:left w:w="240" w:type="dxa"/>
              <w:bottom w:w="150" w:type="dxa"/>
              <w:right w:w="0" w:type="dxa"/>
            </w:tcMar>
            <w:vAlign w:val="center"/>
          </w:tcPr>
          <w:p w14:paraId="340EFAA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质量员</w:t>
            </w:r>
            <w:proofErr w:type="gramEnd"/>
            <w:r>
              <w:rPr>
                <w:rFonts w:ascii="宋体" w:eastAsia="宋体" w:hAnsi="宋体" w:cs="宋体"/>
                <w:kern w:val="0"/>
                <w:szCs w:val="21"/>
              </w:rPr>
              <w:t>使用验收模板快速生成工序验收记录</w:t>
            </w:r>
          </w:p>
        </w:tc>
      </w:tr>
      <w:tr w:rsidR="00254919" w14:paraId="56C05543" w14:textId="77777777">
        <w:tc>
          <w:tcPr>
            <w:tcW w:w="634" w:type="pct"/>
            <w:tcMar>
              <w:top w:w="150" w:type="dxa"/>
              <w:left w:w="0" w:type="dxa"/>
              <w:bottom w:w="150" w:type="dxa"/>
              <w:right w:w="240" w:type="dxa"/>
            </w:tcMar>
            <w:vAlign w:val="center"/>
          </w:tcPr>
          <w:p w14:paraId="13479C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65" w:type="pct"/>
            <w:tcMar>
              <w:top w:w="150" w:type="dxa"/>
              <w:left w:w="240" w:type="dxa"/>
              <w:bottom w:w="150" w:type="dxa"/>
              <w:right w:w="0" w:type="dxa"/>
            </w:tcMar>
            <w:vAlign w:val="center"/>
          </w:tcPr>
          <w:p w14:paraId="3D5A92D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质量员</w:t>
            </w:r>
            <w:proofErr w:type="gramEnd"/>
          </w:p>
        </w:tc>
      </w:tr>
      <w:tr w:rsidR="00254919" w14:paraId="59448271" w14:textId="77777777">
        <w:tc>
          <w:tcPr>
            <w:tcW w:w="634" w:type="pct"/>
            <w:tcMar>
              <w:top w:w="150" w:type="dxa"/>
              <w:left w:w="0" w:type="dxa"/>
              <w:bottom w:w="150" w:type="dxa"/>
              <w:right w:w="240" w:type="dxa"/>
            </w:tcMar>
            <w:vAlign w:val="center"/>
          </w:tcPr>
          <w:p w14:paraId="2B93E1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65" w:type="pct"/>
            <w:tcMar>
              <w:top w:w="150" w:type="dxa"/>
              <w:left w:w="240" w:type="dxa"/>
              <w:bottom w:w="150" w:type="dxa"/>
              <w:right w:w="0" w:type="dxa"/>
            </w:tcMar>
            <w:vAlign w:val="center"/>
          </w:tcPr>
          <w:p w14:paraId="634496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测试验收模板库中已存在对应工序的模板</w:t>
            </w:r>
          </w:p>
        </w:tc>
      </w:tr>
      <w:tr w:rsidR="00254919" w14:paraId="65069909" w14:textId="77777777">
        <w:tc>
          <w:tcPr>
            <w:tcW w:w="634" w:type="pct"/>
            <w:tcMar>
              <w:top w:w="150" w:type="dxa"/>
              <w:left w:w="0" w:type="dxa"/>
              <w:bottom w:w="150" w:type="dxa"/>
              <w:right w:w="240" w:type="dxa"/>
            </w:tcMar>
            <w:vAlign w:val="center"/>
          </w:tcPr>
          <w:p w14:paraId="344D12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65" w:type="pct"/>
            <w:tcMar>
              <w:top w:w="150" w:type="dxa"/>
              <w:left w:w="240" w:type="dxa"/>
              <w:bottom w:w="150" w:type="dxa"/>
              <w:right w:w="0" w:type="dxa"/>
            </w:tcMar>
            <w:vAlign w:val="center"/>
          </w:tcPr>
          <w:p w14:paraId="0BCD7B7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proofErr w:type="gramStart"/>
            <w:r>
              <w:rPr>
                <w:rFonts w:ascii="宋体" w:eastAsia="宋体" w:hAnsi="宋体" w:cs="宋体"/>
                <w:kern w:val="0"/>
                <w:szCs w:val="21"/>
              </w:rPr>
              <w:t>质量员</w:t>
            </w:r>
            <w:proofErr w:type="gramEnd"/>
            <w:r>
              <w:rPr>
                <w:rFonts w:ascii="宋体" w:eastAsia="宋体" w:hAnsi="宋体" w:cs="宋体"/>
                <w:kern w:val="0"/>
                <w:szCs w:val="21"/>
              </w:rPr>
              <w:t>进入质量安全管理模块，对某工单进行验收。</w:t>
            </w:r>
            <w:r>
              <w:rPr>
                <w:rFonts w:ascii="宋体" w:eastAsia="宋体" w:hAnsi="宋体" w:cs="宋体"/>
                <w:kern w:val="0"/>
                <w:szCs w:val="21"/>
              </w:rPr>
              <w:br/>
              <w:t>2. 点击“引用验收模板”，选择模板类型（如“光缆熔接验收记录表”）。</w:t>
            </w:r>
            <w:r>
              <w:rPr>
                <w:rFonts w:ascii="宋体" w:eastAsia="宋体" w:hAnsi="宋体" w:cs="宋体"/>
                <w:kern w:val="0"/>
                <w:szCs w:val="21"/>
              </w:rPr>
              <w:br/>
              <w:t>3. 系统自动生成包含该模板所有检查项的验收表单。</w:t>
            </w:r>
            <w:r>
              <w:rPr>
                <w:rFonts w:ascii="宋体" w:eastAsia="宋体" w:hAnsi="宋体" w:cs="宋体"/>
                <w:kern w:val="0"/>
                <w:szCs w:val="21"/>
              </w:rPr>
              <w:br/>
              <w:t xml:space="preserve">4. </w:t>
            </w:r>
            <w:proofErr w:type="gramStart"/>
            <w:r>
              <w:rPr>
                <w:rFonts w:ascii="宋体" w:eastAsia="宋体" w:hAnsi="宋体" w:cs="宋体"/>
                <w:kern w:val="0"/>
                <w:szCs w:val="21"/>
              </w:rPr>
              <w:t>质量员</w:t>
            </w:r>
            <w:proofErr w:type="gramEnd"/>
            <w:r>
              <w:rPr>
                <w:rFonts w:ascii="宋体" w:eastAsia="宋体" w:hAnsi="宋体" w:cs="宋体"/>
                <w:kern w:val="0"/>
                <w:szCs w:val="21"/>
              </w:rPr>
              <w:t>逐项填写实测数据、判定合格/不合格。</w:t>
            </w:r>
            <w:r>
              <w:rPr>
                <w:rFonts w:ascii="宋体" w:eastAsia="宋体" w:hAnsi="宋体" w:cs="宋体"/>
                <w:kern w:val="0"/>
                <w:szCs w:val="21"/>
              </w:rPr>
              <w:br/>
              <w:t>5. 提交验收记录，模板中的标准值自动作为判定依据。</w:t>
            </w:r>
            <w:r>
              <w:rPr>
                <w:rFonts w:ascii="宋体" w:eastAsia="宋体" w:hAnsi="宋体" w:cs="宋体"/>
                <w:kern w:val="0"/>
                <w:szCs w:val="21"/>
              </w:rPr>
              <w:br/>
              <w:t>6. 验收记录归档后，可导出为标准格式的验收表格。</w:t>
            </w:r>
          </w:p>
        </w:tc>
      </w:tr>
      <w:tr w:rsidR="00254919" w14:paraId="4D3BB187" w14:textId="77777777">
        <w:tc>
          <w:tcPr>
            <w:tcW w:w="634" w:type="pct"/>
            <w:tcMar>
              <w:top w:w="150" w:type="dxa"/>
              <w:left w:w="0" w:type="dxa"/>
              <w:bottom w:w="150" w:type="dxa"/>
              <w:right w:w="240" w:type="dxa"/>
            </w:tcMar>
            <w:vAlign w:val="center"/>
          </w:tcPr>
          <w:p w14:paraId="4929E4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65" w:type="pct"/>
            <w:tcMar>
              <w:top w:w="150" w:type="dxa"/>
              <w:left w:w="240" w:type="dxa"/>
              <w:bottom w:w="150" w:type="dxa"/>
              <w:right w:w="0" w:type="dxa"/>
            </w:tcMar>
            <w:vAlign w:val="center"/>
          </w:tcPr>
          <w:p w14:paraId="672D3A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验收模板支持版本更新，已生成的验收记录不受模板更新影响。</w:t>
            </w:r>
          </w:p>
        </w:tc>
      </w:tr>
    </w:tbl>
    <w:p w14:paraId="061670CC" w14:textId="77777777" w:rsidR="00254919" w:rsidRDefault="00000000">
      <w:pPr>
        <w:pStyle w:val="3"/>
        <w:widowControl/>
        <w:spacing w:before="156"/>
      </w:pPr>
      <w:bookmarkStart w:id="135" w:name="_Toc31795"/>
      <w:r>
        <w:t>场景</w:t>
      </w:r>
      <w:r>
        <w:t>3</w:t>
      </w:r>
      <w:r>
        <w:t>：施工组织设计模板快速生成项目施组</w:t>
      </w:r>
      <w:bookmarkEnd w:id="135"/>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7"/>
        <w:gridCol w:w="7935"/>
      </w:tblGrid>
      <w:tr w:rsidR="00254919" w14:paraId="46AE0D5D" w14:textId="77777777">
        <w:trPr>
          <w:tblHeader/>
        </w:trPr>
        <w:tc>
          <w:tcPr>
            <w:tcW w:w="636" w:type="pct"/>
            <w:tcMar>
              <w:top w:w="150" w:type="dxa"/>
              <w:left w:w="0" w:type="dxa"/>
              <w:bottom w:w="150" w:type="dxa"/>
              <w:right w:w="240" w:type="dxa"/>
            </w:tcMar>
            <w:vAlign w:val="center"/>
          </w:tcPr>
          <w:p w14:paraId="25F1F30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63" w:type="pct"/>
            <w:tcMar>
              <w:top w:w="150" w:type="dxa"/>
              <w:left w:w="240" w:type="dxa"/>
              <w:bottom w:w="150" w:type="dxa"/>
              <w:right w:w="240" w:type="dxa"/>
            </w:tcMar>
            <w:vAlign w:val="center"/>
          </w:tcPr>
          <w:p w14:paraId="4E05919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1315960E" w14:textId="77777777">
        <w:tc>
          <w:tcPr>
            <w:tcW w:w="636" w:type="pct"/>
            <w:tcMar>
              <w:top w:w="150" w:type="dxa"/>
              <w:left w:w="0" w:type="dxa"/>
              <w:bottom w:w="150" w:type="dxa"/>
              <w:right w:w="240" w:type="dxa"/>
            </w:tcMar>
            <w:vAlign w:val="center"/>
          </w:tcPr>
          <w:p w14:paraId="1E4390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63" w:type="pct"/>
            <w:tcMar>
              <w:top w:w="150" w:type="dxa"/>
              <w:left w:w="240" w:type="dxa"/>
              <w:bottom w:w="150" w:type="dxa"/>
              <w:right w:w="0" w:type="dxa"/>
            </w:tcMar>
            <w:vAlign w:val="center"/>
          </w:tcPr>
          <w:p w14:paraId="21108D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基于模板快速编制项目施工组织设计</w:t>
            </w:r>
          </w:p>
        </w:tc>
      </w:tr>
      <w:tr w:rsidR="00254919" w14:paraId="413C42A2" w14:textId="77777777">
        <w:tc>
          <w:tcPr>
            <w:tcW w:w="636" w:type="pct"/>
            <w:tcMar>
              <w:top w:w="150" w:type="dxa"/>
              <w:left w:w="0" w:type="dxa"/>
              <w:bottom w:w="150" w:type="dxa"/>
              <w:right w:w="240" w:type="dxa"/>
            </w:tcMar>
            <w:vAlign w:val="center"/>
          </w:tcPr>
          <w:p w14:paraId="3E2A5E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63" w:type="pct"/>
            <w:tcMar>
              <w:top w:w="150" w:type="dxa"/>
              <w:left w:w="240" w:type="dxa"/>
              <w:bottom w:w="150" w:type="dxa"/>
              <w:right w:w="0" w:type="dxa"/>
            </w:tcMar>
            <w:vAlign w:val="center"/>
          </w:tcPr>
          <w:p w14:paraId="7A7DA5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、技术负责人</w:t>
            </w:r>
          </w:p>
        </w:tc>
      </w:tr>
      <w:tr w:rsidR="00254919" w14:paraId="70793122" w14:textId="77777777">
        <w:tc>
          <w:tcPr>
            <w:tcW w:w="636" w:type="pct"/>
            <w:tcMar>
              <w:top w:w="150" w:type="dxa"/>
              <w:left w:w="0" w:type="dxa"/>
              <w:bottom w:w="150" w:type="dxa"/>
              <w:right w:w="240" w:type="dxa"/>
            </w:tcMar>
            <w:vAlign w:val="center"/>
          </w:tcPr>
          <w:p w14:paraId="3FD526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63" w:type="pct"/>
            <w:tcMar>
              <w:top w:w="150" w:type="dxa"/>
              <w:left w:w="240" w:type="dxa"/>
              <w:bottom w:w="150" w:type="dxa"/>
              <w:right w:w="0" w:type="dxa"/>
            </w:tcMar>
            <w:vAlign w:val="center"/>
          </w:tcPr>
          <w:p w14:paraId="6F3F75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施组模板库中存在适用工程类型的模板</w:t>
            </w:r>
          </w:p>
        </w:tc>
      </w:tr>
      <w:tr w:rsidR="00254919" w14:paraId="498D478C" w14:textId="77777777">
        <w:tc>
          <w:tcPr>
            <w:tcW w:w="636" w:type="pct"/>
            <w:tcMar>
              <w:top w:w="150" w:type="dxa"/>
              <w:left w:w="0" w:type="dxa"/>
              <w:bottom w:w="150" w:type="dxa"/>
              <w:right w:w="240" w:type="dxa"/>
            </w:tcMar>
            <w:vAlign w:val="center"/>
          </w:tcPr>
          <w:p w14:paraId="745EC9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63" w:type="pct"/>
            <w:tcMar>
              <w:top w:w="150" w:type="dxa"/>
              <w:left w:w="240" w:type="dxa"/>
              <w:bottom w:w="150" w:type="dxa"/>
              <w:right w:w="0" w:type="dxa"/>
            </w:tcMar>
            <w:vAlign w:val="center"/>
          </w:tcPr>
          <w:p w14:paraId="737779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进入技术管理模块，选择“施工组织设计模板”。</w:t>
            </w:r>
            <w:r>
              <w:rPr>
                <w:rFonts w:ascii="宋体" w:eastAsia="宋体" w:hAnsi="宋体" w:cs="宋体"/>
                <w:kern w:val="0"/>
                <w:szCs w:val="21"/>
              </w:rPr>
              <w:br/>
              <w:t>2. 按工程类型筛选（如“通信基站施工组织设计模板”），点击“使用模板”。</w:t>
            </w:r>
            <w:r>
              <w:rPr>
                <w:rFonts w:ascii="宋体" w:eastAsia="宋体" w:hAnsi="宋体" w:cs="宋体"/>
                <w:kern w:val="0"/>
                <w:szCs w:val="21"/>
              </w:rPr>
              <w:br/>
              <w:t>3. 系统复制模板内容，生成一份新的施组文档，自动填充项目名称、编号等信息。</w:t>
            </w:r>
            <w:r>
              <w:rPr>
                <w:rFonts w:ascii="宋体" w:eastAsia="宋体" w:hAnsi="宋体" w:cs="宋体"/>
                <w:kern w:val="0"/>
                <w:szCs w:val="21"/>
              </w:rPr>
              <w:br/>
              <w:t xml:space="preserve">4. </w:t>
            </w:r>
            <w:r>
              <w:rPr>
                <w:rFonts w:ascii="宋体" w:eastAsia="宋体" w:hAnsi="宋体" w:cs="宋体" w:hint="eastAsia"/>
                <w:kern w:val="0"/>
                <w:szCs w:val="21"/>
              </w:rPr>
              <w:t>项目负责人</w:t>
            </w:r>
            <w:r>
              <w:rPr>
                <w:rFonts w:ascii="宋体" w:eastAsia="宋体" w:hAnsi="宋体" w:cs="宋体"/>
                <w:kern w:val="0"/>
                <w:szCs w:val="21"/>
              </w:rPr>
              <w:t>和技术负责人按章节修改完善，补充项目特有内容。</w:t>
            </w:r>
            <w:r>
              <w:rPr>
                <w:rFonts w:ascii="宋体" w:eastAsia="宋体" w:hAnsi="宋体" w:cs="宋体"/>
                <w:kern w:val="0"/>
                <w:szCs w:val="21"/>
              </w:rPr>
              <w:br/>
              <w:t>5. 完成编制后，提交审批。</w:t>
            </w:r>
            <w:r>
              <w:rPr>
                <w:rFonts w:ascii="宋体" w:eastAsia="宋体" w:hAnsi="宋体" w:cs="宋体"/>
                <w:kern w:val="0"/>
                <w:szCs w:val="21"/>
              </w:rPr>
              <w:br/>
              <w:t>6. 审批通过后，施组自动归档至文档与交付资产管理模块的项目目录。</w:t>
            </w:r>
          </w:p>
        </w:tc>
      </w:tr>
      <w:tr w:rsidR="00254919" w14:paraId="4382255C" w14:textId="77777777">
        <w:tc>
          <w:tcPr>
            <w:tcW w:w="636" w:type="pct"/>
            <w:tcMar>
              <w:top w:w="150" w:type="dxa"/>
              <w:left w:w="0" w:type="dxa"/>
              <w:bottom w:w="150" w:type="dxa"/>
              <w:right w:w="240" w:type="dxa"/>
            </w:tcMar>
            <w:vAlign w:val="center"/>
          </w:tcPr>
          <w:p w14:paraId="4BFEA6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63" w:type="pct"/>
            <w:tcMar>
              <w:top w:w="150" w:type="dxa"/>
              <w:left w:w="240" w:type="dxa"/>
              <w:bottom w:w="150" w:type="dxa"/>
              <w:right w:w="0" w:type="dxa"/>
            </w:tcMar>
            <w:vAlign w:val="center"/>
          </w:tcPr>
          <w:p w14:paraId="0349DB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模板本身不可修改，基于模板生成的新文档为独立副本。</w:t>
            </w:r>
          </w:p>
        </w:tc>
      </w:tr>
    </w:tbl>
    <w:p w14:paraId="72E004C0" w14:textId="77777777" w:rsidR="00254919" w:rsidRDefault="00000000">
      <w:pPr>
        <w:pStyle w:val="3"/>
        <w:widowControl/>
        <w:spacing w:before="156"/>
      </w:pPr>
      <w:bookmarkStart w:id="136" w:name="_Toc1521"/>
      <w:r>
        <w:t>场景</w:t>
      </w:r>
      <w:r>
        <w:t>4</w:t>
      </w:r>
      <w:r>
        <w:t>：应急预案演练与到期提醒</w:t>
      </w:r>
      <w:bookmarkEnd w:id="13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7"/>
        <w:gridCol w:w="7935"/>
      </w:tblGrid>
      <w:tr w:rsidR="00254919" w14:paraId="0F5CDB1D" w14:textId="77777777">
        <w:trPr>
          <w:tblHeader/>
        </w:trPr>
        <w:tc>
          <w:tcPr>
            <w:tcW w:w="636" w:type="pct"/>
            <w:tcMar>
              <w:top w:w="150" w:type="dxa"/>
              <w:left w:w="0" w:type="dxa"/>
              <w:bottom w:w="150" w:type="dxa"/>
              <w:right w:w="240" w:type="dxa"/>
            </w:tcMar>
            <w:vAlign w:val="center"/>
          </w:tcPr>
          <w:p w14:paraId="172331CA"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63" w:type="pct"/>
            <w:tcMar>
              <w:top w:w="150" w:type="dxa"/>
              <w:left w:w="240" w:type="dxa"/>
              <w:bottom w:w="150" w:type="dxa"/>
              <w:right w:w="240" w:type="dxa"/>
            </w:tcMar>
            <w:vAlign w:val="center"/>
          </w:tcPr>
          <w:p w14:paraId="3C39C58F"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3916FDD5" w14:textId="77777777">
        <w:tc>
          <w:tcPr>
            <w:tcW w:w="636" w:type="pct"/>
            <w:tcMar>
              <w:top w:w="150" w:type="dxa"/>
              <w:left w:w="0" w:type="dxa"/>
              <w:bottom w:w="150" w:type="dxa"/>
              <w:right w:w="240" w:type="dxa"/>
            </w:tcMar>
            <w:vAlign w:val="center"/>
          </w:tcPr>
          <w:p w14:paraId="784EAB0B"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63" w:type="pct"/>
            <w:tcMar>
              <w:top w:w="150" w:type="dxa"/>
              <w:left w:w="240" w:type="dxa"/>
              <w:bottom w:w="150" w:type="dxa"/>
              <w:right w:w="0" w:type="dxa"/>
            </w:tcMar>
            <w:vAlign w:val="center"/>
          </w:tcPr>
          <w:p w14:paraId="7D04B81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项目安全员组织应急预案演练并记录</w:t>
            </w:r>
          </w:p>
        </w:tc>
      </w:tr>
      <w:tr w:rsidR="00254919" w14:paraId="0AC402A8" w14:textId="77777777">
        <w:tc>
          <w:tcPr>
            <w:tcW w:w="636" w:type="pct"/>
            <w:tcMar>
              <w:top w:w="150" w:type="dxa"/>
              <w:left w:w="0" w:type="dxa"/>
              <w:bottom w:w="150" w:type="dxa"/>
              <w:right w:w="240" w:type="dxa"/>
            </w:tcMar>
            <w:vAlign w:val="center"/>
          </w:tcPr>
          <w:p w14:paraId="4214A620"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63" w:type="pct"/>
            <w:tcMar>
              <w:top w:w="150" w:type="dxa"/>
              <w:left w:w="240" w:type="dxa"/>
              <w:bottom w:w="150" w:type="dxa"/>
              <w:right w:w="0" w:type="dxa"/>
            </w:tcMar>
            <w:vAlign w:val="center"/>
          </w:tcPr>
          <w:p w14:paraId="2D35F9F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安全员、</w:t>
            </w:r>
            <w:r>
              <w:rPr>
                <w:rFonts w:ascii="宋体" w:eastAsia="宋体" w:hAnsi="宋体" w:cs="宋体" w:hint="eastAsia"/>
                <w:kern w:val="0"/>
                <w:szCs w:val="21"/>
              </w:rPr>
              <w:t>项目负责人</w:t>
            </w:r>
          </w:p>
        </w:tc>
      </w:tr>
      <w:tr w:rsidR="00254919" w14:paraId="515E24F4" w14:textId="77777777">
        <w:tc>
          <w:tcPr>
            <w:tcW w:w="636" w:type="pct"/>
            <w:tcMar>
              <w:top w:w="150" w:type="dxa"/>
              <w:left w:w="0" w:type="dxa"/>
              <w:bottom w:w="150" w:type="dxa"/>
              <w:right w:w="240" w:type="dxa"/>
            </w:tcMar>
            <w:vAlign w:val="center"/>
          </w:tcPr>
          <w:p w14:paraId="1CA68CCC"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lastRenderedPageBreak/>
              <w:t>前置条件</w:t>
            </w:r>
          </w:p>
        </w:tc>
        <w:tc>
          <w:tcPr>
            <w:tcW w:w="4363" w:type="pct"/>
            <w:tcMar>
              <w:top w:w="150" w:type="dxa"/>
              <w:left w:w="240" w:type="dxa"/>
              <w:bottom w:w="150" w:type="dxa"/>
              <w:right w:w="0" w:type="dxa"/>
            </w:tcMar>
            <w:vAlign w:val="center"/>
          </w:tcPr>
          <w:p w14:paraId="3C74369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项目已编制并发布应急预案</w:t>
            </w:r>
          </w:p>
        </w:tc>
      </w:tr>
      <w:tr w:rsidR="00254919" w14:paraId="0252A37B" w14:textId="77777777">
        <w:tc>
          <w:tcPr>
            <w:tcW w:w="636" w:type="pct"/>
            <w:tcMar>
              <w:top w:w="150" w:type="dxa"/>
              <w:left w:w="0" w:type="dxa"/>
              <w:bottom w:w="150" w:type="dxa"/>
              <w:right w:w="240" w:type="dxa"/>
            </w:tcMar>
            <w:vAlign w:val="center"/>
          </w:tcPr>
          <w:p w14:paraId="23BC7B09"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63" w:type="pct"/>
            <w:tcMar>
              <w:top w:w="150" w:type="dxa"/>
              <w:left w:w="240" w:type="dxa"/>
              <w:bottom w:w="150" w:type="dxa"/>
              <w:right w:w="0" w:type="dxa"/>
            </w:tcMar>
            <w:vAlign w:val="center"/>
          </w:tcPr>
          <w:p w14:paraId="10C8CC4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1. 安全员根据</w:t>
            </w:r>
            <w:r>
              <w:rPr>
                <w:rFonts w:ascii="宋体" w:eastAsia="宋体" w:hAnsi="宋体" w:cs="宋体" w:hint="eastAsia"/>
                <w:kern w:val="0"/>
                <w:szCs w:val="21"/>
              </w:rPr>
              <w:t>公司</w:t>
            </w:r>
            <w:r>
              <w:rPr>
                <w:rFonts w:ascii="宋体" w:eastAsia="宋体" w:hAnsi="宋体" w:cs="宋体"/>
                <w:kern w:val="0"/>
                <w:szCs w:val="21"/>
              </w:rPr>
              <w:t>要求或项目计划，组织应急演练。</w:t>
            </w:r>
            <w:r>
              <w:rPr>
                <w:rFonts w:ascii="宋体" w:eastAsia="宋体" w:hAnsi="宋体" w:cs="宋体"/>
                <w:kern w:val="0"/>
                <w:szCs w:val="21"/>
              </w:rPr>
              <w:br/>
              <w:t>2. 演练完成后，进入技术管理模块，选择对应应急预案，点击“添加演练记录”。</w:t>
            </w:r>
            <w:r>
              <w:rPr>
                <w:rFonts w:ascii="宋体" w:eastAsia="宋体" w:hAnsi="宋体" w:cs="宋体"/>
                <w:kern w:val="0"/>
                <w:szCs w:val="21"/>
              </w:rPr>
              <w:br/>
              <w:t>3. 填写演练日期、地点、参与人员、演练内容、评估结果。</w:t>
            </w:r>
            <w:r>
              <w:rPr>
                <w:rFonts w:ascii="宋体" w:eastAsia="宋体" w:hAnsi="宋体" w:cs="宋体"/>
                <w:kern w:val="0"/>
                <w:szCs w:val="21"/>
              </w:rPr>
              <w:br/>
              <w:t>4. 上传演练照片、签到表。</w:t>
            </w:r>
            <w:r>
              <w:rPr>
                <w:rFonts w:ascii="宋体" w:eastAsia="宋体" w:hAnsi="宋体" w:cs="宋体"/>
                <w:kern w:val="0"/>
                <w:szCs w:val="21"/>
              </w:rPr>
              <w:br/>
              <w:t>5. 系统记录演练历史，并根据预案要求（如半年一次）自动生成下次演练提醒。</w:t>
            </w:r>
            <w:r>
              <w:rPr>
                <w:rFonts w:ascii="宋体" w:eastAsia="宋体" w:hAnsi="宋体" w:cs="宋体"/>
                <w:kern w:val="0"/>
                <w:szCs w:val="21"/>
              </w:rPr>
              <w:br/>
              <w:t xml:space="preserve">6. </w:t>
            </w:r>
            <w:r>
              <w:rPr>
                <w:rFonts w:ascii="宋体" w:eastAsia="宋体" w:hAnsi="宋体" w:cs="宋体" w:hint="eastAsia"/>
                <w:kern w:val="0"/>
                <w:szCs w:val="21"/>
              </w:rPr>
              <w:t>项目负责人</w:t>
            </w:r>
            <w:r>
              <w:rPr>
                <w:rFonts w:ascii="宋体" w:eastAsia="宋体" w:hAnsi="宋体" w:cs="宋体"/>
                <w:kern w:val="0"/>
                <w:szCs w:val="21"/>
              </w:rPr>
              <w:t>可查看演练记录，评估应急准备情况。</w:t>
            </w:r>
          </w:p>
        </w:tc>
      </w:tr>
      <w:tr w:rsidR="00254919" w14:paraId="0FF97230" w14:textId="77777777">
        <w:tc>
          <w:tcPr>
            <w:tcW w:w="636" w:type="pct"/>
            <w:tcMar>
              <w:top w:w="150" w:type="dxa"/>
              <w:left w:w="0" w:type="dxa"/>
              <w:bottom w:w="150" w:type="dxa"/>
              <w:right w:w="240" w:type="dxa"/>
            </w:tcMar>
            <w:vAlign w:val="center"/>
          </w:tcPr>
          <w:p w14:paraId="375662AD"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63" w:type="pct"/>
            <w:tcMar>
              <w:top w:w="150" w:type="dxa"/>
              <w:left w:w="240" w:type="dxa"/>
              <w:bottom w:w="150" w:type="dxa"/>
              <w:right w:w="0" w:type="dxa"/>
            </w:tcMar>
            <w:vAlign w:val="center"/>
          </w:tcPr>
          <w:p w14:paraId="08145B2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系统可根据预设周期自动提醒安全员组织演练；演练记录与预案关联，可追溯。</w:t>
            </w:r>
          </w:p>
        </w:tc>
      </w:tr>
    </w:tbl>
    <w:p w14:paraId="6F9E4372" w14:textId="77777777" w:rsidR="00254919" w:rsidRDefault="00000000">
      <w:pPr>
        <w:pStyle w:val="3"/>
        <w:widowControl/>
        <w:spacing w:before="156"/>
      </w:pPr>
      <w:bookmarkStart w:id="137" w:name="_Toc9700"/>
      <w:r>
        <w:t>场景</w:t>
      </w:r>
      <w:r>
        <w:t>5</w:t>
      </w:r>
      <w:r>
        <w:t>：知识库检索与学习</w:t>
      </w:r>
      <w:bookmarkEnd w:id="137"/>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1"/>
        <w:gridCol w:w="7787"/>
      </w:tblGrid>
      <w:tr w:rsidR="00254919" w14:paraId="3C308705" w14:textId="77777777">
        <w:trPr>
          <w:tblHeader/>
        </w:trPr>
        <w:tc>
          <w:tcPr>
            <w:tcW w:w="716" w:type="pct"/>
            <w:tcMar>
              <w:top w:w="150" w:type="dxa"/>
              <w:left w:w="0" w:type="dxa"/>
              <w:bottom w:w="150" w:type="dxa"/>
              <w:right w:w="240" w:type="dxa"/>
            </w:tcMar>
            <w:vAlign w:val="center"/>
          </w:tcPr>
          <w:p w14:paraId="258E6C7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83" w:type="pct"/>
            <w:tcMar>
              <w:top w:w="150" w:type="dxa"/>
              <w:left w:w="240" w:type="dxa"/>
              <w:bottom w:w="150" w:type="dxa"/>
              <w:right w:w="240" w:type="dxa"/>
            </w:tcMar>
            <w:vAlign w:val="center"/>
          </w:tcPr>
          <w:p w14:paraId="63E3FB6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132DCD6" w14:textId="77777777">
        <w:tc>
          <w:tcPr>
            <w:tcW w:w="716" w:type="pct"/>
            <w:tcMar>
              <w:top w:w="150" w:type="dxa"/>
              <w:left w:w="0" w:type="dxa"/>
              <w:bottom w:w="150" w:type="dxa"/>
              <w:right w:w="240" w:type="dxa"/>
            </w:tcMar>
            <w:vAlign w:val="center"/>
          </w:tcPr>
          <w:p w14:paraId="2CB894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83" w:type="pct"/>
            <w:tcMar>
              <w:top w:w="150" w:type="dxa"/>
              <w:left w:w="240" w:type="dxa"/>
              <w:bottom w:w="150" w:type="dxa"/>
              <w:right w:w="0" w:type="dxa"/>
            </w:tcMar>
            <w:vAlign w:val="center"/>
          </w:tcPr>
          <w:p w14:paraId="40192F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技术人员遇到问题时检索知识库寻找解决方案</w:t>
            </w:r>
          </w:p>
        </w:tc>
      </w:tr>
      <w:tr w:rsidR="00254919" w14:paraId="3786451F" w14:textId="77777777">
        <w:tc>
          <w:tcPr>
            <w:tcW w:w="716" w:type="pct"/>
            <w:tcMar>
              <w:top w:w="150" w:type="dxa"/>
              <w:left w:w="0" w:type="dxa"/>
              <w:bottom w:w="150" w:type="dxa"/>
              <w:right w:w="240" w:type="dxa"/>
            </w:tcMar>
            <w:vAlign w:val="center"/>
          </w:tcPr>
          <w:p w14:paraId="374EC6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83" w:type="pct"/>
            <w:tcMar>
              <w:top w:w="150" w:type="dxa"/>
              <w:left w:w="240" w:type="dxa"/>
              <w:bottom w:w="150" w:type="dxa"/>
              <w:right w:w="0" w:type="dxa"/>
            </w:tcMar>
            <w:vAlign w:val="center"/>
          </w:tcPr>
          <w:p w14:paraId="64193E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技术人员、</w:t>
            </w:r>
            <w:r>
              <w:rPr>
                <w:rFonts w:ascii="宋体" w:eastAsia="宋体" w:hAnsi="宋体" w:cs="宋体" w:hint="eastAsia"/>
                <w:kern w:val="0"/>
                <w:szCs w:val="21"/>
              </w:rPr>
              <w:t>施工队负责人</w:t>
            </w:r>
          </w:p>
        </w:tc>
      </w:tr>
      <w:tr w:rsidR="00254919" w14:paraId="7FAA968E" w14:textId="77777777">
        <w:tc>
          <w:tcPr>
            <w:tcW w:w="716" w:type="pct"/>
            <w:tcMar>
              <w:top w:w="150" w:type="dxa"/>
              <w:left w:w="0" w:type="dxa"/>
              <w:bottom w:w="150" w:type="dxa"/>
              <w:right w:w="240" w:type="dxa"/>
            </w:tcMar>
            <w:vAlign w:val="center"/>
          </w:tcPr>
          <w:p w14:paraId="35167A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83" w:type="pct"/>
            <w:tcMar>
              <w:top w:w="150" w:type="dxa"/>
              <w:left w:w="240" w:type="dxa"/>
              <w:bottom w:w="150" w:type="dxa"/>
              <w:right w:w="0" w:type="dxa"/>
            </w:tcMar>
            <w:vAlign w:val="center"/>
          </w:tcPr>
          <w:p w14:paraId="3A6CEC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知识库中已积累一定量的技术文档</w:t>
            </w:r>
          </w:p>
        </w:tc>
      </w:tr>
      <w:tr w:rsidR="00254919" w14:paraId="3E857593" w14:textId="77777777">
        <w:tc>
          <w:tcPr>
            <w:tcW w:w="716" w:type="pct"/>
            <w:tcMar>
              <w:top w:w="150" w:type="dxa"/>
              <w:left w:w="0" w:type="dxa"/>
              <w:bottom w:w="150" w:type="dxa"/>
              <w:right w:w="240" w:type="dxa"/>
            </w:tcMar>
            <w:vAlign w:val="center"/>
          </w:tcPr>
          <w:p w14:paraId="4E5EC2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83" w:type="pct"/>
            <w:tcMar>
              <w:top w:w="150" w:type="dxa"/>
              <w:left w:w="240" w:type="dxa"/>
              <w:bottom w:w="150" w:type="dxa"/>
              <w:right w:w="0" w:type="dxa"/>
            </w:tcMar>
            <w:vAlign w:val="center"/>
          </w:tcPr>
          <w:p w14:paraId="2449CE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技术人员进入技术管理模块的“知识库”。</w:t>
            </w:r>
            <w:r>
              <w:rPr>
                <w:rFonts w:ascii="宋体" w:eastAsia="宋体" w:hAnsi="宋体" w:cs="宋体"/>
                <w:kern w:val="0"/>
                <w:szCs w:val="21"/>
              </w:rPr>
              <w:br/>
              <w:t>2. 输入关键词（如“光缆损耗过大”），进行全文检索。</w:t>
            </w:r>
            <w:r>
              <w:rPr>
                <w:rFonts w:ascii="宋体" w:eastAsia="宋体" w:hAnsi="宋体" w:cs="宋体"/>
                <w:kern w:val="0"/>
                <w:szCs w:val="21"/>
              </w:rPr>
              <w:br/>
              <w:t>3. 系统返回相关常见问题、案例分析、技术论文等。</w:t>
            </w:r>
            <w:r>
              <w:rPr>
                <w:rFonts w:ascii="宋体" w:eastAsia="宋体" w:hAnsi="宋体" w:cs="宋体"/>
                <w:kern w:val="0"/>
                <w:szCs w:val="21"/>
              </w:rPr>
              <w:br/>
              <w:t>4. 技术人员点击查看，阅读解决方案。</w:t>
            </w:r>
            <w:r>
              <w:rPr>
                <w:rFonts w:ascii="宋体" w:eastAsia="宋体" w:hAnsi="宋体" w:cs="宋体"/>
                <w:kern w:val="0"/>
                <w:szCs w:val="21"/>
              </w:rPr>
              <w:br/>
              <w:t>5. 若文档有帮助，可点击“收藏”或“点赞”。</w:t>
            </w:r>
            <w:r>
              <w:rPr>
                <w:rFonts w:ascii="宋体" w:eastAsia="宋体" w:hAnsi="宋体" w:cs="宋体"/>
                <w:kern w:val="0"/>
                <w:szCs w:val="21"/>
              </w:rPr>
              <w:br/>
              <w:t>6. 系统记录浏览量，热门文档在首页推荐。</w:t>
            </w:r>
          </w:p>
        </w:tc>
      </w:tr>
      <w:tr w:rsidR="00254919" w14:paraId="6F544955" w14:textId="77777777">
        <w:tc>
          <w:tcPr>
            <w:tcW w:w="716" w:type="pct"/>
            <w:tcMar>
              <w:top w:w="150" w:type="dxa"/>
              <w:left w:w="0" w:type="dxa"/>
              <w:bottom w:w="150" w:type="dxa"/>
              <w:right w:w="240" w:type="dxa"/>
            </w:tcMar>
            <w:vAlign w:val="center"/>
          </w:tcPr>
          <w:p w14:paraId="20FC62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83" w:type="pct"/>
            <w:tcMar>
              <w:top w:w="150" w:type="dxa"/>
              <w:left w:w="240" w:type="dxa"/>
              <w:bottom w:w="150" w:type="dxa"/>
              <w:right w:w="0" w:type="dxa"/>
            </w:tcMar>
            <w:vAlign w:val="center"/>
          </w:tcPr>
          <w:p w14:paraId="0D5775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知识库支持全文检索、标签筛选；浏览量和收藏</w:t>
            </w:r>
            <w:proofErr w:type="gramStart"/>
            <w:r>
              <w:rPr>
                <w:rFonts w:ascii="宋体" w:eastAsia="宋体" w:hAnsi="宋体" w:cs="宋体"/>
                <w:kern w:val="0"/>
                <w:szCs w:val="21"/>
              </w:rPr>
              <w:t>量用于</w:t>
            </w:r>
            <w:proofErr w:type="gramEnd"/>
            <w:r>
              <w:rPr>
                <w:rFonts w:ascii="宋体" w:eastAsia="宋体" w:hAnsi="宋体" w:cs="宋体"/>
                <w:kern w:val="0"/>
                <w:szCs w:val="21"/>
              </w:rPr>
              <w:t>推荐排序。</w:t>
            </w:r>
          </w:p>
        </w:tc>
      </w:tr>
    </w:tbl>
    <w:p w14:paraId="0F8E3738" w14:textId="77777777" w:rsidR="00254919" w:rsidRDefault="00000000">
      <w:pPr>
        <w:pStyle w:val="2"/>
        <w:widowControl/>
        <w:numPr>
          <w:ilvl w:val="0"/>
          <w:numId w:val="51"/>
        </w:numPr>
        <w:spacing w:before="156"/>
        <w:rPr>
          <w:rFonts w:ascii="黑体" w:hAnsi="黑体" w:cs="黑体" w:hint="eastAsia"/>
        </w:rPr>
      </w:pPr>
      <w:bookmarkStart w:id="138" w:name="_Toc6002"/>
      <w:r>
        <w:t>工作流程</w:t>
      </w:r>
      <w:bookmarkEnd w:id="138"/>
    </w:p>
    <w:p w14:paraId="5DE92434" w14:textId="77777777" w:rsidR="00254919" w:rsidRDefault="00000000">
      <w:pPr>
        <w:pStyle w:val="a4"/>
        <w:widowControl/>
        <w:ind w:firstLine="482"/>
        <w:rPr>
          <w:b/>
        </w:rPr>
      </w:pPr>
      <w:r>
        <w:rPr>
          <w:b/>
        </w:rPr>
        <w:t>工法引用与任务关联流程</w:t>
      </w:r>
    </w:p>
    <w:p w14:paraId="541EB5F5" w14:textId="77777777" w:rsidR="00254919" w:rsidRDefault="00000000">
      <w:pPr>
        <w:pStyle w:val="a4"/>
        <w:widowControl/>
        <w:ind w:firstLine="480"/>
      </w:pPr>
      <w:r>
        <w:t>[</w:t>
      </w:r>
      <w:r>
        <w:rPr>
          <w:rFonts w:hint="eastAsia"/>
        </w:rPr>
        <w:t>施工队负责人</w:t>
      </w:r>
      <w:r>
        <w:t xml:space="preserve">] </w:t>
      </w:r>
      <w:proofErr w:type="gramStart"/>
      <w:r>
        <w:t>派发工</w:t>
      </w:r>
      <w:proofErr w:type="gramEnd"/>
      <w:r>
        <w:t>单</w:t>
      </w:r>
      <w:r>
        <w:t xml:space="preserve"> → </w:t>
      </w:r>
      <w:r>
        <w:t>选择</w:t>
      </w:r>
      <w:r>
        <w:t>WBS</w:t>
      </w:r>
      <w:r>
        <w:t>节点</w:t>
      </w:r>
      <w:r>
        <w:t xml:space="preserve"> → </w:t>
      </w:r>
      <w:r>
        <w:t>系统推荐关联工法</w:t>
      </w:r>
      <w:r>
        <w:t xml:space="preserve"> → </w:t>
      </w:r>
      <w:r>
        <w:t>选择工法</w:t>
      </w:r>
      <w:r>
        <w:t xml:space="preserve"> → </w:t>
      </w:r>
      <w:r>
        <w:t>工单关联工法</w:t>
      </w:r>
    </w:p>
    <w:p w14:paraId="39375464" w14:textId="77777777" w:rsidR="00254919" w:rsidRDefault="00000000">
      <w:pPr>
        <w:pStyle w:val="a4"/>
        <w:widowControl/>
        <w:ind w:firstLine="480"/>
      </w:pPr>
      <w:r>
        <w:t>│</w:t>
      </w:r>
    </w:p>
    <w:p w14:paraId="1AAD58BF" w14:textId="77777777" w:rsidR="00254919" w:rsidRDefault="00000000">
      <w:pPr>
        <w:pStyle w:val="a4"/>
        <w:widowControl/>
        <w:ind w:firstLine="480"/>
      </w:pPr>
      <w:r>
        <w:t>▼</w:t>
      </w:r>
    </w:p>
    <w:p w14:paraId="073257C1" w14:textId="77777777" w:rsidR="00254919" w:rsidRDefault="00000000">
      <w:pPr>
        <w:pStyle w:val="a4"/>
        <w:widowControl/>
        <w:ind w:firstLine="480"/>
      </w:pPr>
      <w:r>
        <w:lastRenderedPageBreak/>
        <w:t>[</w:t>
      </w:r>
      <w:r>
        <w:t>班组长</w:t>
      </w:r>
      <w:r>
        <w:t xml:space="preserve">] </w:t>
      </w:r>
      <w:r>
        <w:t>接收工单</w:t>
      </w:r>
      <w:r>
        <w:t xml:space="preserve"> → </w:t>
      </w:r>
      <w:proofErr w:type="gramStart"/>
      <w:r>
        <w:t>点击工</w:t>
      </w:r>
      <w:proofErr w:type="gramEnd"/>
      <w:r>
        <w:t>法链接</w:t>
      </w:r>
      <w:r>
        <w:t xml:space="preserve"> → </w:t>
      </w:r>
      <w:r>
        <w:t>查看工法详细内容</w:t>
      </w:r>
      <w:r>
        <w:t xml:space="preserve"> → </w:t>
      </w:r>
      <w:r>
        <w:t>按工法执行</w:t>
      </w:r>
    </w:p>
    <w:p w14:paraId="315D3BB7" w14:textId="77777777" w:rsidR="00254919" w:rsidRDefault="00000000">
      <w:pPr>
        <w:pStyle w:val="a4"/>
        <w:widowControl/>
        <w:ind w:firstLine="482"/>
        <w:rPr>
          <w:b/>
        </w:rPr>
      </w:pPr>
      <w:r>
        <w:rPr>
          <w:b/>
        </w:rPr>
        <w:t>验收模板生成检查记录流程</w:t>
      </w:r>
    </w:p>
    <w:p w14:paraId="60C8A296" w14:textId="77777777" w:rsidR="00254919" w:rsidRDefault="00000000">
      <w:pPr>
        <w:pStyle w:val="a4"/>
        <w:widowControl/>
        <w:ind w:firstLine="480"/>
      </w:pPr>
      <w:r>
        <w:t>[</w:t>
      </w:r>
      <w:proofErr w:type="gramStart"/>
      <w:r>
        <w:t>质量员</w:t>
      </w:r>
      <w:proofErr w:type="gramEnd"/>
      <w:r>
        <w:t xml:space="preserve">] </w:t>
      </w:r>
      <w:r>
        <w:t>进行工序验收</w:t>
      </w:r>
      <w:r>
        <w:t xml:space="preserve"> → </w:t>
      </w:r>
      <w:r>
        <w:t>点击</w:t>
      </w:r>
      <w:r>
        <w:t>“</w:t>
      </w:r>
      <w:r>
        <w:t>引用验收模板</w:t>
      </w:r>
      <w:r>
        <w:t xml:space="preserve">” → </w:t>
      </w:r>
      <w:r>
        <w:t>选择模板</w:t>
      </w:r>
      <w:r>
        <w:t xml:space="preserve"> → </w:t>
      </w:r>
      <w:r>
        <w:t>系统生成检查表单</w:t>
      </w:r>
    </w:p>
    <w:p w14:paraId="0C123CCC" w14:textId="77777777" w:rsidR="00254919" w:rsidRDefault="00000000">
      <w:pPr>
        <w:pStyle w:val="a4"/>
        <w:widowControl/>
        <w:ind w:firstLine="480"/>
      </w:pPr>
      <w:r>
        <w:t>│</w:t>
      </w:r>
    </w:p>
    <w:p w14:paraId="32B30B98" w14:textId="77777777" w:rsidR="00254919" w:rsidRDefault="00000000">
      <w:pPr>
        <w:pStyle w:val="a4"/>
        <w:widowControl/>
        <w:ind w:firstLine="480"/>
      </w:pPr>
      <w:r>
        <w:t>▼</w:t>
      </w:r>
    </w:p>
    <w:p w14:paraId="19D08383" w14:textId="77777777" w:rsidR="00254919" w:rsidRDefault="00000000">
      <w:pPr>
        <w:pStyle w:val="a4"/>
        <w:widowControl/>
        <w:ind w:firstLine="480"/>
      </w:pPr>
      <w:r>
        <w:t>[</w:t>
      </w:r>
      <w:proofErr w:type="gramStart"/>
      <w:r>
        <w:t>质量员</w:t>
      </w:r>
      <w:proofErr w:type="gramEnd"/>
      <w:r>
        <w:t xml:space="preserve">] </w:t>
      </w:r>
      <w:r>
        <w:t>逐项填写实测数据</w:t>
      </w:r>
      <w:r>
        <w:t xml:space="preserve"> → </w:t>
      </w:r>
      <w:r>
        <w:t>判定合格</w:t>
      </w:r>
      <w:r>
        <w:t>/</w:t>
      </w:r>
      <w:r>
        <w:t>不合格</w:t>
      </w:r>
      <w:r>
        <w:t xml:space="preserve"> → </w:t>
      </w:r>
      <w:r>
        <w:t>提交验收记录</w:t>
      </w:r>
    </w:p>
    <w:p w14:paraId="6F520264" w14:textId="77777777" w:rsidR="00254919" w:rsidRDefault="00000000">
      <w:pPr>
        <w:pStyle w:val="a4"/>
        <w:widowControl/>
        <w:ind w:firstLine="480"/>
      </w:pPr>
      <w:r>
        <w:t>│</w:t>
      </w:r>
    </w:p>
    <w:p w14:paraId="3832B34F" w14:textId="77777777" w:rsidR="00254919" w:rsidRDefault="00000000">
      <w:pPr>
        <w:pStyle w:val="a4"/>
        <w:widowControl/>
        <w:ind w:firstLine="480"/>
      </w:pPr>
      <w:r>
        <w:t>▼</w:t>
      </w:r>
    </w:p>
    <w:p w14:paraId="0C15B6A5" w14:textId="77777777" w:rsidR="00254919" w:rsidRDefault="00000000">
      <w:pPr>
        <w:pStyle w:val="a4"/>
        <w:widowControl/>
        <w:ind w:firstLine="480"/>
      </w:pPr>
      <w:r>
        <w:t>[</w:t>
      </w:r>
      <w:r>
        <w:t>系统</w:t>
      </w:r>
      <w:r>
        <w:t xml:space="preserve">] </w:t>
      </w:r>
      <w:r>
        <w:t>验收记录归档</w:t>
      </w:r>
      <w:r>
        <w:t xml:space="preserve"> → </w:t>
      </w:r>
      <w:r>
        <w:t>可导出标准表格</w:t>
      </w:r>
    </w:p>
    <w:p w14:paraId="380C7C5B" w14:textId="77777777" w:rsidR="00254919" w:rsidRDefault="00000000">
      <w:pPr>
        <w:pStyle w:val="a4"/>
        <w:widowControl/>
        <w:ind w:firstLine="482"/>
        <w:rPr>
          <w:b/>
        </w:rPr>
      </w:pPr>
      <w:r>
        <w:rPr>
          <w:b/>
        </w:rPr>
        <w:t>施组模板快速生成流程</w:t>
      </w:r>
    </w:p>
    <w:p w14:paraId="520B9389" w14:textId="77777777" w:rsidR="00254919" w:rsidRDefault="00000000">
      <w:pPr>
        <w:pStyle w:val="a4"/>
        <w:widowControl/>
        <w:ind w:firstLine="480"/>
      </w:pPr>
      <w:r>
        <w:t>[</w:t>
      </w:r>
      <w:r>
        <w:rPr>
          <w:rFonts w:hint="eastAsia"/>
        </w:rPr>
        <w:t>项目负责人</w:t>
      </w:r>
      <w:r>
        <w:t xml:space="preserve">] </w:t>
      </w:r>
      <w:r>
        <w:t>选择施组模板</w:t>
      </w:r>
      <w:r>
        <w:t xml:space="preserve"> → </w:t>
      </w:r>
      <w:r>
        <w:t>点击</w:t>
      </w:r>
      <w:r>
        <w:t>“</w:t>
      </w:r>
      <w:r>
        <w:t>使用模板</w:t>
      </w:r>
      <w:r>
        <w:t xml:space="preserve">” → </w:t>
      </w:r>
      <w:r>
        <w:t>系统复制生成新文档</w:t>
      </w:r>
    </w:p>
    <w:p w14:paraId="2127DEDD" w14:textId="77777777" w:rsidR="00254919" w:rsidRDefault="00000000">
      <w:pPr>
        <w:pStyle w:val="a4"/>
        <w:widowControl/>
        <w:ind w:firstLine="480"/>
      </w:pPr>
      <w:r>
        <w:t>│</w:t>
      </w:r>
    </w:p>
    <w:p w14:paraId="119D93F0" w14:textId="77777777" w:rsidR="00254919" w:rsidRDefault="00000000">
      <w:pPr>
        <w:pStyle w:val="a4"/>
        <w:widowControl/>
        <w:ind w:firstLine="480"/>
      </w:pPr>
      <w:r>
        <w:t>▼</w:t>
      </w:r>
    </w:p>
    <w:p w14:paraId="654114E2" w14:textId="77777777" w:rsidR="00254919" w:rsidRDefault="00000000">
      <w:pPr>
        <w:pStyle w:val="a4"/>
        <w:widowControl/>
        <w:ind w:firstLine="480"/>
      </w:pPr>
      <w:r>
        <w:t>[</w:t>
      </w:r>
      <w:r>
        <w:rPr>
          <w:rFonts w:hint="eastAsia"/>
        </w:rPr>
        <w:t>项目负责人</w:t>
      </w:r>
      <w:r>
        <w:t>/</w:t>
      </w:r>
      <w:r>
        <w:t>技术负责人</w:t>
      </w:r>
      <w:r>
        <w:t xml:space="preserve">] </w:t>
      </w:r>
      <w:r>
        <w:t>修改完善</w:t>
      </w:r>
      <w:r>
        <w:t xml:space="preserve"> → </w:t>
      </w:r>
      <w:r>
        <w:t>提交审批</w:t>
      </w:r>
      <w:r>
        <w:t xml:space="preserve"> → </w:t>
      </w:r>
      <w:r>
        <w:t>审批通过</w:t>
      </w:r>
      <w:r>
        <w:t xml:space="preserve"> → </w:t>
      </w:r>
      <w:r>
        <w:t>归档至项目文档</w:t>
      </w:r>
    </w:p>
    <w:p w14:paraId="0CCB12DF" w14:textId="77777777" w:rsidR="00254919" w:rsidRDefault="00000000">
      <w:pPr>
        <w:pStyle w:val="a4"/>
        <w:widowControl/>
        <w:ind w:firstLine="482"/>
        <w:rPr>
          <w:b/>
        </w:rPr>
      </w:pPr>
      <w:r>
        <w:rPr>
          <w:b/>
        </w:rPr>
        <w:t>应急预案演练提醒流程</w:t>
      </w:r>
    </w:p>
    <w:p w14:paraId="659FB6A6" w14:textId="77777777" w:rsidR="00254919" w:rsidRDefault="00000000">
      <w:pPr>
        <w:pStyle w:val="a4"/>
        <w:widowControl/>
        <w:ind w:firstLine="480"/>
      </w:pPr>
      <w:r>
        <w:t>[</w:t>
      </w:r>
      <w:r>
        <w:t>系统</w:t>
      </w:r>
      <w:r>
        <w:t xml:space="preserve">] </w:t>
      </w:r>
      <w:r>
        <w:t>根据预案预设周期自动检查</w:t>
      </w:r>
      <w:r>
        <w:t xml:space="preserve"> → </w:t>
      </w:r>
      <w:r>
        <w:t>到达提醒时间</w:t>
      </w:r>
      <w:r>
        <w:t xml:space="preserve"> → </w:t>
      </w:r>
      <w:r>
        <w:t>推送提醒给安全员</w:t>
      </w:r>
    </w:p>
    <w:p w14:paraId="3B2EDCA4" w14:textId="77777777" w:rsidR="00254919" w:rsidRDefault="00000000">
      <w:pPr>
        <w:pStyle w:val="a4"/>
        <w:widowControl/>
        <w:ind w:firstLine="480"/>
      </w:pPr>
      <w:r>
        <w:t>│</w:t>
      </w:r>
    </w:p>
    <w:p w14:paraId="0FD34D5B" w14:textId="77777777" w:rsidR="00254919" w:rsidRDefault="00000000">
      <w:pPr>
        <w:pStyle w:val="a4"/>
        <w:widowControl/>
        <w:ind w:firstLine="480"/>
      </w:pPr>
      <w:r>
        <w:t>▼</w:t>
      </w:r>
    </w:p>
    <w:p w14:paraId="384B645D" w14:textId="77777777" w:rsidR="00254919" w:rsidRDefault="00000000">
      <w:pPr>
        <w:pStyle w:val="a4"/>
        <w:widowControl/>
        <w:ind w:firstLine="480"/>
      </w:pPr>
      <w:r>
        <w:t>[</w:t>
      </w:r>
      <w:r>
        <w:t>安全员</w:t>
      </w:r>
      <w:r>
        <w:t xml:space="preserve">] </w:t>
      </w:r>
      <w:r>
        <w:t>组织演练</w:t>
      </w:r>
      <w:r>
        <w:t xml:space="preserve"> → </w:t>
      </w:r>
      <w:r>
        <w:t>填写演练记录</w:t>
      </w:r>
      <w:r>
        <w:t xml:space="preserve"> → </w:t>
      </w:r>
      <w:r>
        <w:t>提交</w:t>
      </w:r>
    </w:p>
    <w:p w14:paraId="3F56287D" w14:textId="77777777" w:rsidR="00254919" w:rsidRDefault="00000000">
      <w:pPr>
        <w:pStyle w:val="a4"/>
        <w:widowControl/>
        <w:ind w:firstLine="480"/>
      </w:pPr>
      <w:r>
        <w:t>│</w:t>
      </w:r>
    </w:p>
    <w:p w14:paraId="675C220B" w14:textId="77777777" w:rsidR="00254919" w:rsidRDefault="00000000">
      <w:pPr>
        <w:pStyle w:val="a4"/>
        <w:widowControl/>
        <w:ind w:firstLine="480"/>
      </w:pPr>
      <w:r>
        <w:t>▼</w:t>
      </w:r>
    </w:p>
    <w:p w14:paraId="5492E9A5" w14:textId="77777777" w:rsidR="00254919" w:rsidRDefault="00000000">
      <w:pPr>
        <w:pStyle w:val="a4"/>
        <w:widowControl/>
        <w:ind w:firstLine="480"/>
      </w:pPr>
      <w:r>
        <w:t>[</w:t>
      </w:r>
      <w:r>
        <w:t>系统</w:t>
      </w:r>
      <w:r>
        <w:t xml:space="preserve">] </w:t>
      </w:r>
      <w:r>
        <w:t>更新演练历史</w:t>
      </w:r>
      <w:r>
        <w:t xml:space="preserve"> → </w:t>
      </w:r>
      <w:r>
        <w:t>生成下次演练提醒</w:t>
      </w:r>
    </w:p>
    <w:p w14:paraId="231A3D21" w14:textId="77777777" w:rsidR="00254919" w:rsidRDefault="00000000">
      <w:pPr>
        <w:pStyle w:val="2"/>
        <w:widowControl/>
        <w:numPr>
          <w:ilvl w:val="0"/>
          <w:numId w:val="51"/>
        </w:numPr>
        <w:spacing w:before="156"/>
        <w:rPr>
          <w:rFonts w:ascii="黑体" w:hAnsi="黑体" w:cs="黑体" w:hint="eastAsia"/>
        </w:rPr>
      </w:pPr>
      <w:bookmarkStart w:id="139" w:name="_Toc29634"/>
      <w:r>
        <w:t>用户故事</w:t>
      </w:r>
      <w:bookmarkEnd w:id="139"/>
    </w:p>
    <w:p w14:paraId="40A7DAD4" w14:textId="77777777" w:rsidR="00254919" w:rsidRDefault="00000000">
      <w:pPr>
        <w:pStyle w:val="a4"/>
        <w:widowControl/>
        <w:ind w:firstLine="482"/>
      </w:pPr>
      <w:r>
        <w:rPr>
          <w:b/>
        </w:rPr>
        <w:t>技术负责人</w:t>
      </w:r>
    </w:p>
    <w:p w14:paraId="0282C791" w14:textId="77777777" w:rsidR="00254919" w:rsidRDefault="00000000">
      <w:pPr>
        <w:pStyle w:val="a4"/>
        <w:widowControl/>
        <w:numPr>
          <w:ilvl w:val="0"/>
          <w:numId w:val="53"/>
        </w:numPr>
        <w:ind w:firstLineChars="0"/>
      </w:pPr>
      <w:r>
        <w:lastRenderedPageBreak/>
        <w:t>作为技术负责人，我希望建立</w:t>
      </w:r>
      <w:r>
        <w:rPr>
          <w:rFonts w:hint="eastAsia"/>
        </w:rPr>
        <w:t>公司</w:t>
      </w:r>
      <w:r>
        <w:t>的标准规范库和工法工艺库，便于项目团队统一技术标准。</w:t>
      </w:r>
    </w:p>
    <w:p w14:paraId="6E2EC344" w14:textId="77777777" w:rsidR="00254919" w:rsidRDefault="00000000">
      <w:pPr>
        <w:pStyle w:val="a4"/>
        <w:widowControl/>
        <w:numPr>
          <w:ilvl w:val="0"/>
          <w:numId w:val="53"/>
        </w:numPr>
        <w:ind w:firstLineChars="0"/>
      </w:pPr>
      <w:r>
        <w:t>作为技术负责人，我希望工法能直接关联到</w:t>
      </w:r>
      <w:r>
        <w:t>WBS</w:t>
      </w:r>
      <w:r>
        <w:t>节点和工单，让现场人员有据可依。</w:t>
      </w:r>
    </w:p>
    <w:p w14:paraId="1305ED63" w14:textId="77777777" w:rsidR="00254919" w:rsidRDefault="00000000">
      <w:pPr>
        <w:pStyle w:val="a4"/>
        <w:widowControl/>
        <w:numPr>
          <w:ilvl w:val="0"/>
          <w:numId w:val="53"/>
        </w:numPr>
        <w:ind w:firstLineChars="0"/>
      </w:pPr>
      <w:r>
        <w:t>作为技术负责人，我希望基于施组模板快速生成项目施工组织设计，提高编制效率。</w:t>
      </w:r>
    </w:p>
    <w:p w14:paraId="6570A5BC" w14:textId="77777777" w:rsidR="00254919" w:rsidRDefault="00000000">
      <w:pPr>
        <w:pStyle w:val="3"/>
        <w:widowControl/>
        <w:spacing w:before="156"/>
      </w:pPr>
      <w:bookmarkStart w:id="140" w:name="_Toc7254"/>
      <w:r>
        <w:t>质量员</w:t>
      </w:r>
      <w:bookmarkEnd w:id="140"/>
    </w:p>
    <w:p w14:paraId="2D931509" w14:textId="77777777" w:rsidR="00254919" w:rsidRDefault="00000000">
      <w:pPr>
        <w:pStyle w:val="a4"/>
        <w:widowControl/>
        <w:numPr>
          <w:ilvl w:val="0"/>
          <w:numId w:val="53"/>
        </w:numPr>
        <w:ind w:firstLineChars="0"/>
      </w:pPr>
      <w:r>
        <w:t>作为质量员，我希望使用预置的验收模板快速生成检查</w:t>
      </w:r>
      <w:r>
        <w:t>/</w:t>
      </w:r>
      <w:r>
        <w:t>验收记录，减少手工制表工作，确保验收项完整。</w:t>
      </w:r>
    </w:p>
    <w:p w14:paraId="7E9AB7C8" w14:textId="77777777" w:rsidR="00254919" w:rsidRDefault="00000000">
      <w:pPr>
        <w:pStyle w:val="a4"/>
        <w:widowControl/>
        <w:numPr>
          <w:ilvl w:val="0"/>
          <w:numId w:val="53"/>
        </w:numPr>
        <w:ind w:firstLineChars="0"/>
      </w:pPr>
      <w:r>
        <w:t>作为质量员，我希望验收模板中的标准值能自动参与合格判定，避免人为偏差。</w:t>
      </w:r>
    </w:p>
    <w:p w14:paraId="108978BB" w14:textId="77777777" w:rsidR="00254919" w:rsidRDefault="00000000">
      <w:pPr>
        <w:pStyle w:val="3"/>
        <w:widowControl/>
        <w:spacing w:before="156"/>
      </w:pPr>
      <w:bookmarkStart w:id="141" w:name="_Toc14526"/>
      <w:r>
        <w:rPr>
          <w:rFonts w:hint="eastAsia"/>
        </w:rPr>
        <w:t>施工队负责人</w:t>
      </w:r>
      <w:r>
        <w:t>/</w:t>
      </w:r>
      <w:r>
        <w:t>班组长</w:t>
      </w:r>
      <w:bookmarkEnd w:id="141"/>
    </w:p>
    <w:p w14:paraId="04E96831" w14:textId="77777777" w:rsidR="00254919" w:rsidRDefault="00000000">
      <w:pPr>
        <w:pStyle w:val="a4"/>
        <w:widowControl/>
        <w:numPr>
          <w:ilvl w:val="0"/>
          <w:numId w:val="53"/>
        </w:numPr>
        <w:ind w:firstLineChars="0"/>
      </w:pPr>
      <w:r>
        <w:t>作为</w:t>
      </w:r>
      <w:r>
        <w:rPr>
          <w:rFonts w:hint="eastAsia"/>
        </w:rPr>
        <w:t>施工队负责人</w:t>
      </w:r>
      <w:r>
        <w:t>，我希望在</w:t>
      </w:r>
      <w:proofErr w:type="gramStart"/>
      <w:r>
        <w:t>派发工</w:t>
      </w:r>
      <w:proofErr w:type="gramEnd"/>
      <w:r>
        <w:t>单时能引用</w:t>
      </w:r>
      <w:proofErr w:type="gramStart"/>
      <w:r>
        <w:t>标准工</w:t>
      </w:r>
      <w:proofErr w:type="gramEnd"/>
      <w:r>
        <w:t>法，让班组清楚作业要求。</w:t>
      </w:r>
    </w:p>
    <w:p w14:paraId="094ED381" w14:textId="77777777" w:rsidR="00254919" w:rsidRDefault="00000000">
      <w:pPr>
        <w:pStyle w:val="a4"/>
        <w:widowControl/>
        <w:numPr>
          <w:ilvl w:val="0"/>
          <w:numId w:val="53"/>
        </w:numPr>
        <w:ind w:firstLineChars="0"/>
      </w:pPr>
      <w:r>
        <w:t>作为班组长，我希望在手机端查看工法详细内容，指导现场施工。</w:t>
      </w:r>
    </w:p>
    <w:p w14:paraId="3014BC14" w14:textId="77777777" w:rsidR="00254919" w:rsidRDefault="00000000">
      <w:pPr>
        <w:pStyle w:val="3"/>
        <w:widowControl/>
        <w:spacing w:before="156"/>
      </w:pPr>
      <w:bookmarkStart w:id="142" w:name="_Toc29964"/>
      <w:r>
        <w:t>安全员</w:t>
      </w:r>
      <w:bookmarkEnd w:id="142"/>
    </w:p>
    <w:p w14:paraId="2680184B" w14:textId="77777777" w:rsidR="00254919" w:rsidRDefault="00000000">
      <w:pPr>
        <w:pStyle w:val="a4"/>
        <w:widowControl/>
        <w:numPr>
          <w:ilvl w:val="0"/>
          <w:numId w:val="53"/>
        </w:numPr>
        <w:ind w:firstLineChars="0"/>
      </w:pPr>
      <w:r>
        <w:t>作为安全员，我希望管理项目应急预案，并记录演练情况，系统自动提醒下次演练。</w:t>
      </w:r>
    </w:p>
    <w:p w14:paraId="1B30C499" w14:textId="77777777" w:rsidR="00254919" w:rsidRDefault="00000000">
      <w:pPr>
        <w:pStyle w:val="a4"/>
        <w:widowControl/>
        <w:numPr>
          <w:ilvl w:val="0"/>
          <w:numId w:val="53"/>
        </w:numPr>
        <w:ind w:firstLineChars="0"/>
      </w:pPr>
      <w:r>
        <w:t>作为安全员，我希望在知识库中分享安全培训课件和事故案例分析，提高全员安全意识。</w:t>
      </w:r>
    </w:p>
    <w:p w14:paraId="38F2E2C5" w14:textId="77777777" w:rsidR="00254919" w:rsidRDefault="00000000">
      <w:pPr>
        <w:pStyle w:val="3"/>
        <w:widowControl/>
        <w:spacing w:before="156"/>
      </w:pPr>
      <w:r>
        <w:rPr>
          <w:rFonts w:hint="eastAsia"/>
        </w:rPr>
        <w:t>项目负责人</w:t>
      </w:r>
    </w:p>
    <w:p w14:paraId="58F27A74" w14:textId="77777777" w:rsidR="00254919" w:rsidRDefault="00000000">
      <w:pPr>
        <w:pStyle w:val="a4"/>
        <w:widowControl/>
        <w:numPr>
          <w:ilvl w:val="0"/>
          <w:numId w:val="53"/>
        </w:numPr>
        <w:ind w:firstLineChars="0"/>
      </w:pPr>
      <w:r>
        <w:t>作为</w:t>
      </w:r>
      <w:r>
        <w:rPr>
          <w:rFonts w:hint="eastAsia"/>
        </w:rPr>
        <w:t>项目负责人</w:t>
      </w:r>
      <w:r>
        <w:t>，我希望项目所有技术资料（施组、规范、工法、验收记录）能在技术管理模块集中管理，并与项目文档关联。</w:t>
      </w:r>
    </w:p>
    <w:p w14:paraId="69509AA4" w14:textId="77777777" w:rsidR="00254919" w:rsidRDefault="00000000">
      <w:pPr>
        <w:pStyle w:val="a4"/>
        <w:widowControl/>
        <w:numPr>
          <w:ilvl w:val="0"/>
          <w:numId w:val="53"/>
        </w:numPr>
        <w:ind w:firstLineChars="0"/>
      </w:pPr>
      <w:r>
        <w:t>作为</w:t>
      </w:r>
      <w:r>
        <w:rPr>
          <w:rFonts w:hint="eastAsia"/>
        </w:rPr>
        <w:t>项目负责人</w:t>
      </w:r>
      <w:r>
        <w:t>，我希望项目结束后，技术资料能一键归档至文档与交付资产管理模块，形成项目技术档案。</w:t>
      </w:r>
    </w:p>
    <w:p w14:paraId="54497200" w14:textId="77777777" w:rsidR="00254919" w:rsidRDefault="00000000">
      <w:pPr>
        <w:pStyle w:val="3"/>
        <w:widowControl/>
        <w:spacing w:before="156"/>
      </w:pPr>
      <w:r>
        <w:rPr>
          <w:rFonts w:hint="eastAsia"/>
        </w:rPr>
        <w:t>公司领导</w:t>
      </w:r>
    </w:p>
    <w:p w14:paraId="20A73D79" w14:textId="77777777" w:rsidR="00254919" w:rsidRDefault="00000000">
      <w:pPr>
        <w:pStyle w:val="a4"/>
        <w:widowControl/>
        <w:numPr>
          <w:ilvl w:val="0"/>
          <w:numId w:val="53"/>
        </w:numPr>
        <w:ind w:firstLineChars="0"/>
      </w:pPr>
      <w:r>
        <w:t>作为</w:t>
      </w:r>
      <w:r>
        <w:rPr>
          <w:rFonts w:hint="eastAsia"/>
        </w:rPr>
        <w:t>公司领导</w:t>
      </w:r>
      <w:r>
        <w:t>，我希望通过知识库的浏览量、收藏</w:t>
      </w:r>
      <w:proofErr w:type="gramStart"/>
      <w:r>
        <w:t>量了解</w:t>
      </w:r>
      <w:proofErr w:type="gramEnd"/>
      <w:r>
        <w:t>哪些技术资料最受关注，指导后续知识沉淀方向。</w:t>
      </w:r>
    </w:p>
    <w:p w14:paraId="4AEE0BC5" w14:textId="77777777" w:rsidR="00254919" w:rsidRDefault="00000000">
      <w:pPr>
        <w:pStyle w:val="2"/>
        <w:widowControl/>
        <w:numPr>
          <w:ilvl w:val="0"/>
          <w:numId w:val="51"/>
        </w:numPr>
        <w:spacing w:before="156"/>
        <w:rPr>
          <w:rFonts w:ascii="黑体" w:hAnsi="黑体" w:cs="黑体" w:hint="eastAsia"/>
        </w:rPr>
      </w:pPr>
      <w:bookmarkStart w:id="143" w:name="_Toc32618"/>
      <w:r>
        <w:t>技术方案报批</w:t>
      </w:r>
      <w:bookmarkEnd w:id="143"/>
    </w:p>
    <w:p w14:paraId="294662FA" w14:textId="77777777" w:rsidR="00254919" w:rsidRDefault="00000000">
      <w:pPr>
        <w:pStyle w:val="a4"/>
        <w:widowControl/>
        <w:ind w:firstLine="480"/>
      </w:pPr>
      <w:r>
        <w:lastRenderedPageBreak/>
        <w:t>技术方案报批子模块实现对施工组织设计、专项施工方案、技术交底等技术文件的编制、审批、版本管理及归档，确保技术方案合</w:t>
      </w:r>
      <w:proofErr w:type="gramStart"/>
      <w:r>
        <w:t>规</w:t>
      </w:r>
      <w:proofErr w:type="gramEnd"/>
      <w:r>
        <w:t>、可追溯。</w:t>
      </w:r>
    </w:p>
    <w:p w14:paraId="0C4FE591" w14:textId="77777777" w:rsidR="00254919" w:rsidRDefault="00000000">
      <w:pPr>
        <w:pStyle w:val="3"/>
        <w:widowControl/>
        <w:numPr>
          <w:ilvl w:val="0"/>
          <w:numId w:val="54"/>
        </w:numPr>
        <w:spacing w:before="156"/>
        <w:rPr>
          <w:rFonts w:ascii="黑体" w:hAnsi="黑体" w:cs="黑体" w:hint="eastAsia"/>
        </w:rPr>
      </w:pPr>
      <w:bookmarkStart w:id="144" w:name="_Toc21421"/>
      <w:r>
        <w:t>功能详细描述表</w:t>
      </w:r>
      <w:bookmarkEnd w:id="144"/>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7"/>
        <w:gridCol w:w="4281"/>
        <w:gridCol w:w="1368"/>
        <w:gridCol w:w="1326"/>
        <w:gridCol w:w="1165"/>
      </w:tblGrid>
      <w:tr w:rsidR="00254919" w14:paraId="35E08873" w14:textId="77777777">
        <w:trPr>
          <w:tblHeader/>
        </w:trPr>
        <w:tc>
          <w:tcPr>
            <w:tcW w:w="535" w:type="pct"/>
            <w:tcMar>
              <w:top w:w="150" w:type="dxa"/>
              <w:left w:w="0" w:type="dxa"/>
              <w:bottom w:w="150" w:type="dxa"/>
              <w:right w:w="240" w:type="dxa"/>
            </w:tcMar>
            <w:vAlign w:val="center"/>
          </w:tcPr>
          <w:p w14:paraId="7026AFD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346" w:type="pct"/>
            <w:tcMar>
              <w:top w:w="150" w:type="dxa"/>
              <w:left w:w="240" w:type="dxa"/>
              <w:bottom w:w="150" w:type="dxa"/>
              <w:right w:w="240" w:type="dxa"/>
            </w:tcMar>
            <w:vAlign w:val="center"/>
          </w:tcPr>
          <w:p w14:paraId="1735700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50" w:type="pct"/>
            <w:tcMar>
              <w:top w:w="150" w:type="dxa"/>
              <w:left w:w="240" w:type="dxa"/>
              <w:bottom w:w="150" w:type="dxa"/>
              <w:right w:w="240" w:type="dxa"/>
            </w:tcMar>
            <w:vAlign w:val="center"/>
          </w:tcPr>
          <w:p w14:paraId="78168B2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27" w:type="pct"/>
            <w:tcMar>
              <w:top w:w="150" w:type="dxa"/>
              <w:left w:w="240" w:type="dxa"/>
              <w:bottom w:w="150" w:type="dxa"/>
              <w:right w:w="240" w:type="dxa"/>
            </w:tcMar>
            <w:vAlign w:val="center"/>
          </w:tcPr>
          <w:p w14:paraId="13E68C7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39" w:type="pct"/>
            <w:tcMar>
              <w:top w:w="150" w:type="dxa"/>
              <w:left w:w="240" w:type="dxa"/>
              <w:bottom w:w="150" w:type="dxa"/>
              <w:right w:w="240" w:type="dxa"/>
            </w:tcMar>
            <w:vAlign w:val="center"/>
          </w:tcPr>
          <w:p w14:paraId="0EA6F3B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2359A7A6" w14:textId="77777777">
        <w:tc>
          <w:tcPr>
            <w:tcW w:w="535" w:type="pct"/>
            <w:tcMar>
              <w:top w:w="150" w:type="dxa"/>
              <w:left w:w="0" w:type="dxa"/>
              <w:bottom w:w="150" w:type="dxa"/>
              <w:right w:w="240" w:type="dxa"/>
            </w:tcMar>
            <w:vAlign w:val="center"/>
          </w:tcPr>
          <w:p w14:paraId="01DF7C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施工组织设计报批</w:t>
            </w:r>
          </w:p>
        </w:tc>
        <w:tc>
          <w:tcPr>
            <w:tcW w:w="2346" w:type="pct"/>
            <w:tcMar>
              <w:top w:w="150" w:type="dxa"/>
              <w:left w:w="240" w:type="dxa"/>
              <w:bottom w:w="150" w:type="dxa"/>
              <w:right w:w="240" w:type="dxa"/>
            </w:tcMar>
            <w:vAlign w:val="center"/>
          </w:tcPr>
          <w:p w14:paraId="75C629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或技术负责人编制施工组织设计（支持在线编辑或上传文件），发起审批流程。审批通过后自动归档至文档与交付资产管理模块，并关联项目。支持版本管理。</w:t>
            </w:r>
          </w:p>
        </w:tc>
        <w:tc>
          <w:tcPr>
            <w:tcW w:w="750" w:type="pct"/>
            <w:tcMar>
              <w:top w:w="150" w:type="dxa"/>
              <w:left w:w="240" w:type="dxa"/>
              <w:bottom w:w="150" w:type="dxa"/>
              <w:right w:w="240" w:type="dxa"/>
            </w:tcMar>
            <w:vAlign w:val="center"/>
          </w:tcPr>
          <w:p w14:paraId="4E2DB1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w:t>
            </w:r>
            <w:r>
              <w:rPr>
                <w:rFonts w:ascii="宋体" w:eastAsia="宋体" w:hAnsi="宋体" w:cs="宋体" w:hint="eastAsia"/>
                <w:kern w:val="0"/>
                <w:szCs w:val="21"/>
              </w:rPr>
              <w:t>建立</w:t>
            </w:r>
          </w:p>
        </w:tc>
        <w:tc>
          <w:tcPr>
            <w:tcW w:w="727" w:type="pct"/>
            <w:tcMar>
              <w:top w:w="150" w:type="dxa"/>
              <w:left w:w="240" w:type="dxa"/>
              <w:bottom w:w="150" w:type="dxa"/>
              <w:right w:w="240" w:type="dxa"/>
            </w:tcMar>
            <w:vAlign w:val="center"/>
          </w:tcPr>
          <w:p w14:paraId="49ED14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施组文件归档，版本记录</w:t>
            </w:r>
          </w:p>
        </w:tc>
        <w:tc>
          <w:tcPr>
            <w:tcW w:w="639" w:type="pct"/>
            <w:tcMar>
              <w:top w:w="150" w:type="dxa"/>
              <w:left w:w="240" w:type="dxa"/>
              <w:bottom w:w="150" w:type="dxa"/>
              <w:right w:w="0" w:type="dxa"/>
            </w:tcMar>
            <w:vAlign w:val="center"/>
          </w:tcPr>
          <w:p w14:paraId="273E7D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5DCBBF3" w14:textId="77777777">
        <w:tc>
          <w:tcPr>
            <w:tcW w:w="535" w:type="pct"/>
            <w:tcMar>
              <w:top w:w="150" w:type="dxa"/>
              <w:left w:w="0" w:type="dxa"/>
              <w:bottom w:w="150" w:type="dxa"/>
              <w:right w:w="240" w:type="dxa"/>
            </w:tcMar>
            <w:vAlign w:val="center"/>
          </w:tcPr>
          <w:p w14:paraId="418159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专项施工方案报批</w:t>
            </w:r>
          </w:p>
        </w:tc>
        <w:tc>
          <w:tcPr>
            <w:tcW w:w="2346" w:type="pct"/>
            <w:tcMar>
              <w:top w:w="150" w:type="dxa"/>
              <w:left w:w="240" w:type="dxa"/>
              <w:bottom w:w="150" w:type="dxa"/>
              <w:right w:w="240" w:type="dxa"/>
            </w:tcMar>
            <w:vAlign w:val="center"/>
          </w:tcPr>
          <w:p w14:paraId="1A4EC2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针对危险性较大分部分项工程（如深基坑、高支模、大型吊装等）编制专项方案，发起审批，支持上</w:t>
            </w:r>
            <w:proofErr w:type="gramStart"/>
            <w:r>
              <w:rPr>
                <w:rFonts w:ascii="宋体" w:eastAsia="宋体" w:hAnsi="宋体" w:cs="宋体"/>
                <w:kern w:val="0"/>
                <w:szCs w:val="21"/>
              </w:rPr>
              <w:t>传专家</w:t>
            </w:r>
            <w:proofErr w:type="gramEnd"/>
            <w:r>
              <w:rPr>
                <w:rFonts w:ascii="宋体" w:eastAsia="宋体" w:hAnsi="宋体" w:cs="宋体"/>
                <w:kern w:val="0"/>
                <w:szCs w:val="21"/>
              </w:rPr>
              <w:t>论证意见。审批通过后归档。</w:t>
            </w:r>
          </w:p>
        </w:tc>
        <w:tc>
          <w:tcPr>
            <w:tcW w:w="750" w:type="pct"/>
            <w:tcMar>
              <w:top w:w="150" w:type="dxa"/>
              <w:left w:w="240" w:type="dxa"/>
              <w:bottom w:w="150" w:type="dxa"/>
              <w:right w:w="240" w:type="dxa"/>
            </w:tcMar>
            <w:vAlign w:val="center"/>
          </w:tcPr>
          <w:p w14:paraId="5A8557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w:t>
            </w:r>
            <w:r>
              <w:rPr>
                <w:rFonts w:ascii="宋体" w:eastAsia="宋体" w:hAnsi="宋体" w:cs="宋体" w:hint="eastAsia"/>
                <w:kern w:val="0"/>
                <w:szCs w:val="21"/>
              </w:rPr>
              <w:t>建立</w:t>
            </w:r>
            <w:r>
              <w:rPr>
                <w:rFonts w:ascii="宋体" w:eastAsia="宋体" w:hAnsi="宋体" w:cs="宋体"/>
                <w:kern w:val="0"/>
                <w:szCs w:val="21"/>
              </w:rPr>
              <w:t>，WBS已发布</w:t>
            </w:r>
          </w:p>
        </w:tc>
        <w:tc>
          <w:tcPr>
            <w:tcW w:w="727" w:type="pct"/>
            <w:tcMar>
              <w:top w:w="150" w:type="dxa"/>
              <w:left w:w="240" w:type="dxa"/>
              <w:bottom w:w="150" w:type="dxa"/>
              <w:right w:w="240" w:type="dxa"/>
            </w:tcMar>
            <w:vAlign w:val="center"/>
          </w:tcPr>
          <w:p w14:paraId="486AED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专项方案归档，审批记录</w:t>
            </w:r>
          </w:p>
        </w:tc>
        <w:tc>
          <w:tcPr>
            <w:tcW w:w="639" w:type="pct"/>
            <w:tcMar>
              <w:top w:w="150" w:type="dxa"/>
              <w:left w:w="240" w:type="dxa"/>
              <w:bottom w:w="150" w:type="dxa"/>
              <w:right w:w="0" w:type="dxa"/>
            </w:tcMar>
            <w:vAlign w:val="center"/>
          </w:tcPr>
          <w:p w14:paraId="4925AF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935CD6E" w14:textId="77777777">
        <w:tc>
          <w:tcPr>
            <w:tcW w:w="535" w:type="pct"/>
            <w:tcMar>
              <w:top w:w="150" w:type="dxa"/>
              <w:left w:w="0" w:type="dxa"/>
              <w:bottom w:w="150" w:type="dxa"/>
              <w:right w:w="240" w:type="dxa"/>
            </w:tcMar>
            <w:vAlign w:val="center"/>
          </w:tcPr>
          <w:p w14:paraId="402320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技术交底报批</w:t>
            </w:r>
          </w:p>
        </w:tc>
        <w:tc>
          <w:tcPr>
            <w:tcW w:w="2346" w:type="pct"/>
            <w:tcMar>
              <w:top w:w="150" w:type="dxa"/>
              <w:left w:w="240" w:type="dxa"/>
              <w:bottom w:w="150" w:type="dxa"/>
              <w:right w:w="240" w:type="dxa"/>
            </w:tcMar>
            <w:vAlign w:val="center"/>
          </w:tcPr>
          <w:p w14:paraId="1EA6D7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技术负责人编制技术交底书，发起审批，审批后关联至相关班组和工单，供现场执行时查看。</w:t>
            </w:r>
          </w:p>
        </w:tc>
        <w:tc>
          <w:tcPr>
            <w:tcW w:w="750" w:type="pct"/>
            <w:tcMar>
              <w:top w:w="150" w:type="dxa"/>
              <w:left w:w="240" w:type="dxa"/>
              <w:bottom w:w="150" w:type="dxa"/>
              <w:right w:w="240" w:type="dxa"/>
            </w:tcMar>
            <w:vAlign w:val="center"/>
          </w:tcPr>
          <w:p w14:paraId="01A6AA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施工任务确定</w:t>
            </w:r>
          </w:p>
        </w:tc>
        <w:tc>
          <w:tcPr>
            <w:tcW w:w="727" w:type="pct"/>
            <w:tcMar>
              <w:top w:w="150" w:type="dxa"/>
              <w:left w:w="240" w:type="dxa"/>
              <w:bottom w:w="150" w:type="dxa"/>
              <w:right w:w="240" w:type="dxa"/>
            </w:tcMar>
            <w:vAlign w:val="center"/>
          </w:tcPr>
          <w:p w14:paraId="71E549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技术交底记录，班组可在移动端查看</w:t>
            </w:r>
          </w:p>
        </w:tc>
        <w:tc>
          <w:tcPr>
            <w:tcW w:w="639" w:type="pct"/>
            <w:tcMar>
              <w:top w:w="150" w:type="dxa"/>
              <w:left w:w="240" w:type="dxa"/>
              <w:bottom w:w="150" w:type="dxa"/>
              <w:right w:w="0" w:type="dxa"/>
            </w:tcMar>
            <w:vAlign w:val="center"/>
          </w:tcPr>
          <w:p w14:paraId="043250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1DBAF31D" w14:textId="77777777">
        <w:tc>
          <w:tcPr>
            <w:tcW w:w="535" w:type="pct"/>
            <w:tcMar>
              <w:top w:w="150" w:type="dxa"/>
              <w:left w:w="0" w:type="dxa"/>
              <w:bottom w:w="150" w:type="dxa"/>
              <w:right w:w="240" w:type="dxa"/>
            </w:tcMar>
            <w:vAlign w:val="center"/>
          </w:tcPr>
          <w:p w14:paraId="4016AC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方案变更与版本管理</w:t>
            </w:r>
          </w:p>
        </w:tc>
        <w:tc>
          <w:tcPr>
            <w:tcW w:w="2346" w:type="pct"/>
            <w:tcMar>
              <w:top w:w="150" w:type="dxa"/>
              <w:left w:w="240" w:type="dxa"/>
              <w:bottom w:w="150" w:type="dxa"/>
              <w:right w:w="240" w:type="dxa"/>
            </w:tcMar>
            <w:vAlign w:val="center"/>
          </w:tcPr>
          <w:p w14:paraId="40D57C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对已审批的技术方案发起变更申请，填写变更原因、变更内容，重新审批。系统保留历史版本，支持版本对比。</w:t>
            </w:r>
          </w:p>
        </w:tc>
        <w:tc>
          <w:tcPr>
            <w:tcW w:w="750" w:type="pct"/>
            <w:tcMar>
              <w:top w:w="150" w:type="dxa"/>
              <w:left w:w="240" w:type="dxa"/>
              <w:bottom w:w="150" w:type="dxa"/>
              <w:right w:w="240" w:type="dxa"/>
            </w:tcMar>
            <w:vAlign w:val="center"/>
          </w:tcPr>
          <w:p w14:paraId="5903C1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已有已审批的方案</w:t>
            </w:r>
          </w:p>
        </w:tc>
        <w:tc>
          <w:tcPr>
            <w:tcW w:w="727" w:type="pct"/>
            <w:tcMar>
              <w:top w:w="150" w:type="dxa"/>
              <w:left w:w="240" w:type="dxa"/>
              <w:bottom w:w="150" w:type="dxa"/>
              <w:right w:w="240" w:type="dxa"/>
            </w:tcMar>
            <w:vAlign w:val="center"/>
          </w:tcPr>
          <w:p w14:paraId="00215FB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新版本方案生成，旧版本归档</w:t>
            </w:r>
          </w:p>
        </w:tc>
        <w:tc>
          <w:tcPr>
            <w:tcW w:w="639" w:type="pct"/>
            <w:tcMar>
              <w:top w:w="150" w:type="dxa"/>
              <w:left w:w="240" w:type="dxa"/>
              <w:bottom w:w="150" w:type="dxa"/>
              <w:right w:w="0" w:type="dxa"/>
            </w:tcMar>
            <w:vAlign w:val="center"/>
          </w:tcPr>
          <w:p w14:paraId="1B621B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280D5124" w14:textId="77777777" w:rsidR="00254919" w:rsidRDefault="00000000">
      <w:pPr>
        <w:pStyle w:val="3"/>
        <w:widowControl/>
        <w:numPr>
          <w:ilvl w:val="0"/>
          <w:numId w:val="54"/>
        </w:numPr>
        <w:spacing w:before="156"/>
        <w:rPr>
          <w:rFonts w:ascii="黑体" w:hAnsi="黑体" w:cs="黑体" w:hint="eastAsia"/>
        </w:rPr>
      </w:pPr>
      <w:bookmarkStart w:id="145" w:name="_Toc5939"/>
      <w:r>
        <w:t>字段列表</w:t>
      </w:r>
      <w:bookmarkEnd w:id="145"/>
    </w:p>
    <w:p w14:paraId="21EE8EFF" w14:textId="77777777" w:rsidR="00254919" w:rsidRDefault="00000000">
      <w:pPr>
        <w:pStyle w:val="a4"/>
        <w:widowControl/>
        <w:ind w:firstLine="482"/>
        <w:rPr>
          <w:b/>
        </w:rPr>
      </w:pPr>
      <w:r>
        <w:rPr>
          <w:b/>
        </w:rPr>
        <w:t>技术方案通用字段</w:t>
      </w:r>
    </w:p>
    <w:tbl>
      <w:tblPr>
        <w:tblpPr w:leftFromText="181" w:rightFromText="181" w:vertAnchor="text" w:horzAnchor="page" w:tblpX="1571" w:tblpY="18"/>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8"/>
        <w:gridCol w:w="3689"/>
        <w:gridCol w:w="1899"/>
        <w:gridCol w:w="990"/>
        <w:gridCol w:w="1201"/>
      </w:tblGrid>
      <w:tr w:rsidR="00254919" w14:paraId="679E0692" w14:textId="77777777">
        <w:trPr>
          <w:tblHeader/>
        </w:trPr>
        <w:tc>
          <w:tcPr>
            <w:tcW w:w="724" w:type="pct"/>
            <w:tcMar>
              <w:top w:w="150" w:type="dxa"/>
              <w:left w:w="0" w:type="dxa"/>
              <w:bottom w:w="150" w:type="dxa"/>
              <w:right w:w="240" w:type="dxa"/>
            </w:tcMar>
            <w:vAlign w:val="center"/>
          </w:tcPr>
          <w:p w14:paraId="57F099F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26" w:type="pct"/>
            <w:tcMar>
              <w:top w:w="150" w:type="dxa"/>
              <w:left w:w="240" w:type="dxa"/>
              <w:bottom w:w="150" w:type="dxa"/>
              <w:right w:w="240" w:type="dxa"/>
            </w:tcMar>
            <w:vAlign w:val="center"/>
          </w:tcPr>
          <w:p w14:paraId="444F5D9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44" w:type="pct"/>
            <w:tcMar>
              <w:top w:w="150" w:type="dxa"/>
              <w:left w:w="240" w:type="dxa"/>
              <w:bottom w:w="150" w:type="dxa"/>
              <w:right w:w="240" w:type="dxa"/>
            </w:tcMar>
            <w:vAlign w:val="center"/>
          </w:tcPr>
          <w:p w14:paraId="33C640E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44" w:type="pct"/>
            <w:tcMar>
              <w:top w:w="150" w:type="dxa"/>
              <w:left w:w="240" w:type="dxa"/>
              <w:bottom w:w="150" w:type="dxa"/>
              <w:right w:w="240" w:type="dxa"/>
            </w:tcMar>
            <w:vAlign w:val="center"/>
          </w:tcPr>
          <w:p w14:paraId="57B57A1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60" w:type="pct"/>
            <w:tcMar>
              <w:top w:w="150" w:type="dxa"/>
              <w:left w:w="240" w:type="dxa"/>
              <w:bottom w:w="150" w:type="dxa"/>
              <w:right w:w="240" w:type="dxa"/>
            </w:tcMar>
            <w:vAlign w:val="center"/>
          </w:tcPr>
          <w:p w14:paraId="681ACFA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F808500" w14:textId="77777777">
        <w:tc>
          <w:tcPr>
            <w:tcW w:w="724" w:type="pct"/>
            <w:tcMar>
              <w:top w:w="150" w:type="dxa"/>
              <w:left w:w="0" w:type="dxa"/>
              <w:bottom w:w="150" w:type="dxa"/>
              <w:right w:w="240" w:type="dxa"/>
            </w:tcMar>
            <w:vAlign w:val="center"/>
          </w:tcPr>
          <w:p w14:paraId="346F10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方案编号</w:t>
            </w:r>
          </w:p>
        </w:tc>
        <w:tc>
          <w:tcPr>
            <w:tcW w:w="2026" w:type="pct"/>
            <w:tcMar>
              <w:top w:w="150" w:type="dxa"/>
              <w:left w:w="240" w:type="dxa"/>
              <w:bottom w:w="150" w:type="dxa"/>
              <w:right w:w="240" w:type="dxa"/>
            </w:tcMar>
            <w:vAlign w:val="center"/>
          </w:tcPr>
          <w:p w14:paraId="23D3AD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方案唯一编码</w:t>
            </w:r>
          </w:p>
        </w:tc>
        <w:tc>
          <w:tcPr>
            <w:tcW w:w="1044" w:type="pct"/>
            <w:tcMar>
              <w:top w:w="150" w:type="dxa"/>
              <w:left w:w="240" w:type="dxa"/>
              <w:bottom w:w="150" w:type="dxa"/>
              <w:right w:w="240" w:type="dxa"/>
            </w:tcMar>
            <w:vAlign w:val="center"/>
          </w:tcPr>
          <w:p w14:paraId="0AAA7EE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4" w:type="pct"/>
            <w:tcMar>
              <w:top w:w="150" w:type="dxa"/>
              <w:left w:w="240" w:type="dxa"/>
              <w:bottom w:w="150" w:type="dxa"/>
              <w:right w:w="240" w:type="dxa"/>
            </w:tcMar>
            <w:vAlign w:val="center"/>
          </w:tcPr>
          <w:p w14:paraId="49D3AA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584E50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1ECD4513" w14:textId="77777777">
        <w:tc>
          <w:tcPr>
            <w:tcW w:w="724" w:type="pct"/>
            <w:tcMar>
              <w:top w:w="150" w:type="dxa"/>
              <w:left w:w="0" w:type="dxa"/>
              <w:bottom w:w="150" w:type="dxa"/>
              <w:right w:w="240" w:type="dxa"/>
            </w:tcMar>
            <w:vAlign w:val="center"/>
          </w:tcPr>
          <w:p w14:paraId="107B27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方案名称</w:t>
            </w:r>
          </w:p>
        </w:tc>
        <w:tc>
          <w:tcPr>
            <w:tcW w:w="2026" w:type="pct"/>
            <w:tcMar>
              <w:top w:w="150" w:type="dxa"/>
              <w:left w:w="240" w:type="dxa"/>
              <w:bottom w:w="150" w:type="dxa"/>
              <w:right w:w="240" w:type="dxa"/>
            </w:tcMar>
            <w:vAlign w:val="center"/>
          </w:tcPr>
          <w:p w14:paraId="5FABB1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方案标题</w:t>
            </w:r>
          </w:p>
        </w:tc>
        <w:tc>
          <w:tcPr>
            <w:tcW w:w="1044" w:type="pct"/>
            <w:tcMar>
              <w:top w:w="150" w:type="dxa"/>
              <w:left w:w="240" w:type="dxa"/>
              <w:bottom w:w="150" w:type="dxa"/>
              <w:right w:w="240" w:type="dxa"/>
            </w:tcMar>
            <w:vAlign w:val="center"/>
          </w:tcPr>
          <w:p w14:paraId="58BF216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4" w:type="pct"/>
            <w:tcMar>
              <w:top w:w="150" w:type="dxa"/>
              <w:left w:w="240" w:type="dxa"/>
              <w:bottom w:w="150" w:type="dxa"/>
              <w:right w:w="240" w:type="dxa"/>
            </w:tcMar>
            <w:vAlign w:val="center"/>
          </w:tcPr>
          <w:p w14:paraId="377091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747A9C5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3BEAD73" w14:textId="77777777">
        <w:tc>
          <w:tcPr>
            <w:tcW w:w="724" w:type="pct"/>
            <w:tcMar>
              <w:top w:w="150" w:type="dxa"/>
              <w:left w:w="0" w:type="dxa"/>
              <w:bottom w:w="150" w:type="dxa"/>
              <w:right w:w="240" w:type="dxa"/>
            </w:tcMar>
            <w:vAlign w:val="center"/>
          </w:tcPr>
          <w:p w14:paraId="43DFA0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方案类型</w:t>
            </w:r>
          </w:p>
        </w:tc>
        <w:tc>
          <w:tcPr>
            <w:tcW w:w="2026" w:type="pct"/>
            <w:tcMar>
              <w:top w:w="150" w:type="dxa"/>
              <w:left w:w="240" w:type="dxa"/>
              <w:bottom w:w="150" w:type="dxa"/>
              <w:right w:w="240" w:type="dxa"/>
            </w:tcMar>
            <w:vAlign w:val="center"/>
          </w:tcPr>
          <w:p w14:paraId="7523DE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施工组织设计/专项施工方案/技术交底</w:t>
            </w:r>
          </w:p>
        </w:tc>
        <w:tc>
          <w:tcPr>
            <w:tcW w:w="1044" w:type="pct"/>
            <w:tcMar>
              <w:top w:w="150" w:type="dxa"/>
              <w:left w:w="240" w:type="dxa"/>
              <w:bottom w:w="150" w:type="dxa"/>
              <w:right w:w="240" w:type="dxa"/>
            </w:tcMar>
            <w:vAlign w:val="center"/>
          </w:tcPr>
          <w:p w14:paraId="7C10EE3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4" w:type="pct"/>
            <w:tcMar>
              <w:top w:w="150" w:type="dxa"/>
              <w:left w:w="240" w:type="dxa"/>
              <w:bottom w:w="150" w:type="dxa"/>
              <w:right w:w="240" w:type="dxa"/>
            </w:tcMar>
            <w:vAlign w:val="center"/>
          </w:tcPr>
          <w:p w14:paraId="308FDF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1A7DB61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A98420D" w14:textId="77777777">
        <w:tc>
          <w:tcPr>
            <w:tcW w:w="724" w:type="pct"/>
            <w:tcMar>
              <w:top w:w="150" w:type="dxa"/>
              <w:left w:w="0" w:type="dxa"/>
              <w:bottom w:w="150" w:type="dxa"/>
              <w:right w:w="240" w:type="dxa"/>
            </w:tcMar>
            <w:vAlign w:val="center"/>
          </w:tcPr>
          <w:p w14:paraId="2510F7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026" w:type="pct"/>
            <w:tcMar>
              <w:top w:w="150" w:type="dxa"/>
              <w:left w:w="240" w:type="dxa"/>
              <w:bottom w:w="150" w:type="dxa"/>
              <w:right w:w="240" w:type="dxa"/>
            </w:tcMar>
            <w:vAlign w:val="center"/>
          </w:tcPr>
          <w:p w14:paraId="16F7E5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关联项目</w:t>
            </w:r>
          </w:p>
        </w:tc>
        <w:tc>
          <w:tcPr>
            <w:tcW w:w="1044" w:type="pct"/>
            <w:tcMar>
              <w:top w:w="150" w:type="dxa"/>
              <w:left w:w="240" w:type="dxa"/>
              <w:bottom w:w="150" w:type="dxa"/>
              <w:right w:w="240" w:type="dxa"/>
            </w:tcMar>
            <w:vAlign w:val="center"/>
          </w:tcPr>
          <w:p w14:paraId="3F2E2FC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4" w:type="pct"/>
            <w:tcMar>
              <w:top w:w="150" w:type="dxa"/>
              <w:left w:w="240" w:type="dxa"/>
              <w:bottom w:w="150" w:type="dxa"/>
              <w:right w:w="240" w:type="dxa"/>
            </w:tcMar>
            <w:vAlign w:val="center"/>
          </w:tcPr>
          <w:p w14:paraId="69ECED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414DA3F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3714842" w14:textId="77777777">
        <w:tc>
          <w:tcPr>
            <w:tcW w:w="724" w:type="pct"/>
            <w:tcMar>
              <w:top w:w="150" w:type="dxa"/>
              <w:left w:w="0" w:type="dxa"/>
              <w:bottom w:w="150" w:type="dxa"/>
              <w:right w:w="240" w:type="dxa"/>
            </w:tcMar>
            <w:vAlign w:val="center"/>
          </w:tcPr>
          <w:p w14:paraId="1E2AC8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编制人</w:t>
            </w:r>
          </w:p>
        </w:tc>
        <w:tc>
          <w:tcPr>
            <w:tcW w:w="2026" w:type="pct"/>
            <w:tcMar>
              <w:top w:w="150" w:type="dxa"/>
              <w:left w:w="240" w:type="dxa"/>
              <w:bottom w:w="150" w:type="dxa"/>
              <w:right w:w="240" w:type="dxa"/>
            </w:tcMar>
            <w:vAlign w:val="center"/>
          </w:tcPr>
          <w:p w14:paraId="6A4F91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编制人员姓名</w:t>
            </w:r>
          </w:p>
        </w:tc>
        <w:tc>
          <w:tcPr>
            <w:tcW w:w="1044" w:type="pct"/>
            <w:tcMar>
              <w:top w:w="150" w:type="dxa"/>
              <w:left w:w="240" w:type="dxa"/>
              <w:bottom w:w="150" w:type="dxa"/>
              <w:right w:w="240" w:type="dxa"/>
            </w:tcMar>
            <w:vAlign w:val="center"/>
          </w:tcPr>
          <w:p w14:paraId="097FDD8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4" w:type="pct"/>
            <w:tcMar>
              <w:top w:w="150" w:type="dxa"/>
              <w:left w:w="240" w:type="dxa"/>
              <w:bottom w:w="150" w:type="dxa"/>
              <w:right w:w="240" w:type="dxa"/>
            </w:tcMar>
            <w:vAlign w:val="center"/>
          </w:tcPr>
          <w:p w14:paraId="096280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22F6DC6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DC88A83" w14:textId="77777777">
        <w:tc>
          <w:tcPr>
            <w:tcW w:w="724" w:type="pct"/>
            <w:tcMar>
              <w:top w:w="150" w:type="dxa"/>
              <w:left w:w="0" w:type="dxa"/>
              <w:bottom w:w="150" w:type="dxa"/>
              <w:right w:w="240" w:type="dxa"/>
            </w:tcMar>
            <w:vAlign w:val="center"/>
          </w:tcPr>
          <w:p w14:paraId="5BEDEF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编制日期</w:t>
            </w:r>
          </w:p>
        </w:tc>
        <w:tc>
          <w:tcPr>
            <w:tcW w:w="2026" w:type="pct"/>
            <w:tcMar>
              <w:top w:w="150" w:type="dxa"/>
              <w:left w:w="240" w:type="dxa"/>
              <w:bottom w:w="150" w:type="dxa"/>
              <w:right w:w="240" w:type="dxa"/>
            </w:tcMar>
            <w:vAlign w:val="center"/>
          </w:tcPr>
          <w:p w14:paraId="5211C3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编制完成日期</w:t>
            </w:r>
          </w:p>
        </w:tc>
        <w:tc>
          <w:tcPr>
            <w:tcW w:w="1044" w:type="pct"/>
            <w:tcMar>
              <w:top w:w="150" w:type="dxa"/>
              <w:left w:w="240" w:type="dxa"/>
              <w:bottom w:w="150" w:type="dxa"/>
              <w:right w:w="240" w:type="dxa"/>
            </w:tcMar>
            <w:vAlign w:val="center"/>
          </w:tcPr>
          <w:p w14:paraId="0E89C4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44" w:type="pct"/>
            <w:tcMar>
              <w:top w:w="150" w:type="dxa"/>
              <w:left w:w="240" w:type="dxa"/>
              <w:bottom w:w="150" w:type="dxa"/>
              <w:right w:w="240" w:type="dxa"/>
            </w:tcMar>
            <w:vAlign w:val="center"/>
          </w:tcPr>
          <w:p w14:paraId="5640C5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0DDF623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D52C472" w14:textId="77777777">
        <w:tc>
          <w:tcPr>
            <w:tcW w:w="724" w:type="pct"/>
            <w:tcMar>
              <w:top w:w="150" w:type="dxa"/>
              <w:left w:w="0" w:type="dxa"/>
              <w:bottom w:w="150" w:type="dxa"/>
              <w:right w:w="240" w:type="dxa"/>
            </w:tcMar>
            <w:vAlign w:val="center"/>
          </w:tcPr>
          <w:p w14:paraId="2176A0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2026" w:type="pct"/>
            <w:tcMar>
              <w:top w:w="150" w:type="dxa"/>
              <w:left w:w="240" w:type="dxa"/>
              <w:bottom w:w="150" w:type="dxa"/>
              <w:right w:w="240" w:type="dxa"/>
            </w:tcMar>
            <w:vAlign w:val="center"/>
          </w:tcPr>
          <w:p w14:paraId="5F0970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版本，如V1.0</w:t>
            </w:r>
          </w:p>
        </w:tc>
        <w:tc>
          <w:tcPr>
            <w:tcW w:w="1044" w:type="pct"/>
            <w:tcMar>
              <w:top w:w="150" w:type="dxa"/>
              <w:left w:w="240" w:type="dxa"/>
              <w:bottom w:w="150" w:type="dxa"/>
              <w:right w:w="240" w:type="dxa"/>
            </w:tcMar>
            <w:vAlign w:val="center"/>
          </w:tcPr>
          <w:p w14:paraId="082FCF1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44" w:type="pct"/>
            <w:tcMar>
              <w:top w:w="150" w:type="dxa"/>
              <w:left w:w="240" w:type="dxa"/>
              <w:bottom w:w="150" w:type="dxa"/>
              <w:right w:w="240" w:type="dxa"/>
            </w:tcMar>
            <w:vAlign w:val="center"/>
          </w:tcPr>
          <w:p w14:paraId="2D28F8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17C9A1D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0A18C2A" w14:textId="77777777">
        <w:tc>
          <w:tcPr>
            <w:tcW w:w="724" w:type="pct"/>
            <w:tcMar>
              <w:top w:w="150" w:type="dxa"/>
              <w:left w:w="0" w:type="dxa"/>
              <w:bottom w:w="150" w:type="dxa"/>
              <w:right w:w="240" w:type="dxa"/>
            </w:tcMar>
            <w:vAlign w:val="center"/>
          </w:tcPr>
          <w:p w14:paraId="5B470F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审批状态</w:t>
            </w:r>
          </w:p>
        </w:tc>
        <w:tc>
          <w:tcPr>
            <w:tcW w:w="2026" w:type="pct"/>
            <w:tcMar>
              <w:top w:w="150" w:type="dxa"/>
              <w:left w:w="240" w:type="dxa"/>
              <w:bottom w:w="150" w:type="dxa"/>
              <w:right w:w="240" w:type="dxa"/>
            </w:tcMar>
            <w:vAlign w:val="center"/>
          </w:tcPr>
          <w:p w14:paraId="5020C8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待审批/已通过/已驳回/已变更</w:t>
            </w:r>
          </w:p>
        </w:tc>
        <w:tc>
          <w:tcPr>
            <w:tcW w:w="1044" w:type="pct"/>
            <w:tcMar>
              <w:top w:w="150" w:type="dxa"/>
              <w:left w:w="240" w:type="dxa"/>
              <w:bottom w:w="150" w:type="dxa"/>
              <w:right w:w="240" w:type="dxa"/>
            </w:tcMar>
            <w:vAlign w:val="center"/>
          </w:tcPr>
          <w:p w14:paraId="14C4C71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4" w:type="pct"/>
            <w:tcMar>
              <w:top w:w="150" w:type="dxa"/>
              <w:left w:w="240" w:type="dxa"/>
              <w:bottom w:w="150" w:type="dxa"/>
              <w:right w:w="240" w:type="dxa"/>
            </w:tcMar>
            <w:vAlign w:val="center"/>
          </w:tcPr>
          <w:p w14:paraId="5C170D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7B769E3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CAE6D71" w14:textId="77777777">
        <w:tc>
          <w:tcPr>
            <w:tcW w:w="724" w:type="pct"/>
            <w:tcMar>
              <w:top w:w="150" w:type="dxa"/>
              <w:left w:w="0" w:type="dxa"/>
              <w:bottom w:w="150" w:type="dxa"/>
              <w:right w:w="240" w:type="dxa"/>
            </w:tcMar>
            <w:vAlign w:val="center"/>
          </w:tcPr>
          <w:p w14:paraId="208AE0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w:t>
            </w:r>
          </w:p>
        </w:tc>
        <w:tc>
          <w:tcPr>
            <w:tcW w:w="2026" w:type="pct"/>
            <w:tcMar>
              <w:top w:w="150" w:type="dxa"/>
              <w:left w:w="240" w:type="dxa"/>
              <w:bottom w:w="150" w:type="dxa"/>
              <w:right w:w="240" w:type="dxa"/>
            </w:tcMar>
            <w:vAlign w:val="center"/>
          </w:tcPr>
          <w:p w14:paraId="0AD0A6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审批人姓名</w:t>
            </w:r>
          </w:p>
        </w:tc>
        <w:tc>
          <w:tcPr>
            <w:tcW w:w="1044" w:type="pct"/>
            <w:tcMar>
              <w:top w:w="150" w:type="dxa"/>
              <w:left w:w="240" w:type="dxa"/>
              <w:bottom w:w="150" w:type="dxa"/>
              <w:right w:w="240" w:type="dxa"/>
            </w:tcMar>
            <w:vAlign w:val="center"/>
          </w:tcPr>
          <w:p w14:paraId="0182862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4" w:type="pct"/>
            <w:tcMar>
              <w:top w:w="150" w:type="dxa"/>
              <w:left w:w="240" w:type="dxa"/>
              <w:bottom w:w="150" w:type="dxa"/>
              <w:right w:w="240" w:type="dxa"/>
            </w:tcMar>
            <w:vAlign w:val="center"/>
          </w:tcPr>
          <w:p w14:paraId="076230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60" w:type="pct"/>
            <w:tcMar>
              <w:top w:w="150" w:type="dxa"/>
              <w:left w:w="240" w:type="dxa"/>
              <w:bottom w:w="150" w:type="dxa"/>
              <w:right w:w="0" w:type="dxa"/>
            </w:tcMar>
            <w:vAlign w:val="center"/>
          </w:tcPr>
          <w:p w14:paraId="5CF2763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D59DEE5" w14:textId="77777777">
        <w:tc>
          <w:tcPr>
            <w:tcW w:w="724" w:type="pct"/>
            <w:tcMar>
              <w:top w:w="150" w:type="dxa"/>
              <w:left w:w="0" w:type="dxa"/>
              <w:bottom w:w="150" w:type="dxa"/>
              <w:right w:w="240" w:type="dxa"/>
            </w:tcMar>
            <w:vAlign w:val="center"/>
          </w:tcPr>
          <w:p w14:paraId="2AA96C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审批时间</w:t>
            </w:r>
          </w:p>
        </w:tc>
        <w:tc>
          <w:tcPr>
            <w:tcW w:w="2026" w:type="pct"/>
            <w:tcMar>
              <w:top w:w="150" w:type="dxa"/>
              <w:left w:w="240" w:type="dxa"/>
              <w:bottom w:w="150" w:type="dxa"/>
              <w:right w:w="240" w:type="dxa"/>
            </w:tcMar>
            <w:vAlign w:val="center"/>
          </w:tcPr>
          <w:p w14:paraId="40B287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审批完成时间</w:t>
            </w:r>
          </w:p>
        </w:tc>
        <w:tc>
          <w:tcPr>
            <w:tcW w:w="1044" w:type="pct"/>
            <w:tcMar>
              <w:top w:w="150" w:type="dxa"/>
              <w:left w:w="240" w:type="dxa"/>
              <w:bottom w:w="150" w:type="dxa"/>
              <w:right w:w="240" w:type="dxa"/>
            </w:tcMar>
            <w:vAlign w:val="center"/>
          </w:tcPr>
          <w:p w14:paraId="1BFC0F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4" w:type="pct"/>
            <w:tcMar>
              <w:top w:w="150" w:type="dxa"/>
              <w:left w:w="240" w:type="dxa"/>
              <w:bottom w:w="150" w:type="dxa"/>
              <w:right w:w="240" w:type="dxa"/>
            </w:tcMar>
            <w:vAlign w:val="center"/>
          </w:tcPr>
          <w:p w14:paraId="2FEA71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60" w:type="pct"/>
            <w:tcMar>
              <w:top w:w="150" w:type="dxa"/>
              <w:left w:w="240" w:type="dxa"/>
              <w:bottom w:w="150" w:type="dxa"/>
              <w:right w:w="0" w:type="dxa"/>
            </w:tcMar>
            <w:vAlign w:val="center"/>
          </w:tcPr>
          <w:p w14:paraId="501694D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ACAF0A" w14:textId="77777777">
        <w:tc>
          <w:tcPr>
            <w:tcW w:w="724" w:type="pct"/>
            <w:tcMar>
              <w:top w:w="150" w:type="dxa"/>
              <w:left w:w="0" w:type="dxa"/>
              <w:bottom w:w="150" w:type="dxa"/>
              <w:right w:w="240" w:type="dxa"/>
            </w:tcMar>
            <w:vAlign w:val="center"/>
          </w:tcPr>
          <w:p w14:paraId="4BC8AD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审批意见</w:t>
            </w:r>
          </w:p>
        </w:tc>
        <w:tc>
          <w:tcPr>
            <w:tcW w:w="2026" w:type="pct"/>
            <w:tcMar>
              <w:top w:w="150" w:type="dxa"/>
              <w:left w:w="240" w:type="dxa"/>
              <w:bottom w:w="150" w:type="dxa"/>
              <w:right w:w="240" w:type="dxa"/>
            </w:tcMar>
            <w:vAlign w:val="center"/>
          </w:tcPr>
          <w:p w14:paraId="6CACCF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审批意见</w:t>
            </w:r>
          </w:p>
        </w:tc>
        <w:tc>
          <w:tcPr>
            <w:tcW w:w="1044" w:type="pct"/>
            <w:tcMar>
              <w:top w:w="150" w:type="dxa"/>
              <w:left w:w="240" w:type="dxa"/>
              <w:bottom w:w="150" w:type="dxa"/>
              <w:right w:w="240" w:type="dxa"/>
            </w:tcMar>
            <w:vAlign w:val="center"/>
          </w:tcPr>
          <w:p w14:paraId="3C9846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44" w:type="pct"/>
            <w:tcMar>
              <w:top w:w="150" w:type="dxa"/>
              <w:left w:w="240" w:type="dxa"/>
              <w:bottom w:w="150" w:type="dxa"/>
              <w:right w:w="240" w:type="dxa"/>
            </w:tcMar>
            <w:vAlign w:val="center"/>
          </w:tcPr>
          <w:p w14:paraId="38CE20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60" w:type="pct"/>
            <w:tcMar>
              <w:top w:w="150" w:type="dxa"/>
              <w:left w:w="240" w:type="dxa"/>
              <w:bottom w:w="150" w:type="dxa"/>
              <w:right w:w="0" w:type="dxa"/>
            </w:tcMar>
            <w:vAlign w:val="center"/>
          </w:tcPr>
          <w:p w14:paraId="56AFE33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93930F4" w14:textId="77777777">
        <w:tc>
          <w:tcPr>
            <w:tcW w:w="724" w:type="pct"/>
            <w:tcMar>
              <w:top w:w="150" w:type="dxa"/>
              <w:left w:w="0" w:type="dxa"/>
              <w:bottom w:w="150" w:type="dxa"/>
              <w:right w:w="240" w:type="dxa"/>
            </w:tcMar>
            <w:vAlign w:val="center"/>
          </w:tcPr>
          <w:p w14:paraId="5FC3E8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2026" w:type="pct"/>
            <w:tcMar>
              <w:top w:w="150" w:type="dxa"/>
              <w:left w:w="240" w:type="dxa"/>
              <w:bottom w:w="150" w:type="dxa"/>
              <w:right w:w="240" w:type="dxa"/>
            </w:tcMar>
            <w:vAlign w:val="center"/>
          </w:tcPr>
          <w:p w14:paraId="79B596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方案文件（Word/PDF）</w:t>
            </w:r>
          </w:p>
        </w:tc>
        <w:tc>
          <w:tcPr>
            <w:tcW w:w="1044" w:type="pct"/>
            <w:tcMar>
              <w:top w:w="150" w:type="dxa"/>
              <w:left w:w="240" w:type="dxa"/>
              <w:bottom w:w="150" w:type="dxa"/>
              <w:right w:w="240" w:type="dxa"/>
            </w:tcMar>
            <w:vAlign w:val="center"/>
          </w:tcPr>
          <w:p w14:paraId="4664CC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44" w:type="pct"/>
            <w:tcMar>
              <w:top w:w="150" w:type="dxa"/>
              <w:left w:w="240" w:type="dxa"/>
              <w:bottom w:w="150" w:type="dxa"/>
              <w:right w:w="240" w:type="dxa"/>
            </w:tcMar>
            <w:vAlign w:val="center"/>
          </w:tcPr>
          <w:p w14:paraId="241526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60" w:type="pct"/>
            <w:tcMar>
              <w:top w:w="150" w:type="dxa"/>
              <w:left w:w="240" w:type="dxa"/>
              <w:bottom w:w="150" w:type="dxa"/>
              <w:right w:w="0" w:type="dxa"/>
            </w:tcMar>
            <w:vAlign w:val="center"/>
          </w:tcPr>
          <w:p w14:paraId="5A8486E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1D2FEFD" w14:textId="77777777">
        <w:tc>
          <w:tcPr>
            <w:tcW w:w="724" w:type="pct"/>
            <w:tcMar>
              <w:top w:w="150" w:type="dxa"/>
              <w:left w:w="0" w:type="dxa"/>
              <w:bottom w:w="150" w:type="dxa"/>
              <w:right w:w="240" w:type="dxa"/>
            </w:tcMar>
            <w:vAlign w:val="center"/>
          </w:tcPr>
          <w:p w14:paraId="1217C7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专家论证意见</w:t>
            </w:r>
          </w:p>
        </w:tc>
        <w:tc>
          <w:tcPr>
            <w:tcW w:w="2026" w:type="pct"/>
            <w:tcMar>
              <w:top w:w="150" w:type="dxa"/>
              <w:left w:w="240" w:type="dxa"/>
              <w:bottom w:w="150" w:type="dxa"/>
              <w:right w:w="240" w:type="dxa"/>
            </w:tcMar>
            <w:vAlign w:val="center"/>
          </w:tcPr>
          <w:p w14:paraId="355F72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专项方案需上</w:t>
            </w:r>
            <w:proofErr w:type="gramStart"/>
            <w:r>
              <w:rPr>
                <w:rFonts w:ascii="宋体" w:eastAsia="宋体" w:hAnsi="宋体" w:cs="宋体"/>
                <w:kern w:val="0"/>
                <w:szCs w:val="21"/>
              </w:rPr>
              <w:t>传专家</w:t>
            </w:r>
            <w:proofErr w:type="gramEnd"/>
            <w:r>
              <w:rPr>
                <w:rFonts w:ascii="宋体" w:eastAsia="宋体" w:hAnsi="宋体" w:cs="宋体"/>
                <w:kern w:val="0"/>
                <w:szCs w:val="21"/>
              </w:rPr>
              <w:t>论证意见</w:t>
            </w:r>
          </w:p>
        </w:tc>
        <w:tc>
          <w:tcPr>
            <w:tcW w:w="1044" w:type="pct"/>
            <w:tcMar>
              <w:top w:w="150" w:type="dxa"/>
              <w:left w:w="240" w:type="dxa"/>
              <w:bottom w:w="150" w:type="dxa"/>
              <w:right w:w="240" w:type="dxa"/>
            </w:tcMar>
            <w:vAlign w:val="center"/>
          </w:tcPr>
          <w:p w14:paraId="29B0BB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44" w:type="pct"/>
            <w:tcMar>
              <w:top w:w="150" w:type="dxa"/>
              <w:left w:w="240" w:type="dxa"/>
              <w:bottom w:w="150" w:type="dxa"/>
              <w:right w:w="240" w:type="dxa"/>
            </w:tcMar>
            <w:vAlign w:val="center"/>
          </w:tcPr>
          <w:p w14:paraId="7C1435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60" w:type="pct"/>
            <w:tcMar>
              <w:top w:w="150" w:type="dxa"/>
              <w:left w:w="240" w:type="dxa"/>
              <w:bottom w:w="150" w:type="dxa"/>
              <w:right w:w="0" w:type="dxa"/>
            </w:tcMar>
            <w:vAlign w:val="center"/>
          </w:tcPr>
          <w:p w14:paraId="2E655D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仅专项方案</w:t>
            </w:r>
          </w:p>
        </w:tc>
      </w:tr>
      <w:tr w:rsidR="00254919" w14:paraId="2ABFD103" w14:textId="77777777">
        <w:tc>
          <w:tcPr>
            <w:tcW w:w="724" w:type="pct"/>
            <w:tcMar>
              <w:top w:w="150" w:type="dxa"/>
              <w:left w:w="0" w:type="dxa"/>
              <w:bottom w:w="150" w:type="dxa"/>
              <w:right w:w="240" w:type="dxa"/>
            </w:tcMar>
            <w:vAlign w:val="center"/>
          </w:tcPr>
          <w:p w14:paraId="168CE8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2026" w:type="pct"/>
            <w:tcMar>
              <w:top w:w="150" w:type="dxa"/>
              <w:left w:w="240" w:type="dxa"/>
              <w:bottom w:w="150" w:type="dxa"/>
              <w:right w:w="240" w:type="dxa"/>
            </w:tcMar>
            <w:vAlign w:val="center"/>
          </w:tcPr>
          <w:p w14:paraId="36B136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方案适用的WBS节点</w:t>
            </w:r>
          </w:p>
        </w:tc>
        <w:tc>
          <w:tcPr>
            <w:tcW w:w="1044" w:type="pct"/>
            <w:tcMar>
              <w:top w:w="150" w:type="dxa"/>
              <w:left w:w="240" w:type="dxa"/>
              <w:bottom w:w="150" w:type="dxa"/>
              <w:right w:w="240" w:type="dxa"/>
            </w:tcMar>
            <w:vAlign w:val="center"/>
          </w:tcPr>
          <w:p w14:paraId="478452B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4" w:type="pct"/>
            <w:tcMar>
              <w:top w:w="150" w:type="dxa"/>
              <w:left w:w="240" w:type="dxa"/>
              <w:bottom w:w="150" w:type="dxa"/>
              <w:right w:w="240" w:type="dxa"/>
            </w:tcMar>
            <w:vAlign w:val="center"/>
          </w:tcPr>
          <w:p w14:paraId="3A6639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60" w:type="pct"/>
            <w:tcMar>
              <w:top w:w="150" w:type="dxa"/>
              <w:left w:w="240" w:type="dxa"/>
              <w:bottom w:w="150" w:type="dxa"/>
              <w:right w:w="0" w:type="dxa"/>
            </w:tcMar>
            <w:vAlign w:val="center"/>
          </w:tcPr>
          <w:p w14:paraId="7EBCC4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可选</w:t>
            </w:r>
          </w:p>
        </w:tc>
      </w:tr>
      <w:tr w:rsidR="00254919" w14:paraId="5074D299" w14:textId="77777777">
        <w:tc>
          <w:tcPr>
            <w:tcW w:w="724" w:type="pct"/>
            <w:tcMar>
              <w:top w:w="150" w:type="dxa"/>
              <w:left w:w="0" w:type="dxa"/>
              <w:bottom w:w="150" w:type="dxa"/>
              <w:right w:w="240" w:type="dxa"/>
            </w:tcMar>
            <w:vAlign w:val="center"/>
          </w:tcPr>
          <w:p w14:paraId="1BC23C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关联班组</w:t>
            </w:r>
          </w:p>
        </w:tc>
        <w:tc>
          <w:tcPr>
            <w:tcW w:w="2026" w:type="pct"/>
            <w:tcMar>
              <w:top w:w="150" w:type="dxa"/>
              <w:left w:w="240" w:type="dxa"/>
              <w:bottom w:w="150" w:type="dxa"/>
              <w:right w:w="240" w:type="dxa"/>
            </w:tcMar>
            <w:vAlign w:val="center"/>
          </w:tcPr>
          <w:p w14:paraId="05A82B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技术交底关联的班组</w:t>
            </w:r>
          </w:p>
        </w:tc>
        <w:tc>
          <w:tcPr>
            <w:tcW w:w="1044" w:type="pct"/>
            <w:tcMar>
              <w:top w:w="150" w:type="dxa"/>
              <w:left w:w="240" w:type="dxa"/>
              <w:bottom w:w="150" w:type="dxa"/>
              <w:right w:w="240" w:type="dxa"/>
            </w:tcMar>
            <w:vAlign w:val="center"/>
          </w:tcPr>
          <w:p w14:paraId="1FAB4A5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4" w:type="pct"/>
            <w:tcMar>
              <w:top w:w="150" w:type="dxa"/>
              <w:left w:w="240" w:type="dxa"/>
              <w:bottom w:w="150" w:type="dxa"/>
              <w:right w:w="240" w:type="dxa"/>
            </w:tcMar>
            <w:vAlign w:val="center"/>
          </w:tcPr>
          <w:p w14:paraId="0950D5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60" w:type="pct"/>
            <w:tcMar>
              <w:top w:w="150" w:type="dxa"/>
              <w:left w:w="240" w:type="dxa"/>
              <w:bottom w:w="150" w:type="dxa"/>
              <w:right w:w="0" w:type="dxa"/>
            </w:tcMar>
            <w:vAlign w:val="center"/>
          </w:tcPr>
          <w:p w14:paraId="7D1602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仅技术交底</w:t>
            </w:r>
          </w:p>
        </w:tc>
      </w:tr>
    </w:tbl>
    <w:p w14:paraId="2CC016D1" w14:textId="77777777" w:rsidR="00254919" w:rsidRDefault="00000000">
      <w:pPr>
        <w:pStyle w:val="3"/>
        <w:widowControl/>
        <w:numPr>
          <w:ilvl w:val="0"/>
          <w:numId w:val="54"/>
        </w:numPr>
        <w:spacing w:before="156"/>
        <w:rPr>
          <w:rFonts w:ascii="黑体" w:hAnsi="黑体" w:cs="黑体" w:hint="eastAsia"/>
        </w:rPr>
      </w:pPr>
      <w:bookmarkStart w:id="146" w:name="_Toc4642"/>
      <w:r>
        <w:t>功能使用场景描述（</w:t>
      </w:r>
      <w:r>
        <w:t>Use Case</w:t>
      </w:r>
      <w:r>
        <w:t>）</w:t>
      </w:r>
      <w:bookmarkEnd w:id="146"/>
    </w:p>
    <w:p w14:paraId="60382498" w14:textId="77777777" w:rsidR="00254919" w:rsidRDefault="00000000">
      <w:pPr>
        <w:pStyle w:val="a4"/>
        <w:widowControl/>
        <w:ind w:firstLine="482"/>
      </w:pPr>
      <w:r>
        <w:rPr>
          <w:b/>
        </w:rPr>
        <w:t>场景</w:t>
      </w:r>
      <w:r>
        <w:rPr>
          <w:b/>
        </w:rPr>
        <w:t>1</w:t>
      </w:r>
      <w:r>
        <w:rPr>
          <w:b/>
        </w:rPr>
        <w:t>：施工组织设计报批</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7"/>
        <w:gridCol w:w="7725"/>
      </w:tblGrid>
      <w:tr w:rsidR="00254919" w14:paraId="50E18E70" w14:textId="77777777">
        <w:trPr>
          <w:tblHeader/>
        </w:trPr>
        <w:tc>
          <w:tcPr>
            <w:tcW w:w="752" w:type="pct"/>
            <w:tcMar>
              <w:top w:w="150" w:type="dxa"/>
              <w:left w:w="0" w:type="dxa"/>
              <w:bottom w:w="150" w:type="dxa"/>
              <w:right w:w="240" w:type="dxa"/>
            </w:tcMar>
            <w:vAlign w:val="center"/>
          </w:tcPr>
          <w:p w14:paraId="64E0BEC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47" w:type="pct"/>
            <w:tcMar>
              <w:top w:w="150" w:type="dxa"/>
              <w:left w:w="240" w:type="dxa"/>
              <w:bottom w:w="150" w:type="dxa"/>
              <w:right w:w="240" w:type="dxa"/>
            </w:tcMar>
            <w:vAlign w:val="center"/>
          </w:tcPr>
          <w:p w14:paraId="1D04815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697A91CD" w14:textId="77777777">
        <w:tc>
          <w:tcPr>
            <w:tcW w:w="752" w:type="pct"/>
            <w:tcMar>
              <w:top w:w="150" w:type="dxa"/>
              <w:left w:w="0" w:type="dxa"/>
              <w:bottom w:w="150" w:type="dxa"/>
              <w:right w:w="240" w:type="dxa"/>
            </w:tcMar>
            <w:vAlign w:val="center"/>
          </w:tcPr>
          <w:p w14:paraId="782237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47" w:type="pct"/>
            <w:tcMar>
              <w:top w:w="150" w:type="dxa"/>
              <w:left w:w="240" w:type="dxa"/>
              <w:bottom w:w="150" w:type="dxa"/>
              <w:right w:w="0" w:type="dxa"/>
            </w:tcMar>
            <w:vAlign w:val="center"/>
          </w:tcPr>
          <w:p w14:paraId="53AE86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编制施工组织设计并提交审批</w:t>
            </w:r>
          </w:p>
        </w:tc>
      </w:tr>
      <w:tr w:rsidR="00254919" w14:paraId="1DD14CC8" w14:textId="77777777">
        <w:tc>
          <w:tcPr>
            <w:tcW w:w="752" w:type="pct"/>
            <w:tcMar>
              <w:top w:w="150" w:type="dxa"/>
              <w:left w:w="0" w:type="dxa"/>
              <w:bottom w:w="150" w:type="dxa"/>
              <w:right w:w="240" w:type="dxa"/>
            </w:tcMar>
            <w:vAlign w:val="center"/>
          </w:tcPr>
          <w:p w14:paraId="1E385A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47" w:type="pct"/>
            <w:tcMar>
              <w:top w:w="150" w:type="dxa"/>
              <w:left w:w="240" w:type="dxa"/>
              <w:bottom w:w="150" w:type="dxa"/>
              <w:right w:w="0" w:type="dxa"/>
            </w:tcMar>
            <w:vAlign w:val="center"/>
          </w:tcPr>
          <w:p w14:paraId="72FAE2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、技术负责人、</w:t>
            </w:r>
            <w:r>
              <w:rPr>
                <w:rFonts w:ascii="宋体" w:eastAsia="宋体" w:hAnsi="宋体" w:cs="宋体" w:hint="eastAsia"/>
                <w:kern w:val="0"/>
                <w:szCs w:val="21"/>
              </w:rPr>
              <w:t>公司领导</w:t>
            </w:r>
            <w:r>
              <w:rPr>
                <w:rFonts w:ascii="宋体" w:eastAsia="宋体" w:hAnsi="宋体" w:cs="宋体"/>
                <w:kern w:val="0"/>
                <w:szCs w:val="21"/>
              </w:rPr>
              <w:t>、监理（可选）</w:t>
            </w:r>
          </w:p>
        </w:tc>
      </w:tr>
      <w:tr w:rsidR="00254919" w14:paraId="14A78AB4" w14:textId="77777777">
        <w:tc>
          <w:tcPr>
            <w:tcW w:w="752" w:type="pct"/>
            <w:tcMar>
              <w:top w:w="150" w:type="dxa"/>
              <w:left w:w="0" w:type="dxa"/>
              <w:bottom w:w="150" w:type="dxa"/>
              <w:right w:w="240" w:type="dxa"/>
            </w:tcMar>
            <w:vAlign w:val="center"/>
          </w:tcPr>
          <w:p w14:paraId="017B52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47" w:type="pct"/>
            <w:tcMar>
              <w:top w:w="150" w:type="dxa"/>
              <w:left w:w="240" w:type="dxa"/>
              <w:bottom w:w="150" w:type="dxa"/>
              <w:right w:w="0" w:type="dxa"/>
            </w:tcMar>
            <w:vAlign w:val="center"/>
          </w:tcPr>
          <w:p w14:paraId="731200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w:t>
            </w:r>
            <w:r>
              <w:rPr>
                <w:rFonts w:ascii="宋体" w:eastAsia="宋体" w:hAnsi="宋体" w:cs="宋体" w:hint="eastAsia"/>
                <w:kern w:val="0"/>
                <w:szCs w:val="21"/>
              </w:rPr>
              <w:t>建立</w:t>
            </w:r>
            <w:r>
              <w:rPr>
                <w:rFonts w:ascii="宋体" w:eastAsia="宋体" w:hAnsi="宋体" w:cs="宋体"/>
                <w:kern w:val="0"/>
                <w:szCs w:val="21"/>
              </w:rPr>
              <w:t>，WBS已发布</w:t>
            </w:r>
          </w:p>
        </w:tc>
      </w:tr>
      <w:tr w:rsidR="00254919" w14:paraId="29885CF6" w14:textId="77777777">
        <w:trPr>
          <w:trHeight w:val="1302"/>
        </w:trPr>
        <w:tc>
          <w:tcPr>
            <w:tcW w:w="752" w:type="pct"/>
            <w:tcMar>
              <w:top w:w="150" w:type="dxa"/>
              <w:left w:w="0" w:type="dxa"/>
              <w:bottom w:w="150" w:type="dxa"/>
              <w:right w:w="240" w:type="dxa"/>
            </w:tcMar>
            <w:vAlign w:val="center"/>
          </w:tcPr>
          <w:p w14:paraId="7A80DB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47" w:type="pct"/>
            <w:tcMar>
              <w:top w:w="150" w:type="dxa"/>
              <w:left w:w="240" w:type="dxa"/>
              <w:bottom w:w="150" w:type="dxa"/>
              <w:right w:w="0" w:type="dxa"/>
            </w:tcMar>
            <w:vAlign w:val="center"/>
          </w:tcPr>
          <w:p w14:paraId="3C6FD6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进入技术管理模块，点击“施工组织设计报批”。</w:t>
            </w:r>
            <w:r>
              <w:rPr>
                <w:rFonts w:ascii="宋体" w:eastAsia="宋体" w:hAnsi="宋体" w:cs="宋体"/>
                <w:kern w:val="0"/>
                <w:szCs w:val="21"/>
              </w:rPr>
              <w:br/>
              <w:t>2. 选择所属项目，填写方案名称，上传编制完成的施组文件。</w:t>
            </w:r>
            <w:r>
              <w:rPr>
                <w:rFonts w:ascii="宋体" w:eastAsia="宋体" w:hAnsi="宋体" w:cs="宋体"/>
                <w:kern w:val="0"/>
                <w:szCs w:val="21"/>
              </w:rPr>
              <w:br/>
              <w:t>3. 提交审批，流程推送至技术负责人、</w:t>
            </w:r>
            <w:r>
              <w:rPr>
                <w:rFonts w:ascii="宋体" w:eastAsia="宋体" w:hAnsi="宋体" w:cs="宋体" w:hint="eastAsia"/>
                <w:kern w:val="0"/>
                <w:szCs w:val="21"/>
              </w:rPr>
              <w:t>公司领导</w:t>
            </w:r>
            <w:r>
              <w:rPr>
                <w:rFonts w:ascii="宋体" w:eastAsia="宋体" w:hAnsi="宋体" w:cs="宋体"/>
                <w:kern w:val="0"/>
                <w:szCs w:val="21"/>
              </w:rPr>
              <w:t>。</w:t>
            </w:r>
            <w:r>
              <w:rPr>
                <w:rFonts w:ascii="宋体" w:eastAsia="宋体" w:hAnsi="宋体" w:cs="宋体"/>
                <w:kern w:val="0"/>
                <w:szCs w:val="21"/>
              </w:rPr>
              <w:br/>
              <w:t>4. 审批人查看文件，填写意见，通过或驳回。</w:t>
            </w:r>
            <w:r>
              <w:rPr>
                <w:rFonts w:ascii="宋体" w:eastAsia="宋体" w:hAnsi="宋体" w:cs="宋体"/>
                <w:kern w:val="0"/>
                <w:szCs w:val="21"/>
              </w:rPr>
              <w:br/>
              <w:t>5. 审批通过后，方案状态变更为“已通过”，自动归档至文档与交付资产管理模块。</w:t>
            </w:r>
            <w:r>
              <w:rPr>
                <w:rFonts w:ascii="宋体" w:eastAsia="宋体" w:hAnsi="宋体" w:cs="宋体"/>
                <w:kern w:val="0"/>
                <w:szCs w:val="21"/>
              </w:rPr>
              <w:br/>
            </w:r>
            <w:r>
              <w:rPr>
                <w:rFonts w:ascii="宋体" w:eastAsia="宋体" w:hAnsi="宋体" w:cs="宋体"/>
                <w:kern w:val="0"/>
                <w:szCs w:val="21"/>
              </w:rPr>
              <w:lastRenderedPageBreak/>
              <w:t xml:space="preserve">6. </w:t>
            </w:r>
            <w:r>
              <w:rPr>
                <w:rFonts w:ascii="宋体" w:eastAsia="宋体" w:hAnsi="宋体" w:cs="宋体" w:hint="eastAsia"/>
                <w:kern w:val="0"/>
                <w:szCs w:val="21"/>
              </w:rPr>
              <w:t>项目负责人</w:t>
            </w:r>
            <w:r>
              <w:rPr>
                <w:rFonts w:ascii="宋体" w:eastAsia="宋体" w:hAnsi="宋体" w:cs="宋体"/>
                <w:kern w:val="0"/>
                <w:szCs w:val="21"/>
              </w:rPr>
              <w:t>可随时查看审批进度和意见。</w:t>
            </w:r>
          </w:p>
        </w:tc>
      </w:tr>
      <w:tr w:rsidR="00254919" w14:paraId="611F094A" w14:textId="77777777">
        <w:tc>
          <w:tcPr>
            <w:tcW w:w="752" w:type="pct"/>
            <w:tcMar>
              <w:top w:w="150" w:type="dxa"/>
              <w:left w:w="0" w:type="dxa"/>
              <w:bottom w:w="150" w:type="dxa"/>
              <w:right w:w="240" w:type="dxa"/>
            </w:tcMar>
            <w:vAlign w:val="center"/>
          </w:tcPr>
          <w:p w14:paraId="6F6317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异常流程</w:t>
            </w:r>
          </w:p>
        </w:tc>
        <w:tc>
          <w:tcPr>
            <w:tcW w:w="4247" w:type="pct"/>
            <w:tcMar>
              <w:top w:w="150" w:type="dxa"/>
              <w:left w:w="240" w:type="dxa"/>
              <w:bottom w:w="150" w:type="dxa"/>
              <w:right w:w="0" w:type="dxa"/>
            </w:tcMar>
            <w:vAlign w:val="center"/>
          </w:tcPr>
          <w:p w14:paraId="4792AD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审批驳回，</w:t>
            </w:r>
            <w:r>
              <w:rPr>
                <w:rFonts w:ascii="宋体" w:eastAsia="宋体" w:hAnsi="宋体" w:cs="宋体" w:hint="eastAsia"/>
                <w:kern w:val="0"/>
                <w:szCs w:val="21"/>
              </w:rPr>
              <w:t>项目负责人</w:t>
            </w:r>
            <w:r>
              <w:rPr>
                <w:rFonts w:ascii="宋体" w:eastAsia="宋体" w:hAnsi="宋体" w:cs="宋体"/>
                <w:kern w:val="0"/>
                <w:szCs w:val="21"/>
              </w:rPr>
              <w:t>修改后重新提交。</w:t>
            </w:r>
          </w:p>
        </w:tc>
      </w:tr>
      <w:tr w:rsidR="00254919" w14:paraId="6B32CCA9" w14:textId="77777777">
        <w:tc>
          <w:tcPr>
            <w:tcW w:w="752" w:type="pct"/>
            <w:tcMar>
              <w:top w:w="150" w:type="dxa"/>
              <w:left w:w="0" w:type="dxa"/>
              <w:bottom w:w="150" w:type="dxa"/>
              <w:right w:w="240" w:type="dxa"/>
            </w:tcMar>
            <w:vAlign w:val="center"/>
          </w:tcPr>
          <w:p w14:paraId="7EB444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47" w:type="pct"/>
            <w:tcMar>
              <w:top w:w="150" w:type="dxa"/>
              <w:left w:w="240" w:type="dxa"/>
              <w:bottom w:w="150" w:type="dxa"/>
              <w:right w:w="0" w:type="dxa"/>
            </w:tcMar>
            <w:vAlign w:val="center"/>
          </w:tcPr>
          <w:p w14:paraId="64B412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施组文件需包含强制性条文内容；支持多级审批。</w:t>
            </w:r>
          </w:p>
        </w:tc>
      </w:tr>
    </w:tbl>
    <w:p w14:paraId="16E26808" w14:textId="77777777" w:rsidR="00254919" w:rsidRDefault="00000000">
      <w:pPr>
        <w:pStyle w:val="a4"/>
        <w:widowControl/>
        <w:ind w:firstLine="482"/>
      </w:pPr>
      <w:r>
        <w:rPr>
          <w:b/>
        </w:rPr>
        <w:t>场景</w:t>
      </w:r>
      <w:r>
        <w:rPr>
          <w:b/>
        </w:rPr>
        <w:t>2</w:t>
      </w:r>
      <w:r>
        <w:rPr>
          <w:b/>
        </w:rPr>
        <w:t>：专项施工方案报批与专家论证</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21"/>
        <w:gridCol w:w="7667"/>
      </w:tblGrid>
      <w:tr w:rsidR="00254919" w14:paraId="665520E3" w14:textId="77777777">
        <w:trPr>
          <w:tblHeader/>
        </w:trPr>
        <w:tc>
          <w:tcPr>
            <w:tcW w:w="782" w:type="pct"/>
            <w:tcMar>
              <w:top w:w="150" w:type="dxa"/>
              <w:left w:w="0" w:type="dxa"/>
              <w:bottom w:w="150" w:type="dxa"/>
              <w:right w:w="240" w:type="dxa"/>
            </w:tcMar>
            <w:vAlign w:val="center"/>
          </w:tcPr>
          <w:p w14:paraId="06BDBF7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17" w:type="pct"/>
            <w:tcMar>
              <w:top w:w="150" w:type="dxa"/>
              <w:left w:w="240" w:type="dxa"/>
              <w:bottom w:w="150" w:type="dxa"/>
              <w:right w:w="240" w:type="dxa"/>
            </w:tcMar>
            <w:vAlign w:val="center"/>
          </w:tcPr>
          <w:p w14:paraId="386719C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AB5F479" w14:textId="77777777">
        <w:tc>
          <w:tcPr>
            <w:tcW w:w="782" w:type="pct"/>
            <w:tcMar>
              <w:top w:w="150" w:type="dxa"/>
              <w:left w:w="0" w:type="dxa"/>
              <w:bottom w:w="150" w:type="dxa"/>
              <w:right w:w="240" w:type="dxa"/>
            </w:tcMar>
            <w:vAlign w:val="center"/>
          </w:tcPr>
          <w:p w14:paraId="6ADBA1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17" w:type="pct"/>
            <w:tcMar>
              <w:top w:w="150" w:type="dxa"/>
              <w:left w:w="240" w:type="dxa"/>
              <w:bottom w:w="150" w:type="dxa"/>
              <w:right w:w="0" w:type="dxa"/>
            </w:tcMar>
            <w:vAlign w:val="center"/>
          </w:tcPr>
          <w:p w14:paraId="06D8EA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技术负责人</w:t>
            </w:r>
            <w:proofErr w:type="gramStart"/>
            <w:r>
              <w:rPr>
                <w:rFonts w:ascii="宋体" w:eastAsia="宋体" w:hAnsi="宋体" w:cs="宋体"/>
                <w:kern w:val="0"/>
                <w:szCs w:val="21"/>
              </w:rPr>
              <w:t>编制深</w:t>
            </w:r>
            <w:proofErr w:type="gramEnd"/>
            <w:r>
              <w:rPr>
                <w:rFonts w:ascii="宋体" w:eastAsia="宋体" w:hAnsi="宋体" w:cs="宋体"/>
                <w:kern w:val="0"/>
                <w:szCs w:val="21"/>
              </w:rPr>
              <w:t>基坑专项方案，上</w:t>
            </w:r>
            <w:proofErr w:type="gramStart"/>
            <w:r>
              <w:rPr>
                <w:rFonts w:ascii="宋体" w:eastAsia="宋体" w:hAnsi="宋体" w:cs="宋体"/>
                <w:kern w:val="0"/>
                <w:szCs w:val="21"/>
              </w:rPr>
              <w:t>传专家</w:t>
            </w:r>
            <w:proofErr w:type="gramEnd"/>
            <w:r>
              <w:rPr>
                <w:rFonts w:ascii="宋体" w:eastAsia="宋体" w:hAnsi="宋体" w:cs="宋体"/>
                <w:kern w:val="0"/>
                <w:szCs w:val="21"/>
              </w:rPr>
              <w:t>论证意见后报批</w:t>
            </w:r>
          </w:p>
        </w:tc>
      </w:tr>
      <w:tr w:rsidR="00254919" w14:paraId="6A931A2A" w14:textId="77777777">
        <w:tc>
          <w:tcPr>
            <w:tcW w:w="782" w:type="pct"/>
            <w:tcMar>
              <w:top w:w="150" w:type="dxa"/>
              <w:left w:w="0" w:type="dxa"/>
              <w:bottom w:w="150" w:type="dxa"/>
              <w:right w:w="240" w:type="dxa"/>
            </w:tcMar>
            <w:vAlign w:val="center"/>
          </w:tcPr>
          <w:p w14:paraId="4170B2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17" w:type="pct"/>
            <w:tcMar>
              <w:top w:w="150" w:type="dxa"/>
              <w:left w:w="240" w:type="dxa"/>
              <w:bottom w:w="150" w:type="dxa"/>
              <w:right w:w="0" w:type="dxa"/>
            </w:tcMar>
            <w:vAlign w:val="center"/>
          </w:tcPr>
          <w:p w14:paraId="1B8C25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技术负责人、</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r>
              <w:rPr>
                <w:rFonts w:ascii="宋体" w:eastAsia="宋体" w:hAnsi="宋体" w:cs="宋体"/>
                <w:kern w:val="0"/>
                <w:szCs w:val="21"/>
              </w:rPr>
              <w:t>、外部专家</w:t>
            </w:r>
          </w:p>
        </w:tc>
      </w:tr>
      <w:tr w:rsidR="00254919" w14:paraId="2E7E5A02" w14:textId="77777777">
        <w:tc>
          <w:tcPr>
            <w:tcW w:w="782" w:type="pct"/>
            <w:tcMar>
              <w:top w:w="150" w:type="dxa"/>
              <w:left w:w="0" w:type="dxa"/>
              <w:bottom w:w="150" w:type="dxa"/>
              <w:right w:w="240" w:type="dxa"/>
            </w:tcMar>
            <w:vAlign w:val="center"/>
          </w:tcPr>
          <w:p w14:paraId="285F9E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17" w:type="pct"/>
            <w:tcMar>
              <w:top w:w="150" w:type="dxa"/>
              <w:left w:w="240" w:type="dxa"/>
              <w:bottom w:w="150" w:type="dxa"/>
              <w:right w:w="0" w:type="dxa"/>
            </w:tcMar>
            <w:vAlign w:val="center"/>
          </w:tcPr>
          <w:p w14:paraId="77485F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w:t>
            </w:r>
            <w:proofErr w:type="gramStart"/>
            <w:r>
              <w:rPr>
                <w:rFonts w:ascii="宋体" w:eastAsia="宋体" w:hAnsi="宋体" w:cs="宋体"/>
                <w:kern w:val="0"/>
                <w:szCs w:val="21"/>
              </w:rPr>
              <w:t>涉及危大工程</w:t>
            </w:r>
            <w:proofErr w:type="gramEnd"/>
          </w:p>
        </w:tc>
      </w:tr>
      <w:tr w:rsidR="00254919" w14:paraId="116EB410" w14:textId="77777777">
        <w:tc>
          <w:tcPr>
            <w:tcW w:w="782" w:type="pct"/>
            <w:tcMar>
              <w:top w:w="150" w:type="dxa"/>
              <w:left w:w="0" w:type="dxa"/>
              <w:bottom w:w="150" w:type="dxa"/>
              <w:right w:w="240" w:type="dxa"/>
            </w:tcMar>
            <w:vAlign w:val="center"/>
          </w:tcPr>
          <w:p w14:paraId="404FCA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17" w:type="pct"/>
            <w:tcMar>
              <w:top w:w="150" w:type="dxa"/>
              <w:left w:w="240" w:type="dxa"/>
              <w:bottom w:w="150" w:type="dxa"/>
              <w:right w:w="0" w:type="dxa"/>
            </w:tcMar>
            <w:vAlign w:val="center"/>
          </w:tcPr>
          <w:p w14:paraId="501D5C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技术负责人编制专项施工方案，上</w:t>
            </w:r>
            <w:proofErr w:type="gramStart"/>
            <w:r>
              <w:rPr>
                <w:rFonts w:ascii="宋体" w:eastAsia="宋体" w:hAnsi="宋体" w:cs="宋体"/>
                <w:kern w:val="0"/>
                <w:szCs w:val="21"/>
              </w:rPr>
              <w:t>传方案</w:t>
            </w:r>
            <w:proofErr w:type="gramEnd"/>
            <w:r>
              <w:rPr>
                <w:rFonts w:ascii="宋体" w:eastAsia="宋体" w:hAnsi="宋体" w:cs="宋体"/>
                <w:kern w:val="0"/>
                <w:szCs w:val="21"/>
              </w:rPr>
              <w:t>文件。</w:t>
            </w:r>
            <w:r>
              <w:rPr>
                <w:rFonts w:ascii="宋体" w:eastAsia="宋体" w:hAnsi="宋体" w:cs="宋体"/>
                <w:kern w:val="0"/>
                <w:szCs w:val="21"/>
              </w:rPr>
              <w:br/>
              <w:t>2. 组织专家论证，上传论证意见文件。</w:t>
            </w:r>
            <w:r>
              <w:rPr>
                <w:rFonts w:ascii="宋体" w:eastAsia="宋体" w:hAnsi="宋体" w:cs="宋体"/>
                <w:kern w:val="0"/>
                <w:szCs w:val="21"/>
              </w:rPr>
              <w:br/>
              <w:t>3. 提交审批，流程推送至</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公司领导</w:t>
            </w:r>
            <w:r>
              <w:rPr>
                <w:rFonts w:ascii="宋体" w:eastAsia="宋体" w:hAnsi="宋体" w:cs="宋体"/>
                <w:kern w:val="0"/>
                <w:szCs w:val="21"/>
              </w:rPr>
              <w:t>。</w:t>
            </w:r>
            <w:r>
              <w:rPr>
                <w:rFonts w:ascii="宋体" w:eastAsia="宋体" w:hAnsi="宋体" w:cs="宋体"/>
                <w:kern w:val="0"/>
                <w:szCs w:val="21"/>
              </w:rPr>
              <w:br/>
              <w:t>4. 审批通过后，方案归档，关联</w:t>
            </w:r>
            <w:proofErr w:type="gramStart"/>
            <w:r>
              <w:rPr>
                <w:rFonts w:ascii="宋体" w:eastAsia="宋体" w:hAnsi="宋体" w:cs="宋体"/>
                <w:kern w:val="0"/>
                <w:szCs w:val="21"/>
              </w:rPr>
              <w:t>至相应</w:t>
            </w:r>
            <w:proofErr w:type="gramEnd"/>
            <w:r>
              <w:rPr>
                <w:rFonts w:ascii="宋体" w:eastAsia="宋体" w:hAnsi="宋体" w:cs="宋体"/>
                <w:kern w:val="0"/>
                <w:szCs w:val="21"/>
              </w:rPr>
              <w:t>WBS节点。</w:t>
            </w:r>
            <w:r>
              <w:rPr>
                <w:rFonts w:ascii="宋体" w:eastAsia="宋体" w:hAnsi="宋体" w:cs="宋体"/>
                <w:kern w:val="0"/>
                <w:szCs w:val="21"/>
              </w:rPr>
              <w:br/>
              <w:t xml:space="preserve">5. </w:t>
            </w:r>
            <w:r>
              <w:rPr>
                <w:rFonts w:ascii="宋体" w:eastAsia="宋体" w:hAnsi="宋体" w:cs="宋体" w:hint="eastAsia"/>
                <w:kern w:val="0"/>
                <w:szCs w:val="21"/>
              </w:rPr>
              <w:t>施工队负责人</w:t>
            </w:r>
            <w:r>
              <w:rPr>
                <w:rFonts w:ascii="宋体" w:eastAsia="宋体" w:hAnsi="宋体" w:cs="宋体"/>
                <w:kern w:val="0"/>
                <w:szCs w:val="21"/>
              </w:rPr>
              <w:t>在工单派发时可引用该专项方案。</w:t>
            </w:r>
          </w:p>
        </w:tc>
      </w:tr>
      <w:tr w:rsidR="00254919" w14:paraId="739352A4" w14:textId="77777777">
        <w:tc>
          <w:tcPr>
            <w:tcW w:w="782" w:type="pct"/>
            <w:tcMar>
              <w:top w:w="150" w:type="dxa"/>
              <w:left w:w="0" w:type="dxa"/>
              <w:bottom w:w="150" w:type="dxa"/>
              <w:right w:w="240" w:type="dxa"/>
            </w:tcMar>
            <w:vAlign w:val="center"/>
          </w:tcPr>
          <w:p w14:paraId="5EFE78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17" w:type="pct"/>
            <w:tcMar>
              <w:top w:w="150" w:type="dxa"/>
              <w:left w:w="240" w:type="dxa"/>
              <w:bottom w:w="150" w:type="dxa"/>
              <w:right w:w="0" w:type="dxa"/>
            </w:tcMar>
            <w:vAlign w:val="center"/>
          </w:tcPr>
          <w:p w14:paraId="6369F9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专项方案必须</w:t>
            </w:r>
            <w:proofErr w:type="gramStart"/>
            <w:r>
              <w:rPr>
                <w:rFonts w:ascii="宋体" w:eastAsia="宋体" w:hAnsi="宋体" w:cs="宋体"/>
                <w:kern w:val="0"/>
                <w:szCs w:val="21"/>
              </w:rPr>
              <w:t>附专家</w:t>
            </w:r>
            <w:proofErr w:type="gramEnd"/>
            <w:r>
              <w:rPr>
                <w:rFonts w:ascii="宋体" w:eastAsia="宋体" w:hAnsi="宋体" w:cs="宋体"/>
                <w:kern w:val="0"/>
                <w:szCs w:val="21"/>
              </w:rPr>
              <w:t>论证意见方可提交审批。</w:t>
            </w:r>
          </w:p>
        </w:tc>
      </w:tr>
    </w:tbl>
    <w:p w14:paraId="75D661AC" w14:textId="77777777" w:rsidR="00254919" w:rsidRDefault="00000000">
      <w:pPr>
        <w:pStyle w:val="a4"/>
        <w:widowControl/>
        <w:ind w:firstLine="482"/>
      </w:pPr>
      <w:r>
        <w:rPr>
          <w:b/>
        </w:rPr>
        <w:t>场景</w:t>
      </w:r>
      <w:r>
        <w:rPr>
          <w:b/>
        </w:rPr>
        <w:t>3</w:t>
      </w:r>
      <w:r>
        <w:rPr>
          <w:b/>
        </w:rPr>
        <w:t>：技术交底与工单关联</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1"/>
        <w:gridCol w:w="7857"/>
      </w:tblGrid>
      <w:tr w:rsidR="00254919" w14:paraId="6242E4CF" w14:textId="77777777">
        <w:trPr>
          <w:tblHeader/>
        </w:trPr>
        <w:tc>
          <w:tcPr>
            <w:tcW w:w="677" w:type="pct"/>
            <w:tcMar>
              <w:top w:w="150" w:type="dxa"/>
              <w:left w:w="0" w:type="dxa"/>
              <w:bottom w:w="150" w:type="dxa"/>
              <w:right w:w="240" w:type="dxa"/>
            </w:tcMar>
            <w:vAlign w:val="center"/>
          </w:tcPr>
          <w:p w14:paraId="3C6E0CA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22" w:type="pct"/>
            <w:tcMar>
              <w:top w:w="150" w:type="dxa"/>
              <w:left w:w="240" w:type="dxa"/>
              <w:bottom w:w="150" w:type="dxa"/>
              <w:right w:w="240" w:type="dxa"/>
            </w:tcMar>
            <w:vAlign w:val="center"/>
          </w:tcPr>
          <w:p w14:paraId="64E9392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21AD316" w14:textId="77777777">
        <w:tc>
          <w:tcPr>
            <w:tcW w:w="677" w:type="pct"/>
            <w:tcMar>
              <w:top w:w="150" w:type="dxa"/>
              <w:left w:w="0" w:type="dxa"/>
              <w:bottom w:w="150" w:type="dxa"/>
              <w:right w:w="240" w:type="dxa"/>
            </w:tcMar>
            <w:vAlign w:val="center"/>
          </w:tcPr>
          <w:p w14:paraId="3B50D0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22" w:type="pct"/>
            <w:tcMar>
              <w:top w:w="150" w:type="dxa"/>
              <w:left w:w="240" w:type="dxa"/>
              <w:bottom w:w="150" w:type="dxa"/>
              <w:right w:w="0" w:type="dxa"/>
            </w:tcMar>
            <w:vAlign w:val="center"/>
          </w:tcPr>
          <w:p w14:paraId="265265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技术负责人编制技术交底，审批后关联至工单</w:t>
            </w:r>
          </w:p>
        </w:tc>
      </w:tr>
      <w:tr w:rsidR="00254919" w14:paraId="1122FAC7" w14:textId="77777777">
        <w:tc>
          <w:tcPr>
            <w:tcW w:w="677" w:type="pct"/>
            <w:tcMar>
              <w:top w:w="150" w:type="dxa"/>
              <w:left w:w="0" w:type="dxa"/>
              <w:bottom w:w="150" w:type="dxa"/>
              <w:right w:w="240" w:type="dxa"/>
            </w:tcMar>
            <w:vAlign w:val="center"/>
          </w:tcPr>
          <w:p w14:paraId="1A20B9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22" w:type="pct"/>
            <w:tcMar>
              <w:top w:w="150" w:type="dxa"/>
              <w:left w:w="240" w:type="dxa"/>
              <w:bottom w:w="150" w:type="dxa"/>
              <w:right w:w="0" w:type="dxa"/>
            </w:tcMar>
            <w:vAlign w:val="center"/>
          </w:tcPr>
          <w:p w14:paraId="748799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技术负责人、</w:t>
            </w:r>
            <w:r>
              <w:rPr>
                <w:rFonts w:ascii="宋体" w:eastAsia="宋体" w:hAnsi="宋体" w:cs="宋体" w:hint="eastAsia"/>
                <w:kern w:val="0"/>
                <w:szCs w:val="21"/>
              </w:rPr>
              <w:t>施工队负责人</w:t>
            </w:r>
            <w:r>
              <w:rPr>
                <w:rFonts w:ascii="宋体" w:eastAsia="宋体" w:hAnsi="宋体" w:cs="宋体"/>
                <w:kern w:val="0"/>
                <w:szCs w:val="21"/>
              </w:rPr>
              <w:t>、班组长</w:t>
            </w:r>
          </w:p>
        </w:tc>
      </w:tr>
      <w:tr w:rsidR="00254919" w14:paraId="64DBE2DD" w14:textId="77777777">
        <w:tc>
          <w:tcPr>
            <w:tcW w:w="677" w:type="pct"/>
            <w:tcMar>
              <w:top w:w="150" w:type="dxa"/>
              <w:left w:w="0" w:type="dxa"/>
              <w:bottom w:w="150" w:type="dxa"/>
              <w:right w:w="240" w:type="dxa"/>
            </w:tcMar>
            <w:vAlign w:val="center"/>
          </w:tcPr>
          <w:p w14:paraId="05FB60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22" w:type="pct"/>
            <w:tcMar>
              <w:top w:w="150" w:type="dxa"/>
              <w:left w:w="240" w:type="dxa"/>
              <w:bottom w:w="150" w:type="dxa"/>
              <w:right w:w="0" w:type="dxa"/>
            </w:tcMar>
            <w:vAlign w:val="center"/>
          </w:tcPr>
          <w:p w14:paraId="17B063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相关工单已生成</w:t>
            </w:r>
          </w:p>
        </w:tc>
      </w:tr>
      <w:tr w:rsidR="00254919" w14:paraId="76BD3387" w14:textId="77777777">
        <w:tc>
          <w:tcPr>
            <w:tcW w:w="677" w:type="pct"/>
            <w:tcMar>
              <w:top w:w="150" w:type="dxa"/>
              <w:left w:w="0" w:type="dxa"/>
              <w:bottom w:w="150" w:type="dxa"/>
              <w:right w:w="240" w:type="dxa"/>
            </w:tcMar>
            <w:vAlign w:val="center"/>
          </w:tcPr>
          <w:p w14:paraId="629B31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22" w:type="pct"/>
            <w:tcMar>
              <w:top w:w="150" w:type="dxa"/>
              <w:left w:w="240" w:type="dxa"/>
              <w:bottom w:w="150" w:type="dxa"/>
              <w:right w:w="0" w:type="dxa"/>
            </w:tcMar>
            <w:vAlign w:val="center"/>
          </w:tcPr>
          <w:p w14:paraId="76D8D0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技术负责人编制技术交底书，选择关联的WBS节点或工单。</w:t>
            </w:r>
            <w:r>
              <w:rPr>
                <w:rFonts w:ascii="宋体" w:eastAsia="宋体" w:hAnsi="宋体" w:cs="宋体"/>
                <w:kern w:val="0"/>
                <w:szCs w:val="21"/>
              </w:rPr>
              <w:br/>
              <w:t>2. 提交审批，审批通过后交底书生效。</w:t>
            </w:r>
            <w:r>
              <w:rPr>
                <w:rFonts w:ascii="宋体" w:eastAsia="宋体" w:hAnsi="宋体" w:cs="宋体"/>
                <w:kern w:val="0"/>
                <w:szCs w:val="21"/>
              </w:rPr>
              <w:br/>
              <w:t xml:space="preserve">3. </w:t>
            </w:r>
            <w:r>
              <w:rPr>
                <w:rFonts w:ascii="宋体" w:eastAsia="宋体" w:hAnsi="宋体" w:cs="宋体" w:hint="eastAsia"/>
                <w:kern w:val="0"/>
                <w:szCs w:val="21"/>
              </w:rPr>
              <w:t>施工队负责人</w:t>
            </w:r>
            <w:r>
              <w:rPr>
                <w:rFonts w:ascii="宋体" w:eastAsia="宋体" w:hAnsi="宋体" w:cs="宋体"/>
                <w:kern w:val="0"/>
                <w:szCs w:val="21"/>
              </w:rPr>
              <w:t>在</w:t>
            </w:r>
            <w:proofErr w:type="gramStart"/>
            <w:r>
              <w:rPr>
                <w:rFonts w:ascii="宋体" w:eastAsia="宋体" w:hAnsi="宋体" w:cs="宋体"/>
                <w:kern w:val="0"/>
                <w:szCs w:val="21"/>
              </w:rPr>
              <w:t>派发工</w:t>
            </w:r>
            <w:proofErr w:type="gramEnd"/>
            <w:r>
              <w:rPr>
                <w:rFonts w:ascii="宋体" w:eastAsia="宋体" w:hAnsi="宋体" w:cs="宋体"/>
                <w:kern w:val="0"/>
                <w:szCs w:val="21"/>
              </w:rPr>
              <w:t>单时，可引用该技术交底。</w:t>
            </w:r>
            <w:r>
              <w:rPr>
                <w:rFonts w:ascii="宋体" w:eastAsia="宋体" w:hAnsi="宋体" w:cs="宋体"/>
                <w:kern w:val="0"/>
                <w:szCs w:val="21"/>
              </w:rPr>
              <w:br/>
            </w:r>
            <w:r>
              <w:rPr>
                <w:rFonts w:ascii="宋体" w:eastAsia="宋体" w:hAnsi="宋体" w:cs="宋体"/>
                <w:kern w:val="0"/>
                <w:szCs w:val="21"/>
              </w:rPr>
              <w:lastRenderedPageBreak/>
              <w:t>4. 班组长在移动端查看工单详情时，可直接查看技术交底内容。</w:t>
            </w:r>
          </w:p>
        </w:tc>
      </w:tr>
      <w:tr w:rsidR="00254919" w14:paraId="08500386" w14:textId="77777777">
        <w:tc>
          <w:tcPr>
            <w:tcW w:w="677" w:type="pct"/>
            <w:tcMar>
              <w:top w:w="150" w:type="dxa"/>
              <w:left w:w="0" w:type="dxa"/>
              <w:bottom w:w="150" w:type="dxa"/>
              <w:right w:w="240" w:type="dxa"/>
            </w:tcMar>
            <w:vAlign w:val="center"/>
          </w:tcPr>
          <w:p w14:paraId="536EBC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业务规则</w:t>
            </w:r>
          </w:p>
        </w:tc>
        <w:tc>
          <w:tcPr>
            <w:tcW w:w="4322" w:type="pct"/>
            <w:tcMar>
              <w:top w:w="150" w:type="dxa"/>
              <w:left w:w="240" w:type="dxa"/>
              <w:bottom w:w="150" w:type="dxa"/>
              <w:right w:w="0" w:type="dxa"/>
            </w:tcMar>
            <w:vAlign w:val="center"/>
          </w:tcPr>
          <w:p w14:paraId="5A4446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技术交底与工单关联后，交底内容不可修改；如需修改</w:t>
            </w:r>
            <w:proofErr w:type="gramStart"/>
            <w:r>
              <w:rPr>
                <w:rFonts w:ascii="宋体" w:eastAsia="宋体" w:hAnsi="宋体" w:cs="宋体"/>
                <w:kern w:val="0"/>
                <w:szCs w:val="21"/>
              </w:rPr>
              <w:t>需发布</w:t>
            </w:r>
            <w:proofErr w:type="gramEnd"/>
            <w:r>
              <w:rPr>
                <w:rFonts w:ascii="宋体" w:eastAsia="宋体" w:hAnsi="宋体" w:cs="宋体"/>
                <w:kern w:val="0"/>
                <w:szCs w:val="21"/>
              </w:rPr>
              <w:t>新版本。</w:t>
            </w:r>
          </w:p>
        </w:tc>
      </w:tr>
    </w:tbl>
    <w:p w14:paraId="00A3D951" w14:textId="77777777" w:rsidR="00254919" w:rsidRDefault="00000000">
      <w:pPr>
        <w:pStyle w:val="3"/>
        <w:widowControl/>
        <w:numPr>
          <w:ilvl w:val="0"/>
          <w:numId w:val="54"/>
        </w:numPr>
        <w:spacing w:before="156"/>
        <w:rPr>
          <w:rFonts w:ascii="黑体" w:hAnsi="黑体" w:cs="黑体" w:hint="eastAsia"/>
        </w:rPr>
      </w:pPr>
      <w:bookmarkStart w:id="147" w:name="_Toc32123"/>
      <w:r>
        <w:t>工作流程</w:t>
      </w:r>
      <w:bookmarkEnd w:id="147"/>
    </w:p>
    <w:p w14:paraId="28D49D4B" w14:textId="77777777" w:rsidR="00254919" w:rsidRDefault="00000000">
      <w:pPr>
        <w:pStyle w:val="a4"/>
        <w:widowControl/>
        <w:ind w:firstLine="480"/>
      </w:pPr>
      <w:r>
        <w:t>[</w:t>
      </w:r>
      <w:r>
        <w:rPr>
          <w:rFonts w:hint="eastAsia"/>
        </w:rPr>
        <w:t>项目负责人</w:t>
      </w:r>
      <w:r>
        <w:t>/</w:t>
      </w:r>
      <w:r>
        <w:t>技术负责人</w:t>
      </w:r>
      <w:r>
        <w:t xml:space="preserve">] </w:t>
      </w:r>
      <w:r>
        <w:t>编制方案（上传文件）</w:t>
      </w:r>
      <w:r>
        <w:t xml:space="preserve">→ </w:t>
      </w:r>
      <w:r>
        <w:t>提交审批</w:t>
      </w:r>
    </w:p>
    <w:p w14:paraId="7FA307CE" w14:textId="77777777" w:rsidR="00254919" w:rsidRDefault="00000000">
      <w:pPr>
        <w:pStyle w:val="a4"/>
        <w:widowControl/>
        <w:ind w:firstLine="480"/>
      </w:pPr>
      <w:r>
        <w:t>│</w:t>
      </w:r>
    </w:p>
    <w:p w14:paraId="2C6F7312" w14:textId="77777777" w:rsidR="00254919" w:rsidRDefault="00000000">
      <w:pPr>
        <w:pStyle w:val="a4"/>
        <w:widowControl/>
        <w:ind w:firstLine="480"/>
      </w:pPr>
      <w:r>
        <w:t>▼</w:t>
      </w:r>
    </w:p>
    <w:p w14:paraId="4A9E33C2" w14:textId="77777777" w:rsidR="00254919" w:rsidRDefault="00000000">
      <w:pPr>
        <w:pStyle w:val="a4"/>
        <w:widowControl/>
        <w:ind w:firstLine="480"/>
      </w:pPr>
      <w:r>
        <w:t>[</w:t>
      </w:r>
      <w:r>
        <w:t>审批人</w:t>
      </w:r>
      <w:r>
        <w:t xml:space="preserve">] </w:t>
      </w:r>
      <w:r>
        <w:t>审批（技术负责人、</w:t>
      </w:r>
      <w:r>
        <w:rPr>
          <w:rFonts w:hint="eastAsia"/>
        </w:rPr>
        <w:t>公司领导</w:t>
      </w:r>
      <w:r>
        <w:t>等）</w:t>
      </w:r>
    </w:p>
    <w:p w14:paraId="3234787D" w14:textId="77777777" w:rsidR="00254919" w:rsidRDefault="00000000">
      <w:pPr>
        <w:pStyle w:val="a4"/>
        <w:widowControl/>
        <w:ind w:firstLine="480"/>
      </w:pPr>
      <w:r>
        <w:t>│</w:t>
      </w:r>
    </w:p>
    <w:p w14:paraId="21FF132D" w14:textId="77777777" w:rsidR="00254919" w:rsidRDefault="00000000">
      <w:pPr>
        <w:pStyle w:val="a4"/>
        <w:widowControl/>
        <w:ind w:firstLine="480"/>
      </w:pPr>
      <w:r>
        <w:t xml:space="preserve">├── </w:t>
      </w:r>
      <w:r>
        <w:t>驳回</w:t>
      </w:r>
      <w:r>
        <w:t xml:space="preserve"> → </w:t>
      </w:r>
      <w:r>
        <w:t>修改后重新提交</w:t>
      </w:r>
    </w:p>
    <w:p w14:paraId="518F6EED" w14:textId="77777777" w:rsidR="00254919" w:rsidRDefault="00000000">
      <w:pPr>
        <w:pStyle w:val="a4"/>
        <w:widowControl/>
        <w:ind w:firstLine="480"/>
      </w:pPr>
      <w:r>
        <w:t>│</w:t>
      </w:r>
    </w:p>
    <w:p w14:paraId="069F622D" w14:textId="77777777" w:rsidR="00254919" w:rsidRDefault="00000000">
      <w:pPr>
        <w:pStyle w:val="a4"/>
        <w:widowControl/>
        <w:ind w:firstLine="480"/>
      </w:pPr>
      <w:r>
        <w:t xml:space="preserve">└── </w:t>
      </w:r>
      <w:r>
        <w:t>通过</w:t>
      </w:r>
      <w:r>
        <w:t xml:space="preserve"> → [</w:t>
      </w:r>
      <w:r>
        <w:t>系统</w:t>
      </w:r>
      <w:r>
        <w:t xml:space="preserve">] </w:t>
      </w:r>
      <w:r>
        <w:t>方案状态变更为</w:t>
      </w:r>
      <w:r>
        <w:t>“</w:t>
      </w:r>
      <w:r>
        <w:t>已通过</w:t>
      </w:r>
      <w:r>
        <w:t xml:space="preserve">” → </w:t>
      </w:r>
      <w:r>
        <w:t>自动归档至文档与交付资产管理模块</w:t>
      </w:r>
    </w:p>
    <w:p w14:paraId="2B86174A" w14:textId="77777777" w:rsidR="00254919" w:rsidRDefault="00000000">
      <w:pPr>
        <w:pStyle w:val="3"/>
        <w:widowControl/>
        <w:numPr>
          <w:ilvl w:val="0"/>
          <w:numId w:val="54"/>
        </w:numPr>
        <w:spacing w:before="156"/>
        <w:rPr>
          <w:rFonts w:ascii="黑体" w:hAnsi="黑体" w:cs="黑体" w:hint="eastAsia"/>
        </w:rPr>
      </w:pPr>
      <w:bookmarkStart w:id="148" w:name="_Toc24815"/>
      <w:r>
        <w:t>用户故事</w:t>
      </w:r>
      <w:bookmarkEnd w:id="148"/>
    </w:p>
    <w:p w14:paraId="52383B89" w14:textId="77777777" w:rsidR="00254919" w:rsidRDefault="00000000">
      <w:pPr>
        <w:pStyle w:val="a4"/>
        <w:widowControl/>
        <w:ind w:firstLine="482"/>
        <w:rPr>
          <w:b/>
          <w:bCs/>
        </w:rPr>
      </w:pPr>
      <w:r>
        <w:rPr>
          <w:b/>
          <w:bCs/>
        </w:rPr>
        <w:t>技术负责人</w:t>
      </w:r>
    </w:p>
    <w:p w14:paraId="5250E5D0" w14:textId="77777777" w:rsidR="00254919" w:rsidRDefault="00000000">
      <w:pPr>
        <w:pStyle w:val="a4"/>
        <w:widowControl/>
        <w:numPr>
          <w:ilvl w:val="0"/>
          <w:numId w:val="55"/>
        </w:numPr>
        <w:ind w:firstLineChars="0"/>
      </w:pPr>
      <w:r>
        <w:t>作为技术负责人，我希望在线提交施工组织设计和专项方案报批，跟踪审批进度，避免纸质流转。</w:t>
      </w:r>
    </w:p>
    <w:p w14:paraId="048D3DC0" w14:textId="77777777" w:rsidR="00254919" w:rsidRDefault="00000000">
      <w:pPr>
        <w:pStyle w:val="a4"/>
        <w:widowControl/>
        <w:numPr>
          <w:ilvl w:val="0"/>
          <w:numId w:val="55"/>
        </w:numPr>
        <w:ind w:firstLineChars="0"/>
      </w:pPr>
      <w:r>
        <w:t>作为技术负责人，我希望方案审批通过后自动归档，便于后续查阅和版本管理。</w:t>
      </w:r>
    </w:p>
    <w:p w14:paraId="3986926B" w14:textId="77777777" w:rsidR="00254919" w:rsidRDefault="00000000">
      <w:pPr>
        <w:pStyle w:val="a4"/>
        <w:widowControl/>
        <w:numPr>
          <w:ilvl w:val="0"/>
          <w:numId w:val="55"/>
        </w:numPr>
        <w:ind w:firstLineChars="0"/>
      </w:pPr>
      <w:r>
        <w:t>作为技术负责人，我希望专项方案能够上</w:t>
      </w:r>
      <w:proofErr w:type="gramStart"/>
      <w:r>
        <w:t>传专家</w:t>
      </w:r>
      <w:proofErr w:type="gramEnd"/>
      <w:r>
        <w:t>论证意见，确保合</w:t>
      </w:r>
      <w:proofErr w:type="gramStart"/>
      <w:r>
        <w:t>规</w:t>
      </w:r>
      <w:proofErr w:type="gramEnd"/>
      <w:r>
        <w:t>。</w:t>
      </w:r>
    </w:p>
    <w:p w14:paraId="7AABD807" w14:textId="77777777" w:rsidR="00254919" w:rsidRDefault="00000000">
      <w:pPr>
        <w:pStyle w:val="a4"/>
        <w:widowControl/>
        <w:ind w:firstLine="480"/>
      </w:pPr>
      <w:r>
        <w:rPr>
          <w:rFonts w:hint="eastAsia"/>
        </w:rPr>
        <w:t>项目负责人</w:t>
      </w:r>
    </w:p>
    <w:p w14:paraId="2D8B777C" w14:textId="77777777" w:rsidR="00254919" w:rsidRDefault="00000000">
      <w:pPr>
        <w:pStyle w:val="a4"/>
        <w:widowControl/>
        <w:numPr>
          <w:ilvl w:val="0"/>
          <w:numId w:val="55"/>
        </w:numPr>
        <w:ind w:firstLineChars="0"/>
      </w:pPr>
      <w:r>
        <w:t>作为</w:t>
      </w:r>
      <w:r>
        <w:rPr>
          <w:rFonts w:hint="eastAsia"/>
        </w:rPr>
        <w:t>项目负责人</w:t>
      </w:r>
      <w:r>
        <w:t>，我希望技术方案审批流程清晰可追溯，确保合</w:t>
      </w:r>
      <w:proofErr w:type="gramStart"/>
      <w:r>
        <w:t>规</w:t>
      </w:r>
      <w:proofErr w:type="gramEnd"/>
      <w:r>
        <w:t>性。</w:t>
      </w:r>
    </w:p>
    <w:p w14:paraId="5A739C19" w14:textId="77777777" w:rsidR="00254919" w:rsidRDefault="00000000">
      <w:pPr>
        <w:pStyle w:val="a4"/>
        <w:widowControl/>
        <w:numPr>
          <w:ilvl w:val="0"/>
          <w:numId w:val="55"/>
        </w:numPr>
        <w:ind w:firstLineChars="0"/>
      </w:pPr>
      <w:r>
        <w:t>作为</w:t>
      </w:r>
      <w:r>
        <w:rPr>
          <w:rFonts w:hint="eastAsia"/>
        </w:rPr>
        <w:t>项目负责人</w:t>
      </w:r>
      <w:r>
        <w:t>，我希望技术交底能直接关联到工单，班组执行时有据可依。</w:t>
      </w:r>
    </w:p>
    <w:p w14:paraId="203852EF" w14:textId="77777777" w:rsidR="00254919" w:rsidRDefault="00000000">
      <w:pPr>
        <w:pStyle w:val="a4"/>
        <w:widowControl/>
        <w:ind w:firstLine="482"/>
        <w:rPr>
          <w:b/>
          <w:bCs/>
        </w:rPr>
      </w:pPr>
      <w:r>
        <w:rPr>
          <w:rFonts w:hint="eastAsia"/>
          <w:b/>
          <w:bCs/>
        </w:rPr>
        <w:t>施工队负责人</w:t>
      </w:r>
    </w:p>
    <w:p w14:paraId="2BD26B39" w14:textId="77777777" w:rsidR="00254919" w:rsidRDefault="00000000">
      <w:pPr>
        <w:pStyle w:val="a4"/>
        <w:widowControl/>
        <w:numPr>
          <w:ilvl w:val="0"/>
          <w:numId w:val="55"/>
        </w:numPr>
        <w:ind w:firstLineChars="0"/>
      </w:pPr>
      <w:r>
        <w:t>作为</w:t>
      </w:r>
      <w:r>
        <w:rPr>
          <w:rFonts w:hint="eastAsia"/>
        </w:rPr>
        <w:t>施工队负责人</w:t>
      </w:r>
      <w:r>
        <w:t>，我希望在</w:t>
      </w:r>
      <w:proofErr w:type="gramStart"/>
      <w:r>
        <w:t>派发工</w:t>
      </w:r>
      <w:proofErr w:type="gramEnd"/>
      <w:r>
        <w:t>单时能关联技术交底，确保班组清楚技术要求。</w:t>
      </w:r>
    </w:p>
    <w:p w14:paraId="42683FBA" w14:textId="77777777" w:rsidR="00254919" w:rsidRDefault="00000000">
      <w:pPr>
        <w:pStyle w:val="a4"/>
        <w:widowControl/>
        <w:ind w:firstLine="482"/>
        <w:rPr>
          <w:b/>
          <w:bCs/>
        </w:rPr>
      </w:pPr>
      <w:r>
        <w:rPr>
          <w:b/>
          <w:bCs/>
        </w:rPr>
        <w:lastRenderedPageBreak/>
        <w:t>班组长</w:t>
      </w:r>
    </w:p>
    <w:p w14:paraId="34618A21" w14:textId="77777777" w:rsidR="00254919" w:rsidRDefault="00000000">
      <w:pPr>
        <w:pStyle w:val="a4"/>
        <w:widowControl/>
        <w:numPr>
          <w:ilvl w:val="0"/>
          <w:numId w:val="55"/>
        </w:numPr>
        <w:ind w:firstLineChars="0"/>
      </w:pPr>
      <w:r>
        <w:t>作为班组长，我希望在移动端查看技术交底内容，指导现场施工。</w:t>
      </w:r>
    </w:p>
    <w:p w14:paraId="1CFCD960" w14:textId="77777777" w:rsidR="00254919" w:rsidRDefault="00000000">
      <w:pPr>
        <w:pStyle w:val="a4"/>
        <w:widowControl/>
        <w:ind w:firstLine="480"/>
      </w:pPr>
      <w:r>
        <w:t>该模块与现有模块的衔接点包括：</w:t>
      </w:r>
    </w:p>
    <w:p w14:paraId="2B2BF2FF" w14:textId="77777777" w:rsidR="00254919" w:rsidRDefault="00000000">
      <w:pPr>
        <w:pStyle w:val="a4"/>
        <w:widowControl/>
        <w:numPr>
          <w:ilvl w:val="0"/>
          <w:numId w:val="55"/>
        </w:numPr>
        <w:ind w:firstLineChars="0"/>
      </w:pPr>
      <w:r>
        <w:rPr>
          <w:b/>
        </w:rPr>
        <w:t>与进度管理</w:t>
      </w:r>
      <w:r>
        <w:t>：工法与</w:t>
      </w:r>
      <w:r>
        <w:t>WBS</w:t>
      </w:r>
      <w:r>
        <w:t>节点关联，工单可引用工法；技术方案可关联</w:t>
      </w:r>
      <w:r>
        <w:t>WBS</w:t>
      </w:r>
      <w:r>
        <w:t>节点。</w:t>
      </w:r>
    </w:p>
    <w:p w14:paraId="5015E02D" w14:textId="77777777" w:rsidR="00254919" w:rsidRDefault="00000000">
      <w:pPr>
        <w:pStyle w:val="a4"/>
        <w:widowControl/>
        <w:numPr>
          <w:ilvl w:val="0"/>
          <w:numId w:val="55"/>
        </w:numPr>
        <w:ind w:firstLineChars="0"/>
      </w:pPr>
      <w:r>
        <w:rPr>
          <w:b/>
        </w:rPr>
        <w:t>与质量安全管理</w:t>
      </w:r>
      <w:r>
        <w:t>：验收模板在质量检查</w:t>
      </w:r>
      <w:r>
        <w:t>/</w:t>
      </w:r>
      <w:r>
        <w:t>验收时引用，生成标准检查表单；技术方案为质量验收提供依据。</w:t>
      </w:r>
    </w:p>
    <w:p w14:paraId="7245F962" w14:textId="77777777" w:rsidR="00254919" w:rsidRDefault="00000000">
      <w:pPr>
        <w:pStyle w:val="a4"/>
        <w:widowControl/>
        <w:numPr>
          <w:ilvl w:val="0"/>
          <w:numId w:val="55"/>
        </w:numPr>
        <w:ind w:firstLineChars="0"/>
      </w:pPr>
      <w:r>
        <w:rPr>
          <w:b/>
        </w:rPr>
        <w:t>与文档与交付资产管理</w:t>
      </w:r>
      <w:r>
        <w:t>：技术资料（施组、规范、预案、技术方案等）可归档至项目文档目录，形成数字化交付资产。</w:t>
      </w:r>
    </w:p>
    <w:p w14:paraId="017D190B" w14:textId="77777777" w:rsidR="00254919" w:rsidRDefault="00000000">
      <w:pPr>
        <w:pStyle w:val="a4"/>
        <w:widowControl/>
        <w:numPr>
          <w:ilvl w:val="0"/>
          <w:numId w:val="55"/>
        </w:numPr>
        <w:ind w:firstLineChars="0"/>
      </w:pPr>
      <w:r>
        <w:rPr>
          <w:b/>
        </w:rPr>
        <w:t>与工单</w:t>
      </w:r>
      <w:r>
        <w:rPr>
          <w:b/>
        </w:rPr>
        <w:t>/</w:t>
      </w:r>
      <w:r>
        <w:rPr>
          <w:b/>
        </w:rPr>
        <w:t>任务分配</w:t>
      </w:r>
      <w:r>
        <w:t>：工单可关联工法、技术交底作为作业依据。</w:t>
      </w:r>
    </w:p>
    <w:p w14:paraId="373678F6" w14:textId="77777777" w:rsidR="00254919" w:rsidRDefault="00000000">
      <w:pPr>
        <w:pStyle w:val="1"/>
        <w:widowControl/>
        <w:numPr>
          <w:ilvl w:val="0"/>
          <w:numId w:val="27"/>
        </w:numPr>
        <w:spacing w:before="156"/>
        <w:rPr>
          <w:rFonts w:ascii="黑体" w:hAnsi="黑体" w:cs="黑体" w:hint="eastAsia"/>
        </w:rPr>
      </w:pPr>
      <w:bookmarkStart w:id="149" w:name="_Toc22598"/>
      <w:r>
        <w:t>沟通管理模块</w:t>
      </w:r>
      <w:bookmarkEnd w:id="149"/>
    </w:p>
    <w:p w14:paraId="3FCB5786" w14:textId="77777777" w:rsidR="00254919" w:rsidRDefault="00000000">
      <w:pPr>
        <w:pStyle w:val="a4"/>
        <w:widowControl/>
        <w:ind w:firstLine="480"/>
      </w:pPr>
      <w:r>
        <w:t>沟通管理模块实现项目内外部沟通信息的线上化流转与闭环管理，确保信息传递及时、准确、可追溯。涵盖通知公告、会议纪要、设计变更、现场问题上报、预警通知等功能，支持与任务、进度、质量等模块联动。</w:t>
      </w:r>
    </w:p>
    <w:p w14:paraId="76E99308" w14:textId="77777777" w:rsidR="00254919" w:rsidRDefault="00000000">
      <w:pPr>
        <w:pStyle w:val="2"/>
        <w:widowControl/>
        <w:numPr>
          <w:ilvl w:val="0"/>
          <w:numId w:val="56"/>
        </w:numPr>
        <w:spacing w:before="156"/>
        <w:rPr>
          <w:rFonts w:ascii="黑体" w:hAnsi="黑体" w:cs="黑体" w:hint="eastAsia"/>
        </w:rPr>
      </w:pPr>
      <w:bookmarkStart w:id="150" w:name="_Toc5783"/>
      <w:r>
        <w:t>功能详细描述表</w:t>
      </w:r>
      <w:bookmarkEnd w:id="150"/>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
        <w:gridCol w:w="3748"/>
        <w:gridCol w:w="1658"/>
        <w:gridCol w:w="1667"/>
        <w:gridCol w:w="1127"/>
      </w:tblGrid>
      <w:tr w:rsidR="00254919" w14:paraId="0FAF016D" w14:textId="77777777">
        <w:trPr>
          <w:cantSplit/>
          <w:tblHeader/>
        </w:trPr>
        <w:tc>
          <w:tcPr>
            <w:tcW w:w="495" w:type="pct"/>
            <w:tcMar>
              <w:top w:w="150" w:type="dxa"/>
              <w:left w:w="0" w:type="dxa"/>
              <w:bottom w:w="150" w:type="dxa"/>
              <w:right w:w="240" w:type="dxa"/>
            </w:tcMar>
            <w:vAlign w:val="center"/>
          </w:tcPr>
          <w:p w14:paraId="79BA949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058" w:type="pct"/>
            <w:tcMar>
              <w:top w:w="150" w:type="dxa"/>
              <w:left w:w="240" w:type="dxa"/>
              <w:bottom w:w="150" w:type="dxa"/>
              <w:right w:w="240" w:type="dxa"/>
            </w:tcMar>
            <w:vAlign w:val="center"/>
          </w:tcPr>
          <w:p w14:paraId="05E23F7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910" w:type="pct"/>
            <w:tcMar>
              <w:top w:w="150" w:type="dxa"/>
              <w:left w:w="240" w:type="dxa"/>
              <w:bottom w:w="150" w:type="dxa"/>
              <w:right w:w="240" w:type="dxa"/>
            </w:tcMar>
            <w:vAlign w:val="center"/>
          </w:tcPr>
          <w:p w14:paraId="53AA7CE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915" w:type="pct"/>
            <w:tcMar>
              <w:top w:w="150" w:type="dxa"/>
              <w:left w:w="240" w:type="dxa"/>
              <w:bottom w:w="150" w:type="dxa"/>
              <w:right w:w="240" w:type="dxa"/>
            </w:tcMar>
            <w:vAlign w:val="center"/>
          </w:tcPr>
          <w:p w14:paraId="4E8638E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19" w:type="pct"/>
            <w:tcMar>
              <w:top w:w="150" w:type="dxa"/>
              <w:left w:w="240" w:type="dxa"/>
              <w:bottom w:w="150" w:type="dxa"/>
              <w:right w:w="240" w:type="dxa"/>
            </w:tcMar>
            <w:vAlign w:val="center"/>
          </w:tcPr>
          <w:p w14:paraId="0E41DC5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09BC9168" w14:textId="77777777">
        <w:trPr>
          <w:cantSplit/>
        </w:trPr>
        <w:tc>
          <w:tcPr>
            <w:tcW w:w="495" w:type="pct"/>
            <w:tcMar>
              <w:top w:w="150" w:type="dxa"/>
              <w:left w:w="0" w:type="dxa"/>
              <w:bottom w:w="150" w:type="dxa"/>
              <w:right w:w="240" w:type="dxa"/>
            </w:tcMar>
            <w:vAlign w:val="center"/>
          </w:tcPr>
          <w:p w14:paraId="47D663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通知公告发布</w:t>
            </w:r>
          </w:p>
        </w:tc>
        <w:tc>
          <w:tcPr>
            <w:tcW w:w="2058" w:type="pct"/>
            <w:tcMar>
              <w:top w:w="150" w:type="dxa"/>
              <w:left w:w="240" w:type="dxa"/>
              <w:bottom w:w="150" w:type="dxa"/>
              <w:right w:w="240" w:type="dxa"/>
            </w:tcMar>
            <w:vAlign w:val="center"/>
          </w:tcPr>
          <w:p w14:paraId="06C07C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管理人员发布</w:t>
            </w:r>
            <w:r>
              <w:rPr>
                <w:rFonts w:ascii="宋体" w:eastAsia="宋体" w:hAnsi="宋体" w:cs="宋体" w:hint="eastAsia"/>
                <w:kern w:val="0"/>
                <w:szCs w:val="21"/>
              </w:rPr>
              <w:t>公司</w:t>
            </w:r>
            <w:r>
              <w:rPr>
                <w:rFonts w:ascii="宋体" w:eastAsia="宋体" w:hAnsi="宋体" w:cs="宋体"/>
                <w:kern w:val="0"/>
                <w:szCs w:val="21"/>
              </w:rPr>
              <w:t>级或项目</w:t>
            </w:r>
            <w:proofErr w:type="gramStart"/>
            <w:r>
              <w:rPr>
                <w:rFonts w:ascii="宋体" w:eastAsia="宋体" w:hAnsi="宋体" w:cs="宋体"/>
                <w:kern w:val="0"/>
                <w:szCs w:val="21"/>
              </w:rPr>
              <w:t>级通知</w:t>
            </w:r>
            <w:proofErr w:type="gramEnd"/>
            <w:r>
              <w:rPr>
                <w:rFonts w:ascii="宋体" w:eastAsia="宋体" w:hAnsi="宋体" w:cs="宋体"/>
                <w:kern w:val="0"/>
                <w:szCs w:val="21"/>
              </w:rPr>
              <w:t>公告，填写标题、内容，选择接收范围（全员/指定角色/指定人员），支持上传附件。可设置</w:t>
            </w:r>
            <w:proofErr w:type="gramStart"/>
            <w:r>
              <w:rPr>
                <w:rFonts w:ascii="宋体" w:eastAsia="宋体" w:hAnsi="宋体" w:cs="宋体"/>
                <w:kern w:val="0"/>
                <w:szCs w:val="21"/>
              </w:rPr>
              <w:t>置</w:t>
            </w:r>
            <w:proofErr w:type="gramEnd"/>
            <w:r>
              <w:rPr>
                <w:rFonts w:ascii="宋体" w:eastAsia="宋体" w:hAnsi="宋体" w:cs="宋体"/>
                <w:kern w:val="0"/>
                <w:szCs w:val="21"/>
              </w:rPr>
              <w:t>顶、过期时间。</w:t>
            </w:r>
          </w:p>
        </w:tc>
        <w:tc>
          <w:tcPr>
            <w:tcW w:w="910" w:type="pct"/>
            <w:tcMar>
              <w:top w:w="150" w:type="dxa"/>
              <w:left w:w="240" w:type="dxa"/>
              <w:bottom w:w="150" w:type="dxa"/>
              <w:right w:w="240" w:type="dxa"/>
            </w:tcMar>
            <w:vAlign w:val="center"/>
          </w:tcPr>
          <w:p w14:paraId="2173501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用户拥有通知发布权限</w:t>
            </w:r>
          </w:p>
        </w:tc>
        <w:tc>
          <w:tcPr>
            <w:tcW w:w="915" w:type="pct"/>
            <w:tcMar>
              <w:top w:w="150" w:type="dxa"/>
              <w:left w:w="240" w:type="dxa"/>
              <w:bottom w:w="150" w:type="dxa"/>
              <w:right w:w="240" w:type="dxa"/>
            </w:tcMar>
            <w:vAlign w:val="center"/>
          </w:tcPr>
          <w:p w14:paraId="5FD3AB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通知公告推送至指定接收人，系统记录阅读状态</w:t>
            </w:r>
          </w:p>
        </w:tc>
        <w:tc>
          <w:tcPr>
            <w:tcW w:w="619" w:type="pct"/>
            <w:tcMar>
              <w:top w:w="150" w:type="dxa"/>
              <w:left w:w="240" w:type="dxa"/>
              <w:bottom w:w="150" w:type="dxa"/>
              <w:right w:w="0" w:type="dxa"/>
            </w:tcMar>
            <w:vAlign w:val="center"/>
          </w:tcPr>
          <w:p w14:paraId="56760C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DE8C595" w14:textId="77777777">
        <w:trPr>
          <w:cantSplit/>
        </w:trPr>
        <w:tc>
          <w:tcPr>
            <w:tcW w:w="495" w:type="pct"/>
            <w:tcMar>
              <w:top w:w="150" w:type="dxa"/>
              <w:left w:w="0" w:type="dxa"/>
              <w:bottom w:w="150" w:type="dxa"/>
              <w:right w:w="240" w:type="dxa"/>
            </w:tcMar>
            <w:vAlign w:val="center"/>
          </w:tcPr>
          <w:p w14:paraId="2222EB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通知阅读回执</w:t>
            </w:r>
          </w:p>
        </w:tc>
        <w:tc>
          <w:tcPr>
            <w:tcW w:w="2058" w:type="pct"/>
            <w:tcMar>
              <w:top w:w="150" w:type="dxa"/>
              <w:left w:w="240" w:type="dxa"/>
              <w:bottom w:w="150" w:type="dxa"/>
              <w:right w:w="240" w:type="dxa"/>
            </w:tcMar>
            <w:vAlign w:val="center"/>
          </w:tcPr>
          <w:p w14:paraId="30B026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系统自动记录通知公告的阅读状态，统计已读/未读人数，支持对未读人员进行二次推送提醒。</w:t>
            </w:r>
          </w:p>
        </w:tc>
        <w:tc>
          <w:tcPr>
            <w:tcW w:w="910" w:type="pct"/>
            <w:tcMar>
              <w:top w:w="150" w:type="dxa"/>
              <w:left w:w="240" w:type="dxa"/>
              <w:bottom w:w="150" w:type="dxa"/>
              <w:right w:w="240" w:type="dxa"/>
            </w:tcMar>
            <w:vAlign w:val="center"/>
          </w:tcPr>
          <w:p w14:paraId="70B910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通知公告已发布</w:t>
            </w:r>
          </w:p>
        </w:tc>
        <w:tc>
          <w:tcPr>
            <w:tcW w:w="915" w:type="pct"/>
            <w:tcMar>
              <w:top w:w="150" w:type="dxa"/>
              <w:left w:w="240" w:type="dxa"/>
              <w:bottom w:w="150" w:type="dxa"/>
              <w:right w:w="240" w:type="dxa"/>
            </w:tcMar>
            <w:vAlign w:val="center"/>
          </w:tcPr>
          <w:p w14:paraId="06B87D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通知阅读统计记录，支持二次推送</w:t>
            </w:r>
          </w:p>
        </w:tc>
        <w:tc>
          <w:tcPr>
            <w:tcW w:w="619" w:type="pct"/>
            <w:tcMar>
              <w:top w:w="150" w:type="dxa"/>
              <w:left w:w="240" w:type="dxa"/>
              <w:bottom w:w="150" w:type="dxa"/>
              <w:right w:w="0" w:type="dxa"/>
            </w:tcMar>
            <w:vAlign w:val="center"/>
          </w:tcPr>
          <w:p w14:paraId="6EBAC3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1FC062E9" w14:textId="77777777">
        <w:trPr>
          <w:cantSplit/>
        </w:trPr>
        <w:tc>
          <w:tcPr>
            <w:tcW w:w="495" w:type="pct"/>
            <w:tcMar>
              <w:top w:w="150" w:type="dxa"/>
              <w:left w:w="0" w:type="dxa"/>
              <w:bottom w:w="150" w:type="dxa"/>
              <w:right w:w="240" w:type="dxa"/>
            </w:tcMar>
            <w:vAlign w:val="center"/>
          </w:tcPr>
          <w:p w14:paraId="35F09E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通知公告归档</w:t>
            </w:r>
          </w:p>
        </w:tc>
        <w:tc>
          <w:tcPr>
            <w:tcW w:w="2058" w:type="pct"/>
            <w:tcMar>
              <w:top w:w="150" w:type="dxa"/>
              <w:left w:w="240" w:type="dxa"/>
              <w:bottom w:w="150" w:type="dxa"/>
              <w:right w:w="240" w:type="dxa"/>
            </w:tcMar>
            <w:vAlign w:val="center"/>
          </w:tcPr>
          <w:p w14:paraId="6B0139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历史通知公告自动归档至系统，支持按发布时间、发布人、所属项目筛选，永久保存。</w:t>
            </w:r>
          </w:p>
        </w:tc>
        <w:tc>
          <w:tcPr>
            <w:tcW w:w="910" w:type="pct"/>
            <w:tcMar>
              <w:top w:w="150" w:type="dxa"/>
              <w:left w:w="240" w:type="dxa"/>
              <w:bottom w:w="150" w:type="dxa"/>
              <w:right w:w="240" w:type="dxa"/>
            </w:tcMar>
            <w:vAlign w:val="center"/>
          </w:tcPr>
          <w:p w14:paraId="290CE4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通知公告已发布超过预设时间或手动归档</w:t>
            </w:r>
          </w:p>
        </w:tc>
        <w:tc>
          <w:tcPr>
            <w:tcW w:w="915" w:type="pct"/>
            <w:tcMar>
              <w:top w:w="150" w:type="dxa"/>
              <w:left w:w="240" w:type="dxa"/>
              <w:bottom w:w="150" w:type="dxa"/>
              <w:right w:w="240" w:type="dxa"/>
            </w:tcMar>
            <w:vAlign w:val="center"/>
          </w:tcPr>
          <w:p w14:paraId="6EB35E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通知公告归档列表，支持追溯查看</w:t>
            </w:r>
          </w:p>
        </w:tc>
        <w:tc>
          <w:tcPr>
            <w:tcW w:w="619" w:type="pct"/>
            <w:tcMar>
              <w:top w:w="150" w:type="dxa"/>
              <w:left w:w="240" w:type="dxa"/>
              <w:bottom w:w="150" w:type="dxa"/>
              <w:right w:w="0" w:type="dxa"/>
            </w:tcMar>
            <w:vAlign w:val="center"/>
          </w:tcPr>
          <w:p w14:paraId="724D6F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低</w:t>
            </w:r>
          </w:p>
        </w:tc>
      </w:tr>
      <w:tr w:rsidR="00254919" w14:paraId="60D15BD7" w14:textId="77777777">
        <w:trPr>
          <w:cantSplit/>
        </w:trPr>
        <w:tc>
          <w:tcPr>
            <w:tcW w:w="495" w:type="pct"/>
            <w:tcMar>
              <w:top w:w="150" w:type="dxa"/>
              <w:left w:w="0" w:type="dxa"/>
              <w:bottom w:w="150" w:type="dxa"/>
              <w:right w:w="240" w:type="dxa"/>
            </w:tcMar>
            <w:vAlign w:val="center"/>
          </w:tcPr>
          <w:p w14:paraId="329F3C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会议登记</w:t>
            </w:r>
          </w:p>
        </w:tc>
        <w:tc>
          <w:tcPr>
            <w:tcW w:w="2058" w:type="pct"/>
            <w:tcMar>
              <w:top w:w="150" w:type="dxa"/>
              <w:left w:w="240" w:type="dxa"/>
              <w:bottom w:w="150" w:type="dxa"/>
              <w:right w:w="240" w:type="dxa"/>
            </w:tcMar>
            <w:vAlign w:val="center"/>
          </w:tcPr>
          <w:p w14:paraId="21CE48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登记项目会议基本信息，填写会议名称、所属项目、会议时间、地点、主持人、参会人员，发起会议通知。参会人员收到待办提醒。</w:t>
            </w:r>
          </w:p>
        </w:tc>
        <w:tc>
          <w:tcPr>
            <w:tcW w:w="910" w:type="pct"/>
            <w:tcMar>
              <w:top w:w="150" w:type="dxa"/>
              <w:left w:w="240" w:type="dxa"/>
              <w:bottom w:w="150" w:type="dxa"/>
              <w:right w:w="240" w:type="dxa"/>
            </w:tcMar>
            <w:vAlign w:val="center"/>
          </w:tcPr>
          <w:p w14:paraId="01B502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项目已创建</w:t>
            </w:r>
          </w:p>
        </w:tc>
        <w:tc>
          <w:tcPr>
            <w:tcW w:w="915" w:type="pct"/>
            <w:tcMar>
              <w:top w:w="150" w:type="dxa"/>
              <w:left w:w="240" w:type="dxa"/>
              <w:bottom w:w="150" w:type="dxa"/>
              <w:right w:w="240" w:type="dxa"/>
            </w:tcMar>
            <w:vAlign w:val="center"/>
          </w:tcPr>
          <w:p w14:paraId="182ED6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会议记录，参会人员收到会议通知</w:t>
            </w:r>
          </w:p>
        </w:tc>
        <w:tc>
          <w:tcPr>
            <w:tcW w:w="619" w:type="pct"/>
            <w:tcMar>
              <w:top w:w="150" w:type="dxa"/>
              <w:left w:w="240" w:type="dxa"/>
              <w:bottom w:w="150" w:type="dxa"/>
              <w:right w:w="0" w:type="dxa"/>
            </w:tcMar>
            <w:vAlign w:val="center"/>
          </w:tcPr>
          <w:p w14:paraId="57F158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49840C0" w14:textId="77777777">
        <w:trPr>
          <w:cantSplit/>
        </w:trPr>
        <w:tc>
          <w:tcPr>
            <w:tcW w:w="495" w:type="pct"/>
            <w:tcMar>
              <w:top w:w="150" w:type="dxa"/>
              <w:left w:w="0" w:type="dxa"/>
              <w:bottom w:w="150" w:type="dxa"/>
              <w:right w:w="240" w:type="dxa"/>
            </w:tcMar>
            <w:vAlign w:val="center"/>
          </w:tcPr>
          <w:p w14:paraId="5ABD33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会议纪要编写</w:t>
            </w:r>
          </w:p>
        </w:tc>
        <w:tc>
          <w:tcPr>
            <w:tcW w:w="2058" w:type="pct"/>
            <w:tcMar>
              <w:top w:w="150" w:type="dxa"/>
              <w:left w:w="240" w:type="dxa"/>
              <w:bottom w:w="150" w:type="dxa"/>
              <w:right w:w="240" w:type="dxa"/>
            </w:tcMar>
            <w:vAlign w:val="center"/>
          </w:tcPr>
          <w:p w14:paraId="277175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会议结束后，记录人编写会议纪要，填写会议内容、决议事项、责任人员、完成期限，上</w:t>
            </w:r>
            <w:proofErr w:type="gramStart"/>
            <w:r>
              <w:rPr>
                <w:rFonts w:ascii="宋体" w:eastAsia="宋体" w:hAnsi="宋体" w:cs="宋体"/>
                <w:kern w:val="0"/>
                <w:szCs w:val="21"/>
              </w:rPr>
              <w:t>传会议</w:t>
            </w:r>
            <w:proofErr w:type="gramEnd"/>
            <w:r>
              <w:rPr>
                <w:rFonts w:ascii="宋体" w:eastAsia="宋体" w:hAnsi="宋体" w:cs="宋体"/>
                <w:kern w:val="0"/>
                <w:szCs w:val="21"/>
              </w:rPr>
              <w:t>照片/录音等附件。</w:t>
            </w:r>
          </w:p>
        </w:tc>
        <w:tc>
          <w:tcPr>
            <w:tcW w:w="910" w:type="pct"/>
            <w:tcMar>
              <w:top w:w="150" w:type="dxa"/>
              <w:left w:w="240" w:type="dxa"/>
              <w:bottom w:w="150" w:type="dxa"/>
              <w:right w:w="240" w:type="dxa"/>
            </w:tcMar>
            <w:vAlign w:val="center"/>
          </w:tcPr>
          <w:p w14:paraId="46B113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会议已召开</w:t>
            </w:r>
          </w:p>
        </w:tc>
        <w:tc>
          <w:tcPr>
            <w:tcW w:w="915" w:type="pct"/>
            <w:tcMar>
              <w:top w:w="150" w:type="dxa"/>
              <w:left w:w="240" w:type="dxa"/>
              <w:bottom w:w="150" w:type="dxa"/>
              <w:right w:w="240" w:type="dxa"/>
            </w:tcMar>
            <w:vAlign w:val="center"/>
          </w:tcPr>
          <w:p w14:paraId="124BF2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正式会议纪要，纳入项目档案</w:t>
            </w:r>
          </w:p>
        </w:tc>
        <w:tc>
          <w:tcPr>
            <w:tcW w:w="619" w:type="pct"/>
            <w:tcMar>
              <w:top w:w="150" w:type="dxa"/>
              <w:left w:w="240" w:type="dxa"/>
              <w:bottom w:w="150" w:type="dxa"/>
              <w:right w:w="0" w:type="dxa"/>
            </w:tcMar>
            <w:vAlign w:val="center"/>
          </w:tcPr>
          <w:p w14:paraId="06AF0D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BF9C453" w14:textId="77777777">
        <w:trPr>
          <w:cantSplit/>
        </w:trPr>
        <w:tc>
          <w:tcPr>
            <w:tcW w:w="495" w:type="pct"/>
            <w:tcMar>
              <w:top w:w="150" w:type="dxa"/>
              <w:left w:w="0" w:type="dxa"/>
              <w:bottom w:w="150" w:type="dxa"/>
              <w:right w:w="240" w:type="dxa"/>
            </w:tcMar>
            <w:vAlign w:val="center"/>
          </w:tcPr>
          <w:p w14:paraId="5FF8C6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会议决议待办生成</w:t>
            </w:r>
          </w:p>
        </w:tc>
        <w:tc>
          <w:tcPr>
            <w:tcW w:w="2058" w:type="pct"/>
            <w:tcMar>
              <w:top w:w="150" w:type="dxa"/>
              <w:left w:w="240" w:type="dxa"/>
              <w:bottom w:w="150" w:type="dxa"/>
              <w:right w:w="240" w:type="dxa"/>
            </w:tcMar>
            <w:vAlign w:val="center"/>
          </w:tcPr>
          <w:p w14:paraId="65DDC1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系统根据会议纪要中的决议事项，自动生成待办任务，指派给对应责任人，明确完成期限，推送至责任人个人工作台。</w:t>
            </w:r>
          </w:p>
        </w:tc>
        <w:tc>
          <w:tcPr>
            <w:tcW w:w="910" w:type="pct"/>
            <w:tcMar>
              <w:top w:w="150" w:type="dxa"/>
              <w:left w:w="240" w:type="dxa"/>
              <w:bottom w:w="150" w:type="dxa"/>
              <w:right w:w="240" w:type="dxa"/>
            </w:tcMar>
            <w:vAlign w:val="center"/>
          </w:tcPr>
          <w:p w14:paraId="074630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会议纪要已填写决议事项</w:t>
            </w:r>
          </w:p>
        </w:tc>
        <w:tc>
          <w:tcPr>
            <w:tcW w:w="915" w:type="pct"/>
            <w:tcMar>
              <w:top w:w="150" w:type="dxa"/>
              <w:left w:w="240" w:type="dxa"/>
              <w:bottom w:w="150" w:type="dxa"/>
              <w:right w:w="240" w:type="dxa"/>
            </w:tcMar>
            <w:vAlign w:val="center"/>
          </w:tcPr>
          <w:p w14:paraId="2AB6FD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待办任务生成，推送至责任人</w:t>
            </w:r>
          </w:p>
        </w:tc>
        <w:tc>
          <w:tcPr>
            <w:tcW w:w="619" w:type="pct"/>
            <w:tcMar>
              <w:top w:w="150" w:type="dxa"/>
              <w:left w:w="240" w:type="dxa"/>
              <w:bottom w:w="150" w:type="dxa"/>
              <w:right w:w="0" w:type="dxa"/>
            </w:tcMar>
            <w:vAlign w:val="center"/>
          </w:tcPr>
          <w:p w14:paraId="491D16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A639D42" w14:textId="77777777">
        <w:trPr>
          <w:cantSplit/>
        </w:trPr>
        <w:tc>
          <w:tcPr>
            <w:tcW w:w="495" w:type="pct"/>
            <w:tcMar>
              <w:top w:w="150" w:type="dxa"/>
              <w:left w:w="0" w:type="dxa"/>
              <w:bottom w:w="150" w:type="dxa"/>
              <w:right w:w="240" w:type="dxa"/>
            </w:tcMar>
            <w:vAlign w:val="center"/>
          </w:tcPr>
          <w:p w14:paraId="37ED99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会议纪要跟踪</w:t>
            </w:r>
          </w:p>
        </w:tc>
        <w:tc>
          <w:tcPr>
            <w:tcW w:w="2058" w:type="pct"/>
            <w:tcMar>
              <w:top w:w="150" w:type="dxa"/>
              <w:left w:w="240" w:type="dxa"/>
              <w:bottom w:w="150" w:type="dxa"/>
              <w:right w:w="240" w:type="dxa"/>
            </w:tcMar>
            <w:vAlign w:val="center"/>
          </w:tcPr>
          <w:p w14:paraId="31377A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系统实时跟踪会议决议事项的完成情况，责任人更新任务进度后，系统自动同步</w:t>
            </w:r>
            <w:proofErr w:type="gramStart"/>
            <w:r>
              <w:rPr>
                <w:rFonts w:ascii="宋体" w:eastAsia="宋体" w:hAnsi="宋体" w:cs="宋体"/>
                <w:kern w:val="0"/>
                <w:szCs w:val="21"/>
              </w:rPr>
              <w:t>至会议</w:t>
            </w:r>
            <w:proofErr w:type="gramEnd"/>
            <w:r>
              <w:rPr>
                <w:rFonts w:ascii="宋体" w:eastAsia="宋体" w:hAnsi="宋体" w:cs="宋体"/>
                <w:kern w:val="0"/>
                <w:szCs w:val="21"/>
              </w:rPr>
              <w:t>纪要，支持进度查看。</w:t>
            </w:r>
          </w:p>
        </w:tc>
        <w:tc>
          <w:tcPr>
            <w:tcW w:w="910" w:type="pct"/>
            <w:tcMar>
              <w:top w:w="150" w:type="dxa"/>
              <w:left w:w="240" w:type="dxa"/>
              <w:bottom w:w="150" w:type="dxa"/>
              <w:right w:w="240" w:type="dxa"/>
            </w:tcMar>
            <w:vAlign w:val="center"/>
          </w:tcPr>
          <w:p w14:paraId="386B48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会议纪要已发布，存在决议事项</w:t>
            </w:r>
          </w:p>
        </w:tc>
        <w:tc>
          <w:tcPr>
            <w:tcW w:w="915" w:type="pct"/>
            <w:tcMar>
              <w:top w:w="150" w:type="dxa"/>
              <w:left w:w="240" w:type="dxa"/>
              <w:bottom w:w="150" w:type="dxa"/>
              <w:right w:w="240" w:type="dxa"/>
            </w:tcMar>
            <w:vAlign w:val="center"/>
          </w:tcPr>
          <w:p w14:paraId="06C9FD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跟踪决议事项完成进度，实时更新</w:t>
            </w:r>
          </w:p>
        </w:tc>
        <w:tc>
          <w:tcPr>
            <w:tcW w:w="619" w:type="pct"/>
            <w:tcMar>
              <w:top w:w="150" w:type="dxa"/>
              <w:left w:w="240" w:type="dxa"/>
              <w:bottom w:w="150" w:type="dxa"/>
              <w:right w:w="0" w:type="dxa"/>
            </w:tcMar>
            <w:vAlign w:val="center"/>
          </w:tcPr>
          <w:p w14:paraId="0E0329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AB8BE66" w14:textId="77777777">
        <w:trPr>
          <w:cantSplit/>
        </w:trPr>
        <w:tc>
          <w:tcPr>
            <w:tcW w:w="495" w:type="pct"/>
            <w:tcMar>
              <w:top w:w="150" w:type="dxa"/>
              <w:left w:w="0" w:type="dxa"/>
              <w:bottom w:w="150" w:type="dxa"/>
              <w:right w:w="240" w:type="dxa"/>
            </w:tcMar>
            <w:vAlign w:val="center"/>
          </w:tcPr>
          <w:p w14:paraId="4A94AF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现场问题上报</w:t>
            </w:r>
          </w:p>
        </w:tc>
        <w:tc>
          <w:tcPr>
            <w:tcW w:w="2058" w:type="pct"/>
            <w:tcMar>
              <w:top w:w="150" w:type="dxa"/>
              <w:left w:w="240" w:type="dxa"/>
              <w:bottom w:w="150" w:type="dxa"/>
              <w:right w:w="240" w:type="dxa"/>
            </w:tcMar>
            <w:vAlign w:val="center"/>
          </w:tcPr>
          <w:p w14:paraId="4523D9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任何现场人员通过移动端或PC端上报现场问题（质量、安全、进度、协调等），填写问题标题、描述、位置、照片，选择问题类型和优先级。</w:t>
            </w:r>
          </w:p>
        </w:tc>
        <w:tc>
          <w:tcPr>
            <w:tcW w:w="910" w:type="pct"/>
            <w:tcMar>
              <w:top w:w="150" w:type="dxa"/>
              <w:left w:w="240" w:type="dxa"/>
              <w:bottom w:w="150" w:type="dxa"/>
              <w:right w:w="240" w:type="dxa"/>
            </w:tcMar>
            <w:vAlign w:val="center"/>
          </w:tcPr>
          <w:p w14:paraId="0B5E23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915" w:type="pct"/>
            <w:tcMar>
              <w:top w:w="150" w:type="dxa"/>
              <w:left w:w="240" w:type="dxa"/>
              <w:bottom w:w="150" w:type="dxa"/>
              <w:right w:w="240" w:type="dxa"/>
            </w:tcMar>
            <w:vAlign w:val="center"/>
          </w:tcPr>
          <w:p w14:paraId="358E97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问题记录生成，状态“待处理”</w:t>
            </w:r>
          </w:p>
        </w:tc>
        <w:tc>
          <w:tcPr>
            <w:tcW w:w="619" w:type="pct"/>
            <w:tcMar>
              <w:top w:w="150" w:type="dxa"/>
              <w:left w:w="240" w:type="dxa"/>
              <w:bottom w:w="150" w:type="dxa"/>
              <w:right w:w="0" w:type="dxa"/>
            </w:tcMar>
            <w:vAlign w:val="center"/>
          </w:tcPr>
          <w:p w14:paraId="3A44C1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1319B85" w14:textId="77777777">
        <w:trPr>
          <w:cantSplit/>
        </w:trPr>
        <w:tc>
          <w:tcPr>
            <w:tcW w:w="495" w:type="pct"/>
            <w:tcMar>
              <w:top w:w="150" w:type="dxa"/>
              <w:left w:w="0" w:type="dxa"/>
              <w:bottom w:w="150" w:type="dxa"/>
              <w:right w:w="240" w:type="dxa"/>
            </w:tcMar>
            <w:vAlign w:val="center"/>
          </w:tcPr>
          <w:p w14:paraId="1C6D52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问题自动派发</w:t>
            </w:r>
          </w:p>
        </w:tc>
        <w:tc>
          <w:tcPr>
            <w:tcW w:w="2058" w:type="pct"/>
            <w:tcMar>
              <w:top w:w="150" w:type="dxa"/>
              <w:left w:w="240" w:type="dxa"/>
              <w:bottom w:w="150" w:type="dxa"/>
              <w:right w:w="240" w:type="dxa"/>
            </w:tcMar>
            <w:vAlign w:val="center"/>
          </w:tcPr>
          <w:p w14:paraId="291342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系统根据问题类型和预设规则自动指派给对应负责人（如质量问题→质量员，安全问题→安全员，协调问题→</w:t>
            </w:r>
            <w:r>
              <w:rPr>
                <w:rFonts w:ascii="宋体" w:eastAsia="宋体" w:hAnsi="宋体" w:cs="宋体" w:hint="eastAsia"/>
                <w:kern w:val="0"/>
                <w:szCs w:val="21"/>
              </w:rPr>
              <w:t>项目负责人</w:t>
            </w:r>
            <w:r>
              <w:rPr>
                <w:rFonts w:ascii="宋体" w:eastAsia="宋体" w:hAnsi="宋体" w:cs="宋体"/>
                <w:kern w:val="0"/>
                <w:szCs w:val="21"/>
              </w:rPr>
              <w:t>）。支持手动改派。</w:t>
            </w:r>
          </w:p>
        </w:tc>
        <w:tc>
          <w:tcPr>
            <w:tcW w:w="910" w:type="pct"/>
            <w:tcMar>
              <w:top w:w="150" w:type="dxa"/>
              <w:left w:w="240" w:type="dxa"/>
              <w:bottom w:w="150" w:type="dxa"/>
              <w:right w:w="240" w:type="dxa"/>
            </w:tcMar>
            <w:vAlign w:val="center"/>
          </w:tcPr>
          <w:p w14:paraId="62E3C6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现场问题已上报</w:t>
            </w:r>
          </w:p>
        </w:tc>
        <w:tc>
          <w:tcPr>
            <w:tcW w:w="915" w:type="pct"/>
            <w:tcMar>
              <w:top w:w="150" w:type="dxa"/>
              <w:left w:w="240" w:type="dxa"/>
              <w:bottom w:w="150" w:type="dxa"/>
              <w:right w:w="240" w:type="dxa"/>
            </w:tcMar>
            <w:vAlign w:val="center"/>
          </w:tcPr>
          <w:p w14:paraId="573CB1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问题任务生成，推送至负责人</w:t>
            </w:r>
          </w:p>
        </w:tc>
        <w:tc>
          <w:tcPr>
            <w:tcW w:w="619" w:type="pct"/>
            <w:tcMar>
              <w:top w:w="150" w:type="dxa"/>
              <w:left w:w="240" w:type="dxa"/>
              <w:bottom w:w="150" w:type="dxa"/>
              <w:right w:w="0" w:type="dxa"/>
            </w:tcMar>
            <w:vAlign w:val="center"/>
          </w:tcPr>
          <w:p w14:paraId="4E7ECA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B5060F4" w14:textId="77777777">
        <w:trPr>
          <w:cantSplit/>
        </w:trPr>
        <w:tc>
          <w:tcPr>
            <w:tcW w:w="495" w:type="pct"/>
            <w:tcMar>
              <w:top w:w="150" w:type="dxa"/>
              <w:left w:w="0" w:type="dxa"/>
              <w:bottom w:w="150" w:type="dxa"/>
              <w:right w:w="240" w:type="dxa"/>
            </w:tcMar>
            <w:vAlign w:val="center"/>
          </w:tcPr>
          <w:p w14:paraId="17282D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问题处理与反馈</w:t>
            </w:r>
          </w:p>
        </w:tc>
        <w:tc>
          <w:tcPr>
            <w:tcW w:w="2058" w:type="pct"/>
            <w:tcMar>
              <w:top w:w="150" w:type="dxa"/>
              <w:left w:w="240" w:type="dxa"/>
              <w:bottom w:w="150" w:type="dxa"/>
              <w:right w:w="240" w:type="dxa"/>
            </w:tcMar>
            <w:vAlign w:val="center"/>
          </w:tcPr>
          <w:p w14:paraId="7B5D25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负责人接收问题后，填写处理方案、处理结果，上传处理照片，提交处理完成。支持问题升级（如</w:t>
            </w:r>
            <w:proofErr w:type="gramStart"/>
            <w:r>
              <w:rPr>
                <w:rFonts w:ascii="宋体" w:eastAsia="宋体" w:hAnsi="宋体" w:cs="宋体"/>
                <w:kern w:val="0"/>
                <w:szCs w:val="21"/>
              </w:rPr>
              <w:t>超时未</w:t>
            </w:r>
            <w:proofErr w:type="gramEnd"/>
            <w:r>
              <w:rPr>
                <w:rFonts w:ascii="宋体" w:eastAsia="宋体" w:hAnsi="宋体" w:cs="宋体"/>
                <w:kern w:val="0"/>
                <w:szCs w:val="21"/>
              </w:rPr>
              <w:t>处理自动升级）。</w:t>
            </w:r>
          </w:p>
        </w:tc>
        <w:tc>
          <w:tcPr>
            <w:tcW w:w="910" w:type="pct"/>
            <w:tcMar>
              <w:top w:w="150" w:type="dxa"/>
              <w:left w:w="240" w:type="dxa"/>
              <w:bottom w:w="150" w:type="dxa"/>
              <w:right w:w="240" w:type="dxa"/>
            </w:tcMar>
            <w:vAlign w:val="center"/>
          </w:tcPr>
          <w:p w14:paraId="3F6908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问题已指派</w:t>
            </w:r>
          </w:p>
        </w:tc>
        <w:tc>
          <w:tcPr>
            <w:tcW w:w="915" w:type="pct"/>
            <w:tcMar>
              <w:top w:w="150" w:type="dxa"/>
              <w:left w:w="240" w:type="dxa"/>
              <w:bottom w:w="150" w:type="dxa"/>
              <w:right w:w="240" w:type="dxa"/>
            </w:tcMar>
            <w:vAlign w:val="center"/>
          </w:tcPr>
          <w:p w14:paraId="3B822F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问题处理记录，状态变更为“待确认”</w:t>
            </w:r>
          </w:p>
        </w:tc>
        <w:tc>
          <w:tcPr>
            <w:tcW w:w="619" w:type="pct"/>
            <w:tcMar>
              <w:top w:w="150" w:type="dxa"/>
              <w:left w:w="240" w:type="dxa"/>
              <w:bottom w:w="150" w:type="dxa"/>
              <w:right w:w="0" w:type="dxa"/>
            </w:tcMar>
            <w:vAlign w:val="center"/>
          </w:tcPr>
          <w:p w14:paraId="0C56DC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CD17634" w14:textId="77777777">
        <w:trPr>
          <w:cantSplit/>
        </w:trPr>
        <w:tc>
          <w:tcPr>
            <w:tcW w:w="495" w:type="pct"/>
            <w:tcMar>
              <w:top w:w="150" w:type="dxa"/>
              <w:left w:w="0" w:type="dxa"/>
              <w:bottom w:w="150" w:type="dxa"/>
              <w:right w:w="240" w:type="dxa"/>
            </w:tcMar>
            <w:vAlign w:val="center"/>
          </w:tcPr>
          <w:p w14:paraId="55A45E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问题确认与关闭</w:t>
            </w:r>
          </w:p>
        </w:tc>
        <w:tc>
          <w:tcPr>
            <w:tcW w:w="2058" w:type="pct"/>
            <w:tcMar>
              <w:top w:w="150" w:type="dxa"/>
              <w:left w:w="240" w:type="dxa"/>
              <w:bottom w:w="150" w:type="dxa"/>
              <w:right w:w="240" w:type="dxa"/>
            </w:tcMar>
            <w:vAlign w:val="center"/>
          </w:tcPr>
          <w:p w14:paraId="1DDADF0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上报人或指定人员对处理结果进行确认，</w:t>
            </w:r>
            <w:proofErr w:type="gramStart"/>
            <w:r>
              <w:rPr>
                <w:rFonts w:ascii="宋体" w:eastAsia="宋体" w:hAnsi="宋体" w:cs="宋体"/>
                <w:kern w:val="0"/>
                <w:szCs w:val="21"/>
              </w:rPr>
              <w:t>若满意</w:t>
            </w:r>
            <w:proofErr w:type="gramEnd"/>
            <w:r>
              <w:rPr>
                <w:rFonts w:ascii="宋体" w:eastAsia="宋体" w:hAnsi="宋体" w:cs="宋体"/>
                <w:kern w:val="0"/>
                <w:szCs w:val="21"/>
              </w:rPr>
              <w:t>则关闭问题；若不满意可退回继续处理。</w:t>
            </w:r>
          </w:p>
        </w:tc>
        <w:tc>
          <w:tcPr>
            <w:tcW w:w="910" w:type="pct"/>
            <w:tcMar>
              <w:top w:w="150" w:type="dxa"/>
              <w:left w:w="240" w:type="dxa"/>
              <w:bottom w:w="150" w:type="dxa"/>
              <w:right w:w="240" w:type="dxa"/>
            </w:tcMar>
            <w:vAlign w:val="center"/>
          </w:tcPr>
          <w:p w14:paraId="70ABC2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问题已处理完成</w:t>
            </w:r>
          </w:p>
        </w:tc>
        <w:tc>
          <w:tcPr>
            <w:tcW w:w="915" w:type="pct"/>
            <w:tcMar>
              <w:top w:w="150" w:type="dxa"/>
              <w:left w:w="240" w:type="dxa"/>
              <w:bottom w:w="150" w:type="dxa"/>
              <w:right w:w="240" w:type="dxa"/>
            </w:tcMar>
            <w:vAlign w:val="center"/>
          </w:tcPr>
          <w:p w14:paraId="08554F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问题状态变更为“已关闭”或“退回处理”</w:t>
            </w:r>
          </w:p>
        </w:tc>
        <w:tc>
          <w:tcPr>
            <w:tcW w:w="619" w:type="pct"/>
            <w:tcMar>
              <w:top w:w="150" w:type="dxa"/>
              <w:left w:w="240" w:type="dxa"/>
              <w:bottom w:w="150" w:type="dxa"/>
              <w:right w:w="0" w:type="dxa"/>
            </w:tcMar>
            <w:vAlign w:val="center"/>
          </w:tcPr>
          <w:p w14:paraId="4BD245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BF6ACAA" w14:textId="77777777">
        <w:trPr>
          <w:cantSplit/>
        </w:trPr>
        <w:tc>
          <w:tcPr>
            <w:tcW w:w="495" w:type="pct"/>
            <w:tcMar>
              <w:top w:w="150" w:type="dxa"/>
              <w:left w:w="0" w:type="dxa"/>
              <w:bottom w:w="150" w:type="dxa"/>
              <w:right w:w="240" w:type="dxa"/>
            </w:tcMar>
            <w:vAlign w:val="center"/>
          </w:tcPr>
          <w:p w14:paraId="6AB092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预警通知</w:t>
            </w:r>
          </w:p>
        </w:tc>
        <w:tc>
          <w:tcPr>
            <w:tcW w:w="2058" w:type="pct"/>
            <w:tcMar>
              <w:top w:w="150" w:type="dxa"/>
              <w:left w:w="240" w:type="dxa"/>
              <w:bottom w:w="150" w:type="dxa"/>
              <w:right w:w="240" w:type="dxa"/>
            </w:tcMar>
            <w:vAlign w:val="center"/>
          </w:tcPr>
          <w:p w14:paraId="12E9F6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系统根据各模块预设阈值（进度滞后、</w:t>
            </w:r>
            <w:r>
              <w:rPr>
                <w:rFonts w:ascii="宋体" w:eastAsia="宋体" w:hAnsi="宋体" w:cs="宋体" w:hint="eastAsia"/>
                <w:kern w:val="0"/>
                <w:szCs w:val="21"/>
              </w:rPr>
              <w:t>经费</w:t>
            </w:r>
            <w:r>
              <w:rPr>
                <w:rFonts w:ascii="宋体" w:eastAsia="宋体" w:hAnsi="宋体" w:cs="宋体"/>
                <w:kern w:val="0"/>
                <w:szCs w:val="21"/>
              </w:rPr>
              <w:t>超支、整改逾期、库存预警等）自动生成预警通知，推送至相关责任人。支持按严重程度分级。</w:t>
            </w:r>
          </w:p>
        </w:tc>
        <w:tc>
          <w:tcPr>
            <w:tcW w:w="910" w:type="pct"/>
            <w:tcMar>
              <w:top w:w="150" w:type="dxa"/>
              <w:left w:w="240" w:type="dxa"/>
              <w:bottom w:w="150" w:type="dxa"/>
              <w:right w:w="240" w:type="dxa"/>
            </w:tcMar>
            <w:vAlign w:val="center"/>
          </w:tcPr>
          <w:p w14:paraId="34AA49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触发预警条件</w:t>
            </w:r>
          </w:p>
        </w:tc>
        <w:tc>
          <w:tcPr>
            <w:tcW w:w="915" w:type="pct"/>
            <w:tcMar>
              <w:top w:w="150" w:type="dxa"/>
              <w:left w:w="240" w:type="dxa"/>
              <w:bottom w:w="150" w:type="dxa"/>
              <w:right w:w="240" w:type="dxa"/>
            </w:tcMar>
            <w:vAlign w:val="center"/>
          </w:tcPr>
          <w:p w14:paraId="03E40B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预警通知推送至责任人，记录预警日志</w:t>
            </w:r>
          </w:p>
        </w:tc>
        <w:tc>
          <w:tcPr>
            <w:tcW w:w="619" w:type="pct"/>
            <w:tcMar>
              <w:top w:w="150" w:type="dxa"/>
              <w:left w:w="240" w:type="dxa"/>
              <w:bottom w:w="150" w:type="dxa"/>
              <w:right w:w="0" w:type="dxa"/>
            </w:tcMar>
            <w:vAlign w:val="center"/>
          </w:tcPr>
          <w:p w14:paraId="5E9743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27F2304" w14:textId="77777777">
        <w:trPr>
          <w:cantSplit/>
        </w:trPr>
        <w:tc>
          <w:tcPr>
            <w:tcW w:w="495" w:type="pct"/>
            <w:tcMar>
              <w:top w:w="150" w:type="dxa"/>
              <w:left w:w="0" w:type="dxa"/>
              <w:bottom w:w="150" w:type="dxa"/>
              <w:right w:w="240" w:type="dxa"/>
            </w:tcMar>
            <w:vAlign w:val="center"/>
          </w:tcPr>
          <w:p w14:paraId="714ADC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消息中心</w:t>
            </w:r>
          </w:p>
        </w:tc>
        <w:tc>
          <w:tcPr>
            <w:tcW w:w="2058" w:type="pct"/>
            <w:tcMar>
              <w:top w:w="150" w:type="dxa"/>
              <w:left w:w="240" w:type="dxa"/>
              <w:bottom w:w="150" w:type="dxa"/>
              <w:right w:w="240" w:type="dxa"/>
            </w:tcMar>
            <w:vAlign w:val="center"/>
          </w:tcPr>
          <w:p w14:paraId="5FFF1B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统一展示所有待办、预警、通知、提醒等消息，支持按类型筛选、标记已读/未读，点击消息直接跳转至处理页面。</w:t>
            </w:r>
          </w:p>
        </w:tc>
        <w:tc>
          <w:tcPr>
            <w:tcW w:w="910" w:type="pct"/>
            <w:tcMar>
              <w:top w:w="150" w:type="dxa"/>
              <w:left w:w="240" w:type="dxa"/>
              <w:bottom w:w="150" w:type="dxa"/>
              <w:right w:w="240" w:type="dxa"/>
            </w:tcMar>
            <w:vAlign w:val="center"/>
          </w:tcPr>
          <w:p w14:paraId="58DB59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915" w:type="pct"/>
            <w:tcMar>
              <w:top w:w="150" w:type="dxa"/>
              <w:left w:w="240" w:type="dxa"/>
              <w:bottom w:w="150" w:type="dxa"/>
              <w:right w:w="240" w:type="dxa"/>
            </w:tcMar>
            <w:vAlign w:val="center"/>
          </w:tcPr>
          <w:p w14:paraId="72159E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消息列表，支持分类查看和快速跳转</w:t>
            </w:r>
          </w:p>
        </w:tc>
        <w:tc>
          <w:tcPr>
            <w:tcW w:w="619" w:type="pct"/>
            <w:tcMar>
              <w:top w:w="150" w:type="dxa"/>
              <w:left w:w="240" w:type="dxa"/>
              <w:bottom w:w="150" w:type="dxa"/>
              <w:right w:w="0" w:type="dxa"/>
            </w:tcMar>
            <w:vAlign w:val="center"/>
          </w:tcPr>
          <w:p w14:paraId="427375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bl>
    <w:p w14:paraId="426F3335" w14:textId="77777777" w:rsidR="00254919" w:rsidRDefault="00000000">
      <w:pPr>
        <w:pStyle w:val="2"/>
        <w:widowControl/>
        <w:numPr>
          <w:ilvl w:val="0"/>
          <w:numId w:val="56"/>
        </w:numPr>
        <w:spacing w:before="156"/>
        <w:rPr>
          <w:rFonts w:ascii="黑体" w:hAnsi="黑体" w:cs="黑体" w:hint="eastAsia"/>
        </w:rPr>
      </w:pPr>
      <w:bookmarkStart w:id="151" w:name="_Toc4694"/>
      <w:r>
        <w:t>字段列表（按功能点）</w:t>
      </w:r>
      <w:bookmarkEnd w:id="151"/>
    </w:p>
    <w:p w14:paraId="3F0C6187" w14:textId="77777777" w:rsidR="00254919" w:rsidRDefault="00000000">
      <w:pPr>
        <w:pStyle w:val="3"/>
        <w:widowControl/>
        <w:numPr>
          <w:ilvl w:val="0"/>
          <w:numId w:val="57"/>
        </w:numPr>
        <w:spacing w:before="156"/>
        <w:rPr>
          <w:rFonts w:ascii="黑体" w:hAnsi="黑体" w:cs="黑体" w:hint="eastAsia"/>
        </w:rPr>
      </w:pPr>
      <w:bookmarkStart w:id="152" w:name="_Toc20472"/>
      <w:r>
        <w:t>通知公告字段</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7"/>
        <w:gridCol w:w="4113"/>
        <w:gridCol w:w="2030"/>
        <w:gridCol w:w="925"/>
        <w:gridCol w:w="925"/>
      </w:tblGrid>
      <w:tr w:rsidR="00254919" w14:paraId="27E52C69" w14:textId="77777777">
        <w:trPr>
          <w:tblHeader/>
        </w:trPr>
        <w:tc>
          <w:tcPr>
            <w:tcW w:w="603" w:type="pct"/>
            <w:tcMar>
              <w:top w:w="150" w:type="dxa"/>
              <w:left w:w="0" w:type="dxa"/>
              <w:bottom w:w="150" w:type="dxa"/>
              <w:right w:w="240" w:type="dxa"/>
            </w:tcMar>
            <w:vAlign w:val="center"/>
          </w:tcPr>
          <w:p w14:paraId="590659C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262" w:type="pct"/>
            <w:tcMar>
              <w:top w:w="150" w:type="dxa"/>
              <w:left w:w="240" w:type="dxa"/>
              <w:bottom w:w="150" w:type="dxa"/>
              <w:right w:w="240" w:type="dxa"/>
            </w:tcMar>
            <w:vAlign w:val="center"/>
          </w:tcPr>
          <w:p w14:paraId="63ADEF3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6" w:type="pct"/>
            <w:tcMar>
              <w:top w:w="150" w:type="dxa"/>
              <w:left w:w="240" w:type="dxa"/>
              <w:bottom w:w="150" w:type="dxa"/>
              <w:right w:w="240" w:type="dxa"/>
            </w:tcMar>
            <w:vAlign w:val="center"/>
          </w:tcPr>
          <w:p w14:paraId="22BE1FD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9" w:type="pct"/>
            <w:tcMar>
              <w:top w:w="150" w:type="dxa"/>
              <w:left w:w="240" w:type="dxa"/>
              <w:bottom w:w="150" w:type="dxa"/>
              <w:right w:w="240" w:type="dxa"/>
            </w:tcMar>
            <w:vAlign w:val="center"/>
          </w:tcPr>
          <w:p w14:paraId="72D84A4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09" w:type="pct"/>
            <w:tcMar>
              <w:top w:w="150" w:type="dxa"/>
              <w:left w:w="240" w:type="dxa"/>
              <w:bottom w:w="150" w:type="dxa"/>
              <w:right w:w="240" w:type="dxa"/>
            </w:tcMar>
            <w:vAlign w:val="center"/>
          </w:tcPr>
          <w:p w14:paraId="6EA76BF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AC5433D" w14:textId="77777777">
        <w:tc>
          <w:tcPr>
            <w:tcW w:w="603" w:type="pct"/>
            <w:tcMar>
              <w:top w:w="150" w:type="dxa"/>
              <w:left w:w="0" w:type="dxa"/>
              <w:bottom w:w="150" w:type="dxa"/>
              <w:right w:w="240" w:type="dxa"/>
            </w:tcMar>
            <w:vAlign w:val="center"/>
          </w:tcPr>
          <w:p w14:paraId="1DE577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标题</w:t>
            </w:r>
          </w:p>
        </w:tc>
        <w:tc>
          <w:tcPr>
            <w:tcW w:w="2262" w:type="pct"/>
            <w:tcMar>
              <w:top w:w="150" w:type="dxa"/>
              <w:left w:w="240" w:type="dxa"/>
              <w:bottom w:w="150" w:type="dxa"/>
              <w:right w:w="240" w:type="dxa"/>
            </w:tcMar>
            <w:vAlign w:val="center"/>
          </w:tcPr>
          <w:p w14:paraId="072A6F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通知的标题</w:t>
            </w:r>
          </w:p>
        </w:tc>
        <w:tc>
          <w:tcPr>
            <w:tcW w:w="1116" w:type="pct"/>
            <w:tcMar>
              <w:top w:w="150" w:type="dxa"/>
              <w:left w:w="240" w:type="dxa"/>
              <w:bottom w:w="150" w:type="dxa"/>
              <w:right w:w="240" w:type="dxa"/>
            </w:tcMar>
            <w:vAlign w:val="center"/>
          </w:tcPr>
          <w:p w14:paraId="020D9E3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9" w:type="pct"/>
            <w:tcMar>
              <w:top w:w="150" w:type="dxa"/>
              <w:left w:w="240" w:type="dxa"/>
              <w:bottom w:w="150" w:type="dxa"/>
              <w:right w:w="240" w:type="dxa"/>
            </w:tcMar>
            <w:vAlign w:val="center"/>
          </w:tcPr>
          <w:p w14:paraId="5F7BAE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26D4BF8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4D18083" w14:textId="77777777">
        <w:tc>
          <w:tcPr>
            <w:tcW w:w="603" w:type="pct"/>
            <w:tcMar>
              <w:top w:w="150" w:type="dxa"/>
              <w:left w:w="0" w:type="dxa"/>
              <w:bottom w:w="150" w:type="dxa"/>
              <w:right w:w="240" w:type="dxa"/>
            </w:tcMar>
            <w:vAlign w:val="center"/>
          </w:tcPr>
          <w:p w14:paraId="0CB14B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内容</w:t>
            </w:r>
          </w:p>
        </w:tc>
        <w:tc>
          <w:tcPr>
            <w:tcW w:w="2262" w:type="pct"/>
            <w:tcMar>
              <w:top w:w="150" w:type="dxa"/>
              <w:left w:w="240" w:type="dxa"/>
              <w:bottom w:w="150" w:type="dxa"/>
              <w:right w:w="240" w:type="dxa"/>
            </w:tcMar>
            <w:vAlign w:val="center"/>
          </w:tcPr>
          <w:p w14:paraId="08B522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通知的具体内容</w:t>
            </w:r>
          </w:p>
        </w:tc>
        <w:tc>
          <w:tcPr>
            <w:tcW w:w="1116" w:type="pct"/>
            <w:tcMar>
              <w:top w:w="150" w:type="dxa"/>
              <w:left w:w="240" w:type="dxa"/>
              <w:bottom w:w="150" w:type="dxa"/>
              <w:right w:w="240" w:type="dxa"/>
            </w:tcMar>
            <w:vAlign w:val="center"/>
          </w:tcPr>
          <w:p w14:paraId="27FC69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9" w:type="pct"/>
            <w:tcMar>
              <w:top w:w="150" w:type="dxa"/>
              <w:left w:w="240" w:type="dxa"/>
              <w:bottom w:w="150" w:type="dxa"/>
              <w:right w:w="240" w:type="dxa"/>
            </w:tcMar>
            <w:vAlign w:val="center"/>
          </w:tcPr>
          <w:p w14:paraId="19615B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4706395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4A64A53" w14:textId="77777777">
        <w:tc>
          <w:tcPr>
            <w:tcW w:w="603" w:type="pct"/>
            <w:tcMar>
              <w:top w:w="150" w:type="dxa"/>
              <w:left w:w="0" w:type="dxa"/>
              <w:bottom w:w="150" w:type="dxa"/>
              <w:right w:w="240" w:type="dxa"/>
            </w:tcMar>
            <w:vAlign w:val="center"/>
          </w:tcPr>
          <w:p w14:paraId="043C02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262" w:type="pct"/>
            <w:tcMar>
              <w:top w:w="150" w:type="dxa"/>
              <w:left w:w="240" w:type="dxa"/>
              <w:bottom w:w="150" w:type="dxa"/>
              <w:right w:w="240" w:type="dxa"/>
            </w:tcMar>
            <w:vAlign w:val="center"/>
          </w:tcPr>
          <w:p w14:paraId="0D2F10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通知针对的项目（若为空则为</w:t>
            </w:r>
            <w:r>
              <w:rPr>
                <w:rFonts w:ascii="宋体" w:eastAsia="宋体" w:hAnsi="宋体" w:cs="宋体" w:hint="eastAsia"/>
                <w:kern w:val="0"/>
                <w:szCs w:val="21"/>
              </w:rPr>
              <w:t>公司</w:t>
            </w:r>
            <w:r>
              <w:rPr>
                <w:rFonts w:ascii="宋体" w:eastAsia="宋体" w:hAnsi="宋体" w:cs="宋体"/>
                <w:kern w:val="0"/>
                <w:szCs w:val="21"/>
              </w:rPr>
              <w:t>级）</w:t>
            </w:r>
          </w:p>
        </w:tc>
        <w:tc>
          <w:tcPr>
            <w:tcW w:w="1116" w:type="pct"/>
            <w:tcMar>
              <w:top w:w="150" w:type="dxa"/>
              <w:left w:w="240" w:type="dxa"/>
              <w:bottom w:w="150" w:type="dxa"/>
              <w:right w:w="240" w:type="dxa"/>
            </w:tcMar>
            <w:vAlign w:val="center"/>
          </w:tcPr>
          <w:p w14:paraId="61A6D04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9" w:type="pct"/>
            <w:tcMar>
              <w:top w:w="150" w:type="dxa"/>
              <w:left w:w="240" w:type="dxa"/>
              <w:bottom w:w="150" w:type="dxa"/>
              <w:right w:w="240" w:type="dxa"/>
            </w:tcMar>
            <w:vAlign w:val="center"/>
          </w:tcPr>
          <w:p w14:paraId="579197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0762641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9571C1E" w14:textId="77777777">
        <w:tc>
          <w:tcPr>
            <w:tcW w:w="603" w:type="pct"/>
            <w:tcMar>
              <w:top w:w="150" w:type="dxa"/>
              <w:left w:w="0" w:type="dxa"/>
              <w:bottom w:w="150" w:type="dxa"/>
              <w:right w:w="240" w:type="dxa"/>
            </w:tcMar>
            <w:vAlign w:val="center"/>
          </w:tcPr>
          <w:p w14:paraId="5A7E44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发布人</w:t>
            </w:r>
          </w:p>
        </w:tc>
        <w:tc>
          <w:tcPr>
            <w:tcW w:w="2262" w:type="pct"/>
            <w:tcMar>
              <w:top w:w="150" w:type="dxa"/>
              <w:left w:w="240" w:type="dxa"/>
              <w:bottom w:w="150" w:type="dxa"/>
              <w:right w:w="240" w:type="dxa"/>
            </w:tcMar>
            <w:vAlign w:val="center"/>
          </w:tcPr>
          <w:p w14:paraId="390537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发布通知的人员姓名</w:t>
            </w:r>
          </w:p>
        </w:tc>
        <w:tc>
          <w:tcPr>
            <w:tcW w:w="1116" w:type="pct"/>
            <w:tcMar>
              <w:top w:w="150" w:type="dxa"/>
              <w:left w:w="240" w:type="dxa"/>
              <w:bottom w:w="150" w:type="dxa"/>
              <w:right w:w="240" w:type="dxa"/>
            </w:tcMar>
            <w:vAlign w:val="center"/>
          </w:tcPr>
          <w:p w14:paraId="182C643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9" w:type="pct"/>
            <w:tcMar>
              <w:top w:w="150" w:type="dxa"/>
              <w:left w:w="240" w:type="dxa"/>
              <w:bottom w:w="150" w:type="dxa"/>
              <w:right w:w="240" w:type="dxa"/>
            </w:tcMar>
            <w:vAlign w:val="center"/>
          </w:tcPr>
          <w:p w14:paraId="7A0D18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6377788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9A3DADB" w14:textId="77777777">
        <w:tc>
          <w:tcPr>
            <w:tcW w:w="603" w:type="pct"/>
            <w:tcMar>
              <w:top w:w="150" w:type="dxa"/>
              <w:left w:w="0" w:type="dxa"/>
              <w:bottom w:w="150" w:type="dxa"/>
              <w:right w:w="240" w:type="dxa"/>
            </w:tcMar>
            <w:vAlign w:val="center"/>
          </w:tcPr>
          <w:p w14:paraId="1DDEA5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发布时间</w:t>
            </w:r>
          </w:p>
        </w:tc>
        <w:tc>
          <w:tcPr>
            <w:tcW w:w="2262" w:type="pct"/>
            <w:tcMar>
              <w:top w:w="150" w:type="dxa"/>
              <w:left w:w="240" w:type="dxa"/>
              <w:bottom w:w="150" w:type="dxa"/>
              <w:right w:w="240" w:type="dxa"/>
            </w:tcMar>
            <w:vAlign w:val="center"/>
          </w:tcPr>
          <w:p w14:paraId="0184FF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通知发布的时间</w:t>
            </w:r>
          </w:p>
        </w:tc>
        <w:tc>
          <w:tcPr>
            <w:tcW w:w="1116" w:type="pct"/>
            <w:tcMar>
              <w:top w:w="150" w:type="dxa"/>
              <w:left w:w="240" w:type="dxa"/>
              <w:bottom w:w="150" w:type="dxa"/>
              <w:right w:w="240" w:type="dxa"/>
            </w:tcMar>
            <w:vAlign w:val="center"/>
          </w:tcPr>
          <w:p w14:paraId="6652A4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9" w:type="pct"/>
            <w:tcMar>
              <w:top w:w="150" w:type="dxa"/>
              <w:left w:w="240" w:type="dxa"/>
              <w:bottom w:w="150" w:type="dxa"/>
              <w:right w:w="240" w:type="dxa"/>
            </w:tcMar>
            <w:vAlign w:val="center"/>
          </w:tcPr>
          <w:p w14:paraId="0B6AD8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1CF0B6D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EE1799" w14:textId="77777777">
        <w:tc>
          <w:tcPr>
            <w:tcW w:w="603" w:type="pct"/>
            <w:tcMar>
              <w:top w:w="150" w:type="dxa"/>
              <w:left w:w="0" w:type="dxa"/>
              <w:bottom w:w="150" w:type="dxa"/>
              <w:right w:w="240" w:type="dxa"/>
            </w:tcMar>
            <w:vAlign w:val="center"/>
          </w:tcPr>
          <w:p w14:paraId="7E0FE1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过期时间</w:t>
            </w:r>
          </w:p>
        </w:tc>
        <w:tc>
          <w:tcPr>
            <w:tcW w:w="2262" w:type="pct"/>
            <w:tcMar>
              <w:top w:w="150" w:type="dxa"/>
              <w:left w:w="240" w:type="dxa"/>
              <w:bottom w:w="150" w:type="dxa"/>
              <w:right w:w="240" w:type="dxa"/>
            </w:tcMar>
            <w:vAlign w:val="center"/>
          </w:tcPr>
          <w:p w14:paraId="424E5C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通知失效的时间（之后不再显示）</w:t>
            </w:r>
          </w:p>
        </w:tc>
        <w:tc>
          <w:tcPr>
            <w:tcW w:w="1116" w:type="pct"/>
            <w:tcMar>
              <w:top w:w="150" w:type="dxa"/>
              <w:left w:w="240" w:type="dxa"/>
              <w:bottom w:w="150" w:type="dxa"/>
              <w:right w:w="240" w:type="dxa"/>
            </w:tcMar>
            <w:vAlign w:val="center"/>
          </w:tcPr>
          <w:p w14:paraId="533ED9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9" w:type="pct"/>
            <w:tcMar>
              <w:top w:w="150" w:type="dxa"/>
              <w:left w:w="240" w:type="dxa"/>
              <w:bottom w:w="150" w:type="dxa"/>
              <w:right w:w="240" w:type="dxa"/>
            </w:tcMar>
            <w:vAlign w:val="center"/>
          </w:tcPr>
          <w:p w14:paraId="2D3D89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2CD8096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B1A3F2F" w14:textId="77777777">
        <w:tc>
          <w:tcPr>
            <w:tcW w:w="603" w:type="pct"/>
            <w:tcMar>
              <w:top w:w="150" w:type="dxa"/>
              <w:left w:w="0" w:type="dxa"/>
              <w:bottom w:w="150" w:type="dxa"/>
              <w:right w:w="240" w:type="dxa"/>
            </w:tcMar>
            <w:vAlign w:val="center"/>
          </w:tcPr>
          <w:p w14:paraId="270C3E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接收范围</w:t>
            </w:r>
          </w:p>
        </w:tc>
        <w:tc>
          <w:tcPr>
            <w:tcW w:w="2262" w:type="pct"/>
            <w:tcMar>
              <w:top w:w="150" w:type="dxa"/>
              <w:left w:w="240" w:type="dxa"/>
              <w:bottom w:w="150" w:type="dxa"/>
              <w:right w:w="240" w:type="dxa"/>
            </w:tcMar>
            <w:vAlign w:val="center"/>
          </w:tcPr>
          <w:p w14:paraId="1BCA2A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全员/指定角色/指定人员（JSON格式）</w:t>
            </w:r>
          </w:p>
        </w:tc>
        <w:tc>
          <w:tcPr>
            <w:tcW w:w="1116" w:type="pct"/>
            <w:tcMar>
              <w:top w:w="150" w:type="dxa"/>
              <w:left w:w="240" w:type="dxa"/>
              <w:bottom w:w="150" w:type="dxa"/>
              <w:right w:w="240" w:type="dxa"/>
            </w:tcMar>
            <w:vAlign w:val="center"/>
          </w:tcPr>
          <w:p w14:paraId="35C7B6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9" w:type="pct"/>
            <w:tcMar>
              <w:top w:w="150" w:type="dxa"/>
              <w:left w:w="240" w:type="dxa"/>
              <w:bottom w:w="150" w:type="dxa"/>
              <w:right w:w="240" w:type="dxa"/>
            </w:tcMar>
            <w:vAlign w:val="center"/>
          </w:tcPr>
          <w:p w14:paraId="49AE7D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09" w:type="pct"/>
            <w:tcMar>
              <w:top w:w="150" w:type="dxa"/>
              <w:left w:w="240" w:type="dxa"/>
              <w:bottom w:w="150" w:type="dxa"/>
              <w:right w:w="0" w:type="dxa"/>
            </w:tcMar>
            <w:vAlign w:val="center"/>
          </w:tcPr>
          <w:p w14:paraId="461E7FD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5BD942" w14:textId="77777777">
        <w:tc>
          <w:tcPr>
            <w:tcW w:w="603" w:type="pct"/>
            <w:tcMar>
              <w:top w:w="150" w:type="dxa"/>
              <w:left w:w="0" w:type="dxa"/>
              <w:bottom w:w="150" w:type="dxa"/>
              <w:right w:w="240" w:type="dxa"/>
            </w:tcMar>
            <w:vAlign w:val="center"/>
          </w:tcPr>
          <w:p w14:paraId="58F6A1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附件</w:t>
            </w:r>
          </w:p>
        </w:tc>
        <w:tc>
          <w:tcPr>
            <w:tcW w:w="2262" w:type="pct"/>
            <w:tcMar>
              <w:top w:w="150" w:type="dxa"/>
              <w:left w:w="240" w:type="dxa"/>
              <w:bottom w:w="150" w:type="dxa"/>
              <w:right w:w="240" w:type="dxa"/>
            </w:tcMar>
            <w:vAlign w:val="center"/>
          </w:tcPr>
          <w:p w14:paraId="08A90F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通知相关的文件</w:t>
            </w:r>
          </w:p>
        </w:tc>
        <w:tc>
          <w:tcPr>
            <w:tcW w:w="1116" w:type="pct"/>
            <w:tcMar>
              <w:top w:w="150" w:type="dxa"/>
              <w:left w:w="240" w:type="dxa"/>
              <w:bottom w:w="150" w:type="dxa"/>
              <w:right w:w="240" w:type="dxa"/>
            </w:tcMar>
            <w:vAlign w:val="center"/>
          </w:tcPr>
          <w:p w14:paraId="58C4BB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09" w:type="pct"/>
            <w:tcMar>
              <w:top w:w="150" w:type="dxa"/>
              <w:left w:w="240" w:type="dxa"/>
              <w:bottom w:w="150" w:type="dxa"/>
              <w:right w:w="240" w:type="dxa"/>
            </w:tcMar>
            <w:vAlign w:val="center"/>
          </w:tcPr>
          <w:p w14:paraId="0E507B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40B073E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93D21B8" w14:textId="77777777">
        <w:tc>
          <w:tcPr>
            <w:tcW w:w="603" w:type="pct"/>
            <w:tcMar>
              <w:top w:w="150" w:type="dxa"/>
              <w:left w:w="0" w:type="dxa"/>
              <w:bottom w:w="150" w:type="dxa"/>
              <w:right w:w="240" w:type="dxa"/>
            </w:tcMar>
            <w:vAlign w:val="center"/>
          </w:tcPr>
          <w:p w14:paraId="7AAA9F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置顶标识</w:t>
            </w:r>
          </w:p>
        </w:tc>
        <w:tc>
          <w:tcPr>
            <w:tcW w:w="2262" w:type="pct"/>
            <w:tcMar>
              <w:top w:w="150" w:type="dxa"/>
              <w:left w:w="240" w:type="dxa"/>
              <w:bottom w:w="150" w:type="dxa"/>
              <w:right w:w="240" w:type="dxa"/>
            </w:tcMar>
            <w:vAlign w:val="center"/>
          </w:tcPr>
          <w:p w14:paraId="7EB4F7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是否置顶（是/否）</w:t>
            </w:r>
          </w:p>
        </w:tc>
        <w:tc>
          <w:tcPr>
            <w:tcW w:w="1116" w:type="pct"/>
            <w:tcMar>
              <w:top w:w="150" w:type="dxa"/>
              <w:left w:w="240" w:type="dxa"/>
              <w:bottom w:w="150" w:type="dxa"/>
              <w:right w:w="240" w:type="dxa"/>
            </w:tcMar>
            <w:vAlign w:val="center"/>
          </w:tcPr>
          <w:p w14:paraId="7F91079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9" w:type="pct"/>
            <w:tcMar>
              <w:top w:w="150" w:type="dxa"/>
              <w:left w:w="240" w:type="dxa"/>
              <w:bottom w:w="150" w:type="dxa"/>
              <w:right w:w="240" w:type="dxa"/>
            </w:tcMar>
            <w:vAlign w:val="center"/>
          </w:tcPr>
          <w:p w14:paraId="79DC33E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09" w:type="pct"/>
            <w:tcMar>
              <w:top w:w="150" w:type="dxa"/>
              <w:left w:w="240" w:type="dxa"/>
              <w:bottom w:w="150" w:type="dxa"/>
              <w:right w:w="0" w:type="dxa"/>
            </w:tcMar>
            <w:vAlign w:val="center"/>
          </w:tcPr>
          <w:p w14:paraId="0FBFB987" w14:textId="77777777" w:rsidR="00254919" w:rsidRDefault="00254919">
            <w:pPr>
              <w:widowControl/>
              <w:adjustRightInd w:val="0"/>
              <w:snapToGrid w:val="0"/>
              <w:jc w:val="left"/>
              <w:rPr>
                <w:rFonts w:ascii="宋体" w:eastAsia="宋体" w:hAnsi="宋体" w:cs="宋体" w:hint="eastAsia"/>
                <w:kern w:val="0"/>
                <w:szCs w:val="21"/>
              </w:rPr>
            </w:pPr>
          </w:p>
        </w:tc>
      </w:tr>
    </w:tbl>
    <w:p w14:paraId="49437A18" w14:textId="77777777" w:rsidR="00254919" w:rsidRDefault="00000000">
      <w:pPr>
        <w:pStyle w:val="3"/>
        <w:widowControl/>
        <w:numPr>
          <w:ilvl w:val="0"/>
          <w:numId w:val="57"/>
        </w:numPr>
        <w:spacing w:before="156"/>
        <w:rPr>
          <w:rFonts w:ascii="黑体" w:hAnsi="黑体" w:cs="黑体" w:hint="eastAsia"/>
        </w:rPr>
      </w:pPr>
      <w:bookmarkStart w:id="153" w:name="_Toc17829"/>
      <w:r>
        <w:t>通知阅读记录字段</w:t>
      </w:r>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4"/>
        <w:gridCol w:w="4103"/>
        <w:gridCol w:w="2040"/>
        <w:gridCol w:w="930"/>
        <w:gridCol w:w="915"/>
      </w:tblGrid>
      <w:tr w:rsidR="00254919" w14:paraId="3FF1EC29" w14:textId="77777777">
        <w:trPr>
          <w:tblHeader/>
        </w:trPr>
        <w:tc>
          <w:tcPr>
            <w:tcW w:w="0" w:type="auto"/>
            <w:tcMar>
              <w:top w:w="150" w:type="dxa"/>
              <w:left w:w="0" w:type="dxa"/>
              <w:bottom w:w="150" w:type="dxa"/>
              <w:right w:w="240" w:type="dxa"/>
            </w:tcMar>
            <w:vAlign w:val="center"/>
          </w:tcPr>
          <w:p w14:paraId="3CAFB3E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4103" w:type="dxa"/>
            <w:tcMar>
              <w:top w:w="150" w:type="dxa"/>
              <w:left w:w="240" w:type="dxa"/>
              <w:bottom w:w="150" w:type="dxa"/>
              <w:right w:w="240" w:type="dxa"/>
            </w:tcMar>
            <w:vAlign w:val="center"/>
          </w:tcPr>
          <w:p w14:paraId="3B96505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040" w:type="dxa"/>
            <w:tcMar>
              <w:top w:w="150" w:type="dxa"/>
              <w:left w:w="240" w:type="dxa"/>
              <w:bottom w:w="150" w:type="dxa"/>
              <w:right w:w="240" w:type="dxa"/>
            </w:tcMar>
            <w:vAlign w:val="center"/>
          </w:tcPr>
          <w:p w14:paraId="1094A06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30" w:type="dxa"/>
            <w:tcMar>
              <w:top w:w="150" w:type="dxa"/>
              <w:left w:w="240" w:type="dxa"/>
              <w:bottom w:w="150" w:type="dxa"/>
              <w:right w:w="240" w:type="dxa"/>
            </w:tcMar>
            <w:vAlign w:val="center"/>
          </w:tcPr>
          <w:p w14:paraId="30DB3D6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915" w:type="dxa"/>
            <w:tcMar>
              <w:top w:w="150" w:type="dxa"/>
              <w:left w:w="240" w:type="dxa"/>
              <w:bottom w:w="150" w:type="dxa"/>
              <w:right w:w="240" w:type="dxa"/>
            </w:tcMar>
            <w:vAlign w:val="center"/>
          </w:tcPr>
          <w:p w14:paraId="65CE8C8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179E495" w14:textId="77777777">
        <w:tc>
          <w:tcPr>
            <w:tcW w:w="0" w:type="auto"/>
            <w:tcMar>
              <w:top w:w="150" w:type="dxa"/>
              <w:left w:w="0" w:type="dxa"/>
              <w:bottom w:w="150" w:type="dxa"/>
              <w:right w:w="240" w:type="dxa"/>
            </w:tcMar>
            <w:vAlign w:val="center"/>
          </w:tcPr>
          <w:p w14:paraId="3EFDC7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通知编号</w:t>
            </w:r>
          </w:p>
        </w:tc>
        <w:tc>
          <w:tcPr>
            <w:tcW w:w="4103" w:type="dxa"/>
            <w:tcMar>
              <w:top w:w="150" w:type="dxa"/>
              <w:left w:w="240" w:type="dxa"/>
              <w:bottom w:w="150" w:type="dxa"/>
              <w:right w:w="240" w:type="dxa"/>
            </w:tcMar>
            <w:vAlign w:val="center"/>
          </w:tcPr>
          <w:p w14:paraId="28EB79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关联的通知编号</w:t>
            </w:r>
          </w:p>
        </w:tc>
        <w:tc>
          <w:tcPr>
            <w:tcW w:w="2040" w:type="dxa"/>
            <w:tcMar>
              <w:top w:w="150" w:type="dxa"/>
              <w:left w:w="240" w:type="dxa"/>
              <w:bottom w:w="150" w:type="dxa"/>
              <w:right w:w="240" w:type="dxa"/>
            </w:tcMar>
            <w:vAlign w:val="center"/>
          </w:tcPr>
          <w:p w14:paraId="6C95C33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30" w:type="dxa"/>
            <w:tcMar>
              <w:top w:w="150" w:type="dxa"/>
              <w:left w:w="240" w:type="dxa"/>
              <w:bottom w:w="150" w:type="dxa"/>
              <w:right w:w="240" w:type="dxa"/>
            </w:tcMar>
            <w:vAlign w:val="center"/>
          </w:tcPr>
          <w:p w14:paraId="486FE4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15" w:type="dxa"/>
            <w:tcMar>
              <w:top w:w="150" w:type="dxa"/>
              <w:left w:w="240" w:type="dxa"/>
              <w:bottom w:w="150" w:type="dxa"/>
              <w:right w:w="0" w:type="dxa"/>
            </w:tcMar>
            <w:vAlign w:val="center"/>
          </w:tcPr>
          <w:p w14:paraId="07AF772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5013EF" w14:textId="77777777">
        <w:tc>
          <w:tcPr>
            <w:tcW w:w="0" w:type="auto"/>
            <w:tcMar>
              <w:top w:w="150" w:type="dxa"/>
              <w:left w:w="0" w:type="dxa"/>
              <w:bottom w:w="150" w:type="dxa"/>
              <w:right w:w="240" w:type="dxa"/>
            </w:tcMar>
            <w:vAlign w:val="center"/>
          </w:tcPr>
          <w:p w14:paraId="6C431F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用户</w:t>
            </w:r>
          </w:p>
        </w:tc>
        <w:tc>
          <w:tcPr>
            <w:tcW w:w="4103" w:type="dxa"/>
            <w:tcMar>
              <w:top w:w="150" w:type="dxa"/>
              <w:left w:w="240" w:type="dxa"/>
              <w:bottom w:w="150" w:type="dxa"/>
              <w:right w:w="240" w:type="dxa"/>
            </w:tcMar>
            <w:vAlign w:val="center"/>
          </w:tcPr>
          <w:p w14:paraId="662765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阅读通知的用户</w:t>
            </w:r>
          </w:p>
        </w:tc>
        <w:tc>
          <w:tcPr>
            <w:tcW w:w="2040" w:type="dxa"/>
            <w:tcMar>
              <w:top w:w="150" w:type="dxa"/>
              <w:left w:w="240" w:type="dxa"/>
              <w:bottom w:w="150" w:type="dxa"/>
              <w:right w:w="240" w:type="dxa"/>
            </w:tcMar>
            <w:vAlign w:val="center"/>
          </w:tcPr>
          <w:p w14:paraId="1068B10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30" w:type="dxa"/>
            <w:tcMar>
              <w:top w:w="150" w:type="dxa"/>
              <w:left w:w="240" w:type="dxa"/>
              <w:bottom w:w="150" w:type="dxa"/>
              <w:right w:w="240" w:type="dxa"/>
            </w:tcMar>
            <w:vAlign w:val="center"/>
          </w:tcPr>
          <w:p w14:paraId="1B5BFF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15" w:type="dxa"/>
            <w:tcMar>
              <w:top w:w="150" w:type="dxa"/>
              <w:left w:w="240" w:type="dxa"/>
              <w:bottom w:w="150" w:type="dxa"/>
              <w:right w:w="0" w:type="dxa"/>
            </w:tcMar>
            <w:vAlign w:val="center"/>
          </w:tcPr>
          <w:p w14:paraId="3375411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82CD5B1" w14:textId="77777777">
        <w:tc>
          <w:tcPr>
            <w:tcW w:w="0" w:type="auto"/>
            <w:tcMar>
              <w:top w:w="150" w:type="dxa"/>
              <w:left w:w="0" w:type="dxa"/>
              <w:bottom w:w="150" w:type="dxa"/>
              <w:right w:w="240" w:type="dxa"/>
            </w:tcMar>
            <w:vAlign w:val="center"/>
          </w:tcPr>
          <w:p w14:paraId="7F1991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阅读时间</w:t>
            </w:r>
          </w:p>
        </w:tc>
        <w:tc>
          <w:tcPr>
            <w:tcW w:w="4103" w:type="dxa"/>
            <w:tcMar>
              <w:top w:w="150" w:type="dxa"/>
              <w:left w:w="240" w:type="dxa"/>
              <w:bottom w:w="150" w:type="dxa"/>
              <w:right w:w="240" w:type="dxa"/>
            </w:tcMar>
            <w:vAlign w:val="center"/>
          </w:tcPr>
          <w:p w14:paraId="12E4B9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用户第一次阅读的时间</w:t>
            </w:r>
          </w:p>
        </w:tc>
        <w:tc>
          <w:tcPr>
            <w:tcW w:w="2040" w:type="dxa"/>
            <w:tcMar>
              <w:top w:w="150" w:type="dxa"/>
              <w:left w:w="240" w:type="dxa"/>
              <w:bottom w:w="150" w:type="dxa"/>
              <w:right w:w="240" w:type="dxa"/>
            </w:tcMar>
            <w:vAlign w:val="center"/>
          </w:tcPr>
          <w:p w14:paraId="6BA1F2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930" w:type="dxa"/>
            <w:tcMar>
              <w:top w:w="150" w:type="dxa"/>
              <w:left w:w="240" w:type="dxa"/>
              <w:bottom w:w="150" w:type="dxa"/>
              <w:right w:w="240" w:type="dxa"/>
            </w:tcMar>
            <w:vAlign w:val="center"/>
          </w:tcPr>
          <w:p w14:paraId="3ECE02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915" w:type="dxa"/>
            <w:tcMar>
              <w:top w:w="150" w:type="dxa"/>
              <w:left w:w="240" w:type="dxa"/>
              <w:bottom w:w="150" w:type="dxa"/>
              <w:right w:w="0" w:type="dxa"/>
            </w:tcMar>
            <w:vAlign w:val="center"/>
          </w:tcPr>
          <w:p w14:paraId="004A946D" w14:textId="77777777" w:rsidR="00254919" w:rsidRDefault="00254919">
            <w:pPr>
              <w:widowControl/>
              <w:adjustRightInd w:val="0"/>
              <w:snapToGrid w:val="0"/>
              <w:jc w:val="left"/>
              <w:rPr>
                <w:rFonts w:ascii="宋体" w:eastAsia="宋体" w:hAnsi="宋体" w:cs="宋体" w:hint="eastAsia"/>
                <w:kern w:val="0"/>
                <w:szCs w:val="21"/>
              </w:rPr>
            </w:pPr>
          </w:p>
        </w:tc>
      </w:tr>
    </w:tbl>
    <w:p w14:paraId="7B0EB4B3" w14:textId="77777777" w:rsidR="00254919" w:rsidRDefault="00000000">
      <w:pPr>
        <w:pStyle w:val="3"/>
        <w:widowControl/>
        <w:numPr>
          <w:ilvl w:val="0"/>
          <w:numId w:val="57"/>
        </w:numPr>
        <w:spacing w:before="156"/>
        <w:rPr>
          <w:rFonts w:ascii="黑体" w:hAnsi="黑体" w:cs="黑体" w:hint="eastAsia"/>
        </w:rPr>
      </w:pPr>
      <w:bookmarkStart w:id="154" w:name="_Toc21841"/>
      <w:r>
        <w:t>会议记录字段</w:t>
      </w:r>
      <w:bookmarkEnd w:id="154"/>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5"/>
        <w:gridCol w:w="3004"/>
        <w:gridCol w:w="2978"/>
        <w:gridCol w:w="915"/>
        <w:gridCol w:w="1110"/>
      </w:tblGrid>
      <w:tr w:rsidR="00254919" w14:paraId="356F095D" w14:textId="77777777">
        <w:trPr>
          <w:tblHeader/>
        </w:trPr>
        <w:tc>
          <w:tcPr>
            <w:tcW w:w="0" w:type="auto"/>
            <w:tcMar>
              <w:top w:w="150" w:type="dxa"/>
              <w:left w:w="0" w:type="dxa"/>
              <w:bottom w:w="150" w:type="dxa"/>
              <w:right w:w="240" w:type="dxa"/>
            </w:tcMar>
            <w:vAlign w:val="center"/>
          </w:tcPr>
          <w:p w14:paraId="7E37379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0" w:type="auto"/>
            <w:tcMar>
              <w:top w:w="150" w:type="dxa"/>
              <w:left w:w="240" w:type="dxa"/>
              <w:bottom w:w="150" w:type="dxa"/>
              <w:right w:w="240" w:type="dxa"/>
            </w:tcMar>
            <w:vAlign w:val="center"/>
          </w:tcPr>
          <w:p w14:paraId="275D037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978" w:type="dxa"/>
            <w:tcMar>
              <w:top w:w="150" w:type="dxa"/>
              <w:left w:w="240" w:type="dxa"/>
              <w:bottom w:w="150" w:type="dxa"/>
              <w:right w:w="240" w:type="dxa"/>
            </w:tcMar>
            <w:vAlign w:val="center"/>
          </w:tcPr>
          <w:p w14:paraId="365A8AB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15" w:type="dxa"/>
            <w:tcMar>
              <w:top w:w="150" w:type="dxa"/>
              <w:left w:w="240" w:type="dxa"/>
              <w:bottom w:w="150" w:type="dxa"/>
              <w:right w:w="240" w:type="dxa"/>
            </w:tcMar>
            <w:vAlign w:val="center"/>
          </w:tcPr>
          <w:p w14:paraId="4A88D8A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1110" w:type="dxa"/>
            <w:tcMar>
              <w:top w:w="150" w:type="dxa"/>
              <w:left w:w="240" w:type="dxa"/>
              <w:bottom w:w="150" w:type="dxa"/>
              <w:right w:w="240" w:type="dxa"/>
            </w:tcMar>
            <w:vAlign w:val="center"/>
          </w:tcPr>
          <w:p w14:paraId="7EEBC19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6E9C358" w14:textId="77777777">
        <w:tc>
          <w:tcPr>
            <w:tcW w:w="0" w:type="auto"/>
            <w:tcMar>
              <w:top w:w="150" w:type="dxa"/>
              <w:left w:w="0" w:type="dxa"/>
              <w:bottom w:w="150" w:type="dxa"/>
              <w:right w:w="240" w:type="dxa"/>
            </w:tcMar>
            <w:vAlign w:val="center"/>
          </w:tcPr>
          <w:p w14:paraId="7FC6F5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会议编号</w:t>
            </w:r>
          </w:p>
        </w:tc>
        <w:tc>
          <w:tcPr>
            <w:tcW w:w="0" w:type="auto"/>
            <w:tcMar>
              <w:top w:w="150" w:type="dxa"/>
              <w:left w:w="240" w:type="dxa"/>
              <w:bottom w:w="150" w:type="dxa"/>
              <w:right w:w="240" w:type="dxa"/>
            </w:tcMar>
            <w:vAlign w:val="center"/>
          </w:tcPr>
          <w:p w14:paraId="0EB78D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会议的唯一编码</w:t>
            </w:r>
          </w:p>
        </w:tc>
        <w:tc>
          <w:tcPr>
            <w:tcW w:w="2978" w:type="dxa"/>
            <w:tcMar>
              <w:top w:w="150" w:type="dxa"/>
              <w:left w:w="240" w:type="dxa"/>
              <w:bottom w:w="150" w:type="dxa"/>
              <w:right w:w="240" w:type="dxa"/>
            </w:tcMar>
            <w:vAlign w:val="center"/>
          </w:tcPr>
          <w:p w14:paraId="32C685D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15" w:type="dxa"/>
            <w:tcMar>
              <w:top w:w="150" w:type="dxa"/>
              <w:left w:w="240" w:type="dxa"/>
              <w:bottom w:w="150" w:type="dxa"/>
              <w:right w:w="240" w:type="dxa"/>
            </w:tcMar>
            <w:vAlign w:val="center"/>
          </w:tcPr>
          <w:p w14:paraId="0508BF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3BA869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291E69A2" w14:textId="77777777">
        <w:tc>
          <w:tcPr>
            <w:tcW w:w="0" w:type="auto"/>
            <w:tcMar>
              <w:top w:w="150" w:type="dxa"/>
              <w:left w:w="0" w:type="dxa"/>
              <w:bottom w:w="150" w:type="dxa"/>
              <w:right w:w="240" w:type="dxa"/>
            </w:tcMar>
            <w:vAlign w:val="center"/>
          </w:tcPr>
          <w:p w14:paraId="10F7F0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会议名称</w:t>
            </w:r>
          </w:p>
        </w:tc>
        <w:tc>
          <w:tcPr>
            <w:tcW w:w="0" w:type="auto"/>
            <w:tcMar>
              <w:top w:w="150" w:type="dxa"/>
              <w:left w:w="240" w:type="dxa"/>
              <w:bottom w:w="150" w:type="dxa"/>
              <w:right w:w="240" w:type="dxa"/>
            </w:tcMar>
            <w:vAlign w:val="center"/>
          </w:tcPr>
          <w:p w14:paraId="12C29C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会议的标题</w:t>
            </w:r>
          </w:p>
        </w:tc>
        <w:tc>
          <w:tcPr>
            <w:tcW w:w="2978" w:type="dxa"/>
            <w:tcMar>
              <w:top w:w="150" w:type="dxa"/>
              <w:left w:w="240" w:type="dxa"/>
              <w:bottom w:w="150" w:type="dxa"/>
              <w:right w:w="240" w:type="dxa"/>
            </w:tcMar>
            <w:vAlign w:val="center"/>
          </w:tcPr>
          <w:p w14:paraId="4EFA441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915" w:type="dxa"/>
            <w:tcMar>
              <w:top w:w="150" w:type="dxa"/>
              <w:left w:w="240" w:type="dxa"/>
              <w:bottom w:w="150" w:type="dxa"/>
              <w:right w:w="240" w:type="dxa"/>
            </w:tcMar>
            <w:vAlign w:val="center"/>
          </w:tcPr>
          <w:p w14:paraId="721341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67B1BFF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0834B26" w14:textId="77777777">
        <w:tc>
          <w:tcPr>
            <w:tcW w:w="0" w:type="auto"/>
            <w:tcMar>
              <w:top w:w="150" w:type="dxa"/>
              <w:left w:w="0" w:type="dxa"/>
              <w:bottom w:w="150" w:type="dxa"/>
              <w:right w:w="240" w:type="dxa"/>
            </w:tcMar>
            <w:vAlign w:val="center"/>
          </w:tcPr>
          <w:p w14:paraId="0EC72B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0" w:type="auto"/>
            <w:tcMar>
              <w:top w:w="150" w:type="dxa"/>
              <w:left w:w="240" w:type="dxa"/>
              <w:bottom w:w="150" w:type="dxa"/>
              <w:right w:w="240" w:type="dxa"/>
            </w:tcMar>
            <w:vAlign w:val="center"/>
          </w:tcPr>
          <w:p w14:paraId="09E9B5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会议关联的项目</w:t>
            </w:r>
          </w:p>
        </w:tc>
        <w:tc>
          <w:tcPr>
            <w:tcW w:w="2978" w:type="dxa"/>
            <w:tcMar>
              <w:top w:w="150" w:type="dxa"/>
              <w:left w:w="240" w:type="dxa"/>
              <w:bottom w:w="150" w:type="dxa"/>
              <w:right w:w="240" w:type="dxa"/>
            </w:tcMar>
            <w:vAlign w:val="center"/>
          </w:tcPr>
          <w:p w14:paraId="65E83D9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915" w:type="dxa"/>
            <w:tcMar>
              <w:top w:w="150" w:type="dxa"/>
              <w:left w:w="240" w:type="dxa"/>
              <w:bottom w:w="150" w:type="dxa"/>
              <w:right w:w="240" w:type="dxa"/>
            </w:tcMar>
            <w:vAlign w:val="center"/>
          </w:tcPr>
          <w:p w14:paraId="198ECA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15EC2CE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92227A" w14:textId="77777777">
        <w:tc>
          <w:tcPr>
            <w:tcW w:w="0" w:type="auto"/>
            <w:tcMar>
              <w:top w:w="150" w:type="dxa"/>
              <w:left w:w="0" w:type="dxa"/>
              <w:bottom w:w="150" w:type="dxa"/>
              <w:right w:w="240" w:type="dxa"/>
            </w:tcMar>
            <w:vAlign w:val="center"/>
          </w:tcPr>
          <w:p w14:paraId="67E6B1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会议时间</w:t>
            </w:r>
          </w:p>
        </w:tc>
        <w:tc>
          <w:tcPr>
            <w:tcW w:w="0" w:type="auto"/>
            <w:tcMar>
              <w:top w:w="150" w:type="dxa"/>
              <w:left w:w="240" w:type="dxa"/>
              <w:bottom w:w="150" w:type="dxa"/>
              <w:right w:w="240" w:type="dxa"/>
            </w:tcMar>
            <w:vAlign w:val="center"/>
          </w:tcPr>
          <w:p w14:paraId="182A79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会议召开的时间</w:t>
            </w:r>
          </w:p>
        </w:tc>
        <w:tc>
          <w:tcPr>
            <w:tcW w:w="2978" w:type="dxa"/>
            <w:tcMar>
              <w:top w:w="150" w:type="dxa"/>
              <w:left w:w="240" w:type="dxa"/>
              <w:bottom w:w="150" w:type="dxa"/>
              <w:right w:w="240" w:type="dxa"/>
            </w:tcMar>
            <w:vAlign w:val="center"/>
          </w:tcPr>
          <w:p w14:paraId="308240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915" w:type="dxa"/>
            <w:tcMar>
              <w:top w:w="150" w:type="dxa"/>
              <w:left w:w="240" w:type="dxa"/>
              <w:bottom w:w="150" w:type="dxa"/>
              <w:right w:w="240" w:type="dxa"/>
            </w:tcMar>
            <w:vAlign w:val="center"/>
          </w:tcPr>
          <w:p w14:paraId="0FF0E4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276AF05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3889DA4" w14:textId="77777777">
        <w:tc>
          <w:tcPr>
            <w:tcW w:w="0" w:type="auto"/>
            <w:tcMar>
              <w:top w:w="150" w:type="dxa"/>
              <w:left w:w="0" w:type="dxa"/>
              <w:bottom w:w="150" w:type="dxa"/>
              <w:right w:w="240" w:type="dxa"/>
            </w:tcMar>
            <w:vAlign w:val="center"/>
          </w:tcPr>
          <w:p w14:paraId="1D416E0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地点</w:t>
            </w:r>
          </w:p>
        </w:tc>
        <w:tc>
          <w:tcPr>
            <w:tcW w:w="0" w:type="auto"/>
            <w:tcMar>
              <w:top w:w="150" w:type="dxa"/>
              <w:left w:w="240" w:type="dxa"/>
              <w:bottom w:w="150" w:type="dxa"/>
              <w:right w:w="240" w:type="dxa"/>
            </w:tcMar>
            <w:vAlign w:val="center"/>
          </w:tcPr>
          <w:p w14:paraId="7225BB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会议地点</w:t>
            </w:r>
          </w:p>
        </w:tc>
        <w:tc>
          <w:tcPr>
            <w:tcW w:w="2978" w:type="dxa"/>
            <w:tcMar>
              <w:top w:w="150" w:type="dxa"/>
              <w:left w:w="240" w:type="dxa"/>
              <w:bottom w:w="150" w:type="dxa"/>
              <w:right w:w="240" w:type="dxa"/>
            </w:tcMar>
            <w:vAlign w:val="center"/>
          </w:tcPr>
          <w:p w14:paraId="2C8420B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15" w:type="dxa"/>
            <w:tcMar>
              <w:top w:w="150" w:type="dxa"/>
              <w:left w:w="240" w:type="dxa"/>
              <w:bottom w:w="150" w:type="dxa"/>
              <w:right w:w="240" w:type="dxa"/>
            </w:tcMar>
            <w:vAlign w:val="center"/>
          </w:tcPr>
          <w:p w14:paraId="63E87A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68A02A6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953F751" w14:textId="77777777">
        <w:tc>
          <w:tcPr>
            <w:tcW w:w="0" w:type="auto"/>
            <w:tcMar>
              <w:top w:w="150" w:type="dxa"/>
              <w:left w:w="0" w:type="dxa"/>
              <w:bottom w:w="150" w:type="dxa"/>
              <w:right w:w="240" w:type="dxa"/>
            </w:tcMar>
            <w:vAlign w:val="center"/>
          </w:tcPr>
          <w:p w14:paraId="0B149B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主持人</w:t>
            </w:r>
          </w:p>
        </w:tc>
        <w:tc>
          <w:tcPr>
            <w:tcW w:w="0" w:type="auto"/>
            <w:tcMar>
              <w:top w:w="150" w:type="dxa"/>
              <w:left w:w="240" w:type="dxa"/>
              <w:bottom w:w="150" w:type="dxa"/>
              <w:right w:w="240" w:type="dxa"/>
            </w:tcMar>
            <w:vAlign w:val="center"/>
          </w:tcPr>
          <w:p w14:paraId="308D59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会议主持人姓名</w:t>
            </w:r>
          </w:p>
        </w:tc>
        <w:tc>
          <w:tcPr>
            <w:tcW w:w="2978" w:type="dxa"/>
            <w:tcMar>
              <w:top w:w="150" w:type="dxa"/>
              <w:left w:w="240" w:type="dxa"/>
              <w:bottom w:w="150" w:type="dxa"/>
              <w:right w:w="240" w:type="dxa"/>
            </w:tcMar>
            <w:vAlign w:val="center"/>
          </w:tcPr>
          <w:p w14:paraId="39A7CA6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15" w:type="dxa"/>
            <w:tcMar>
              <w:top w:w="150" w:type="dxa"/>
              <w:left w:w="240" w:type="dxa"/>
              <w:bottom w:w="150" w:type="dxa"/>
              <w:right w:w="240" w:type="dxa"/>
            </w:tcMar>
            <w:vAlign w:val="center"/>
          </w:tcPr>
          <w:p w14:paraId="750D56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1BC96C7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273C61C" w14:textId="77777777">
        <w:tc>
          <w:tcPr>
            <w:tcW w:w="0" w:type="auto"/>
            <w:tcMar>
              <w:top w:w="150" w:type="dxa"/>
              <w:left w:w="0" w:type="dxa"/>
              <w:bottom w:w="150" w:type="dxa"/>
              <w:right w:w="240" w:type="dxa"/>
            </w:tcMar>
            <w:vAlign w:val="center"/>
          </w:tcPr>
          <w:p w14:paraId="454394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参会人员</w:t>
            </w:r>
          </w:p>
        </w:tc>
        <w:tc>
          <w:tcPr>
            <w:tcW w:w="0" w:type="auto"/>
            <w:tcMar>
              <w:top w:w="150" w:type="dxa"/>
              <w:left w:w="240" w:type="dxa"/>
              <w:bottom w:w="150" w:type="dxa"/>
              <w:right w:w="240" w:type="dxa"/>
            </w:tcMar>
            <w:vAlign w:val="center"/>
          </w:tcPr>
          <w:p w14:paraId="4C9A38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所有参会人员名单（多人）</w:t>
            </w:r>
          </w:p>
        </w:tc>
        <w:tc>
          <w:tcPr>
            <w:tcW w:w="2978" w:type="dxa"/>
            <w:tcMar>
              <w:top w:w="150" w:type="dxa"/>
              <w:left w:w="240" w:type="dxa"/>
              <w:bottom w:w="150" w:type="dxa"/>
              <w:right w:w="240" w:type="dxa"/>
            </w:tcMar>
            <w:vAlign w:val="center"/>
          </w:tcPr>
          <w:p w14:paraId="537978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915" w:type="dxa"/>
            <w:tcMar>
              <w:top w:w="150" w:type="dxa"/>
              <w:left w:w="240" w:type="dxa"/>
              <w:bottom w:w="150" w:type="dxa"/>
              <w:right w:w="240" w:type="dxa"/>
            </w:tcMar>
            <w:vAlign w:val="center"/>
          </w:tcPr>
          <w:p w14:paraId="761E43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020C71B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172FE29" w14:textId="77777777">
        <w:tc>
          <w:tcPr>
            <w:tcW w:w="0" w:type="auto"/>
            <w:tcMar>
              <w:top w:w="150" w:type="dxa"/>
              <w:left w:w="0" w:type="dxa"/>
              <w:bottom w:w="150" w:type="dxa"/>
              <w:right w:w="240" w:type="dxa"/>
            </w:tcMar>
            <w:vAlign w:val="center"/>
          </w:tcPr>
          <w:p w14:paraId="1E83FC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会议内容</w:t>
            </w:r>
          </w:p>
        </w:tc>
        <w:tc>
          <w:tcPr>
            <w:tcW w:w="0" w:type="auto"/>
            <w:tcMar>
              <w:top w:w="150" w:type="dxa"/>
              <w:left w:w="240" w:type="dxa"/>
              <w:bottom w:w="150" w:type="dxa"/>
              <w:right w:w="240" w:type="dxa"/>
            </w:tcMar>
            <w:vAlign w:val="center"/>
          </w:tcPr>
          <w:p w14:paraId="487449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会议讨论的主要内容</w:t>
            </w:r>
          </w:p>
        </w:tc>
        <w:tc>
          <w:tcPr>
            <w:tcW w:w="2978" w:type="dxa"/>
            <w:tcMar>
              <w:top w:w="150" w:type="dxa"/>
              <w:left w:w="240" w:type="dxa"/>
              <w:bottom w:w="150" w:type="dxa"/>
              <w:right w:w="240" w:type="dxa"/>
            </w:tcMar>
            <w:vAlign w:val="center"/>
          </w:tcPr>
          <w:p w14:paraId="303E5B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915" w:type="dxa"/>
            <w:tcMar>
              <w:top w:w="150" w:type="dxa"/>
              <w:left w:w="240" w:type="dxa"/>
              <w:bottom w:w="150" w:type="dxa"/>
              <w:right w:w="240" w:type="dxa"/>
            </w:tcMar>
            <w:vAlign w:val="center"/>
          </w:tcPr>
          <w:p w14:paraId="633B28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6F88E2D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49B2BE0" w14:textId="77777777">
        <w:tc>
          <w:tcPr>
            <w:tcW w:w="0" w:type="auto"/>
            <w:tcMar>
              <w:top w:w="150" w:type="dxa"/>
              <w:left w:w="0" w:type="dxa"/>
              <w:bottom w:w="150" w:type="dxa"/>
              <w:right w:w="240" w:type="dxa"/>
            </w:tcMar>
            <w:vAlign w:val="center"/>
          </w:tcPr>
          <w:p w14:paraId="638D63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纪要文件</w:t>
            </w:r>
          </w:p>
        </w:tc>
        <w:tc>
          <w:tcPr>
            <w:tcW w:w="0" w:type="auto"/>
            <w:tcMar>
              <w:top w:w="150" w:type="dxa"/>
              <w:left w:w="240" w:type="dxa"/>
              <w:bottom w:w="150" w:type="dxa"/>
              <w:right w:w="240" w:type="dxa"/>
            </w:tcMar>
            <w:vAlign w:val="center"/>
          </w:tcPr>
          <w:p w14:paraId="4232FC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生成的会议纪要文档</w:t>
            </w:r>
          </w:p>
        </w:tc>
        <w:tc>
          <w:tcPr>
            <w:tcW w:w="2978" w:type="dxa"/>
            <w:tcMar>
              <w:top w:w="150" w:type="dxa"/>
              <w:left w:w="240" w:type="dxa"/>
              <w:bottom w:w="150" w:type="dxa"/>
              <w:right w:w="240" w:type="dxa"/>
            </w:tcMar>
            <w:vAlign w:val="center"/>
          </w:tcPr>
          <w:p w14:paraId="39179B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915" w:type="dxa"/>
            <w:tcMar>
              <w:top w:w="150" w:type="dxa"/>
              <w:left w:w="240" w:type="dxa"/>
              <w:bottom w:w="150" w:type="dxa"/>
              <w:right w:w="240" w:type="dxa"/>
            </w:tcMar>
            <w:vAlign w:val="center"/>
          </w:tcPr>
          <w:p w14:paraId="59ADF0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1110" w:type="dxa"/>
            <w:tcMar>
              <w:top w:w="150" w:type="dxa"/>
              <w:left w:w="240" w:type="dxa"/>
              <w:bottom w:w="150" w:type="dxa"/>
              <w:right w:w="0" w:type="dxa"/>
            </w:tcMar>
            <w:vAlign w:val="center"/>
          </w:tcPr>
          <w:p w14:paraId="00F7FC6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F55E5B3" w14:textId="77777777">
        <w:tc>
          <w:tcPr>
            <w:tcW w:w="0" w:type="auto"/>
            <w:tcMar>
              <w:top w:w="150" w:type="dxa"/>
              <w:left w:w="0" w:type="dxa"/>
              <w:bottom w:w="150" w:type="dxa"/>
              <w:right w:w="240" w:type="dxa"/>
            </w:tcMar>
            <w:vAlign w:val="center"/>
          </w:tcPr>
          <w:p w14:paraId="0FEF01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记录人</w:t>
            </w:r>
          </w:p>
        </w:tc>
        <w:tc>
          <w:tcPr>
            <w:tcW w:w="0" w:type="auto"/>
            <w:tcMar>
              <w:top w:w="150" w:type="dxa"/>
              <w:left w:w="240" w:type="dxa"/>
              <w:bottom w:w="150" w:type="dxa"/>
              <w:right w:w="240" w:type="dxa"/>
            </w:tcMar>
            <w:vAlign w:val="center"/>
          </w:tcPr>
          <w:p w14:paraId="5F0BEC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整理会议记录的人员</w:t>
            </w:r>
          </w:p>
        </w:tc>
        <w:tc>
          <w:tcPr>
            <w:tcW w:w="2978" w:type="dxa"/>
            <w:tcMar>
              <w:top w:w="150" w:type="dxa"/>
              <w:left w:w="240" w:type="dxa"/>
              <w:bottom w:w="150" w:type="dxa"/>
              <w:right w:w="240" w:type="dxa"/>
            </w:tcMar>
            <w:vAlign w:val="center"/>
          </w:tcPr>
          <w:p w14:paraId="6786EC8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15" w:type="dxa"/>
            <w:tcMar>
              <w:top w:w="150" w:type="dxa"/>
              <w:left w:w="240" w:type="dxa"/>
              <w:bottom w:w="150" w:type="dxa"/>
              <w:right w:w="240" w:type="dxa"/>
            </w:tcMar>
            <w:vAlign w:val="center"/>
          </w:tcPr>
          <w:p w14:paraId="3E2BC76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308DE9F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5A0DEBE" w14:textId="77777777">
        <w:tc>
          <w:tcPr>
            <w:tcW w:w="0" w:type="auto"/>
            <w:tcMar>
              <w:top w:w="150" w:type="dxa"/>
              <w:left w:w="0" w:type="dxa"/>
              <w:bottom w:w="150" w:type="dxa"/>
              <w:right w:w="240" w:type="dxa"/>
            </w:tcMar>
            <w:vAlign w:val="center"/>
          </w:tcPr>
          <w:p w14:paraId="2D59E1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记录时间</w:t>
            </w:r>
          </w:p>
        </w:tc>
        <w:tc>
          <w:tcPr>
            <w:tcW w:w="0" w:type="auto"/>
            <w:tcMar>
              <w:top w:w="150" w:type="dxa"/>
              <w:left w:w="240" w:type="dxa"/>
              <w:bottom w:w="150" w:type="dxa"/>
              <w:right w:w="240" w:type="dxa"/>
            </w:tcMar>
            <w:vAlign w:val="center"/>
          </w:tcPr>
          <w:p w14:paraId="6C3118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纪要完成的时间</w:t>
            </w:r>
          </w:p>
        </w:tc>
        <w:tc>
          <w:tcPr>
            <w:tcW w:w="2978" w:type="dxa"/>
            <w:tcMar>
              <w:top w:w="150" w:type="dxa"/>
              <w:left w:w="240" w:type="dxa"/>
              <w:bottom w:w="150" w:type="dxa"/>
              <w:right w:w="240" w:type="dxa"/>
            </w:tcMar>
            <w:vAlign w:val="center"/>
          </w:tcPr>
          <w:p w14:paraId="329354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915" w:type="dxa"/>
            <w:tcMar>
              <w:top w:w="150" w:type="dxa"/>
              <w:left w:w="240" w:type="dxa"/>
              <w:bottom w:w="150" w:type="dxa"/>
              <w:right w:w="240" w:type="dxa"/>
            </w:tcMar>
            <w:vAlign w:val="center"/>
          </w:tcPr>
          <w:p w14:paraId="5925AB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1523B343" w14:textId="77777777" w:rsidR="00254919" w:rsidRDefault="00254919">
            <w:pPr>
              <w:widowControl/>
              <w:adjustRightInd w:val="0"/>
              <w:snapToGrid w:val="0"/>
              <w:jc w:val="left"/>
              <w:rPr>
                <w:rFonts w:ascii="宋体" w:eastAsia="宋体" w:hAnsi="宋体" w:cs="宋体" w:hint="eastAsia"/>
                <w:kern w:val="0"/>
                <w:szCs w:val="21"/>
              </w:rPr>
            </w:pPr>
          </w:p>
        </w:tc>
      </w:tr>
    </w:tbl>
    <w:p w14:paraId="578DEADA" w14:textId="77777777" w:rsidR="00254919" w:rsidRDefault="00000000">
      <w:pPr>
        <w:pStyle w:val="3"/>
        <w:widowControl/>
        <w:numPr>
          <w:ilvl w:val="0"/>
          <w:numId w:val="57"/>
        </w:numPr>
        <w:spacing w:before="156"/>
        <w:rPr>
          <w:rFonts w:ascii="黑体" w:hAnsi="黑体" w:cs="黑体" w:hint="eastAsia"/>
        </w:rPr>
      </w:pPr>
      <w:bookmarkStart w:id="155" w:name="_Toc7907"/>
      <w:r>
        <w:t>会议决议字段</w:t>
      </w:r>
      <w:bookmarkEnd w:id="155"/>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68"/>
        <w:gridCol w:w="3349"/>
        <w:gridCol w:w="2010"/>
        <w:gridCol w:w="954"/>
        <w:gridCol w:w="1124"/>
      </w:tblGrid>
      <w:tr w:rsidR="00254919" w14:paraId="1825295A" w14:textId="77777777">
        <w:trPr>
          <w:tblHeader/>
        </w:trPr>
        <w:tc>
          <w:tcPr>
            <w:tcW w:w="915" w:type="pct"/>
            <w:tcMar>
              <w:top w:w="150" w:type="dxa"/>
              <w:left w:w="0" w:type="dxa"/>
              <w:bottom w:w="150" w:type="dxa"/>
              <w:right w:w="240" w:type="dxa"/>
            </w:tcMar>
            <w:vAlign w:val="center"/>
          </w:tcPr>
          <w:p w14:paraId="7A77802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838" w:type="pct"/>
            <w:tcMar>
              <w:top w:w="150" w:type="dxa"/>
              <w:left w:w="240" w:type="dxa"/>
              <w:bottom w:w="150" w:type="dxa"/>
              <w:right w:w="240" w:type="dxa"/>
            </w:tcMar>
            <w:vAlign w:val="center"/>
          </w:tcPr>
          <w:p w14:paraId="557BC1D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03" w:type="pct"/>
            <w:tcMar>
              <w:top w:w="150" w:type="dxa"/>
              <w:left w:w="240" w:type="dxa"/>
              <w:bottom w:w="150" w:type="dxa"/>
              <w:right w:w="240" w:type="dxa"/>
            </w:tcMar>
            <w:vAlign w:val="center"/>
          </w:tcPr>
          <w:p w14:paraId="07C82A2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4" w:type="pct"/>
            <w:tcMar>
              <w:top w:w="150" w:type="dxa"/>
              <w:left w:w="240" w:type="dxa"/>
              <w:bottom w:w="150" w:type="dxa"/>
              <w:right w:w="240" w:type="dxa"/>
            </w:tcMar>
            <w:vAlign w:val="center"/>
          </w:tcPr>
          <w:p w14:paraId="2505D3D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17" w:type="pct"/>
            <w:tcMar>
              <w:top w:w="150" w:type="dxa"/>
              <w:left w:w="240" w:type="dxa"/>
              <w:bottom w:w="150" w:type="dxa"/>
              <w:right w:w="240" w:type="dxa"/>
            </w:tcMar>
            <w:vAlign w:val="center"/>
          </w:tcPr>
          <w:p w14:paraId="6B9D99E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BAFD269" w14:textId="77777777">
        <w:tc>
          <w:tcPr>
            <w:tcW w:w="915" w:type="pct"/>
            <w:tcMar>
              <w:top w:w="150" w:type="dxa"/>
              <w:left w:w="0" w:type="dxa"/>
              <w:bottom w:w="150" w:type="dxa"/>
              <w:right w:w="240" w:type="dxa"/>
            </w:tcMar>
            <w:vAlign w:val="center"/>
          </w:tcPr>
          <w:p w14:paraId="64B028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会议编号</w:t>
            </w:r>
          </w:p>
        </w:tc>
        <w:tc>
          <w:tcPr>
            <w:tcW w:w="1838" w:type="pct"/>
            <w:tcMar>
              <w:top w:w="150" w:type="dxa"/>
              <w:left w:w="240" w:type="dxa"/>
              <w:bottom w:w="150" w:type="dxa"/>
              <w:right w:w="240" w:type="dxa"/>
            </w:tcMar>
            <w:vAlign w:val="center"/>
          </w:tcPr>
          <w:p w14:paraId="551469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关联的会议编号</w:t>
            </w:r>
          </w:p>
        </w:tc>
        <w:tc>
          <w:tcPr>
            <w:tcW w:w="1103" w:type="pct"/>
            <w:tcMar>
              <w:top w:w="150" w:type="dxa"/>
              <w:left w:w="240" w:type="dxa"/>
              <w:bottom w:w="150" w:type="dxa"/>
              <w:right w:w="240" w:type="dxa"/>
            </w:tcMar>
            <w:vAlign w:val="center"/>
          </w:tcPr>
          <w:p w14:paraId="0B0E33F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4" w:type="pct"/>
            <w:tcMar>
              <w:top w:w="150" w:type="dxa"/>
              <w:left w:w="240" w:type="dxa"/>
              <w:bottom w:w="150" w:type="dxa"/>
              <w:right w:w="240" w:type="dxa"/>
            </w:tcMar>
            <w:vAlign w:val="center"/>
          </w:tcPr>
          <w:p w14:paraId="3AED7A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7" w:type="pct"/>
            <w:tcMar>
              <w:top w:w="150" w:type="dxa"/>
              <w:left w:w="240" w:type="dxa"/>
              <w:bottom w:w="150" w:type="dxa"/>
              <w:right w:w="0" w:type="dxa"/>
            </w:tcMar>
            <w:vAlign w:val="center"/>
          </w:tcPr>
          <w:p w14:paraId="4375078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56DD492" w14:textId="77777777">
        <w:tc>
          <w:tcPr>
            <w:tcW w:w="915" w:type="pct"/>
            <w:tcMar>
              <w:top w:w="150" w:type="dxa"/>
              <w:left w:w="0" w:type="dxa"/>
              <w:bottom w:w="150" w:type="dxa"/>
              <w:right w:w="240" w:type="dxa"/>
            </w:tcMar>
            <w:vAlign w:val="center"/>
          </w:tcPr>
          <w:p w14:paraId="232801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决议内容</w:t>
            </w:r>
          </w:p>
        </w:tc>
        <w:tc>
          <w:tcPr>
            <w:tcW w:w="1838" w:type="pct"/>
            <w:tcMar>
              <w:top w:w="150" w:type="dxa"/>
              <w:left w:w="240" w:type="dxa"/>
              <w:bottom w:w="150" w:type="dxa"/>
              <w:right w:w="240" w:type="dxa"/>
            </w:tcMar>
            <w:vAlign w:val="center"/>
          </w:tcPr>
          <w:p w14:paraId="50D61E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会议达成的决定或安排</w:t>
            </w:r>
          </w:p>
        </w:tc>
        <w:tc>
          <w:tcPr>
            <w:tcW w:w="1103" w:type="pct"/>
            <w:tcMar>
              <w:top w:w="150" w:type="dxa"/>
              <w:left w:w="240" w:type="dxa"/>
              <w:bottom w:w="150" w:type="dxa"/>
              <w:right w:w="240" w:type="dxa"/>
            </w:tcMar>
            <w:vAlign w:val="center"/>
          </w:tcPr>
          <w:p w14:paraId="414D78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4" w:type="pct"/>
            <w:tcMar>
              <w:top w:w="150" w:type="dxa"/>
              <w:left w:w="240" w:type="dxa"/>
              <w:bottom w:w="150" w:type="dxa"/>
              <w:right w:w="240" w:type="dxa"/>
            </w:tcMar>
            <w:vAlign w:val="center"/>
          </w:tcPr>
          <w:p w14:paraId="5410E0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7" w:type="pct"/>
            <w:tcMar>
              <w:top w:w="150" w:type="dxa"/>
              <w:left w:w="240" w:type="dxa"/>
              <w:bottom w:w="150" w:type="dxa"/>
              <w:right w:w="0" w:type="dxa"/>
            </w:tcMar>
            <w:vAlign w:val="center"/>
          </w:tcPr>
          <w:p w14:paraId="268773A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5C2F08D" w14:textId="77777777">
        <w:tc>
          <w:tcPr>
            <w:tcW w:w="915" w:type="pct"/>
            <w:tcMar>
              <w:top w:w="150" w:type="dxa"/>
              <w:left w:w="0" w:type="dxa"/>
              <w:bottom w:w="150" w:type="dxa"/>
              <w:right w:w="240" w:type="dxa"/>
            </w:tcMar>
            <w:vAlign w:val="center"/>
          </w:tcPr>
          <w:p w14:paraId="5180B0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w:t>
            </w:r>
          </w:p>
        </w:tc>
        <w:tc>
          <w:tcPr>
            <w:tcW w:w="1838" w:type="pct"/>
            <w:tcMar>
              <w:top w:w="150" w:type="dxa"/>
              <w:left w:w="240" w:type="dxa"/>
              <w:bottom w:w="150" w:type="dxa"/>
              <w:right w:w="240" w:type="dxa"/>
            </w:tcMar>
            <w:vAlign w:val="center"/>
          </w:tcPr>
          <w:p w14:paraId="50F708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负责执行决议的人员</w:t>
            </w:r>
          </w:p>
        </w:tc>
        <w:tc>
          <w:tcPr>
            <w:tcW w:w="1103" w:type="pct"/>
            <w:tcMar>
              <w:top w:w="150" w:type="dxa"/>
              <w:left w:w="240" w:type="dxa"/>
              <w:bottom w:w="150" w:type="dxa"/>
              <w:right w:w="240" w:type="dxa"/>
            </w:tcMar>
            <w:vAlign w:val="center"/>
          </w:tcPr>
          <w:p w14:paraId="3012DFD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4" w:type="pct"/>
            <w:tcMar>
              <w:top w:w="150" w:type="dxa"/>
              <w:left w:w="240" w:type="dxa"/>
              <w:bottom w:w="150" w:type="dxa"/>
              <w:right w:w="240" w:type="dxa"/>
            </w:tcMar>
            <w:vAlign w:val="center"/>
          </w:tcPr>
          <w:p w14:paraId="5F22A6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7" w:type="pct"/>
            <w:tcMar>
              <w:top w:w="150" w:type="dxa"/>
              <w:left w:w="240" w:type="dxa"/>
              <w:bottom w:w="150" w:type="dxa"/>
              <w:right w:w="0" w:type="dxa"/>
            </w:tcMar>
            <w:vAlign w:val="center"/>
          </w:tcPr>
          <w:p w14:paraId="4F589E6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E4BAC34" w14:textId="77777777">
        <w:tc>
          <w:tcPr>
            <w:tcW w:w="915" w:type="pct"/>
            <w:tcMar>
              <w:top w:w="150" w:type="dxa"/>
              <w:left w:w="0" w:type="dxa"/>
              <w:bottom w:w="150" w:type="dxa"/>
              <w:right w:w="240" w:type="dxa"/>
            </w:tcMar>
            <w:vAlign w:val="center"/>
          </w:tcPr>
          <w:p w14:paraId="72931E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完成期限</w:t>
            </w:r>
          </w:p>
        </w:tc>
        <w:tc>
          <w:tcPr>
            <w:tcW w:w="1838" w:type="pct"/>
            <w:tcMar>
              <w:top w:w="150" w:type="dxa"/>
              <w:left w:w="240" w:type="dxa"/>
              <w:bottom w:w="150" w:type="dxa"/>
              <w:right w:w="240" w:type="dxa"/>
            </w:tcMar>
            <w:vAlign w:val="center"/>
          </w:tcPr>
          <w:p w14:paraId="10F68C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决议事项要求完成的时间</w:t>
            </w:r>
          </w:p>
        </w:tc>
        <w:tc>
          <w:tcPr>
            <w:tcW w:w="1103" w:type="pct"/>
            <w:tcMar>
              <w:top w:w="150" w:type="dxa"/>
              <w:left w:w="240" w:type="dxa"/>
              <w:bottom w:w="150" w:type="dxa"/>
              <w:right w:w="240" w:type="dxa"/>
            </w:tcMar>
            <w:vAlign w:val="center"/>
          </w:tcPr>
          <w:p w14:paraId="5D869D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24" w:type="pct"/>
            <w:tcMar>
              <w:top w:w="150" w:type="dxa"/>
              <w:left w:w="240" w:type="dxa"/>
              <w:bottom w:w="150" w:type="dxa"/>
              <w:right w:w="240" w:type="dxa"/>
            </w:tcMar>
            <w:vAlign w:val="center"/>
          </w:tcPr>
          <w:p w14:paraId="10523F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7" w:type="pct"/>
            <w:tcMar>
              <w:top w:w="150" w:type="dxa"/>
              <w:left w:w="240" w:type="dxa"/>
              <w:bottom w:w="150" w:type="dxa"/>
              <w:right w:w="0" w:type="dxa"/>
            </w:tcMar>
            <w:vAlign w:val="center"/>
          </w:tcPr>
          <w:p w14:paraId="3E62C5D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222ACA0" w14:textId="77777777">
        <w:tc>
          <w:tcPr>
            <w:tcW w:w="915" w:type="pct"/>
            <w:tcMar>
              <w:top w:w="150" w:type="dxa"/>
              <w:left w:w="0" w:type="dxa"/>
              <w:bottom w:w="150" w:type="dxa"/>
              <w:right w:w="240" w:type="dxa"/>
            </w:tcMar>
            <w:vAlign w:val="center"/>
          </w:tcPr>
          <w:p w14:paraId="681A39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838" w:type="pct"/>
            <w:tcMar>
              <w:top w:w="150" w:type="dxa"/>
              <w:left w:w="240" w:type="dxa"/>
              <w:bottom w:w="150" w:type="dxa"/>
              <w:right w:w="240" w:type="dxa"/>
            </w:tcMar>
            <w:vAlign w:val="center"/>
          </w:tcPr>
          <w:p w14:paraId="511B0D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待处理/进行中/已完成/逾期</w:t>
            </w:r>
          </w:p>
        </w:tc>
        <w:tc>
          <w:tcPr>
            <w:tcW w:w="1103" w:type="pct"/>
            <w:tcMar>
              <w:top w:w="150" w:type="dxa"/>
              <w:left w:w="240" w:type="dxa"/>
              <w:bottom w:w="150" w:type="dxa"/>
              <w:right w:w="240" w:type="dxa"/>
            </w:tcMar>
            <w:vAlign w:val="center"/>
          </w:tcPr>
          <w:p w14:paraId="15CEAE7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4" w:type="pct"/>
            <w:tcMar>
              <w:top w:w="150" w:type="dxa"/>
              <w:left w:w="240" w:type="dxa"/>
              <w:bottom w:w="150" w:type="dxa"/>
              <w:right w:w="240" w:type="dxa"/>
            </w:tcMar>
            <w:vAlign w:val="center"/>
          </w:tcPr>
          <w:p w14:paraId="3508C4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7" w:type="pct"/>
            <w:tcMar>
              <w:top w:w="150" w:type="dxa"/>
              <w:left w:w="240" w:type="dxa"/>
              <w:bottom w:w="150" w:type="dxa"/>
              <w:right w:w="0" w:type="dxa"/>
            </w:tcMar>
            <w:vAlign w:val="center"/>
          </w:tcPr>
          <w:p w14:paraId="2C56345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207E3AA" w14:textId="77777777">
        <w:tc>
          <w:tcPr>
            <w:tcW w:w="915" w:type="pct"/>
            <w:tcMar>
              <w:top w:w="150" w:type="dxa"/>
              <w:left w:w="0" w:type="dxa"/>
              <w:bottom w:w="150" w:type="dxa"/>
              <w:right w:w="240" w:type="dxa"/>
            </w:tcMar>
            <w:vAlign w:val="center"/>
          </w:tcPr>
          <w:p w14:paraId="074520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实际完成时间</w:t>
            </w:r>
          </w:p>
        </w:tc>
        <w:tc>
          <w:tcPr>
            <w:tcW w:w="1838" w:type="pct"/>
            <w:tcMar>
              <w:top w:w="150" w:type="dxa"/>
              <w:left w:w="240" w:type="dxa"/>
              <w:bottom w:w="150" w:type="dxa"/>
              <w:right w:w="240" w:type="dxa"/>
            </w:tcMar>
            <w:vAlign w:val="center"/>
          </w:tcPr>
          <w:p w14:paraId="01F83A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决议事项完成的时间</w:t>
            </w:r>
          </w:p>
        </w:tc>
        <w:tc>
          <w:tcPr>
            <w:tcW w:w="1103" w:type="pct"/>
            <w:tcMar>
              <w:top w:w="150" w:type="dxa"/>
              <w:left w:w="240" w:type="dxa"/>
              <w:bottom w:w="150" w:type="dxa"/>
              <w:right w:w="240" w:type="dxa"/>
            </w:tcMar>
            <w:vAlign w:val="center"/>
          </w:tcPr>
          <w:p w14:paraId="2AEA1F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4" w:type="pct"/>
            <w:tcMar>
              <w:top w:w="150" w:type="dxa"/>
              <w:left w:w="240" w:type="dxa"/>
              <w:bottom w:w="150" w:type="dxa"/>
              <w:right w:w="240" w:type="dxa"/>
            </w:tcMar>
            <w:vAlign w:val="center"/>
          </w:tcPr>
          <w:p w14:paraId="72BCEE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7" w:type="pct"/>
            <w:tcMar>
              <w:top w:w="150" w:type="dxa"/>
              <w:left w:w="240" w:type="dxa"/>
              <w:bottom w:w="150" w:type="dxa"/>
              <w:right w:w="0" w:type="dxa"/>
            </w:tcMar>
            <w:vAlign w:val="center"/>
          </w:tcPr>
          <w:p w14:paraId="5529073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AF3A424" w14:textId="77777777">
        <w:tc>
          <w:tcPr>
            <w:tcW w:w="915" w:type="pct"/>
            <w:tcMar>
              <w:top w:w="150" w:type="dxa"/>
              <w:left w:w="0" w:type="dxa"/>
              <w:bottom w:w="150" w:type="dxa"/>
              <w:right w:w="240" w:type="dxa"/>
            </w:tcMar>
            <w:vAlign w:val="center"/>
          </w:tcPr>
          <w:p w14:paraId="23B5BA3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关联待办任务</w:t>
            </w:r>
          </w:p>
        </w:tc>
        <w:tc>
          <w:tcPr>
            <w:tcW w:w="1838" w:type="pct"/>
            <w:tcMar>
              <w:top w:w="150" w:type="dxa"/>
              <w:left w:w="240" w:type="dxa"/>
              <w:bottom w:w="150" w:type="dxa"/>
              <w:right w:w="240" w:type="dxa"/>
            </w:tcMar>
            <w:vAlign w:val="center"/>
          </w:tcPr>
          <w:p w14:paraId="0DB49D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系统生成的待办任务编号</w:t>
            </w:r>
          </w:p>
        </w:tc>
        <w:tc>
          <w:tcPr>
            <w:tcW w:w="1103" w:type="pct"/>
            <w:tcMar>
              <w:top w:w="150" w:type="dxa"/>
              <w:left w:w="240" w:type="dxa"/>
              <w:bottom w:w="150" w:type="dxa"/>
              <w:right w:w="240" w:type="dxa"/>
            </w:tcMar>
            <w:vAlign w:val="center"/>
          </w:tcPr>
          <w:p w14:paraId="650DFDF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4" w:type="pct"/>
            <w:tcMar>
              <w:top w:w="150" w:type="dxa"/>
              <w:left w:w="240" w:type="dxa"/>
              <w:bottom w:w="150" w:type="dxa"/>
              <w:right w:w="240" w:type="dxa"/>
            </w:tcMar>
            <w:vAlign w:val="center"/>
          </w:tcPr>
          <w:p w14:paraId="64D41C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7" w:type="pct"/>
            <w:tcMar>
              <w:top w:w="150" w:type="dxa"/>
              <w:left w:w="240" w:type="dxa"/>
              <w:bottom w:w="150" w:type="dxa"/>
              <w:right w:w="0" w:type="dxa"/>
            </w:tcMar>
            <w:vAlign w:val="center"/>
          </w:tcPr>
          <w:p w14:paraId="384A06CC" w14:textId="77777777" w:rsidR="00254919" w:rsidRDefault="00254919">
            <w:pPr>
              <w:widowControl/>
              <w:adjustRightInd w:val="0"/>
              <w:snapToGrid w:val="0"/>
              <w:jc w:val="left"/>
              <w:rPr>
                <w:rFonts w:ascii="宋体" w:eastAsia="宋体" w:hAnsi="宋体" w:cs="宋体" w:hint="eastAsia"/>
                <w:kern w:val="0"/>
                <w:szCs w:val="21"/>
              </w:rPr>
            </w:pPr>
          </w:p>
        </w:tc>
      </w:tr>
    </w:tbl>
    <w:p w14:paraId="3FECBF5C" w14:textId="77777777" w:rsidR="00254919" w:rsidRDefault="00000000">
      <w:pPr>
        <w:pStyle w:val="3"/>
        <w:widowControl/>
        <w:numPr>
          <w:ilvl w:val="0"/>
          <w:numId w:val="57"/>
        </w:numPr>
        <w:spacing w:before="156"/>
        <w:rPr>
          <w:rFonts w:ascii="黑体" w:hAnsi="黑体" w:cs="黑体" w:hint="eastAsia"/>
        </w:rPr>
      </w:pPr>
      <w:bookmarkStart w:id="156" w:name="_Toc14423"/>
      <w:r>
        <w:t>设计变更字段</w:t>
      </w:r>
      <w:bookmarkEnd w:id="156"/>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3446"/>
        <w:gridCol w:w="1870"/>
        <w:gridCol w:w="952"/>
        <w:gridCol w:w="1184"/>
      </w:tblGrid>
      <w:tr w:rsidR="00254919" w14:paraId="3141A8E2" w14:textId="77777777">
        <w:trPr>
          <w:tblHeader/>
        </w:trPr>
        <w:tc>
          <w:tcPr>
            <w:tcW w:w="907" w:type="pct"/>
            <w:tcMar>
              <w:top w:w="150" w:type="dxa"/>
              <w:left w:w="0" w:type="dxa"/>
              <w:bottom w:w="150" w:type="dxa"/>
              <w:right w:w="240" w:type="dxa"/>
            </w:tcMar>
            <w:vAlign w:val="center"/>
          </w:tcPr>
          <w:p w14:paraId="787614C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891" w:type="pct"/>
            <w:tcMar>
              <w:top w:w="150" w:type="dxa"/>
              <w:left w:w="240" w:type="dxa"/>
              <w:bottom w:w="150" w:type="dxa"/>
              <w:right w:w="240" w:type="dxa"/>
            </w:tcMar>
            <w:vAlign w:val="center"/>
          </w:tcPr>
          <w:p w14:paraId="6508B0E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27" w:type="pct"/>
            <w:tcMar>
              <w:top w:w="150" w:type="dxa"/>
              <w:left w:w="240" w:type="dxa"/>
              <w:bottom w:w="150" w:type="dxa"/>
              <w:right w:w="240" w:type="dxa"/>
            </w:tcMar>
            <w:vAlign w:val="center"/>
          </w:tcPr>
          <w:p w14:paraId="19782D4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3" w:type="pct"/>
            <w:tcMar>
              <w:top w:w="150" w:type="dxa"/>
              <w:left w:w="240" w:type="dxa"/>
              <w:bottom w:w="150" w:type="dxa"/>
              <w:right w:w="240" w:type="dxa"/>
            </w:tcMar>
            <w:vAlign w:val="center"/>
          </w:tcPr>
          <w:p w14:paraId="326D7A3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50" w:type="pct"/>
            <w:tcMar>
              <w:top w:w="150" w:type="dxa"/>
              <w:left w:w="240" w:type="dxa"/>
              <w:bottom w:w="150" w:type="dxa"/>
              <w:right w:w="240" w:type="dxa"/>
            </w:tcMar>
            <w:vAlign w:val="center"/>
          </w:tcPr>
          <w:p w14:paraId="2CF795F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71AA396" w14:textId="77777777">
        <w:tc>
          <w:tcPr>
            <w:tcW w:w="907" w:type="pct"/>
            <w:tcMar>
              <w:top w:w="150" w:type="dxa"/>
              <w:left w:w="0" w:type="dxa"/>
              <w:bottom w:w="150" w:type="dxa"/>
              <w:right w:w="240" w:type="dxa"/>
            </w:tcMar>
            <w:vAlign w:val="center"/>
          </w:tcPr>
          <w:p w14:paraId="3EF8B2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变更编号</w:t>
            </w:r>
          </w:p>
        </w:tc>
        <w:tc>
          <w:tcPr>
            <w:tcW w:w="1891" w:type="pct"/>
            <w:tcMar>
              <w:top w:w="150" w:type="dxa"/>
              <w:left w:w="240" w:type="dxa"/>
              <w:bottom w:w="150" w:type="dxa"/>
              <w:right w:w="240" w:type="dxa"/>
            </w:tcMar>
            <w:vAlign w:val="center"/>
          </w:tcPr>
          <w:p w14:paraId="65EE68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设计变更的唯一编码</w:t>
            </w:r>
          </w:p>
        </w:tc>
        <w:tc>
          <w:tcPr>
            <w:tcW w:w="1027" w:type="pct"/>
            <w:tcMar>
              <w:top w:w="150" w:type="dxa"/>
              <w:left w:w="240" w:type="dxa"/>
              <w:bottom w:w="150" w:type="dxa"/>
              <w:right w:w="240" w:type="dxa"/>
            </w:tcMar>
            <w:vAlign w:val="center"/>
          </w:tcPr>
          <w:p w14:paraId="063E615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3" w:type="pct"/>
            <w:tcMar>
              <w:top w:w="150" w:type="dxa"/>
              <w:left w:w="240" w:type="dxa"/>
              <w:bottom w:w="150" w:type="dxa"/>
              <w:right w:w="240" w:type="dxa"/>
            </w:tcMar>
            <w:vAlign w:val="center"/>
          </w:tcPr>
          <w:p w14:paraId="22291F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1EAEE8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26EC7C58" w14:textId="77777777">
        <w:tc>
          <w:tcPr>
            <w:tcW w:w="907" w:type="pct"/>
            <w:tcMar>
              <w:top w:w="150" w:type="dxa"/>
              <w:left w:w="0" w:type="dxa"/>
              <w:bottom w:w="150" w:type="dxa"/>
              <w:right w:w="240" w:type="dxa"/>
            </w:tcMar>
            <w:vAlign w:val="center"/>
          </w:tcPr>
          <w:p w14:paraId="14027B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1891" w:type="pct"/>
            <w:tcMar>
              <w:top w:w="150" w:type="dxa"/>
              <w:left w:w="240" w:type="dxa"/>
              <w:bottom w:w="150" w:type="dxa"/>
              <w:right w:w="240" w:type="dxa"/>
            </w:tcMar>
            <w:vAlign w:val="center"/>
          </w:tcPr>
          <w:p w14:paraId="3E4C68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变更针对的项目</w:t>
            </w:r>
          </w:p>
        </w:tc>
        <w:tc>
          <w:tcPr>
            <w:tcW w:w="1027" w:type="pct"/>
            <w:tcMar>
              <w:top w:w="150" w:type="dxa"/>
              <w:left w:w="240" w:type="dxa"/>
              <w:bottom w:w="150" w:type="dxa"/>
              <w:right w:w="240" w:type="dxa"/>
            </w:tcMar>
            <w:vAlign w:val="center"/>
          </w:tcPr>
          <w:p w14:paraId="1459D69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3" w:type="pct"/>
            <w:tcMar>
              <w:top w:w="150" w:type="dxa"/>
              <w:left w:w="240" w:type="dxa"/>
              <w:bottom w:w="150" w:type="dxa"/>
              <w:right w:w="240" w:type="dxa"/>
            </w:tcMar>
            <w:vAlign w:val="center"/>
          </w:tcPr>
          <w:p w14:paraId="558991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19A6969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B1A2AE6" w14:textId="77777777">
        <w:tc>
          <w:tcPr>
            <w:tcW w:w="907" w:type="pct"/>
            <w:tcMar>
              <w:top w:w="150" w:type="dxa"/>
              <w:left w:w="0" w:type="dxa"/>
              <w:bottom w:w="150" w:type="dxa"/>
              <w:right w:w="240" w:type="dxa"/>
            </w:tcMar>
            <w:vAlign w:val="center"/>
          </w:tcPr>
          <w:p w14:paraId="596B13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变更标题</w:t>
            </w:r>
          </w:p>
        </w:tc>
        <w:tc>
          <w:tcPr>
            <w:tcW w:w="1891" w:type="pct"/>
            <w:tcMar>
              <w:top w:w="150" w:type="dxa"/>
              <w:left w:w="240" w:type="dxa"/>
              <w:bottom w:w="150" w:type="dxa"/>
              <w:right w:w="240" w:type="dxa"/>
            </w:tcMar>
            <w:vAlign w:val="center"/>
          </w:tcPr>
          <w:p w14:paraId="7BC8FC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变更的简要说明</w:t>
            </w:r>
          </w:p>
        </w:tc>
        <w:tc>
          <w:tcPr>
            <w:tcW w:w="1027" w:type="pct"/>
            <w:tcMar>
              <w:top w:w="150" w:type="dxa"/>
              <w:left w:w="240" w:type="dxa"/>
              <w:bottom w:w="150" w:type="dxa"/>
              <w:right w:w="240" w:type="dxa"/>
            </w:tcMar>
            <w:vAlign w:val="center"/>
          </w:tcPr>
          <w:p w14:paraId="688C9B5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3" w:type="pct"/>
            <w:tcMar>
              <w:top w:w="150" w:type="dxa"/>
              <w:left w:w="240" w:type="dxa"/>
              <w:bottom w:w="150" w:type="dxa"/>
              <w:right w:w="240" w:type="dxa"/>
            </w:tcMar>
            <w:vAlign w:val="center"/>
          </w:tcPr>
          <w:p w14:paraId="753019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514BFC4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79A8C61" w14:textId="77777777">
        <w:tc>
          <w:tcPr>
            <w:tcW w:w="907" w:type="pct"/>
            <w:tcMar>
              <w:top w:w="150" w:type="dxa"/>
              <w:left w:w="0" w:type="dxa"/>
              <w:bottom w:w="150" w:type="dxa"/>
              <w:right w:w="240" w:type="dxa"/>
            </w:tcMar>
            <w:vAlign w:val="center"/>
          </w:tcPr>
          <w:p w14:paraId="65ECA4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变更原因</w:t>
            </w:r>
          </w:p>
        </w:tc>
        <w:tc>
          <w:tcPr>
            <w:tcW w:w="1891" w:type="pct"/>
            <w:tcMar>
              <w:top w:w="150" w:type="dxa"/>
              <w:left w:w="240" w:type="dxa"/>
              <w:bottom w:w="150" w:type="dxa"/>
              <w:right w:w="240" w:type="dxa"/>
            </w:tcMar>
            <w:vAlign w:val="center"/>
          </w:tcPr>
          <w:p w14:paraId="42605EA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为什么要进行变更</w:t>
            </w:r>
          </w:p>
        </w:tc>
        <w:tc>
          <w:tcPr>
            <w:tcW w:w="1027" w:type="pct"/>
            <w:tcMar>
              <w:top w:w="150" w:type="dxa"/>
              <w:left w:w="240" w:type="dxa"/>
              <w:bottom w:w="150" w:type="dxa"/>
              <w:right w:w="240" w:type="dxa"/>
            </w:tcMar>
            <w:vAlign w:val="center"/>
          </w:tcPr>
          <w:p w14:paraId="061CD5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3" w:type="pct"/>
            <w:tcMar>
              <w:top w:w="150" w:type="dxa"/>
              <w:left w:w="240" w:type="dxa"/>
              <w:bottom w:w="150" w:type="dxa"/>
              <w:right w:w="240" w:type="dxa"/>
            </w:tcMar>
            <w:vAlign w:val="center"/>
          </w:tcPr>
          <w:p w14:paraId="1B38B5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699A82D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E0B7794" w14:textId="77777777">
        <w:tc>
          <w:tcPr>
            <w:tcW w:w="907" w:type="pct"/>
            <w:tcMar>
              <w:top w:w="150" w:type="dxa"/>
              <w:left w:w="0" w:type="dxa"/>
              <w:bottom w:w="150" w:type="dxa"/>
              <w:right w:w="240" w:type="dxa"/>
            </w:tcMar>
            <w:vAlign w:val="center"/>
          </w:tcPr>
          <w:p w14:paraId="2F0865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变更内容</w:t>
            </w:r>
          </w:p>
        </w:tc>
        <w:tc>
          <w:tcPr>
            <w:tcW w:w="1891" w:type="pct"/>
            <w:tcMar>
              <w:top w:w="150" w:type="dxa"/>
              <w:left w:w="240" w:type="dxa"/>
              <w:bottom w:w="150" w:type="dxa"/>
              <w:right w:w="240" w:type="dxa"/>
            </w:tcMar>
            <w:vAlign w:val="center"/>
          </w:tcPr>
          <w:p w14:paraId="702591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具体的变更描述</w:t>
            </w:r>
          </w:p>
        </w:tc>
        <w:tc>
          <w:tcPr>
            <w:tcW w:w="1027" w:type="pct"/>
            <w:tcMar>
              <w:top w:w="150" w:type="dxa"/>
              <w:left w:w="240" w:type="dxa"/>
              <w:bottom w:w="150" w:type="dxa"/>
              <w:right w:w="240" w:type="dxa"/>
            </w:tcMar>
            <w:vAlign w:val="center"/>
          </w:tcPr>
          <w:p w14:paraId="6C5935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3" w:type="pct"/>
            <w:tcMar>
              <w:top w:w="150" w:type="dxa"/>
              <w:left w:w="240" w:type="dxa"/>
              <w:bottom w:w="150" w:type="dxa"/>
              <w:right w:w="240" w:type="dxa"/>
            </w:tcMar>
            <w:vAlign w:val="center"/>
          </w:tcPr>
          <w:p w14:paraId="356E2E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5EFEBFA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849A287" w14:textId="77777777">
        <w:tc>
          <w:tcPr>
            <w:tcW w:w="907" w:type="pct"/>
            <w:tcMar>
              <w:top w:w="150" w:type="dxa"/>
              <w:left w:w="0" w:type="dxa"/>
              <w:bottom w:w="150" w:type="dxa"/>
              <w:right w:w="240" w:type="dxa"/>
            </w:tcMar>
            <w:vAlign w:val="center"/>
          </w:tcPr>
          <w:p w14:paraId="48F76A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影响分析</w:t>
            </w:r>
          </w:p>
        </w:tc>
        <w:tc>
          <w:tcPr>
            <w:tcW w:w="1891" w:type="pct"/>
            <w:tcMar>
              <w:top w:w="150" w:type="dxa"/>
              <w:left w:w="240" w:type="dxa"/>
              <w:bottom w:w="150" w:type="dxa"/>
              <w:right w:w="240" w:type="dxa"/>
            </w:tcMar>
            <w:vAlign w:val="center"/>
          </w:tcPr>
          <w:p w14:paraId="56AB02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变更对工期、</w:t>
            </w:r>
            <w:r>
              <w:rPr>
                <w:rFonts w:ascii="宋体" w:eastAsia="宋体" w:hAnsi="宋体" w:cs="宋体" w:hint="eastAsia"/>
                <w:kern w:val="0"/>
                <w:szCs w:val="21"/>
              </w:rPr>
              <w:t>经费</w:t>
            </w:r>
            <w:r>
              <w:rPr>
                <w:rFonts w:ascii="宋体" w:eastAsia="宋体" w:hAnsi="宋体" w:cs="宋体"/>
                <w:kern w:val="0"/>
                <w:szCs w:val="21"/>
              </w:rPr>
              <w:t>的影响</w:t>
            </w:r>
          </w:p>
        </w:tc>
        <w:tc>
          <w:tcPr>
            <w:tcW w:w="1027" w:type="pct"/>
            <w:tcMar>
              <w:top w:w="150" w:type="dxa"/>
              <w:left w:w="240" w:type="dxa"/>
              <w:bottom w:w="150" w:type="dxa"/>
              <w:right w:w="240" w:type="dxa"/>
            </w:tcMar>
            <w:vAlign w:val="center"/>
          </w:tcPr>
          <w:p w14:paraId="7979B9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3" w:type="pct"/>
            <w:tcMar>
              <w:top w:w="150" w:type="dxa"/>
              <w:left w:w="240" w:type="dxa"/>
              <w:bottom w:w="150" w:type="dxa"/>
              <w:right w:w="240" w:type="dxa"/>
            </w:tcMar>
            <w:vAlign w:val="center"/>
          </w:tcPr>
          <w:p w14:paraId="4DDED5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78A4E09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9F46FAD" w14:textId="77777777">
        <w:tc>
          <w:tcPr>
            <w:tcW w:w="907" w:type="pct"/>
            <w:tcMar>
              <w:top w:w="150" w:type="dxa"/>
              <w:left w:w="0" w:type="dxa"/>
              <w:bottom w:w="150" w:type="dxa"/>
              <w:right w:w="240" w:type="dxa"/>
            </w:tcMar>
            <w:vAlign w:val="center"/>
          </w:tcPr>
          <w:p w14:paraId="6BECF7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发起人</w:t>
            </w:r>
          </w:p>
        </w:tc>
        <w:tc>
          <w:tcPr>
            <w:tcW w:w="1891" w:type="pct"/>
            <w:tcMar>
              <w:top w:w="150" w:type="dxa"/>
              <w:left w:w="240" w:type="dxa"/>
              <w:bottom w:w="150" w:type="dxa"/>
              <w:right w:w="240" w:type="dxa"/>
            </w:tcMar>
            <w:vAlign w:val="center"/>
          </w:tcPr>
          <w:p w14:paraId="7CE296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提出变更的人员</w:t>
            </w:r>
          </w:p>
        </w:tc>
        <w:tc>
          <w:tcPr>
            <w:tcW w:w="1027" w:type="pct"/>
            <w:tcMar>
              <w:top w:w="150" w:type="dxa"/>
              <w:left w:w="240" w:type="dxa"/>
              <w:bottom w:w="150" w:type="dxa"/>
              <w:right w:w="240" w:type="dxa"/>
            </w:tcMar>
            <w:vAlign w:val="center"/>
          </w:tcPr>
          <w:p w14:paraId="1BBEF1C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3" w:type="pct"/>
            <w:tcMar>
              <w:top w:w="150" w:type="dxa"/>
              <w:left w:w="240" w:type="dxa"/>
              <w:bottom w:w="150" w:type="dxa"/>
              <w:right w:w="240" w:type="dxa"/>
            </w:tcMar>
            <w:vAlign w:val="center"/>
          </w:tcPr>
          <w:p w14:paraId="074E8D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6B918DA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18A9A79" w14:textId="77777777">
        <w:tc>
          <w:tcPr>
            <w:tcW w:w="907" w:type="pct"/>
            <w:tcMar>
              <w:top w:w="150" w:type="dxa"/>
              <w:left w:w="0" w:type="dxa"/>
              <w:bottom w:w="150" w:type="dxa"/>
              <w:right w:w="240" w:type="dxa"/>
            </w:tcMar>
            <w:vAlign w:val="center"/>
          </w:tcPr>
          <w:p w14:paraId="416D0D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发起时间</w:t>
            </w:r>
          </w:p>
        </w:tc>
        <w:tc>
          <w:tcPr>
            <w:tcW w:w="1891" w:type="pct"/>
            <w:tcMar>
              <w:top w:w="150" w:type="dxa"/>
              <w:left w:w="240" w:type="dxa"/>
              <w:bottom w:w="150" w:type="dxa"/>
              <w:right w:w="240" w:type="dxa"/>
            </w:tcMar>
            <w:vAlign w:val="center"/>
          </w:tcPr>
          <w:p w14:paraId="0FA21C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变更申请的时间</w:t>
            </w:r>
          </w:p>
        </w:tc>
        <w:tc>
          <w:tcPr>
            <w:tcW w:w="1027" w:type="pct"/>
            <w:tcMar>
              <w:top w:w="150" w:type="dxa"/>
              <w:left w:w="240" w:type="dxa"/>
              <w:bottom w:w="150" w:type="dxa"/>
              <w:right w:w="240" w:type="dxa"/>
            </w:tcMar>
            <w:vAlign w:val="center"/>
          </w:tcPr>
          <w:p w14:paraId="591BFE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3" w:type="pct"/>
            <w:tcMar>
              <w:top w:w="150" w:type="dxa"/>
              <w:left w:w="240" w:type="dxa"/>
              <w:bottom w:w="150" w:type="dxa"/>
              <w:right w:w="240" w:type="dxa"/>
            </w:tcMar>
            <w:vAlign w:val="center"/>
          </w:tcPr>
          <w:p w14:paraId="21F43A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3170702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6D8FF88" w14:textId="77777777">
        <w:tc>
          <w:tcPr>
            <w:tcW w:w="907" w:type="pct"/>
            <w:tcMar>
              <w:top w:w="150" w:type="dxa"/>
              <w:left w:w="0" w:type="dxa"/>
              <w:bottom w:w="150" w:type="dxa"/>
              <w:right w:w="240" w:type="dxa"/>
            </w:tcMar>
            <w:vAlign w:val="center"/>
          </w:tcPr>
          <w:p w14:paraId="7D54F0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891" w:type="pct"/>
            <w:tcMar>
              <w:top w:w="150" w:type="dxa"/>
              <w:left w:w="240" w:type="dxa"/>
              <w:bottom w:w="150" w:type="dxa"/>
              <w:right w:w="240" w:type="dxa"/>
            </w:tcMar>
            <w:vAlign w:val="center"/>
          </w:tcPr>
          <w:p w14:paraId="3EA677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待审批/已通过/已执行/已驳回/已闭环</w:t>
            </w:r>
          </w:p>
        </w:tc>
        <w:tc>
          <w:tcPr>
            <w:tcW w:w="1027" w:type="pct"/>
            <w:tcMar>
              <w:top w:w="150" w:type="dxa"/>
              <w:left w:w="240" w:type="dxa"/>
              <w:bottom w:w="150" w:type="dxa"/>
              <w:right w:w="240" w:type="dxa"/>
            </w:tcMar>
            <w:vAlign w:val="center"/>
          </w:tcPr>
          <w:p w14:paraId="134769D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3" w:type="pct"/>
            <w:tcMar>
              <w:top w:w="150" w:type="dxa"/>
              <w:left w:w="240" w:type="dxa"/>
              <w:bottom w:w="150" w:type="dxa"/>
              <w:right w:w="240" w:type="dxa"/>
            </w:tcMar>
            <w:vAlign w:val="center"/>
          </w:tcPr>
          <w:p w14:paraId="35B388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438600C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B8E38E" w14:textId="77777777">
        <w:tc>
          <w:tcPr>
            <w:tcW w:w="907" w:type="pct"/>
            <w:tcMar>
              <w:top w:w="150" w:type="dxa"/>
              <w:left w:w="0" w:type="dxa"/>
              <w:bottom w:w="150" w:type="dxa"/>
              <w:right w:w="240" w:type="dxa"/>
            </w:tcMar>
            <w:vAlign w:val="center"/>
          </w:tcPr>
          <w:p w14:paraId="4DCFB6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w:t>
            </w:r>
          </w:p>
        </w:tc>
        <w:tc>
          <w:tcPr>
            <w:tcW w:w="1891" w:type="pct"/>
            <w:tcMar>
              <w:top w:w="150" w:type="dxa"/>
              <w:left w:w="240" w:type="dxa"/>
              <w:bottom w:w="150" w:type="dxa"/>
              <w:right w:w="240" w:type="dxa"/>
            </w:tcMar>
            <w:vAlign w:val="center"/>
          </w:tcPr>
          <w:p w14:paraId="34892D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审批通过的人员</w:t>
            </w:r>
          </w:p>
        </w:tc>
        <w:tc>
          <w:tcPr>
            <w:tcW w:w="1027" w:type="pct"/>
            <w:tcMar>
              <w:top w:w="150" w:type="dxa"/>
              <w:left w:w="240" w:type="dxa"/>
              <w:bottom w:w="150" w:type="dxa"/>
              <w:right w:w="240" w:type="dxa"/>
            </w:tcMar>
            <w:vAlign w:val="center"/>
          </w:tcPr>
          <w:p w14:paraId="0DB1D9F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3" w:type="pct"/>
            <w:tcMar>
              <w:top w:w="150" w:type="dxa"/>
              <w:left w:w="240" w:type="dxa"/>
              <w:bottom w:w="150" w:type="dxa"/>
              <w:right w:w="240" w:type="dxa"/>
            </w:tcMar>
            <w:vAlign w:val="center"/>
          </w:tcPr>
          <w:p w14:paraId="7B02DE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0" w:type="pct"/>
            <w:tcMar>
              <w:top w:w="150" w:type="dxa"/>
              <w:left w:w="240" w:type="dxa"/>
              <w:bottom w:w="150" w:type="dxa"/>
              <w:right w:w="0" w:type="dxa"/>
            </w:tcMar>
            <w:vAlign w:val="center"/>
          </w:tcPr>
          <w:p w14:paraId="38112B5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B1B2D8E" w14:textId="77777777">
        <w:tc>
          <w:tcPr>
            <w:tcW w:w="907" w:type="pct"/>
            <w:tcMar>
              <w:top w:w="150" w:type="dxa"/>
              <w:left w:w="0" w:type="dxa"/>
              <w:bottom w:w="150" w:type="dxa"/>
              <w:right w:w="240" w:type="dxa"/>
            </w:tcMar>
            <w:vAlign w:val="center"/>
          </w:tcPr>
          <w:p w14:paraId="20FE79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审批时间</w:t>
            </w:r>
          </w:p>
        </w:tc>
        <w:tc>
          <w:tcPr>
            <w:tcW w:w="1891" w:type="pct"/>
            <w:tcMar>
              <w:top w:w="150" w:type="dxa"/>
              <w:left w:w="240" w:type="dxa"/>
              <w:bottom w:w="150" w:type="dxa"/>
              <w:right w:w="240" w:type="dxa"/>
            </w:tcMar>
            <w:vAlign w:val="center"/>
          </w:tcPr>
          <w:p w14:paraId="5D8734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变更获得批准的时间</w:t>
            </w:r>
          </w:p>
        </w:tc>
        <w:tc>
          <w:tcPr>
            <w:tcW w:w="1027" w:type="pct"/>
            <w:tcMar>
              <w:top w:w="150" w:type="dxa"/>
              <w:left w:w="240" w:type="dxa"/>
              <w:bottom w:w="150" w:type="dxa"/>
              <w:right w:w="240" w:type="dxa"/>
            </w:tcMar>
            <w:vAlign w:val="center"/>
          </w:tcPr>
          <w:p w14:paraId="26FCDE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3" w:type="pct"/>
            <w:tcMar>
              <w:top w:w="150" w:type="dxa"/>
              <w:left w:w="240" w:type="dxa"/>
              <w:bottom w:w="150" w:type="dxa"/>
              <w:right w:w="240" w:type="dxa"/>
            </w:tcMar>
            <w:vAlign w:val="center"/>
          </w:tcPr>
          <w:p w14:paraId="4DF4F9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0" w:type="pct"/>
            <w:tcMar>
              <w:top w:w="150" w:type="dxa"/>
              <w:left w:w="240" w:type="dxa"/>
              <w:bottom w:w="150" w:type="dxa"/>
              <w:right w:w="0" w:type="dxa"/>
            </w:tcMar>
            <w:vAlign w:val="center"/>
          </w:tcPr>
          <w:p w14:paraId="4A27274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866B212" w14:textId="77777777">
        <w:tc>
          <w:tcPr>
            <w:tcW w:w="907" w:type="pct"/>
            <w:tcMar>
              <w:top w:w="150" w:type="dxa"/>
              <w:left w:w="0" w:type="dxa"/>
              <w:bottom w:w="150" w:type="dxa"/>
              <w:right w:w="240" w:type="dxa"/>
            </w:tcMar>
            <w:vAlign w:val="center"/>
          </w:tcPr>
          <w:p w14:paraId="3CAF7B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审批意见</w:t>
            </w:r>
          </w:p>
        </w:tc>
        <w:tc>
          <w:tcPr>
            <w:tcW w:w="1891" w:type="pct"/>
            <w:tcMar>
              <w:top w:w="150" w:type="dxa"/>
              <w:left w:w="240" w:type="dxa"/>
              <w:bottom w:w="150" w:type="dxa"/>
              <w:right w:w="240" w:type="dxa"/>
            </w:tcMar>
            <w:vAlign w:val="center"/>
          </w:tcPr>
          <w:p w14:paraId="331258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审批意见</w:t>
            </w:r>
          </w:p>
        </w:tc>
        <w:tc>
          <w:tcPr>
            <w:tcW w:w="1027" w:type="pct"/>
            <w:tcMar>
              <w:top w:w="150" w:type="dxa"/>
              <w:left w:w="240" w:type="dxa"/>
              <w:bottom w:w="150" w:type="dxa"/>
              <w:right w:w="240" w:type="dxa"/>
            </w:tcMar>
            <w:vAlign w:val="center"/>
          </w:tcPr>
          <w:p w14:paraId="61CADE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3" w:type="pct"/>
            <w:tcMar>
              <w:top w:w="150" w:type="dxa"/>
              <w:left w:w="240" w:type="dxa"/>
              <w:bottom w:w="150" w:type="dxa"/>
              <w:right w:w="240" w:type="dxa"/>
            </w:tcMar>
            <w:vAlign w:val="center"/>
          </w:tcPr>
          <w:p w14:paraId="3EC599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0" w:type="pct"/>
            <w:tcMar>
              <w:top w:w="150" w:type="dxa"/>
              <w:left w:w="240" w:type="dxa"/>
              <w:bottom w:w="150" w:type="dxa"/>
              <w:right w:w="0" w:type="dxa"/>
            </w:tcMar>
            <w:vAlign w:val="center"/>
          </w:tcPr>
          <w:p w14:paraId="3DA0AF0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827382A" w14:textId="77777777">
        <w:tc>
          <w:tcPr>
            <w:tcW w:w="907" w:type="pct"/>
            <w:tcMar>
              <w:top w:w="150" w:type="dxa"/>
              <w:left w:w="0" w:type="dxa"/>
              <w:bottom w:w="150" w:type="dxa"/>
              <w:right w:w="240" w:type="dxa"/>
            </w:tcMar>
            <w:vAlign w:val="center"/>
          </w:tcPr>
          <w:p w14:paraId="76CA4E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变更文件</w:t>
            </w:r>
          </w:p>
        </w:tc>
        <w:tc>
          <w:tcPr>
            <w:tcW w:w="1891" w:type="pct"/>
            <w:tcMar>
              <w:top w:w="150" w:type="dxa"/>
              <w:left w:w="240" w:type="dxa"/>
              <w:bottom w:w="150" w:type="dxa"/>
              <w:right w:w="240" w:type="dxa"/>
            </w:tcMar>
            <w:vAlign w:val="center"/>
          </w:tcPr>
          <w:p w14:paraId="4A29EF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相关的变更图纸或文件</w:t>
            </w:r>
          </w:p>
        </w:tc>
        <w:tc>
          <w:tcPr>
            <w:tcW w:w="1027" w:type="pct"/>
            <w:tcMar>
              <w:top w:w="150" w:type="dxa"/>
              <w:left w:w="240" w:type="dxa"/>
              <w:bottom w:w="150" w:type="dxa"/>
              <w:right w:w="240" w:type="dxa"/>
            </w:tcMar>
            <w:vAlign w:val="center"/>
          </w:tcPr>
          <w:p w14:paraId="45DBCF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523" w:type="pct"/>
            <w:tcMar>
              <w:top w:w="150" w:type="dxa"/>
              <w:left w:w="240" w:type="dxa"/>
              <w:bottom w:w="150" w:type="dxa"/>
              <w:right w:w="240" w:type="dxa"/>
            </w:tcMar>
            <w:vAlign w:val="center"/>
          </w:tcPr>
          <w:p w14:paraId="1CA9E40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50" w:type="pct"/>
            <w:tcMar>
              <w:top w:w="150" w:type="dxa"/>
              <w:left w:w="240" w:type="dxa"/>
              <w:bottom w:w="150" w:type="dxa"/>
              <w:right w:w="0" w:type="dxa"/>
            </w:tcMar>
            <w:vAlign w:val="center"/>
          </w:tcPr>
          <w:p w14:paraId="3C9E837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ABDB321" w14:textId="77777777">
        <w:tc>
          <w:tcPr>
            <w:tcW w:w="907" w:type="pct"/>
            <w:tcMar>
              <w:top w:w="150" w:type="dxa"/>
              <w:left w:w="0" w:type="dxa"/>
              <w:bottom w:w="150" w:type="dxa"/>
              <w:right w:w="240" w:type="dxa"/>
            </w:tcMar>
            <w:vAlign w:val="center"/>
          </w:tcPr>
          <w:p w14:paraId="03A270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执行完成时间</w:t>
            </w:r>
          </w:p>
        </w:tc>
        <w:tc>
          <w:tcPr>
            <w:tcW w:w="1891" w:type="pct"/>
            <w:tcMar>
              <w:top w:w="150" w:type="dxa"/>
              <w:left w:w="240" w:type="dxa"/>
              <w:bottom w:w="150" w:type="dxa"/>
              <w:right w:w="240" w:type="dxa"/>
            </w:tcMar>
            <w:vAlign w:val="center"/>
          </w:tcPr>
          <w:p w14:paraId="09BD4F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变更执行完成的时间</w:t>
            </w:r>
          </w:p>
        </w:tc>
        <w:tc>
          <w:tcPr>
            <w:tcW w:w="1027" w:type="pct"/>
            <w:tcMar>
              <w:top w:w="150" w:type="dxa"/>
              <w:left w:w="240" w:type="dxa"/>
              <w:bottom w:w="150" w:type="dxa"/>
              <w:right w:w="240" w:type="dxa"/>
            </w:tcMar>
            <w:vAlign w:val="center"/>
          </w:tcPr>
          <w:p w14:paraId="3EA8E9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3" w:type="pct"/>
            <w:tcMar>
              <w:top w:w="150" w:type="dxa"/>
              <w:left w:w="240" w:type="dxa"/>
              <w:bottom w:w="150" w:type="dxa"/>
              <w:right w:w="240" w:type="dxa"/>
            </w:tcMar>
            <w:vAlign w:val="center"/>
          </w:tcPr>
          <w:p w14:paraId="7102F2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50" w:type="pct"/>
            <w:tcMar>
              <w:top w:w="150" w:type="dxa"/>
              <w:left w:w="240" w:type="dxa"/>
              <w:bottom w:w="150" w:type="dxa"/>
              <w:right w:w="0" w:type="dxa"/>
            </w:tcMar>
            <w:vAlign w:val="center"/>
          </w:tcPr>
          <w:p w14:paraId="19227A62" w14:textId="77777777" w:rsidR="00254919" w:rsidRDefault="00254919">
            <w:pPr>
              <w:widowControl/>
              <w:adjustRightInd w:val="0"/>
              <w:snapToGrid w:val="0"/>
              <w:jc w:val="left"/>
              <w:rPr>
                <w:rFonts w:ascii="宋体" w:eastAsia="宋体" w:hAnsi="宋体" w:cs="宋体" w:hint="eastAsia"/>
                <w:kern w:val="0"/>
                <w:szCs w:val="21"/>
              </w:rPr>
            </w:pPr>
          </w:p>
        </w:tc>
      </w:tr>
    </w:tbl>
    <w:p w14:paraId="3A8DD54D" w14:textId="77777777" w:rsidR="00254919" w:rsidRDefault="00000000">
      <w:pPr>
        <w:pStyle w:val="3"/>
        <w:widowControl/>
        <w:numPr>
          <w:ilvl w:val="0"/>
          <w:numId w:val="57"/>
        </w:numPr>
        <w:spacing w:before="156"/>
        <w:rPr>
          <w:rFonts w:ascii="黑体" w:hAnsi="黑体" w:cs="黑体" w:hint="eastAsia"/>
        </w:rPr>
      </w:pPr>
      <w:bookmarkStart w:id="157" w:name="_Toc10668"/>
      <w:r>
        <w:lastRenderedPageBreak/>
        <w:t>现场问题字段</w:t>
      </w:r>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1"/>
        <w:gridCol w:w="3677"/>
        <w:gridCol w:w="2018"/>
        <w:gridCol w:w="905"/>
        <w:gridCol w:w="1089"/>
      </w:tblGrid>
      <w:tr w:rsidR="00254919" w14:paraId="7B624486" w14:textId="77777777">
        <w:trPr>
          <w:tblHeader/>
        </w:trPr>
        <w:tc>
          <w:tcPr>
            <w:tcW w:w="770" w:type="pct"/>
            <w:tcMar>
              <w:top w:w="150" w:type="dxa"/>
              <w:left w:w="0" w:type="dxa"/>
              <w:bottom w:w="150" w:type="dxa"/>
              <w:right w:w="240" w:type="dxa"/>
            </w:tcMar>
            <w:vAlign w:val="center"/>
          </w:tcPr>
          <w:p w14:paraId="6E3CBC6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21" w:type="pct"/>
            <w:tcMar>
              <w:top w:w="150" w:type="dxa"/>
              <w:left w:w="240" w:type="dxa"/>
              <w:bottom w:w="150" w:type="dxa"/>
              <w:right w:w="240" w:type="dxa"/>
            </w:tcMar>
            <w:vAlign w:val="center"/>
          </w:tcPr>
          <w:p w14:paraId="2B153FB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0" w:type="pct"/>
            <w:tcMar>
              <w:top w:w="150" w:type="dxa"/>
              <w:left w:w="240" w:type="dxa"/>
              <w:bottom w:w="150" w:type="dxa"/>
              <w:right w:w="240" w:type="dxa"/>
            </w:tcMar>
            <w:vAlign w:val="center"/>
          </w:tcPr>
          <w:p w14:paraId="693A509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498" w:type="pct"/>
            <w:tcMar>
              <w:top w:w="150" w:type="dxa"/>
              <w:left w:w="240" w:type="dxa"/>
              <w:bottom w:w="150" w:type="dxa"/>
              <w:right w:w="240" w:type="dxa"/>
            </w:tcMar>
            <w:vAlign w:val="center"/>
          </w:tcPr>
          <w:p w14:paraId="7D323CB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599" w:type="pct"/>
            <w:tcMar>
              <w:top w:w="150" w:type="dxa"/>
              <w:left w:w="240" w:type="dxa"/>
              <w:bottom w:w="150" w:type="dxa"/>
              <w:right w:w="240" w:type="dxa"/>
            </w:tcMar>
            <w:vAlign w:val="center"/>
          </w:tcPr>
          <w:p w14:paraId="0B4F46F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7F115ADA" w14:textId="77777777">
        <w:tc>
          <w:tcPr>
            <w:tcW w:w="770" w:type="pct"/>
            <w:tcMar>
              <w:top w:w="150" w:type="dxa"/>
              <w:left w:w="0" w:type="dxa"/>
              <w:bottom w:w="150" w:type="dxa"/>
              <w:right w:w="240" w:type="dxa"/>
            </w:tcMar>
            <w:vAlign w:val="center"/>
          </w:tcPr>
          <w:p w14:paraId="03EBBD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问题编号</w:t>
            </w:r>
          </w:p>
        </w:tc>
        <w:tc>
          <w:tcPr>
            <w:tcW w:w="2021" w:type="pct"/>
            <w:tcMar>
              <w:top w:w="150" w:type="dxa"/>
              <w:left w:w="240" w:type="dxa"/>
              <w:bottom w:w="150" w:type="dxa"/>
              <w:right w:w="240" w:type="dxa"/>
            </w:tcMar>
            <w:vAlign w:val="center"/>
          </w:tcPr>
          <w:p w14:paraId="05DFCA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现场问题的唯一编码</w:t>
            </w:r>
          </w:p>
        </w:tc>
        <w:tc>
          <w:tcPr>
            <w:tcW w:w="1110" w:type="pct"/>
            <w:tcMar>
              <w:top w:w="150" w:type="dxa"/>
              <w:left w:w="240" w:type="dxa"/>
              <w:bottom w:w="150" w:type="dxa"/>
              <w:right w:w="240" w:type="dxa"/>
            </w:tcMar>
            <w:vAlign w:val="center"/>
          </w:tcPr>
          <w:p w14:paraId="7573526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498" w:type="pct"/>
            <w:tcMar>
              <w:top w:w="150" w:type="dxa"/>
              <w:left w:w="240" w:type="dxa"/>
              <w:bottom w:w="150" w:type="dxa"/>
              <w:right w:w="240" w:type="dxa"/>
            </w:tcMar>
            <w:vAlign w:val="center"/>
          </w:tcPr>
          <w:p w14:paraId="642CAA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208A92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68106873" w14:textId="77777777">
        <w:tc>
          <w:tcPr>
            <w:tcW w:w="770" w:type="pct"/>
            <w:tcMar>
              <w:top w:w="150" w:type="dxa"/>
              <w:left w:w="0" w:type="dxa"/>
              <w:bottom w:w="150" w:type="dxa"/>
              <w:right w:w="240" w:type="dxa"/>
            </w:tcMar>
            <w:vAlign w:val="center"/>
          </w:tcPr>
          <w:p w14:paraId="57D759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问题标题</w:t>
            </w:r>
          </w:p>
        </w:tc>
        <w:tc>
          <w:tcPr>
            <w:tcW w:w="2021" w:type="pct"/>
            <w:tcMar>
              <w:top w:w="150" w:type="dxa"/>
              <w:left w:w="240" w:type="dxa"/>
              <w:bottom w:w="150" w:type="dxa"/>
              <w:right w:w="240" w:type="dxa"/>
            </w:tcMar>
            <w:vAlign w:val="center"/>
          </w:tcPr>
          <w:p w14:paraId="7B916A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问题的简要描述</w:t>
            </w:r>
          </w:p>
        </w:tc>
        <w:tc>
          <w:tcPr>
            <w:tcW w:w="1110" w:type="pct"/>
            <w:tcMar>
              <w:top w:w="150" w:type="dxa"/>
              <w:left w:w="240" w:type="dxa"/>
              <w:bottom w:w="150" w:type="dxa"/>
              <w:right w:w="240" w:type="dxa"/>
            </w:tcMar>
            <w:vAlign w:val="center"/>
          </w:tcPr>
          <w:p w14:paraId="14B08D8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498" w:type="pct"/>
            <w:tcMar>
              <w:top w:w="150" w:type="dxa"/>
              <w:left w:w="240" w:type="dxa"/>
              <w:bottom w:w="150" w:type="dxa"/>
              <w:right w:w="240" w:type="dxa"/>
            </w:tcMar>
            <w:vAlign w:val="center"/>
          </w:tcPr>
          <w:p w14:paraId="5431DE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1821E9B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78B2532" w14:textId="77777777">
        <w:tc>
          <w:tcPr>
            <w:tcW w:w="770" w:type="pct"/>
            <w:tcMar>
              <w:top w:w="150" w:type="dxa"/>
              <w:left w:w="0" w:type="dxa"/>
              <w:bottom w:w="150" w:type="dxa"/>
              <w:right w:w="240" w:type="dxa"/>
            </w:tcMar>
            <w:vAlign w:val="center"/>
          </w:tcPr>
          <w:p w14:paraId="5883E2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问题描述</w:t>
            </w:r>
          </w:p>
        </w:tc>
        <w:tc>
          <w:tcPr>
            <w:tcW w:w="2021" w:type="pct"/>
            <w:tcMar>
              <w:top w:w="150" w:type="dxa"/>
              <w:left w:w="240" w:type="dxa"/>
              <w:bottom w:w="150" w:type="dxa"/>
              <w:right w:w="240" w:type="dxa"/>
            </w:tcMar>
            <w:vAlign w:val="center"/>
          </w:tcPr>
          <w:p w14:paraId="56949F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详细说明问题情况</w:t>
            </w:r>
          </w:p>
        </w:tc>
        <w:tc>
          <w:tcPr>
            <w:tcW w:w="1110" w:type="pct"/>
            <w:tcMar>
              <w:top w:w="150" w:type="dxa"/>
              <w:left w:w="240" w:type="dxa"/>
              <w:bottom w:w="150" w:type="dxa"/>
              <w:right w:w="240" w:type="dxa"/>
            </w:tcMar>
            <w:vAlign w:val="center"/>
          </w:tcPr>
          <w:p w14:paraId="1EBE16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8" w:type="pct"/>
            <w:tcMar>
              <w:top w:w="150" w:type="dxa"/>
              <w:left w:w="240" w:type="dxa"/>
              <w:bottom w:w="150" w:type="dxa"/>
              <w:right w:w="240" w:type="dxa"/>
            </w:tcMar>
            <w:vAlign w:val="center"/>
          </w:tcPr>
          <w:p w14:paraId="7D7E5C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73BD7DA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CED479C" w14:textId="77777777">
        <w:tc>
          <w:tcPr>
            <w:tcW w:w="770" w:type="pct"/>
            <w:tcMar>
              <w:top w:w="150" w:type="dxa"/>
              <w:left w:w="0" w:type="dxa"/>
              <w:bottom w:w="150" w:type="dxa"/>
              <w:right w:w="240" w:type="dxa"/>
            </w:tcMar>
            <w:vAlign w:val="center"/>
          </w:tcPr>
          <w:p w14:paraId="401ED6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位置</w:t>
            </w:r>
          </w:p>
        </w:tc>
        <w:tc>
          <w:tcPr>
            <w:tcW w:w="2021" w:type="pct"/>
            <w:tcMar>
              <w:top w:w="150" w:type="dxa"/>
              <w:left w:w="240" w:type="dxa"/>
              <w:bottom w:w="150" w:type="dxa"/>
              <w:right w:w="240" w:type="dxa"/>
            </w:tcMar>
            <w:vAlign w:val="center"/>
          </w:tcPr>
          <w:p w14:paraId="7A22E5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问题发生的具体位置</w:t>
            </w:r>
          </w:p>
        </w:tc>
        <w:tc>
          <w:tcPr>
            <w:tcW w:w="1110" w:type="pct"/>
            <w:tcMar>
              <w:top w:w="150" w:type="dxa"/>
              <w:left w:w="240" w:type="dxa"/>
              <w:bottom w:w="150" w:type="dxa"/>
              <w:right w:w="240" w:type="dxa"/>
            </w:tcMar>
            <w:vAlign w:val="center"/>
          </w:tcPr>
          <w:p w14:paraId="27C1378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498" w:type="pct"/>
            <w:tcMar>
              <w:top w:w="150" w:type="dxa"/>
              <w:left w:w="240" w:type="dxa"/>
              <w:bottom w:w="150" w:type="dxa"/>
              <w:right w:w="240" w:type="dxa"/>
            </w:tcMar>
            <w:vAlign w:val="center"/>
          </w:tcPr>
          <w:p w14:paraId="3A7C96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58937B4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0983BAC" w14:textId="77777777">
        <w:tc>
          <w:tcPr>
            <w:tcW w:w="770" w:type="pct"/>
            <w:tcMar>
              <w:top w:w="150" w:type="dxa"/>
              <w:left w:w="0" w:type="dxa"/>
              <w:bottom w:w="150" w:type="dxa"/>
              <w:right w:w="240" w:type="dxa"/>
            </w:tcMar>
            <w:vAlign w:val="center"/>
          </w:tcPr>
          <w:p w14:paraId="25E0E5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报告人</w:t>
            </w:r>
          </w:p>
        </w:tc>
        <w:tc>
          <w:tcPr>
            <w:tcW w:w="2021" w:type="pct"/>
            <w:tcMar>
              <w:top w:w="150" w:type="dxa"/>
              <w:left w:w="240" w:type="dxa"/>
              <w:bottom w:w="150" w:type="dxa"/>
              <w:right w:w="240" w:type="dxa"/>
            </w:tcMar>
            <w:vAlign w:val="center"/>
          </w:tcPr>
          <w:p w14:paraId="3FE31A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发现问题的人员姓名</w:t>
            </w:r>
          </w:p>
        </w:tc>
        <w:tc>
          <w:tcPr>
            <w:tcW w:w="1110" w:type="pct"/>
            <w:tcMar>
              <w:top w:w="150" w:type="dxa"/>
              <w:left w:w="240" w:type="dxa"/>
              <w:bottom w:w="150" w:type="dxa"/>
              <w:right w:w="240" w:type="dxa"/>
            </w:tcMar>
            <w:vAlign w:val="center"/>
          </w:tcPr>
          <w:p w14:paraId="068473C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2259C9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699F554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AC72DB6" w14:textId="77777777">
        <w:tc>
          <w:tcPr>
            <w:tcW w:w="770" w:type="pct"/>
            <w:tcMar>
              <w:top w:w="150" w:type="dxa"/>
              <w:left w:w="0" w:type="dxa"/>
              <w:bottom w:w="150" w:type="dxa"/>
              <w:right w:w="240" w:type="dxa"/>
            </w:tcMar>
            <w:vAlign w:val="center"/>
          </w:tcPr>
          <w:p w14:paraId="0B3601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报告时间</w:t>
            </w:r>
          </w:p>
        </w:tc>
        <w:tc>
          <w:tcPr>
            <w:tcW w:w="2021" w:type="pct"/>
            <w:tcMar>
              <w:top w:w="150" w:type="dxa"/>
              <w:left w:w="240" w:type="dxa"/>
              <w:bottom w:w="150" w:type="dxa"/>
              <w:right w:w="240" w:type="dxa"/>
            </w:tcMar>
            <w:vAlign w:val="center"/>
          </w:tcPr>
          <w:p w14:paraId="31D1AD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问题上报的时间</w:t>
            </w:r>
          </w:p>
        </w:tc>
        <w:tc>
          <w:tcPr>
            <w:tcW w:w="1110" w:type="pct"/>
            <w:tcMar>
              <w:top w:w="150" w:type="dxa"/>
              <w:left w:w="240" w:type="dxa"/>
              <w:bottom w:w="150" w:type="dxa"/>
              <w:right w:w="240" w:type="dxa"/>
            </w:tcMar>
            <w:vAlign w:val="center"/>
          </w:tcPr>
          <w:p w14:paraId="53FADA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8" w:type="pct"/>
            <w:tcMar>
              <w:top w:w="150" w:type="dxa"/>
              <w:left w:w="240" w:type="dxa"/>
              <w:bottom w:w="150" w:type="dxa"/>
              <w:right w:w="240" w:type="dxa"/>
            </w:tcMar>
            <w:vAlign w:val="center"/>
          </w:tcPr>
          <w:p w14:paraId="59AD89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718086F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333023B" w14:textId="77777777">
        <w:tc>
          <w:tcPr>
            <w:tcW w:w="770" w:type="pct"/>
            <w:tcMar>
              <w:top w:w="150" w:type="dxa"/>
              <w:left w:w="0" w:type="dxa"/>
              <w:bottom w:w="150" w:type="dxa"/>
              <w:right w:w="240" w:type="dxa"/>
            </w:tcMar>
            <w:vAlign w:val="center"/>
          </w:tcPr>
          <w:p w14:paraId="763199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问题类型</w:t>
            </w:r>
          </w:p>
        </w:tc>
        <w:tc>
          <w:tcPr>
            <w:tcW w:w="2021" w:type="pct"/>
            <w:tcMar>
              <w:top w:w="150" w:type="dxa"/>
              <w:left w:w="240" w:type="dxa"/>
              <w:bottom w:w="150" w:type="dxa"/>
              <w:right w:w="240" w:type="dxa"/>
            </w:tcMar>
            <w:vAlign w:val="center"/>
          </w:tcPr>
          <w:p w14:paraId="67EAE7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质量/安全/进度/协调/其他</w:t>
            </w:r>
          </w:p>
        </w:tc>
        <w:tc>
          <w:tcPr>
            <w:tcW w:w="1110" w:type="pct"/>
            <w:tcMar>
              <w:top w:w="150" w:type="dxa"/>
              <w:left w:w="240" w:type="dxa"/>
              <w:bottom w:w="150" w:type="dxa"/>
              <w:right w:w="240" w:type="dxa"/>
            </w:tcMar>
            <w:vAlign w:val="center"/>
          </w:tcPr>
          <w:p w14:paraId="39CD461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130623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6D87862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DCB4517" w14:textId="77777777">
        <w:tc>
          <w:tcPr>
            <w:tcW w:w="770" w:type="pct"/>
            <w:tcMar>
              <w:top w:w="150" w:type="dxa"/>
              <w:left w:w="0" w:type="dxa"/>
              <w:bottom w:w="150" w:type="dxa"/>
              <w:right w:w="240" w:type="dxa"/>
            </w:tcMar>
            <w:vAlign w:val="center"/>
          </w:tcPr>
          <w:p w14:paraId="56E946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优先级</w:t>
            </w:r>
          </w:p>
        </w:tc>
        <w:tc>
          <w:tcPr>
            <w:tcW w:w="2021" w:type="pct"/>
            <w:tcMar>
              <w:top w:w="150" w:type="dxa"/>
              <w:left w:w="240" w:type="dxa"/>
              <w:bottom w:w="150" w:type="dxa"/>
              <w:right w:w="240" w:type="dxa"/>
            </w:tcMar>
            <w:vAlign w:val="center"/>
          </w:tcPr>
          <w:p w14:paraId="4E3EED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高/中/低</w:t>
            </w:r>
          </w:p>
        </w:tc>
        <w:tc>
          <w:tcPr>
            <w:tcW w:w="1110" w:type="pct"/>
            <w:tcMar>
              <w:top w:w="150" w:type="dxa"/>
              <w:left w:w="240" w:type="dxa"/>
              <w:bottom w:w="150" w:type="dxa"/>
              <w:right w:w="240" w:type="dxa"/>
            </w:tcMar>
            <w:vAlign w:val="center"/>
          </w:tcPr>
          <w:p w14:paraId="5F3309A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498" w:type="pct"/>
            <w:tcMar>
              <w:top w:w="150" w:type="dxa"/>
              <w:left w:w="240" w:type="dxa"/>
              <w:bottom w:w="150" w:type="dxa"/>
              <w:right w:w="240" w:type="dxa"/>
            </w:tcMar>
            <w:vAlign w:val="center"/>
          </w:tcPr>
          <w:p w14:paraId="4405588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1C211FB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974E841" w14:textId="77777777">
        <w:tc>
          <w:tcPr>
            <w:tcW w:w="770" w:type="pct"/>
            <w:tcMar>
              <w:top w:w="150" w:type="dxa"/>
              <w:left w:w="0" w:type="dxa"/>
              <w:bottom w:w="150" w:type="dxa"/>
              <w:right w:w="240" w:type="dxa"/>
            </w:tcMar>
            <w:vAlign w:val="center"/>
          </w:tcPr>
          <w:p w14:paraId="3A265C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照片</w:t>
            </w:r>
          </w:p>
        </w:tc>
        <w:tc>
          <w:tcPr>
            <w:tcW w:w="2021" w:type="pct"/>
            <w:tcMar>
              <w:top w:w="150" w:type="dxa"/>
              <w:left w:w="240" w:type="dxa"/>
              <w:bottom w:w="150" w:type="dxa"/>
              <w:right w:w="240" w:type="dxa"/>
            </w:tcMar>
            <w:vAlign w:val="center"/>
          </w:tcPr>
          <w:p w14:paraId="6CB27A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现场问题照片</w:t>
            </w:r>
          </w:p>
        </w:tc>
        <w:tc>
          <w:tcPr>
            <w:tcW w:w="1110" w:type="pct"/>
            <w:tcMar>
              <w:top w:w="150" w:type="dxa"/>
              <w:left w:w="240" w:type="dxa"/>
              <w:bottom w:w="150" w:type="dxa"/>
              <w:right w:w="240" w:type="dxa"/>
            </w:tcMar>
            <w:vAlign w:val="center"/>
          </w:tcPr>
          <w:p w14:paraId="160916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498" w:type="pct"/>
            <w:tcMar>
              <w:top w:w="150" w:type="dxa"/>
              <w:left w:w="240" w:type="dxa"/>
              <w:bottom w:w="150" w:type="dxa"/>
              <w:right w:w="240" w:type="dxa"/>
            </w:tcMar>
            <w:vAlign w:val="center"/>
          </w:tcPr>
          <w:p w14:paraId="75AAAB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9" w:type="pct"/>
            <w:tcMar>
              <w:top w:w="150" w:type="dxa"/>
              <w:left w:w="240" w:type="dxa"/>
              <w:bottom w:w="150" w:type="dxa"/>
              <w:right w:w="0" w:type="dxa"/>
            </w:tcMar>
            <w:vAlign w:val="center"/>
          </w:tcPr>
          <w:p w14:paraId="2F82013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C3FEEFE" w14:textId="77777777">
        <w:tc>
          <w:tcPr>
            <w:tcW w:w="770" w:type="pct"/>
            <w:tcMar>
              <w:top w:w="150" w:type="dxa"/>
              <w:left w:w="0" w:type="dxa"/>
              <w:bottom w:w="150" w:type="dxa"/>
              <w:right w:w="240" w:type="dxa"/>
            </w:tcMar>
            <w:vAlign w:val="center"/>
          </w:tcPr>
          <w:p w14:paraId="04FEE0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指派人</w:t>
            </w:r>
          </w:p>
        </w:tc>
        <w:tc>
          <w:tcPr>
            <w:tcW w:w="2021" w:type="pct"/>
            <w:tcMar>
              <w:top w:w="150" w:type="dxa"/>
              <w:left w:w="240" w:type="dxa"/>
              <w:bottom w:w="150" w:type="dxa"/>
              <w:right w:w="240" w:type="dxa"/>
            </w:tcMar>
            <w:vAlign w:val="center"/>
          </w:tcPr>
          <w:p w14:paraId="40FA54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负责处理此问题的人员</w:t>
            </w:r>
          </w:p>
        </w:tc>
        <w:tc>
          <w:tcPr>
            <w:tcW w:w="1110" w:type="pct"/>
            <w:tcMar>
              <w:top w:w="150" w:type="dxa"/>
              <w:left w:w="240" w:type="dxa"/>
              <w:bottom w:w="150" w:type="dxa"/>
              <w:right w:w="240" w:type="dxa"/>
            </w:tcMar>
            <w:vAlign w:val="center"/>
          </w:tcPr>
          <w:p w14:paraId="5E96D74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5BCEEB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2C3D06F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FDF4F14" w14:textId="77777777">
        <w:tc>
          <w:tcPr>
            <w:tcW w:w="770" w:type="pct"/>
            <w:tcMar>
              <w:top w:w="150" w:type="dxa"/>
              <w:left w:w="0" w:type="dxa"/>
              <w:bottom w:w="150" w:type="dxa"/>
              <w:right w:w="240" w:type="dxa"/>
            </w:tcMar>
            <w:vAlign w:val="center"/>
          </w:tcPr>
          <w:p w14:paraId="7BC05C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指派时间</w:t>
            </w:r>
          </w:p>
        </w:tc>
        <w:tc>
          <w:tcPr>
            <w:tcW w:w="2021" w:type="pct"/>
            <w:tcMar>
              <w:top w:w="150" w:type="dxa"/>
              <w:left w:w="240" w:type="dxa"/>
              <w:bottom w:w="150" w:type="dxa"/>
              <w:right w:w="240" w:type="dxa"/>
            </w:tcMar>
            <w:vAlign w:val="center"/>
          </w:tcPr>
          <w:p w14:paraId="1DB86F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问题指派的时间</w:t>
            </w:r>
          </w:p>
        </w:tc>
        <w:tc>
          <w:tcPr>
            <w:tcW w:w="1110" w:type="pct"/>
            <w:tcMar>
              <w:top w:w="150" w:type="dxa"/>
              <w:left w:w="240" w:type="dxa"/>
              <w:bottom w:w="150" w:type="dxa"/>
              <w:right w:w="240" w:type="dxa"/>
            </w:tcMar>
            <w:vAlign w:val="center"/>
          </w:tcPr>
          <w:p w14:paraId="47A4A36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8" w:type="pct"/>
            <w:tcMar>
              <w:top w:w="150" w:type="dxa"/>
              <w:left w:w="240" w:type="dxa"/>
              <w:bottom w:w="150" w:type="dxa"/>
              <w:right w:w="240" w:type="dxa"/>
            </w:tcMar>
            <w:vAlign w:val="center"/>
          </w:tcPr>
          <w:p w14:paraId="121E2B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2A70AE6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6D012C9" w14:textId="77777777">
        <w:tc>
          <w:tcPr>
            <w:tcW w:w="770" w:type="pct"/>
            <w:tcMar>
              <w:top w:w="150" w:type="dxa"/>
              <w:left w:w="0" w:type="dxa"/>
              <w:bottom w:w="150" w:type="dxa"/>
              <w:right w:w="240" w:type="dxa"/>
            </w:tcMar>
            <w:vAlign w:val="center"/>
          </w:tcPr>
          <w:p w14:paraId="74E98B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处理方案</w:t>
            </w:r>
          </w:p>
        </w:tc>
        <w:tc>
          <w:tcPr>
            <w:tcW w:w="2021" w:type="pct"/>
            <w:tcMar>
              <w:top w:w="150" w:type="dxa"/>
              <w:left w:w="240" w:type="dxa"/>
              <w:bottom w:w="150" w:type="dxa"/>
              <w:right w:w="240" w:type="dxa"/>
            </w:tcMar>
            <w:vAlign w:val="center"/>
          </w:tcPr>
          <w:p w14:paraId="3EA53A0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责任人填写的处理方案</w:t>
            </w:r>
          </w:p>
        </w:tc>
        <w:tc>
          <w:tcPr>
            <w:tcW w:w="1110" w:type="pct"/>
            <w:tcMar>
              <w:top w:w="150" w:type="dxa"/>
              <w:left w:w="240" w:type="dxa"/>
              <w:bottom w:w="150" w:type="dxa"/>
              <w:right w:w="240" w:type="dxa"/>
            </w:tcMar>
            <w:vAlign w:val="center"/>
          </w:tcPr>
          <w:p w14:paraId="63AED5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8" w:type="pct"/>
            <w:tcMar>
              <w:top w:w="150" w:type="dxa"/>
              <w:left w:w="240" w:type="dxa"/>
              <w:bottom w:w="150" w:type="dxa"/>
              <w:right w:w="240" w:type="dxa"/>
            </w:tcMar>
            <w:vAlign w:val="center"/>
          </w:tcPr>
          <w:p w14:paraId="45478F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9" w:type="pct"/>
            <w:tcMar>
              <w:top w:w="150" w:type="dxa"/>
              <w:left w:w="240" w:type="dxa"/>
              <w:bottom w:w="150" w:type="dxa"/>
              <w:right w:w="0" w:type="dxa"/>
            </w:tcMar>
            <w:vAlign w:val="center"/>
          </w:tcPr>
          <w:p w14:paraId="6548040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2E7B7F0" w14:textId="77777777">
        <w:tc>
          <w:tcPr>
            <w:tcW w:w="770" w:type="pct"/>
            <w:tcMar>
              <w:top w:w="150" w:type="dxa"/>
              <w:left w:w="0" w:type="dxa"/>
              <w:bottom w:w="150" w:type="dxa"/>
              <w:right w:w="240" w:type="dxa"/>
            </w:tcMar>
            <w:vAlign w:val="center"/>
          </w:tcPr>
          <w:p w14:paraId="476D55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处理结果</w:t>
            </w:r>
          </w:p>
        </w:tc>
        <w:tc>
          <w:tcPr>
            <w:tcW w:w="2021" w:type="pct"/>
            <w:tcMar>
              <w:top w:w="150" w:type="dxa"/>
              <w:left w:w="240" w:type="dxa"/>
              <w:bottom w:w="150" w:type="dxa"/>
              <w:right w:w="240" w:type="dxa"/>
            </w:tcMar>
            <w:vAlign w:val="center"/>
          </w:tcPr>
          <w:p w14:paraId="4862D2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实际处理结果</w:t>
            </w:r>
          </w:p>
        </w:tc>
        <w:tc>
          <w:tcPr>
            <w:tcW w:w="1110" w:type="pct"/>
            <w:tcMar>
              <w:top w:w="150" w:type="dxa"/>
              <w:left w:w="240" w:type="dxa"/>
              <w:bottom w:w="150" w:type="dxa"/>
              <w:right w:w="240" w:type="dxa"/>
            </w:tcMar>
            <w:vAlign w:val="center"/>
          </w:tcPr>
          <w:p w14:paraId="123B92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498" w:type="pct"/>
            <w:tcMar>
              <w:top w:w="150" w:type="dxa"/>
              <w:left w:w="240" w:type="dxa"/>
              <w:bottom w:w="150" w:type="dxa"/>
              <w:right w:w="240" w:type="dxa"/>
            </w:tcMar>
            <w:vAlign w:val="center"/>
          </w:tcPr>
          <w:p w14:paraId="1270ED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9" w:type="pct"/>
            <w:tcMar>
              <w:top w:w="150" w:type="dxa"/>
              <w:left w:w="240" w:type="dxa"/>
              <w:bottom w:w="150" w:type="dxa"/>
              <w:right w:w="0" w:type="dxa"/>
            </w:tcMar>
            <w:vAlign w:val="center"/>
          </w:tcPr>
          <w:p w14:paraId="115FCA7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E1FEAFB" w14:textId="77777777">
        <w:tc>
          <w:tcPr>
            <w:tcW w:w="770" w:type="pct"/>
            <w:tcMar>
              <w:top w:w="150" w:type="dxa"/>
              <w:left w:w="0" w:type="dxa"/>
              <w:bottom w:w="150" w:type="dxa"/>
              <w:right w:w="240" w:type="dxa"/>
            </w:tcMar>
            <w:vAlign w:val="center"/>
          </w:tcPr>
          <w:p w14:paraId="2E8831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处理完成时间</w:t>
            </w:r>
          </w:p>
        </w:tc>
        <w:tc>
          <w:tcPr>
            <w:tcW w:w="2021" w:type="pct"/>
            <w:tcMar>
              <w:top w:w="150" w:type="dxa"/>
              <w:left w:w="240" w:type="dxa"/>
              <w:bottom w:w="150" w:type="dxa"/>
              <w:right w:w="240" w:type="dxa"/>
            </w:tcMar>
            <w:vAlign w:val="center"/>
          </w:tcPr>
          <w:p w14:paraId="39D468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处理完成的时间</w:t>
            </w:r>
          </w:p>
        </w:tc>
        <w:tc>
          <w:tcPr>
            <w:tcW w:w="1110" w:type="pct"/>
            <w:tcMar>
              <w:top w:w="150" w:type="dxa"/>
              <w:left w:w="240" w:type="dxa"/>
              <w:bottom w:w="150" w:type="dxa"/>
              <w:right w:w="240" w:type="dxa"/>
            </w:tcMar>
            <w:vAlign w:val="center"/>
          </w:tcPr>
          <w:p w14:paraId="24BA54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8" w:type="pct"/>
            <w:tcMar>
              <w:top w:w="150" w:type="dxa"/>
              <w:left w:w="240" w:type="dxa"/>
              <w:bottom w:w="150" w:type="dxa"/>
              <w:right w:w="240" w:type="dxa"/>
            </w:tcMar>
            <w:vAlign w:val="center"/>
          </w:tcPr>
          <w:p w14:paraId="1B4907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9" w:type="pct"/>
            <w:tcMar>
              <w:top w:w="150" w:type="dxa"/>
              <w:left w:w="240" w:type="dxa"/>
              <w:bottom w:w="150" w:type="dxa"/>
              <w:right w:w="0" w:type="dxa"/>
            </w:tcMar>
            <w:vAlign w:val="center"/>
          </w:tcPr>
          <w:p w14:paraId="5BA4035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B16ADC8" w14:textId="77777777">
        <w:tc>
          <w:tcPr>
            <w:tcW w:w="770" w:type="pct"/>
            <w:tcMar>
              <w:top w:w="150" w:type="dxa"/>
              <w:left w:w="0" w:type="dxa"/>
              <w:bottom w:w="150" w:type="dxa"/>
              <w:right w:w="240" w:type="dxa"/>
            </w:tcMar>
            <w:vAlign w:val="center"/>
          </w:tcPr>
          <w:p w14:paraId="69866D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处理照片</w:t>
            </w:r>
          </w:p>
        </w:tc>
        <w:tc>
          <w:tcPr>
            <w:tcW w:w="2021" w:type="pct"/>
            <w:tcMar>
              <w:top w:w="150" w:type="dxa"/>
              <w:left w:w="240" w:type="dxa"/>
              <w:bottom w:w="150" w:type="dxa"/>
              <w:right w:w="240" w:type="dxa"/>
            </w:tcMar>
            <w:vAlign w:val="center"/>
          </w:tcPr>
          <w:p w14:paraId="6528C0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处理后的照片</w:t>
            </w:r>
          </w:p>
        </w:tc>
        <w:tc>
          <w:tcPr>
            <w:tcW w:w="1110" w:type="pct"/>
            <w:tcMar>
              <w:top w:w="150" w:type="dxa"/>
              <w:left w:w="240" w:type="dxa"/>
              <w:bottom w:w="150" w:type="dxa"/>
              <w:right w:w="240" w:type="dxa"/>
            </w:tcMar>
            <w:vAlign w:val="center"/>
          </w:tcPr>
          <w:p w14:paraId="676E21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498" w:type="pct"/>
            <w:tcMar>
              <w:top w:w="150" w:type="dxa"/>
              <w:left w:w="240" w:type="dxa"/>
              <w:bottom w:w="150" w:type="dxa"/>
              <w:right w:w="240" w:type="dxa"/>
            </w:tcMar>
            <w:vAlign w:val="center"/>
          </w:tcPr>
          <w:p w14:paraId="06FCA9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9" w:type="pct"/>
            <w:tcMar>
              <w:top w:w="150" w:type="dxa"/>
              <w:left w:w="240" w:type="dxa"/>
              <w:bottom w:w="150" w:type="dxa"/>
              <w:right w:w="0" w:type="dxa"/>
            </w:tcMar>
            <w:vAlign w:val="center"/>
          </w:tcPr>
          <w:p w14:paraId="260EA68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9F31AFE" w14:textId="77777777">
        <w:tc>
          <w:tcPr>
            <w:tcW w:w="770" w:type="pct"/>
            <w:tcMar>
              <w:top w:w="150" w:type="dxa"/>
              <w:left w:w="0" w:type="dxa"/>
              <w:bottom w:w="150" w:type="dxa"/>
              <w:right w:w="240" w:type="dxa"/>
            </w:tcMar>
            <w:vAlign w:val="center"/>
          </w:tcPr>
          <w:p w14:paraId="5015A2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确认人</w:t>
            </w:r>
          </w:p>
        </w:tc>
        <w:tc>
          <w:tcPr>
            <w:tcW w:w="2021" w:type="pct"/>
            <w:tcMar>
              <w:top w:w="150" w:type="dxa"/>
              <w:left w:w="240" w:type="dxa"/>
              <w:bottom w:w="150" w:type="dxa"/>
              <w:right w:w="240" w:type="dxa"/>
            </w:tcMar>
            <w:vAlign w:val="center"/>
          </w:tcPr>
          <w:p w14:paraId="690248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确认问题关闭的人员</w:t>
            </w:r>
          </w:p>
        </w:tc>
        <w:tc>
          <w:tcPr>
            <w:tcW w:w="1110" w:type="pct"/>
            <w:tcMar>
              <w:top w:w="150" w:type="dxa"/>
              <w:left w:w="240" w:type="dxa"/>
              <w:bottom w:w="150" w:type="dxa"/>
              <w:right w:w="240" w:type="dxa"/>
            </w:tcMar>
            <w:vAlign w:val="center"/>
          </w:tcPr>
          <w:p w14:paraId="17A77FE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0FE394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9" w:type="pct"/>
            <w:tcMar>
              <w:top w:w="150" w:type="dxa"/>
              <w:left w:w="240" w:type="dxa"/>
              <w:bottom w:w="150" w:type="dxa"/>
              <w:right w:w="0" w:type="dxa"/>
            </w:tcMar>
            <w:vAlign w:val="center"/>
          </w:tcPr>
          <w:p w14:paraId="28BEC75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89F22C2" w14:textId="77777777">
        <w:tc>
          <w:tcPr>
            <w:tcW w:w="770" w:type="pct"/>
            <w:tcMar>
              <w:top w:w="150" w:type="dxa"/>
              <w:left w:w="0" w:type="dxa"/>
              <w:bottom w:w="150" w:type="dxa"/>
              <w:right w:w="240" w:type="dxa"/>
            </w:tcMar>
            <w:vAlign w:val="center"/>
          </w:tcPr>
          <w:p w14:paraId="3E5F64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确认时间</w:t>
            </w:r>
          </w:p>
        </w:tc>
        <w:tc>
          <w:tcPr>
            <w:tcW w:w="2021" w:type="pct"/>
            <w:tcMar>
              <w:top w:w="150" w:type="dxa"/>
              <w:left w:w="240" w:type="dxa"/>
              <w:bottom w:w="150" w:type="dxa"/>
              <w:right w:w="240" w:type="dxa"/>
            </w:tcMar>
            <w:vAlign w:val="center"/>
          </w:tcPr>
          <w:p w14:paraId="6CAB07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确认关闭的时间</w:t>
            </w:r>
          </w:p>
        </w:tc>
        <w:tc>
          <w:tcPr>
            <w:tcW w:w="1110" w:type="pct"/>
            <w:tcMar>
              <w:top w:w="150" w:type="dxa"/>
              <w:left w:w="240" w:type="dxa"/>
              <w:bottom w:w="150" w:type="dxa"/>
              <w:right w:w="240" w:type="dxa"/>
            </w:tcMar>
            <w:vAlign w:val="center"/>
          </w:tcPr>
          <w:p w14:paraId="784043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498" w:type="pct"/>
            <w:tcMar>
              <w:top w:w="150" w:type="dxa"/>
              <w:left w:w="240" w:type="dxa"/>
              <w:bottom w:w="150" w:type="dxa"/>
              <w:right w:w="240" w:type="dxa"/>
            </w:tcMar>
            <w:vAlign w:val="center"/>
          </w:tcPr>
          <w:p w14:paraId="547C07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599" w:type="pct"/>
            <w:tcMar>
              <w:top w:w="150" w:type="dxa"/>
              <w:left w:w="240" w:type="dxa"/>
              <w:bottom w:w="150" w:type="dxa"/>
              <w:right w:w="0" w:type="dxa"/>
            </w:tcMar>
            <w:vAlign w:val="center"/>
          </w:tcPr>
          <w:p w14:paraId="3542A42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9F24637" w14:textId="77777777">
        <w:tc>
          <w:tcPr>
            <w:tcW w:w="770" w:type="pct"/>
            <w:tcMar>
              <w:top w:w="150" w:type="dxa"/>
              <w:left w:w="0" w:type="dxa"/>
              <w:bottom w:w="150" w:type="dxa"/>
              <w:right w:w="240" w:type="dxa"/>
            </w:tcMar>
            <w:vAlign w:val="center"/>
          </w:tcPr>
          <w:p w14:paraId="6C0563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2021" w:type="pct"/>
            <w:tcMar>
              <w:top w:w="150" w:type="dxa"/>
              <w:left w:w="240" w:type="dxa"/>
              <w:bottom w:w="150" w:type="dxa"/>
              <w:right w:w="240" w:type="dxa"/>
            </w:tcMar>
            <w:vAlign w:val="center"/>
          </w:tcPr>
          <w:p w14:paraId="25B731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待处理/处理中/待确认/已关闭/已驳回</w:t>
            </w:r>
          </w:p>
        </w:tc>
        <w:tc>
          <w:tcPr>
            <w:tcW w:w="1110" w:type="pct"/>
            <w:tcMar>
              <w:top w:w="150" w:type="dxa"/>
              <w:left w:w="240" w:type="dxa"/>
              <w:bottom w:w="150" w:type="dxa"/>
              <w:right w:w="240" w:type="dxa"/>
            </w:tcMar>
            <w:vAlign w:val="center"/>
          </w:tcPr>
          <w:p w14:paraId="7FF065A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498" w:type="pct"/>
            <w:tcMar>
              <w:top w:w="150" w:type="dxa"/>
              <w:left w:w="240" w:type="dxa"/>
              <w:bottom w:w="150" w:type="dxa"/>
              <w:right w:w="240" w:type="dxa"/>
            </w:tcMar>
            <w:vAlign w:val="center"/>
          </w:tcPr>
          <w:p w14:paraId="4477F0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599" w:type="pct"/>
            <w:tcMar>
              <w:top w:w="150" w:type="dxa"/>
              <w:left w:w="240" w:type="dxa"/>
              <w:bottom w:w="150" w:type="dxa"/>
              <w:right w:w="0" w:type="dxa"/>
            </w:tcMar>
            <w:vAlign w:val="center"/>
          </w:tcPr>
          <w:p w14:paraId="485D2F74" w14:textId="77777777" w:rsidR="00254919" w:rsidRDefault="00254919">
            <w:pPr>
              <w:widowControl/>
              <w:adjustRightInd w:val="0"/>
              <w:snapToGrid w:val="0"/>
              <w:jc w:val="left"/>
              <w:rPr>
                <w:rFonts w:ascii="宋体" w:eastAsia="宋体" w:hAnsi="宋体" w:cs="宋体" w:hint="eastAsia"/>
                <w:kern w:val="0"/>
                <w:szCs w:val="21"/>
              </w:rPr>
            </w:pPr>
          </w:p>
        </w:tc>
      </w:tr>
    </w:tbl>
    <w:p w14:paraId="1E7C73FD" w14:textId="77777777" w:rsidR="00254919" w:rsidRDefault="00000000">
      <w:pPr>
        <w:pStyle w:val="3"/>
        <w:widowControl/>
        <w:numPr>
          <w:ilvl w:val="0"/>
          <w:numId w:val="57"/>
        </w:numPr>
        <w:spacing w:before="156"/>
        <w:rPr>
          <w:rFonts w:ascii="黑体" w:hAnsi="黑体" w:cs="黑体" w:hint="eastAsia"/>
        </w:rPr>
      </w:pPr>
      <w:bookmarkStart w:id="158" w:name="_Toc31755"/>
      <w:r>
        <w:lastRenderedPageBreak/>
        <w:t>预警通知字段</w:t>
      </w:r>
      <w:bookmarkEnd w:id="158"/>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3726"/>
        <w:gridCol w:w="1909"/>
        <w:gridCol w:w="997"/>
        <w:gridCol w:w="1110"/>
      </w:tblGrid>
      <w:tr w:rsidR="00254919" w14:paraId="438614FE" w14:textId="77777777">
        <w:trPr>
          <w:tblHeader/>
        </w:trPr>
        <w:tc>
          <w:tcPr>
            <w:tcW w:w="750" w:type="pct"/>
            <w:tcMar>
              <w:top w:w="150" w:type="dxa"/>
              <w:left w:w="0" w:type="dxa"/>
              <w:bottom w:w="150" w:type="dxa"/>
              <w:right w:w="240" w:type="dxa"/>
            </w:tcMar>
            <w:vAlign w:val="center"/>
          </w:tcPr>
          <w:p w14:paraId="277A79B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44" w:type="pct"/>
            <w:tcMar>
              <w:top w:w="150" w:type="dxa"/>
              <w:left w:w="240" w:type="dxa"/>
              <w:bottom w:w="150" w:type="dxa"/>
              <w:right w:w="240" w:type="dxa"/>
            </w:tcMar>
            <w:vAlign w:val="center"/>
          </w:tcPr>
          <w:p w14:paraId="209D36C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48" w:type="pct"/>
            <w:tcMar>
              <w:top w:w="150" w:type="dxa"/>
              <w:left w:w="240" w:type="dxa"/>
              <w:bottom w:w="150" w:type="dxa"/>
              <w:right w:w="240" w:type="dxa"/>
            </w:tcMar>
            <w:vAlign w:val="center"/>
          </w:tcPr>
          <w:p w14:paraId="4A4B587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47" w:type="pct"/>
            <w:tcMar>
              <w:top w:w="150" w:type="dxa"/>
              <w:left w:w="240" w:type="dxa"/>
              <w:bottom w:w="150" w:type="dxa"/>
              <w:right w:w="240" w:type="dxa"/>
            </w:tcMar>
            <w:vAlign w:val="center"/>
          </w:tcPr>
          <w:p w14:paraId="478CD35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09" w:type="pct"/>
            <w:tcMar>
              <w:top w:w="150" w:type="dxa"/>
              <w:left w:w="240" w:type="dxa"/>
              <w:bottom w:w="150" w:type="dxa"/>
              <w:right w:w="240" w:type="dxa"/>
            </w:tcMar>
            <w:vAlign w:val="center"/>
          </w:tcPr>
          <w:p w14:paraId="0093DCB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2940676E" w14:textId="77777777">
        <w:tc>
          <w:tcPr>
            <w:tcW w:w="750" w:type="pct"/>
            <w:tcMar>
              <w:top w:w="150" w:type="dxa"/>
              <w:left w:w="0" w:type="dxa"/>
              <w:bottom w:w="150" w:type="dxa"/>
              <w:right w:w="240" w:type="dxa"/>
            </w:tcMar>
            <w:vAlign w:val="center"/>
          </w:tcPr>
          <w:p w14:paraId="09E031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预警编号</w:t>
            </w:r>
          </w:p>
        </w:tc>
        <w:tc>
          <w:tcPr>
            <w:tcW w:w="2044" w:type="pct"/>
            <w:tcMar>
              <w:top w:w="150" w:type="dxa"/>
              <w:left w:w="240" w:type="dxa"/>
              <w:bottom w:w="150" w:type="dxa"/>
              <w:right w:w="240" w:type="dxa"/>
            </w:tcMar>
            <w:vAlign w:val="center"/>
          </w:tcPr>
          <w:p w14:paraId="78E885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预警的唯一编码</w:t>
            </w:r>
          </w:p>
        </w:tc>
        <w:tc>
          <w:tcPr>
            <w:tcW w:w="1048" w:type="pct"/>
            <w:tcMar>
              <w:top w:w="150" w:type="dxa"/>
              <w:left w:w="240" w:type="dxa"/>
              <w:bottom w:w="150" w:type="dxa"/>
              <w:right w:w="240" w:type="dxa"/>
            </w:tcMar>
            <w:vAlign w:val="center"/>
          </w:tcPr>
          <w:p w14:paraId="0B460F4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7" w:type="pct"/>
            <w:tcMar>
              <w:top w:w="150" w:type="dxa"/>
              <w:left w:w="240" w:type="dxa"/>
              <w:bottom w:w="150" w:type="dxa"/>
              <w:right w:w="240" w:type="dxa"/>
            </w:tcMar>
            <w:vAlign w:val="center"/>
          </w:tcPr>
          <w:p w14:paraId="19C50D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37B156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31C6DF76" w14:textId="77777777">
        <w:tc>
          <w:tcPr>
            <w:tcW w:w="750" w:type="pct"/>
            <w:tcMar>
              <w:top w:w="150" w:type="dxa"/>
              <w:left w:w="0" w:type="dxa"/>
              <w:bottom w:w="150" w:type="dxa"/>
              <w:right w:w="240" w:type="dxa"/>
            </w:tcMar>
            <w:vAlign w:val="center"/>
          </w:tcPr>
          <w:p w14:paraId="26CCAD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预警类型</w:t>
            </w:r>
          </w:p>
        </w:tc>
        <w:tc>
          <w:tcPr>
            <w:tcW w:w="2044" w:type="pct"/>
            <w:tcMar>
              <w:top w:w="150" w:type="dxa"/>
              <w:left w:w="240" w:type="dxa"/>
              <w:bottom w:w="150" w:type="dxa"/>
              <w:right w:w="240" w:type="dxa"/>
            </w:tcMar>
            <w:vAlign w:val="center"/>
          </w:tcPr>
          <w:p w14:paraId="15360A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进度滞后/</w:t>
            </w:r>
            <w:r>
              <w:rPr>
                <w:rFonts w:ascii="宋体" w:eastAsia="宋体" w:hAnsi="宋体" w:cs="宋体" w:hint="eastAsia"/>
                <w:kern w:val="0"/>
                <w:szCs w:val="21"/>
              </w:rPr>
              <w:t>经费</w:t>
            </w:r>
            <w:r>
              <w:rPr>
                <w:rFonts w:ascii="宋体" w:eastAsia="宋体" w:hAnsi="宋体" w:cs="宋体"/>
                <w:kern w:val="0"/>
                <w:szCs w:val="21"/>
              </w:rPr>
              <w:t>超支/整改逾期/库存预警/检定到期等</w:t>
            </w:r>
          </w:p>
        </w:tc>
        <w:tc>
          <w:tcPr>
            <w:tcW w:w="1048" w:type="pct"/>
            <w:tcMar>
              <w:top w:w="150" w:type="dxa"/>
              <w:left w:w="240" w:type="dxa"/>
              <w:bottom w:w="150" w:type="dxa"/>
              <w:right w:w="240" w:type="dxa"/>
            </w:tcMar>
            <w:vAlign w:val="center"/>
          </w:tcPr>
          <w:p w14:paraId="554BA07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7" w:type="pct"/>
            <w:tcMar>
              <w:top w:w="150" w:type="dxa"/>
              <w:left w:w="240" w:type="dxa"/>
              <w:bottom w:w="150" w:type="dxa"/>
              <w:right w:w="240" w:type="dxa"/>
            </w:tcMar>
            <w:vAlign w:val="center"/>
          </w:tcPr>
          <w:p w14:paraId="5158E4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5A3B58B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E67AB5" w14:textId="77777777">
        <w:tc>
          <w:tcPr>
            <w:tcW w:w="750" w:type="pct"/>
            <w:tcMar>
              <w:top w:w="150" w:type="dxa"/>
              <w:left w:w="0" w:type="dxa"/>
              <w:bottom w:w="150" w:type="dxa"/>
              <w:right w:w="240" w:type="dxa"/>
            </w:tcMar>
            <w:vAlign w:val="center"/>
          </w:tcPr>
          <w:p w14:paraId="357785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严重等级</w:t>
            </w:r>
          </w:p>
        </w:tc>
        <w:tc>
          <w:tcPr>
            <w:tcW w:w="2044" w:type="pct"/>
            <w:tcMar>
              <w:top w:w="150" w:type="dxa"/>
              <w:left w:w="240" w:type="dxa"/>
              <w:bottom w:w="150" w:type="dxa"/>
              <w:right w:w="240" w:type="dxa"/>
            </w:tcMar>
            <w:vAlign w:val="center"/>
          </w:tcPr>
          <w:p w14:paraId="453D5B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高/中/低</w:t>
            </w:r>
          </w:p>
        </w:tc>
        <w:tc>
          <w:tcPr>
            <w:tcW w:w="1048" w:type="pct"/>
            <w:tcMar>
              <w:top w:w="150" w:type="dxa"/>
              <w:left w:w="240" w:type="dxa"/>
              <w:bottom w:w="150" w:type="dxa"/>
              <w:right w:w="240" w:type="dxa"/>
            </w:tcMar>
            <w:vAlign w:val="center"/>
          </w:tcPr>
          <w:p w14:paraId="5DF2E27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47" w:type="pct"/>
            <w:tcMar>
              <w:top w:w="150" w:type="dxa"/>
              <w:left w:w="240" w:type="dxa"/>
              <w:bottom w:w="150" w:type="dxa"/>
              <w:right w:w="240" w:type="dxa"/>
            </w:tcMar>
            <w:vAlign w:val="center"/>
          </w:tcPr>
          <w:p w14:paraId="49E81C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6899FF5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CEBD5F9" w14:textId="77777777">
        <w:tc>
          <w:tcPr>
            <w:tcW w:w="750" w:type="pct"/>
            <w:tcMar>
              <w:top w:w="150" w:type="dxa"/>
              <w:left w:w="0" w:type="dxa"/>
              <w:bottom w:w="150" w:type="dxa"/>
              <w:right w:w="240" w:type="dxa"/>
            </w:tcMar>
            <w:vAlign w:val="center"/>
          </w:tcPr>
          <w:p w14:paraId="02FE6F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标题</w:t>
            </w:r>
          </w:p>
        </w:tc>
        <w:tc>
          <w:tcPr>
            <w:tcW w:w="2044" w:type="pct"/>
            <w:tcMar>
              <w:top w:w="150" w:type="dxa"/>
              <w:left w:w="240" w:type="dxa"/>
              <w:bottom w:w="150" w:type="dxa"/>
              <w:right w:w="240" w:type="dxa"/>
            </w:tcMar>
            <w:vAlign w:val="center"/>
          </w:tcPr>
          <w:p w14:paraId="7607BA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预警标题</w:t>
            </w:r>
          </w:p>
        </w:tc>
        <w:tc>
          <w:tcPr>
            <w:tcW w:w="1048" w:type="pct"/>
            <w:tcMar>
              <w:top w:w="150" w:type="dxa"/>
              <w:left w:w="240" w:type="dxa"/>
              <w:bottom w:w="150" w:type="dxa"/>
              <w:right w:w="240" w:type="dxa"/>
            </w:tcMar>
            <w:vAlign w:val="center"/>
          </w:tcPr>
          <w:p w14:paraId="217B009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7" w:type="pct"/>
            <w:tcMar>
              <w:top w:w="150" w:type="dxa"/>
              <w:left w:w="240" w:type="dxa"/>
              <w:bottom w:w="150" w:type="dxa"/>
              <w:right w:w="240" w:type="dxa"/>
            </w:tcMar>
            <w:vAlign w:val="center"/>
          </w:tcPr>
          <w:p w14:paraId="06D271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525B201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98C9B08" w14:textId="77777777">
        <w:tc>
          <w:tcPr>
            <w:tcW w:w="750" w:type="pct"/>
            <w:tcMar>
              <w:top w:w="150" w:type="dxa"/>
              <w:left w:w="0" w:type="dxa"/>
              <w:bottom w:w="150" w:type="dxa"/>
              <w:right w:w="240" w:type="dxa"/>
            </w:tcMar>
            <w:vAlign w:val="center"/>
          </w:tcPr>
          <w:p w14:paraId="4E7C78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内容</w:t>
            </w:r>
          </w:p>
        </w:tc>
        <w:tc>
          <w:tcPr>
            <w:tcW w:w="2044" w:type="pct"/>
            <w:tcMar>
              <w:top w:w="150" w:type="dxa"/>
              <w:left w:w="240" w:type="dxa"/>
              <w:bottom w:w="150" w:type="dxa"/>
              <w:right w:w="240" w:type="dxa"/>
            </w:tcMar>
            <w:vAlign w:val="center"/>
          </w:tcPr>
          <w:p w14:paraId="182175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预警详细内容</w:t>
            </w:r>
          </w:p>
        </w:tc>
        <w:tc>
          <w:tcPr>
            <w:tcW w:w="1048" w:type="pct"/>
            <w:tcMar>
              <w:top w:w="150" w:type="dxa"/>
              <w:left w:w="240" w:type="dxa"/>
              <w:bottom w:w="150" w:type="dxa"/>
              <w:right w:w="240" w:type="dxa"/>
            </w:tcMar>
            <w:vAlign w:val="center"/>
          </w:tcPr>
          <w:p w14:paraId="569261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47" w:type="pct"/>
            <w:tcMar>
              <w:top w:w="150" w:type="dxa"/>
              <w:left w:w="240" w:type="dxa"/>
              <w:bottom w:w="150" w:type="dxa"/>
              <w:right w:w="240" w:type="dxa"/>
            </w:tcMar>
            <w:vAlign w:val="center"/>
          </w:tcPr>
          <w:p w14:paraId="48A810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7298C36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1627EF8" w14:textId="77777777">
        <w:tc>
          <w:tcPr>
            <w:tcW w:w="750" w:type="pct"/>
            <w:tcMar>
              <w:top w:w="150" w:type="dxa"/>
              <w:left w:w="0" w:type="dxa"/>
              <w:bottom w:w="150" w:type="dxa"/>
              <w:right w:w="240" w:type="dxa"/>
            </w:tcMar>
            <w:vAlign w:val="center"/>
          </w:tcPr>
          <w:p w14:paraId="52247B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触发条件</w:t>
            </w:r>
          </w:p>
        </w:tc>
        <w:tc>
          <w:tcPr>
            <w:tcW w:w="2044" w:type="pct"/>
            <w:tcMar>
              <w:top w:w="150" w:type="dxa"/>
              <w:left w:w="240" w:type="dxa"/>
              <w:bottom w:w="150" w:type="dxa"/>
              <w:right w:w="240" w:type="dxa"/>
            </w:tcMar>
            <w:vAlign w:val="center"/>
          </w:tcPr>
          <w:p w14:paraId="5CA908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触发预警的具体条件描述</w:t>
            </w:r>
          </w:p>
        </w:tc>
        <w:tc>
          <w:tcPr>
            <w:tcW w:w="1048" w:type="pct"/>
            <w:tcMar>
              <w:top w:w="150" w:type="dxa"/>
              <w:left w:w="240" w:type="dxa"/>
              <w:bottom w:w="150" w:type="dxa"/>
              <w:right w:w="240" w:type="dxa"/>
            </w:tcMar>
            <w:vAlign w:val="center"/>
          </w:tcPr>
          <w:p w14:paraId="5BC9CE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47" w:type="pct"/>
            <w:tcMar>
              <w:top w:w="150" w:type="dxa"/>
              <w:left w:w="240" w:type="dxa"/>
              <w:bottom w:w="150" w:type="dxa"/>
              <w:right w:w="240" w:type="dxa"/>
            </w:tcMar>
            <w:vAlign w:val="center"/>
          </w:tcPr>
          <w:p w14:paraId="67FAB4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17F371D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FF1FB7B" w14:textId="77777777">
        <w:tc>
          <w:tcPr>
            <w:tcW w:w="750" w:type="pct"/>
            <w:tcMar>
              <w:top w:w="150" w:type="dxa"/>
              <w:left w:w="0" w:type="dxa"/>
              <w:bottom w:w="150" w:type="dxa"/>
              <w:right w:w="240" w:type="dxa"/>
            </w:tcMar>
            <w:vAlign w:val="center"/>
          </w:tcPr>
          <w:p w14:paraId="6AADEF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关联模块</w:t>
            </w:r>
          </w:p>
        </w:tc>
        <w:tc>
          <w:tcPr>
            <w:tcW w:w="2044" w:type="pct"/>
            <w:tcMar>
              <w:top w:w="150" w:type="dxa"/>
              <w:left w:w="240" w:type="dxa"/>
              <w:bottom w:w="150" w:type="dxa"/>
              <w:right w:w="240" w:type="dxa"/>
            </w:tcMar>
            <w:vAlign w:val="center"/>
          </w:tcPr>
          <w:p w14:paraId="2DD166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进度/经费/质量/资源等</w:t>
            </w:r>
          </w:p>
        </w:tc>
        <w:tc>
          <w:tcPr>
            <w:tcW w:w="1048" w:type="pct"/>
            <w:tcMar>
              <w:top w:w="150" w:type="dxa"/>
              <w:left w:w="240" w:type="dxa"/>
              <w:bottom w:w="150" w:type="dxa"/>
              <w:right w:w="240" w:type="dxa"/>
            </w:tcMar>
            <w:vAlign w:val="center"/>
          </w:tcPr>
          <w:p w14:paraId="5551E54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7" w:type="pct"/>
            <w:tcMar>
              <w:top w:w="150" w:type="dxa"/>
              <w:left w:w="240" w:type="dxa"/>
              <w:bottom w:w="150" w:type="dxa"/>
              <w:right w:w="240" w:type="dxa"/>
            </w:tcMar>
            <w:vAlign w:val="center"/>
          </w:tcPr>
          <w:p w14:paraId="41D635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51C9A5F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18E40F5" w14:textId="77777777">
        <w:tc>
          <w:tcPr>
            <w:tcW w:w="750" w:type="pct"/>
            <w:tcMar>
              <w:top w:w="150" w:type="dxa"/>
              <w:left w:w="0" w:type="dxa"/>
              <w:bottom w:w="150" w:type="dxa"/>
              <w:right w:w="240" w:type="dxa"/>
            </w:tcMar>
            <w:vAlign w:val="center"/>
          </w:tcPr>
          <w:p w14:paraId="414981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关联单据</w:t>
            </w:r>
          </w:p>
        </w:tc>
        <w:tc>
          <w:tcPr>
            <w:tcW w:w="2044" w:type="pct"/>
            <w:tcMar>
              <w:top w:w="150" w:type="dxa"/>
              <w:left w:w="240" w:type="dxa"/>
              <w:bottom w:w="150" w:type="dxa"/>
              <w:right w:w="240" w:type="dxa"/>
            </w:tcMar>
            <w:vAlign w:val="center"/>
          </w:tcPr>
          <w:p w14:paraId="3BF3B06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关联的业务单据编号（如任务编号、合同编号等）</w:t>
            </w:r>
          </w:p>
        </w:tc>
        <w:tc>
          <w:tcPr>
            <w:tcW w:w="1048" w:type="pct"/>
            <w:tcMar>
              <w:top w:w="150" w:type="dxa"/>
              <w:left w:w="240" w:type="dxa"/>
              <w:bottom w:w="150" w:type="dxa"/>
              <w:right w:w="240" w:type="dxa"/>
            </w:tcMar>
            <w:vAlign w:val="center"/>
          </w:tcPr>
          <w:p w14:paraId="0EC382C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7" w:type="pct"/>
            <w:tcMar>
              <w:top w:w="150" w:type="dxa"/>
              <w:left w:w="240" w:type="dxa"/>
              <w:bottom w:w="150" w:type="dxa"/>
              <w:right w:w="240" w:type="dxa"/>
            </w:tcMar>
            <w:vAlign w:val="center"/>
          </w:tcPr>
          <w:p w14:paraId="7D7C4B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9" w:type="pct"/>
            <w:tcMar>
              <w:top w:w="150" w:type="dxa"/>
              <w:left w:w="240" w:type="dxa"/>
              <w:bottom w:w="150" w:type="dxa"/>
              <w:right w:w="0" w:type="dxa"/>
            </w:tcMar>
            <w:vAlign w:val="center"/>
          </w:tcPr>
          <w:p w14:paraId="2474027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6368897" w14:textId="77777777">
        <w:tc>
          <w:tcPr>
            <w:tcW w:w="750" w:type="pct"/>
            <w:tcMar>
              <w:top w:w="150" w:type="dxa"/>
              <w:left w:w="0" w:type="dxa"/>
              <w:bottom w:w="150" w:type="dxa"/>
              <w:right w:w="240" w:type="dxa"/>
            </w:tcMar>
            <w:vAlign w:val="center"/>
          </w:tcPr>
          <w:p w14:paraId="195EA8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w:t>
            </w:r>
          </w:p>
        </w:tc>
        <w:tc>
          <w:tcPr>
            <w:tcW w:w="2044" w:type="pct"/>
            <w:tcMar>
              <w:top w:w="150" w:type="dxa"/>
              <w:left w:w="240" w:type="dxa"/>
              <w:bottom w:w="150" w:type="dxa"/>
              <w:right w:w="240" w:type="dxa"/>
            </w:tcMar>
            <w:vAlign w:val="center"/>
          </w:tcPr>
          <w:p w14:paraId="5F6BA6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需要处理预警的人员</w:t>
            </w:r>
          </w:p>
        </w:tc>
        <w:tc>
          <w:tcPr>
            <w:tcW w:w="1048" w:type="pct"/>
            <w:tcMar>
              <w:top w:w="150" w:type="dxa"/>
              <w:left w:w="240" w:type="dxa"/>
              <w:bottom w:w="150" w:type="dxa"/>
              <w:right w:w="240" w:type="dxa"/>
            </w:tcMar>
            <w:vAlign w:val="center"/>
          </w:tcPr>
          <w:p w14:paraId="3FD0379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7" w:type="pct"/>
            <w:tcMar>
              <w:top w:w="150" w:type="dxa"/>
              <w:left w:w="240" w:type="dxa"/>
              <w:bottom w:w="150" w:type="dxa"/>
              <w:right w:w="240" w:type="dxa"/>
            </w:tcMar>
            <w:vAlign w:val="center"/>
          </w:tcPr>
          <w:p w14:paraId="31F292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41DC946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9571ED" w14:textId="77777777">
        <w:tc>
          <w:tcPr>
            <w:tcW w:w="750" w:type="pct"/>
            <w:tcMar>
              <w:top w:w="150" w:type="dxa"/>
              <w:left w:w="0" w:type="dxa"/>
              <w:bottom w:w="150" w:type="dxa"/>
              <w:right w:w="240" w:type="dxa"/>
            </w:tcMar>
            <w:vAlign w:val="center"/>
          </w:tcPr>
          <w:p w14:paraId="3522D9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生成时间</w:t>
            </w:r>
          </w:p>
        </w:tc>
        <w:tc>
          <w:tcPr>
            <w:tcW w:w="2044" w:type="pct"/>
            <w:tcMar>
              <w:top w:w="150" w:type="dxa"/>
              <w:left w:w="240" w:type="dxa"/>
              <w:bottom w:w="150" w:type="dxa"/>
              <w:right w:w="240" w:type="dxa"/>
            </w:tcMar>
            <w:vAlign w:val="center"/>
          </w:tcPr>
          <w:p w14:paraId="150987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预警生成的时间</w:t>
            </w:r>
          </w:p>
        </w:tc>
        <w:tc>
          <w:tcPr>
            <w:tcW w:w="1048" w:type="pct"/>
            <w:tcMar>
              <w:top w:w="150" w:type="dxa"/>
              <w:left w:w="240" w:type="dxa"/>
              <w:bottom w:w="150" w:type="dxa"/>
              <w:right w:w="240" w:type="dxa"/>
            </w:tcMar>
            <w:vAlign w:val="center"/>
          </w:tcPr>
          <w:p w14:paraId="29A8BB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7" w:type="pct"/>
            <w:tcMar>
              <w:top w:w="150" w:type="dxa"/>
              <w:left w:w="240" w:type="dxa"/>
              <w:bottom w:w="150" w:type="dxa"/>
              <w:right w:w="240" w:type="dxa"/>
            </w:tcMar>
            <w:vAlign w:val="center"/>
          </w:tcPr>
          <w:p w14:paraId="493370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5580E31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F32052" w14:textId="77777777">
        <w:tc>
          <w:tcPr>
            <w:tcW w:w="750" w:type="pct"/>
            <w:tcMar>
              <w:top w:w="150" w:type="dxa"/>
              <w:left w:w="0" w:type="dxa"/>
              <w:bottom w:w="150" w:type="dxa"/>
              <w:right w:w="240" w:type="dxa"/>
            </w:tcMar>
            <w:vAlign w:val="center"/>
          </w:tcPr>
          <w:p w14:paraId="1C4079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是否已读</w:t>
            </w:r>
          </w:p>
        </w:tc>
        <w:tc>
          <w:tcPr>
            <w:tcW w:w="2044" w:type="pct"/>
            <w:tcMar>
              <w:top w:w="150" w:type="dxa"/>
              <w:left w:w="240" w:type="dxa"/>
              <w:bottom w:w="150" w:type="dxa"/>
              <w:right w:w="240" w:type="dxa"/>
            </w:tcMar>
            <w:vAlign w:val="center"/>
          </w:tcPr>
          <w:p w14:paraId="707852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责任人是否已查看</w:t>
            </w:r>
          </w:p>
        </w:tc>
        <w:tc>
          <w:tcPr>
            <w:tcW w:w="1048" w:type="pct"/>
            <w:tcMar>
              <w:top w:w="150" w:type="dxa"/>
              <w:left w:w="240" w:type="dxa"/>
              <w:bottom w:w="150" w:type="dxa"/>
              <w:right w:w="240" w:type="dxa"/>
            </w:tcMar>
            <w:vAlign w:val="center"/>
          </w:tcPr>
          <w:p w14:paraId="52F4B46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47" w:type="pct"/>
            <w:tcMar>
              <w:top w:w="150" w:type="dxa"/>
              <w:left w:w="240" w:type="dxa"/>
              <w:bottom w:w="150" w:type="dxa"/>
              <w:right w:w="240" w:type="dxa"/>
            </w:tcMar>
            <w:vAlign w:val="center"/>
          </w:tcPr>
          <w:p w14:paraId="10BAA9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63F2DC1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CA3749" w14:textId="77777777">
        <w:tc>
          <w:tcPr>
            <w:tcW w:w="750" w:type="pct"/>
            <w:tcMar>
              <w:top w:w="150" w:type="dxa"/>
              <w:left w:w="0" w:type="dxa"/>
              <w:bottom w:w="150" w:type="dxa"/>
              <w:right w:w="240" w:type="dxa"/>
            </w:tcMar>
            <w:vAlign w:val="center"/>
          </w:tcPr>
          <w:p w14:paraId="682BD7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处理状态</w:t>
            </w:r>
          </w:p>
        </w:tc>
        <w:tc>
          <w:tcPr>
            <w:tcW w:w="2044" w:type="pct"/>
            <w:tcMar>
              <w:top w:w="150" w:type="dxa"/>
              <w:left w:w="240" w:type="dxa"/>
              <w:bottom w:w="150" w:type="dxa"/>
              <w:right w:w="240" w:type="dxa"/>
            </w:tcMar>
            <w:vAlign w:val="center"/>
          </w:tcPr>
          <w:p w14:paraId="74EB07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未处理/已处理</w:t>
            </w:r>
          </w:p>
        </w:tc>
        <w:tc>
          <w:tcPr>
            <w:tcW w:w="1048" w:type="pct"/>
            <w:tcMar>
              <w:top w:w="150" w:type="dxa"/>
              <w:left w:w="240" w:type="dxa"/>
              <w:bottom w:w="150" w:type="dxa"/>
              <w:right w:w="240" w:type="dxa"/>
            </w:tcMar>
            <w:vAlign w:val="center"/>
          </w:tcPr>
          <w:p w14:paraId="7787F8B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7" w:type="pct"/>
            <w:tcMar>
              <w:top w:w="150" w:type="dxa"/>
              <w:left w:w="240" w:type="dxa"/>
              <w:bottom w:w="150" w:type="dxa"/>
              <w:right w:w="240" w:type="dxa"/>
            </w:tcMar>
            <w:vAlign w:val="center"/>
          </w:tcPr>
          <w:p w14:paraId="365E9A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9" w:type="pct"/>
            <w:tcMar>
              <w:top w:w="150" w:type="dxa"/>
              <w:left w:w="240" w:type="dxa"/>
              <w:bottom w:w="150" w:type="dxa"/>
              <w:right w:w="0" w:type="dxa"/>
            </w:tcMar>
            <w:vAlign w:val="center"/>
          </w:tcPr>
          <w:p w14:paraId="66661F43" w14:textId="77777777" w:rsidR="00254919" w:rsidRDefault="00254919">
            <w:pPr>
              <w:widowControl/>
              <w:adjustRightInd w:val="0"/>
              <w:snapToGrid w:val="0"/>
              <w:jc w:val="left"/>
              <w:rPr>
                <w:rFonts w:ascii="宋体" w:eastAsia="宋体" w:hAnsi="宋体" w:cs="宋体" w:hint="eastAsia"/>
                <w:kern w:val="0"/>
                <w:szCs w:val="21"/>
              </w:rPr>
            </w:pPr>
          </w:p>
        </w:tc>
      </w:tr>
    </w:tbl>
    <w:p w14:paraId="46B7E594" w14:textId="77777777" w:rsidR="00254919" w:rsidRDefault="00000000">
      <w:pPr>
        <w:pStyle w:val="2"/>
        <w:widowControl/>
        <w:numPr>
          <w:ilvl w:val="0"/>
          <w:numId w:val="56"/>
        </w:numPr>
        <w:spacing w:before="156"/>
        <w:rPr>
          <w:rFonts w:ascii="黑体" w:hAnsi="黑体" w:cs="黑体" w:hint="eastAsia"/>
        </w:rPr>
      </w:pPr>
      <w:bookmarkStart w:id="159" w:name="_Toc13193"/>
      <w:r>
        <w:t>功能使用场景描述（</w:t>
      </w:r>
      <w:r>
        <w:t>Use Case</w:t>
      </w:r>
      <w:r>
        <w:t>）</w:t>
      </w:r>
      <w:bookmarkEnd w:id="159"/>
    </w:p>
    <w:p w14:paraId="17EF3490" w14:textId="77777777" w:rsidR="00254919" w:rsidRDefault="00000000">
      <w:pPr>
        <w:pStyle w:val="3"/>
        <w:widowControl/>
        <w:spacing w:before="156"/>
      </w:pPr>
      <w:bookmarkStart w:id="160" w:name="_Toc23600"/>
      <w:r>
        <w:t>场景</w:t>
      </w:r>
      <w:r>
        <w:t>2</w:t>
      </w:r>
      <w:r>
        <w:t>：现场问题上报与闭环</w:t>
      </w:r>
      <w:bookmarkEnd w:id="160"/>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1"/>
        <w:gridCol w:w="7741"/>
      </w:tblGrid>
      <w:tr w:rsidR="00254919" w14:paraId="6BBA83AD" w14:textId="77777777">
        <w:trPr>
          <w:tblHeader/>
        </w:trPr>
        <w:tc>
          <w:tcPr>
            <w:tcW w:w="743" w:type="pct"/>
            <w:tcMar>
              <w:top w:w="150" w:type="dxa"/>
              <w:left w:w="0" w:type="dxa"/>
              <w:bottom w:w="150" w:type="dxa"/>
              <w:right w:w="240" w:type="dxa"/>
            </w:tcMar>
            <w:vAlign w:val="center"/>
          </w:tcPr>
          <w:p w14:paraId="4EC02AF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56" w:type="pct"/>
            <w:tcMar>
              <w:top w:w="150" w:type="dxa"/>
              <w:left w:w="240" w:type="dxa"/>
              <w:bottom w:w="150" w:type="dxa"/>
              <w:right w:w="240" w:type="dxa"/>
            </w:tcMar>
            <w:vAlign w:val="center"/>
          </w:tcPr>
          <w:p w14:paraId="3D3D177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5656D6FC" w14:textId="77777777">
        <w:tc>
          <w:tcPr>
            <w:tcW w:w="743" w:type="pct"/>
            <w:tcMar>
              <w:top w:w="150" w:type="dxa"/>
              <w:left w:w="0" w:type="dxa"/>
              <w:bottom w:w="150" w:type="dxa"/>
              <w:right w:w="240" w:type="dxa"/>
            </w:tcMar>
            <w:vAlign w:val="center"/>
          </w:tcPr>
          <w:p w14:paraId="6D5A74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56" w:type="pct"/>
            <w:tcMar>
              <w:top w:w="150" w:type="dxa"/>
              <w:left w:w="240" w:type="dxa"/>
              <w:bottom w:w="150" w:type="dxa"/>
              <w:right w:w="0" w:type="dxa"/>
            </w:tcMar>
            <w:vAlign w:val="center"/>
          </w:tcPr>
          <w:p w14:paraId="422D13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班组长发现现场安全问题，拍照上报，安全员处理并闭环</w:t>
            </w:r>
          </w:p>
        </w:tc>
      </w:tr>
      <w:tr w:rsidR="00254919" w14:paraId="47020642" w14:textId="77777777">
        <w:tc>
          <w:tcPr>
            <w:tcW w:w="743" w:type="pct"/>
            <w:tcMar>
              <w:top w:w="150" w:type="dxa"/>
              <w:left w:w="0" w:type="dxa"/>
              <w:bottom w:w="150" w:type="dxa"/>
              <w:right w:w="240" w:type="dxa"/>
            </w:tcMar>
            <w:vAlign w:val="center"/>
          </w:tcPr>
          <w:p w14:paraId="5C8277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56" w:type="pct"/>
            <w:tcMar>
              <w:top w:w="150" w:type="dxa"/>
              <w:left w:w="240" w:type="dxa"/>
              <w:bottom w:w="150" w:type="dxa"/>
              <w:right w:w="0" w:type="dxa"/>
            </w:tcMar>
            <w:vAlign w:val="center"/>
          </w:tcPr>
          <w:p w14:paraId="141D66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班组长、安全员、</w:t>
            </w:r>
            <w:r>
              <w:rPr>
                <w:rFonts w:ascii="宋体" w:eastAsia="宋体" w:hAnsi="宋体" w:cs="宋体" w:hint="eastAsia"/>
                <w:kern w:val="0"/>
                <w:szCs w:val="21"/>
              </w:rPr>
              <w:t>项目负责人</w:t>
            </w:r>
          </w:p>
        </w:tc>
      </w:tr>
      <w:tr w:rsidR="00254919" w14:paraId="58D7B422" w14:textId="77777777">
        <w:tc>
          <w:tcPr>
            <w:tcW w:w="743" w:type="pct"/>
            <w:tcMar>
              <w:top w:w="150" w:type="dxa"/>
              <w:left w:w="0" w:type="dxa"/>
              <w:bottom w:w="150" w:type="dxa"/>
              <w:right w:w="240" w:type="dxa"/>
            </w:tcMar>
            <w:vAlign w:val="center"/>
          </w:tcPr>
          <w:p w14:paraId="33B6F7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56" w:type="pct"/>
            <w:tcMar>
              <w:top w:w="150" w:type="dxa"/>
              <w:left w:w="240" w:type="dxa"/>
              <w:bottom w:w="150" w:type="dxa"/>
              <w:right w:w="0" w:type="dxa"/>
            </w:tcMar>
            <w:vAlign w:val="center"/>
          </w:tcPr>
          <w:p w14:paraId="0D3C2E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现场发现安全违规或隐患</w:t>
            </w:r>
          </w:p>
        </w:tc>
      </w:tr>
      <w:tr w:rsidR="00254919" w14:paraId="79740115" w14:textId="77777777">
        <w:tc>
          <w:tcPr>
            <w:tcW w:w="743" w:type="pct"/>
            <w:tcMar>
              <w:top w:w="150" w:type="dxa"/>
              <w:left w:w="0" w:type="dxa"/>
              <w:bottom w:w="150" w:type="dxa"/>
              <w:right w:w="240" w:type="dxa"/>
            </w:tcMar>
            <w:vAlign w:val="center"/>
          </w:tcPr>
          <w:p w14:paraId="66265D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正常流程</w:t>
            </w:r>
          </w:p>
        </w:tc>
        <w:tc>
          <w:tcPr>
            <w:tcW w:w="4256" w:type="pct"/>
            <w:tcMar>
              <w:top w:w="150" w:type="dxa"/>
              <w:left w:w="240" w:type="dxa"/>
              <w:bottom w:w="150" w:type="dxa"/>
              <w:right w:w="0" w:type="dxa"/>
            </w:tcMar>
            <w:vAlign w:val="center"/>
          </w:tcPr>
          <w:p w14:paraId="68ED7A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班组长在移动端点击“问题上报”。</w:t>
            </w:r>
            <w:r>
              <w:rPr>
                <w:rFonts w:ascii="宋体" w:eastAsia="宋体" w:hAnsi="宋体" w:cs="宋体"/>
                <w:kern w:val="0"/>
                <w:szCs w:val="21"/>
              </w:rPr>
              <w:br/>
              <w:t>2. 填写问题标题、描述、位置，选择问题类型为“安全”，优先级“高”，拍照上传。</w:t>
            </w:r>
            <w:r>
              <w:rPr>
                <w:rFonts w:ascii="宋体" w:eastAsia="宋体" w:hAnsi="宋体" w:cs="宋体"/>
                <w:kern w:val="0"/>
                <w:szCs w:val="21"/>
              </w:rPr>
              <w:br/>
              <w:t>3. 提交后，系统根据规则自动指派给项目安全员。</w:t>
            </w:r>
            <w:r>
              <w:rPr>
                <w:rFonts w:ascii="宋体" w:eastAsia="宋体" w:hAnsi="宋体" w:cs="宋体"/>
                <w:kern w:val="0"/>
                <w:szCs w:val="21"/>
              </w:rPr>
              <w:br/>
              <w:t>4. 安全员收到待办，查看问题，填写处理方案（如要求班组立即整改）。</w:t>
            </w:r>
            <w:r>
              <w:rPr>
                <w:rFonts w:ascii="宋体" w:eastAsia="宋体" w:hAnsi="宋体" w:cs="宋体"/>
                <w:kern w:val="0"/>
                <w:szCs w:val="21"/>
              </w:rPr>
              <w:br/>
              <w:t>5. 安全员可转派给班组长处理，或自行处理。</w:t>
            </w:r>
            <w:r>
              <w:rPr>
                <w:rFonts w:ascii="宋体" w:eastAsia="宋体" w:hAnsi="宋体" w:cs="宋体"/>
                <w:kern w:val="0"/>
                <w:szCs w:val="21"/>
              </w:rPr>
              <w:br/>
              <w:t>6. 处理完成后，上传处理照片，填写处理结果，提交。</w:t>
            </w:r>
            <w:r>
              <w:rPr>
                <w:rFonts w:ascii="宋体" w:eastAsia="宋体" w:hAnsi="宋体" w:cs="宋体"/>
                <w:kern w:val="0"/>
                <w:szCs w:val="21"/>
              </w:rPr>
              <w:br/>
              <w:t>7. 班组长（上报人）收到确认待办，确认问题已解决，点击“关闭”。</w:t>
            </w:r>
            <w:r>
              <w:rPr>
                <w:rFonts w:ascii="宋体" w:eastAsia="宋体" w:hAnsi="宋体" w:cs="宋体"/>
                <w:kern w:val="0"/>
                <w:szCs w:val="21"/>
              </w:rPr>
              <w:br/>
              <w:t>8. 问题状态变更为“已关闭”，记录闭环时间。</w:t>
            </w:r>
            <w:r>
              <w:rPr>
                <w:rFonts w:ascii="宋体" w:eastAsia="宋体" w:hAnsi="宋体" w:cs="宋体"/>
                <w:kern w:val="0"/>
                <w:szCs w:val="21"/>
              </w:rPr>
              <w:br/>
              <w:t>9. 若上报人不满意，可“驳回”，安全员继续处理。</w:t>
            </w:r>
          </w:p>
        </w:tc>
      </w:tr>
      <w:tr w:rsidR="00254919" w14:paraId="3D9B87AD" w14:textId="77777777">
        <w:tc>
          <w:tcPr>
            <w:tcW w:w="743" w:type="pct"/>
            <w:tcMar>
              <w:top w:w="150" w:type="dxa"/>
              <w:left w:w="0" w:type="dxa"/>
              <w:bottom w:w="150" w:type="dxa"/>
              <w:right w:w="240" w:type="dxa"/>
            </w:tcMar>
            <w:vAlign w:val="center"/>
          </w:tcPr>
          <w:p w14:paraId="725A77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256" w:type="pct"/>
            <w:tcMar>
              <w:top w:w="150" w:type="dxa"/>
              <w:left w:w="240" w:type="dxa"/>
              <w:bottom w:w="150" w:type="dxa"/>
              <w:right w:w="0" w:type="dxa"/>
            </w:tcMar>
            <w:vAlign w:val="center"/>
          </w:tcPr>
          <w:p w14:paraId="13A50A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若问题</w:t>
            </w:r>
            <w:proofErr w:type="gramStart"/>
            <w:r>
              <w:rPr>
                <w:rFonts w:ascii="宋体" w:eastAsia="宋体" w:hAnsi="宋体" w:cs="宋体"/>
                <w:kern w:val="0"/>
                <w:szCs w:val="21"/>
              </w:rPr>
              <w:t>超时未</w:t>
            </w:r>
            <w:proofErr w:type="gramEnd"/>
            <w:r>
              <w:rPr>
                <w:rFonts w:ascii="宋体" w:eastAsia="宋体" w:hAnsi="宋体" w:cs="宋体"/>
                <w:kern w:val="0"/>
                <w:szCs w:val="21"/>
              </w:rPr>
              <w:t>处理（如24小时），系统自动升级推送至</w:t>
            </w:r>
            <w:r>
              <w:rPr>
                <w:rFonts w:ascii="宋体" w:eastAsia="宋体" w:hAnsi="宋体" w:cs="宋体" w:hint="eastAsia"/>
                <w:kern w:val="0"/>
                <w:szCs w:val="21"/>
              </w:rPr>
              <w:t>项目负责人</w:t>
            </w:r>
            <w:r>
              <w:rPr>
                <w:rFonts w:ascii="宋体" w:eastAsia="宋体" w:hAnsi="宋体" w:cs="宋体"/>
                <w:kern w:val="0"/>
                <w:szCs w:val="21"/>
              </w:rPr>
              <w:t>。</w:t>
            </w:r>
          </w:p>
        </w:tc>
      </w:tr>
      <w:tr w:rsidR="00254919" w14:paraId="4236EDFD" w14:textId="77777777">
        <w:tc>
          <w:tcPr>
            <w:tcW w:w="743" w:type="pct"/>
            <w:tcMar>
              <w:top w:w="150" w:type="dxa"/>
              <w:left w:w="0" w:type="dxa"/>
              <w:bottom w:w="150" w:type="dxa"/>
              <w:right w:w="240" w:type="dxa"/>
            </w:tcMar>
            <w:vAlign w:val="center"/>
          </w:tcPr>
          <w:p w14:paraId="12B0DC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56" w:type="pct"/>
            <w:tcMar>
              <w:top w:w="150" w:type="dxa"/>
              <w:left w:w="240" w:type="dxa"/>
              <w:bottom w:w="150" w:type="dxa"/>
              <w:right w:w="0" w:type="dxa"/>
            </w:tcMar>
            <w:vAlign w:val="center"/>
          </w:tcPr>
          <w:p w14:paraId="260FAB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问题类型与指派规则可在系统管理中配置；问题关闭后不可再编辑。</w:t>
            </w:r>
          </w:p>
        </w:tc>
      </w:tr>
    </w:tbl>
    <w:p w14:paraId="5054E1D8" w14:textId="77777777" w:rsidR="00254919" w:rsidRDefault="00000000">
      <w:pPr>
        <w:pStyle w:val="3"/>
        <w:widowControl/>
        <w:spacing w:before="156"/>
      </w:pPr>
      <w:bookmarkStart w:id="161" w:name="_Toc9221"/>
      <w:r>
        <w:t>场景</w:t>
      </w:r>
      <w:r>
        <w:t>3</w:t>
      </w:r>
      <w:r>
        <w:t>：会议决议自动生成待办</w:t>
      </w:r>
      <w:bookmarkEnd w:id="16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1"/>
        <w:gridCol w:w="7741"/>
      </w:tblGrid>
      <w:tr w:rsidR="00254919" w14:paraId="06D0D924" w14:textId="77777777">
        <w:trPr>
          <w:tblHeader/>
        </w:trPr>
        <w:tc>
          <w:tcPr>
            <w:tcW w:w="743" w:type="pct"/>
            <w:tcMar>
              <w:top w:w="150" w:type="dxa"/>
              <w:left w:w="0" w:type="dxa"/>
              <w:bottom w:w="150" w:type="dxa"/>
              <w:right w:w="240" w:type="dxa"/>
            </w:tcMar>
            <w:vAlign w:val="center"/>
          </w:tcPr>
          <w:p w14:paraId="6368FAA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56" w:type="pct"/>
            <w:tcMar>
              <w:top w:w="150" w:type="dxa"/>
              <w:left w:w="240" w:type="dxa"/>
              <w:bottom w:w="150" w:type="dxa"/>
              <w:right w:w="240" w:type="dxa"/>
            </w:tcMar>
            <w:vAlign w:val="center"/>
          </w:tcPr>
          <w:p w14:paraId="4D63C03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58BBA17F" w14:textId="77777777">
        <w:tc>
          <w:tcPr>
            <w:tcW w:w="743" w:type="pct"/>
            <w:tcMar>
              <w:top w:w="150" w:type="dxa"/>
              <w:left w:w="0" w:type="dxa"/>
              <w:bottom w:w="150" w:type="dxa"/>
              <w:right w:w="240" w:type="dxa"/>
            </w:tcMar>
            <w:vAlign w:val="center"/>
          </w:tcPr>
          <w:p w14:paraId="1526FC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56" w:type="pct"/>
            <w:tcMar>
              <w:top w:w="150" w:type="dxa"/>
              <w:left w:w="240" w:type="dxa"/>
              <w:bottom w:w="150" w:type="dxa"/>
              <w:right w:w="0" w:type="dxa"/>
            </w:tcMar>
            <w:vAlign w:val="center"/>
          </w:tcPr>
          <w:p w14:paraId="13B318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项目例会产生决议，系统自动生成待办任务</w:t>
            </w:r>
          </w:p>
        </w:tc>
      </w:tr>
      <w:tr w:rsidR="00254919" w14:paraId="1D426EC2" w14:textId="77777777">
        <w:tc>
          <w:tcPr>
            <w:tcW w:w="743" w:type="pct"/>
            <w:tcMar>
              <w:top w:w="150" w:type="dxa"/>
              <w:left w:w="0" w:type="dxa"/>
              <w:bottom w:w="150" w:type="dxa"/>
              <w:right w:w="240" w:type="dxa"/>
            </w:tcMar>
            <w:vAlign w:val="center"/>
          </w:tcPr>
          <w:p w14:paraId="312F77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56" w:type="pct"/>
            <w:tcMar>
              <w:top w:w="150" w:type="dxa"/>
              <w:left w:w="240" w:type="dxa"/>
              <w:bottom w:w="150" w:type="dxa"/>
              <w:right w:w="0" w:type="dxa"/>
            </w:tcMar>
            <w:vAlign w:val="center"/>
          </w:tcPr>
          <w:p w14:paraId="0518A3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会议记录人、相关责任人</w:t>
            </w:r>
          </w:p>
        </w:tc>
      </w:tr>
      <w:tr w:rsidR="00254919" w14:paraId="64E7824B" w14:textId="77777777">
        <w:tc>
          <w:tcPr>
            <w:tcW w:w="743" w:type="pct"/>
            <w:tcMar>
              <w:top w:w="150" w:type="dxa"/>
              <w:left w:w="0" w:type="dxa"/>
              <w:bottom w:w="150" w:type="dxa"/>
              <w:right w:w="240" w:type="dxa"/>
            </w:tcMar>
            <w:vAlign w:val="center"/>
          </w:tcPr>
          <w:p w14:paraId="189FBA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56" w:type="pct"/>
            <w:tcMar>
              <w:top w:w="150" w:type="dxa"/>
              <w:left w:w="240" w:type="dxa"/>
              <w:bottom w:w="150" w:type="dxa"/>
              <w:right w:w="0" w:type="dxa"/>
            </w:tcMar>
            <w:vAlign w:val="center"/>
          </w:tcPr>
          <w:p w14:paraId="42AF94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项目例会已召开，形成决议事项</w:t>
            </w:r>
          </w:p>
        </w:tc>
      </w:tr>
      <w:tr w:rsidR="00254919" w14:paraId="50B95A54" w14:textId="77777777">
        <w:tc>
          <w:tcPr>
            <w:tcW w:w="743" w:type="pct"/>
            <w:tcMar>
              <w:top w:w="150" w:type="dxa"/>
              <w:left w:w="0" w:type="dxa"/>
              <w:bottom w:w="150" w:type="dxa"/>
              <w:right w:w="240" w:type="dxa"/>
            </w:tcMar>
            <w:vAlign w:val="center"/>
          </w:tcPr>
          <w:p w14:paraId="207E62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56" w:type="pct"/>
            <w:tcMar>
              <w:top w:w="150" w:type="dxa"/>
              <w:left w:w="240" w:type="dxa"/>
              <w:bottom w:w="150" w:type="dxa"/>
              <w:right w:w="0" w:type="dxa"/>
            </w:tcMar>
            <w:vAlign w:val="center"/>
          </w:tcPr>
          <w:p w14:paraId="2B860D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会议记录人进入“会议纪要”模块，选择已登记的会议。</w:t>
            </w:r>
            <w:r>
              <w:rPr>
                <w:rFonts w:ascii="宋体" w:eastAsia="宋体" w:hAnsi="宋体" w:cs="宋体"/>
                <w:kern w:val="0"/>
                <w:szCs w:val="21"/>
              </w:rPr>
              <w:br/>
              <w:t>2. 填写会议内容，然后在“决议事项”区域逐条添加决议。</w:t>
            </w:r>
            <w:r>
              <w:rPr>
                <w:rFonts w:ascii="宋体" w:eastAsia="宋体" w:hAnsi="宋体" w:cs="宋体"/>
                <w:kern w:val="0"/>
                <w:szCs w:val="21"/>
              </w:rPr>
              <w:br/>
              <w:t>3. 每条决议填写：决议内容、责任人、完成期限。</w:t>
            </w:r>
            <w:r>
              <w:rPr>
                <w:rFonts w:ascii="宋体" w:eastAsia="宋体" w:hAnsi="宋体" w:cs="宋体"/>
                <w:kern w:val="0"/>
                <w:szCs w:val="21"/>
              </w:rPr>
              <w:br/>
              <w:t>4. 保存会议纪要时，系统自动为每条决议生成待办任务，关联到责任人个人工作台。</w:t>
            </w:r>
            <w:r>
              <w:rPr>
                <w:rFonts w:ascii="宋体" w:eastAsia="宋体" w:hAnsi="宋体" w:cs="宋体"/>
                <w:kern w:val="0"/>
                <w:szCs w:val="21"/>
              </w:rPr>
              <w:br/>
              <w:t>5. 责任人收到待办通知，进入任务处理页面，可更新进度、填写完成情况。</w:t>
            </w:r>
            <w:r>
              <w:rPr>
                <w:rFonts w:ascii="宋体" w:eastAsia="宋体" w:hAnsi="宋体" w:cs="宋体"/>
                <w:kern w:val="0"/>
                <w:szCs w:val="21"/>
              </w:rPr>
              <w:br/>
              <w:t>6. 任务完成后，决议状态自动更新为“已完成”。</w:t>
            </w:r>
            <w:r>
              <w:rPr>
                <w:rFonts w:ascii="宋体" w:eastAsia="宋体" w:hAnsi="宋体" w:cs="宋体"/>
                <w:kern w:val="0"/>
                <w:szCs w:val="21"/>
              </w:rPr>
              <w:br/>
              <w:t>7. 会议纪要中可实时查看各决议的完成进度。</w:t>
            </w:r>
          </w:p>
        </w:tc>
      </w:tr>
      <w:tr w:rsidR="00254919" w14:paraId="1B7A8249" w14:textId="77777777">
        <w:tc>
          <w:tcPr>
            <w:tcW w:w="743" w:type="pct"/>
            <w:tcMar>
              <w:top w:w="150" w:type="dxa"/>
              <w:left w:w="0" w:type="dxa"/>
              <w:bottom w:w="150" w:type="dxa"/>
              <w:right w:w="240" w:type="dxa"/>
            </w:tcMar>
            <w:vAlign w:val="center"/>
          </w:tcPr>
          <w:p w14:paraId="71CB1F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56" w:type="pct"/>
            <w:tcMar>
              <w:top w:w="150" w:type="dxa"/>
              <w:left w:w="240" w:type="dxa"/>
              <w:bottom w:w="150" w:type="dxa"/>
              <w:right w:w="0" w:type="dxa"/>
            </w:tcMar>
            <w:vAlign w:val="center"/>
          </w:tcPr>
          <w:p w14:paraId="187354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决议待办与工单模块的任务类型不同，属于管理类待办；可</w:t>
            </w:r>
            <w:proofErr w:type="gramStart"/>
            <w:r>
              <w:rPr>
                <w:rFonts w:ascii="宋体" w:eastAsia="宋体" w:hAnsi="宋体" w:cs="宋体"/>
                <w:kern w:val="0"/>
                <w:szCs w:val="21"/>
              </w:rPr>
              <w:t>独立于工单</w:t>
            </w:r>
            <w:proofErr w:type="gramEnd"/>
            <w:r>
              <w:rPr>
                <w:rFonts w:ascii="宋体" w:eastAsia="宋体" w:hAnsi="宋体" w:cs="宋体"/>
                <w:kern w:val="0"/>
                <w:szCs w:val="21"/>
              </w:rPr>
              <w:t>系统。</w:t>
            </w:r>
          </w:p>
        </w:tc>
      </w:tr>
    </w:tbl>
    <w:p w14:paraId="45E4F632" w14:textId="77777777" w:rsidR="00254919" w:rsidRDefault="00000000">
      <w:pPr>
        <w:pStyle w:val="3"/>
        <w:widowControl/>
        <w:spacing w:before="156"/>
      </w:pPr>
      <w:bookmarkStart w:id="162" w:name="_Toc14744"/>
      <w:r>
        <w:t>场景</w:t>
      </w:r>
      <w:r>
        <w:t>4</w:t>
      </w:r>
      <w:r>
        <w:t>：预警通知与处理</w:t>
      </w:r>
      <w:bookmarkEnd w:id="162"/>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1"/>
        <w:gridCol w:w="7741"/>
      </w:tblGrid>
      <w:tr w:rsidR="00254919" w14:paraId="178AFB14" w14:textId="77777777">
        <w:trPr>
          <w:tblHeader/>
        </w:trPr>
        <w:tc>
          <w:tcPr>
            <w:tcW w:w="743" w:type="pct"/>
            <w:tcMar>
              <w:top w:w="150" w:type="dxa"/>
              <w:left w:w="0" w:type="dxa"/>
              <w:bottom w:w="150" w:type="dxa"/>
              <w:right w:w="240" w:type="dxa"/>
            </w:tcMar>
            <w:vAlign w:val="center"/>
          </w:tcPr>
          <w:p w14:paraId="7BC5C78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56" w:type="pct"/>
            <w:tcMar>
              <w:top w:w="150" w:type="dxa"/>
              <w:left w:w="240" w:type="dxa"/>
              <w:bottom w:w="150" w:type="dxa"/>
              <w:right w:w="240" w:type="dxa"/>
            </w:tcMar>
            <w:vAlign w:val="center"/>
          </w:tcPr>
          <w:p w14:paraId="6D84B7C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367BC1EE" w14:textId="77777777">
        <w:tc>
          <w:tcPr>
            <w:tcW w:w="743" w:type="pct"/>
            <w:tcMar>
              <w:top w:w="150" w:type="dxa"/>
              <w:left w:w="0" w:type="dxa"/>
              <w:bottom w:w="150" w:type="dxa"/>
              <w:right w:w="240" w:type="dxa"/>
            </w:tcMar>
            <w:vAlign w:val="center"/>
          </w:tcPr>
          <w:p w14:paraId="49CEE1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56" w:type="pct"/>
            <w:tcMar>
              <w:top w:w="150" w:type="dxa"/>
              <w:left w:w="240" w:type="dxa"/>
              <w:bottom w:w="150" w:type="dxa"/>
              <w:right w:w="0" w:type="dxa"/>
            </w:tcMar>
            <w:vAlign w:val="center"/>
          </w:tcPr>
          <w:p w14:paraId="20A008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进度滞后触发预警，系统推送通知，</w:t>
            </w:r>
            <w:r>
              <w:rPr>
                <w:rFonts w:ascii="宋体" w:eastAsia="宋体" w:hAnsi="宋体" w:cs="宋体" w:hint="eastAsia"/>
                <w:kern w:val="0"/>
                <w:szCs w:val="21"/>
              </w:rPr>
              <w:t>施工队负责人</w:t>
            </w:r>
            <w:r>
              <w:rPr>
                <w:rFonts w:ascii="宋体" w:eastAsia="宋体" w:hAnsi="宋体" w:cs="宋体"/>
                <w:kern w:val="0"/>
                <w:szCs w:val="21"/>
              </w:rPr>
              <w:t>采取措施</w:t>
            </w:r>
          </w:p>
        </w:tc>
      </w:tr>
      <w:tr w:rsidR="00254919" w14:paraId="099C62A8" w14:textId="77777777">
        <w:tc>
          <w:tcPr>
            <w:tcW w:w="743" w:type="pct"/>
            <w:tcMar>
              <w:top w:w="150" w:type="dxa"/>
              <w:left w:w="0" w:type="dxa"/>
              <w:bottom w:w="150" w:type="dxa"/>
              <w:right w:w="240" w:type="dxa"/>
            </w:tcMar>
            <w:vAlign w:val="center"/>
          </w:tcPr>
          <w:p w14:paraId="44CB92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参与角色</w:t>
            </w:r>
          </w:p>
        </w:tc>
        <w:tc>
          <w:tcPr>
            <w:tcW w:w="4256" w:type="pct"/>
            <w:tcMar>
              <w:top w:w="150" w:type="dxa"/>
              <w:left w:w="240" w:type="dxa"/>
              <w:bottom w:w="150" w:type="dxa"/>
              <w:right w:w="0" w:type="dxa"/>
            </w:tcMar>
            <w:vAlign w:val="center"/>
          </w:tcPr>
          <w:p w14:paraId="50C751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系统（自动）、</w:t>
            </w:r>
            <w:r>
              <w:rPr>
                <w:rFonts w:ascii="宋体" w:eastAsia="宋体" w:hAnsi="宋体" w:cs="宋体" w:hint="eastAsia"/>
                <w:kern w:val="0"/>
                <w:szCs w:val="21"/>
              </w:rPr>
              <w:t>施工队负责人</w:t>
            </w:r>
            <w:r>
              <w:rPr>
                <w:rFonts w:ascii="宋体" w:eastAsia="宋体" w:hAnsi="宋体" w:cs="宋体"/>
                <w:kern w:val="0"/>
                <w:szCs w:val="21"/>
              </w:rPr>
              <w:t>、</w:t>
            </w:r>
            <w:r>
              <w:rPr>
                <w:rFonts w:ascii="宋体" w:eastAsia="宋体" w:hAnsi="宋体" w:cs="宋体" w:hint="eastAsia"/>
                <w:kern w:val="0"/>
                <w:szCs w:val="21"/>
              </w:rPr>
              <w:t>项目负责人</w:t>
            </w:r>
          </w:p>
        </w:tc>
      </w:tr>
      <w:tr w:rsidR="00254919" w14:paraId="21C5DE89" w14:textId="77777777">
        <w:tc>
          <w:tcPr>
            <w:tcW w:w="743" w:type="pct"/>
            <w:tcMar>
              <w:top w:w="150" w:type="dxa"/>
              <w:left w:w="0" w:type="dxa"/>
              <w:bottom w:w="150" w:type="dxa"/>
              <w:right w:w="240" w:type="dxa"/>
            </w:tcMar>
            <w:vAlign w:val="center"/>
          </w:tcPr>
          <w:p w14:paraId="4F8172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56" w:type="pct"/>
            <w:tcMar>
              <w:top w:w="150" w:type="dxa"/>
              <w:left w:w="240" w:type="dxa"/>
              <w:bottom w:w="150" w:type="dxa"/>
              <w:right w:w="0" w:type="dxa"/>
            </w:tcMar>
            <w:vAlign w:val="center"/>
          </w:tcPr>
          <w:p w14:paraId="3414EC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进度管理模块中设置了预警阈值（如滞后3天）</w:t>
            </w:r>
          </w:p>
        </w:tc>
      </w:tr>
      <w:tr w:rsidR="00254919" w14:paraId="5A362346" w14:textId="77777777">
        <w:tc>
          <w:tcPr>
            <w:tcW w:w="743" w:type="pct"/>
            <w:tcMar>
              <w:top w:w="150" w:type="dxa"/>
              <w:left w:w="0" w:type="dxa"/>
              <w:bottom w:w="150" w:type="dxa"/>
              <w:right w:w="240" w:type="dxa"/>
            </w:tcMar>
            <w:vAlign w:val="center"/>
          </w:tcPr>
          <w:p w14:paraId="3EF6FA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56" w:type="pct"/>
            <w:tcMar>
              <w:top w:w="150" w:type="dxa"/>
              <w:left w:w="240" w:type="dxa"/>
              <w:bottom w:w="150" w:type="dxa"/>
              <w:right w:w="0" w:type="dxa"/>
            </w:tcMar>
            <w:vAlign w:val="center"/>
          </w:tcPr>
          <w:p w14:paraId="23FA73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某WBS节点实际进度滞后计划4天，超过阈值。</w:t>
            </w:r>
            <w:r>
              <w:rPr>
                <w:rFonts w:ascii="宋体" w:eastAsia="宋体" w:hAnsi="宋体" w:cs="宋体"/>
                <w:kern w:val="0"/>
                <w:szCs w:val="21"/>
              </w:rPr>
              <w:br/>
              <w:t>2. 系统自动生成进度滞后预警，严重等级“中”，推送至</w:t>
            </w:r>
            <w:r>
              <w:rPr>
                <w:rFonts w:ascii="宋体" w:eastAsia="宋体" w:hAnsi="宋体" w:cs="宋体" w:hint="eastAsia"/>
                <w:kern w:val="0"/>
                <w:szCs w:val="21"/>
              </w:rPr>
              <w:t>施工队负责人</w:t>
            </w:r>
            <w:r>
              <w:rPr>
                <w:rFonts w:ascii="宋体" w:eastAsia="宋体" w:hAnsi="宋体" w:cs="宋体"/>
                <w:kern w:val="0"/>
                <w:szCs w:val="21"/>
              </w:rPr>
              <w:t>和</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kern w:val="0"/>
                <w:szCs w:val="21"/>
              </w:rPr>
              <w:br/>
              <w:t xml:space="preserve">3. </w:t>
            </w:r>
            <w:r>
              <w:rPr>
                <w:rFonts w:ascii="宋体" w:eastAsia="宋体" w:hAnsi="宋体" w:cs="宋体" w:hint="eastAsia"/>
                <w:kern w:val="0"/>
                <w:szCs w:val="21"/>
              </w:rPr>
              <w:t>施工队负责人</w:t>
            </w:r>
            <w:r>
              <w:rPr>
                <w:rFonts w:ascii="宋体" w:eastAsia="宋体" w:hAnsi="宋体" w:cs="宋体"/>
                <w:kern w:val="0"/>
                <w:szCs w:val="21"/>
              </w:rPr>
              <w:t>在消息中心看到预警，点击查看详情（滞后节点、滞后天数、影响分析）。</w:t>
            </w:r>
            <w:r>
              <w:rPr>
                <w:rFonts w:ascii="宋体" w:eastAsia="宋体" w:hAnsi="宋体" w:cs="宋体"/>
                <w:kern w:val="0"/>
                <w:szCs w:val="21"/>
              </w:rPr>
              <w:br/>
              <w:t xml:space="preserve">4. </w:t>
            </w:r>
            <w:r>
              <w:rPr>
                <w:rFonts w:ascii="宋体" w:eastAsia="宋体" w:hAnsi="宋体" w:cs="宋体" w:hint="eastAsia"/>
                <w:kern w:val="0"/>
                <w:szCs w:val="21"/>
              </w:rPr>
              <w:t>施工队负责人</w:t>
            </w:r>
            <w:r>
              <w:rPr>
                <w:rFonts w:ascii="宋体" w:eastAsia="宋体" w:hAnsi="宋体" w:cs="宋体"/>
                <w:kern w:val="0"/>
                <w:szCs w:val="21"/>
              </w:rPr>
              <w:t>分析原因（如材料未到场），采取措施（协调材料、增加人手）。</w:t>
            </w:r>
            <w:r>
              <w:rPr>
                <w:rFonts w:ascii="宋体" w:eastAsia="宋体" w:hAnsi="宋体" w:cs="宋体"/>
                <w:kern w:val="0"/>
                <w:szCs w:val="21"/>
              </w:rPr>
              <w:br/>
              <w:t xml:space="preserve">5. </w:t>
            </w:r>
            <w:r>
              <w:rPr>
                <w:rFonts w:ascii="宋体" w:eastAsia="宋体" w:hAnsi="宋体" w:cs="宋体" w:hint="eastAsia"/>
                <w:kern w:val="0"/>
                <w:szCs w:val="21"/>
              </w:rPr>
              <w:t>施工队负责人</w:t>
            </w:r>
            <w:r>
              <w:rPr>
                <w:rFonts w:ascii="宋体" w:eastAsia="宋体" w:hAnsi="宋体" w:cs="宋体"/>
                <w:kern w:val="0"/>
                <w:szCs w:val="21"/>
              </w:rPr>
              <w:t>可在预警记录中填写处理说明，标记“已处理”。</w:t>
            </w:r>
            <w:r>
              <w:rPr>
                <w:rFonts w:ascii="宋体" w:eastAsia="宋体" w:hAnsi="宋体" w:cs="宋体"/>
                <w:kern w:val="0"/>
                <w:szCs w:val="21"/>
              </w:rPr>
              <w:br/>
              <w:t>6. 系统记录预警处理历史，若滞后持续扩大，可能升级为高级别预警。</w:t>
            </w:r>
          </w:p>
        </w:tc>
      </w:tr>
      <w:tr w:rsidR="00254919" w14:paraId="6C91599C" w14:textId="77777777">
        <w:tc>
          <w:tcPr>
            <w:tcW w:w="743" w:type="pct"/>
            <w:tcMar>
              <w:top w:w="150" w:type="dxa"/>
              <w:left w:w="0" w:type="dxa"/>
              <w:bottom w:w="150" w:type="dxa"/>
              <w:right w:w="240" w:type="dxa"/>
            </w:tcMar>
            <w:vAlign w:val="center"/>
          </w:tcPr>
          <w:p w14:paraId="69F40E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56" w:type="pct"/>
            <w:tcMar>
              <w:top w:w="150" w:type="dxa"/>
              <w:left w:w="240" w:type="dxa"/>
              <w:bottom w:w="150" w:type="dxa"/>
              <w:right w:w="0" w:type="dxa"/>
            </w:tcMar>
            <w:vAlign w:val="center"/>
          </w:tcPr>
          <w:p w14:paraId="52DFBE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预警类型可扩展；预警处理不改变业务数据，仅作为提醒和记录。</w:t>
            </w:r>
          </w:p>
        </w:tc>
      </w:tr>
    </w:tbl>
    <w:p w14:paraId="1F27ABC3" w14:textId="77777777" w:rsidR="00254919" w:rsidRDefault="00000000">
      <w:pPr>
        <w:pStyle w:val="2"/>
        <w:widowControl/>
        <w:numPr>
          <w:ilvl w:val="0"/>
          <w:numId w:val="56"/>
        </w:numPr>
        <w:spacing w:before="156"/>
        <w:rPr>
          <w:rFonts w:ascii="黑体" w:hAnsi="黑体" w:cs="黑体" w:hint="eastAsia"/>
        </w:rPr>
      </w:pPr>
      <w:bookmarkStart w:id="163" w:name="_Toc23130"/>
      <w:r>
        <w:t>工作流程</w:t>
      </w:r>
      <w:bookmarkEnd w:id="163"/>
    </w:p>
    <w:p w14:paraId="4FF51581" w14:textId="77777777" w:rsidR="00254919" w:rsidRDefault="00000000">
      <w:pPr>
        <w:pStyle w:val="a4"/>
        <w:widowControl/>
        <w:ind w:firstLine="482"/>
        <w:rPr>
          <w:b/>
        </w:rPr>
      </w:pPr>
      <w:r>
        <w:rPr>
          <w:b/>
        </w:rPr>
        <w:t>设计变更联动流程</w:t>
      </w:r>
    </w:p>
    <w:p w14:paraId="0846E283" w14:textId="77777777" w:rsidR="00254919" w:rsidRDefault="00000000">
      <w:pPr>
        <w:pStyle w:val="a4"/>
        <w:widowControl/>
        <w:ind w:firstLine="480"/>
      </w:pPr>
      <w:r>
        <w:t>[</w:t>
      </w:r>
      <w:r>
        <w:t>技术负责人</w:t>
      </w:r>
      <w:r>
        <w:t xml:space="preserve">] </w:t>
      </w:r>
      <w:r>
        <w:t>发起设计变更申请（填写变更内容、影响分析、上传文件）</w:t>
      </w:r>
      <w:r>
        <w:t xml:space="preserve"> → </w:t>
      </w:r>
      <w:r>
        <w:t>提交审批</w:t>
      </w:r>
    </w:p>
    <w:p w14:paraId="226C7D9B" w14:textId="77777777" w:rsidR="00254919" w:rsidRDefault="00000000">
      <w:pPr>
        <w:pStyle w:val="a4"/>
        <w:widowControl/>
        <w:ind w:firstLine="480"/>
      </w:pPr>
      <w:r>
        <w:t>│</w:t>
      </w:r>
    </w:p>
    <w:p w14:paraId="371B57C2" w14:textId="77777777" w:rsidR="00254919" w:rsidRDefault="00000000">
      <w:pPr>
        <w:pStyle w:val="a4"/>
        <w:widowControl/>
        <w:ind w:firstLine="480"/>
      </w:pPr>
      <w:r>
        <w:t>▼</w:t>
      </w:r>
    </w:p>
    <w:p w14:paraId="2F028D03" w14:textId="77777777" w:rsidR="00254919" w:rsidRDefault="00000000">
      <w:pPr>
        <w:pStyle w:val="a4"/>
        <w:widowControl/>
        <w:ind w:firstLine="480"/>
      </w:pPr>
      <w:r>
        <w:t>[</w:t>
      </w:r>
      <w:r>
        <w:rPr>
          <w:rFonts w:hint="eastAsia"/>
        </w:rPr>
        <w:t>项目负责人</w:t>
      </w:r>
      <w:r>
        <w:t>/</w:t>
      </w:r>
      <w:r>
        <w:rPr>
          <w:rFonts w:hint="eastAsia"/>
        </w:rPr>
        <w:t>公司领导</w:t>
      </w:r>
      <w:r>
        <w:t xml:space="preserve">] </w:t>
      </w:r>
      <w:r>
        <w:t>审批</w:t>
      </w:r>
    </w:p>
    <w:p w14:paraId="0FE87646" w14:textId="77777777" w:rsidR="00254919" w:rsidRDefault="00000000">
      <w:pPr>
        <w:pStyle w:val="a4"/>
        <w:widowControl/>
        <w:ind w:firstLine="480"/>
      </w:pPr>
      <w:r>
        <w:t>│</w:t>
      </w:r>
    </w:p>
    <w:p w14:paraId="640E0829" w14:textId="77777777" w:rsidR="00254919" w:rsidRDefault="00000000">
      <w:pPr>
        <w:pStyle w:val="a4"/>
        <w:widowControl/>
        <w:ind w:firstLine="480"/>
      </w:pPr>
      <w:r>
        <w:t xml:space="preserve">├── </w:t>
      </w:r>
      <w:r>
        <w:t>驳回</w:t>
      </w:r>
      <w:r>
        <w:t xml:space="preserve"> → </w:t>
      </w:r>
      <w:r>
        <w:t>技术负责人修改后重新提交</w:t>
      </w:r>
    </w:p>
    <w:p w14:paraId="095BF799" w14:textId="77777777" w:rsidR="00254919" w:rsidRDefault="00000000">
      <w:pPr>
        <w:pStyle w:val="a4"/>
        <w:widowControl/>
        <w:ind w:firstLine="480"/>
      </w:pPr>
      <w:r>
        <w:t>│</w:t>
      </w:r>
    </w:p>
    <w:p w14:paraId="28364EDF" w14:textId="77777777" w:rsidR="00254919" w:rsidRDefault="00000000">
      <w:pPr>
        <w:pStyle w:val="a4"/>
        <w:widowControl/>
        <w:ind w:firstLine="480"/>
      </w:pPr>
      <w:r>
        <w:t xml:space="preserve">└── </w:t>
      </w:r>
      <w:r>
        <w:t>通过</w:t>
      </w:r>
      <w:r>
        <w:t xml:space="preserve"> → [</w:t>
      </w:r>
      <w:r>
        <w:t>系统</w:t>
      </w:r>
      <w:r>
        <w:t xml:space="preserve">] </w:t>
      </w:r>
      <w:r>
        <w:t>自动执行联动：</w:t>
      </w:r>
    </w:p>
    <w:p w14:paraId="467C93E2"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r>
        <w:rPr>
          <w:rFonts w:ascii="var(--ds-font-family-code)" w:eastAsia="宋体" w:hAnsi="var(--ds-font-family-code)" w:cs="宋体"/>
          <w:kern w:val="0"/>
          <w:sz w:val="24"/>
          <w:szCs w:val="24"/>
        </w:rPr>
        <w:t>更新</w:t>
      </w:r>
      <w:r>
        <w:rPr>
          <w:rFonts w:ascii="var(--ds-font-family-code)" w:eastAsia="宋体" w:hAnsi="var(--ds-font-family-code)" w:cs="宋体"/>
          <w:kern w:val="0"/>
          <w:sz w:val="24"/>
          <w:szCs w:val="24"/>
        </w:rPr>
        <w:t>WBS</w:t>
      </w:r>
      <w:r>
        <w:rPr>
          <w:rFonts w:ascii="var(--ds-font-family-code)" w:eastAsia="宋体" w:hAnsi="var(--ds-font-family-code)" w:cs="宋体"/>
          <w:kern w:val="0"/>
          <w:sz w:val="24"/>
          <w:szCs w:val="24"/>
        </w:rPr>
        <w:t>计划（工期变更时）</w:t>
      </w:r>
    </w:p>
    <w:p w14:paraId="34421AE5"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r>
        <w:rPr>
          <w:rFonts w:ascii="var(--ds-font-family-code)" w:eastAsia="宋体" w:hAnsi="var(--ds-font-family-code)" w:cs="宋体"/>
          <w:kern w:val="0"/>
          <w:sz w:val="24"/>
          <w:szCs w:val="24"/>
        </w:rPr>
        <w:t>更新预算（</w:t>
      </w:r>
      <w:r>
        <w:rPr>
          <w:rFonts w:ascii="var(--ds-font-family-code)" w:eastAsia="宋体" w:hAnsi="var(--ds-font-family-code)" w:cs="宋体" w:hint="eastAsia"/>
          <w:kern w:val="0"/>
          <w:sz w:val="24"/>
          <w:szCs w:val="24"/>
        </w:rPr>
        <w:t>经费</w:t>
      </w:r>
      <w:r>
        <w:rPr>
          <w:rFonts w:ascii="var(--ds-font-family-code)" w:eastAsia="宋体" w:hAnsi="var(--ds-font-family-code)" w:cs="宋体"/>
          <w:kern w:val="0"/>
          <w:sz w:val="24"/>
          <w:szCs w:val="24"/>
        </w:rPr>
        <w:t>变更时）</w:t>
      </w:r>
    </w:p>
    <w:p w14:paraId="670E9C34"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r>
        <w:rPr>
          <w:rFonts w:ascii="var(--ds-font-family-code)" w:eastAsia="宋体" w:hAnsi="var(--ds-font-family-code)" w:cs="宋体"/>
          <w:kern w:val="0"/>
          <w:sz w:val="24"/>
          <w:szCs w:val="24"/>
        </w:rPr>
        <w:t>更新资源需求（材料</w:t>
      </w:r>
      <w:r>
        <w:rPr>
          <w:rFonts w:ascii="var(--ds-font-family-code)" w:eastAsia="宋体" w:hAnsi="var(--ds-font-family-code)" w:cs="宋体"/>
          <w:kern w:val="0"/>
          <w:sz w:val="24"/>
          <w:szCs w:val="24"/>
        </w:rPr>
        <w:t>/</w:t>
      </w:r>
      <w:r>
        <w:rPr>
          <w:rFonts w:ascii="var(--ds-font-family-code)" w:eastAsia="宋体" w:hAnsi="var(--ds-font-family-code)" w:cs="宋体"/>
          <w:kern w:val="0"/>
          <w:sz w:val="24"/>
          <w:szCs w:val="24"/>
        </w:rPr>
        <w:t>器具变更时）</w:t>
      </w:r>
    </w:p>
    <w:p w14:paraId="368B6F00"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1E2E335C"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6D751A86" w14:textId="77777777" w:rsidR="00254919" w:rsidRDefault="00000000">
      <w:pPr>
        <w:pStyle w:val="a4"/>
        <w:widowControl/>
        <w:ind w:firstLine="480"/>
      </w:pPr>
      <w:r>
        <w:t>[</w:t>
      </w:r>
      <w:r>
        <w:t>系统</w:t>
      </w:r>
      <w:r>
        <w:t xml:space="preserve">] </w:t>
      </w:r>
      <w:r>
        <w:t>通知相关责任人（</w:t>
      </w:r>
      <w:r>
        <w:rPr>
          <w:rFonts w:hint="eastAsia"/>
        </w:rPr>
        <w:t>施工队负责人</w:t>
      </w:r>
      <w:r>
        <w:t>、预算员、</w:t>
      </w:r>
      <w:r>
        <w:rPr>
          <w:rFonts w:hint="eastAsia"/>
        </w:rPr>
        <w:t>施工队</w:t>
      </w:r>
      <w:r>
        <w:t>负责人）</w:t>
      </w:r>
    </w:p>
    <w:p w14:paraId="4087792C"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lastRenderedPageBreak/>
        <w:t xml:space="preserve">              │</w:t>
      </w:r>
    </w:p>
    <w:p w14:paraId="28405571" w14:textId="77777777" w:rsidR="00254919" w:rsidRDefault="000000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ds-font-family-code)" w:eastAsia="宋体" w:hAnsi="var(--ds-font-family-code)" w:cs="宋体" w:hint="eastAsia"/>
          <w:kern w:val="0"/>
          <w:sz w:val="24"/>
          <w:szCs w:val="24"/>
        </w:rPr>
      </w:pPr>
      <w:r>
        <w:rPr>
          <w:rFonts w:ascii="var(--ds-font-family-code)" w:eastAsia="宋体" w:hAnsi="var(--ds-font-family-code)" w:cs="宋体"/>
          <w:kern w:val="0"/>
          <w:sz w:val="24"/>
          <w:szCs w:val="24"/>
        </w:rPr>
        <w:t xml:space="preserve">              ▼</w:t>
      </w:r>
    </w:p>
    <w:p w14:paraId="471A9C54" w14:textId="77777777" w:rsidR="00254919" w:rsidRDefault="00000000">
      <w:pPr>
        <w:pStyle w:val="a4"/>
        <w:widowControl/>
        <w:ind w:firstLine="480"/>
      </w:pPr>
      <w:r>
        <w:t>[</w:t>
      </w:r>
      <w:r>
        <w:t>发起人</w:t>
      </w:r>
      <w:r>
        <w:t xml:space="preserve">] </w:t>
      </w:r>
      <w:r>
        <w:t>确认变更执行完成</w:t>
      </w:r>
      <w:r>
        <w:t xml:space="preserve"> → </w:t>
      </w:r>
      <w:r>
        <w:t>设计变更闭环</w:t>
      </w:r>
    </w:p>
    <w:p w14:paraId="62EC18E8" w14:textId="77777777" w:rsidR="00254919" w:rsidRDefault="00000000">
      <w:pPr>
        <w:pStyle w:val="a4"/>
        <w:widowControl/>
        <w:ind w:firstLine="482"/>
        <w:rPr>
          <w:b/>
        </w:rPr>
      </w:pPr>
      <w:bookmarkStart w:id="164" w:name="_Toc6553"/>
      <w:r>
        <w:rPr>
          <w:b/>
        </w:rPr>
        <w:t>现场问题闭环流程</w:t>
      </w:r>
      <w:bookmarkEnd w:id="164"/>
    </w:p>
    <w:p w14:paraId="168466AF" w14:textId="77777777" w:rsidR="00254919" w:rsidRDefault="00000000">
      <w:pPr>
        <w:pStyle w:val="a4"/>
        <w:widowControl/>
        <w:ind w:firstLine="480"/>
      </w:pPr>
      <w:r>
        <w:t>[</w:t>
      </w:r>
      <w:r>
        <w:t>现场人员</w:t>
      </w:r>
      <w:r>
        <w:t xml:space="preserve">] </w:t>
      </w:r>
      <w:r>
        <w:t>移动端上报问题（描述、照片、类型）</w:t>
      </w:r>
    </w:p>
    <w:p w14:paraId="7063F85A" w14:textId="77777777" w:rsidR="00254919" w:rsidRDefault="00000000">
      <w:pPr>
        <w:pStyle w:val="a4"/>
        <w:widowControl/>
        <w:ind w:firstLine="480"/>
      </w:pPr>
      <w:r>
        <w:t>│</w:t>
      </w:r>
    </w:p>
    <w:p w14:paraId="463B780D" w14:textId="77777777" w:rsidR="00254919" w:rsidRDefault="00000000">
      <w:pPr>
        <w:pStyle w:val="a4"/>
        <w:widowControl/>
        <w:ind w:firstLine="480"/>
      </w:pPr>
      <w:r>
        <w:t>▼</w:t>
      </w:r>
    </w:p>
    <w:p w14:paraId="72795F2A" w14:textId="77777777" w:rsidR="00254919" w:rsidRDefault="00000000">
      <w:pPr>
        <w:pStyle w:val="a4"/>
        <w:widowControl/>
        <w:ind w:firstLine="480"/>
      </w:pPr>
      <w:r>
        <w:t>[</w:t>
      </w:r>
      <w:r>
        <w:t>系统</w:t>
      </w:r>
      <w:r>
        <w:t xml:space="preserve">] </w:t>
      </w:r>
      <w:r>
        <w:t>根据类型自动指派责任人</w:t>
      </w:r>
    </w:p>
    <w:p w14:paraId="3544C34C" w14:textId="77777777" w:rsidR="00254919" w:rsidRDefault="00000000">
      <w:pPr>
        <w:pStyle w:val="a4"/>
        <w:widowControl/>
        <w:ind w:firstLine="480"/>
      </w:pPr>
      <w:r>
        <w:t>│</w:t>
      </w:r>
    </w:p>
    <w:p w14:paraId="2A0509F6" w14:textId="77777777" w:rsidR="00254919" w:rsidRDefault="00000000">
      <w:pPr>
        <w:pStyle w:val="a4"/>
        <w:widowControl/>
        <w:ind w:firstLine="480"/>
      </w:pPr>
      <w:r>
        <w:t>▼</w:t>
      </w:r>
    </w:p>
    <w:p w14:paraId="1E5BE38F" w14:textId="77777777" w:rsidR="00254919" w:rsidRDefault="00000000">
      <w:pPr>
        <w:pStyle w:val="a4"/>
        <w:widowControl/>
        <w:ind w:firstLine="480"/>
      </w:pPr>
      <w:r>
        <w:t>[</w:t>
      </w:r>
      <w:r>
        <w:t>责任人</w:t>
      </w:r>
      <w:r>
        <w:t xml:space="preserve">] </w:t>
      </w:r>
      <w:r>
        <w:t>接收待办</w:t>
      </w:r>
      <w:r>
        <w:t xml:space="preserve"> → </w:t>
      </w:r>
      <w:r>
        <w:t>处理问题</w:t>
      </w:r>
      <w:r>
        <w:t xml:space="preserve"> → </w:t>
      </w:r>
      <w:r>
        <w:t>填写处理结果、上传照片</w:t>
      </w:r>
      <w:r>
        <w:t xml:space="preserve"> → </w:t>
      </w:r>
      <w:r>
        <w:t>提交</w:t>
      </w:r>
    </w:p>
    <w:p w14:paraId="46359979" w14:textId="77777777" w:rsidR="00254919" w:rsidRDefault="00000000">
      <w:pPr>
        <w:pStyle w:val="a4"/>
        <w:widowControl/>
        <w:ind w:firstLine="480"/>
      </w:pPr>
      <w:r>
        <w:t>│</w:t>
      </w:r>
    </w:p>
    <w:p w14:paraId="114D9D76" w14:textId="77777777" w:rsidR="00254919" w:rsidRDefault="00000000">
      <w:pPr>
        <w:pStyle w:val="a4"/>
        <w:widowControl/>
        <w:ind w:firstLine="480"/>
      </w:pPr>
      <w:r>
        <w:t>▼</w:t>
      </w:r>
    </w:p>
    <w:p w14:paraId="699E7DEC" w14:textId="77777777" w:rsidR="00254919" w:rsidRDefault="00000000">
      <w:pPr>
        <w:pStyle w:val="a4"/>
        <w:widowControl/>
        <w:ind w:firstLine="480"/>
      </w:pPr>
      <w:r>
        <w:t>[</w:t>
      </w:r>
      <w:r>
        <w:t>上报人</w:t>
      </w:r>
      <w:r>
        <w:t xml:space="preserve">] </w:t>
      </w:r>
      <w:r>
        <w:t>确认处理结果</w:t>
      </w:r>
    </w:p>
    <w:p w14:paraId="0051C092" w14:textId="77777777" w:rsidR="00254919" w:rsidRDefault="00000000">
      <w:pPr>
        <w:pStyle w:val="a4"/>
        <w:widowControl/>
        <w:ind w:firstLine="480"/>
      </w:pPr>
      <w:r>
        <w:t>│</w:t>
      </w:r>
    </w:p>
    <w:p w14:paraId="5B5561DA" w14:textId="77777777" w:rsidR="00254919" w:rsidRDefault="00000000">
      <w:pPr>
        <w:pStyle w:val="a4"/>
        <w:widowControl/>
        <w:ind w:firstLine="480"/>
      </w:pPr>
      <w:r>
        <w:t xml:space="preserve">├── </w:t>
      </w:r>
      <w:r>
        <w:t>满意</w:t>
      </w:r>
      <w:r>
        <w:t xml:space="preserve"> → </w:t>
      </w:r>
      <w:r>
        <w:t>问题关闭</w:t>
      </w:r>
    </w:p>
    <w:p w14:paraId="7597C69A" w14:textId="77777777" w:rsidR="00254919" w:rsidRDefault="00000000">
      <w:pPr>
        <w:pStyle w:val="a4"/>
        <w:widowControl/>
        <w:ind w:firstLine="480"/>
      </w:pPr>
      <w:r>
        <w:t>│</w:t>
      </w:r>
    </w:p>
    <w:p w14:paraId="5AAB0B70" w14:textId="77777777" w:rsidR="00254919" w:rsidRDefault="00000000">
      <w:pPr>
        <w:pStyle w:val="a4"/>
        <w:widowControl/>
        <w:ind w:firstLine="480"/>
      </w:pPr>
      <w:r>
        <w:t xml:space="preserve">└── </w:t>
      </w:r>
      <w:r>
        <w:t>不满意</w:t>
      </w:r>
      <w:r>
        <w:t xml:space="preserve"> → </w:t>
      </w:r>
      <w:r>
        <w:t>退回责任人继续处理</w:t>
      </w:r>
    </w:p>
    <w:p w14:paraId="6EE2AD83" w14:textId="77777777" w:rsidR="00254919" w:rsidRDefault="00000000">
      <w:pPr>
        <w:pStyle w:val="a4"/>
        <w:widowControl/>
        <w:ind w:firstLine="482"/>
        <w:rPr>
          <w:b/>
        </w:rPr>
      </w:pPr>
      <w:r>
        <w:rPr>
          <w:b/>
        </w:rPr>
        <w:t>会议决议待办生成流程</w:t>
      </w:r>
    </w:p>
    <w:p w14:paraId="09277507" w14:textId="77777777" w:rsidR="00254919" w:rsidRDefault="00000000">
      <w:pPr>
        <w:pStyle w:val="a4"/>
        <w:widowControl/>
        <w:ind w:firstLine="480"/>
      </w:pPr>
      <w:r>
        <w:t>[</w:t>
      </w:r>
      <w:r>
        <w:t>记录人</w:t>
      </w:r>
      <w:r>
        <w:t xml:space="preserve">] </w:t>
      </w:r>
      <w:r>
        <w:t>编写会议纪要</w:t>
      </w:r>
      <w:r>
        <w:t xml:space="preserve"> → </w:t>
      </w:r>
      <w:r>
        <w:t>添加决议事项（内容、责任人、期限）</w:t>
      </w:r>
    </w:p>
    <w:p w14:paraId="49C13987" w14:textId="77777777" w:rsidR="00254919" w:rsidRDefault="00000000">
      <w:pPr>
        <w:pStyle w:val="a4"/>
        <w:widowControl/>
        <w:ind w:firstLine="480"/>
      </w:pPr>
      <w:r>
        <w:t>│</w:t>
      </w:r>
    </w:p>
    <w:p w14:paraId="14C8BB6C" w14:textId="77777777" w:rsidR="00254919" w:rsidRDefault="00000000">
      <w:pPr>
        <w:pStyle w:val="a4"/>
        <w:widowControl/>
        <w:ind w:firstLine="480"/>
      </w:pPr>
      <w:r>
        <w:t>▼</w:t>
      </w:r>
    </w:p>
    <w:p w14:paraId="73CAEDBB" w14:textId="77777777" w:rsidR="00254919" w:rsidRDefault="00000000">
      <w:pPr>
        <w:pStyle w:val="a4"/>
        <w:widowControl/>
        <w:ind w:firstLine="480"/>
      </w:pPr>
      <w:r>
        <w:t>[</w:t>
      </w:r>
      <w:r>
        <w:t>系统</w:t>
      </w:r>
      <w:r>
        <w:t xml:space="preserve">] </w:t>
      </w:r>
      <w:r>
        <w:t>保存时自动为每条决议生成待办任务</w:t>
      </w:r>
    </w:p>
    <w:p w14:paraId="4B0F146C" w14:textId="77777777" w:rsidR="00254919" w:rsidRDefault="00000000">
      <w:pPr>
        <w:pStyle w:val="a4"/>
        <w:widowControl/>
        <w:ind w:firstLine="480"/>
      </w:pPr>
      <w:r>
        <w:t>│</w:t>
      </w:r>
    </w:p>
    <w:p w14:paraId="1C8F45E2" w14:textId="77777777" w:rsidR="00254919" w:rsidRDefault="00000000">
      <w:pPr>
        <w:pStyle w:val="a4"/>
        <w:widowControl/>
        <w:ind w:firstLine="480"/>
      </w:pPr>
      <w:r>
        <w:t>▼</w:t>
      </w:r>
    </w:p>
    <w:p w14:paraId="3F78AFFD" w14:textId="77777777" w:rsidR="00254919" w:rsidRDefault="00000000">
      <w:pPr>
        <w:pStyle w:val="a4"/>
        <w:widowControl/>
        <w:ind w:firstLine="480"/>
      </w:pPr>
      <w:r>
        <w:t>[</w:t>
      </w:r>
      <w:r>
        <w:t>责任人</w:t>
      </w:r>
      <w:r>
        <w:t xml:space="preserve">] </w:t>
      </w:r>
      <w:r>
        <w:t>收到待办</w:t>
      </w:r>
      <w:r>
        <w:t xml:space="preserve"> → </w:t>
      </w:r>
      <w:r>
        <w:t>处理任务</w:t>
      </w:r>
      <w:r>
        <w:t xml:space="preserve"> → </w:t>
      </w:r>
      <w:r>
        <w:t>更新进度</w:t>
      </w:r>
      <w:r>
        <w:t>/</w:t>
      </w:r>
      <w:r>
        <w:t>完成</w:t>
      </w:r>
    </w:p>
    <w:p w14:paraId="1404624B" w14:textId="77777777" w:rsidR="00254919" w:rsidRDefault="00000000">
      <w:pPr>
        <w:pStyle w:val="a4"/>
        <w:widowControl/>
        <w:ind w:firstLine="480"/>
      </w:pPr>
      <w:r>
        <w:lastRenderedPageBreak/>
        <w:t>│</w:t>
      </w:r>
    </w:p>
    <w:p w14:paraId="073B8182" w14:textId="77777777" w:rsidR="00254919" w:rsidRDefault="00000000">
      <w:pPr>
        <w:pStyle w:val="a4"/>
        <w:widowControl/>
        <w:ind w:firstLine="480"/>
      </w:pPr>
      <w:r>
        <w:t>▼</w:t>
      </w:r>
    </w:p>
    <w:p w14:paraId="10E41CCA" w14:textId="77777777" w:rsidR="00254919" w:rsidRDefault="00000000">
      <w:pPr>
        <w:pStyle w:val="a4"/>
        <w:widowControl/>
        <w:ind w:firstLine="480"/>
      </w:pPr>
      <w:r>
        <w:t>[</w:t>
      </w:r>
      <w:r>
        <w:t>系统</w:t>
      </w:r>
      <w:r>
        <w:t xml:space="preserve">] </w:t>
      </w:r>
      <w:r>
        <w:t>同步更新会议纪要中的决议状态</w:t>
      </w:r>
    </w:p>
    <w:p w14:paraId="1A312C94" w14:textId="77777777" w:rsidR="00254919" w:rsidRDefault="00000000">
      <w:pPr>
        <w:pStyle w:val="a4"/>
        <w:widowControl/>
        <w:ind w:firstLine="480"/>
      </w:pPr>
      <w:r>
        <w:t>预警通知流程</w:t>
      </w:r>
    </w:p>
    <w:p w14:paraId="6B87F045" w14:textId="77777777" w:rsidR="00254919" w:rsidRDefault="00000000">
      <w:pPr>
        <w:pStyle w:val="a4"/>
        <w:widowControl/>
        <w:ind w:firstLine="480"/>
      </w:pPr>
      <w:r>
        <w:t>[</w:t>
      </w:r>
      <w:r>
        <w:t>各业务模块</w:t>
      </w:r>
      <w:r>
        <w:t xml:space="preserve">] </w:t>
      </w:r>
      <w:r>
        <w:t>触发预警条件（进度滞后、</w:t>
      </w:r>
      <w:r>
        <w:rPr>
          <w:rFonts w:hint="eastAsia"/>
        </w:rPr>
        <w:t>经费</w:t>
      </w:r>
      <w:r>
        <w:t>超支、整改逾期等）</w:t>
      </w:r>
    </w:p>
    <w:p w14:paraId="59198458" w14:textId="77777777" w:rsidR="00254919" w:rsidRDefault="00000000">
      <w:pPr>
        <w:pStyle w:val="a4"/>
        <w:widowControl/>
        <w:ind w:firstLine="480"/>
      </w:pPr>
      <w:r>
        <w:t>│</w:t>
      </w:r>
    </w:p>
    <w:p w14:paraId="42F718C8" w14:textId="77777777" w:rsidR="00254919" w:rsidRDefault="00000000">
      <w:pPr>
        <w:pStyle w:val="a4"/>
        <w:widowControl/>
        <w:ind w:firstLine="480"/>
      </w:pPr>
      <w:r>
        <w:t>▼</w:t>
      </w:r>
    </w:p>
    <w:p w14:paraId="1C7E9151" w14:textId="77777777" w:rsidR="00254919" w:rsidRDefault="00000000">
      <w:pPr>
        <w:pStyle w:val="a4"/>
        <w:widowControl/>
        <w:ind w:firstLine="480"/>
      </w:pPr>
      <w:r>
        <w:t>[</w:t>
      </w:r>
      <w:r>
        <w:t>系统</w:t>
      </w:r>
      <w:r>
        <w:t xml:space="preserve">] </w:t>
      </w:r>
      <w:r>
        <w:t>生成预警记录</w:t>
      </w:r>
      <w:r>
        <w:t xml:space="preserve"> → </w:t>
      </w:r>
      <w:r>
        <w:t>根据规则推送至责任人</w:t>
      </w:r>
    </w:p>
    <w:p w14:paraId="3E99900A" w14:textId="77777777" w:rsidR="00254919" w:rsidRDefault="00000000">
      <w:pPr>
        <w:pStyle w:val="a4"/>
        <w:widowControl/>
        <w:ind w:firstLine="480"/>
      </w:pPr>
      <w:r>
        <w:t>│</w:t>
      </w:r>
    </w:p>
    <w:p w14:paraId="2437B1A4" w14:textId="77777777" w:rsidR="00254919" w:rsidRDefault="00000000">
      <w:pPr>
        <w:pStyle w:val="a4"/>
        <w:widowControl/>
        <w:ind w:firstLine="480"/>
      </w:pPr>
      <w:r>
        <w:t>▼</w:t>
      </w:r>
    </w:p>
    <w:p w14:paraId="07A6AA89" w14:textId="77777777" w:rsidR="00254919" w:rsidRDefault="00000000">
      <w:pPr>
        <w:pStyle w:val="a4"/>
        <w:widowControl/>
        <w:ind w:firstLine="480"/>
      </w:pPr>
      <w:r>
        <w:t>[</w:t>
      </w:r>
      <w:r>
        <w:t>责任人</w:t>
      </w:r>
      <w:r>
        <w:t xml:space="preserve">] </w:t>
      </w:r>
      <w:r>
        <w:t>消息中心接收预警</w:t>
      </w:r>
      <w:r>
        <w:t xml:space="preserve"> → </w:t>
      </w:r>
      <w:r>
        <w:t>查看详情</w:t>
      </w:r>
      <w:r>
        <w:t xml:space="preserve"> → </w:t>
      </w:r>
      <w:r>
        <w:t>采取措施</w:t>
      </w:r>
      <w:r>
        <w:t xml:space="preserve"> → </w:t>
      </w:r>
      <w:r>
        <w:t>标记处理</w:t>
      </w:r>
    </w:p>
    <w:p w14:paraId="1FE907F6" w14:textId="77777777" w:rsidR="00254919" w:rsidRDefault="00000000">
      <w:pPr>
        <w:pStyle w:val="2"/>
        <w:widowControl/>
        <w:numPr>
          <w:ilvl w:val="0"/>
          <w:numId w:val="56"/>
        </w:numPr>
        <w:spacing w:before="156"/>
        <w:rPr>
          <w:rFonts w:ascii="黑体" w:hAnsi="黑体" w:cs="黑体" w:hint="eastAsia"/>
        </w:rPr>
      </w:pPr>
      <w:bookmarkStart w:id="165" w:name="_Toc25978"/>
      <w:r>
        <w:t>用户故事</w:t>
      </w:r>
      <w:bookmarkEnd w:id="165"/>
    </w:p>
    <w:p w14:paraId="49E33911" w14:textId="77777777" w:rsidR="00254919" w:rsidRDefault="00000000">
      <w:pPr>
        <w:pStyle w:val="3"/>
        <w:widowControl/>
        <w:spacing w:before="156"/>
      </w:pPr>
      <w:r>
        <w:t>技术负责人</w:t>
      </w:r>
    </w:p>
    <w:p w14:paraId="2D110CB4" w14:textId="77777777" w:rsidR="00254919" w:rsidRDefault="00000000">
      <w:pPr>
        <w:pStyle w:val="a4"/>
        <w:widowControl/>
        <w:numPr>
          <w:ilvl w:val="0"/>
          <w:numId w:val="58"/>
        </w:numPr>
        <w:ind w:firstLineChars="0"/>
      </w:pPr>
      <w:r>
        <w:t>作为技术负责人，我希望设计变更申请能在线提交审批，审批通过后系统自动更新相关计划、预算和资源需求，避免手动修改遗漏。</w:t>
      </w:r>
    </w:p>
    <w:p w14:paraId="022132D5" w14:textId="77777777" w:rsidR="00254919" w:rsidRDefault="00000000">
      <w:pPr>
        <w:pStyle w:val="a4"/>
        <w:widowControl/>
        <w:numPr>
          <w:ilvl w:val="0"/>
          <w:numId w:val="58"/>
        </w:numPr>
        <w:ind w:firstLineChars="0"/>
      </w:pPr>
      <w:r>
        <w:t>作为技术负责人，我希望变更记录永久保存，便于后续审计和追溯。</w:t>
      </w:r>
    </w:p>
    <w:p w14:paraId="4EA7B5E6" w14:textId="77777777" w:rsidR="00254919" w:rsidRDefault="00000000">
      <w:pPr>
        <w:pStyle w:val="a4"/>
        <w:widowControl/>
        <w:ind w:firstLine="480"/>
      </w:pPr>
      <w:r>
        <w:rPr>
          <w:rFonts w:hint="eastAsia"/>
        </w:rPr>
        <w:t>项目负责人</w:t>
      </w:r>
    </w:p>
    <w:p w14:paraId="12FA0BF5" w14:textId="77777777" w:rsidR="00254919" w:rsidRDefault="00000000">
      <w:pPr>
        <w:pStyle w:val="a4"/>
        <w:widowControl/>
        <w:numPr>
          <w:ilvl w:val="0"/>
          <w:numId w:val="58"/>
        </w:numPr>
        <w:ind w:firstLineChars="0"/>
      </w:pPr>
      <w:r>
        <w:t>作为</w:t>
      </w:r>
      <w:r>
        <w:rPr>
          <w:rFonts w:hint="eastAsia"/>
        </w:rPr>
        <w:t>项目负责人</w:t>
      </w:r>
      <w:r>
        <w:t>，我希望在</w:t>
      </w:r>
      <w:r>
        <w:rPr>
          <w:rFonts w:hint="eastAsia"/>
        </w:rPr>
        <w:t>公司</w:t>
      </w:r>
      <w:r>
        <w:t>级或项目</w:t>
      </w:r>
      <w:proofErr w:type="gramStart"/>
      <w:r>
        <w:t>级发布</w:t>
      </w:r>
      <w:proofErr w:type="gramEnd"/>
      <w:r>
        <w:t>通知公告，并能查看哪些人已读，确保重要信息传达到位。</w:t>
      </w:r>
    </w:p>
    <w:p w14:paraId="1DA9607E" w14:textId="77777777" w:rsidR="00254919" w:rsidRDefault="00000000">
      <w:pPr>
        <w:pStyle w:val="a4"/>
        <w:widowControl/>
        <w:numPr>
          <w:ilvl w:val="0"/>
          <w:numId w:val="58"/>
        </w:numPr>
        <w:ind w:firstLineChars="0"/>
      </w:pPr>
      <w:r>
        <w:t>作为</w:t>
      </w:r>
      <w:r>
        <w:rPr>
          <w:rFonts w:hint="eastAsia"/>
        </w:rPr>
        <w:t>项目负责人</w:t>
      </w:r>
      <w:r>
        <w:t>，我希望查看会议纪要中决议事项的完成进度，跟踪任务落实。</w:t>
      </w:r>
    </w:p>
    <w:p w14:paraId="05E774E1" w14:textId="77777777" w:rsidR="00254919" w:rsidRDefault="00000000">
      <w:pPr>
        <w:pStyle w:val="a4"/>
        <w:widowControl/>
        <w:numPr>
          <w:ilvl w:val="0"/>
          <w:numId w:val="58"/>
        </w:numPr>
        <w:ind w:firstLineChars="0"/>
      </w:pPr>
      <w:r>
        <w:t>作为</w:t>
      </w:r>
      <w:r>
        <w:rPr>
          <w:rFonts w:hint="eastAsia"/>
        </w:rPr>
        <w:t>项目负责人</w:t>
      </w:r>
      <w:r>
        <w:t>，我希望收到重要预警（如进度严重滞后、重大安全隐患），及时介入处理。</w:t>
      </w:r>
    </w:p>
    <w:p w14:paraId="1B7B8A92" w14:textId="77777777" w:rsidR="00254919" w:rsidRDefault="00000000">
      <w:pPr>
        <w:pStyle w:val="3"/>
        <w:widowControl/>
        <w:spacing w:before="156"/>
      </w:pPr>
      <w:bookmarkStart w:id="166" w:name="_Toc23147"/>
      <w:r>
        <w:rPr>
          <w:rFonts w:hint="eastAsia"/>
        </w:rPr>
        <w:t>施工队负责人</w:t>
      </w:r>
      <w:r>
        <w:t>/</w:t>
      </w:r>
      <w:r>
        <w:t>班组长</w:t>
      </w:r>
      <w:bookmarkEnd w:id="166"/>
    </w:p>
    <w:p w14:paraId="6D7FCAAB" w14:textId="77777777" w:rsidR="00254919" w:rsidRDefault="00000000">
      <w:pPr>
        <w:pStyle w:val="a4"/>
        <w:widowControl/>
        <w:numPr>
          <w:ilvl w:val="0"/>
          <w:numId w:val="58"/>
        </w:numPr>
        <w:ind w:firstLineChars="0"/>
      </w:pPr>
      <w:r>
        <w:t>作为</w:t>
      </w:r>
      <w:r>
        <w:rPr>
          <w:rFonts w:hint="eastAsia"/>
        </w:rPr>
        <w:t>施工队负责人</w:t>
      </w:r>
      <w:r>
        <w:t>，我希望现场问题能快速上报，并自动指派给对应负责人，减少沟通</w:t>
      </w:r>
      <w:r>
        <w:rPr>
          <w:rFonts w:hint="eastAsia"/>
        </w:rPr>
        <w:t>经费</w:t>
      </w:r>
      <w:r>
        <w:t>。</w:t>
      </w:r>
    </w:p>
    <w:p w14:paraId="5A8EF4D6" w14:textId="77777777" w:rsidR="00254919" w:rsidRDefault="00000000">
      <w:pPr>
        <w:pStyle w:val="a4"/>
        <w:widowControl/>
        <w:numPr>
          <w:ilvl w:val="0"/>
          <w:numId w:val="58"/>
        </w:numPr>
        <w:ind w:firstLineChars="0"/>
      </w:pPr>
      <w:r>
        <w:lastRenderedPageBreak/>
        <w:t>作为班组长，我希望在移动端上报问题时能拍照上传，处理完成后能收到确认通知。</w:t>
      </w:r>
    </w:p>
    <w:p w14:paraId="3953932E" w14:textId="77777777" w:rsidR="00254919" w:rsidRDefault="00000000">
      <w:pPr>
        <w:pStyle w:val="a4"/>
        <w:widowControl/>
        <w:numPr>
          <w:ilvl w:val="0"/>
          <w:numId w:val="58"/>
        </w:numPr>
        <w:ind w:firstLineChars="0"/>
      </w:pPr>
      <w:r>
        <w:t>作为</w:t>
      </w:r>
      <w:r>
        <w:rPr>
          <w:rFonts w:hint="eastAsia"/>
        </w:rPr>
        <w:t>施工队负责人</w:t>
      </w:r>
      <w:r>
        <w:t>，我希望收到设计变更通知后，能清楚了解哪些计划发生了变化。</w:t>
      </w:r>
    </w:p>
    <w:p w14:paraId="56421298" w14:textId="77777777" w:rsidR="00254919" w:rsidRDefault="00000000">
      <w:pPr>
        <w:pStyle w:val="3"/>
        <w:widowControl/>
        <w:spacing w:before="156"/>
      </w:pPr>
      <w:bookmarkStart w:id="167" w:name="_Toc20874"/>
      <w:r>
        <w:t>安全员</w:t>
      </w:r>
      <w:r>
        <w:t>/</w:t>
      </w:r>
      <w:r>
        <w:t>质量员</w:t>
      </w:r>
      <w:bookmarkEnd w:id="167"/>
    </w:p>
    <w:p w14:paraId="3FD0249D" w14:textId="77777777" w:rsidR="00254919" w:rsidRDefault="00000000">
      <w:pPr>
        <w:pStyle w:val="a4"/>
        <w:widowControl/>
        <w:numPr>
          <w:ilvl w:val="0"/>
          <w:numId w:val="58"/>
        </w:numPr>
        <w:ind w:firstLineChars="0"/>
      </w:pPr>
      <w:r>
        <w:t>作为安全员，我希望现场上报的安全问题能自动指派给我，并能在线填写处理方案、上传整改照片。</w:t>
      </w:r>
    </w:p>
    <w:p w14:paraId="2F197B3F" w14:textId="77777777" w:rsidR="00254919" w:rsidRDefault="00000000">
      <w:pPr>
        <w:pStyle w:val="a4"/>
        <w:widowControl/>
        <w:numPr>
          <w:ilvl w:val="0"/>
          <w:numId w:val="58"/>
        </w:numPr>
        <w:ind w:firstLineChars="0"/>
      </w:pPr>
      <w:r>
        <w:t>作为质量员，我希望问题处理完成后由上报人确认闭环，确保问题真正解决。</w:t>
      </w:r>
    </w:p>
    <w:p w14:paraId="7F99DC0D" w14:textId="77777777" w:rsidR="00254919" w:rsidRDefault="00000000">
      <w:pPr>
        <w:pStyle w:val="3"/>
        <w:widowControl/>
        <w:spacing w:before="156"/>
      </w:pPr>
      <w:bookmarkStart w:id="168" w:name="_Toc2883"/>
      <w:r>
        <w:t>会议记录人</w:t>
      </w:r>
      <w:bookmarkEnd w:id="168"/>
    </w:p>
    <w:p w14:paraId="4C9BD974" w14:textId="77777777" w:rsidR="00254919" w:rsidRDefault="00000000">
      <w:pPr>
        <w:pStyle w:val="a4"/>
        <w:widowControl/>
        <w:numPr>
          <w:ilvl w:val="0"/>
          <w:numId w:val="58"/>
        </w:numPr>
        <w:ind w:firstLineChars="0"/>
      </w:pPr>
      <w:r>
        <w:t>作为会议记录人，我希望编写会议纪要时，决议事项能自动生成待办任务，避免会后遗忘跟踪。</w:t>
      </w:r>
    </w:p>
    <w:p w14:paraId="11F2255D" w14:textId="77777777" w:rsidR="00254919" w:rsidRDefault="00000000">
      <w:pPr>
        <w:pStyle w:val="3"/>
        <w:widowControl/>
        <w:spacing w:before="156"/>
      </w:pPr>
      <w:bookmarkStart w:id="169" w:name="_Toc24071"/>
      <w:r>
        <w:t>所有用户</w:t>
      </w:r>
      <w:bookmarkEnd w:id="169"/>
    </w:p>
    <w:p w14:paraId="11901BAF" w14:textId="77777777" w:rsidR="00254919" w:rsidRDefault="00000000">
      <w:pPr>
        <w:pStyle w:val="a4"/>
        <w:widowControl/>
        <w:numPr>
          <w:ilvl w:val="0"/>
          <w:numId w:val="58"/>
        </w:numPr>
        <w:ind w:firstLineChars="0"/>
      </w:pPr>
      <w:r>
        <w:t>作为系统用户，我希望在消息中心集中查看所有待办、预警、通知，点击即可跳转处理，提高工作效率。</w:t>
      </w:r>
    </w:p>
    <w:p w14:paraId="6082B335" w14:textId="77777777" w:rsidR="00254919" w:rsidRDefault="00000000">
      <w:pPr>
        <w:pStyle w:val="a4"/>
        <w:widowControl/>
        <w:ind w:firstLine="480"/>
      </w:pPr>
      <w:r>
        <w:t>该模块与现有模块的衔接点包括：</w:t>
      </w:r>
    </w:p>
    <w:p w14:paraId="1121DFA8" w14:textId="77777777" w:rsidR="00254919" w:rsidRDefault="00000000">
      <w:pPr>
        <w:pStyle w:val="a4"/>
        <w:widowControl/>
        <w:numPr>
          <w:ilvl w:val="0"/>
          <w:numId w:val="58"/>
        </w:numPr>
        <w:ind w:firstLineChars="0"/>
      </w:pPr>
      <w:r>
        <w:rPr>
          <w:b/>
        </w:rPr>
        <w:t>与进度管理</w:t>
      </w:r>
      <w:r>
        <w:t>：设计变更自动更新</w:t>
      </w:r>
      <w:r>
        <w:t>WBS</w:t>
      </w:r>
      <w:r>
        <w:t>计划，进度滞后触发预警。</w:t>
      </w:r>
    </w:p>
    <w:p w14:paraId="5B8DFCFB" w14:textId="77777777" w:rsidR="00254919" w:rsidRDefault="00000000">
      <w:pPr>
        <w:pStyle w:val="a4"/>
        <w:widowControl/>
        <w:numPr>
          <w:ilvl w:val="0"/>
          <w:numId w:val="58"/>
        </w:numPr>
        <w:ind w:firstLineChars="0"/>
      </w:pPr>
      <w:r>
        <w:rPr>
          <w:b/>
        </w:rPr>
        <w:t>与经费管理</w:t>
      </w:r>
      <w:r>
        <w:t>：设计变更自动更新</w:t>
      </w:r>
      <w:r>
        <w:rPr>
          <w:rFonts w:hint="eastAsia"/>
        </w:rPr>
        <w:t>经费</w:t>
      </w:r>
      <w:r>
        <w:t>预算，</w:t>
      </w:r>
      <w:r>
        <w:rPr>
          <w:rFonts w:hint="eastAsia"/>
        </w:rPr>
        <w:t>经费</w:t>
      </w:r>
      <w:r>
        <w:t>超支触发预警。</w:t>
      </w:r>
    </w:p>
    <w:p w14:paraId="712F17ED" w14:textId="77777777" w:rsidR="00254919" w:rsidRDefault="00000000">
      <w:pPr>
        <w:pStyle w:val="a4"/>
        <w:widowControl/>
        <w:numPr>
          <w:ilvl w:val="0"/>
          <w:numId w:val="58"/>
        </w:numPr>
        <w:ind w:firstLineChars="0"/>
      </w:pPr>
      <w:r>
        <w:rPr>
          <w:b/>
        </w:rPr>
        <w:t>与质量安全管理</w:t>
      </w:r>
      <w:r>
        <w:t>：现场问题可关联整改任务，整改逾期触发预警。</w:t>
      </w:r>
    </w:p>
    <w:p w14:paraId="36B5CAC5" w14:textId="77777777" w:rsidR="00254919" w:rsidRDefault="00000000">
      <w:pPr>
        <w:pStyle w:val="a4"/>
        <w:widowControl/>
        <w:numPr>
          <w:ilvl w:val="0"/>
          <w:numId w:val="58"/>
        </w:numPr>
        <w:ind w:firstLineChars="0"/>
      </w:pPr>
      <w:r>
        <w:rPr>
          <w:b/>
        </w:rPr>
        <w:t>与资源管理</w:t>
      </w:r>
      <w:r>
        <w:t>：设计变更自动更新材料</w:t>
      </w:r>
      <w:r>
        <w:t>/</w:t>
      </w:r>
      <w:r>
        <w:t>器具需求。</w:t>
      </w:r>
    </w:p>
    <w:p w14:paraId="7730C227" w14:textId="77777777" w:rsidR="00254919" w:rsidRDefault="00000000">
      <w:pPr>
        <w:pStyle w:val="a4"/>
        <w:widowControl/>
        <w:numPr>
          <w:ilvl w:val="0"/>
          <w:numId w:val="58"/>
        </w:numPr>
        <w:ind w:firstLineChars="0"/>
      </w:pPr>
      <w:r>
        <w:rPr>
          <w:b/>
        </w:rPr>
        <w:t>与个人工作台</w:t>
      </w:r>
      <w:r>
        <w:t>：待办、预警、通知统一在消息中心展示。</w:t>
      </w:r>
    </w:p>
    <w:p w14:paraId="24954329" w14:textId="77777777" w:rsidR="00254919" w:rsidRDefault="00000000">
      <w:pPr>
        <w:pStyle w:val="1"/>
        <w:widowControl/>
        <w:numPr>
          <w:ilvl w:val="0"/>
          <w:numId w:val="27"/>
        </w:numPr>
        <w:spacing w:before="156"/>
        <w:rPr>
          <w:rFonts w:ascii="黑体" w:hAnsi="黑体" w:cs="黑体" w:hint="eastAsia"/>
        </w:rPr>
      </w:pPr>
      <w:bookmarkStart w:id="170" w:name="_Toc3677"/>
      <w:r>
        <w:t>文档资料管理模块</w:t>
      </w:r>
      <w:bookmarkEnd w:id="170"/>
    </w:p>
    <w:p w14:paraId="0D3E5271" w14:textId="77777777" w:rsidR="00254919" w:rsidRDefault="00000000">
      <w:pPr>
        <w:pStyle w:val="a4"/>
        <w:widowControl/>
        <w:ind w:firstLine="480"/>
      </w:pPr>
      <w:r>
        <w:t>文档资料管理模块是项目知识资产的核心存储与共享平台，实现对项目全过程产生的各类文档、图纸、影像资料的集中管理。支持目录结构、权限控制、版本管理、自动归档、竣工</w:t>
      </w:r>
      <w:proofErr w:type="gramStart"/>
      <w:r>
        <w:t>资料组卷等</w:t>
      </w:r>
      <w:proofErr w:type="gramEnd"/>
      <w:r>
        <w:t>功能，确保文档规范、安全、可追溯。</w:t>
      </w:r>
    </w:p>
    <w:p w14:paraId="2AED64A9" w14:textId="77777777" w:rsidR="00254919" w:rsidRDefault="00000000">
      <w:pPr>
        <w:pStyle w:val="2"/>
        <w:widowControl/>
        <w:numPr>
          <w:ilvl w:val="0"/>
          <w:numId w:val="59"/>
        </w:numPr>
        <w:spacing w:before="156"/>
        <w:rPr>
          <w:rFonts w:ascii="黑体" w:hAnsi="黑体" w:cs="黑体" w:hint="eastAsia"/>
        </w:rPr>
      </w:pPr>
      <w:bookmarkStart w:id="171" w:name="_Toc18982"/>
      <w:r>
        <w:t>功能详细描述表</w:t>
      </w:r>
      <w:bookmarkEnd w:id="171"/>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8"/>
        <w:gridCol w:w="4148"/>
        <w:gridCol w:w="1326"/>
        <w:gridCol w:w="1354"/>
        <w:gridCol w:w="1128"/>
      </w:tblGrid>
      <w:tr w:rsidR="00254919" w14:paraId="3FD08149" w14:textId="77777777">
        <w:trPr>
          <w:tblHeader/>
        </w:trPr>
        <w:tc>
          <w:tcPr>
            <w:tcW w:w="635" w:type="pct"/>
            <w:tcMar>
              <w:top w:w="150" w:type="dxa"/>
              <w:left w:w="0" w:type="dxa"/>
              <w:bottom w:w="150" w:type="dxa"/>
              <w:right w:w="240" w:type="dxa"/>
            </w:tcMar>
            <w:vAlign w:val="center"/>
          </w:tcPr>
          <w:p w14:paraId="703B764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lastRenderedPageBreak/>
              <w:t>功能点</w:t>
            </w:r>
          </w:p>
        </w:tc>
        <w:tc>
          <w:tcPr>
            <w:tcW w:w="2275" w:type="pct"/>
            <w:tcMar>
              <w:top w:w="150" w:type="dxa"/>
              <w:left w:w="240" w:type="dxa"/>
              <w:bottom w:w="150" w:type="dxa"/>
              <w:right w:w="240" w:type="dxa"/>
            </w:tcMar>
            <w:vAlign w:val="center"/>
          </w:tcPr>
          <w:p w14:paraId="3435FF5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27" w:type="pct"/>
            <w:tcMar>
              <w:top w:w="150" w:type="dxa"/>
              <w:left w:w="240" w:type="dxa"/>
              <w:bottom w:w="150" w:type="dxa"/>
              <w:right w:w="240" w:type="dxa"/>
            </w:tcMar>
            <w:vAlign w:val="center"/>
          </w:tcPr>
          <w:p w14:paraId="1691ECF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43" w:type="pct"/>
            <w:tcMar>
              <w:top w:w="150" w:type="dxa"/>
              <w:left w:w="240" w:type="dxa"/>
              <w:bottom w:w="150" w:type="dxa"/>
              <w:right w:w="240" w:type="dxa"/>
            </w:tcMar>
            <w:vAlign w:val="center"/>
          </w:tcPr>
          <w:p w14:paraId="773BE42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19" w:type="pct"/>
            <w:tcMar>
              <w:top w:w="150" w:type="dxa"/>
              <w:left w:w="240" w:type="dxa"/>
              <w:bottom w:w="150" w:type="dxa"/>
              <w:right w:w="240" w:type="dxa"/>
            </w:tcMar>
            <w:vAlign w:val="center"/>
          </w:tcPr>
          <w:p w14:paraId="4FAD20C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330814DB" w14:textId="77777777">
        <w:tc>
          <w:tcPr>
            <w:tcW w:w="635" w:type="pct"/>
            <w:tcMar>
              <w:top w:w="150" w:type="dxa"/>
              <w:left w:w="0" w:type="dxa"/>
              <w:bottom w:w="150" w:type="dxa"/>
              <w:right w:w="240" w:type="dxa"/>
            </w:tcMar>
            <w:vAlign w:val="center"/>
          </w:tcPr>
          <w:p w14:paraId="3CFCB0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目录结构管理</w:t>
            </w:r>
          </w:p>
        </w:tc>
        <w:tc>
          <w:tcPr>
            <w:tcW w:w="2275" w:type="pct"/>
            <w:tcMar>
              <w:top w:w="150" w:type="dxa"/>
              <w:left w:w="240" w:type="dxa"/>
              <w:bottom w:w="150" w:type="dxa"/>
              <w:right w:w="240" w:type="dxa"/>
            </w:tcMar>
            <w:vAlign w:val="center"/>
          </w:tcPr>
          <w:p w14:paraId="450916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按工程资料分类建立树形目录结构（如合同文档、施工图纸、验收记录、会议纪要、变更记录等）。支持自定义创建、编辑、删除目录，支持目录排序。</w:t>
            </w:r>
          </w:p>
        </w:tc>
        <w:tc>
          <w:tcPr>
            <w:tcW w:w="727" w:type="pct"/>
            <w:tcMar>
              <w:top w:w="150" w:type="dxa"/>
              <w:left w:w="240" w:type="dxa"/>
              <w:bottom w:w="150" w:type="dxa"/>
              <w:right w:w="240" w:type="dxa"/>
            </w:tcMar>
            <w:vAlign w:val="center"/>
          </w:tcPr>
          <w:p w14:paraId="08AEEC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用户拥有目录管理权限</w:t>
            </w:r>
          </w:p>
        </w:tc>
        <w:tc>
          <w:tcPr>
            <w:tcW w:w="743" w:type="pct"/>
            <w:tcMar>
              <w:top w:w="150" w:type="dxa"/>
              <w:left w:w="240" w:type="dxa"/>
              <w:bottom w:w="150" w:type="dxa"/>
              <w:right w:w="240" w:type="dxa"/>
            </w:tcMar>
            <w:vAlign w:val="center"/>
          </w:tcPr>
          <w:p w14:paraId="39C248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文档目录树，支持多级分类</w:t>
            </w:r>
          </w:p>
        </w:tc>
        <w:tc>
          <w:tcPr>
            <w:tcW w:w="619" w:type="pct"/>
            <w:tcMar>
              <w:top w:w="150" w:type="dxa"/>
              <w:left w:w="240" w:type="dxa"/>
              <w:bottom w:w="150" w:type="dxa"/>
              <w:right w:w="0" w:type="dxa"/>
            </w:tcMar>
            <w:vAlign w:val="center"/>
          </w:tcPr>
          <w:p w14:paraId="6D74C0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90D09F1" w14:textId="77777777">
        <w:tc>
          <w:tcPr>
            <w:tcW w:w="635" w:type="pct"/>
            <w:tcMar>
              <w:top w:w="150" w:type="dxa"/>
              <w:left w:w="0" w:type="dxa"/>
              <w:bottom w:w="150" w:type="dxa"/>
              <w:right w:w="240" w:type="dxa"/>
            </w:tcMar>
            <w:vAlign w:val="center"/>
          </w:tcPr>
          <w:p w14:paraId="5814F2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目录权限设置</w:t>
            </w:r>
          </w:p>
        </w:tc>
        <w:tc>
          <w:tcPr>
            <w:tcW w:w="2275" w:type="pct"/>
            <w:tcMar>
              <w:top w:w="150" w:type="dxa"/>
              <w:left w:w="240" w:type="dxa"/>
              <w:bottom w:w="150" w:type="dxa"/>
              <w:right w:w="240" w:type="dxa"/>
            </w:tcMar>
            <w:vAlign w:val="center"/>
          </w:tcPr>
          <w:p w14:paraId="36BAE7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为每个目录设置访问权限（继承/单独设置），权限类型包括：查看、上传、下载、删除、修改。支持按角色或人员授权。</w:t>
            </w:r>
          </w:p>
        </w:tc>
        <w:tc>
          <w:tcPr>
            <w:tcW w:w="727" w:type="pct"/>
            <w:tcMar>
              <w:top w:w="150" w:type="dxa"/>
              <w:left w:w="240" w:type="dxa"/>
              <w:bottom w:w="150" w:type="dxa"/>
              <w:right w:w="240" w:type="dxa"/>
            </w:tcMar>
            <w:vAlign w:val="center"/>
          </w:tcPr>
          <w:p w14:paraId="3B50AC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目录已创建</w:t>
            </w:r>
          </w:p>
        </w:tc>
        <w:tc>
          <w:tcPr>
            <w:tcW w:w="743" w:type="pct"/>
            <w:tcMar>
              <w:top w:w="150" w:type="dxa"/>
              <w:left w:w="240" w:type="dxa"/>
              <w:bottom w:w="150" w:type="dxa"/>
              <w:right w:w="240" w:type="dxa"/>
            </w:tcMar>
            <w:vAlign w:val="center"/>
          </w:tcPr>
          <w:p w14:paraId="20FEA2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目录权限配置生效</w:t>
            </w:r>
          </w:p>
        </w:tc>
        <w:tc>
          <w:tcPr>
            <w:tcW w:w="619" w:type="pct"/>
            <w:tcMar>
              <w:top w:w="150" w:type="dxa"/>
              <w:left w:w="240" w:type="dxa"/>
              <w:bottom w:w="150" w:type="dxa"/>
              <w:right w:w="0" w:type="dxa"/>
            </w:tcMar>
            <w:vAlign w:val="center"/>
          </w:tcPr>
          <w:p w14:paraId="63A62C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267B5B2" w14:textId="77777777">
        <w:tc>
          <w:tcPr>
            <w:tcW w:w="635" w:type="pct"/>
            <w:tcMar>
              <w:top w:w="150" w:type="dxa"/>
              <w:left w:w="0" w:type="dxa"/>
              <w:bottom w:w="150" w:type="dxa"/>
              <w:right w:w="240" w:type="dxa"/>
            </w:tcMar>
            <w:vAlign w:val="center"/>
          </w:tcPr>
          <w:p w14:paraId="044350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文件上传</w:t>
            </w:r>
          </w:p>
        </w:tc>
        <w:tc>
          <w:tcPr>
            <w:tcW w:w="2275" w:type="pct"/>
            <w:tcMar>
              <w:top w:w="150" w:type="dxa"/>
              <w:left w:w="240" w:type="dxa"/>
              <w:bottom w:w="150" w:type="dxa"/>
              <w:right w:w="240" w:type="dxa"/>
            </w:tcMar>
            <w:vAlign w:val="center"/>
          </w:tcPr>
          <w:p w14:paraId="2578B7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支持单文件、批量文件上传，支持拖拽上传。上传时可填写文件描述、标签，系统自动生成水印（可选）。支持常见格式（PDF、Word、Excel、图片、CAD等）。</w:t>
            </w:r>
          </w:p>
        </w:tc>
        <w:tc>
          <w:tcPr>
            <w:tcW w:w="727" w:type="pct"/>
            <w:tcMar>
              <w:top w:w="150" w:type="dxa"/>
              <w:left w:w="240" w:type="dxa"/>
              <w:bottom w:w="150" w:type="dxa"/>
              <w:right w:w="240" w:type="dxa"/>
            </w:tcMar>
            <w:vAlign w:val="center"/>
          </w:tcPr>
          <w:p w14:paraId="231759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用户拥有对应目录的上传权限</w:t>
            </w:r>
          </w:p>
        </w:tc>
        <w:tc>
          <w:tcPr>
            <w:tcW w:w="743" w:type="pct"/>
            <w:tcMar>
              <w:top w:w="150" w:type="dxa"/>
              <w:left w:w="240" w:type="dxa"/>
              <w:bottom w:w="150" w:type="dxa"/>
              <w:right w:w="240" w:type="dxa"/>
            </w:tcMar>
            <w:vAlign w:val="center"/>
          </w:tcPr>
          <w:p w14:paraId="51DA8A3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文件存入对应目录，生成预览</w:t>
            </w:r>
          </w:p>
        </w:tc>
        <w:tc>
          <w:tcPr>
            <w:tcW w:w="619" w:type="pct"/>
            <w:tcMar>
              <w:top w:w="150" w:type="dxa"/>
              <w:left w:w="240" w:type="dxa"/>
              <w:bottom w:w="150" w:type="dxa"/>
              <w:right w:w="0" w:type="dxa"/>
            </w:tcMar>
            <w:vAlign w:val="center"/>
          </w:tcPr>
          <w:p w14:paraId="47F44E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9D684B9" w14:textId="77777777">
        <w:tc>
          <w:tcPr>
            <w:tcW w:w="635" w:type="pct"/>
            <w:tcMar>
              <w:top w:w="150" w:type="dxa"/>
              <w:left w:w="0" w:type="dxa"/>
              <w:bottom w:w="150" w:type="dxa"/>
              <w:right w:w="240" w:type="dxa"/>
            </w:tcMar>
            <w:vAlign w:val="center"/>
          </w:tcPr>
          <w:p w14:paraId="5FB21A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版本管理</w:t>
            </w:r>
          </w:p>
        </w:tc>
        <w:tc>
          <w:tcPr>
            <w:tcW w:w="2275" w:type="pct"/>
            <w:tcMar>
              <w:top w:w="150" w:type="dxa"/>
              <w:left w:w="240" w:type="dxa"/>
              <w:bottom w:w="150" w:type="dxa"/>
              <w:right w:w="240" w:type="dxa"/>
            </w:tcMar>
            <w:vAlign w:val="center"/>
          </w:tcPr>
          <w:p w14:paraId="4EB41F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同一文件多次上</w:t>
            </w:r>
            <w:proofErr w:type="gramStart"/>
            <w:r>
              <w:rPr>
                <w:rFonts w:ascii="宋体" w:eastAsia="宋体" w:hAnsi="宋体" w:cs="宋体"/>
                <w:kern w:val="0"/>
                <w:szCs w:val="21"/>
              </w:rPr>
              <w:t>传形成</w:t>
            </w:r>
            <w:proofErr w:type="gramEnd"/>
            <w:r>
              <w:rPr>
                <w:rFonts w:ascii="宋体" w:eastAsia="宋体" w:hAnsi="宋体" w:cs="宋体"/>
                <w:kern w:val="0"/>
                <w:szCs w:val="21"/>
              </w:rPr>
              <w:t>版本记录，保留历史版本。支持查看版本列表、下载历史版本、恢复指定版本。</w:t>
            </w:r>
          </w:p>
        </w:tc>
        <w:tc>
          <w:tcPr>
            <w:tcW w:w="727" w:type="pct"/>
            <w:tcMar>
              <w:top w:w="150" w:type="dxa"/>
              <w:left w:w="240" w:type="dxa"/>
              <w:bottom w:w="150" w:type="dxa"/>
              <w:right w:w="240" w:type="dxa"/>
            </w:tcMar>
            <w:vAlign w:val="center"/>
          </w:tcPr>
          <w:p w14:paraId="6F1640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文件已存在</w:t>
            </w:r>
          </w:p>
        </w:tc>
        <w:tc>
          <w:tcPr>
            <w:tcW w:w="743" w:type="pct"/>
            <w:tcMar>
              <w:top w:w="150" w:type="dxa"/>
              <w:left w:w="240" w:type="dxa"/>
              <w:bottom w:w="150" w:type="dxa"/>
              <w:right w:w="240" w:type="dxa"/>
            </w:tcMar>
            <w:vAlign w:val="center"/>
          </w:tcPr>
          <w:p w14:paraId="43BB37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版本列表，支持版本对比和恢复</w:t>
            </w:r>
          </w:p>
        </w:tc>
        <w:tc>
          <w:tcPr>
            <w:tcW w:w="619" w:type="pct"/>
            <w:tcMar>
              <w:top w:w="150" w:type="dxa"/>
              <w:left w:w="240" w:type="dxa"/>
              <w:bottom w:w="150" w:type="dxa"/>
              <w:right w:w="0" w:type="dxa"/>
            </w:tcMar>
            <w:vAlign w:val="center"/>
          </w:tcPr>
          <w:p w14:paraId="005EA4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379063C0" w14:textId="77777777">
        <w:tc>
          <w:tcPr>
            <w:tcW w:w="635" w:type="pct"/>
            <w:tcMar>
              <w:top w:w="150" w:type="dxa"/>
              <w:left w:w="0" w:type="dxa"/>
              <w:bottom w:w="150" w:type="dxa"/>
              <w:right w:w="240" w:type="dxa"/>
            </w:tcMar>
            <w:vAlign w:val="center"/>
          </w:tcPr>
          <w:p w14:paraId="45AE7D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文件预览</w:t>
            </w:r>
          </w:p>
        </w:tc>
        <w:tc>
          <w:tcPr>
            <w:tcW w:w="2275" w:type="pct"/>
            <w:tcMar>
              <w:top w:w="150" w:type="dxa"/>
              <w:left w:w="240" w:type="dxa"/>
              <w:bottom w:w="150" w:type="dxa"/>
              <w:right w:w="240" w:type="dxa"/>
            </w:tcMar>
            <w:vAlign w:val="center"/>
          </w:tcPr>
          <w:p w14:paraId="521587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在线预览常见格式文件（PDF、图片、Office文档），无需下载。支持缩放、翻页、旋转等操作。</w:t>
            </w:r>
          </w:p>
        </w:tc>
        <w:tc>
          <w:tcPr>
            <w:tcW w:w="727" w:type="pct"/>
            <w:tcMar>
              <w:top w:w="150" w:type="dxa"/>
              <w:left w:w="240" w:type="dxa"/>
              <w:bottom w:w="150" w:type="dxa"/>
              <w:right w:w="240" w:type="dxa"/>
            </w:tcMar>
            <w:vAlign w:val="center"/>
          </w:tcPr>
          <w:p w14:paraId="1F043A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文件格式支持</w:t>
            </w:r>
          </w:p>
        </w:tc>
        <w:tc>
          <w:tcPr>
            <w:tcW w:w="743" w:type="pct"/>
            <w:tcMar>
              <w:top w:w="150" w:type="dxa"/>
              <w:left w:w="240" w:type="dxa"/>
              <w:bottom w:w="150" w:type="dxa"/>
              <w:right w:w="240" w:type="dxa"/>
            </w:tcMar>
            <w:vAlign w:val="center"/>
          </w:tcPr>
          <w:p w14:paraId="003B30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在线预览界面</w:t>
            </w:r>
          </w:p>
        </w:tc>
        <w:tc>
          <w:tcPr>
            <w:tcW w:w="619" w:type="pct"/>
            <w:tcMar>
              <w:top w:w="150" w:type="dxa"/>
              <w:left w:w="240" w:type="dxa"/>
              <w:bottom w:w="150" w:type="dxa"/>
              <w:right w:w="0" w:type="dxa"/>
            </w:tcMar>
            <w:vAlign w:val="center"/>
          </w:tcPr>
          <w:p w14:paraId="79B889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9C8E553" w14:textId="77777777">
        <w:tc>
          <w:tcPr>
            <w:tcW w:w="635" w:type="pct"/>
            <w:tcMar>
              <w:top w:w="150" w:type="dxa"/>
              <w:left w:w="0" w:type="dxa"/>
              <w:bottom w:w="150" w:type="dxa"/>
              <w:right w:w="240" w:type="dxa"/>
            </w:tcMar>
            <w:vAlign w:val="center"/>
          </w:tcPr>
          <w:p w14:paraId="394FA1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文件检索</w:t>
            </w:r>
          </w:p>
        </w:tc>
        <w:tc>
          <w:tcPr>
            <w:tcW w:w="2275" w:type="pct"/>
            <w:tcMar>
              <w:top w:w="150" w:type="dxa"/>
              <w:left w:w="240" w:type="dxa"/>
              <w:bottom w:w="150" w:type="dxa"/>
              <w:right w:w="240" w:type="dxa"/>
            </w:tcMar>
            <w:vAlign w:val="center"/>
          </w:tcPr>
          <w:p w14:paraId="3EEEDD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按文件名、上传人、上传时间、标签、目录等多条件组合检索文件，支持全文检索（PDF/Office内容）。</w:t>
            </w:r>
          </w:p>
        </w:tc>
        <w:tc>
          <w:tcPr>
            <w:tcW w:w="727" w:type="pct"/>
            <w:tcMar>
              <w:top w:w="150" w:type="dxa"/>
              <w:left w:w="240" w:type="dxa"/>
              <w:bottom w:w="150" w:type="dxa"/>
              <w:right w:w="240" w:type="dxa"/>
            </w:tcMar>
            <w:vAlign w:val="center"/>
          </w:tcPr>
          <w:p w14:paraId="6CC3D4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文件已上传</w:t>
            </w:r>
          </w:p>
        </w:tc>
        <w:tc>
          <w:tcPr>
            <w:tcW w:w="743" w:type="pct"/>
            <w:tcMar>
              <w:top w:w="150" w:type="dxa"/>
              <w:left w:w="240" w:type="dxa"/>
              <w:bottom w:w="150" w:type="dxa"/>
              <w:right w:w="240" w:type="dxa"/>
            </w:tcMar>
            <w:vAlign w:val="center"/>
          </w:tcPr>
          <w:p w14:paraId="2FC341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搜索结果列表，支持筛选排序</w:t>
            </w:r>
          </w:p>
        </w:tc>
        <w:tc>
          <w:tcPr>
            <w:tcW w:w="619" w:type="pct"/>
            <w:tcMar>
              <w:top w:w="150" w:type="dxa"/>
              <w:left w:w="240" w:type="dxa"/>
              <w:bottom w:w="150" w:type="dxa"/>
              <w:right w:w="0" w:type="dxa"/>
            </w:tcMar>
            <w:vAlign w:val="center"/>
          </w:tcPr>
          <w:p w14:paraId="70BE26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32B9FAC" w14:textId="77777777">
        <w:tc>
          <w:tcPr>
            <w:tcW w:w="635" w:type="pct"/>
            <w:tcMar>
              <w:top w:w="150" w:type="dxa"/>
              <w:left w:w="0" w:type="dxa"/>
              <w:bottom w:w="150" w:type="dxa"/>
              <w:right w:w="240" w:type="dxa"/>
            </w:tcMar>
            <w:vAlign w:val="center"/>
          </w:tcPr>
          <w:p w14:paraId="3B1283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自动归档</w:t>
            </w:r>
          </w:p>
        </w:tc>
        <w:tc>
          <w:tcPr>
            <w:tcW w:w="2275" w:type="pct"/>
            <w:tcMar>
              <w:top w:w="150" w:type="dxa"/>
              <w:left w:w="240" w:type="dxa"/>
              <w:bottom w:w="150" w:type="dxa"/>
              <w:right w:w="240" w:type="dxa"/>
            </w:tcMar>
            <w:vAlign w:val="center"/>
          </w:tcPr>
          <w:p w14:paraId="504725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各业务模块（工单、质量、合同、会议等）产生的文件自动归档到文档资料模块的对应目录。如工单验收照片自动归入“验收记录”目录，合同扫描件归入“合同文档”目录。</w:t>
            </w:r>
          </w:p>
        </w:tc>
        <w:tc>
          <w:tcPr>
            <w:tcW w:w="727" w:type="pct"/>
            <w:tcMar>
              <w:top w:w="150" w:type="dxa"/>
              <w:left w:w="240" w:type="dxa"/>
              <w:bottom w:w="150" w:type="dxa"/>
              <w:right w:w="240" w:type="dxa"/>
            </w:tcMar>
            <w:vAlign w:val="center"/>
          </w:tcPr>
          <w:p w14:paraId="5474F8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业务模块产生文件</w:t>
            </w:r>
          </w:p>
        </w:tc>
        <w:tc>
          <w:tcPr>
            <w:tcW w:w="743" w:type="pct"/>
            <w:tcMar>
              <w:top w:w="150" w:type="dxa"/>
              <w:left w:w="240" w:type="dxa"/>
              <w:bottom w:w="150" w:type="dxa"/>
              <w:right w:w="240" w:type="dxa"/>
            </w:tcMar>
            <w:vAlign w:val="center"/>
          </w:tcPr>
          <w:p w14:paraId="265D29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文件自动存入文档库，关联业务单据</w:t>
            </w:r>
          </w:p>
        </w:tc>
        <w:tc>
          <w:tcPr>
            <w:tcW w:w="619" w:type="pct"/>
            <w:tcMar>
              <w:top w:w="150" w:type="dxa"/>
              <w:left w:w="240" w:type="dxa"/>
              <w:bottom w:w="150" w:type="dxa"/>
              <w:right w:w="0" w:type="dxa"/>
            </w:tcMar>
            <w:vAlign w:val="center"/>
          </w:tcPr>
          <w:p w14:paraId="5F0523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A232799" w14:textId="77777777">
        <w:tc>
          <w:tcPr>
            <w:tcW w:w="635" w:type="pct"/>
            <w:tcMar>
              <w:top w:w="150" w:type="dxa"/>
              <w:left w:w="0" w:type="dxa"/>
              <w:bottom w:w="150" w:type="dxa"/>
              <w:right w:w="240" w:type="dxa"/>
            </w:tcMar>
            <w:vAlign w:val="center"/>
          </w:tcPr>
          <w:p w14:paraId="1B997C5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归档审核</w:t>
            </w:r>
          </w:p>
        </w:tc>
        <w:tc>
          <w:tcPr>
            <w:tcW w:w="2275" w:type="pct"/>
            <w:tcMar>
              <w:top w:w="150" w:type="dxa"/>
              <w:left w:w="240" w:type="dxa"/>
              <w:bottom w:w="150" w:type="dxa"/>
              <w:right w:w="240" w:type="dxa"/>
            </w:tcMar>
            <w:vAlign w:val="center"/>
          </w:tcPr>
          <w:p w14:paraId="6A444D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对自动归档的文件可设置审核流程，审核通过后方可正式归档。未审核文件存放在临时区，仅上传人可见。</w:t>
            </w:r>
          </w:p>
        </w:tc>
        <w:tc>
          <w:tcPr>
            <w:tcW w:w="727" w:type="pct"/>
            <w:tcMar>
              <w:top w:w="150" w:type="dxa"/>
              <w:left w:w="240" w:type="dxa"/>
              <w:bottom w:w="150" w:type="dxa"/>
              <w:right w:w="240" w:type="dxa"/>
            </w:tcMar>
            <w:vAlign w:val="center"/>
          </w:tcPr>
          <w:p w14:paraId="5962F7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自动归档功能开启，审核流程已配置</w:t>
            </w:r>
          </w:p>
        </w:tc>
        <w:tc>
          <w:tcPr>
            <w:tcW w:w="743" w:type="pct"/>
            <w:tcMar>
              <w:top w:w="150" w:type="dxa"/>
              <w:left w:w="240" w:type="dxa"/>
              <w:bottom w:w="150" w:type="dxa"/>
              <w:right w:w="240" w:type="dxa"/>
            </w:tcMar>
            <w:vAlign w:val="center"/>
          </w:tcPr>
          <w:p w14:paraId="44BEA7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审核通过</w:t>
            </w:r>
            <w:proofErr w:type="gramStart"/>
            <w:r>
              <w:rPr>
                <w:rFonts w:ascii="宋体" w:eastAsia="宋体" w:hAnsi="宋体" w:cs="宋体"/>
                <w:kern w:val="0"/>
                <w:szCs w:val="21"/>
              </w:rPr>
              <w:t>后文件</w:t>
            </w:r>
            <w:proofErr w:type="gramEnd"/>
            <w:r>
              <w:rPr>
                <w:rFonts w:ascii="宋体" w:eastAsia="宋体" w:hAnsi="宋体" w:cs="宋体"/>
                <w:kern w:val="0"/>
                <w:szCs w:val="21"/>
              </w:rPr>
              <w:t>正式归档</w:t>
            </w:r>
          </w:p>
        </w:tc>
        <w:tc>
          <w:tcPr>
            <w:tcW w:w="619" w:type="pct"/>
            <w:tcMar>
              <w:top w:w="150" w:type="dxa"/>
              <w:left w:w="240" w:type="dxa"/>
              <w:bottom w:w="150" w:type="dxa"/>
              <w:right w:w="0" w:type="dxa"/>
            </w:tcMar>
            <w:vAlign w:val="center"/>
          </w:tcPr>
          <w:p w14:paraId="613DC7B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1399BF51" w14:textId="77777777">
        <w:tc>
          <w:tcPr>
            <w:tcW w:w="635" w:type="pct"/>
            <w:tcMar>
              <w:top w:w="150" w:type="dxa"/>
              <w:left w:w="0" w:type="dxa"/>
              <w:bottom w:w="150" w:type="dxa"/>
              <w:right w:w="240" w:type="dxa"/>
            </w:tcMar>
            <w:vAlign w:val="center"/>
          </w:tcPr>
          <w:p w14:paraId="51B2DE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竣工</w:t>
            </w:r>
            <w:proofErr w:type="gramStart"/>
            <w:r>
              <w:rPr>
                <w:rFonts w:ascii="宋体" w:eastAsia="宋体" w:hAnsi="宋体" w:cs="宋体"/>
                <w:b/>
                <w:bCs/>
                <w:kern w:val="0"/>
                <w:szCs w:val="21"/>
              </w:rPr>
              <w:t>资料</w:t>
            </w:r>
            <w:r>
              <w:rPr>
                <w:rFonts w:ascii="宋体" w:eastAsia="宋体" w:hAnsi="宋体" w:cs="宋体"/>
                <w:b/>
                <w:bCs/>
                <w:kern w:val="0"/>
                <w:szCs w:val="21"/>
              </w:rPr>
              <w:lastRenderedPageBreak/>
              <w:t>组卷</w:t>
            </w:r>
            <w:proofErr w:type="gramEnd"/>
          </w:p>
        </w:tc>
        <w:tc>
          <w:tcPr>
            <w:tcW w:w="2275" w:type="pct"/>
            <w:tcMar>
              <w:top w:w="150" w:type="dxa"/>
              <w:left w:w="240" w:type="dxa"/>
              <w:bottom w:w="150" w:type="dxa"/>
              <w:right w:w="240" w:type="dxa"/>
            </w:tcMar>
            <w:vAlign w:val="center"/>
          </w:tcPr>
          <w:p w14:paraId="561F8C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按竣工资料归档要求，从文档库中选取</w:t>
            </w:r>
            <w:r>
              <w:rPr>
                <w:rFonts w:ascii="宋体" w:eastAsia="宋体" w:hAnsi="宋体" w:cs="宋体"/>
                <w:kern w:val="0"/>
                <w:szCs w:val="21"/>
              </w:rPr>
              <w:lastRenderedPageBreak/>
              <w:t>文件，按规范组织卷内目录。支持手动选择文件或按规则自动筛选（如按分部分项、文件类型）。生成卷内目录（含序号、文件编号、名称、页数等），支持导出为Excel/PDF。</w:t>
            </w:r>
          </w:p>
        </w:tc>
        <w:tc>
          <w:tcPr>
            <w:tcW w:w="727" w:type="pct"/>
            <w:tcMar>
              <w:top w:w="150" w:type="dxa"/>
              <w:left w:w="240" w:type="dxa"/>
              <w:bottom w:w="150" w:type="dxa"/>
              <w:right w:w="240" w:type="dxa"/>
            </w:tcMar>
            <w:vAlign w:val="center"/>
          </w:tcPr>
          <w:p w14:paraId="135F14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项目所有</w:t>
            </w:r>
            <w:r>
              <w:rPr>
                <w:rFonts w:ascii="宋体" w:eastAsia="宋体" w:hAnsi="宋体" w:cs="宋体"/>
                <w:kern w:val="0"/>
                <w:szCs w:val="21"/>
              </w:rPr>
              <w:lastRenderedPageBreak/>
              <w:t>分部分项验收已完成</w:t>
            </w:r>
          </w:p>
        </w:tc>
        <w:tc>
          <w:tcPr>
            <w:tcW w:w="743" w:type="pct"/>
            <w:tcMar>
              <w:top w:w="150" w:type="dxa"/>
              <w:left w:w="240" w:type="dxa"/>
              <w:bottom w:w="150" w:type="dxa"/>
              <w:right w:w="240" w:type="dxa"/>
            </w:tcMar>
            <w:vAlign w:val="center"/>
          </w:tcPr>
          <w:p w14:paraId="4192E2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竣工资料</w:t>
            </w:r>
            <w:r>
              <w:rPr>
                <w:rFonts w:ascii="宋体" w:eastAsia="宋体" w:hAnsi="宋体" w:cs="宋体"/>
                <w:kern w:val="0"/>
                <w:szCs w:val="21"/>
              </w:rPr>
              <w:lastRenderedPageBreak/>
              <w:t>包（卷内目录+文件），可导出</w:t>
            </w:r>
          </w:p>
        </w:tc>
        <w:tc>
          <w:tcPr>
            <w:tcW w:w="619" w:type="pct"/>
            <w:tcMar>
              <w:top w:w="150" w:type="dxa"/>
              <w:left w:w="240" w:type="dxa"/>
              <w:bottom w:w="150" w:type="dxa"/>
              <w:right w:w="0" w:type="dxa"/>
            </w:tcMar>
            <w:vAlign w:val="center"/>
          </w:tcPr>
          <w:p w14:paraId="3B1AF0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高</w:t>
            </w:r>
          </w:p>
        </w:tc>
      </w:tr>
      <w:tr w:rsidR="00254919" w14:paraId="2D3F8A79" w14:textId="77777777">
        <w:tc>
          <w:tcPr>
            <w:tcW w:w="635" w:type="pct"/>
            <w:tcMar>
              <w:top w:w="150" w:type="dxa"/>
              <w:left w:w="0" w:type="dxa"/>
              <w:bottom w:w="150" w:type="dxa"/>
              <w:right w:w="240" w:type="dxa"/>
            </w:tcMar>
            <w:vAlign w:val="center"/>
          </w:tcPr>
          <w:p w14:paraId="0C4D4C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借阅申请</w:t>
            </w:r>
          </w:p>
        </w:tc>
        <w:tc>
          <w:tcPr>
            <w:tcW w:w="2275" w:type="pct"/>
            <w:tcMar>
              <w:top w:w="150" w:type="dxa"/>
              <w:left w:w="240" w:type="dxa"/>
              <w:bottom w:w="150" w:type="dxa"/>
              <w:right w:w="240" w:type="dxa"/>
            </w:tcMar>
            <w:vAlign w:val="center"/>
          </w:tcPr>
          <w:p w14:paraId="0C81C4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用户申请借阅文档库中的文件（或整个目录），填写借阅原因、借阅期限，提交审批。</w:t>
            </w:r>
          </w:p>
        </w:tc>
        <w:tc>
          <w:tcPr>
            <w:tcW w:w="727" w:type="pct"/>
            <w:tcMar>
              <w:top w:w="150" w:type="dxa"/>
              <w:left w:w="240" w:type="dxa"/>
              <w:bottom w:w="150" w:type="dxa"/>
              <w:right w:w="240" w:type="dxa"/>
            </w:tcMar>
            <w:vAlign w:val="center"/>
          </w:tcPr>
          <w:p w14:paraId="6952F6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文件存在，用户无直接下载权限</w:t>
            </w:r>
          </w:p>
        </w:tc>
        <w:tc>
          <w:tcPr>
            <w:tcW w:w="743" w:type="pct"/>
            <w:tcMar>
              <w:top w:w="150" w:type="dxa"/>
              <w:left w:w="240" w:type="dxa"/>
              <w:bottom w:w="150" w:type="dxa"/>
              <w:right w:w="240" w:type="dxa"/>
            </w:tcMar>
            <w:vAlign w:val="center"/>
          </w:tcPr>
          <w:p w14:paraId="2ED727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借阅申请单，进入审批流程</w:t>
            </w:r>
          </w:p>
        </w:tc>
        <w:tc>
          <w:tcPr>
            <w:tcW w:w="619" w:type="pct"/>
            <w:tcMar>
              <w:top w:w="150" w:type="dxa"/>
              <w:left w:w="240" w:type="dxa"/>
              <w:bottom w:w="150" w:type="dxa"/>
              <w:right w:w="0" w:type="dxa"/>
            </w:tcMar>
            <w:vAlign w:val="center"/>
          </w:tcPr>
          <w:p w14:paraId="0F1ED78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202EDA5A" w14:textId="77777777">
        <w:tc>
          <w:tcPr>
            <w:tcW w:w="635" w:type="pct"/>
            <w:tcMar>
              <w:top w:w="150" w:type="dxa"/>
              <w:left w:w="0" w:type="dxa"/>
              <w:bottom w:w="150" w:type="dxa"/>
              <w:right w:w="240" w:type="dxa"/>
            </w:tcMar>
            <w:vAlign w:val="center"/>
          </w:tcPr>
          <w:p w14:paraId="79B006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借阅审批</w:t>
            </w:r>
          </w:p>
        </w:tc>
        <w:tc>
          <w:tcPr>
            <w:tcW w:w="2275" w:type="pct"/>
            <w:tcMar>
              <w:top w:w="150" w:type="dxa"/>
              <w:left w:w="240" w:type="dxa"/>
              <w:bottom w:w="150" w:type="dxa"/>
              <w:right w:w="240" w:type="dxa"/>
            </w:tcMar>
            <w:vAlign w:val="center"/>
          </w:tcPr>
          <w:p w14:paraId="70F315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文档管理员或目录负责人审批借阅申请，支持通过/驳回，通过后可设置借阅权限（仅预览/可下载）。</w:t>
            </w:r>
          </w:p>
        </w:tc>
        <w:tc>
          <w:tcPr>
            <w:tcW w:w="727" w:type="pct"/>
            <w:tcMar>
              <w:top w:w="150" w:type="dxa"/>
              <w:left w:w="240" w:type="dxa"/>
              <w:bottom w:w="150" w:type="dxa"/>
              <w:right w:w="240" w:type="dxa"/>
            </w:tcMar>
            <w:vAlign w:val="center"/>
          </w:tcPr>
          <w:p w14:paraId="387E80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借阅申请已提交</w:t>
            </w:r>
          </w:p>
        </w:tc>
        <w:tc>
          <w:tcPr>
            <w:tcW w:w="743" w:type="pct"/>
            <w:tcMar>
              <w:top w:w="150" w:type="dxa"/>
              <w:left w:w="240" w:type="dxa"/>
              <w:bottom w:w="150" w:type="dxa"/>
              <w:right w:w="240" w:type="dxa"/>
            </w:tcMar>
            <w:vAlign w:val="center"/>
          </w:tcPr>
          <w:p w14:paraId="680D31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借阅权限生效，申请人可访问</w:t>
            </w:r>
          </w:p>
        </w:tc>
        <w:tc>
          <w:tcPr>
            <w:tcW w:w="619" w:type="pct"/>
            <w:tcMar>
              <w:top w:w="150" w:type="dxa"/>
              <w:left w:w="240" w:type="dxa"/>
              <w:bottom w:w="150" w:type="dxa"/>
              <w:right w:w="0" w:type="dxa"/>
            </w:tcMar>
            <w:vAlign w:val="center"/>
          </w:tcPr>
          <w:p w14:paraId="5D22EE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582BE998" w14:textId="77777777">
        <w:tc>
          <w:tcPr>
            <w:tcW w:w="635" w:type="pct"/>
            <w:tcMar>
              <w:top w:w="150" w:type="dxa"/>
              <w:left w:w="0" w:type="dxa"/>
              <w:bottom w:w="150" w:type="dxa"/>
              <w:right w:w="240" w:type="dxa"/>
            </w:tcMar>
            <w:vAlign w:val="center"/>
          </w:tcPr>
          <w:p w14:paraId="407B7F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借阅记录</w:t>
            </w:r>
          </w:p>
        </w:tc>
        <w:tc>
          <w:tcPr>
            <w:tcW w:w="2275" w:type="pct"/>
            <w:tcMar>
              <w:top w:w="150" w:type="dxa"/>
              <w:left w:w="240" w:type="dxa"/>
              <w:bottom w:w="150" w:type="dxa"/>
              <w:right w:w="240" w:type="dxa"/>
            </w:tcMar>
            <w:vAlign w:val="center"/>
          </w:tcPr>
          <w:p w14:paraId="5CE730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记录所有借阅历史（申请人、借阅文件、借阅时间、归还时间、审批状态），支持查询和导出。</w:t>
            </w:r>
          </w:p>
        </w:tc>
        <w:tc>
          <w:tcPr>
            <w:tcW w:w="727" w:type="pct"/>
            <w:tcMar>
              <w:top w:w="150" w:type="dxa"/>
              <w:left w:w="240" w:type="dxa"/>
              <w:bottom w:w="150" w:type="dxa"/>
              <w:right w:w="240" w:type="dxa"/>
            </w:tcMar>
            <w:vAlign w:val="center"/>
          </w:tcPr>
          <w:p w14:paraId="2C3554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借阅申请已处理</w:t>
            </w:r>
          </w:p>
        </w:tc>
        <w:tc>
          <w:tcPr>
            <w:tcW w:w="743" w:type="pct"/>
            <w:tcMar>
              <w:top w:w="150" w:type="dxa"/>
              <w:left w:w="240" w:type="dxa"/>
              <w:bottom w:w="150" w:type="dxa"/>
              <w:right w:w="240" w:type="dxa"/>
            </w:tcMar>
            <w:vAlign w:val="center"/>
          </w:tcPr>
          <w:p w14:paraId="14E4E6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借阅台账，支持追溯</w:t>
            </w:r>
          </w:p>
        </w:tc>
        <w:tc>
          <w:tcPr>
            <w:tcW w:w="619" w:type="pct"/>
            <w:tcMar>
              <w:top w:w="150" w:type="dxa"/>
              <w:left w:w="240" w:type="dxa"/>
              <w:bottom w:w="150" w:type="dxa"/>
              <w:right w:w="0" w:type="dxa"/>
            </w:tcMar>
            <w:vAlign w:val="center"/>
          </w:tcPr>
          <w:p w14:paraId="2C7D26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低</w:t>
            </w:r>
          </w:p>
        </w:tc>
      </w:tr>
      <w:tr w:rsidR="00254919" w14:paraId="11A8E2AB" w14:textId="77777777">
        <w:tc>
          <w:tcPr>
            <w:tcW w:w="635" w:type="pct"/>
            <w:tcMar>
              <w:top w:w="150" w:type="dxa"/>
              <w:left w:w="0" w:type="dxa"/>
              <w:bottom w:w="150" w:type="dxa"/>
              <w:right w:w="240" w:type="dxa"/>
            </w:tcMar>
            <w:vAlign w:val="center"/>
          </w:tcPr>
          <w:p w14:paraId="27AD5B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文件删除与回收站</w:t>
            </w:r>
          </w:p>
        </w:tc>
        <w:tc>
          <w:tcPr>
            <w:tcW w:w="2275" w:type="pct"/>
            <w:tcMar>
              <w:top w:w="150" w:type="dxa"/>
              <w:left w:w="240" w:type="dxa"/>
              <w:bottom w:w="150" w:type="dxa"/>
              <w:right w:w="240" w:type="dxa"/>
            </w:tcMar>
            <w:vAlign w:val="center"/>
          </w:tcPr>
          <w:p w14:paraId="40A9F9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删除文件时移入回收站，支持恢复或彻底删除。回收站文件仅管理员可见。</w:t>
            </w:r>
          </w:p>
        </w:tc>
        <w:tc>
          <w:tcPr>
            <w:tcW w:w="727" w:type="pct"/>
            <w:tcMar>
              <w:top w:w="150" w:type="dxa"/>
              <w:left w:w="240" w:type="dxa"/>
              <w:bottom w:w="150" w:type="dxa"/>
              <w:right w:w="240" w:type="dxa"/>
            </w:tcMar>
            <w:vAlign w:val="center"/>
          </w:tcPr>
          <w:p w14:paraId="53D4FF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用户拥有删除权限</w:t>
            </w:r>
          </w:p>
        </w:tc>
        <w:tc>
          <w:tcPr>
            <w:tcW w:w="743" w:type="pct"/>
            <w:tcMar>
              <w:top w:w="150" w:type="dxa"/>
              <w:left w:w="240" w:type="dxa"/>
              <w:bottom w:w="150" w:type="dxa"/>
              <w:right w:w="240" w:type="dxa"/>
            </w:tcMar>
            <w:vAlign w:val="center"/>
          </w:tcPr>
          <w:p w14:paraId="2D677C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文件移入回收站，可恢复</w:t>
            </w:r>
          </w:p>
        </w:tc>
        <w:tc>
          <w:tcPr>
            <w:tcW w:w="619" w:type="pct"/>
            <w:tcMar>
              <w:top w:w="150" w:type="dxa"/>
              <w:left w:w="240" w:type="dxa"/>
              <w:bottom w:w="150" w:type="dxa"/>
              <w:right w:w="0" w:type="dxa"/>
            </w:tcMar>
            <w:vAlign w:val="center"/>
          </w:tcPr>
          <w:p w14:paraId="762F5A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170C7CBC" w14:textId="77777777" w:rsidR="00254919" w:rsidRDefault="00000000">
      <w:pPr>
        <w:pStyle w:val="2"/>
        <w:widowControl/>
        <w:numPr>
          <w:ilvl w:val="0"/>
          <w:numId w:val="59"/>
        </w:numPr>
        <w:spacing w:before="156"/>
        <w:rPr>
          <w:rFonts w:ascii="黑体" w:hAnsi="黑体" w:cs="黑体" w:hint="eastAsia"/>
        </w:rPr>
      </w:pPr>
      <w:bookmarkStart w:id="172" w:name="_Toc7261"/>
      <w:r>
        <w:t>字段列表（按功能点）</w:t>
      </w:r>
      <w:bookmarkEnd w:id="172"/>
    </w:p>
    <w:p w14:paraId="5519FE21" w14:textId="77777777" w:rsidR="00254919" w:rsidRDefault="00000000">
      <w:pPr>
        <w:pStyle w:val="3"/>
        <w:widowControl/>
        <w:numPr>
          <w:ilvl w:val="0"/>
          <w:numId w:val="60"/>
        </w:numPr>
        <w:spacing w:before="156"/>
        <w:rPr>
          <w:rFonts w:ascii="黑体" w:hAnsi="黑体" w:cs="黑体" w:hint="eastAsia"/>
        </w:rPr>
      </w:pPr>
      <w:bookmarkStart w:id="173" w:name="_Toc4404"/>
      <w:r>
        <w:t>文档目录字段</w:t>
      </w:r>
      <w:bookmarkEnd w:id="173"/>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7"/>
        <w:gridCol w:w="3842"/>
        <w:gridCol w:w="2026"/>
        <w:gridCol w:w="920"/>
        <w:gridCol w:w="1119"/>
      </w:tblGrid>
      <w:tr w:rsidR="00254919" w14:paraId="1BA5D46D" w14:textId="77777777">
        <w:trPr>
          <w:tblHeader/>
        </w:trPr>
        <w:tc>
          <w:tcPr>
            <w:tcW w:w="652" w:type="pct"/>
            <w:tcMar>
              <w:top w:w="150" w:type="dxa"/>
              <w:left w:w="0" w:type="dxa"/>
              <w:bottom w:w="150" w:type="dxa"/>
              <w:right w:w="240" w:type="dxa"/>
            </w:tcMar>
            <w:vAlign w:val="center"/>
          </w:tcPr>
          <w:p w14:paraId="61371CE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11" w:type="pct"/>
            <w:tcMar>
              <w:top w:w="150" w:type="dxa"/>
              <w:left w:w="240" w:type="dxa"/>
              <w:bottom w:w="150" w:type="dxa"/>
              <w:right w:w="240" w:type="dxa"/>
            </w:tcMar>
            <w:vAlign w:val="center"/>
          </w:tcPr>
          <w:p w14:paraId="1A5D308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4" w:type="pct"/>
            <w:tcMar>
              <w:top w:w="150" w:type="dxa"/>
              <w:left w:w="240" w:type="dxa"/>
              <w:bottom w:w="150" w:type="dxa"/>
              <w:right w:w="240" w:type="dxa"/>
            </w:tcMar>
            <w:vAlign w:val="center"/>
          </w:tcPr>
          <w:p w14:paraId="041C482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6" w:type="pct"/>
            <w:tcMar>
              <w:top w:w="150" w:type="dxa"/>
              <w:left w:w="240" w:type="dxa"/>
              <w:bottom w:w="150" w:type="dxa"/>
              <w:right w:w="240" w:type="dxa"/>
            </w:tcMar>
            <w:vAlign w:val="center"/>
          </w:tcPr>
          <w:p w14:paraId="4C0892C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15" w:type="pct"/>
            <w:tcMar>
              <w:top w:w="150" w:type="dxa"/>
              <w:left w:w="240" w:type="dxa"/>
              <w:bottom w:w="150" w:type="dxa"/>
              <w:right w:w="240" w:type="dxa"/>
            </w:tcMar>
            <w:vAlign w:val="center"/>
          </w:tcPr>
          <w:p w14:paraId="7FF2AB6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FF26BD6" w14:textId="77777777">
        <w:tc>
          <w:tcPr>
            <w:tcW w:w="652" w:type="pct"/>
            <w:tcMar>
              <w:top w:w="150" w:type="dxa"/>
              <w:left w:w="0" w:type="dxa"/>
              <w:bottom w:w="150" w:type="dxa"/>
              <w:right w:w="240" w:type="dxa"/>
            </w:tcMar>
            <w:vAlign w:val="center"/>
          </w:tcPr>
          <w:p w14:paraId="43D31C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目录编号</w:t>
            </w:r>
          </w:p>
        </w:tc>
        <w:tc>
          <w:tcPr>
            <w:tcW w:w="2111" w:type="pct"/>
            <w:tcMar>
              <w:top w:w="150" w:type="dxa"/>
              <w:left w:w="240" w:type="dxa"/>
              <w:bottom w:w="150" w:type="dxa"/>
              <w:right w:w="240" w:type="dxa"/>
            </w:tcMar>
            <w:vAlign w:val="center"/>
          </w:tcPr>
          <w:p w14:paraId="150AC8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目录的唯一编码</w:t>
            </w:r>
          </w:p>
        </w:tc>
        <w:tc>
          <w:tcPr>
            <w:tcW w:w="1114" w:type="pct"/>
            <w:tcMar>
              <w:top w:w="150" w:type="dxa"/>
              <w:left w:w="240" w:type="dxa"/>
              <w:bottom w:w="150" w:type="dxa"/>
              <w:right w:w="240" w:type="dxa"/>
            </w:tcMar>
            <w:vAlign w:val="center"/>
          </w:tcPr>
          <w:p w14:paraId="59AD889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6" w:type="pct"/>
            <w:tcMar>
              <w:top w:w="150" w:type="dxa"/>
              <w:left w:w="240" w:type="dxa"/>
              <w:bottom w:w="150" w:type="dxa"/>
              <w:right w:w="240" w:type="dxa"/>
            </w:tcMar>
            <w:vAlign w:val="center"/>
          </w:tcPr>
          <w:p w14:paraId="715EBF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5AF6FA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51EA07A9" w14:textId="77777777">
        <w:tc>
          <w:tcPr>
            <w:tcW w:w="652" w:type="pct"/>
            <w:tcMar>
              <w:top w:w="150" w:type="dxa"/>
              <w:left w:w="0" w:type="dxa"/>
              <w:bottom w:w="150" w:type="dxa"/>
              <w:right w:w="240" w:type="dxa"/>
            </w:tcMar>
            <w:vAlign w:val="center"/>
          </w:tcPr>
          <w:p w14:paraId="221FBF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目录名称</w:t>
            </w:r>
          </w:p>
        </w:tc>
        <w:tc>
          <w:tcPr>
            <w:tcW w:w="2111" w:type="pct"/>
            <w:tcMar>
              <w:top w:w="150" w:type="dxa"/>
              <w:left w:w="240" w:type="dxa"/>
              <w:bottom w:w="150" w:type="dxa"/>
              <w:right w:w="240" w:type="dxa"/>
            </w:tcMar>
            <w:vAlign w:val="center"/>
          </w:tcPr>
          <w:p w14:paraId="370ABA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文件夹的名称</w:t>
            </w:r>
          </w:p>
        </w:tc>
        <w:tc>
          <w:tcPr>
            <w:tcW w:w="1114" w:type="pct"/>
            <w:tcMar>
              <w:top w:w="150" w:type="dxa"/>
              <w:left w:w="240" w:type="dxa"/>
              <w:bottom w:w="150" w:type="dxa"/>
              <w:right w:w="240" w:type="dxa"/>
            </w:tcMar>
            <w:vAlign w:val="center"/>
          </w:tcPr>
          <w:p w14:paraId="31A3A2B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6" w:type="pct"/>
            <w:tcMar>
              <w:top w:w="150" w:type="dxa"/>
              <w:left w:w="240" w:type="dxa"/>
              <w:bottom w:w="150" w:type="dxa"/>
              <w:right w:w="240" w:type="dxa"/>
            </w:tcMar>
            <w:vAlign w:val="center"/>
          </w:tcPr>
          <w:p w14:paraId="6DA62B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1AD0A8D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3B70B30" w14:textId="77777777">
        <w:tc>
          <w:tcPr>
            <w:tcW w:w="652" w:type="pct"/>
            <w:tcMar>
              <w:top w:w="150" w:type="dxa"/>
              <w:left w:w="0" w:type="dxa"/>
              <w:bottom w:w="150" w:type="dxa"/>
              <w:right w:w="240" w:type="dxa"/>
            </w:tcMar>
            <w:vAlign w:val="center"/>
          </w:tcPr>
          <w:p w14:paraId="1A34CA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上级目录</w:t>
            </w:r>
          </w:p>
        </w:tc>
        <w:tc>
          <w:tcPr>
            <w:tcW w:w="2111" w:type="pct"/>
            <w:tcMar>
              <w:top w:w="150" w:type="dxa"/>
              <w:left w:w="240" w:type="dxa"/>
              <w:bottom w:w="150" w:type="dxa"/>
              <w:right w:w="240" w:type="dxa"/>
            </w:tcMar>
            <w:vAlign w:val="center"/>
          </w:tcPr>
          <w:p w14:paraId="763BA8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该目录所在的父目录（根目录为空）</w:t>
            </w:r>
          </w:p>
        </w:tc>
        <w:tc>
          <w:tcPr>
            <w:tcW w:w="1114" w:type="pct"/>
            <w:tcMar>
              <w:top w:w="150" w:type="dxa"/>
              <w:left w:w="240" w:type="dxa"/>
              <w:bottom w:w="150" w:type="dxa"/>
              <w:right w:w="240" w:type="dxa"/>
            </w:tcMar>
            <w:vAlign w:val="center"/>
          </w:tcPr>
          <w:p w14:paraId="69BE5BD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6" w:type="pct"/>
            <w:tcMar>
              <w:top w:w="150" w:type="dxa"/>
              <w:left w:w="240" w:type="dxa"/>
              <w:bottom w:w="150" w:type="dxa"/>
              <w:right w:w="240" w:type="dxa"/>
            </w:tcMar>
            <w:vAlign w:val="center"/>
          </w:tcPr>
          <w:p w14:paraId="46D695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5" w:type="pct"/>
            <w:tcMar>
              <w:top w:w="150" w:type="dxa"/>
              <w:left w:w="240" w:type="dxa"/>
              <w:bottom w:w="150" w:type="dxa"/>
              <w:right w:w="0" w:type="dxa"/>
            </w:tcMar>
            <w:vAlign w:val="center"/>
          </w:tcPr>
          <w:p w14:paraId="3127ECE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5135B5A" w14:textId="77777777">
        <w:tc>
          <w:tcPr>
            <w:tcW w:w="652" w:type="pct"/>
            <w:tcMar>
              <w:top w:w="150" w:type="dxa"/>
              <w:left w:w="0" w:type="dxa"/>
              <w:bottom w:w="150" w:type="dxa"/>
              <w:right w:w="240" w:type="dxa"/>
            </w:tcMar>
            <w:vAlign w:val="center"/>
          </w:tcPr>
          <w:p w14:paraId="00352B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111" w:type="pct"/>
            <w:tcMar>
              <w:top w:w="150" w:type="dxa"/>
              <w:left w:w="240" w:type="dxa"/>
              <w:bottom w:w="150" w:type="dxa"/>
              <w:right w:w="240" w:type="dxa"/>
            </w:tcMar>
            <w:vAlign w:val="center"/>
          </w:tcPr>
          <w:p w14:paraId="12C03E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目录所属的项目（</w:t>
            </w:r>
            <w:r>
              <w:rPr>
                <w:rFonts w:ascii="宋体" w:eastAsia="宋体" w:hAnsi="宋体" w:cs="宋体" w:hint="eastAsia"/>
                <w:kern w:val="0"/>
                <w:szCs w:val="21"/>
              </w:rPr>
              <w:t>公司</w:t>
            </w:r>
            <w:r>
              <w:rPr>
                <w:rFonts w:ascii="宋体" w:eastAsia="宋体" w:hAnsi="宋体" w:cs="宋体"/>
                <w:kern w:val="0"/>
                <w:szCs w:val="21"/>
              </w:rPr>
              <w:t>级目录可为空）</w:t>
            </w:r>
          </w:p>
        </w:tc>
        <w:tc>
          <w:tcPr>
            <w:tcW w:w="1114" w:type="pct"/>
            <w:tcMar>
              <w:top w:w="150" w:type="dxa"/>
              <w:left w:w="240" w:type="dxa"/>
              <w:bottom w:w="150" w:type="dxa"/>
              <w:right w:w="240" w:type="dxa"/>
            </w:tcMar>
            <w:vAlign w:val="center"/>
          </w:tcPr>
          <w:p w14:paraId="743BCBD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6" w:type="pct"/>
            <w:tcMar>
              <w:top w:w="150" w:type="dxa"/>
              <w:left w:w="240" w:type="dxa"/>
              <w:bottom w:w="150" w:type="dxa"/>
              <w:right w:w="240" w:type="dxa"/>
            </w:tcMar>
            <w:vAlign w:val="center"/>
          </w:tcPr>
          <w:p w14:paraId="3507DD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5" w:type="pct"/>
            <w:tcMar>
              <w:top w:w="150" w:type="dxa"/>
              <w:left w:w="240" w:type="dxa"/>
              <w:bottom w:w="150" w:type="dxa"/>
              <w:right w:w="0" w:type="dxa"/>
            </w:tcMar>
            <w:vAlign w:val="center"/>
          </w:tcPr>
          <w:p w14:paraId="09DB172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E343F4D" w14:textId="77777777">
        <w:tc>
          <w:tcPr>
            <w:tcW w:w="652" w:type="pct"/>
            <w:tcMar>
              <w:top w:w="150" w:type="dxa"/>
              <w:left w:w="0" w:type="dxa"/>
              <w:bottom w:w="150" w:type="dxa"/>
              <w:right w:w="240" w:type="dxa"/>
            </w:tcMar>
            <w:vAlign w:val="center"/>
          </w:tcPr>
          <w:p w14:paraId="42A46A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排序号</w:t>
            </w:r>
          </w:p>
        </w:tc>
        <w:tc>
          <w:tcPr>
            <w:tcW w:w="2111" w:type="pct"/>
            <w:tcMar>
              <w:top w:w="150" w:type="dxa"/>
              <w:left w:w="240" w:type="dxa"/>
              <w:bottom w:w="150" w:type="dxa"/>
              <w:right w:w="240" w:type="dxa"/>
            </w:tcMar>
            <w:vAlign w:val="center"/>
          </w:tcPr>
          <w:p w14:paraId="388482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同级目录的显示顺序</w:t>
            </w:r>
          </w:p>
        </w:tc>
        <w:tc>
          <w:tcPr>
            <w:tcW w:w="1114" w:type="pct"/>
            <w:tcMar>
              <w:top w:w="150" w:type="dxa"/>
              <w:left w:w="240" w:type="dxa"/>
              <w:bottom w:w="150" w:type="dxa"/>
              <w:right w:w="240" w:type="dxa"/>
            </w:tcMar>
            <w:vAlign w:val="center"/>
          </w:tcPr>
          <w:p w14:paraId="4E963B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506" w:type="pct"/>
            <w:tcMar>
              <w:top w:w="150" w:type="dxa"/>
              <w:left w:w="240" w:type="dxa"/>
              <w:bottom w:w="150" w:type="dxa"/>
              <w:right w:w="240" w:type="dxa"/>
            </w:tcMar>
            <w:vAlign w:val="center"/>
          </w:tcPr>
          <w:p w14:paraId="74840B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5" w:type="pct"/>
            <w:tcMar>
              <w:top w:w="150" w:type="dxa"/>
              <w:left w:w="240" w:type="dxa"/>
              <w:bottom w:w="150" w:type="dxa"/>
              <w:right w:w="0" w:type="dxa"/>
            </w:tcMar>
            <w:vAlign w:val="center"/>
          </w:tcPr>
          <w:p w14:paraId="08B7CCB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CB2EA57" w14:textId="77777777">
        <w:tc>
          <w:tcPr>
            <w:tcW w:w="652" w:type="pct"/>
            <w:tcMar>
              <w:top w:w="150" w:type="dxa"/>
              <w:left w:w="0" w:type="dxa"/>
              <w:bottom w:w="150" w:type="dxa"/>
              <w:right w:w="240" w:type="dxa"/>
            </w:tcMar>
            <w:vAlign w:val="center"/>
          </w:tcPr>
          <w:p w14:paraId="056D2B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权限继承</w:t>
            </w:r>
          </w:p>
        </w:tc>
        <w:tc>
          <w:tcPr>
            <w:tcW w:w="2111" w:type="pct"/>
            <w:tcMar>
              <w:top w:w="150" w:type="dxa"/>
              <w:left w:w="240" w:type="dxa"/>
              <w:bottom w:w="150" w:type="dxa"/>
              <w:right w:w="240" w:type="dxa"/>
            </w:tcMar>
            <w:vAlign w:val="center"/>
          </w:tcPr>
          <w:p w14:paraId="4834B9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是否继承上级目录权限（是/否）</w:t>
            </w:r>
          </w:p>
        </w:tc>
        <w:tc>
          <w:tcPr>
            <w:tcW w:w="1114" w:type="pct"/>
            <w:tcMar>
              <w:top w:w="150" w:type="dxa"/>
              <w:left w:w="240" w:type="dxa"/>
              <w:bottom w:w="150" w:type="dxa"/>
              <w:right w:w="240" w:type="dxa"/>
            </w:tcMar>
            <w:vAlign w:val="center"/>
          </w:tcPr>
          <w:p w14:paraId="29CD63A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6" w:type="pct"/>
            <w:tcMar>
              <w:top w:w="150" w:type="dxa"/>
              <w:left w:w="240" w:type="dxa"/>
              <w:bottom w:w="150" w:type="dxa"/>
              <w:right w:w="240" w:type="dxa"/>
            </w:tcMar>
            <w:vAlign w:val="center"/>
          </w:tcPr>
          <w:p w14:paraId="477504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6F391A4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A9BFE5C" w14:textId="77777777">
        <w:tc>
          <w:tcPr>
            <w:tcW w:w="652" w:type="pct"/>
            <w:tcMar>
              <w:top w:w="150" w:type="dxa"/>
              <w:left w:w="0" w:type="dxa"/>
              <w:bottom w:w="150" w:type="dxa"/>
              <w:right w:w="240" w:type="dxa"/>
            </w:tcMar>
            <w:vAlign w:val="center"/>
          </w:tcPr>
          <w:p w14:paraId="76D4FA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创建人</w:t>
            </w:r>
          </w:p>
        </w:tc>
        <w:tc>
          <w:tcPr>
            <w:tcW w:w="2111" w:type="pct"/>
            <w:tcMar>
              <w:top w:w="150" w:type="dxa"/>
              <w:left w:w="240" w:type="dxa"/>
              <w:bottom w:w="150" w:type="dxa"/>
              <w:right w:w="240" w:type="dxa"/>
            </w:tcMar>
            <w:vAlign w:val="center"/>
          </w:tcPr>
          <w:p w14:paraId="63A933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目录创建人</w:t>
            </w:r>
          </w:p>
        </w:tc>
        <w:tc>
          <w:tcPr>
            <w:tcW w:w="1114" w:type="pct"/>
            <w:tcMar>
              <w:top w:w="150" w:type="dxa"/>
              <w:left w:w="240" w:type="dxa"/>
              <w:bottom w:w="150" w:type="dxa"/>
              <w:right w:w="240" w:type="dxa"/>
            </w:tcMar>
            <w:vAlign w:val="center"/>
          </w:tcPr>
          <w:p w14:paraId="6D1D0A0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6" w:type="pct"/>
            <w:tcMar>
              <w:top w:w="150" w:type="dxa"/>
              <w:left w:w="240" w:type="dxa"/>
              <w:bottom w:w="150" w:type="dxa"/>
              <w:right w:w="240" w:type="dxa"/>
            </w:tcMar>
            <w:vAlign w:val="center"/>
          </w:tcPr>
          <w:p w14:paraId="0E17AA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3CF7D46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ACBD10D" w14:textId="77777777">
        <w:tc>
          <w:tcPr>
            <w:tcW w:w="652" w:type="pct"/>
            <w:tcMar>
              <w:top w:w="150" w:type="dxa"/>
              <w:left w:w="0" w:type="dxa"/>
              <w:bottom w:w="150" w:type="dxa"/>
              <w:right w:w="240" w:type="dxa"/>
            </w:tcMar>
            <w:vAlign w:val="center"/>
          </w:tcPr>
          <w:p w14:paraId="1D79D6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2111" w:type="pct"/>
            <w:tcMar>
              <w:top w:w="150" w:type="dxa"/>
              <w:left w:w="240" w:type="dxa"/>
              <w:bottom w:w="150" w:type="dxa"/>
              <w:right w:w="240" w:type="dxa"/>
            </w:tcMar>
            <w:vAlign w:val="center"/>
          </w:tcPr>
          <w:p w14:paraId="663360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114" w:type="pct"/>
            <w:tcMar>
              <w:top w:w="150" w:type="dxa"/>
              <w:left w:w="240" w:type="dxa"/>
              <w:bottom w:w="150" w:type="dxa"/>
              <w:right w:w="240" w:type="dxa"/>
            </w:tcMar>
            <w:vAlign w:val="center"/>
          </w:tcPr>
          <w:p w14:paraId="5C1668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6" w:type="pct"/>
            <w:tcMar>
              <w:top w:w="150" w:type="dxa"/>
              <w:left w:w="240" w:type="dxa"/>
              <w:bottom w:w="150" w:type="dxa"/>
              <w:right w:w="240" w:type="dxa"/>
            </w:tcMar>
            <w:vAlign w:val="center"/>
          </w:tcPr>
          <w:p w14:paraId="62AF10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7106BE9F" w14:textId="77777777" w:rsidR="00254919" w:rsidRDefault="00254919">
            <w:pPr>
              <w:widowControl/>
              <w:adjustRightInd w:val="0"/>
              <w:snapToGrid w:val="0"/>
              <w:jc w:val="left"/>
              <w:rPr>
                <w:rFonts w:ascii="宋体" w:eastAsia="宋体" w:hAnsi="宋体" w:cs="宋体" w:hint="eastAsia"/>
                <w:kern w:val="0"/>
                <w:szCs w:val="21"/>
              </w:rPr>
            </w:pPr>
          </w:p>
        </w:tc>
      </w:tr>
    </w:tbl>
    <w:p w14:paraId="681F99CA" w14:textId="77777777" w:rsidR="00254919" w:rsidRDefault="00000000">
      <w:pPr>
        <w:pStyle w:val="3"/>
        <w:widowControl/>
        <w:numPr>
          <w:ilvl w:val="0"/>
          <w:numId w:val="60"/>
        </w:numPr>
        <w:spacing w:before="156"/>
        <w:rPr>
          <w:rFonts w:ascii="黑体" w:hAnsi="黑体" w:cs="黑体" w:hint="eastAsia"/>
        </w:rPr>
      </w:pPr>
      <w:bookmarkStart w:id="174" w:name="_Toc15275"/>
      <w:r>
        <w:t>文档字段</w:t>
      </w:r>
      <w:bookmarkEnd w:id="174"/>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3896"/>
        <w:gridCol w:w="1945"/>
        <w:gridCol w:w="965"/>
        <w:gridCol w:w="1111"/>
      </w:tblGrid>
      <w:tr w:rsidR="00254919" w14:paraId="6B22E5D1" w14:textId="77777777">
        <w:trPr>
          <w:tblHeader/>
        </w:trPr>
        <w:tc>
          <w:tcPr>
            <w:tcW w:w="652" w:type="pct"/>
            <w:tcMar>
              <w:top w:w="150" w:type="dxa"/>
              <w:left w:w="0" w:type="dxa"/>
              <w:bottom w:w="150" w:type="dxa"/>
              <w:right w:w="240" w:type="dxa"/>
            </w:tcMar>
            <w:vAlign w:val="center"/>
          </w:tcPr>
          <w:p w14:paraId="1F5BD1D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38" w:type="pct"/>
            <w:tcMar>
              <w:top w:w="150" w:type="dxa"/>
              <w:left w:w="240" w:type="dxa"/>
              <w:bottom w:w="150" w:type="dxa"/>
              <w:right w:w="240" w:type="dxa"/>
            </w:tcMar>
            <w:vAlign w:val="center"/>
          </w:tcPr>
          <w:p w14:paraId="208D2D4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68" w:type="pct"/>
            <w:tcMar>
              <w:top w:w="150" w:type="dxa"/>
              <w:left w:w="240" w:type="dxa"/>
              <w:bottom w:w="150" w:type="dxa"/>
              <w:right w:w="240" w:type="dxa"/>
            </w:tcMar>
            <w:vAlign w:val="center"/>
          </w:tcPr>
          <w:p w14:paraId="630F857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30" w:type="pct"/>
            <w:tcMar>
              <w:top w:w="150" w:type="dxa"/>
              <w:left w:w="240" w:type="dxa"/>
              <w:bottom w:w="150" w:type="dxa"/>
              <w:right w:w="240" w:type="dxa"/>
            </w:tcMar>
            <w:vAlign w:val="center"/>
          </w:tcPr>
          <w:p w14:paraId="657F08C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10" w:type="pct"/>
            <w:tcMar>
              <w:top w:w="150" w:type="dxa"/>
              <w:left w:w="240" w:type="dxa"/>
              <w:bottom w:w="150" w:type="dxa"/>
              <w:right w:w="240" w:type="dxa"/>
            </w:tcMar>
            <w:vAlign w:val="center"/>
          </w:tcPr>
          <w:p w14:paraId="5581AEF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A59C2E8" w14:textId="77777777">
        <w:tc>
          <w:tcPr>
            <w:tcW w:w="652" w:type="pct"/>
            <w:tcMar>
              <w:top w:w="150" w:type="dxa"/>
              <w:left w:w="0" w:type="dxa"/>
              <w:bottom w:w="150" w:type="dxa"/>
              <w:right w:w="240" w:type="dxa"/>
            </w:tcMar>
            <w:vAlign w:val="center"/>
          </w:tcPr>
          <w:p w14:paraId="34D76E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文档编号</w:t>
            </w:r>
          </w:p>
        </w:tc>
        <w:tc>
          <w:tcPr>
            <w:tcW w:w="2138" w:type="pct"/>
            <w:tcMar>
              <w:top w:w="150" w:type="dxa"/>
              <w:left w:w="240" w:type="dxa"/>
              <w:bottom w:w="150" w:type="dxa"/>
              <w:right w:w="240" w:type="dxa"/>
            </w:tcMar>
            <w:vAlign w:val="center"/>
          </w:tcPr>
          <w:p w14:paraId="47C35D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文档的唯一编码</w:t>
            </w:r>
          </w:p>
        </w:tc>
        <w:tc>
          <w:tcPr>
            <w:tcW w:w="1068" w:type="pct"/>
            <w:tcMar>
              <w:top w:w="150" w:type="dxa"/>
              <w:left w:w="240" w:type="dxa"/>
              <w:bottom w:w="150" w:type="dxa"/>
              <w:right w:w="240" w:type="dxa"/>
            </w:tcMar>
            <w:vAlign w:val="center"/>
          </w:tcPr>
          <w:p w14:paraId="2CEEC66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0" w:type="pct"/>
            <w:tcMar>
              <w:top w:w="150" w:type="dxa"/>
              <w:left w:w="240" w:type="dxa"/>
              <w:bottom w:w="150" w:type="dxa"/>
              <w:right w:w="240" w:type="dxa"/>
            </w:tcMar>
            <w:vAlign w:val="center"/>
          </w:tcPr>
          <w:p w14:paraId="5F3EAC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0264A6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20719B6D" w14:textId="77777777">
        <w:tc>
          <w:tcPr>
            <w:tcW w:w="652" w:type="pct"/>
            <w:tcMar>
              <w:top w:w="150" w:type="dxa"/>
              <w:left w:w="0" w:type="dxa"/>
              <w:bottom w:w="150" w:type="dxa"/>
              <w:right w:w="240" w:type="dxa"/>
            </w:tcMar>
            <w:vAlign w:val="center"/>
          </w:tcPr>
          <w:p w14:paraId="10973C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文档名称</w:t>
            </w:r>
          </w:p>
        </w:tc>
        <w:tc>
          <w:tcPr>
            <w:tcW w:w="2138" w:type="pct"/>
            <w:tcMar>
              <w:top w:w="150" w:type="dxa"/>
              <w:left w:w="240" w:type="dxa"/>
              <w:bottom w:w="150" w:type="dxa"/>
              <w:right w:w="240" w:type="dxa"/>
            </w:tcMar>
            <w:vAlign w:val="center"/>
          </w:tcPr>
          <w:p w14:paraId="14FD26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文件的名字</w:t>
            </w:r>
          </w:p>
        </w:tc>
        <w:tc>
          <w:tcPr>
            <w:tcW w:w="1068" w:type="pct"/>
            <w:tcMar>
              <w:top w:w="150" w:type="dxa"/>
              <w:left w:w="240" w:type="dxa"/>
              <w:bottom w:w="150" w:type="dxa"/>
              <w:right w:w="240" w:type="dxa"/>
            </w:tcMar>
            <w:vAlign w:val="center"/>
          </w:tcPr>
          <w:p w14:paraId="4ECC494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30" w:type="pct"/>
            <w:tcMar>
              <w:top w:w="150" w:type="dxa"/>
              <w:left w:w="240" w:type="dxa"/>
              <w:bottom w:w="150" w:type="dxa"/>
              <w:right w:w="240" w:type="dxa"/>
            </w:tcMar>
            <w:vAlign w:val="center"/>
          </w:tcPr>
          <w:p w14:paraId="0E237B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02415BF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91D2181" w14:textId="77777777">
        <w:tc>
          <w:tcPr>
            <w:tcW w:w="652" w:type="pct"/>
            <w:tcMar>
              <w:top w:w="150" w:type="dxa"/>
              <w:left w:w="0" w:type="dxa"/>
              <w:bottom w:w="150" w:type="dxa"/>
              <w:right w:w="240" w:type="dxa"/>
            </w:tcMar>
            <w:vAlign w:val="center"/>
          </w:tcPr>
          <w:p w14:paraId="41645A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所属目录</w:t>
            </w:r>
          </w:p>
        </w:tc>
        <w:tc>
          <w:tcPr>
            <w:tcW w:w="2138" w:type="pct"/>
            <w:tcMar>
              <w:top w:w="150" w:type="dxa"/>
              <w:left w:w="240" w:type="dxa"/>
              <w:bottom w:w="150" w:type="dxa"/>
              <w:right w:w="240" w:type="dxa"/>
            </w:tcMar>
            <w:vAlign w:val="center"/>
          </w:tcPr>
          <w:p w14:paraId="41FB34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文件存放的目录编号</w:t>
            </w:r>
          </w:p>
        </w:tc>
        <w:tc>
          <w:tcPr>
            <w:tcW w:w="1068" w:type="pct"/>
            <w:tcMar>
              <w:top w:w="150" w:type="dxa"/>
              <w:left w:w="240" w:type="dxa"/>
              <w:bottom w:w="150" w:type="dxa"/>
              <w:right w:w="240" w:type="dxa"/>
            </w:tcMar>
            <w:vAlign w:val="center"/>
          </w:tcPr>
          <w:p w14:paraId="5D2A172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0" w:type="pct"/>
            <w:tcMar>
              <w:top w:w="150" w:type="dxa"/>
              <w:left w:w="240" w:type="dxa"/>
              <w:bottom w:w="150" w:type="dxa"/>
              <w:right w:w="240" w:type="dxa"/>
            </w:tcMar>
            <w:vAlign w:val="center"/>
          </w:tcPr>
          <w:p w14:paraId="32C70F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19B252B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D82C72F" w14:textId="77777777">
        <w:tc>
          <w:tcPr>
            <w:tcW w:w="652" w:type="pct"/>
            <w:tcMar>
              <w:top w:w="150" w:type="dxa"/>
              <w:left w:w="0" w:type="dxa"/>
              <w:bottom w:w="150" w:type="dxa"/>
              <w:right w:w="240" w:type="dxa"/>
            </w:tcMar>
            <w:vAlign w:val="center"/>
          </w:tcPr>
          <w:p w14:paraId="1D9B53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文件大小</w:t>
            </w:r>
          </w:p>
        </w:tc>
        <w:tc>
          <w:tcPr>
            <w:tcW w:w="2138" w:type="pct"/>
            <w:tcMar>
              <w:top w:w="150" w:type="dxa"/>
              <w:left w:w="240" w:type="dxa"/>
              <w:bottom w:w="150" w:type="dxa"/>
              <w:right w:w="240" w:type="dxa"/>
            </w:tcMar>
            <w:vAlign w:val="center"/>
          </w:tcPr>
          <w:p w14:paraId="6AF004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文件的大小（KB/MB）</w:t>
            </w:r>
          </w:p>
        </w:tc>
        <w:tc>
          <w:tcPr>
            <w:tcW w:w="1068" w:type="pct"/>
            <w:tcMar>
              <w:top w:w="150" w:type="dxa"/>
              <w:left w:w="240" w:type="dxa"/>
              <w:bottom w:w="150" w:type="dxa"/>
              <w:right w:w="240" w:type="dxa"/>
            </w:tcMar>
            <w:vAlign w:val="center"/>
          </w:tcPr>
          <w:p w14:paraId="14EDE07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0" w:type="pct"/>
            <w:tcMar>
              <w:top w:w="150" w:type="dxa"/>
              <w:left w:w="240" w:type="dxa"/>
              <w:bottom w:w="150" w:type="dxa"/>
              <w:right w:w="240" w:type="dxa"/>
            </w:tcMar>
            <w:vAlign w:val="center"/>
          </w:tcPr>
          <w:p w14:paraId="04C9F3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5281ED8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5F2F8A" w14:textId="77777777">
        <w:tc>
          <w:tcPr>
            <w:tcW w:w="652" w:type="pct"/>
            <w:tcMar>
              <w:top w:w="150" w:type="dxa"/>
              <w:left w:w="0" w:type="dxa"/>
              <w:bottom w:w="150" w:type="dxa"/>
              <w:right w:w="240" w:type="dxa"/>
            </w:tcMar>
            <w:vAlign w:val="center"/>
          </w:tcPr>
          <w:p w14:paraId="7D2040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文件类型</w:t>
            </w:r>
          </w:p>
        </w:tc>
        <w:tc>
          <w:tcPr>
            <w:tcW w:w="2138" w:type="pct"/>
            <w:tcMar>
              <w:top w:w="150" w:type="dxa"/>
              <w:left w:w="240" w:type="dxa"/>
              <w:bottom w:w="150" w:type="dxa"/>
              <w:right w:w="240" w:type="dxa"/>
            </w:tcMar>
            <w:vAlign w:val="center"/>
          </w:tcPr>
          <w:p w14:paraId="594AB9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文件的格式，如PDF、JPG、DOCX</w:t>
            </w:r>
          </w:p>
        </w:tc>
        <w:tc>
          <w:tcPr>
            <w:tcW w:w="1068" w:type="pct"/>
            <w:tcMar>
              <w:top w:w="150" w:type="dxa"/>
              <w:left w:w="240" w:type="dxa"/>
              <w:bottom w:w="150" w:type="dxa"/>
              <w:right w:w="240" w:type="dxa"/>
            </w:tcMar>
            <w:vAlign w:val="center"/>
          </w:tcPr>
          <w:p w14:paraId="22BFAFF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0" w:type="pct"/>
            <w:tcMar>
              <w:top w:w="150" w:type="dxa"/>
              <w:left w:w="240" w:type="dxa"/>
              <w:bottom w:w="150" w:type="dxa"/>
              <w:right w:w="240" w:type="dxa"/>
            </w:tcMar>
            <w:vAlign w:val="center"/>
          </w:tcPr>
          <w:p w14:paraId="2ECDD7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29BF8BB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E11787E" w14:textId="77777777">
        <w:tc>
          <w:tcPr>
            <w:tcW w:w="652" w:type="pct"/>
            <w:tcMar>
              <w:top w:w="150" w:type="dxa"/>
              <w:left w:w="0" w:type="dxa"/>
              <w:bottom w:w="150" w:type="dxa"/>
              <w:right w:w="240" w:type="dxa"/>
            </w:tcMar>
            <w:vAlign w:val="center"/>
          </w:tcPr>
          <w:p w14:paraId="42AF8E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2138" w:type="pct"/>
            <w:tcMar>
              <w:top w:w="150" w:type="dxa"/>
              <w:left w:w="240" w:type="dxa"/>
              <w:bottom w:w="150" w:type="dxa"/>
              <w:right w:w="240" w:type="dxa"/>
            </w:tcMar>
            <w:vAlign w:val="center"/>
          </w:tcPr>
          <w:p w14:paraId="640D28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文件的当前版本</w:t>
            </w:r>
          </w:p>
        </w:tc>
        <w:tc>
          <w:tcPr>
            <w:tcW w:w="1068" w:type="pct"/>
            <w:tcMar>
              <w:top w:w="150" w:type="dxa"/>
              <w:left w:w="240" w:type="dxa"/>
              <w:bottom w:w="150" w:type="dxa"/>
              <w:right w:w="240" w:type="dxa"/>
            </w:tcMar>
            <w:vAlign w:val="center"/>
          </w:tcPr>
          <w:p w14:paraId="67E3E0D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30" w:type="pct"/>
            <w:tcMar>
              <w:top w:w="150" w:type="dxa"/>
              <w:left w:w="240" w:type="dxa"/>
              <w:bottom w:w="150" w:type="dxa"/>
              <w:right w:w="240" w:type="dxa"/>
            </w:tcMar>
            <w:vAlign w:val="center"/>
          </w:tcPr>
          <w:p w14:paraId="2C36AA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482567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默认V1.0</w:t>
            </w:r>
          </w:p>
        </w:tc>
      </w:tr>
      <w:tr w:rsidR="00254919" w14:paraId="0C9ABB9F" w14:textId="77777777">
        <w:tc>
          <w:tcPr>
            <w:tcW w:w="652" w:type="pct"/>
            <w:tcMar>
              <w:top w:w="150" w:type="dxa"/>
              <w:left w:w="0" w:type="dxa"/>
              <w:bottom w:w="150" w:type="dxa"/>
              <w:right w:w="240" w:type="dxa"/>
            </w:tcMar>
            <w:vAlign w:val="center"/>
          </w:tcPr>
          <w:p w14:paraId="5F4861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标签</w:t>
            </w:r>
          </w:p>
        </w:tc>
        <w:tc>
          <w:tcPr>
            <w:tcW w:w="2138" w:type="pct"/>
            <w:tcMar>
              <w:top w:w="150" w:type="dxa"/>
              <w:left w:w="240" w:type="dxa"/>
              <w:bottom w:w="150" w:type="dxa"/>
              <w:right w:w="240" w:type="dxa"/>
            </w:tcMar>
            <w:vAlign w:val="center"/>
          </w:tcPr>
          <w:p w14:paraId="76DEA7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用户自定义的关键词，便于检索</w:t>
            </w:r>
          </w:p>
        </w:tc>
        <w:tc>
          <w:tcPr>
            <w:tcW w:w="1068" w:type="pct"/>
            <w:tcMar>
              <w:top w:w="150" w:type="dxa"/>
              <w:left w:w="240" w:type="dxa"/>
              <w:bottom w:w="150" w:type="dxa"/>
              <w:right w:w="240" w:type="dxa"/>
            </w:tcMar>
            <w:vAlign w:val="center"/>
          </w:tcPr>
          <w:p w14:paraId="56BEB35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30" w:type="pct"/>
            <w:tcMar>
              <w:top w:w="150" w:type="dxa"/>
              <w:left w:w="240" w:type="dxa"/>
              <w:bottom w:w="150" w:type="dxa"/>
              <w:right w:w="240" w:type="dxa"/>
            </w:tcMar>
            <w:vAlign w:val="center"/>
          </w:tcPr>
          <w:p w14:paraId="6CF40C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698774D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A0C006E" w14:textId="77777777">
        <w:tc>
          <w:tcPr>
            <w:tcW w:w="652" w:type="pct"/>
            <w:tcMar>
              <w:top w:w="150" w:type="dxa"/>
              <w:left w:w="0" w:type="dxa"/>
              <w:bottom w:w="150" w:type="dxa"/>
              <w:right w:w="240" w:type="dxa"/>
            </w:tcMar>
            <w:vAlign w:val="center"/>
          </w:tcPr>
          <w:p w14:paraId="271C6F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描述</w:t>
            </w:r>
          </w:p>
        </w:tc>
        <w:tc>
          <w:tcPr>
            <w:tcW w:w="2138" w:type="pct"/>
            <w:tcMar>
              <w:top w:w="150" w:type="dxa"/>
              <w:left w:w="240" w:type="dxa"/>
              <w:bottom w:w="150" w:type="dxa"/>
              <w:right w:w="240" w:type="dxa"/>
            </w:tcMar>
            <w:vAlign w:val="center"/>
          </w:tcPr>
          <w:p w14:paraId="08FC7E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对文件内容的简要说明</w:t>
            </w:r>
          </w:p>
        </w:tc>
        <w:tc>
          <w:tcPr>
            <w:tcW w:w="1068" w:type="pct"/>
            <w:tcMar>
              <w:top w:w="150" w:type="dxa"/>
              <w:left w:w="240" w:type="dxa"/>
              <w:bottom w:w="150" w:type="dxa"/>
              <w:right w:w="240" w:type="dxa"/>
            </w:tcMar>
            <w:vAlign w:val="center"/>
          </w:tcPr>
          <w:p w14:paraId="599A43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30" w:type="pct"/>
            <w:tcMar>
              <w:top w:w="150" w:type="dxa"/>
              <w:left w:w="240" w:type="dxa"/>
              <w:bottom w:w="150" w:type="dxa"/>
              <w:right w:w="240" w:type="dxa"/>
            </w:tcMar>
            <w:vAlign w:val="center"/>
          </w:tcPr>
          <w:p w14:paraId="0E0B91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6CDBDF2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339A41A" w14:textId="77777777">
        <w:tc>
          <w:tcPr>
            <w:tcW w:w="652" w:type="pct"/>
            <w:tcMar>
              <w:top w:w="150" w:type="dxa"/>
              <w:left w:w="0" w:type="dxa"/>
              <w:bottom w:w="150" w:type="dxa"/>
              <w:right w:w="240" w:type="dxa"/>
            </w:tcMar>
            <w:vAlign w:val="center"/>
          </w:tcPr>
          <w:p w14:paraId="497957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上传人</w:t>
            </w:r>
          </w:p>
        </w:tc>
        <w:tc>
          <w:tcPr>
            <w:tcW w:w="2138" w:type="pct"/>
            <w:tcMar>
              <w:top w:w="150" w:type="dxa"/>
              <w:left w:w="240" w:type="dxa"/>
              <w:bottom w:w="150" w:type="dxa"/>
              <w:right w:w="240" w:type="dxa"/>
            </w:tcMar>
            <w:vAlign w:val="center"/>
          </w:tcPr>
          <w:p w14:paraId="4F1128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上传文件的人员姓名</w:t>
            </w:r>
          </w:p>
        </w:tc>
        <w:tc>
          <w:tcPr>
            <w:tcW w:w="1068" w:type="pct"/>
            <w:tcMar>
              <w:top w:w="150" w:type="dxa"/>
              <w:left w:w="240" w:type="dxa"/>
              <w:bottom w:w="150" w:type="dxa"/>
              <w:right w:w="240" w:type="dxa"/>
            </w:tcMar>
            <w:vAlign w:val="center"/>
          </w:tcPr>
          <w:p w14:paraId="6057B5D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0" w:type="pct"/>
            <w:tcMar>
              <w:top w:w="150" w:type="dxa"/>
              <w:left w:w="240" w:type="dxa"/>
              <w:bottom w:w="150" w:type="dxa"/>
              <w:right w:w="240" w:type="dxa"/>
            </w:tcMar>
            <w:vAlign w:val="center"/>
          </w:tcPr>
          <w:p w14:paraId="1FE8B4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3D57FAB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EC4B00F" w14:textId="77777777">
        <w:tc>
          <w:tcPr>
            <w:tcW w:w="652" w:type="pct"/>
            <w:tcMar>
              <w:top w:w="150" w:type="dxa"/>
              <w:left w:w="0" w:type="dxa"/>
              <w:bottom w:w="150" w:type="dxa"/>
              <w:right w:w="240" w:type="dxa"/>
            </w:tcMar>
            <w:vAlign w:val="center"/>
          </w:tcPr>
          <w:p w14:paraId="05597C0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传时间</w:t>
            </w:r>
            <w:proofErr w:type="gramEnd"/>
          </w:p>
        </w:tc>
        <w:tc>
          <w:tcPr>
            <w:tcW w:w="2138" w:type="pct"/>
            <w:tcMar>
              <w:top w:w="150" w:type="dxa"/>
              <w:left w:w="240" w:type="dxa"/>
              <w:bottom w:w="150" w:type="dxa"/>
              <w:right w:w="240" w:type="dxa"/>
            </w:tcMar>
            <w:vAlign w:val="center"/>
          </w:tcPr>
          <w:p w14:paraId="54F8A2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文件上传到系统的时间</w:t>
            </w:r>
          </w:p>
        </w:tc>
        <w:tc>
          <w:tcPr>
            <w:tcW w:w="1068" w:type="pct"/>
            <w:tcMar>
              <w:top w:w="150" w:type="dxa"/>
              <w:left w:w="240" w:type="dxa"/>
              <w:bottom w:w="150" w:type="dxa"/>
              <w:right w:w="240" w:type="dxa"/>
            </w:tcMar>
            <w:vAlign w:val="center"/>
          </w:tcPr>
          <w:p w14:paraId="618EBA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30" w:type="pct"/>
            <w:tcMar>
              <w:top w:w="150" w:type="dxa"/>
              <w:left w:w="240" w:type="dxa"/>
              <w:bottom w:w="150" w:type="dxa"/>
              <w:right w:w="240" w:type="dxa"/>
            </w:tcMar>
            <w:vAlign w:val="center"/>
          </w:tcPr>
          <w:p w14:paraId="3B98BC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6D79A53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D31D7A6" w14:textId="77777777">
        <w:tc>
          <w:tcPr>
            <w:tcW w:w="652" w:type="pct"/>
            <w:tcMar>
              <w:top w:w="150" w:type="dxa"/>
              <w:left w:w="0" w:type="dxa"/>
              <w:bottom w:w="150" w:type="dxa"/>
              <w:right w:w="240" w:type="dxa"/>
            </w:tcMar>
            <w:vAlign w:val="center"/>
          </w:tcPr>
          <w:p w14:paraId="0AA311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来源模块</w:t>
            </w:r>
          </w:p>
        </w:tc>
        <w:tc>
          <w:tcPr>
            <w:tcW w:w="2138" w:type="pct"/>
            <w:tcMar>
              <w:top w:w="150" w:type="dxa"/>
              <w:left w:w="240" w:type="dxa"/>
              <w:bottom w:w="150" w:type="dxa"/>
              <w:right w:w="240" w:type="dxa"/>
            </w:tcMar>
            <w:vAlign w:val="center"/>
          </w:tcPr>
          <w:p w14:paraId="2CDE9F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自动归档时记录来源（工单/质量/合同等）</w:t>
            </w:r>
          </w:p>
        </w:tc>
        <w:tc>
          <w:tcPr>
            <w:tcW w:w="1068" w:type="pct"/>
            <w:tcMar>
              <w:top w:w="150" w:type="dxa"/>
              <w:left w:w="240" w:type="dxa"/>
              <w:bottom w:w="150" w:type="dxa"/>
              <w:right w:w="240" w:type="dxa"/>
            </w:tcMar>
            <w:vAlign w:val="center"/>
          </w:tcPr>
          <w:p w14:paraId="73A0060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0" w:type="pct"/>
            <w:tcMar>
              <w:top w:w="150" w:type="dxa"/>
              <w:left w:w="240" w:type="dxa"/>
              <w:bottom w:w="150" w:type="dxa"/>
              <w:right w:w="240" w:type="dxa"/>
            </w:tcMar>
            <w:vAlign w:val="center"/>
          </w:tcPr>
          <w:p w14:paraId="5D1479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7592D63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3575D3F" w14:textId="77777777">
        <w:tc>
          <w:tcPr>
            <w:tcW w:w="652" w:type="pct"/>
            <w:tcMar>
              <w:top w:w="150" w:type="dxa"/>
              <w:left w:w="0" w:type="dxa"/>
              <w:bottom w:w="150" w:type="dxa"/>
              <w:right w:w="240" w:type="dxa"/>
            </w:tcMar>
            <w:vAlign w:val="center"/>
          </w:tcPr>
          <w:p w14:paraId="1C2ACD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来源单据</w:t>
            </w:r>
          </w:p>
        </w:tc>
        <w:tc>
          <w:tcPr>
            <w:tcW w:w="2138" w:type="pct"/>
            <w:tcMar>
              <w:top w:w="150" w:type="dxa"/>
              <w:left w:w="240" w:type="dxa"/>
              <w:bottom w:w="150" w:type="dxa"/>
              <w:right w:w="240" w:type="dxa"/>
            </w:tcMar>
            <w:vAlign w:val="center"/>
          </w:tcPr>
          <w:p w14:paraId="312BCA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关联的业务单据编号</w:t>
            </w:r>
          </w:p>
        </w:tc>
        <w:tc>
          <w:tcPr>
            <w:tcW w:w="1068" w:type="pct"/>
            <w:tcMar>
              <w:top w:w="150" w:type="dxa"/>
              <w:left w:w="240" w:type="dxa"/>
              <w:bottom w:w="150" w:type="dxa"/>
              <w:right w:w="240" w:type="dxa"/>
            </w:tcMar>
            <w:vAlign w:val="center"/>
          </w:tcPr>
          <w:p w14:paraId="7805826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0" w:type="pct"/>
            <w:tcMar>
              <w:top w:w="150" w:type="dxa"/>
              <w:left w:w="240" w:type="dxa"/>
              <w:bottom w:w="150" w:type="dxa"/>
              <w:right w:w="240" w:type="dxa"/>
            </w:tcMar>
            <w:vAlign w:val="center"/>
          </w:tcPr>
          <w:p w14:paraId="066939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0DDD717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0CE923E" w14:textId="77777777">
        <w:tc>
          <w:tcPr>
            <w:tcW w:w="652" w:type="pct"/>
            <w:tcMar>
              <w:top w:w="150" w:type="dxa"/>
              <w:left w:w="0" w:type="dxa"/>
              <w:bottom w:w="150" w:type="dxa"/>
              <w:right w:w="240" w:type="dxa"/>
            </w:tcMar>
            <w:vAlign w:val="center"/>
          </w:tcPr>
          <w:p w14:paraId="49A0DA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水印标识</w:t>
            </w:r>
          </w:p>
        </w:tc>
        <w:tc>
          <w:tcPr>
            <w:tcW w:w="2138" w:type="pct"/>
            <w:tcMar>
              <w:top w:w="150" w:type="dxa"/>
              <w:left w:w="240" w:type="dxa"/>
              <w:bottom w:w="150" w:type="dxa"/>
              <w:right w:w="240" w:type="dxa"/>
            </w:tcMar>
            <w:vAlign w:val="center"/>
          </w:tcPr>
          <w:p w14:paraId="3AD93B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是否已添加水印</w:t>
            </w:r>
          </w:p>
        </w:tc>
        <w:tc>
          <w:tcPr>
            <w:tcW w:w="1068" w:type="pct"/>
            <w:tcMar>
              <w:top w:w="150" w:type="dxa"/>
              <w:left w:w="240" w:type="dxa"/>
              <w:bottom w:w="150" w:type="dxa"/>
              <w:right w:w="240" w:type="dxa"/>
            </w:tcMar>
            <w:vAlign w:val="center"/>
          </w:tcPr>
          <w:p w14:paraId="3AD8DC1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30" w:type="pct"/>
            <w:tcMar>
              <w:top w:w="150" w:type="dxa"/>
              <w:left w:w="240" w:type="dxa"/>
              <w:bottom w:w="150" w:type="dxa"/>
              <w:right w:w="240" w:type="dxa"/>
            </w:tcMar>
            <w:vAlign w:val="center"/>
          </w:tcPr>
          <w:p w14:paraId="2C80B2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603D756C" w14:textId="77777777" w:rsidR="00254919" w:rsidRDefault="00254919">
            <w:pPr>
              <w:widowControl/>
              <w:adjustRightInd w:val="0"/>
              <w:snapToGrid w:val="0"/>
              <w:jc w:val="left"/>
              <w:rPr>
                <w:rFonts w:ascii="宋体" w:eastAsia="宋体" w:hAnsi="宋体" w:cs="宋体" w:hint="eastAsia"/>
                <w:kern w:val="0"/>
                <w:szCs w:val="21"/>
              </w:rPr>
            </w:pPr>
          </w:p>
        </w:tc>
      </w:tr>
    </w:tbl>
    <w:p w14:paraId="7FCD1E79" w14:textId="77777777" w:rsidR="00254919" w:rsidRDefault="00000000">
      <w:pPr>
        <w:pStyle w:val="3"/>
        <w:widowControl/>
        <w:numPr>
          <w:ilvl w:val="0"/>
          <w:numId w:val="60"/>
        </w:numPr>
        <w:spacing w:before="156"/>
        <w:rPr>
          <w:rFonts w:ascii="黑体" w:hAnsi="黑体" w:cs="黑体" w:hint="eastAsia"/>
        </w:rPr>
      </w:pPr>
      <w:bookmarkStart w:id="175" w:name="_Toc32514"/>
      <w:r>
        <w:t>文档版本字段</w:t>
      </w:r>
      <w:bookmarkEnd w:id="175"/>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2"/>
        <w:gridCol w:w="3930"/>
        <w:gridCol w:w="1920"/>
        <w:gridCol w:w="975"/>
        <w:gridCol w:w="1110"/>
      </w:tblGrid>
      <w:tr w:rsidR="00254919" w14:paraId="323DBD44" w14:textId="77777777">
        <w:trPr>
          <w:tblHeader/>
        </w:trPr>
        <w:tc>
          <w:tcPr>
            <w:tcW w:w="1172" w:type="dxa"/>
            <w:tcMar>
              <w:top w:w="150" w:type="dxa"/>
              <w:left w:w="0" w:type="dxa"/>
              <w:bottom w:w="150" w:type="dxa"/>
              <w:right w:w="240" w:type="dxa"/>
            </w:tcMar>
            <w:vAlign w:val="center"/>
          </w:tcPr>
          <w:p w14:paraId="7B1712DF"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930" w:type="dxa"/>
            <w:tcMar>
              <w:top w:w="150" w:type="dxa"/>
              <w:left w:w="240" w:type="dxa"/>
              <w:bottom w:w="150" w:type="dxa"/>
              <w:right w:w="240" w:type="dxa"/>
            </w:tcMar>
            <w:vAlign w:val="center"/>
          </w:tcPr>
          <w:p w14:paraId="3F3BEC39"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920" w:type="dxa"/>
            <w:tcMar>
              <w:top w:w="150" w:type="dxa"/>
              <w:left w:w="240" w:type="dxa"/>
              <w:bottom w:w="150" w:type="dxa"/>
              <w:right w:w="240" w:type="dxa"/>
            </w:tcMar>
            <w:vAlign w:val="center"/>
          </w:tcPr>
          <w:p w14:paraId="78E2203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75" w:type="dxa"/>
            <w:tcMar>
              <w:top w:w="150" w:type="dxa"/>
              <w:left w:w="240" w:type="dxa"/>
              <w:bottom w:w="150" w:type="dxa"/>
              <w:right w:w="240" w:type="dxa"/>
            </w:tcMar>
            <w:vAlign w:val="center"/>
          </w:tcPr>
          <w:p w14:paraId="15FBED0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1110" w:type="dxa"/>
            <w:tcMar>
              <w:top w:w="150" w:type="dxa"/>
              <w:left w:w="240" w:type="dxa"/>
              <w:bottom w:w="150" w:type="dxa"/>
              <w:right w:w="240" w:type="dxa"/>
            </w:tcMar>
            <w:vAlign w:val="center"/>
          </w:tcPr>
          <w:p w14:paraId="7CC1CF61"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0A5C06CC" w14:textId="77777777">
        <w:tc>
          <w:tcPr>
            <w:tcW w:w="1172" w:type="dxa"/>
            <w:tcMar>
              <w:top w:w="150" w:type="dxa"/>
              <w:left w:w="0" w:type="dxa"/>
              <w:bottom w:w="150" w:type="dxa"/>
              <w:right w:w="240" w:type="dxa"/>
            </w:tcMar>
            <w:vAlign w:val="center"/>
          </w:tcPr>
          <w:p w14:paraId="0592AB7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文档编号</w:t>
            </w:r>
          </w:p>
        </w:tc>
        <w:tc>
          <w:tcPr>
            <w:tcW w:w="3930" w:type="dxa"/>
            <w:tcMar>
              <w:top w:w="150" w:type="dxa"/>
              <w:left w:w="240" w:type="dxa"/>
              <w:bottom w:w="150" w:type="dxa"/>
              <w:right w:w="240" w:type="dxa"/>
            </w:tcMar>
            <w:vAlign w:val="center"/>
          </w:tcPr>
          <w:p w14:paraId="66C83B2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关联的文档编号</w:t>
            </w:r>
          </w:p>
        </w:tc>
        <w:tc>
          <w:tcPr>
            <w:tcW w:w="1920" w:type="dxa"/>
            <w:tcMar>
              <w:top w:w="150" w:type="dxa"/>
              <w:left w:w="240" w:type="dxa"/>
              <w:bottom w:w="150" w:type="dxa"/>
              <w:right w:w="240" w:type="dxa"/>
            </w:tcMar>
            <w:vAlign w:val="center"/>
          </w:tcPr>
          <w:p w14:paraId="2A9177D2"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75" w:type="dxa"/>
            <w:tcMar>
              <w:top w:w="150" w:type="dxa"/>
              <w:left w:w="240" w:type="dxa"/>
              <w:bottom w:w="150" w:type="dxa"/>
              <w:right w:w="240" w:type="dxa"/>
            </w:tcMar>
            <w:vAlign w:val="center"/>
          </w:tcPr>
          <w:p w14:paraId="29AE7F6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265AF454" w14:textId="77777777" w:rsidR="00254919" w:rsidRDefault="00254919">
            <w:pPr>
              <w:widowControl/>
              <w:jc w:val="left"/>
              <w:rPr>
                <w:rFonts w:ascii="宋体" w:eastAsia="宋体" w:hAnsi="宋体" w:cs="宋体" w:hint="eastAsia"/>
                <w:kern w:val="0"/>
                <w:szCs w:val="21"/>
              </w:rPr>
            </w:pPr>
          </w:p>
        </w:tc>
      </w:tr>
      <w:tr w:rsidR="00254919" w14:paraId="7F3C8310" w14:textId="77777777">
        <w:tc>
          <w:tcPr>
            <w:tcW w:w="1172" w:type="dxa"/>
            <w:tcMar>
              <w:top w:w="150" w:type="dxa"/>
              <w:left w:w="0" w:type="dxa"/>
              <w:bottom w:w="150" w:type="dxa"/>
              <w:right w:w="240" w:type="dxa"/>
            </w:tcMar>
            <w:vAlign w:val="center"/>
          </w:tcPr>
          <w:p w14:paraId="077D702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版本号</w:t>
            </w:r>
          </w:p>
        </w:tc>
        <w:tc>
          <w:tcPr>
            <w:tcW w:w="3930" w:type="dxa"/>
            <w:tcMar>
              <w:top w:w="150" w:type="dxa"/>
              <w:left w:w="240" w:type="dxa"/>
              <w:bottom w:w="150" w:type="dxa"/>
              <w:right w:w="240" w:type="dxa"/>
            </w:tcMar>
            <w:vAlign w:val="center"/>
          </w:tcPr>
          <w:p w14:paraId="7243D91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该历史版本的编号</w:t>
            </w:r>
          </w:p>
        </w:tc>
        <w:tc>
          <w:tcPr>
            <w:tcW w:w="1920" w:type="dxa"/>
            <w:tcMar>
              <w:top w:w="150" w:type="dxa"/>
              <w:left w:w="240" w:type="dxa"/>
              <w:bottom w:w="150" w:type="dxa"/>
              <w:right w:w="240" w:type="dxa"/>
            </w:tcMar>
            <w:vAlign w:val="center"/>
          </w:tcPr>
          <w:p w14:paraId="2FED04AE"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975" w:type="dxa"/>
            <w:tcMar>
              <w:top w:w="150" w:type="dxa"/>
              <w:left w:w="240" w:type="dxa"/>
              <w:bottom w:w="150" w:type="dxa"/>
              <w:right w:w="240" w:type="dxa"/>
            </w:tcMar>
            <w:vAlign w:val="center"/>
          </w:tcPr>
          <w:p w14:paraId="32D9444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541D330E" w14:textId="77777777" w:rsidR="00254919" w:rsidRDefault="00254919">
            <w:pPr>
              <w:widowControl/>
              <w:jc w:val="left"/>
              <w:rPr>
                <w:rFonts w:ascii="宋体" w:eastAsia="宋体" w:hAnsi="宋体" w:cs="宋体" w:hint="eastAsia"/>
                <w:kern w:val="0"/>
                <w:szCs w:val="21"/>
              </w:rPr>
            </w:pPr>
          </w:p>
        </w:tc>
      </w:tr>
      <w:tr w:rsidR="00254919" w14:paraId="17D0133D" w14:textId="77777777">
        <w:tc>
          <w:tcPr>
            <w:tcW w:w="1172" w:type="dxa"/>
            <w:tcMar>
              <w:top w:w="150" w:type="dxa"/>
              <w:left w:w="0" w:type="dxa"/>
              <w:bottom w:w="150" w:type="dxa"/>
              <w:right w:w="240" w:type="dxa"/>
            </w:tcMar>
            <w:vAlign w:val="center"/>
          </w:tcPr>
          <w:p w14:paraId="4F7CFAF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变更说明</w:t>
            </w:r>
          </w:p>
        </w:tc>
        <w:tc>
          <w:tcPr>
            <w:tcW w:w="3930" w:type="dxa"/>
            <w:tcMar>
              <w:top w:w="150" w:type="dxa"/>
              <w:left w:w="240" w:type="dxa"/>
              <w:bottom w:w="150" w:type="dxa"/>
              <w:right w:w="240" w:type="dxa"/>
            </w:tcMar>
            <w:vAlign w:val="center"/>
          </w:tcPr>
          <w:p w14:paraId="08B5B79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本次版本修改的内容</w:t>
            </w:r>
          </w:p>
        </w:tc>
        <w:tc>
          <w:tcPr>
            <w:tcW w:w="1920" w:type="dxa"/>
            <w:tcMar>
              <w:top w:w="150" w:type="dxa"/>
              <w:left w:w="240" w:type="dxa"/>
              <w:bottom w:w="150" w:type="dxa"/>
              <w:right w:w="240" w:type="dxa"/>
            </w:tcMar>
            <w:vAlign w:val="center"/>
          </w:tcPr>
          <w:p w14:paraId="3E51FDF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975" w:type="dxa"/>
            <w:tcMar>
              <w:top w:w="150" w:type="dxa"/>
              <w:left w:w="240" w:type="dxa"/>
              <w:bottom w:w="150" w:type="dxa"/>
              <w:right w:w="240" w:type="dxa"/>
            </w:tcMar>
            <w:vAlign w:val="center"/>
          </w:tcPr>
          <w:p w14:paraId="6A88D73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1110" w:type="dxa"/>
            <w:tcMar>
              <w:top w:w="150" w:type="dxa"/>
              <w:left w:w="240" w:type="dxa"/>
              <w:bottom w:w="150" w:type="dxa"/>
              <w:right w:w="0" w:type="dxa"/>
            </w:tcMar>
            <w:vAlign w:val="center"/>
          </w:tcPr>
          <w:p w14:paraId="1EB4C401" w14:textId="77777777" w:rsidR="00254919" w:rsidRDefault="00254919">
            <w:pPr>
              <w:widowControl/>
              <w:jc w:val="left"/>
              <w:rPr>
                <w:rFonts w:ascii="宋体" w:eastAsia="宋体" w:hAnsi="宋体" w:cs="宋体" w:hint="eastAsia"/>
                <w:kern w:val="0"/>
                <w:szCs w:val="21"/>
              </w:rPr>
            </w:pPr>
          </w:p>
        </w:tc>
      </w:tr>
      <w:tr w:rsidR="00254919" w14:paraId="2CEC1D84" w14:textId="77777777">
        <w:tc>
          <w:tcPr>
            <w:tcW w:w="1172" w:type="dxa"/>
            <w:tcMar>
              <w:top w:w="150" w:type="dxa"/>
              <w:left w:w="0" w:type="dxa"/>
              <w:bottom w:w="150" w:type="dxa"/>
              <w:right w:w="240" w:type="dxa"/>
            </w:tcMar>
            <w:vAlign w:val="center"/>
          </w:tcPr>
          <w:p w14:paraId="247EB97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上传人</w:t>
            </w:r>
          </w:p>
        </w:tc>
        <w:tc>
          <w:tcPr>
            <w:tcW w:w="3930" w:type="dxa"/>
            <w:tcMar>
              <w:top w:w="150" w:type="dxa"/>
              <w:left w:w="240" w:type="dxa"/>
              <w:bottom w:w="150" w:type="dxa"/>
              <w:right w:w="240" w:type="dxa"/>
            </w:tcMar>
            <w:vAlign w:val="center"/>
          </w:tcPr>
          <w:p w14:paraId="2C9DEDD0"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上传该版本</w:t>
            </w:r>
            <w:proofErr w:type="gramEnd"/>
            <w:r>
              <w:rPr>
                <w:rFonts w:ascii="宋体" w:eastAsia="宋体" w:hAnsi="宋体" w:cs="宋体"/>
                <w:kern w:val="0"/>
                <w:szCs w:val="21"/>
              </w:rPr>
              <w:t>的人员</w:t>
            </w:r>
          </w:p>
        </w:tc>
        <w:tc>
          <w:tcPr>
            <w:tcW w:w="1920" w:type="dxa"/>
            <w:tcMar>
              <w:top w:w="150" w:type="dxa"/>
              <w:left w:w="240" w:type="dxa"/>
              <w:bottom w:w="150" w:type="dxa"/>
              <w:right w:w="240" w:type="dxa"/>
            </w:tcMar>
            <w:vAlign w:val="center"/>
          </w:tcPr>
          <w:p w14:paraId="41B90766"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75" w:type="dxa"/>
            <w:tcMar>
              <w:top w:w="150" w:type="dxa"/>
              <w:left w:w="240" w:type="dxa"/>
              <w:bottom w:w="150" w:type="dxa"/>
              <w:right w:w="240" w:type="dxa"/>
            </w:tcMar>
            <w:vAlign w:val="center"/>
          </w:tcPr>
          <w:p w14:paraId="725DAEC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0F077A51" w14:textId="77777777" w:rsidR="00254919" w:rsidRDefault="00254919">
            <w:pPr>
              <w:widowControl/>
              <w:jc w:val="left"/>
              <w:rPr>
                <w:rFonts w:ascii="宋体" w:eastAsia="宋体" w:hAnsi="宋体" w:cs="宋体" w:hint="eastAsia"/>
                <w:kern w:val="0"/>
                <w:szCs w:val="21"/>
              </w:rPr>
            </w:pPr>
          </w:p>
        </w:tc>
      </w:tr>
      <w:tr w:rsidR="00254919" w14:paraId="368E67D4" w14:textId="77777777">
        <w:tc>
          <w:tcPr>
            <w:tcW w:w="1172" w:type="dxa"/>
            <w:tcMar>
              <w:top w:w="150" w:type="dxa"/>
              <w:left w:w="0" w:type="dxa"/>
              <w:bottom w:w="150" w:type="dxa"/>
              <w:right w:w="240" w:type="dxa"/>
            </w:tcMar>
            <w:vAlign w:val="center"/>
          </w:tcPr>
          <w:p w14:paraId="79350B3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传时间</w:t>
            </w:r>
            <w:proofErr w:type="gramEnd"/>
          </w:p>
        </w:tc>
        <w:tc>
          <w:tcPr>
            <w:tcW w:w="3930" w:type="dxa"/>
            <w:tcMar>
              <w:top w:w="150" w:type="dxa"/>
              <w:left w:w="240" w:type="dxa"/>
              <w:bottom w:w="150" w:type="dxa"/>
              <w:right w:w="240" w:type="dxa"/>
            </w:tcMar>
            <w:vAlign w:val="center"/>
          </w:tcPr>
          <w:p w14:paraId="02FD55D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该版本上传的时间</w:t>
            </w:r>
          </w:p>
        </w:tc>
        <w:tc>
          <w:tcPr>
            <w:tcW w:w="1920" w:type="dxa"/>
            <w:tcMar>
              <w:top w:w="150" w:type="dxa"/>
              <w:left w:w="240" w:type="dxa"/>
              <w:bottom w:w="150" w:type="dxa"/>
              <w:right w:w="240" w:type="dxa"/>
            </w:tcMar>
            <w:vAlign w:val="center"/>
          </w:tcPr>
          <w:p w14:paraId="4BD3E15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DATETIME</w:t>
            </w:r>
          </w:p>
        </w:tc>
        <w:tc>
          <w:tcPr>
            <w:tcW w:w="975" w:type="dxa"/>
            <w:tcMar>
              <w:top w:w="150" w:type="dxa"/>
              <w:left w:w="240" w:type="dxa"/>
              <w:bottom w:w="150" w:type="dxa"/>
              <w:right w:w="240" w:type="dxa"/>
            </w:tcMar>
            <w:vAlign w:val="center"/>
          </w:tcPr>
          <w:p w14:paraId="1A79A41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47983DFA" w14:textId="77777777" w:rsidR="00254919" w:rsidRDefault="00254919">
            <w:pPr>
              <w:widowControl/>
              <w:jc w:val="left"/>
              <w:rPr>
                <w:rFonts w:ascii="宋体" w:eastAsia="宋体" w:hAnsi="宋体" w:cs="宋体" w:hint="eastAsia"/>
                <w:kern w:val="0"/>
                <w:szCs w:val="21"/>
              </w:rPr>
            </w:pPr>
          </w:p>
        </w:tc>
      </w:tr>
      <w:tr w:rsidR="00254919" w14:paraId="361894FD" w14:textId="77777777">
        <w:tc>
          <w:tcPr>
            <w:tcW w:w="1172" w:type="dxa"/>
            <w:tcMar>
              <w:top w:w="150" w:type="dxa"/>
              <w:left w:w="0" w:type="dxa"/>
              <w:bottom w:w="150" w:type="dxa"/>
              <w:right w:w="240" w:type="dxa"/>
            </w:tcMar>
            <w:vAlign w:val="center"/>
          </w:tcPr>
          <w:p w14:paraId="1031F8D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文件路径</w:t>
            </w:r>
          </w:p>
        </w:tc>
        <w:tc>
          <w:tcPr>
            <w:tcW w:w="3930" w:type="dxa"/>
            <w:tcMar>
              <w:top w:w="150" w:type="dxa"/>
              <w:left w:w="240" w:type="dxa"/>
              <w:bottom w:w="150" w:type="dxa"/>
              <w:right w:w="240" w:type="dxa"/>
            </w:tcMar>
            <w:vAlign w:val="center"/>
          </w:tcPr>
          <w:p w14:paraId="6824659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存储路径</w:t>
            </w:r>
          </w:p>
        </w:tc>
        <w:tc>
          <w:tcPr>
            <w:tcW w:w="1920" w:type="dxa"/>
            <w:tcMar>
              <w:top w:w="150" w:type="dxa"/>
              <w:left w:w="240" w:type="dxa"/>
              <w:bottom w:w="150" w:type="dxa"/>
              <w:right w:w="240" w:type="dxa"/>
            </w:tcMar>
            <w:vAlign w:val="center"/>
          </w:tcPr>
          <w:p w14:paraId="575A13A4"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200)</w:t>
            </w:r>
          </w:p>
        </w:tc>
        <w:tc>
          <w:tcPr>
            <w:tcW w:w="975" w:type="dxa"/>
            <w:tcMar>
              <w:top w:w="150" w:type="dxa"/>
              <w:left w:w="240" w:type="dxa"/>
              <w:bottom w:w="150" w:type="dxa"/>
              <w:right w:w="240" w:type="dxa"/>
            </w:tcMar>
            <w:vAlign w:val="center"/>
          </w:tcPr>
          <w:p w14:paraId="35B066D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4B667EBA" w14:textId="77777777" w:rsidR="00254919" w:rsidRDefault="00254919">
            <w:pPr>
              <w:widowControl/>
              <w:jc w:val="left"/>
              <w:rPr>
                <w:rFonts w:ascii="宋体" w:eastAsia="宋体" w:hAnsi="宋体" w:cs="宋体" w:hint="eastAsia"/>
                <w:kern w:val="0"/>
                <w:szCs w:val="21"/>
              </w:rPr>
            </w:pPr>
          </w:p>
        </w:tc>
      </w:tr>
    </w:tbl>
    <w:p w14:paraId="68188B92" w14:textId="77777777" w:rsidR="00254919" w:rsidRDefault="00000000">
      <w:pPr>
        <w:pStyle w:val="3"/>
        <w:widowControl/>
        <w:numPr>
          <w:ilvl w:val="0"/>
          <w:numId w:val="60"/>
        </w:numPr>
        <w:spacing w:before="156"/>
        <w:rPr>
          <w:rFonts w:ascii="黑体" w:hAnsi="黑体" w:cs="黑体" w:hint="eastAsia"/>
        </w:rPr>
      </w:pPr>
      <w:bookmarkStart w:id="176" w:name="_Toc5045"/>
      <w:r>
        <w:t>文档借阅字段</w:t>
      </w:r>
      <w:bookmarkEnd w:id="1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3625"/>
        <w:gridCol w:w="2022"/>
        <w:gridCol w:w="911"/>
        <w:gridCol w:w="1100"/>
      </w:tblGrid>
      <w:tr w:rsidR="00254919" w14:paraId="506691DF" w14:textId="77777777">
        <w:trPr>
          <w:tblHeader/>
        </w:trPr>
        <w:tc>
          <w:tcPr>
            <w:tcW w:w="787" w:type="pct"/>
            <w:tcMar>
              <w:top w:w="150" w:type="dxa"/>
              <w:left w:w="0" w:type="dxa"/>
              <w:bottom w:w="150" w:type="dxa"/>
              <w:right w:w="240" w:type="dxa"/>
            </w:tcMar>
            <w:vAlign w:val="center"/>
          </w:tcPr>
          <w:p w14:paraId="10AF3BD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93" w:type="pct"/>
            <w:tcMar>
              <w:top w:w="150" w:type="dxa"/>
              <w:left w:w="240" w:type="dxa"/>
              <w:bottom w:w="150" w:type="dxa"/>
              <w:right w:w="240" w:type="dxa"/>
            </w:tcMar>
            <w:vAlign w:val="center"/>
          </w:tcPr>
          <w:p w14:paraId="2D96FB0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2" w:type="pct"/>
            <w:tcMar>
              <w:top w:w="150" w:type="dxa"/>
              <w:left w:w="240" w:type="dxa"/>
              <w:bottom w:w="150" w:type="dxa"/>
              <w:right w:w="240" w:type="dxa"/>
            </w:tcMar>
            <w:vAlign w:val="center"/>
          </w:tcPr>
          <w:p w14:paraId="1429DCB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1" w:type="pct"/>
            <w:tcMar>
              <w:top w:w="150" w:type="dxa"/>
              <w:left w:w="240" w:type="dxa"/>
              <w:bottom w:w="150" w:type="dxa"/>
              <w:right w:w="240" w:type="dxa"/>
            </w:tcMar>
            <w:vAlign w:val="center"/>
          </w:tcPr>
          <w:p w14:paraId="25044A4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05" w:type="pct"/>
            <w:tcMar>
              <w:top w:w="150" w:type="dxa"/>
              <w:left w:w="240" w:type="dxa"/>
              <w:bottom w:w="150" w:type="dxa"/>
              <w:right w:w="240" w:type="dxa"/>
            </w:tcMar>
            <w:vAlign w:val="center"/>
          </w:tcPr>
          <w:p w14:paraId="30A1F5F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96E961F" w14:textId="77777777">
        <w:tc>
          <w:tcPr>
            <w:tcW w:w="787" w:type="pct"/>
            <w:tcMar>
              <w:top w:w="150" w:type="dxa"/>
              <w:left w:w="0" w:type="dxa"/>
              <w:bottom w:w="150" w:type="dxa"/>
              <w:right w:w="240" w:type="dxa"/>
            </w:tcMar>
            <w:vAlign w:val="center"/>
          </w:tcPr>
          <w:p w14:paraId="09F703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借阅单号</w:t>
            </w:r>
          </w:p>
        </w:tc>
        <w:tc>
          <w:tcPr>
            <w:tcW w:w="1993" w:type="pct"/>
            <w:tcMar>
              <w:top w:w="150" w:type="dxa"/>
              <w:left w:w="240" w:type="dxa"/>
              <w:bottom w:w="150" w:type="dxa"/>
              <w:right w:w="240" w:type="dxa"/>
            </w:tcMar>
            <w:vAlign w:val="center"/>
          </w:tcPr>
          <w:p w14:paraId="6443EB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借阅申请的唯一编码</w:t>
            </w:r>
          </w:p>
        </w:tc>
        <w:tc>
          <w:tcPr>
            <w:tcW w:w="1112" w:type="pct"/>
            <w:tcMar>
              <w:top w:w="150" w:type="dxa"/>
              <w:left w:w="240" w:type="dxa"/>
              <w:bottom w:w="150" w:type="dxa"/>
              <w:right w:w="240" w:type="dxa"/>
            </w:tcMar>
            <w:vAlign w:val="center"/>
          </w:tcPr>
          <w:p w14:paraId="1CBC59A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00C8F3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3841A5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487F044D" w14:textId="77777777">
        <w:tc>
          <w:tcPr>
            <w:tcW w:w="787" w:type="pct"/>
            <w:tcMar>
              <w:top w:w="150" w:type="dxa"/>
              <w:left w:w="0" w:type="dxa"/>
              <w:bottom w:w="150" w:type="dxa"/>
              <w:right w:w="240" w:type="dxa"/>
            </w:tcMar>
            <w:vAlign w:val="center"/>
          </w:tcPr>
          <w:p w14:paraId="3281F5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借阅人</w:t>
            </w:r>
          </w:p>
        </w:tc>
        <w:tc>
          <w:tcPr>
            <w:tcW w:w="1993" w:type="pct"/>
            <w:tcMar>
              <w:top w:w="150" w:type="dxa"/>
              <w:left w:w="240" w:type="dxa"/>
              <w:bottom w:w="150" w:type="dxa"/>
              <w:right w:w="240" w:type="dxa"/>
            </w:tcMar>
            <w:vAlign w:val="center"/>
          </w:tcPr>
          <w:p w14:paraId="3EC0CC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申请借阅文档的人员姓名</w:t>
            </w:r>
          </w:p>
        </w:tc>
        <w:tc>
          <w:tcPr>
            <w:tcW w:w="1112" w:type="pct"/>
            <w:tcMar>
              <w:top w:w="150" w:type="dxa"/>
              <w:left w:w="240" w:type="dxa"/>
              <w:bottom w:w="150" w:type="dxa"/>
              <w:right w:w="240" w:type="dxa"/>
            </w:tcMar>
            <w:vAlign w:val="center"/>
          </w:tcPr>
          <w:p w14:paraId="057858E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74F719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4697CC2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08526CA" w14:textId="77777777">
        <w:tc>
          <w:tcPr>
            <w:tcW w:w="787" w:type="pct"/>
            <w:tcMar>
              <w:top w:w="150" w:type="dxa"/>
              <w:left w:w="0" w:type="dxa"/>
              <w:bottom w:w="150" w:type="dxa"/>
              <w:right w:w="240" w:type="dxa"/>
            </w:tcMar>
            <w:vAlign w:val="center"/>
          </w:tcPr>
          <w:p w14:paraId="4BD4D0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借阅文件</w:t>
            </w:r>
          </w:p>
        </w:tc>
        <w:tc>
          <w:tcPr>
            <w:tcW w:w="1993" w:type="pct"/>
            <w:tcMar>
              <w:top w:w="150" w:type="dxa"/>
              <w:left w:w="240" w:type="dxa"/>
              <w:bottom w:w="150" w:type="dxa"/>
              <w:right w:w="240" w:type="dxa"/>
            </w:tcMar>
            <w:vAlign w:val="center"/>
          </w:tcPr>
          <w:p w14:paraId="3E5144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申请借阅的文件编号（多个用逗号）</w:t>
            </w:r>
          </w:p>
        </w:tc>
        <w:tc>
          <w:tcPr>
            <w:tcW w:w="1112" w:type="pct"/>
            <w:tcMar>
              <w:top w:w="150" w:type="dxa"/>
              <w:left w:w="240" w:type="dxa"/>
              <w:bottom w:w="150" w:type="dxa"/>
              <w:right w:w="240" w:type="dxa"/>
            </w:tcMar>
            <w:vAlign w:val="center"/>
          </w:tcPr>
          <w:p w14:paraId="4EC86FC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200)</w:t>
            </w:r>
          </w:p>
        </w:tc>
        <w:tc>
          <w:tcPr>
            <w:tcW w:w="501" w:type="pct"/>
            <w:tcMar>
              <w:top w:w="150" w:type="dxa"/>
              <w:left w:w="240" w:type="dxa"/>
              <w:bottom w:w="150" w:type="dxa"/>
              <w:right w:w="240" w:type="dxa"/>
            </w:tcMar>
            <w:vAlign w:val="center"/>
          </w:tcPr>
          <w:p w14:paraId="7A758E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0AFB94B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5DC93B0" w14:textId="77777777">
        <w:tc>
          <w:tcPr>
            <w:tcW w:w="787" w:type="pct"/>
            <w:tcMar>
              <w:top w:w="150" w:type="dxa"/>
              <w:left w:w="0" w:type="dxa"/>
              <w:bottom w:w="150" w:type="dxa"/>
              <w:right w:w="240" w:type="dxa"/>
            </w:tcMar>
            <w:vAlign w:val="center"/>
          </w:tcPr>
          <w:p w14:paraId="3F2E0C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借阅原因</w:t>
            </w:r>
          </w:p>
        </w:tc>
        <w:tc>
          <w:tcPr>
            <w:tcW w:w="1993" w:type="pct"/>
            <w:tcMar>
              <w:top w:w="150" w:type="dxa"/>
              <w:left w:w="240" w:type="dxa"/>
              <w:bottom w:w="150" w:type="dxa"/>
              <w:right w:w="240" w:type="dxa"/>
            </w:tcMar>
            <w:vAlign w:val="center"/>
          </w:tcPr>
          <w:p w14:paraId="649B5F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借阅该文档的用途</w:t>
            </w:r>
          </w:p>
        </w:tc>
        <w:tc>
          <w:tcPr>
            <w:tcW w:w="1112" w:type="pct"/>
            <w:tcMar>
              <w:top w:w="150" w:type="dxa"/>
              <w:left w:w="240" w:type="dxa"/>
              <w:bottom w:w="150" w:type="dxa"/>
              <w:right w:w="240" w:type="dxa"/>
            </w:tcMar>
            <w:vAlign w:val="center"/>
          </w:tcPr>
          <w:p w14:paraId="37B94B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1" w:type="pct"/>
            <w:tcMar>
              <w:top w:w="150" w:type="dxa"/>
              <w:left w:w="240" w:type="dxa"/>
              <w:bottom w:w="150" w:type="dxa"/>
              <w:right w:w="240" w:type="dxa"/>
            </w:tcMar>
            <w:vAlign w:val="center"/>
          </w:tcPr>
          <w:p w14:paraId="5AA53D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103AABC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C1D0C6B" w14:textId="77777777">
        <w:tc>
          <w:tcPr>
            <w:tcW w:w="787" w:type="pct"/>
            <w:tcMar>
              <w:top w:w="150" w:type="dxa"/>
              <w:left w:w="0" w:type="dxa"/>
              <w:bottom w:w="150" w:type="dxa"/>
              <w:right w:w="240" w:type="dxa"/>
            </w:tcMar>
            <w:vAlign w:val="center"/>
          </w:tcPr>
          <w:p w14:paraId="6A1A88B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借阅期限</w:t>
            </w:r>
          </w:p>
        </w:tc>
        <w:tc>
          <w:tcPr>
            <w:tcW w:w="1993" w:type="pct"/>
            <w:tcMar>
              <w:top w:w="150" w:type="dxa"/>
              <w:left w:w="240" w:type="dxa"/>
              <w:bottom w:w="150" w:type="dxa"/>
              <w:right w:w="240" w:type="dxa"/>
            </w:tcMar>
            <w:vAlign w:val="center"/>
          </w:tcPr>
          <w:p w14:paraId="16FC0D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要求归还的期限</w:t>
            </w:r>
          </w:p>
        </w:tc>
        <w:tc>
          <w:tcPr>
            <w:tcW w:w="1112" w:type="pct"/>
            <w:tcMar>
              <w:top w:w="150" w:type="dxa"/>
              <w:left w:w="240" w:type="dxa"/>
              <w:bottom w:w="150" w:type="dxa"/>
              <w:right w:w="240" w:type="dxa"/>
            </w:tcMar>
            <w:vAlign w:val="center"/>
          </w:tcPr>
          <w:p w14:paraId="5E9DED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1" w:type="pct"/>
            <w:tcMar>
              <w:top w:w="150" w:type="dxa"/>
              <w:left w:w="240" w:type="dxa"/>
              <w:bottom w:w="150" w:type="dxa"/>
              <w:right w:w="240" w:type="dxa"/>
            </w:tcMar>
            <w:vAlign w:val="center"/>
          </w:tcPr>
          <w:p w14:paraId="6BA246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4B7394B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136FEC8" w14:textId="77777777">
        <w:tc>
          <w:tcPr>
            <w:tcW w:w="787" w:type="pct"/>
            <w:tcMar>
              <w:top w:w="150" w:type="dxa"/>
              <w:left w:w="0" w:type="dxa"/>
              <w:bottom w:w="150" w:type="dxa"/>
              <w:right w:w="240" w:type="dxa"/>
            </w:tcMar>
            <w:vAlign w:val="center"/>
          </w:tcPr>
          <w:p w14:paraId="717239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借阅时间</w:t>
            </w:r>
          </w:p>
        </w:tc>
        <w:tc>
          <w:tcPr>
            <w:tcW w:w="1993" w:type="pct"/>
            <w:tcMar>
              <w:top w:w="150" w:type="dxa"/>
              <w:left w:w="240" w:type="dxa"/>
              <w:bottom w:w="150" w:type="dxa"/>
              <w:right w:w="240" w:type="dxa"/>
            </w:tcMar>
            <w:vAlign w:val="center"/>
          </w:tcPr>
          <w:p w14:paraId="4621C6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借阅申请提交的时间</w:t>
            </w:r>
          </w:p>
        </w:tc>
        <w:tc>
          <w:tcPr>
            <w:tcW w:w="1112" w:type="pct"/>
            <w:tcMar>
              <w:top w:w="150" w:type="dxa"/>
              <w:left w:w="240" w:type="dxa"/>
              <w:bottom w:w="150" w:type="dxa"/>
              <w:right w:w="240" w:type="dxa"/>
            </w:tcMar>
            <w:vAlign w:val="center"/>
          </w:tcPr>
          <w:p w14:paraId="18BD44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300B27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3704763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9DFEC82" w14:textId="77777777">
        <w:tc>
          <w:tcPr>
            <w:tcW w:w="787" w:type="pct"/>
            <w:tcMar>
              <w:top w:w="150" w:type="dxa"/>
              <w:left w:w="0" w:type="dxa"/>
              <w:bottom w:w="150" w:type="dxa"/>
              <w:right w:w="240" w:type="dxa"/>
            </w:tcMar>
            <w:vAlign w:val="center"/>
          </w:tcPr>
          <w:p w14:paraId="75D9155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审批状态</w:t>
            </w:r>
          </w:p>
        </w:tc>
        <w:tc>
          <w:tcPr>
            <w:tcW w:w="1993" w:type="pct"/>
            <w:tcMar>
              <w:top w:w="150" w:type="dxa"/>
              <w:left w:w="240" w:type="dxa"/>
              <w:bottom w:w="150" w:type="dxa"/>
              <w:right w:w="240" w:type="dxa"/>
            </w:tcMar>
            <w:vAlign w:val="center"/>
          </w:tcPr>
          <w:p w14:paraId="2414D7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待审批/已通过/已驳回</w:t>
            </w:r>
          </w:p>
        </w:tc>
        <w:tc>
          <w:tcPr>
            <w:tcW w:w="1112" w:type="pct"/>
            <w:tcMar>
              <w:top w:w="150" w:type="dxa"/>
              <w:left w:w="240" w:type="dxa"/>
              <w:bottom w:w="150" w:type="dxa"/>
              <w:right w:w="240" w:type="dxa"/>
            </w:tcMar>
            <w:vAlign w:val="center"/>
          </w:tcPr>
          <w:p w14:paraId="4E922C2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58B5C5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506911E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9190374" w14:textId="77777777">
        <w:tc>
          <w:tcPr>
            <w:tcW w:w="787" w:type="pct"/>
            <w:tcMar>
              <w:top w:w="150" w:type="dxa"/>
              <w:left w:w="0" w:type="dxa"/>
              <w:bottom w:w="150" w:type="dxa"/>
              <w:right w:w="240" w:type="dxa"/>
            </w:tcMar>
            <w:vAlign w:val="center"/>
          </w:tcPr>
          <w:p w14:paraId="4E8116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w:t>
            </w:r>
          </w:p>
        </w:tc>
        <w:tc>
          <w:tcPr>
            <w:tcW w:w="1993" w:type="pct"/>
            <w:tcMar>
              <w:top w:w="150" w:type="dxa"/>
              <w:left w:w="240" w:type="dxa"/>
              <w:bottom w:w="150" w:type="dxa"/>
              <w:right w:w="240" w:type="dxa"/>
            </w:tcMar>
            <w:vAlign w:val="center"/>
          </w:tcPr>
          <w:p w14:paraId="493C02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审批人姓名</w:t>
            </w:r>
          </w:p>
        </w:tc>
        <w:tc>
          <w:tcPr>
            <w:tcW w:w="1112" w:type="pct"/>
            <w:tcMar>
              <w:top w:w="150" w:type="dxa"/>
              <w:left w:w="240" w:type="dxa"/>
              <w:bottom w:w="150" w:type="dxa"/>
              <w:right w:w="240" w:type="dxa"/>
            </w:tcMar>
            <w:vAlign w:val="center"/>
          </w:tcPr>
          <w:p w14:paraId="1E27A0C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715026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2AEA49A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2588647" w14:textId="77777777">
        <w:tc>
          <w:tcPr>
            <w:tcW w:w="787" w:type="pct"/>
            <w:tcMar>
              <w:top w:w="150" w:type="dxa"/>
              <w:left w:w="0" w:type="dxa"/>
              <w:bottom w:w="150" w:type="dxa"/>
              <w:right w:w="240" w:type="dxa"/>
            </w:tcMar>
            <w:vAlign w:val="center"/>
          </w:tcPr>
          <w:p w14:paraId="4FA66D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审批时间</w:t>
            </w:r>
          </w:p>
        </w:tc>
        <w:tc>
          <w:tcPr>
            <w:tcW w:w="1993" w:type="pct"/>
            <w:tcMar>
              <w:top w:w="150" w:type="dxa"/>
              <w:left w:w="240" w:type="dxa"/>
              <w:bottom w:w="150" w:type="dxa"/>
              <w:right w:w="240" w:type="dxa"/>
            </w:tcMar>
            <w:vAlign w:val="center"/>
          </w:tcPr>
          <w:p w14:paraId="3EBB2B9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审批完成时间</w:t>
            </w:r>
          </w:p>
        </w:tc>
        <w:tc>
          <w:tcPr>
            <w:tcW w:w="1112" w:type="pct"/>
            <w:tcMar>
              <w:top w:w="150" w:type="dxa"/>
              <w:left w:w="240" w:type="dxa"/>
              <w:bottom w:w="150" w:type="dxa"/>
              <w:right w:w="240" w:type="dxa"/>
            </w:tcMar>
            <w:vAlign w:val="center"/>
          </w:tcPr>
          <w:p w14:paraId="2D84F2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6050BD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1480F58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C34B300" w14:textId="77777777">
        <w:tc>
          <w:tcPr>
            <w:tcW w:w="787" w:type="pct"/>
            <w:tcMar>
              <w:top w:w="150" w:type="dxa"/>
              <w:left w:w="0" w:type="dxa"/>
              <w:bottom w:w="150" w:type="dxa"/>
              <w:right w:w="240" w:type="dxa"/>
            </w:tcMar>
            <w:vAlign w:val="center"/>
          </w:tcPr>
          <w:p w14:paraId="09240E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实际归还时间</w:t>
            </w:r>
          </w:p>
        </w:tc>
        <w:tc>
          <w:tcPr>
            <w:tcW w:w="1993" w:type="pct"/>
            <w:tcMar>
              <w:top w:w="150" w:type="dxa"/>
              <w:left w:w="240" w:type="dxa"/>
              <w:bottom w:w="150" w:type="dxa"/>
              <w:right w:w="240" w:type="dxa"/>
            </w:tcMar>
            <w:vAlign w:val="center"/>
          </w:tcPr>
          <w:p w14:paraId="475809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实际归还的时间</w:t>
            </w:r>
          </w:p>
        </w:tc>
        <w:tc>
          <w:tcPr>
            <w:tcW w:w="1112" w:type="pct"/>
            <w:tcMar>
              <w:top w:w="150" w:type="dxa"/>
              <w:left w:w="240" w:type="dxa"/>
              <w:bottom w:w="150" w:type="dxa"/>
              <w:right w:w="240" w:type="dxa"/>
            </w:tcMar>
            <w:vAlign w:val="center"/>
          </w:tcPr>
          <w:p w14:paraId="176A29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5EBA07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21C636E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7A47C9D" w14:textId="77777777">
        <w:tc>
          <w:tcPr>
            <w:tcW w:w="787" w:type="pct"/>
            <w:tcMar>
              <w:top w:w="150" w:type="dxa"/>
              <w:left w:w="0" w:type="dxa"/>
              <w:bottom w:w="150" w:type="dxa"/>
              <w:right w:w="240" w:type="dxa"/>
            </w:tcMar>
            <w:vAlign w:val="center"/>
          </w:tcPr>
          <w:p w14:paraId="1CC3EF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93" w:type="pct"/>
            <w:tcMar>
              <w:top w:w="150" w:type="dxa"/>
              <w:left w:w="240" w:type="dxa"/>
              <w:bottom w:w="150" w:type="dxa"/>
              <w:right w:w="240" w:type="dxa"/>
            </w:tcMar>
            <w:vAlign w:val="center"/>
          </w:tcPr>
          <w:p w14:paraId="23CBB0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借用中/已归还</w:t>
            </w:r>
          </w:p>
        </w:tc>
        <w:tc>
          <w:tcPr>
            <w:tcW w:w="1112" w:type="pct"/>
            <w:tcMar>
              <w:top w:w="150" w:type="dxa"/>
              <w:left w:w="240" w:type="dxa"/>
              <w:bottom w:w="150" w:type="dxa"/>
              <w:right w:w="240" w:type="dxa"/>
            </w:tcMar>
            <w:vAlign w:val="center"/>
          </w:tcPr>
          <w:p w14:paraId="58374D2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5C974F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33DB1AEB" w14:textId="77777777" w:rsidR="00254919" w:rsidRDefault="00254919">
            <w:pPr>
              <w:widowControl/>
              <w:adjustRightInd w:val="0"/>
              <w:snapToGrid w:val="0"/>
              <w:jc w:val="left"/>
              <w:rPr>
                <w:rFonts w:ascii="宋体" w:eastAsia="宋体" w:hAnsi="宋体" w:cs="宋体" w:hint="eastAsia"/>
                <w:kern w:val="0"/>
                <w:szCs w:val="21"/>
              </w:rPr>
            </w:pPr>
          </w:p>
        </w:tc>
      </w:tr>
    </w:tbl>
    <w:p w14:paraId="7C4D8BAB" w14:textId="77777777" w:rsidR="00254919" w:rsidRDefault="00000000">
      <w:pPr>
        <w:pStyle w:val="3"/>
        <w:widowControl/>
        <w:numPr>
          <w:ilvl w:val="0"/>
          <w:numId w:val="60"/>
        </w:numPr>
        <w:spacing w:before="156"/>
        <w:rPr>
          <w:rFonts w:ascii="黑体" w:hAnsi="黑体" w:cs="黑体" w:hint="eastAsia"/>
        </w:rPr>
      </w:pPr>
      <w:bookmarkStart w:id="177" w:name="_Toc1186"/>
      <w:r>
        <w:lastRenderedPageBreak/>
        <w:t>竣工</w:t>
      </w:r>
      <w:proofErr w:type="gramStart"/>
      <w:r>
        <w:t>资料组卷记录</w:t>
      </w:r>
      <w:proofErr w:type="gramEnd"/>
      <w:r>
        <w:t>字段</w:t>
      </w:r>
      <w:bookmarkEnd w:id="177"/>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48"/>
        <w:gridCol w:w="3813"/>
        <w:gridCol w:w="1926"/>
        <w:gridCol w:w="968"/>
        <w:gridCol w:w="1162"/>
      </w:tblGrid>
      <w:tr w:rsidR="00254919" w14:paraId="79F686C8" w14:textId="77777777">
        <w:trPr>
          <w:tblHeader/>
        </w:trPr>
        <w:tc>
          <w:tcPr>
            <w:tcW w:w="684" w:type="pct"/>
            <w:tcMar>
              <w:top w:w="150" w:type="dxa"/>
              <w:left w:w="0" w:type="dxa"/>
              <w:bottom w:w="150" w:type="dxa"/>
              <w:right w:w="240" w:type="dxa"/>
            </w:tcMar>
            <w:vAlign w:val="center"/>
          </w:tcPr>
          <w:p w14:paraId="45F40A0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91" w:type="pct"/>
            <w:tcMar>
              <w:top w:w="150" w:type="dxa"/>
              <w:left w:w="240" w:type="dxa"/>
              <w:bottom w:w="150" w:type="dxa"/>
              <w:right w:w="240" w:type="dxa"/>
            </w:tcMar>
            <w:vAlign w:val="center"/>
          </w:tcPr>
          <w:p w14:paraId="3E3229A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56" w:type="pct"/>
            <w:tcMar>
              <w:top w:w="150" w:type="dxa"/>
              <w:left w:w="240" w:type="dxa"/>
              <w:bottom w:w="150" w:type="dxa"/>
              <w:right w:w="240" w:type="dxa"/>
            </w:tcMar>
            <w:vAlign w:val="center"/>
          </w:tcPr>
          <w:p w14:paraId="2573D2F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31" w:type="pct"/>
            <w:tcMar>
              <w:top w:w="150" w:type="dxa"/>
              <w:left w:w="240" w:type="dxa"/>
              <w:bottom w:w="150" w:type="dxa"/>
              <w:right w:w="240" w:type="dxa"/>
            </w:tcMar>
            <w:vAlign w:val="center"/>
          </w:tcPr>
          <w:p w14:paraId="6771208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37" w:type="pct"/>
            <w:tcMar>
              <w:top w:w="150" w:type="dxa"/>
              <w:left w:w="240" w:type="dxa"/>
              <w:bottom w:w="150" w:type="dxa"/>
              <w:right w:w="240" w:type="dxa"/>
            </w:tcMar>
            <w:vAlign w:val="center"/>
          </w:tcPr>
          <w:p w14:paraId="79F9A9D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17D0EB4" w14:textId="77777777">
        <w:tc>
          <w:tcPr>
            <w:tcW w:w="684" w:type="pct"/>
            <w:tcMar>
              <w:top w:w="150" w:type="dxa"/>
              <w:left w:w="0" w:type="dxa"/>
              <w:bottom w:w="150" w:type="dxa"/>
              <w:right w:w="240" w:type="dxa"/>
            </w:tcMar>
            <w:vAlign w:val="center"/>
          </w:tcPr>
          <w:p w14:paraId="019D9E7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组卷编号</w:t>
            </w:r>
            <w:proofErr w:type="gramEnd"/>
          </w:p>
        </w:tc>
        <w:tc>
          <w:tcPr>
            <w:tcW w:w="2091" w:type="pct"/>
            <w:tcMar>
              <w:top w:w="150" w:type="dxa"/>
              <w:left w:w="240" w:type="dxa"/>
              <w:bottom w:w="150" w:type="dxa"/>
              <w:right w:w="240" w:type="dxa"/>
            </w:tcMar>
            <w:vAlign w:val="center"/>
          </w:tcPr>
          <w:p w14:paraId="16D5262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组卷记录</w:t>
            </w:r>
            <w:proofErr w:type="gramEnd"/>
            <w:r>
              <w:rPr>
                <w:rFonts w:ascii="宋体" w:eastAsia="宋体" w:hAnsi="宋体" w:cs="宋体"/>
                <w:kern w:val="0"/>
                <w:szCs w:val="21"/>
              </w:rPr>
              <w:t>的唯一编码</w:t>
            </w:r>
          </w:p>
        </w:tc>
        <w:tc>
          <w:tcPr>
            <w:tcW w:w="1056" w:type="pct"/>
            <w:tcMar>
              <w:top w:w="150" w:type="dxa"/>
              <w:left w:w="240" w:type="dxa"/>
              <w:bottom w:w="150" w:type="dxa"/>
              <w:right w:w="240" w:type="dxa"/>
            </w:tcMar>
            <w:vAlign w:val="center"/>
          </w:tcPr>
          <w:p w14:paraId="0A2587B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1" w:type="pct"/>
            <w:tcMar>
              <w:top w:w="150" w:type="dxa"/>
              <w:left w:w="240" w:type="dxa"/>
              <w:bottom w:w="150" w:type="dxa"/>
              <w:right w:w="240" w:type="dxa"/>
            </w:tcMar>
            <w:vAlign w:val="center"/>
          </w:tcPr>
          <w:p w14:paraId="5CD4BC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7" w:type="pct"/>
            <w:tcMar>
              <w:top w:w="150" w:type="dxa"/>
              <w:left w:w="240" w:type="dxa"/>
              <w:bottom w:w="150" w:type="dxa"/>
              <w:right w:w="0" w:type="dxa"/>
            </w:tcMar>
            <w:vAlign w:val="center"/>
          </w:tcPr>
          <w:p w14:paraId="68535F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259DB483" w14:textId="77777777">
        <w:tc>
          <w:tcPr>
            <w:tcW w:w="684" w:type="pct"/>
            <w:tcMar>
              <w:top w:w="150" w:type="dxa"/>
              <w:left w:w="0" w:type="dxa"/>
              <w:bottom w:w="150" w:type="dxa"/>
              <w:right w:w="240" w:type="dxa"/>
            </w:tcMar>
            <w:vAlign w:val="center"/>
          </w:tcPr>
          <w:p w14:paraId="15A9EC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091" w:type="pct"/>
            <w:tcMar>
              <w:top w:w="150" w:type="dxa"/>
              <w:left w:w="240" w:type="dxa"/>
              <w:bottom w:w="150" w:type="dxa"/>
              <w:right w:w="240" w:type="dxa"/>
            </w:tcMar>
            <w:vAlign w:val="center"/>
          </w:tcPr>
          <w:p w14:paraId="32E3C86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组卷对应</w:t>
            </w:r>
            <w:proofErr w:type="gramEnd"/>
            <w:r>
              <w:rPr>
                <w:rFonts w:ascii="宋体" w:eastAsia="宋体" w:hAnsi="宋体" w:cs="宋体"/>
                <w:kern w:val="0"/>
                <w:szCs w:val="21"/>
              </w:rPr>
              <w:t>的项目</w:t>
            </w:r>
          </w:p>
        </w:tc>
        <w:tc>
          <w:tcPr>
            <w:tcW w:w="1056" w:type="pct"/>
            <w:tcMar>
              <w:top w:w="150" w:type="dxa"/>
              <w:left w:w="240" w:type="dxa"/>
              <w:bottom w:w="150" w:type="dxa"/>
              <w:right w:w="240" w:type="dxa"/>
            </w:tcMar>
            <w:vAlign w:val="center"/>
          </w:tcPr>
          <w:p w14:paraId="678C6E6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31" w:type="pct"/>
            <w:tcMar>
              <w:top w:w="150" w:type="dxa"/>
              <w:left w:w="240" w:type="dxa"/>
              <w:bottom w:w="150" w:type="dxa"/>
              <w:right w:w="240" w:type="dxa"/>
            </w:tcMar>
            <w:vAlign w:val="center"/>
          </w:tcPr>
          <w:p w14:paraId="1173AA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7" w:type="pct"/>
            <w:tcMar>
              <w:top w:w="150" w:type="dxa"/>
              <w:left w:w="240" w:type="dxa"/>
              <w:bottom w:w="150" w:type="dxa"/>
              <w:right w:w="0" w:type="dxa"/>
            </w:tcMar>
            <w:vAlign w:val="center"/>
          </w:tcPr>
          <w:p w14:paraId="1D67791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1E033D7" w14:textId="77777777">
        <w:tc>
          <w:tcPr>
            <w:tcW w:w="684" w:type="pct"/>
            <w:tcMar>
              <w:top w:w="150" w:type="dxa"/>
              <w:left w:w="0" w:type="dxa"/>
              <w:bottom w:w="150" w:type="dxa"/>
              <w:right w:w="240" w:type="dxa"/>
            </w:tcMar>
            <w:vAlign w:val="center"/>
          </w:tcPr>
          <w:p w14:paraId="2E22C5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卷内目录</w:t>
            </w:r>
          </w:p>
        </w:tc>
        <w:tc>
          <w:tcPr>
            <w:tcW w:w="2091" w:type="pct"/>
            <w:tcMar>
              <w:top w:w="150" w:type="dxa"/>
              <w:left w:w="240" w:type="dxa"/>
              <w:bottom w:w="150" w:type="dxa"/>
              <w:right w:w="240" w:type="dxa"/>
            </w:tcMar>
            <w:vAlign w:val="center"/>
          </w:tcPr>
          <w:p w14:paraId="070B3C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卷内目录内容（JSON格式，含序号、文件编号、名称、页数）</w:t>
            </w:r>
          </w:p>
        </w:tc>
        <w:tc>
          <w:tcPr>
            <w:tcW w:w="1056" w:type="pct"/>
            <w:tcMar>
              <w:top w:w="150" w:type="dxa"/>
              <w:left w:w="240" w:type="dxa"/>
              <w:bottom w:w="150" w:type="dxa"/>
              <w:right w:w="240" w:type="dxa"/>
            </w:tcMar>
            <w:vAlign w:val="center"/>
          </w:tcPr>
          <w:p w14:paraId="552AB9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531" w:type="pct"/>
            <w:tcMar>
              <w:top w:w="150" w:type="dxa"/>
              <w:left w:w="240" w:type="dxa"/>
              <w:bottom w:w="150" w:type="dxa"/>
              <w:right w:w="240" w:type="dxa"/>
            </w:tcMar>
            <w:vAlign w:val="center"/>
          </w:tcPr>
          <w:p w14:paraId="632063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7" w:type="pct"/>
            <w:tcMar>
              <w:top w:w="150" w:type="dxa"/>
              <w:left w:w="240" w:type="dxa"/>
              <w:bottom w:w="150" w:type="dxa"/>
              <w:right w:w="0" w:type="dxa"/>
            </w:tcMar>
            <w:vAlign w:val="center"/>
          </w:tcPr>
          <w:p w14:paraId="6C92414E"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FE5AFA3" w14:textId="77777777">
        <w:tc>
          <w:tcPr>
            <w:tcW w:w="684" w:type="pct"/>
            <w:tcMar>
              <w:top w:w="150" w:type="dxa"/>
              <w:left w:w="0" w:type="dxa"/>
              <w:bottom w:w="150" w:type="dxa"/>
              <w:right w:w="240" w:type="dxa"/>
            </w:tcMar>
            <w:vAlign w:val="center"/>
          </w:tcPr>
          <w:p w14:paraId="513185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文件列表</w:t>
            </w:r>
          </w:p>
        </w:tc>
        <w:tc>
          <w:tcPr>
            <w:tcW w:w="2091" w:type="pct"/>
            <w:tcMar>
              <w:top w:w="150" w:type="dxa"/>
              <w:left w:w="240" w:type="dxa"/>
              <w:bottom w:w="150" w:type="dxa"/>
              <w:right w:w="240" w:type="dxa"/>
            </w:tcMar>
            <w:vAlign w:val="center"/>
          </w:tcPr>
          <w:p w14:paraId="73CE6FB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组卷包含</w:t>
            </w:r>
            <w:proofErr w:type="gramEnd"/>
            <w:r>
              <w:rPr>
                <w:rFonts w:ascii="宋体" w:eastAsia="宋体" w:hAnsi="宋体" w:cs="宋体"/>
                <w:kern w:val="0"/>
                <w:szCs w:val="21"/>
              </w:rPr>
              <w:t>的文件编号列表</w:t>
            </w:r>
          </w:p>
        </w:tc>
        <w:tc>
          <w:tcPr>
            <w:tcW w:w="1056" w:type="pct"/>
            <w:tcMar>
              <w:top w:w="150" w:type="dxa"/>
              <w:left w:w="240" w:type="dxa"/>
              <w:bottom w:w="150" w:type="dxa"/>
              <w:right w:w="240" w:type="dxa"/>
            </w:tcMar>
            <w:vAlign w:val="center"/>
          </w:tcPr>
          <w:p w14:paraId="51A119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31" w:type="pct"/>
            <w:tcMar>
              <w:top w:w="150" w:type="dxa"/>
              <w:left w:w="240" w:type="dxa"/>
              <w:bottom w:w="150" w:type="dxa"/>
              <w:right w:w="240" w:type="dxa"/>
            </w:tcMar>
            <w:vAlign w:val="center"/>
          </w:tcPr>
          <w:p w14:paraId="2C6592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7" w:type="pct"/>
            <w:tcMar>
              <w:top w:w="150" w:type="dxa"/>
              <w:left w:w="240" w:type="dxa"/>
              <w:bottom w:w="150" w:type="dxa"/>
              <w:right w:w="0" w:type="dxa"/>
            </w:tcMar>
            <w:vAlign w:val="center"/>
          </w:tcPr>
          <w:p w14:paraId="4FC050B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896AE4F" w14:textId="77777777">
        <w:tc>
          <w:tcPr>
            <w:tcW w:w="684" w:type="pct"/>
            <w:tcMar>
              <w:top w:w="150" w:type="dxa"/>
              <w:left w:w="0" w:type="dxa"/>
              <w:bottom w:w="150" w:type="dxa"/>
              <w:right w:w="240" w:type="dxa"/>
            </w:tcMar>
            <w:vAlign w:val="center"/>
          </w:tcPr>
          <w:p w14:paraId="498FBF4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组卷人</w:t>
            </w:r>
            <w:proofErr w:type="gramEnd"/>
          </w:p>
        </w:tc>
        <w:tc>
          <w:tcPr>
            <w:tcW w:w="2091" w:type="pct"/>
            <w:tcMar>
              <w:top w:w="150" w:type="dxa"/>
              <w:left w:w="240" w:type="dxa"/>
              <w:bottom w:w="150" w:type="dxa"/>
              <w:right w:w="240" w:type="dxa"/>
            </w:tcMar>
            <w:vAlign w:val="center"/>
          </w:tcPr>
          <w:p w14:paraId="2AAAEA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资料员姓名</w:t>
            </w:r>
          </w:p>
        </w:tc>
        <w:tc>
          <w:tcPr>
            <w:tcW w:w="1056" w:type="pct"/>
            <w:tcMar>
              <w:top w:w="150" w:type="dxa"/>
              <w:left w:w="240" w:type="dxa"/>
              <w:bottom w:w="150" w:type="dxa"/>
              <w:right w:w="240" w:type="dxa"/>
            </w:tcMar>
            <w:vAlign w:val="center"/>
          </w:tcPr>
          <w:p w14:paraId="7A036CE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1" w:type="pct"/>
            <w:tcMar>
              <w:top w:w="150" w:type="dxa"/>
              <w:left w:w="240" w:type="dxa"/>
              <w:bottom w:w="150" w:type="dxa"/>
              <w:right w:w="240" w:type="dxa"/>
            </w:tcMar>
            <w:vAlign w:val="center"/>
          </w:tcPr>
          <w:p w14:paraId="707595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7" w:type="pct"/>
            <w:tcMar>
              <w:top w:w="150" w:type="dxa"/>
              <w:left w:w="240" w:type="dxa"/>
              <w:bottom w:w="150" w:type="dxa"/>
              <w:right w:w="0" w:type="dxa"/>
            </w:tcMar>
            <w:vAlign w:val="center"/>
          </w:tcPr>
          <w:p w14:paraId="69F49F7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B049864" w14:textId="77777777">
        <w:tc>
          <w:tcPr>
            <w:tcW w:w="684" w:type="pct"/>
            <w:tcMar>
              <w:top w:w="150" w:type="dxa"/>
              <w:left w:w="0" w:type="dxa"/>
              <w:bottom w:w="150" w:type="dxa"/>
              <w:right w:w="240" w:type="dxa"/>
            </w:tcMar>
            <w:vAlign w:val="center"/>
          </w:tcPr>
          <w:p w14:paraId="77AA063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组卷时间</w:t>
            </w:r>
            <w:proofErr w:type="gramEnd"/>
          </w:p>
        </w:tc>
        <w:tc>
          <w:tcPr>
            <w:tcW w:w="2091" w:type="pct"/>
            <w:tcMar>
              <w:top w:w="150" w:type="dxa"/>
              <w:left w:w="240" w:type="dxa"/>
              <w:bottom w:w="150" w:type="dxa"/>
              <w:right w:w="240" w:type="dxa"/>
            </w:tcMar>
            <w:vAlign w:val="center"/>
          </w:tcPr>
          <w:p w14:paraId="50BDF71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组卷完成</w:t>
            </w:r>
            <w:proofErr w:type="gramEnd"/>
            <w:r>
              <w:rPr>
                <w:rFonts w:ascii="宋体" w:eastAsia="宋体" w:hAnsi="宋体" w:cs="宋体"/>
                <w:kern w:val="0"/>
                <w:szCs w:val="21"/>
              </w:rPr>
              <w:t>时间</w:t>
            </w:r>
          </w:p>
        </w:tc>
        <w:tc>
          <w:tcPr>
            <w:tcW w:w="1056" w:type="pct"/>
            <w:tcMar>
              <w:top w:w="150" w:type="dxa"/>
              <w:left w:w="240" w:type="dxa"/>
              <w:bottom w:w="150" w:type="dxa"/>
              <w:right w:w="240" w:type="dxa"/>
            </w:tcMar>
            <w:vAlign w:val="center"/>
          </w:tcPr>
          <w:p w14:paraId="22BD69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31" w:type="pct"/>
            <w:tcMar>
              <w:top w:w="150" w:type="dxa"/>
              <w:left w:w="240" w:type="dxa"/>
              <w:bottom w:w="150" w:type="dxa"/>
              <w:right w:w="240" w:type="dxa"/>
            </w:tcMar>
            <w:vAlign w:val="center"/>
          </w:tcPr>
          <w:p w14:paraId="5773F1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7" w:type="pct"/>
            <w:tcMar>
              <w:top w:w="150" w:type="dxa"/>
              <w:left w:w="240" w:type="dxa"/>
              <w:bottom w:w="150" w:type="dxa"/>
              <w:right w:w="0" w:type="dxa"/>
            </w:tcMar>
            <w:vAlign w:val="center"/>
          </w:tcPr>
          <w:p w14:paraId="1615525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6A7ACFA" w14:textId="77777777">
        <w:tc>
          <w:tcPr>
            <w:tcW w:w="684" w:type="pct"/>
            <w:tcMar>
              <w:top w:w="150" w:type="dxa"/>
              <w:left w:w="0" w:type="dxa"/>
              <w:bottom w:w="150" w:type="dxa"/>
              <w:right w:w="240" w:type="dxa"/>
            </w:tcMar>
            <w:vAlign w:val="center"/>
          </w:tcPr>
          <w:p w14:paraId="0A5704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审核状态</w:t>
            </w:r>
          </w:p>
        </w:tc>
        <w:tc>
          <w:tcPr>
            <w:tcW w:w="2091" w:type="pct"/>
            <w:tcMar>
              <w:top w:w="150" w:type="dxa"/>
              <w:left w:w="240" w:type="dxa"/>
              <w:bottom w:w="150" w:type="dxa"/>
              <w:right w:w="240" w:type="dxa"/>
            </w:tcMar>
            <w:vAlign w:val="center"/>
          </w:tcPr>
          <w:p w14:paraId="4751AA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待审核/已审核</w:t>
            </w:r>
          </w:p>
        </w:tc>
        <w:tc>
          <w:tcPr>
            <w:tcW w:w="1056" w:type="pct"/>
            <w:tcMar>
              <w:top w:w="150" w:type="dxa"/>
              <w:left w:w="240" w:type="dxa"/>
              <w:bottom w:w="150" w:type="dxa"/>
              <w:right w:w="240" w:type="dxa"/>
            </w:tcMar>
            <w:vAlign w:val="center"/>
          </w:tcPr>
          <w:p w14:paraId="22F7A5D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1" w:type="pct"/>
            <w:tcMar>
              <w:top w:w="150" w:type="dxa"/>
              <w:left w:w="240" w:type="dxa"/>
              <w:bottom w:w="150" w:type="dxa"/>
              <w:right w:w="240" w:type="dxa"/>
            </w:tcMar>
            <w:vAlign w:val="center"/>
          </w:tcPr>
          <w:p w14:paraId="11A260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37" w:type="pct"/>
            <w:tcMar>
              <w:top w:w="150" w:type="dxa"/>
              <w:left w:w="240" w:type="dxa"/>
              <w:bottom w:w="150" w:type="dxa"/>
              <w:right w:w="0" w:type="dxa"/>
            </w:tcMar>
            <w:vAlign w:val="center"/>
          </w:tcPr>
          <w:p w14:paraId="1D4CCED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4E2FF36" w14:textId="77777777">
        <w:tc>
          <w:tcPr>
            <w:tcW w:w="684" w:type="pct"/>
            <w:tcMar>
              <w:top w:w="150" w:type="dxa"/>
              <w:left w:w="0" w:type="dxa"/>
              <w:bottom w:w="150" w:type="dxa"/>
              <w:right w:w="240" w:type="dxa"/>
            </w:tcMar>
            <w:vAlign w:val="center"/>
          </w:tcPr>
          <w:p w14:paraId="09A3C6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导出记录</w:t>
            </w:r>
          </w:p>
        </w:tc>
        <w:tc>
          <w:tcPr>
            <w:tcW w:w="2091" w:type="pct"/>
            <w:tcMar>
              <w:top w:w="150" w:type="dxa"/>
              <w:left w:w="240" w:type="dxa"/>
              <w:bottom w:w="150" w:type="dxa"/>
              <w:right w:w="240" w:type="dxa"/>
            </w:tcMar>
            <w:vAlign w:val="center"/>
          </w:tcPr>
          <w:p w14:paraId="6AFDCB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导出时间、导出人</w:t>
            </w:r>
          </w:p>
        </w:tc>
        <w:tc>
          <w:tcPr>
            <w:tcW w:w="1056" w:type="pct"/>
            <w:tcMar>
              <w:top w:w="150" w:type="dxa"/>
              <w:left w:w="240" w:type="dxa"/>
              <w:bottom w:w="150" w:type="dxa"/>
              <w:right w:w="240" w:type="dxa"/>
            </w:tcMar>
            <w:vAlign w:val="center"/>
          </w:tcPr>
          <w:p w14:paraId="258543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31" w:type="pct"/>
            <w:tcMar>
              <w:top w:w="150" w:type="dxa"/>
              <w:left w:w="240" w:type="dxa"/>
              <w:bottom w:w="150" w:type="dxa"/>
              <w:right w:w="240" w:type="dxa"/>
            </w:tcMar>
            <w:vAlign w:val="center"/>
          </w:tcPr>
          <w:p w14:paraId="0484F1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37" w:type="pct"/>
            <w:tcMar>
              <w:top w:w="150" w:type="dxa"/>
              <w:left w:w="240" w:type="dxa"/>
              <w:bottom w:w="150" w:type="dxa"/>
              <w:right w:w="0" w:type="dxa"/>
            </w:tcMar>
            <w:vAlign w:val="center"/>
          </w:tcPr>
          <w:p w14:paraId="7B42988B" w14:textId="77777777" w:rsidR="00254919" w:rsidRDefault="00254919">
            <w:pPr>
              <w:widowControl/>
              <w:adjustRightInd w:val="0"/>
              <w:snapToGrid w:val="0"/>
              <w:jc w:val="left"/>
              <w:rPr>
                <w:rFonts w:ascii="宋体" w:eastAsia="宋体" w:hAnsi="宋体" w:cs="宋体" w:hint="eastAsia"/>
                <w:kern w:val="0"/>
                <w:szCs w:val="21"/>
              </w:rPr>
            </w:pPr>
          </w:p>
        </w:tc>
      </w:tr>
    </w:tbl>
    <w:p w14:paraId="5365980D" w14:textId="77777777" w:rsidR="00254919" w:rsidRDefault="00000000">
      <w:pPr>
        <w:pStyle w:val="2"/>
        <w:widowControl/>
        <w:numPr>
          <w:ilvl w:val="0"/>
          <w:numId w:val="59"/>
        </w:numPr>
        <w:spacing w:before="156"/>
        <w:rPr>
          <w:rFonts w:ascii="黑体" w:hAnsi="黑体" w:cs="黑体" w:hint="eastAsia"/>
        </w:rPr>
      </w:pPr>
      <w:bookmarkStart w:id="178" w:name="_Toc830"/>
      <w:r>
        <w:t>功能使用场景描述（</w:t>
      </w:r>
      <w:r>
        <w:t>Use Case</w:t>
      </w:r>
      <w:r>
        <w:t>）</w:t>
      </w:r>
      <w:bookmarkEnd w:id="178"/>
    </w:p>
    <w:p w14:paraId="7B8717F7" w14:textId="77777777" w:rsidR="00254919" w:rsidRDefault="00000000">
      <w:pPr>
        <w:pStyle w:val="3"/>
        <w:widowControl/>
        <w:spacing w:before="156"/>
      </w:pPr>
      <w:bookmarkStart w:id="179" w:name="_Toc14324"/>
      <w:r>
        <w:t>场景</w:t>
      </w:r>
      <w:r>
        <w:t>1</w:t>
      </w:r>
      <w:r>
        <w:t>：自动归档与审核</w:t>
      </w:r>
      <w:bookmarkEnd w:id="179"/>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1"/>
        <w:gridCol w:w="7861"/>
      </w:tblGrid>
      <w:tr w:rsidR="00254919" w14:paraId="1448D6CE" w14:textId="77777777">
        <w:trPr>
          <w:tblHeader/>
        </w:trPr>
        <w:tc>
          <w:tcPr>
            <w:tcW w:w="677" w:type="pct"/>
            <w:tcMar>
              <w:top w:w="150" w:type="dxa"/>
              <w:left w:w="0" w:type="dxa"/>
              <w:bottom w:w="150" w:type="dxa"/>
              <w:right w:w="240" w:type="dxa"/>
            </w:tcMar>
            <w:vAlign w:val="center"/>
          </w:tcPr>
          <w:p w14:paraId="08AF587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22" w:type="pct"/>
            <w:tcMar>
              <w:top w:w="150" w:type="dxa"/>
              <w:left w:w="240" w:type="dxa"/>
              <w:bottom w:w="150" w:type="dxa"/>
              <w:right w:w="240" w:type="dxa"/>
            </w:tcMar>
            <w:vAlign w:val="center"/>
          </w:tcPr>
          <w:p w14:paraId="49E293B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1B26B9AF" w14:textId="77777777">
        <w:tc>
          <w:tcPr>
            <w:tcW w:w="677" w:type="pct"/>
            <w:tcMar>
              <w:top w:w="150" w:type="dxa"/>
              <w:left w:w="0" w:type="dxa"/>
              <w:bottom w:w="150" w:type="dxa"/>
              <w:right w:w="240" w:type="dxa"/>
            </w:tcMar>
            <w:vAlign w:val="center"/>
          </w:tcPr>
          <w:p w14:paraId="496546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22" w:type="pct"/>
            <w:tcMar>
              <w:top w:w="150" w:type="dxa"/>
              <w:left w:w="240" w:type="dxa"/>
              <w:bottom w:w="150" w:type="dxa"/>
              <w:right w:w="0" w:type="dxa"/>
            </w:tcMar>
            <w:vAlign w:val="center"/>
          </w:tcPr>
          <w:p w14:paraId="4D56EF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工单验收照片自动归档至文档库，经审核后正式入库</w:t>
            </w:r>
          </w:p>
        </w:tc>
      </w:tr>
      <w:tr w:rsidR="00254919" w14:paraId="6A609B0A" w14:textId="77777777">
        <w:tc>
          <w:tcPr>
            <w:tcW w:w="677" w:type="pct"/>
            <w:tcMar>
              <w:top w:w="150" w:type="dxa"/>
              <w:left w:w="0" w:type="dxa"/>
              <w:bottom w:w="150" w:type="dxa"/>
              <w:right w:w="240" w:type="dxa"/>
            </w:tcMar>
            <w:vAlign w:val="center"/>
          </w:tcPr>
          <w:p w14:paraId="37AE33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22" w:type="pct"/>
            <w:tcMar>
              <w:top w:w="150" w:type="dxa"/>
              <w:left w:w="240" w:type="dxa"/>
              <w:bottom w:w="150" w:type="dxa"/>
              <w:right w:w="0" w:type="dxa"/>
            </w:tcMar>
            <w:vAlign w:val="center"/>
          </w:tcPr>
          <w:p w14:paraId="30EF60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班组长、资料员</w:t>
            </w:r>
          </w:p>
        </w:tc>
      </w:tr>
      <w:tr w:rsidR="00254919" w14:paraId="7FE2E09C" w14:textId="77777777">
        <w:tc>
          <w:tcPr>
            <w:tcW w:w="677" w:type="pct"/>
            <w:tcMar>
              <w:top w:w="150" w:type="dxa"/>
              <w:left w:w="0" w:type="dxa"/>
              <w:bottom w:w="150" w:type="dxa"/>
              <w:right w:w="240" w:type="dxa"/>
            </w:tcMar>
            <w:vAlign w:val="center"/>
          </w:tcPr>
          <w:p w14:paraId="1728CC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22" w:type="pct"/>
            <w:tcMar>
              <w:top w:w="150" w:type="dxa"/>
              <w:left w:w="240" w:type="dxa"/>
              <w:bottom w:w="150" w:type="dxa"/>
              <w:right w:w="0" w:type="dxa"/>
            </w:tcMar>
            <w:vAlign w:val="center"/>
          </w:tcPr>
          <w:p w14:paraId="1331FD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系统配置了自动归档规则（工单验收照片→文档库“验收记录”目录）；归档审核流程已启用</w:t>
            </w:r>
          </w:p>
        </w:tc>
      </w:tr>
      <w:tr w:rsidR="00254919" w14:paraId="13ED760C" w14:textId="77777777">
        <w:tc>
          <w:tcPr>
            <w:tcW w:w="677" w:type="pct"/>
            <w:tcMar>
              <w:top w:w="150" w:type="dxa"/>
              <w:left w:w="0" w:type="dxa"/>
              <w:bottom w:w="150" w:type="dxa"/>
              <w:right w:w="240" w:type="dxa"/>
            </w:tcMar>
            <w:vAlign w:val="center"/>
          </w:tcPr>
          <w:p w14:paraId="3DCFCE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22" w:type="pct"/>
            <w:tcMar>
              <w:top w:w="150" w:type="dxa"/>
              <w:left w:w="240" w:type="dxa"/>
              <w:bottom w:w="150" w:type="dxa"/>
              <w:right w:w="0" w:type="dxa"/>
            </w:tcMar>
            <w:vAlign w:val="center"/>
          </w:tcPr>
          <w:p w14:paraId="6840AB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班组长在工单验收时上</w:t>
            </w:r>
            <w:proofErr w:type="gramStart"/>
            <w:r>
              <w:rPr>
                <w:rFonts w:ascii="宋体" w:eastAsia="宋体" w:hAnsi="宋体" w:cs="宋体"/>
                <w:kern w:val="0"/>
                <w:szCs w:val="21"/>
              </w:rPr>
              <w:t>传现场</w:t>
            </w:r>
            <w:proofErr w:type="gramEnd"/>
            <w:r>
              <w:rPr>
                <w:rFonts w:ascii="宋体" w:eastAsia="宋体" w:hAnsi="宋体" w:cs="宋体"/>
                <w:kern w:val="0"/>
                <w:szCs w:val="21"/>
              </w:rPr>
              <w:t>照片。</w:t>
            </w:r>
            <w:r>
              <w:rPr>
                <w:rFonts w:ascii="宋体" w:eastAsia="宋体" w:hAnsi="宋体" w:cs="宋体"/>
                <w:kern w:val="0"/>
                <w:szCs w:val="21"/>
              </w:rPr>
              <w:br/>
              <w:t>2. 系统自动将照片复制到文档资料模块的“验收记录”目录，状态为“待审核”。</w:t>
            </w:r>
            <w:r>
              <w:rPr>
                <w:rFonts w:ascii="宋体" w:eastAsia="宋体" w:hAnsi="宋体" w:cs="宋体"/>
                <w:kern w:val="0"/>
                <w:szCs w:val="21"/>
              </w:rPr>
              <w:br/>
              <w:t>3. 资料员收到待办通知，进入文档管理模块，查看待审核文件列表。</w:t>
            </w:r>
            <w:r>
              <w:rPr>
                <w:rFonts w:ascii="宋体" w:eastAsia="宋体" w:hAnsi="宋体" w:cs="宋体"/>
                <w:kern w:val="0"/>
                <w:szCs w:val="21"/>
              </w:rPr>
              <w:br/>
              <w:t>4. 资料员检查照片清晰度、完整性，确认无误后点击“审核通过”。</w:t>
            </w:r>
            <w:r>
              <w:rPr>
                <w:rFonts w:ascii="宋体" w:eastAsia="宋体" w:hAnsi="宋体" w:cs="宋体"/>
                <w:kern w:val="0"/>
                <w:szCs w:val="21"/>
              </w:rPr>
              <w:br/>
              <w:t>5. 照片正式归档，状态变更为“已归档”，工单中可链接查看。</w:t>
            </w:r>
            <w:r>
              <w:rPr>
                <w:rFonts w:ascii="宋体" w:eastAsia="宋体" w:hAnsi="宋体" w:cs="宋体"/>
                <w:kern w:val="0"/>
                <w:szCs w:val="21"/>
              </w:rPr>
              <w:br/>
              <w:t>6. 若照片不符合要求，资料员可驳回并填写原因，退回班组长重新上传。</w:t>
            </w:r>
          </w:p>
        </w:tc>
      </w:tr>
      <w:tr w:rsidR="00254919" w14:paraId="108A92A0" w14:textId="77777777">
        <w:tc>
          <w:tcPr>
            <w:tcW w:w="677" w:type="pct"/>
            <w:tcMar>
              <w:top w:w="150" w:type="dxa"/>
              <w:left w:w="0" w:type="dxa"/>
              <w:bottom w:w="150" w:type="dxa"/>
              <w:right w:w="240" w:type="dxa"/>
            </w:tcMar>
            <w:vAlign w:val="center"/>
          </w:tcPr>
          <w:p w14:paraId="17D669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22" w:type="pct"/>
            <w:tcMar>
              <w:top w:w="150" w:type="dxa"/>
              <w:left w:w="240" w:type="dxa"/>
              <w:bottom w:w="150" w:type="dxa"/>
              <w:right w:w="0" w:type="dxa"/>
            </w:tcMar>
            <w:vAlign w:val="center"/>
          </w:tcPr>
          <w:p w14:paraId="17A0D7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自动归档规则可在系统管理中配置（来源模块→目标目录）；审核流程可选配置。</w:t>
            </w:r>
          </w:p>
        </w:tc>
      </w:tr>
    </w:tbl>
    <w:p w14:paraId="2F27C0D1" w14:textId="77777777" w:rsidR="00254919" w:rsidRDefault="00000000">
      <w:pPr>
        <w:pStyle w:val="3"/>
        <w:widowControl/>
        <w:spacing w:before="156"/>
      </w:pPr>
      <w:bookmarkStart w:id="180" w:name="_Toc23073"/>
      <w:r>
        <w:lastRenderedPageBreak/>
        <w:t>场景</w:t>
      </w:r>
      <w:r>
        <w:t>2</w:t>
      </w:r>
      <w:r>
        <w:t>：文件借阅审批</w:t>
      </w:r>
      <w:bookmarkEnd w:id="180"/>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5"/>
        <w:gridCol w:w="7843"/>
      </w:tblGrid>
      <w:tr w:rsidR="00254919" w14:paraId="6AFCAA8C" w14:textId="77777777">
        <w:trPr>
          <w:tblHeader/>
        </w:trPr>
        <w:tc>
          <w:tcPr>
            <w:tcW w:w="685" w:type="pct"/>
            <w:tcMar>
              <w:top w:w="150" w:type="dxa"/>
              <w:left w:w="0" w:type="dxa"/>
              <w:bottom w:w="150" w:type="dxa"/>
              <w:right w:w="240" w:type="dxa"/>
            </w:tcMar>
            <w:vAlign w:val="center"/>
          </w:tcPr>
          <w:p w14:paraId="231CF0B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14" w:type="pct"/>
            <w:tcMar>
              <w:top w:w="150" w:type="dxa"/>
              <w:left w:w="240" w:type="dxa"/>
              <w:bottom w:w="150" w:type="dxa"/>
              <w:right w:w="240" w:type="dxa"/>
            </w:tcMar>
            <w:vAlign w:val="center"/>
          </w:tcPr>
          <w:p w14:paraId="284B475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9E12919" w14:textId="77777777">
        <w:tc>
          <w:tcPr>
            <w:tcW w:w="685" w:type="pct"/>
            <w:tcMar>
              <w:top w:w="150" w:type="dxa"/>
              <w:left w:w="0" w:type="dxa"/>
              <w:bottom w:w="150" w:type="dxa"/>
              <w:right w:w="240" w:type="dxa"/>
            </w:tcMar>
            <w:vAlign w:val="center"/>
          </w:tcPr>
          <w:p w14:paraId="7A27A3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14" w:type="pct"/>
            <w:tcMar>
              <w:top w:w="150" w:type="dxa"/>
              <w:left w:w="240" w:type="dxa"/>
              <w:bottom w:w="150" w:type="dxa"/>
              <w:right w:w="0" w:type="dxa"/>
            </w:tcMar>
            <w:vAlign w:val="center"/>
          </w:tcPr>
          <w:p w14:paraId="5DC42C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申请借阅项目合同文档</w:t>
            </w:r>
          </w:p>
        </w:tc>
      </w:tr>
      <w:tr w:rsidR="00254919" w14:paraId="75CDA849" w14:textId="77777777">
        <w:tc>
          <w:tcPr>
            <w:tcW w:w="685" w:type="pct"/>
            <w:tcMar>
              <w:top w:w="150" w:type="dxa"/>
              <w:left w:w="0" w:type="dxa"/>
              <w:bottom w:w="150" w:type="dxa"/>
              <w:right w:w="240" w:type="dxa"/>
            </w:tcMar>
            <w:vAlign w:val="center"/>
          </w:tcPr>
          <w:p w14:paraId="5DF28C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14" w:type="pct"/>
            <w:tcMar>
              <w:top w:w="150" w:type="dxa"/>
              <w:left w:w="240" w:type="dxa"/>
              <w:bottom w:w="150" w:type="dxa"/>
              <w:right w:w="0" w:type="dxa"/>
            </w:tcMar>
            <w:vAlign w:val="center"/>
          </w:tcPr>
          <w:p w14:paraId="3CFA9F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施工队负责人</w:t>
            </w:r>
            <w:r>
              <w:rPr>
                <w:rFonts w:ascii="宋体" w:eastAsia="宋体" w:hAnsi="宋体" w:cs="宋体"/>
                <w:kern w:val="0"/>
                <w:szCs w:val="21"/>
              </w:rPr>
              <w:t>、资料员</w:t>
            </w:r>
          </w:p>
        </w:tc>
      </w:tr>
      <w:tr w:rsidR="00254919" w14:paraId="720AA390" w14:textId="77777777">
        <w:tc>
          <w:tcPr>
            <w:tcW w:w="685" w:type="pct"/>
            <w:tcMar>
              <w:top w:w="150" w:type="dxa"/>
              <w:left w:w="0" w:type="dxa"/>
              <w:bottom w:w="150" w:type="dxa"/>
              <w:right w:w="240" w:type="dxa"/>
            </w:tcMar>
            <w:vAlign w:val="center"/>
          </w:tcPr>
          <w:p w14:paraId="6DBDE7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14" w:type="pct"/>
            <w:tcMar>
              <w:top w:w="150" w:type="dxa"/>
              <w:left w:w="240" w:type="dxa"/>
              <w:bottom w:w="150" w:type="dxa"/>
              <w:right w:w="0" w:type="dxa"/>
            </w:tcMar>
            <w:vAlign w:val="center"/>
          </w:tcPr>
          <w:p w14:paraId="2977BF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合同文档存放在文档库中，</w:t>
            </w:r>
            <w:r>
              <w:rPr>
                <w:rFonts w:ascii="宋体" w:eastAsia="宋体" w:hAnsi="宋体" w:cs="宋体" w:hint="eastAsia"/>
                <w:kern w:val="0"/>
                <w:szCs w:val="21"/>
              </w:rPr>
              <w:t>施工队负责人</w:t>
            </w:r>
            <w:r>
              <w:rPr>
                <w:rFonts w:ascii="宋体" w:eastAsia="宋体" w:hAnsi="宋体" w:cs="宋体"/>
                <w:kern w:val="0"/>
                <w:szCs w:val="21"/>
              </w:rPr>
              <w:t>仅有查看权限，无下载权限</w:t>
            </w:r>
          </w:p>
        </w:tc>
      </w:tr>
      <w:tr w:rsidR="00254919" w14:paraId="3019708C" w14:textId="77777777">
        <w:tc>
          <w:tcPr>
            <w:tcW w:w="685" w:type="pct"/>
            <w:tcMar>
              <w:top w:w="150" w:type="dxa"/>
              <w:left w:w="0" w:type="dxa"/>
              <w:bottom w:w="150" w:type="dxa"/>
              <w:right w:w="240" w:type="dxa"/>
            </w:tcMar>
            <w:vAlign w:val="center"/>
          </w:tcPr>
          <w:p w14:paraId="1D31BB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14" w:type="pct"/>
            <w:tcMar>
              <w:top w:w="150" w:type="dxa"/>
              <w:left w:w="240" w:type="dxa"/>
              <w:bottom w:w="150" w:type="dxa"/>
              <w:right w:w="0" w:type="dxa"/>
            </w:tcMar>
            <w:vAlign w:val="center"/>
          </w:tcPr>
          <w:p w14:paraId="17F514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r>
              <w:rPr>
                <w:rFonts w:ascii="宋体" w:eastAsia="宋体" w:hAnsi="宋体" w:cs="宋体"/>
                <w:kern w:val="0"/>
                <w:szCs w:val="21"/>
              </w:rPr>
              <w:t>在文档库中查找到需要的合同文件，点击“借阅申请”。</w:t>
            </w:r>
            <w:r>
              <w:rPr>
                <w:rFonts w:ascii="宋体" w:eastAsia="宋体" w:hAnsi="宋体" w:cs="宋体"/>
                <w:kern w:val="0"/>
                <w:szCs w:val="21"/>
              </w:rPr>
              <w:br/>
              <w:t>2. 填写借阅原因、借阅期限，提交。</w:t>
            </w:r>
            <w:r>
              <w:rPr>
                <w:rFonts w:ascii="宋体" w:eastAsia="宋体" w:hAnsi="宋体" w:cs="宋体"/>
                <w:kern w:val="0"/>
                <w:szCs w:val="21"/>
              </w:rPr>
              <w:br/>
              <w:t>3. 资料员收到待办，查看申请，确认借阅理由合理后点击“通过”。</w:t>
            </w:r>
            <w:r>
              <w:rPr>
                <w:rFonts w:ascii="宋体" w:eastAsia="宋体" w:hAnsi="宋体" w:cs="宋体"/>
                <w:kern w:val="0"/>
                <w:szCs w:val="21"/>
              </w:rPr>
              <w:br/>
              <w:t>4. 系统为该</w:t>
            </w:r>
            <w:r>
              <w:rPr>
                <w:rFonts w:ascii="宋体" w:eastAsia="宋体" w:hAnsi="宋体" w:cs="宋体" w:hint="eastAsia"/>
                <w:kern w:val="0"/>
                <w:szCs w:val="21"/>
              </w:rPr>
              <w:t>施工队负责人</w:t>
            </w:r>
            <w:r>
              <w:rPr>
                <w:rFonts w:ascii="宋体" w:eastAsia="宋体" w:hAnsi="宋体" w:cs="宋体"/>
                <w:kern w:val="0"/>
                <w:szCs w:val="21"/>
              </w:rPr>
              <w:t>临时开放下载权限（借阅期内）。</w:t>
            </w:r>
            <w:r>
              <w:rPr>
                <w:rFonts w:ascii="宋体" w:eastAsia="宋体" w:hAnsi="宋体" w:cs="宋体"/>
                <w:kern w:val="0"/>
                <w:szCs w:val="21"/>
              </w:rPr>
              <w:br/>
              <w:t xml:space="preserve">5. </w:t>
            </w:r>
            <w:r>
              <w:rPr>
                <w:rFonts w:ascii="宋体" w:eastAsia="宋体" w:hAnsi="宋体" w:cs="宋体" w:hint="eastAsia"/>
                <w:kern w:val="0"/>
                <w:szCs w:val="21"/>
              </w:rPr>
              <w:t>施工队负责人</w:t>
            </w:r>
            <w:r>
              <w:rPr>
                <w:rFonts w:ascii="宋体" w:eastAsia="宋体" w:hAnsi="宋体" w:cs="宋体"/>
                <w:kern w:val="0"/>
                <w:szCs w:val="21"/>
              </w:rPr>
              <w:t>可下载文件，借阅到期后权限自动回收。</w:t>
            </w:r>
            <w:r>
              <w:rPr>
                <w:rFonts w:ascii="宋体" w:eastAsia="宋体" w:hAnsi="宋体" w:cs="宋体"/>
                <w:kern w:val="0"/>
                <w:szCs w:val="21"/>
              </w:rPr>
              <w:br/>
              <w:t xml:space="preserve">6. </w:t>
            </w:r>
            <w:r>
              <w:rPr>
                <w:rFonts w:ascii="宋体" w:eastAsia="宋体" w:hAnsi="宋体" w:cs="宋体" w:hint="eastAsia"/>
                <w:kern w:val="0"/>
                <w:szCs w:val="21"/>
              </w:rPr>
              <w:t>施工队负责人</w:t>
            </w:r>
            <w:r>
              <w:rPr>
                <w:rFonts w:ascii="宋体" w:eastAsia="宋体" w:hAnsi="宋体" w:cs="宋体"/>
                <w:kern w:val="0"/>
                <w:szCs w:val="21"/>
              </w:rPr>
              <w:t>在借阅期内可提前归还，点击“归还”即可。</w:t>
            </w:r>
            <w:r>
              <w:rPr>
                <w:rFonts w:ascii="宋体" w:eastAsia="宋体" w:hAnsi="宋体" w:cs="宋体"/>
                <w:kern w:val="0"/>
                <w:szCs w:val="21"/>
              </w:rPr>
              <w:br/>
              <w:t>7. 系统记录借阅日志。</w:t>
            </w:r>
          </w:p>
        </w:tc>
      </w:tr>
      <w:tr w:rsidR="00254919" w14:paraId="1DCE51E0" w14:textId="77777777">
        <w:tc>
          <w:tcPr>
            <w:tcW w:w="685" w:type="pct"/>
            <w:tcMar>
              <w:top w:w="150" w:type="dxa"/>
              <w:left w:w="0" w:type="dxa"/>
              <w:bottom w:w="150" w:type="dxa"/>
              <w:right w:w="240" w:type="dxa"/>
            </w:tcMar>
            <w:vAlign w:val="center"/>
          </w:tcPr>
          <w:p w14:paraId="5AFF6D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314" w:type="pct"/>
            <w:tcMar>
              <w:top w:w="150" w:type="dxa"/>
              <w:left w:w="240" w:type="dxa"/>
              <w:bottom w:w="150" w:type="dxa"/>
              <w:right w:w="0" w:type="dxa"/>
            </w:tcMar>
            <w:vAlign w:val="center"/>
          </w:tcPr>
          <w:p w14:paraId="142300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若资料员认为理由不充分，可驳回并填写原因。</w:t>
            </w:r>
          </w:p>
        </w:tc>
      </w:tr>
      <w:tr w:rsidR="00254919" w14:paraId="5BCB4959" w14:textId="77777777">
        <w:tc>
          <w:tcPr>
            <w:tcW w:w="685" w:type="pct"/>
            <w:tcMar>
              <w:top w:w="150" w:type="dxa"/>
              <w:left w:w="0" w:type="dxa"/>
              <w:bottom w:w="150" w:type="dxa"/>
              <w:right w:w="240" w:type="dxa"/>
            </w:tcMar>
            <w:vAlign w:val="center"/>
          </w:tcPr>
          <w:p w14:paraId="0F27CD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14" w:type="pct"/>
            <w:tcMar>
              <w:top w:w="150" w:type="dxa"/>
              <w:left w:w="240" w:type="dxa"/>
              <w:bottom w:w="150" w:type="dxa"/>
              <w:right w:w="0" w:type="dxa"/>
            </w:tcMar>
            <w:vAlign w:val="center"/>
          </w:tcPr>
          <w:p w14:paraId="04F23A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借阅权限与个人账号绑定；逾期未归还可设置提醒。</w:t>
            </w:r>
          </w:p>
        </w:tc>
      </w:tr>
    </w:tbl>
    <w:p w14:paraId="20C9BE77" w14:textId="77777777" w:rsidR="00254919" w:rsidRDefault="00000000">
      <w:pPr>
        <w:pStyle w:val="3"/>
        <w:widowControl/>
        <w:spacing w:before="156"/>
      </w:pPr>
      <w:bookmarkStart w:id="181" w:name="_Toc31971"/>
      <w:r>
        <w:t>场景</w:t>
      </w:r>
      <w:r>
        <w:t>3</w:t>
      </w:r>
      <w:r>
        <w:t>：竣工</w:t>
      </w:r>
      <w:proofErr w:type="gramStart"/>
      <w:r>
        <w:t>资料组卷与</w:t>
      </w:r>
      <w:proofErr w:type="gramEnd"/>
      <w:r>
        <w:t>导出</w:t>
      </w:r>
      <w:bookmarkEnd w:id="18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7"/>
        <w:gridCol w:w="7845"/>
      </w:tblGrid>
      <w:tr w:rsidR="00254919" w14:paraId="0BE2FEAE" w14:textId="77777777">
        <w:trPr>
          <w:tblHeader/>
        </w:trPr>
        <w:tc>
          <w:tcPr>
            <w:tcW w:w="686" w:type="pct"/>
            <w:tcMar>
              <w:top w:w="150" w:type="dxa"/>
              <w:left w:w="0" w:type="dxa"/>
              <w:bottom w:w="150" w:type="dxa"/>
              <w:right w:w="240" w:type="dxa"/>
            </w:tcMar>
            <w:vAlign w:val="center"/>
          </w:tcPr>
          <w:p w14:paraId="769C9A9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13" w:type="pct"/>
            <w:tcMar>
              <w:top w:w="150" w:type="dxa"/>
              <w:left w:w="240" w:type="dxa"/>
              <w:bottom w:w="150" w:type="dxa"/>
              <w:right w:w="240" w:type="dxa"/>
            </w:tcMar>
            <w:vAlign w:val="center"/>
          </w:tcPr>
          <w:p w14:paraId="70E492D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023546CB" w14:textId="77777777">
        <w:tc>
          <w:tcPr>
            <w:tcW w:w="686" w:type="pct"/>
            <w:tcMar>
              <w:top w:w="150" w:type="dxa"/>
              <w:left w:w="0" w:type="dxa"/>
              <w:bottom w:w="150" w:type="dxa"/>
              <w:right w:w="240" w:type="dxa"/>
            </w:tcMar>
            <w:vAlign w:val="center"/>
          </w:tcPr>
          <w:p w14:paraId="1E511D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13" w:type="pct"/>
            <w:tcMar>
              <w:top w:w="150" w:type="dxa"/>
              <w:left w:w="240" w:type="dxa"/>
              <w:bottom w:w="150" w:type="dxa"/>
              <w:right w:w="0" w:type="dxa"/>
            </w:tcMar>
            <w:vAlign w:val="center"/>
          </w:tcPr>
          <w:p w14:paraId="28DEB0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项目竣工后，资料员按</w:t>
            </w:r>
            <w:proofErr w:type="gramStart"/>
            <w:r>
              <w:rPr>
                <w:rFonts w:ascii="宋体" w:eastAsia="宋体" w:hAnsi="宋体" w:cs="宋体"/>
                <w:kern w:val="0"/>
                <w:szCs w:val="21"/>
              </w:rPr>
              <w:t>规范组卷竣工</w:t>
            </w:r>
            <w:proofErr w:type="gramEnd"/>
            <w:r>
              <w:rPr>
                <w:rFonts w:ascii="宋体" w:eastAsia="宋体" w:hAnsi="宋体" w:cs="宋体"/>
                <w:kern w:val="0"/>
                <w:szCs w:val="21"/>
              </w:rPr>
              <w:t>资料</w:t>
            </w:r>
          </w:p>
        </w:tc>
      </w:tr>
      <w:tr w:rsidR="00254919" w14:paraId="0C04102E" w14:textId="77777777">
        <w:tc>
          <w:tcPr>
            <w:tcW w:w="686" w:type="pct"/>
            <w:tcMar>
              <w:top w:w="150" w:type="dxa"/>
              <w:left w:w="0" w:type="dxa"/>
              <w:bottom w:w="150" w:type="dxa"/>
              <w:right w:w="240" w:type="dxa"/>
            </w:tcMar>
            <w:vAlign w:val="center"/>
          </w:tcPr>
          <w:p w14:paraId="50E9880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13" w:type="pct"/>
            <w:tcMar>
              <w:top w:w="150" w:type="dxa"/>
              <w:left w:w="240" w:type="dxa"/>
              <w:bottom w:w="150" w:type="dxa"/>
              <w:right w:w="0" w:type="dxa"/>
            </w:tcMar>
            <w:vAlign w:val="center"/>
          </w:tcPr>
          <w:p w14:paraId="2A153E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资料员、</w:t>
            </w:r>
            <w:r>
              <w:rPr>
                <w:rFonts w:ascii="宋体" w:eastAsia="宋体" w:hAnsi="宋体" w:cs="宋体" w:hint="eastAsia"/>
                <w:kern w:val="0"/>
                <w:szCs w:val="21"/>
              </w:rPr>
              <w:t>项目负责人</w:t>
            </w:r>
          </w:p>
        </w:tc>
      </w:tr>
      <w:tr w:rsidR="00254919" w14:paraId="2FFBB47B" w14:textId="77777777">
        <w:tc>
          <w:tcPr>
            <w:tcW w:w="686" w:type="pct"/>
            <w:tcMar>
              <w:top w:w="150" w:type="dxa"/>
              <w:left w:w="0" w:type="dxa"/>
              <w:bottom w:w="150" w:type="dxa"/>
              <w:right w:w="240" w:type="dxa"/>
            </w:tcMar>
            <w:vAlign w:val="center"/>
          </w:tcPr>
          <w:p w14:paraId="12ED60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313" w:type="pct"/>
            <w:tcMar>
              <w:top w:w="150" w:type="dxa"/>
              <w:left w:w="240" w:type="dxa"/>
              <w:bottom w:w="150" w:type="dxa"/>
              <w:right w:w="0" w:type="dxa"/>
            </w:tcMar>
            <w:vAlign w:val="center"/>
          </w:tcPr>
          <w:p w14:paraId="378979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项目所有分部分项验收已完成；各业务模块文件已自动归档至文档库</w:t>
            </w:r>
          </w:p>
        </w:tc>
      </w:tr>
      <w:tr w:rsidR="00254919" w14:paraId="68BE2CA3" w14:textId="77777777">
        <w:tc>
          <w:tcPr>
            <w:tcW w:w="686" w:type="pct"/>
            <w:tcMar>
              <w:top w:w="150" w:type="dxa"/>
              <w:left w:w="0" w:type="dxa"/>
              <w:bottom w:w="150" w:type="dxa"/>
              <w:right w:w="240" w:type="dxa"/>
            </w:tcMar>
            <w:vAlign w:val="center"/>
          </w:tcPr>
          <w:p w14:paraId="66479E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13" w:type="pct"/>
            <w:tcMar>
              <w:top w:w="150" w:type="dxa"/>
              <w:left w:w="240" w:type="dxa"/>
              <w:bottom w:w="150" w:type="dxa"/>
              <w:right w:w="0" w:type="dxa"/>
            </w:tcMar>
            <w:vAlign w:val="center"/>
          </w:tcPr>
          <w:p w14:paraId="6495FA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资料员进入文档资料模块，点击“竣工资料组卷”。</w:t>
            </w:r>
            <w:r>
              <w:rPr>
                <w:rFonts w:ascii="宋体" w:eastAsia="宋体" w:hAnsi="宋体" w:cs="宋体"/>
                <w:kern w:val="0"/>
                <w:szCs w:val="21"/>
              </w:rPr>
              <w:br/>
              <w:t>2. 系统按预设规则（如按分部分项工程、文件类型）自动列出</w:t>
            </w:r>
            <w:proofErr w:type="gramStart"/>
            <w:r>
              <w:rPr>
                <w:rFonts w:ascii="宋体" w:eastAsia="宋体" w:hAnsi="宋体" w:cs="宋体"/>
                <w:kern w:val="0"/>
                <w:szCs w:val="21"/>
              </w:rPr>
              <w:t>待组卷</w:t>
            </w:r>
            <w:proofErr w:type="gramEnd"/>
            <w:r>
              <w:rPr>
                <w:rFonts w:ascii="宋体" w:eastAsia="宋体" w:hAnsi="宋体" w:cs="宋体"/>
                <w:kern w:val="0"/>
                <w:szCs w:val="21"/>
              </w:rPr>
              <w:t>的文件清单。</w:t>
            </w:r>
            <w:r>
              <w:rPr>
                <w:rFonts w:ascii="宋体" w:eastAsia="宋体" w:hAnsi="宋体" w:cs="宋体"/>
                <w:kern w:val="0"/>
                <w:szCs w:val="21"/>
              </w:rPr>
              <w:br/>
              <w:t>3. 资料员可手动添加或移除文件，调整文件顺序。</w:t>
            </w:r>
            <w:r>
              <w:rPr>
                <w:rFonts w:ascii="宋体" w:eastAsia="宋体" w:hAnsi="宋体" w:cs="宋体"/>
                <w:kern w:val="0"/>
                <w:szCs w:val="21"/>
              </w:rPr>
              <w:br/>
              <w:t>4. 系统自动生成卷内目录，包含序号、文件编号、文件名称、页数、备注等。</w:t>
            </w:r>
            <w:r>
              <w:rPr>
                <w:rFonts w:ascii="宋体" w:eastAsia="宋体" w:hAnsi="宋体" w:cs="宋体"/>
                <w:kern w:val="0"/>
                <w:szCs w:val="21"/>
              </w:rPr>
              <w:br/>
              <w:t>5. 资料员确认无误后，提交审核。</w:t>
            </w:r>
            <w:r>
              <w:rPr>
                <w:rFonts w:ascii="宋体" w:eastAsia="宋体" w:hAnsi="宋体" w:cs="宋体"/>
                <w:kern w:val="0"/>
                <w:szCs w:val="21"/>
              </w:rPr>
              <w:br/>
              <w:t xml:space="preserve">6. </w:t>
            </w:r>
            <w:r>
              <w:rPr>
                <w:rFonts w:ascii="宋体" w:eastAsia="宋体" w:hAnsi="宋体" w:cs="宋体" w:hint="eastAsia"/>
                <w:kern w:val="0"/>
                <w:szCs w:val="21"/>
              </w:rPr>
              <w:t>项目负责人</w:t>
            </w:r>
            <w:r>
              <w:rPr>
                <w:rFonts w:ascii="宋体" w:eastAsia="宋体" w:hAnsi="宋体" w:cs="宋体"/>
                <w:kern w:val="0"/>
                <w:szCs w:val="21"/>
              </w:rPr>
              <w:t>审核通过后，</w:t>
            </w:r>
            <w:proofErr w:type="gramStart"/>
            <w:r>
              <w:rPr>
                <w:rFonts w:ascii="宋体" w:eastAsia="宋体" w:hAnsi="宋体" w:cs="宋体"/>
                <w:kern w:val="0"/>
                <w:szCs w:val="21"/>
              </w:rPr>
              <w:t>组卷完成</w:t>
            </w:r>
            <w:proofErr w:type="gramEnd"/>
            <w:r>
              <w:rPr>
                <w:rFonts w:ascii="宋体" w:eastAsia="宋体" w:hAnsi="宋体" w:cs="宋体"/>
                <w:kern w:val="0"/>
                <w:szCs w:val="21"/>
              </w:rPr>
              <w:t>。</w:t>
            </w:r>
            <w:r>
              <w:rPr>
                <w:rFonts w:ascii="宋体" w:eastAsia="宋体" w:hAnsi="宋体" w:cs="宋体"/>
                <w:kern w:val="0"/>
                <w:szCs w:val="21"/>
              </w:rPr>
              <w:br/>
              <w:t>7. 资料员可导出竣工资料包（卷内目录Excel+所有文件压缩包），用于存档或移交。</w:t>
            </w:r>
          </w:p>
        </w:tc>
      </w:tr>
      <w:tr w:rsidR="00254919" w14:paraId="4E63F2A6" w14:textId="77777777">
        <w:tc>
          <w:tcPr>
            <w:tcW w:w="686" w:type="pct"/>
            <w:tcMar>
              <w:top w:w="150" w:type="dxa"/>
              <w:left w:w="0" w:type="dxa"/>
              <w:bottom w:w="150" w:type="dxa"/>
              <w:right w:w="240" w:type="dxa"/>
            </w:tcMar>
            <w:vAlign w:val="center"/>
          </w:tcPr>
          <w:p w14:paraId="62C364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313" w:type="pct"/>
            <w:tcMar>
              <w:top w:w="150" w:type="dxa"/>
              <w:left w:w="240" w:type="dxa"/>
              <w:bottom w:w="150" w:type="dxa"/>
              <w:right w:w="0" w:type="dxa"/>
            </w:tcMar>
            <w:vAlign w:val="center"/>
          </w:tcPr>
          <w:p w14:paraId="7CE3E8B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组卷规则</w:t>
            </w:r>
            <w:proofErr w:type="gramEnd"/>
            <w:r>
              <w:rPr>
                <w:rFonts w:ascii="宋体" w:eastAsia="宋体" w:hAnsi="宋体" w:cs="宋体"/>
                <w:kern w:val="0"/>
                <w:szCs w:val="21"/>
              </w:rPr>
              <w:t>可在系统管理中配置（如按分部、分项、文件类型）；导出文件自动添加水印。</w:t>
            </w:r>
          </w:p>
        </w:tc>
      </w:tr>
    </w:tbl>
    <w:p w14:paraId="6B60A471" w14:textId="77777777" w:rsidR="00254919" w:rsidRDefault="00000000">
      <w:pPr>
        <w:pStyle w:val="2"/>
        <w:widowControl/>
        <w:numPr>
          <w:ilvl w:val="0"/>
          <w:numId w:val="59"/>
        </w:numPr>
        <w:spacing w:before="156"/>
        <w:rPr>
          <w:rFonts w:ascii="黑体" w:hAnsi="黑体" w:cs="黑体" w:hint="eastAsia"/>
        </w:rPr>
      </w:pPr>
      <w:bookmarkStart w:id="182" w:name="_Toc23088"/>
      <w:r>
        <w:lastRenderedPageBreak/>
        <w:t>工作流程</w:t>
      </w:r>
      <w:bookmarkEnd w:id="182"/>
    </w:p>
    <w:p w14:paraId="75917098" w14:textId="77777777" w:rsidR="00254919" w:rsidRDefault="00000000">
      <w:pPr>
        <w:pStyle w:val="a4"/>
        <w:widowControl/>
        <w:ind w:firstLine="482"/>
        <w:rPr>
          <w:b/>
        </w:rPr>
      </w:pPr>
      <w:r>
        <w:rPr>
          <w:b/>
        </w:rPr>
        <w:t>自动归档与审核流程</w:t>
      </w:r>
    </w:p>
    <w:p w14:paraId="679966A3" w14:textId="77777777" w:rsidR="00254919" w:rsidRDefault="00000000">
      <w:pPr>
        <w:pStyle w:val="a4"/>
        <w:widowControl/>
        <w:ind w:firstLine="480"/>
      </w:pPr>
      <w:r>
        <w:t>[</w:t>
      </w:r>
      <w:r>
        <w:t>各业务模块</w:t>
      </w:r>
      <w:r>
        <w:t xml:space="preserve">] </w:t>
      </w:r>
      <w:r>
        <w:t>产生文件（工单照片、合同扫描件、验收记录等）</w:t>
      </w:r>
    </w:p>
    <w:p w14:paraId="030358F4" w14:textId="77777777" w:rsidR="00254919" w:rsidRDefault="00000000">
      <w:pPr>
        <w:pStyle w:val="a4"/>
        <w:widowControl/>
        <w:ind w:firstLine="480"/>
      </w:pPr>
      <w:r>
        <w:t>│</w:t>
      </w:r>
    </w:p>
    <w:p w14:paraId="32784509" w14:textId="77777777" w:rsidR="00254919" w:rsidRDefault="00000000">
      <w:pPr>
        <w:pStyle w:val="a4"/>
        <w:widowControl/>
        <w:ind w:firstLine="480"/>
      </w:pPr>
      <w:r>
        <w:t>▼</w:t>
      </w:r>
    </w:p>
    <w:p w14:paraId="4AFD2D2F" w14:textId="77777777" w:rsidR="00254919" w:rsidRDefault="00000000">
      <w:pPr>
        <w:pStyle w:val="a4"/>
        <w:widowControl/>
        <w:ind w:firstLine="480"/>
      </w:pPr>
      <w:r>
        <w:t>[</w:t>
      </w:r>
      <w:r>
        <w:t>系统</w:t>
      </w:r>
      <w:r>
        <w:t xml:space="preserve">] </w:t>
      </w:r>
      <w:r>
        <w:t>根据自动归档规则，将文件复制到文档库对应目录（状态</w:t>
      </w:r>
      <w:r>
        <w:t>“</w:t>
      </w:r>
      <w:r>
        <w:t>待审核</w:t>
      </w:r>
      <w:r>
        <w:t>”</w:t>
      </w:r>
      <w:r>
        <w:t>）</w:t>
      </w:r>
    </w:p>
    <w:p w14:paraId="6DBB366B" w14:textId="77777777" w:rsidR="00254919" w:rsidRDefault="00000000">
      <w:pPr>
        <w:pStyle w:val="a4"/>
        <w:widowControl/>
        <w:ind w:firstLine="480"/>
      </w:pPr>
      <w:r>
        <w:t>│</w:t>
      </w:r>
    </w:p>
    <w:p w14:paraId="4223989D" w14:textId="77777777" w:rsidR="00254919" w:rsidRDefault="00000000">
      <w:pPr>
        <w:pStyle w:val="a4"/>
        <w:widowControl/>
        <w:ind w:firstLine="480"/>
      </w:pPr>
      <w:r>
        <w:t>▼</w:t>
      </w:r>
    </w:p>
    <w:p w14:paraId="6AA28EAF" w14:textId="77777777" w:rsidR="00254919" w:rsidRDefault="00000000">
      <w:pPr>
        <w:pStyle w:val="a4"/>
        <w:widowControl/>
        <w:ind w:firstLine="480"/>
      </w:pPr>
      <w:r>
        <w:t>[</w:t>
      </w:r>
      <w:r>
        <w:t>资料员</w:t>
      </w:r>
      <w:r>
        <w:t xml:space="preserve">] </w:t>
      </w:r>
      <w:r>
        <w:t>审核文件</w:t>
      </w:r>
    </w:p>
    <w:p w14:paraId="7948ACA2" w14:textId="77777777" w:rsidR="00254919" w:rsidRDefault="00000000">
      <w:pPr>
        <w:pStyle w:val="a4"/>
        <w:widowControl/>
        <w:ind w:firstLine="480"/>
      </w:pPr>
      <w:r>
        <w:t>│</w:t>
      </w:r>
    </w:p>
    <w:p w14:paraId="7413B39E" w14:textId="77777777" w:rsidR="00254919" w:rsidRDefault="00000000">
      <w:pPr>
        <w:pStyle w:val="a4"/>
        <w:widowControl/>
        <w:ind w:firstLine="480"/>
      </w:pPr>
      <w:r>
        <w:t xml:space="preserve">├── </w:t>
      </w:r>
      <w:r>
        <w:t>通过</w:t>
      </w:r>
      <w:r>
        <w:t xml:space="preserve"> → </w:t>
      </w:r>
      <w:r>
        <w:t>文件状态变更为</w:t>
      </w:r>
      <w:r>
        <w:t>“</w:t>
      </w:r>
      <w:r>
        <w:t>已归档</w:t>
      </w:r>
      <w:r>
        <w:t>”</w:t>
      </w:r>
      <w:r>
        <w:t>，正式入库</w:t>
      </w:r>
    </w:p>
    <w:p w14:paraId="32DE9C7A" w14:textId="77777777" w:rsidR="00254919" w:rsidRDefault="00000000">
      <w:pPr>
        <w:pStyle w:val="a4"/>
        <w:widowControl/>
        <w:ind w:firstLine="480"/>
      </w:pPr>
      <w:r>
        <w:t>│</w:t>
      </w:r>
    </w:p>
    <w:p w14:paraId="2125B356" w14:textId="77777777" w:rsidR="00254919" w:rsidRDefault="00000000">
      <w:pPr>
        <w:pStyle w:val="a4"/>
        <w:widowControl/>
        <w:ind w:firstLine="480"/>
      </w:pPr>
      <w:r>
        <w:t xml:space="preserve">└── </w:t>
      </w:r>
      <w:r>
        <w:t>驳回</w:t>
      </w:r>
      <w:r>
        <w:t xml:space="preserve"> → </w:t>
      </w:r>
      <w:r>
        <w:t>退回原模块，通知上传人重新上传</w:t>
      </w:r>
    </w:p>
    <w:p w14:paraId="3E5DBADE" w14:textId="77777777" w:rsidR="00254919" w:rsidRDefault="00000000">
      <w:pPr>
        <w:pStyle w:val="a4"/>
        <w:widowControl/>
        <w:ind w:firstLine="482"/>
        <w:rPr>
          <w:b/>
        </w:rPr>
      </w:pPr>
      <w:r>
        <w:rPr>
          <w:b/>
        </w:rPr>
        <w:t>文件借阅流程</w:t>
      </w:r>
    </w:p>
    <w:p w14:paraId="2CD69B36" w14:textId="77777777" w:rsidR="00254919" w:rsidRDefault="00000000">
      <w:pPr>
        <w:pStyle w:val="a4"/>
        <w:widowControl/>
        <w:ind w:firstLine="480"/>
      </w:pPr>
      <w:r>
        <w:t>[</w:t>
      </w:r>
      <w:r>
        <w:t>用户</w:t>
      </w:r>
      <w:r>
        <w:t xml:space="preserve">] </w:t>
      </w:r>
      <w:r>
        <w:t>在文档库中查找文件</w:t>
      </w:r>
      <w:r>
        <w:t xml:space="preserve"> → </w:t>
      </w:r>
      <w:r>
        <w:t>点击</w:t>
      </w:r>
      <w:r>
        <w:t>“</w:t>
      </w:r>
      <w:r>
        <w:t>借阅申请</w:t>
      </w:r>
      <w:r>
        <w:t xml:space="preserve">” → </w:t>
      </w:r>
      <w:r>
        <w:t>填写借阅原因、期限</w:t>
      </w:r>
      <w:r>
        <w:t xml:space="preserve"> → </w:t>
      </w:r>
      <w:r>
        <w:t>提交</w:t>
      </w:r>
    </w:p>
    <w:p w14:paraId="400D21D0" w14:textId="77777777" w:rsidR="00254919" w:rsidRDefault="00000000">
      <w:pPr>
        <w:pStyle w:val="a4"/>
        <w:widowControl/>
        <w:ind w:firstLine="480"/>
      </w:pPr>
      <w:r>
        <w:t>│</w:t>
      </w:r>
    </w:p>
    <w:p w14:paraId="52D6EF12" w14:textId="77777777" w:rsidR="00254919" w:rsidRDefault="00000000">
      <w:pPr>
        <w:pStyle w:val="a4"/>
        <w:widowControl/>
        <w:ind w:firstLine="480"/>
      </w:pPr>
      <w:r>
        <w:t>▼</w:t>
      </w:r>
    </w:p>
    <w:p w14:paraId="1A9E5C75" w14:textId="77777777" w:rsidR="00254919" w:rsidRDefault="00000000">
      <w:pPr>
        <w:pStyle w:val="a4"/>
        <w:widowControl/>
        <w:ind w:firstLine="480"/>
      </w:pPr>
      <w:r>
        <w:t>[</w:t>
      </w:r>
      <w:r>
        <w:t>资料员</w:t>
      </w:r>
      <w:r>
        <w:t xml:space="preserve">] </w:t>
      </w:r>
      <w:r>
        <w:t>审批</w:t>
      </w:r>
    </w:p>
    <w:p w14:paraId="484DC2F4" w14:textId="77777777" w:rsidR="00254919" w:rsidRDefault="00000000">
      <w:pPr>
        <w:pStyle w:val="a4"/>
        <w:widowControl/>
        <w:ind w:firstLine="480"/>
      </w:pPr>
      <w:r>
        <w:t>│</w:t>
      </w:r>
    </w:p>
    <w:p w14:paraId="6A3CEB4C" w14:textId="77777777" w:rsidR="00254919" w:rsidRDefault="00000000">
      <w:pPr>
        <w:pStyle w:val="a4"/>
        <w:widowControl/>
        <w:ind w:firstLine="480"/>
      </w:pPr>
      <w:r>
        <w:t xml:space="preserve">├── </w:t>
      </w:r>
      <w:r>
        <w:t>驳回</w:t>
      </w:r>
      <w:r>
        <w:t xml:space="preserve"> → </w:t>
      </w:r>
      <w:r>
        <w:t>用户收到驳回通知</w:t>
      </w:r>
    </w:p>
    <w:p w14:paraId="3E1BA896" w14:textId="77777777" w:rsidR="00254919" w:rsidRDefault="00000000">
      <w:pPr>
        <w:pStyle w:val="a4"/>
        <w:widowControl/>
        <w:ind w:firstLine="480"/>
      </w:pPr>
      <w:r>
        <w:t>│</w:t>
      </w:r>
    </w:p>
    <w:p w14:paraId="461F6480" w14:textId="77777777" w:rsidR="00254919" w:rsidRDefault="00000000">
      <w:pPr>
        <w:pStyle w:val="a4"/>
        <w:widowControl/>
        <w:ind w:firstLine="480"/>
      </w:pPr>
      <w:r>
        <w:t xml:space="preserve">└── </w:t>
      </w:r>
      <w:r>
        <w:t>通过</w:t>
      </w:r>
      <w:r>
        <w:t xml:space="preserve"> → </w:t>
      </w:r>
      <w:r>
        <w:t>系统为用户临时开放下载权限</w:t>
      </w:r>
      <w:r>
        <w:t xml:space="preserve"> → </w:t>
      </w:r>
      <w:r>
        <w:t>用户下载</w:t>
      </w:r>
      <w:r>
        <w:t xml:space="preserve"> → </w:t>
      </w:r>
      <w:r>
        <w:t>到期自动回收权限</w:t>
      </w:r>
    </w:p>
    <w:p w14:paraId="3D5F4C74" w14:textId="77777777" w:rsidR="00254919" w:rsidRDefault="00000000">
      <w:pPr>
        <w:pStyle w:val="a4"/>
        <w:widowControl/>
        <w:ind w:firstLine="482"/>
        <w:rPr>
          <w:b/>
        </w:rPr>
      </w:pPr>
      <w:r>
        <w:rPr>
          <w:b/>
        </w:rPr>
        <w:t>竣工</w:t>
      </w:r>
      <w:proofErr w:type="gramStart"/>
      <w:r>
        <w:rPr>
          <w:b/>
        </w:rPr>
        <w:t>资料组卷流程</w:t>
      </w:r>
      <w:proofErr w:type="gramEnd"/>
    </w:p>
    <w:p w14:paraId="0C04E2B3" w14:textId="77777777" w:rsidR="00254919" w:rsidRDefault="00000000">
      <w:pPr>
        <w:pStyle w:val="a4"/>
        <w:widowControl/>
        <w:ind w:firstLine="480"/>
      </w:pPr>
      <w:r>
        <w:t>[</w:t>
      </w:r>
      <w:r>
        <w:t>资料员</w:t>
      </w:r>
      <w:r>
        <w:t xml:space="preserve">] </w:t>
      </w:r>
      <w:r>
        <w:t>点击</w:t>
      </w:r>
      <w:r>
        <w:t>“</w:t>
      </w:r>
      <w:r>
        <w:t>竣工资料组卷</w:t>
      </w:r>
      <w:r>
        <w:t xml:space="preserve">” → </w:t>
      </w:r>
      <w:r>
        <w:t>系统自动列出</w:t>
      </w:r>
      <w:proofErr w:type="gramStart"/>
      <w:r>
        <w:t>待组卷文件</w:t>
      </w:r>
      <w:proofErr w:type="gramEnd"/>
      <w:r>
        <w:t xml:space="preserve"> → </w:t>
      </w:r>
      <w:r>
        <w:t>资料员调整</w:t>
      </w:r>
    </w:p>
    <w:p w14:paraId="3279975D" w14:textId="77777777" w:rsidR="00254919" w:rsidRDefault="00000000">
      <w:pPr>
        <w:pStyle w:val="a4"/>
        <w:widowControl/>
        <w:ind w:firstLine="480"/>
      </w:pPr>
      <w:r>
        <w:lastRenderedPageBreak/>
        <w:t>│</w:t>
      </w:r>
    </w:p>
    <w:p w14:paraId="7DB0964F" w14:textId="77777777" w:rsidR="00254919" w:rsidRDefault="00000000">
      <w:pPr>
        <w:pStyle w:val="a4"/>
        <w:widowControl/>
        <w:ind w:firstLine="480"/>
      </w:pPr>
      <w:r>
        <w:t>▼</w:t>
      </w:r>
    </w:p>
    <w:p w14:paraId="7A83587F" w14:textId="77777777" w:rsidR="00254919" w:rsidRDefault="00000000">
      <w:pPr>
        <w:pStyle w:val="a4"/>
        <w:widowControl/>
        <w:ind w:firstLine="480"/>
      </w:pPr>
      <w:r>
        <w:t>[</w:t>
      </w:r>
      <w:r>
        <w:t>资料员</w:t>
      </w:r>
      <w:r>
        <w:t xml:space="preserve">] </w:t>
      </w:r>
      <w:r>
        <w:t>确认</w:t>
      </w:r>
      <w:r>
        <w:t xml:space="preserve"> → </w:t>
      </w:r>
      <w:r>
        <w:t>系统生成卷内目录</w:t>
      </w:r>
      <w:r>
        <w:t xml:space="preserve"> → </w:t>
      </w:r>
      <w:r>
        <w:t>提交审核</w:t>
      </w:r>
    </w:p>
    <w:p w14:paraId="1BE6ED76" w14:textId="77777777" w:rsidR="00254919" w:rsidRDefault="00000000">
      <w:pPr>
        <w:pStyle w:val="a4"/>
        <w:widowControl/>
        <w:ind w:firstLine="480"/>
      </w:pPr>
      <w:r>
        <w:t>│</w:t>
      </w:r>
    </w:p>
    <w:p w14:paraId="05307BF2" w14:textId="77777777" w:rsidR="00254919" w:rsidRDefault="00000000">
      <w:pPr>
        <w:pStyle w:val="a4"/>
        <w:widowControl/>
        <w:ind w:firstLine="480"/>
      </w:pPr>
      <w:r>
        <w:t>▼</w:t>
      </w:r>
    </w:p>
    <w:p w14:paraId="300FAF9B" w14:textId="77777777" w:rsidR="00254919" w:rsidRDefault="00000000">
      <w:pPr>
        <w:pStyle w:val="a4"/>
        <w:widowControl/>
        <w:ind w:firstLine="480"/>
      </w:pPr>
      <w:r>
        <w:t>[</w:t>
      </w:r>
      <w:r>
        <w:rPr>
          <w:rFonts w:hint="eastAsia"/>
        </w:rPr>
        <w:t>项目负责人</w:t>
      </w:r>
      <w:r>
        <w:t xml:space="preserve">] </w:t>
      </w:r>
      <w:r>
        <w:t>审核</w:t>
      </w:r>
    </w:p>
    <w:p w14:paraId="64D0AC17" w14:textId="77777777" w:rsidR="00254919" w:rsidRDefault="00000000">
      <w:pPr>
        <w:pStyle w:val="a4"/>
        <w:widowControl/>
        <w:ind w:firstLine="480"/>
      </w:pPr>
      <w:r>
        <w:t>│</w:t>
      </w:r>
    </w:p>
    <w:p w14:paraId="3466E5F1" w14:textId="77777777" w:rsidR="00254919" w:rsidRDefault="00000000">
      <w:pPr>
        <w:pStyle w:val="a4"/>
        <w:widowControl/>
        <w:ind w:firstLine="480"/>
      </w:pPr>
      <w:r>
        <w:t xml:space="preserve">├── </w:t>
      </w:r>
      <w:r>
        <w:t>驳回</w:t>
      </w:r>
      <w:r>
        <w:t xml:space="preserve"> → </w:t>
      </w:r>
      <w:r>
        <w:t>资料员修改后重新提交</w:t>
      </w:r>
    </w:p>
    <w:p w14:paraId="6A90247E" w14:textId="77777777" w:rsidR="00254919" w:rsidRDefault="00000000">
      <w:pPr>
        <w:pStyle w:val="a4"/>
        <w:widowControl/>
        <w:ind w:firstLine="480"/>
      </w:pPr>
      <w:r>
        <w:t>│</w:t>
      </w:r>
    </w:p>
    <w:p w14:paraId="36D4DCBA" w14:textId="77777777" w:rsidR="00254919" w:rsidRDefault="00000000">
      <w:pPr>
        <w:pStyle w:val="a4"/>
        <w:widowControl/>
        <w:ind w:firstLine="480"/>
      </w:pPr>
      <w:r>
        <w:t xml:space="preserve">└── </w:t>
      </w:r>
      <w:r>
        <w:t>通过</w:t>
      </w:r>
      <w:r>
        <w:t xml:space="preserve"> → </w:t>
      </w:r>
      <w:proofErr w:type="gramStart"/>
      <w:r>
        <w:t>组卷完成</w:t>
      </w:r>
      <w:proofErr w:type="gramEnd"/>
      <w:r>
        <w:t xml:space="preserve"> → </w:t>
      </w:r>
      <w:r>
        <w:t>可导出资料包</w:t>
      </w:r>
    </w:p>
    <w:p w14:paraId="1F249514" w14:textId="77777777" w:rsidR="00254919" w:rsidRDefault="00000000">
      <w:pPr>
        <w:pStyle w:val="2"/>
        <w:widowControl/>
        <w:numPr>
          <w:ilvl w:val="0"/>
          <w:numId w:val="59"/>
        </w:numPr>
        <w:spacing w:before="156"/>
        <w:rPr>
          <w:rFonts w:ascii="黑体" w:hAnsi="黑体" w:cs="黑体" w:hint="eastAsia"/>
        </w:rPr>
      </w:pPr>
      <w:bookmarkStart w:id="183" w:name="_Toc3391"/>
      <w:r>
        <w:t>用户故事</w:t>
      </w:r>
      <w:bookmarkEnd w:id="183"/>
    </w:p>
    <w:p w14:paraId="5977DB02" w14:textId="77777777" w:rsidR="00254919" w:rsidRDefault="00000000">
      <w:pPr>
        <w:pStyle w:val="3"/>
        <w:widowControl/>
        <w:spacing w:before="156"/>
      </w:pPr>
      <w:r>
        <w:rPr>
          <w:rFonts w:hint="eastAsia"/>
        </w:rPr>
        <w:t>资料员</w:t>
      </w:r>
    </w:p>
    <w:p w14:paraId="6619C526" w14:textId="77777777" w:rsidR="00254919" w:rsidRDefault="00000000">
      <w:pPr>
        <w:pStyle w:val="a4"/>
        <w:widowControl/>
        <w:numPr>
          <w:ilvl w:val="0"/>
          <w:numId w:val="61"/>
        </w:numPr>
        <w:ind w:firstLineChars="0"/>
      </w:pPr>
      <w:r>
        <w:t>作为资料员，我希望各业务模块的文件能自动归档到文档库，减少手动收集整理的工作量。</w:t>
      </w:r>
    </w:p>
    <w:p w14:paraId="05AD3274" w14:textId="77777777" w:rsidR="00254919" w:rsidRDefault="00000000">
      <w:pPr>
        <w:pStyle w:val="a4"/>
        <w:widowControl/>
        <w:numPr>
          <w:ilvl w:val="0"/>
          <w:numId w:val="61"/>
        </w:numPr>
        <w:ind w:firstLineChars="0"/>
      </w:pPr>
      <w:r>
        <w:t>作为资料员，我希望对自动归档的文件进行审核，确保资料质量符合归档要求。</w:t>
      </w:r>
    </w:p>
    <w:p w14:paraId="607531FA" w14:textId="77777777" w:rsidR="00254919" w:rsidRDefault="00000000">
      <w:pPr>
        <w:pStyle w:val="a4"/>
        <w:widowControl/>
        <w:numPr>
          <w:ilvl w:val="0"/>
          <w:numId w:val="61"/>
        </w:numPr>
        <w:ind w:firstLineChars="0"/>
      </w:pPr>
      <w:r>
        <w:t>作为资料员，我希望在项目竣工时，能按规范</w:t>
      </w:r>
      <w:proofErr w:type="gramStart"/>
      <w:r>
        <w:t>快速组卷竣工</w:t>
      </w:r>
      <w:proofErr w:type="gramEnd"/>
      <w:r>
        <w:t>资料，系统自动生成卷内目录。</w:t>
      </w:r>
    </w:p>
    <w:p w14:paraId="0B0B399C" w14:textId="77777777" w:rsidR="00254919" w:rsidRDefault="00000000">
      <w:pPr>
        <w:pStyle w:val="a4"/>
        <w:widowControl/>
        <w:ind w:firstLine="480"/>
      </w:pPr>
      <w:r>
        <w:rPr>
          <w:rFonts w:hint="eastAsia"/>
        </w:rPr>
        <w:t>项目负责人</w:t>
      </w:r>
    </w:p>
    <w:p w14:paraId="48ADDDD4" w14:textId="77777777" w:rsidR="00254919" w:rsidRDefault="00000000">
      <w:pPr>
        <w:pStyle w:val="a4"/>
        <w:widowControl/>
        <w:numPr>
          <w:ilvl w:val="0"/>
          <w:numId w:val="61"/>
        </w:numPr>
        <w:ind w:firstLineChars="0"/>
      </w:pPr>
      <w:r>
        <w:t>作为</w:t>
      </w:r>
      <w:r>
        <w:rPr>
          <w:rFonts w:hint="eastAsia"/>
        </w:rPr>
        <w:t>项目负责人</w:t>
      </w:r>
      <w:r>
        <w:t>，我希望项目所有文档集中管理，按目录分类清晰，方便查找。</w:t>
      </w:r>
    </w:p>
    <w:p w14:paraId="5123E4C8" w14:textId="77777777" w:rsidR="00254919" w:rsidRDefault="00000000">
      <w:pPr>
        <w:pStyle w:val="a4"/>
        <w:widowControl/>
        <w:numPr>
          <w:ilvl w:val="0"/>
          <w:numId w:val="61"/>
        </w:numPr>
        <w:ind w:firstLineChars="0"/>
      </w:pPr>
      <w:r>
        <w:t>作为</w:t>
      </w:r>
      <w:r>
        <w:rPr>
          <w:rFonts w:hint="eastAsia"/>
        </w:rPr>
        <w:t>项目负责人</w:t>
      </w:r>
      <w:r>
        <w:t>，我希望审批竣工资料组卷，确保归档完整后项目才能关闭。</w:t>
      </w:r>
    </w:p>
    <w:p w14:paraId="690CB388" w14:textId="77777777" w:rsidR="00254919" w:rsidRDefault="00000000">
      <w:pPr>
        <w:pStyle w:val="3"/>
        <w:widowControl/>
        <w:spacing w:before="156"/>
      </w:pPr>
      <w:bookmarkStart w:id="184" w:name="_Toc29"/>
      <w:r>
        <w:rPr>
          <w:rFonts w:hint="eastAsia"/>
        </w:rPr>
        <w:t>施工队负责人</w:t>
      </w:r>
      <w:r>
        <w:t>/</w:t>
      </w:r>
      <w:r>
        <w:t>班组长</w:t>
      </w:r>
      <w:bookmarkEnd w:id="184"/>
    </w:p>
    <w:p w14:paraId="2750514F" w14:textId="77777777" w:rsidR="00254919" w:rsidRDefault="00000000">
      <w:pPr>
        <w:pStyle w:val="a4"/>
        <w:widowControl/>
        <w:numPr>
          <w:ilvl w:val="0"/>
          <w:numId w:val="61"/>
        </w:numPr>
        <w:ind w:firstLineChars="0"/>
      </w:pPr>
      <w:r>
        <w:t>作为</w:t>
      </w:r>
      <w:r>
        <w:rPr>
          <w:rFonts w:hint="eastAsia"/>
        </w:rPr>
        <w:t>施工队负责人</w:t>
      </w:r>
      <w:r>
        <w:t>，我希望在现场上传的照片能自动归档，无需二次上传。</w:t>
      </w:r>
    </w:p>
    <w:p w14:paraId="4F4C0290" w14:textId="77777777" w:rsidR="00254919" w:rsidRDefault="00000000">
      <w:pPr>
        <w:pStyle w:val="a4"/>
        <w:widowControl/>
        <w:numPr>
          <w:ilvl w:val="0"/>
          <w:numId w:val="61"/>
        </w:numPr>
        <w:ind w:firstLineChars="0"/>
      </w:pPr>
      <w:r>
        <w:t>作为</w:t>
      </w:r>
      <w:r>
        <w:rPr>
          <w:rFonts w:hint="eastAsia"/>
        </w:rPr>
        <w:t>施工队负责人</w:t>
      </w:r>
      <w:r>
        <w:t>，我希望在文档库中快速检索到需要的图纸、规范等文件。</w:t>
      </w:r>
    </w:p>
    <w:p w14:paraId="320B375D" w14:textId="77777777" w:rsidR="00254919" w:rsidRDefault="00000000">
      <w:pPr>
        <w:pStyle w:val="3"/>
        <w:widowControl/>
        <w:spacing w:before="156"/>
      </w:pPr>
      <w:r>
        <w:rPr>
          <w:rFonts w:hint="eastAsia"/>
        </w:rPr>
        <w:t>公司领导</w:t>
      </w:r>
    </w:p>
    <w:p w14:paraId="7357B795" w14:textId="77777777" w:rsidR="00254919" w:rsidRDefault="00000000">
      <w:pPr>
        <w:pStyle w:val="a4"/>
        <w:widowControl/>
        <w:numPr>
          <w:ilvl w:val="0"/>
          <w:numId w:val="61"/>
        </w:numPr>
        <w:ind w:firstLineChars="0"/>
      </w:pPr>
      <w:r>
        <w:t>作为</w:t>
      </w:r>
      <w:r>
        <w:rPr>
          <w:rFonts w:hint="eastAsia"/>
        </w:rPr>
        <w:t>公司领导</w:t>
      </w:r>
      <w:r>
        <w:t>，我希望通过文档借阅记录了解文档使用情况，防止资料外泄。</w:t>
      </w:r>
    </w:p>
    <w:p w14:paraId="072AD64E" w14:textId="77777777" w:rsidR="00254919" w:rsidRDefault="00000000">
      <w:pPr>
        <w:pStyle w:val="3"/>
        <w:widowControl/>
        <w:spacing w:before="156"/>
      </w:pPr>
      <w:bookmarkStart w:id="185" w:name="_Toc23691"/>
      <w:r>
        <w:lastRenderedPageBreak/>
        <w:t>系统管理员</w:t>
      </w:r>
      <w:bookmarkEnd w:id="185"/>
    </w:p>
    <w:p w14:paraId="116C1587" w14:textId="77777777" w:rsidR="00254919" w:rsidRDefault="00000000">
      <w:pPr>
        <w:pStyle w:val="a4"/>
        <w:widowControl/>
        <w:numPr>
          <w:ilvl w:val="0"/>
          <w:numId w:val="61"/>
        </w:numPr>
        <w:ind w:firstLineChars="0"/>
      </w:pPr>
      <w:r>
        <w:t>作为系统管理员，我希望配置文档目录权限和自动归档规则，满足不同项目的管理要求。</w:t>
      </w:r>
    </w:p>
    <w:p w14:paraId="7A828F71" w14:textId="77777777" w:rsidR="00254919" w:rsidRDefault="00000000">
      <w:pPr>
        <w:pStyle w:val="a4"/>
        <w:widowControl/>
        <w:ind w:firstLine="480"/>
      </w:pPr>
      <w:r>
        <w:t>该模块与现有模块的衔接点包括：</w:t>
      </w:r>
    </w:p>
    <w:p w14:paraId="7DC5D31D" w14:textId="77777777" w:rsidR="00254919" w:rsidRDefault="00000000">
      <w:pPr>
        <w:pStyle w:val="a4"/>
        <w:widowControl/>
        <w:numPr>
          <w:ilvl w:val="0"/>
          <w:numId w:val="61"/>
        </w:numPr>
        <w:ind w:firstLineChars="0"/>
      </w:pPr>
      <w:r>
        <w:rPr>
          <w:b/>
        </w:rPr>
        <w:t>与工单</w:t>
      </w:r>
      <w:r>
        <w:rPr>
          <w:b/>
        </w:rPr>
        <w:t>/</w:t>
      </w:r>
      <w:r>
        <w:rPr>
          <w:b/>
        </w:rPr>
        <w:t>任务分配</w:t>
      </w:r>
      <w:r>
        <w:t>：工单验收照片、施工日志自动归档。</w:t>
      </w:r>
    </w:p>
    <w:p w14:paraId="2941037C" w14:textId="77777777" w:rsidR="00254919" w:rsidRDefault="00000000">
      <w:pPr>
        <w:pStyle w:val="a4"/>
        <w:widowControl/>
        <w:numPr>
          <w:ilvl w:val="0"/>
          <w:numId w:val="61"/>
        </w:numPr>
        <w:ind w:firstLineChars="0"/>
      </w:pPr>
      <w:r>
        <w:rPr>
          <w:b/>
        </w:rPr>
        <w:t>与质量安全管理</w:t>
      </w:r>
      <w:r>
        <w:t>：检查记录、整改照片、验收报告自动归档。</w:t>
      </w:r>
    </w:p>
    <w:p w14:paraId="3E2F80F1" w14:textId="77777777" w:rsidR="00254919" w:rsidRDefault="00000000">
      <w:pPr>
        <w:pStyle w:val="a4"/>
        <w:widowControl/>
        <w:numPr>
          <w:ilvl w:val="0"/>
          <w:numId w:val="61"/>
        </w:numPr>
        <w:ind w:firstLineChars="0"/>
      </w:pPr>
      <w:r>
        <w:rPr>
          <w:b/>
        </w:rPr>
        <w:t>与合同管理</w:t>
      </w:r>
      <w:r>
        <w:t>：合同扫描件自动归档，变更记录关联。</w:t>
      </w:r>
    </w:p>
    <w:p w14:paraId="3F726FAC" w14:textId="77777777" w:rsidR="00254919" w:rsidRDefault="00000000">
      <w:pPr>
        <w:pStyle w:val="a4"/>
        <w:widowControl/>
        <w:numPr>
          <w:ilvl w:val="0"/>
          <w:numId w:val="61"/>
        </w:numPr>
        <w:ind w:firstLineChars="0"/>
      </w:pPr>
      <w:r>
        <w:rPr>
          <w:b/>
        </w:rPr>
        <w:t>与沟通管理</w:t>
      </w:r>
      <w:r>
        <w:t>：会议纪要、设计变更文件自动归档。</w:t>
      </w:r>
    </w:p>
    <w:p w14:paraId="2432F653" w14:textId="77777777" w:rsidR="00254919" w:rsidRDefault="00000000">
      <w:pPr>
        <w:pStyle w:val="a4"/>
        <w:widowControl/>
        <w:numPr>
          <w:ilvl w:val="0"/>
          <w:numId w:val="61"/>
        </w:numPr>
        <w:ind w:firstLineChars="0"/>
      </w:pPr>
      <w:r>
        <w:rPr>
          <w:b/>
        </w:rPr>
        <w:t>与技术管理</w:t>
      </w:r>
      <w:r>
        <w:t>：标准规范、工法工艺、应急预案等文档统一管理。</w:t>
      </w:r>
    </w:p>
    <w:p w14:paraId="522083A6" w14:textId="77777777" w:rsidR="00254919" w:rsidRDefault="00000000">
      <w:pPr>
        <w:pStyle w:val="1"/>
        <w:widowControl/>
        <w:numPr>
          <w:ilvl w:val="0"/>
          <w:numId w:val="27"/>
        </w:numPr>
        <w:spacing w:before="156"/>
        <w:rPr>
          <w:rFonts w:ascii="黑体" w:hAnsi="黑体" w:cs="黑体" w:hint="eastAsia"/>
        </w:rPr>
      </w:pPr>
      <w:bookmarkStart w:id="186" w:name="_Toc32594"/>
      <w:r>
        <w:t>文档与交付资产管理模块</w:t>
      </w:r>
      <w:bookmarkEnd w:id="186"/>
    </w:p>
    <w:p w14:paraId="44676BAB" w14:textId="77777777" w:rsidR="00254919" w:rsidRDefault="00000000">
      <w:pPr>
        <w:pStyle w:val="a4"/>
        <w:widowControl/>
        <w:ind w:firstLine="480"/>
      </w:pPr>
      <w:r>
        <w:t>文档与交付资产管理模块是项目知识资产与数字化交付的核心存储与共享平台。在原有文档管理基础上，扩展了</w:t>
      </w:r>
      <w:r>
        <w:rPr>
          <w:b/>
        </w:rPr>
        <w:t>交付资产管理</w:t>
      </w:r>
      <w:r>
        <w:t>能力，实现</w:t>
      </w:r>
      <w:r>
        <w:t>“</w:t>
      </w:r>
      <w:r>
        <w:t>作业即记录，记录即数据</w:t>
      </w:r>
      <w:r>
        <w:t>”</w:t>
      </w:r>
      <w:r>
        <w:t>的数字化交付。模块涵盖文档目录、文件上传与版本、自动归档、借阅管理、竣工资料组卷，以及交付资产的自动采集、结构化存储、多维度检索、资产包生成、版本对比与完整性校验等功能。</w:t>
      </w:r>
    </w:p>
    <w:p w14:paraId="4E9A5C55" w14:textId="77777777" w:rsidR="00254919" w:rsidRDefault="00000000">
      <w:pPr>
        <w:pStyle w:val="2"/>
        <w:widowControl/>
        <w:numPr>
          <w:ilvl w:val="0"/>
          <w:numId w:val="62"/>
        </w:numPr>
        <w:spacing w:before="156"/>
        <w:rPr>
          <w:rFonts w:ascii="宋体" w:eastAsia="宋体" w:hAnsi="宋体" w:cs="宋体" w:hint="eastAsia"/>
        </w:rPr>
      </w:pPr>
      <w:r>
        <w:t>功能详细描述表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8"/>
        <w:gridCol w:w="4076"/>
        <w:gridCol w:w="1346"/>
        <w:gridCol w:w="1594"/>
        <w:gridCol w:w="761"/>
      </w:tblGrid>
      <w:tr w:rsidR="00254919" w14:paraId="23A15F39" w14:textId="77777777">
        <w:trPr>
          <w:cantSplit/>
          <w:trHeight w:val="597"/>
          <w:tblHeader/>
        </w:trPr>
        <w:tc>
          <w:tcPr>
            <w:tcW w:w="618" w:type="pct"/>
            <w:tcMar>
              <w:top w:w="15" w:type="dxa"/>
              <w:left w:w="15" w:type="dxa"/>
              <w:bottom w:w="15" w:type="dxa"/>
              <w:right w:w="15" w:type="dxa"/>
            </w:tcMar>
            <w:vAlign w:val="center"/>
          </w:tcPr>
          <w:p w14:paraId="12D5013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295" w:type="pct"/>
            <w:tcMar>
              <w:top w:w="15" w:type="dxa"/>
              <w:left w:w="15" w:type="dxa"/>
              <w:bottom w:w="15" w:type="dxa"/>
              <w:right w:w="15" w:type="dxa"/>
            </w:tcMar>
            <w:vAlign w:val="center"/>
          </w:tcPr>
          <w:p w14:paraId="109CA11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58" w:type="pct"/>
            <w:tcMar>
              <w:top w:w="15" w:type="dxa"/>
              <w:left w:w="15" w:type="dxa"/>
              <w:bottom w:w="15" w:type="dxa"/>
              <w:right w:w="15" w:type="dxa"/>
            </w:tcMar>
            <w:vAlign w:val="center"/>
          </w:tcPr>
          <w:p w14:paraId="63DD418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898" w:type="pct"/>
            <w:tcMar>
              <w:top w:w="15" w:type="dxa"/>
              <w:left w:w="15" w:type="dxa"/>
              <w:bottom w:w="15" w:type="dxa"/>
              <w:right w:w="15" w:type="dxa"/>
            </w:tcMar>
            <w:vAlign w:val="center"/>
          </w:tcPr>
          <w:p w14:paraId="3A27C52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429" w:type="pct"/>
            <w:tcMar>
              <w:top w:w="15" w:type="dxa"/>
              <w:left w:w="15" w:type="dxa"/>
              <w:bottom w:w="15" w:type="dxa"/>
              <w:right w:w="15" w:type="dxa"/>
            </w:tcMar>
            <w:vAlign w:val="center"/>
          </w:tcPr>
          <w:p w14:paraId="22C2BB8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492413E1" w14:textId="77777777">
        <w:trPr>
          <w:cantSplit/>
        </w:trPr>
        <w:tc>
          <w:tcPr>
            <w:tcW w:w="618" w:type="pct"/>
            <w:tcMar>
              <w:top w:w="15" w:type="dxa"/>
              <w:left w:w="15" w:type="dxa"/>
              <w:bottom w:w="15" w:type="dxa"/>
              <w:right w:w="15" w:type="dxa"/>
            </w:tcMar>
            <w:vAlign w:val="center"/>
          </w:tcPr>
          <w:p w14:paraId="00CEC9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目录结构管理</w:t>
            </w:r>
          </w:p>
        </w:tc>
        <w:tc>
          <w:tcPr>
            <w:tcW w:w="2295" w:type="pct"/>
            <w:tcMar>
              <w:top w:w="15" w:type="dxa"/>
              <w:left w:w="15" w:type="dxa"/>
              <w:bottom w:w="15" w:type="dxa"/>
              <w:right w:w="15" w:type="dxa"/>
            </w:tcMar>
            <w:vAlign w:val="center"/>
          </w:tcPr>
          <w:p w14:paraId="1806AC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按工程资料分类建立树形目录结构（如合同文档、施工图纸、验收记录、会议纪要、变更记录、交付资产等）。支持自定义创建、编辑、删除目录，支持目录排序。</w:t>
            </w:r>
          </w:p>
        </w:tc>
        <w:tc>
          <w:tcPr>
            <w:tcW w:w="758" w:type="pct"/>
            <w:tcMar>
              <w:top w:w="15" w:type="dxa"/>
              <w:left w:w="15" w:type="dxa"/>
              <w:bottom w:w="15" w:type="dxa"/>
              <w:right w:w="15" w:type="dxa"/>
            </w:tcMar>
            <w:vAlign w:val="center"/>
          </w:tcPr>
          <w:p w14:paraId="5302C6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用户拥有目录管理权限</w:t>
            </w:r>
          </w:p>
        </w:tc>
        <w:tc>
          <w:tcPr>
            <w:tcW w:w="898" w:type="pct"/>
            <w:tcMar>
              <w:top w:w="15" w:type="dxa"/>
              <w:left w:w="15" w:type="dxa"/>
              <w:bottom w:w="15" w:type="dxa"/>
              <w:right w:w="15" w:type="dxa"/>
            </w:tcMar>
            <w:vAlign w:val="center"/>
          </w:tcPr>
          <w:p w14:paraId="2C79FA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文档目录树，支持多级分类</w:t>
            </w:r>
          </w:p>
        </w:tc>
        <w:tc>
          <w:tcPr>
            <w:tcW w:w="429" w:type="pct"/>
            <w:tcMar>
              <w:top w:w="15" w:type="dxa"/>
              <w:left w:w="15" w:type="dxa"/>
              <w:bottom w:w="15" w:type="dxa"/>
              <w:right w:w="15" w:type="dxa"/>
            </w:tcMar>
            <w:vAlign w:val="center"/>
          </w:tcPr>
          <w:p w14:paraId="5E8C58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0386B6E" w14:textId="77777777">
        <w:trPr>
          <w:cantSplit/>
        </w:trPr>
        <w:tc>
          <w:tcPr>
            <w:tcW w:w="618" w:type="pct"/>
            <w:tcMar>
              <w:top w:w="15" w:type="dxa"/>
              <w:left w:w="15" w:type="dxa"/>
              <w:bottom w:w="15" w:type="dxa"/>
              <w:right w:w="15" w:type="dxa"/>
            </w:tcMar>
            <w:vAlign w:val="center"/>
          </w:tcPr>
          <w:p w14:paraId="081B88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目录权限设置</w:t>
            </w:r>
          </w:p>
        </w:tc>
        <w:tc>
          <w:tcPr>
            <w:tcW w:w="2295" w:type="pct"/>
            <w:tcMar>
              <w:top w:w="15" w:type="dxa"/>
              <w:left w:w="15" w:type="dxa"/>
              <w:bottom w:w="15" w:type="dxa"/>
              <w:right w:w="15" w:type="dxa"/>
            </w:tcMar>
            <w:vAlign w:val="center"/>
          </w:tcPr>
          <w:p w14:paraId="234C1C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为每个目录设置访问权限（继承/单独设置），权限类型包括：查看、上传、下载、删除、修改。支持按角色或人员授权。</w:t>
            </w:r>
          </w:p>
        </w:tc>
        <w:tc>
          <w:tcPr>
            <w:tcW w:w="758" w:type="pct"/>
            <w:tcMar>
              <w:top w:w="15" w:type="dxa"/>
              <w:left w:w="15" w:type="dxa"/>
              <w:bottom w:w="15" w:type="dxa"/>
              <w:right w:w="15" w:type="dxa"/>
            </w:tcMar>
            <w:vAlign w:val="center"/>
          </w:tcPr>
          <w:p w14:paraId="39E0C4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目录已创建</w:t>
            </w:r>
          </w:p>
        </w:tc>
        <w:tc>
          <w:tcPr>
            <w:tcW w:w="898" w:type="pct"/>
            <w:tcMar>
              <w:top w:w="15" w:type="dxa"/>
              <w:left w:w="15" w:type="dxa"/>
              <w:bottom w:w="15" w:type="dxa"/>
              <w:right w:w="15" w:type="dxa"/>
            </w:tcMar>
            <w:vAlign w:val="center"/>
          </w:tcPr>
          <w:p w14:paraId="7ECC51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目录权限配置生效</w:t>
            </w:r>
          </w:p>
        </w:tc>
        <w:tc>
          <w:tcPr>
            <w:tcW w:w="429" w:type="pct"/>
            <w:tcMar>
              <w:top w:w="15" w:type="dxa"/>
              <w:left w:w="15" w:type="dxa"/>
              <w:bottom w:w="15" w:type="dxa"/>
              <w:right w:w="15" w:type="dxa"/>
            </w:tcMar>
            <w:vAlign w:val="center"/>
          </w:tcPr>
          <w:p w14:paraId="7F56CE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5F385E7" w14:textId="77777777">
        <w:trPr>
          <w:cantSplit/>
        </w:trPr>
        <w:tc>
          <w:tcPr>
            <w:tcW w:w="618" w:type="pct"/>
            <w:tcMar>
              <w:top w:w="15" w:type="dxa"/>
              <w:left w:w="15" w:type="dxa"/>
              <w:bottom w:w="15" w:type="dxa"/>
              <w:right w:w="15" w:type="dxa"/>
            </w:tcMar>
            <w:vAlign w:val="center"/>
          </w:tcPr>
          <w:p w14:paraId="4F7E2F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文件上传</w:t>
            </w:r>
          </w:p>
        </w:tc>
        <w:tc>
          <w:tcPr>
            <w:tcW w:w="2295" w:type="pct"/>
            <w:tcMar>
              <w:top w:w="15" w:type="dxa"/>
              <w:left w:w="15" w:type="dxa"/>
              <w:bottom w:w="15" w:type="dxa"/>
              <w:right w:w="15" w:type="dxa"/>
            </w:tcMar>
            <w:vAlign w:val="center"/>
          </w:tcPr>
          <w:p w14:paraId="36E1F7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支持单文件、批量文件上传，支持拖拽上传。上传时可填写文件描述、标签，系统自动生成水印（可选）。支持常见格式（PDF、Word、Excel、图片、CAD等）。</w:t>
            </w:r>
          </w:p>
        </w:tc>
        <w:tc>
          <w:tcPr>
            <w:tcW w:w="758" w:type="pct"/>
            <w:tcMar>
              <w:top w:w="15" w:type="dxa"/>
              <w:left w:w="15" w:type="dxa"/>
              <w:bottom w:w="15" w:type="dxa"/>
              <w:right w:w="15" w:type="dxa"/>
            </w:tcMar>
            <w:vAlign w:val="center"/>
          </w:tcPr>
          <w:p w14:paraId="15F2EB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用户拥有对应目录的上传权限</w:t>
            </w:r>
          </w:p>
        </w:tc>
        <w:tc>
          <w:tcPr>
            <w:tcW w:w="898" w:type="pct"/>
            <w:tcMar>
              <w:top w:w="15" w:type="dxa"/>
              <w:left w:w="15" w:type="dxa"/>
              <w:bottom w:w="15" w:type="dxa"/>
              <w:right w:w="15" w:type="dxa"/>
            </w:tcMar>
            <w:vAlign w:val="center"/>
          </w:tcPr>
          <w:p w14:paraId="23339C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文件存入对应目录，生成预览</w:t>
            </w:r>
          </w:p>
        </w:tc>
        <w:tc>
          <w:tcPr>
            <w:tcW w:w="429" w:type="pct"/>
            <w:tcMar>
              <w:top w:w="15" w:type="dxa"/>
              <w:left w:w="15" w:type="dxa"/>
              <w:bottom w:w="15" w:type="dxa"/>
              <w:right w:w="15" w:type="dxa"/>
            </w:tcMar>
            <w:vAlign w:val="center"/>
          </w:tcPr>
          <w:p w14:paraId="0DFBF5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A19B7DE" w14:textId="77777777">
        <w:trPr>
          <w:cantSplit/>
        </w:trPr>
        <w:tc>
          <w:tcPr>
            <w:tcW w:w="618" w:type="pct"/>
            <w:tcMar>
              <w:top w:w="15" w:type="dxa"/>
              <w:left w:w="15" w:type="dxa"/>
              <w:bottom w:w="15" w:type="dxa"/>
              <w:right w:w="15" w:type="dxa"/>
            </w:tcMar>
            <w:vAlign w:val="center"/>
          </w:tcPr>
          <w:p w14:paraId="3A64B4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版本管理</w:t>
            </w:r>
          </w:p>
        </w:tc>
        <w:tc>
          <w:tcPr>
            <w:tcW w:w="2295" w:type="pct"/>
            <w:tcMar>
              <w:top w:w="15" w:type="dxa"/>
              <w:left w:w="15" w:type="dxa"/>
              <w:bottom w:w="15" w:type="dxa"/>
              <w:right w:w="15" w:type="dxa"/>
            </w:tcMar>
            <w:vAlign w:val="center"/>
          </w:tcPr>
          <w:p w14:paraId="446E6F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同一文件多次上</w:t>
            </w:r>
            <w:proofErr w:type="gramStart"/>
            <w:r>
              <w:rPr>
                <w:rFonts w:ascii="宋体" w:eastAsia="宋体" w:hAnsi="宋体" w:cs="宋体"/>
                <w:kern w:val="0"/>
                <w:szCs w:val="21"/>
              </w:rPr>
              <w:t>传形成</w:t>
            </w:r>
            <w:proofErr w:type="gramEnd"/>
            <w:r>
              <w:rPr>
                <w:rFonts w:ascii="宋体" w:eastAsia="宋体" w:hAnsi="宋体" w:cs="宋体"/>
                <w:kern w:val="0"/>
                <w:szCs w:val="21"/>
              </w:rPr>
              <w:t>版本记录，保留历史版本。支持查看版本列表、下载历史版本、恢复指定版本。</w:t>
            </w:r>
          </w:p>
        </w:tc>
        <w:tc>
          <w:tcPr>
            <w:tcW w:w="758" w:type="pct"/>
            <w:tcMar>
              <w:top w:w="15" w:type="dxa"/>
              <w:left w:w="15" w:type="dxa"/>
              <w:bottom w:w="15" w:type="dxa"/>
              <w:right w:w="15" w:type="dxa"/>
            </w:tcMar>
            <w:vAlign w:val="center"/>
          </w:tcPr>
          <w:p w14:paraId="5BA7B8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文件已存在</w:t>
            </w:r>
          </w:p>
        </w:tc>
        <w:tc>
          <w:tcPr>
            <w:tcW w:w="898" w:type="pct"/>
            <w:tcMar>
              <w:top w:w="15" w:type="dxa"/>
              <w:left w:w="15" w:type="dxa"/>
              <w:bottom w:w="15" w:type="dxa"/>
              <w:right w:w="15" w:type="dxa"/>
            </w:tcMar>
            <w:vAlign w:val="center"/>
          </w:tcPr>
          <w:p w14:paraId="4C6620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版本列表，支持版本对比和恢复</w:t>
            </w:r>
          </w:p>
        </w:tc>
        <w:tc>
          <w:tcPr>
            <w:tcW w:w="429" w:type="pct"/>
            <w:tcMar>
              <w:top w:w="15" w:type="dxa"/>
              <w:left w:w="15" w:type="dxa"/>
              <w:bottom w:w="15" w:type="dxa"/>
              <w:right w:w="15" w:type="dxa"/>
            </w:tcMar>
            <w:vAlign w:val="center"/>
          </w:tcPr>
          <w:p w14:paraId="04FF1D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0F9AD9BB" w14:textId="77777777">
        <w:trPr>
          <w:cantSplit/>
        </w:trPr>
        <w:tc>
          <w:tcPr>
            <w:tcW w:w="618" w:type="pct"/>
            <w:tcMar>
              <w:top w:w="15" w:type="dxa"/>
              <w:left w:w="15" w:type="dxa"/>
              <w:bottom w:w="15" w:type="dxa"/>
              <w:right w:w="15" w:type="dxa"/>
            </w:tcMar>
            <w:vAlign w:val="center"/>
          </w:tcPr>
          <w:p w14:paraId="57AF99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文件预览</w:t>
            </w:r>
          </w:p>
        </w:tc>
        <w:tc>
          <w:tcPr>
            <w:tcW w:w="2295" w:type="pct"/>
            <w:tcMar>
              <w:top w:w="15" w:type="dxa"/>
              <w:left w:w="15" w:type="dxa"/>
              <w:bottom w:w="15" w:type="dxa"/>
              <w:right w:w="15" w:type="dxa"/>
            </w:tcMar>
            <w:vAlign w:val="center"/>
          </w:tcPr>
          <w:p w14:paraId="06A022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在线预览常见格式文件（PDF、图片、Office文档），无需下载。支持缩放、翻页、旋转等操作。</w:t>
            </w:r>
          </w:p>
        </w:tc>
        <w:tc>
          <w:tcPr>
            <w:tcW w:w="758" w:type="pct"/>
            <w:tcMar>
              <w:top w:w="15" w:type="dxa"/>
              <w:left w:w="15" w:type="dxa"/>
              <w:bottom w:w="15" w:type="dxa"/>
              <w:right w:w="15" w:type="dxa"/>
            </w:tcMar>
            <w:vAlign w:val="center"/>
          </w:tcPr>
          <w:p w14:paraId="484859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文件格式支持</w:t>
            </w:r>
          </w:p>
        </w:tc>
        <w:tc>
          <w:tcPr>
            <w:tcW w:w="898" w:type="pct"/>
            <w:tcMar>
              <w:top w:w="15" w:type="dxa"/>
              <w:left w:w="15" w:type="dxa"/>
              <w:bottom w:w="15" w:type="dxa"/>
              <w:right w:w="15" w:type="dxa"/>
            </w:tcMar>
            <w:vAlign w:val="center"/>
          </w:tcPr>
          <w:p w14:paraId="1A8BE3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在线预览界面</w:t>
            </w:r>
          </w:p>
        </w:tc>
        <w:tc>
          <w:tcPr>
            <w:tcW w:w="429" w:type="pct"/>
            <w:tcMar>
              <w:top w:w="15" w:type="dxa"/>
              <w:left w:w="15" w:type="dxa"/>
              <w:bottom w:w="15" w:type="dxa"/>
              <w:right w:w="15" w:type="dxa"/>
            </w:tcMar>
            <w:vAlign w:val="center"/>
          </w:tcPr>
          <w:p w14:paraId="0391E8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FD8E34F" w14:textId="77777777">
        <w:trPr>
          <w:cantSplit/>
        </w:trPr>
        <w:tc>
          <w:tcPr>
            <w:tcW w:w="618" w:type="pct"/>
            <w:tcMar>
              <w:top w:w="15" w:type="dxa"/>
              <w:left w:w="15" w:type="dxa"/>
              <w:bottom w:w="15" w:type="dxa"/>
              <w:right w:w="15" w:type="dxa"/>
            </w:tcMar>
            <w:vAlign w:val="center"/>
          </w:tcPr>
          <w:p w14:paraId="429F95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文件检索</w:t>
            </w:r>
          </w:p>
        </w:tc>
        <w:tc>
          <w:tcPr>
            <w:tcW w:w="2295" w:type="pct"/>
            <w:tcMar>
              <w:top w:w="15" w:type="dxa"/>
              <w:left w:w="15" w:type="dxa"/>
              <w:bottom w:w="15" w:type="dxa"/>
              <w:right w:w="15" w:type="dxa"/>
            </w:tcMar>
            <w:vAlign w:val="center"/>
          </w:tcPr>
          <w:p w14:paraId="7F3557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按文件名、上传人、上传时间、标签、目录等多条件组合检索文件，支持全文检索（PDF/Office内容）。</w:t>
            </w:r>
          </w:p>
        </w:tc>
        <w:tc>
          <w:tcPr>
            <w:tcW w:w="758" w:type="pct"/>
            <w:tcMar>
              <w:top w:w="15" w:type="dxa"/>
              <w:left w:w="15" w:type="dxa"/>
              <w:bottom w:w="15" w:type="dxa"/>
              <w:right w:w="15" w:type="dxa"/>
            </w:tcMar>
            <w:vAlign w:val="center"/>
          </w:tcPr>
          <w:p w14:paraId="3C70C4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文件已上传</w:t>
            </w:r>
          </w:p>
        </w:tc>
        <w:tc>
          <w:tcPr>
            <w:tcW w:w="898" w:type="pct"/>
            <w:tcMar>
              <w:top w:w="15" w:type="dxa"/>
              <w:left w:w="15" w:type="dxa"/>
              <w:bottom w:w="15" w:type="dxa"/>
              <w:right w:w="15" w:type="dxa"/>
            </w:tcMar>
            <w:vAlign w:val="center"/>
          </w:tcPr>
          <w:p w14:paraId="4D1D7E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搜索结果列表，支持筛选排序</w:t>
            </w:r>
          </w:p>
        </w:tc>
        <w:tc>
          <w:tcPr>
            <w:tcW w:w="429" w:type="pct"/>
            <w:tcMar>
              <w:top w:w="15" w:type="dxa"/>
              <w:left w:w="15" w:type="dxa"/>
              <w:bottom w:w="15" w:type="dxa"/>
              <w:right w:w="15" w:type="dxa"/>
            </w:tcMar>
            <w:vAlign w:val="center"/>
          </w:tcPr>
          <w:p w14:paraId="7F95C5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456280E" w14:textId="77777777">
        <w:trPr>
          <w:cantSplit/>
        </w:trPr>
        <w:tc>
          <w:tcPr>
            <w:tcW w:w="618" w:type="pct"/>
            <w:tcMar>
              <w:top w:w="15" w:type="dxa"/>
              <w:left w:w="15" w:type="dxa"/>
              <w:bottom w:w="15" w:type="dxa"/>
              <w:right w:w="15" w:type="dxa"/>
            </w:tcMar>
            <w:vAlign w:val="center"/>
          </w:tcPr>
          <w:p w14:paraId="2E951F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自动归档</w:t>
            </w:r>
          </w:p>
        </w:tc>
        <w:tc>
          <w:tcPr>
            <w:tcW w:w="2295" w:type="pct"/>
            <w:tcMar>
              <w:top w:w="15" w:type="dxa"/>
              <w:left w:w="15" w:type="dxa"/>
              <w:bottom w:w="15" w:type="dxa"/>
              <w:right w:w="15" w:type="dxa"/>
            </w:tcMar>
            <w:vAlign w:val="center"/>
          </w:tcPr>
          <w:p w14:paraId="29DE79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各业务模块（工单、质量、合同、会议等）产生的文件自动归档到文档库的对应目录。如工单验收照片自动归入“验收记录”目录，合同扫描件归入“合同文档”目录。</w:t>
            </w:r>
          </w:p>
        </w:tc>
        <w:tc>
          <w:tcPr>
            <w:tcW w:w="758" w:type="pct"/>
            <w:tcMar>
              <w:top w:w="15" w:type="dxa"/>
              <w:left w:w="15" w:type="dxa"/>
              <w:bottom w:w="15" w:type="dxa"/>
              <w:right w:w="15" w:type="dxa"/>
            </w:tcMar>
            <w:vAlign w:val="center"/>
          </w:tcPr>
          <w:p w14:paraId="56D5FA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业务模块产生文件</w:t>
            </w:r>
          </w:p>
        </w:tc>
        <w:tc>
          <w:tcPr>
            <w:tcW w:w="898" w:type="pct"/>
            <w:tcMar>
              <w:top w:w="15" w:type="dxa"/>
              <w:left w:w="15" w:type="dxa"/>
              <w:bottom w:w="15" w:type="dxa"/>
              <w:right w:w="15" w:type="dxa"/>
            </w:tcMar>
            <w:vAlign w:val="center"/>
          </w:tcPr>
          <w:p w14:paraId="69EE5AF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文件自动存入文档库，关联业务单据</w:t>
            </w:r>
          </w:p>
        </w:tc>
        <w:tc>
          <w:tcPr>
            <w:tcW w:w="429" w:type="pct"/>
            <w:tcMar>
              <w:top w:w="15" w:type="dxa"/>
              <w:left w:w="15" w:type="dxa"/>
              <w:bottom w:w="15" w:type="dxa"/>
              <w:right w:w="15" w:type="dxa"/>
            </w:tcMar>
            <w:vAlign w:val="center"/>
          </w:tcPr>
          <w:p w14:paraId="782591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D3FB766" w14:textId="77777777">
        <w:trPr>
          <w:cantSplit/>
        </w:trPr>
        <w:tc>
          <w:tcPr>
            <w:tcW w:w="618" w:type="pct"/>
            <w:tcMar>
              <w:top w:w="15" w:type="dxa"/>
              <w:left w:w="15" w:type="dxa"/>
              <w:bottom w:w="15" w:type="dxa"/>
              <w:right w:w="15" w:type="dxa"/>
            </w:tcMar>
            <w:vAlign w:val="center"/>
          </w:tcPr>
          <w:p w14:paraId="084B73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归档审核</w:t>
            </w:r>
          </w:p>
        </w:tc>
        <w:tc>
          <w:tcPr>
            <w:tcW w:w="2295" w:type="pct"/>
            <w:tcMar>
              <w:top w:w="15" w:type="dxa"/>
              <w:left w:w="15" w:type="dxa"/>
              <w:bottom w:w="15" w:type="dxa"/>
              <w:right w:w="15" w:type="dxa"/>
            </w:tcMar>
            <w:vAlign w:val="center"/>
          </w:tcPr>
          <w:p w14:paraId="51A3B4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对自动归档的文件可设置审核流程，审核通过后方可正式归档。未审核文件存放在临时区，仅上传人可见。</w:t>
            </w:r>
          </w:p>
        </w:tc>
        <w:tc>
          <w:tcPr>
            <w:tcW w:w="758" w:type="pct"/>
            <w:tcMar>
              <w:top w:w="15" w:type="dxa"/>
              <w:left w:w="15" w:type="dxa"/>
              <w:bottom w:w="15" w:type="dxa"/>
              <w:right w:w="15" w:type="dxa"/>
            </w:tcMar>
            <w:vAlign w:val="center"/>
          </w:tcPr>
          <w:p w14:paraId="104454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自动归档功能开启，审核流程已配置</w:t>
            </w:r>
          </w:p>
        </w:tc>
        <w:tc>
          <w:tcPr>
            <w:tcW w:w="898" w:type="pct"/>
            <w:tcMar>
              <w:top w:w="15" w:type="dxa"/>
              <w:left w:w="15" w:type="dxa"/>
              <w:bottom w:w="15" w:type="dxa"/>
              <w:right w:w="15" w:type="dxa"/>
            </w:tcMar>
            <w:vAlign w:val="center"/>
          </w:tcPr>
          <w:p w14:paraId="2868B6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审核通过</w:t>
            </w:r>
            <w:proofErr w:type="gramStart"/>
            <w:r>
              <w:rPr>
                <w:rFonts w:ascii="宋体" w:eastAsia="宋体" w:hAnsi="宋体" w:cs="宋体"/>
                <w:kern w:val="0"/>
                <w:szCs w:val="21"/>
              </w:rPr>
              <w:t>后文件</w:t>
            </w:r>
            <w:proofErr w:type="gramEnd"/>
            <w:r>
              <w:rPr>
                <w:rFonts w:ascii="宋体" w:eastAsia="宋体" w:hAnsi="宋体" w:cs="宋体"/>
                <w:kern w:val="0"/>
                <w:szCs w:val="21"/>
              </w:rPr>
              <w:t>正式归档</w:t>
            </w:r>
          </w:p>
        </w:tc>
        <w:tc>
          <w:tcPr>
            <w:tcW w:w="429" w:type="pct"/>
            <w:tcMar>
              <w:top w:w="15" w:type="dxa"/>
              <w:left w:w="15" w:type="dxa"/>
              <w:bottom w:w="15" w:type="dxa"/>
              <w:right w:w="15" w:type="dxa"/>
            </w:tcMar>
            <w:vAlign w:val="center"/>
          </w:tcPr>
          <w:p w14:paraId="543841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2887E026" w14:textId="77777777">
        <w:trPr>
          <w:cantSplit/>
        </w:trPr>
        <w:tc>
          <w:tcPr>
            <w:tcW w:w="618" w:type="pct"/>
            <w:tcMar>
              <w:top w:w="15" w:type="dxa"/>
              <w:left w:w="15" w:type="dxa"/>
              <w:bottom w:w="15" w:type="dxa"/>
              <w:right w:w="15" w:type="dxa"/>
            </w:tcMar>
            <w:vAlign w:val="center"/>
          </w:tcPr>
          <w:p w14:paraId="606B8A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交付资产自动采集</w:t>
            </w:r>
          </w:p>
        </w:tc>
        <w:tc>
          <w:tcPr>
            <w:tcW w:w="2295" w:type="pct"/>
            <w:tcMar>
              <w:top w:w="15" w:type="dxa"/>
              <w:left w:w="15" w:type="dxa"/>
              <w:bottom w:w="15" w:type="dxa"/>
              <w:right w:w="15" w:type="dxa"/>
            </w:tcMar>
            <w:vAlign w:val="center"/>
          </w:tcPr>
          <w:p w14:paraId="18AF8D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从工单、质量检查、验收、整改等业务模块自动采集过程数据（工</w:t>
            </w:r>
            <w:proofErr w:type="gramStart"/>
            <w:r>
              <w:rPr>
                <w:rFonts w:ascii="宋体" w:eastAsia="宋体" w:hAnsi="宋体" w:cs="宋体"/>
                <w:kern w:val="0"/>
                <w:szCs w:val="21"/>
              </w:rPr>
              <w:t>单执行</w:t>
            </w:r>
            <w:proofErr w:type="gramEnd"/>
            <w:r>
              <w:rPr>
                <w:rFonts w:ascii="宋体" w:eastAsia="宋体" w:hAnsi="宋体" w:cs="宋体"/>
                <w:kern w:val="0"/>
                <w:szCs w:val="21"/>
              </w:rPr>
              <w:t>记录、验收实测数据、检查结果、整改照片等），按WBS节点、任务、时间等维度结构化存储，形成数字化交付资产。</w:t>
            </w:r>
          </w:p>
        </w:tc>
        <w:tc>
          <w:tcPr>
            <w:tcW w:w="758" w:type="pct"/>
            <w:tcMar>
              <w:top w:w="15" w:type="dxa"/>
              <w:left w:w="15" w:type="dxa"/>
              <w:bottom w:w="15" w:type="dxa"/>
              <w:right w:w="15" w:type="dxa"/>
            </w:tcMar>
            <w:vAlign w:val="center"/>
          </w:tcPr>
          <w:p w14:paraId="21C9DE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业务模块产生结构化业务数据</w:t>
            </w:r>
          </w:p>
        </w:tc>
        <w:tc>
          <w:tcPr>
            <w:tcW w:w="898" w:type="pct"/>
            <w:tcMar>
              <w:top w:w="15" w:type="dxa"/>
              <w:left w:w="15" w:type="dxa"/>
              <w:bottom w:w="15" w:type="dxa"/>
              <w:right w:w="15" w:type="dxa"/>
            </w:tcMar>
            <w:vAlign w:val="center"/>
          </w:tcPr>
          <w:p w14:paraId="587864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交付资产记录自动生成，关联业务单据</w:t>
            </w:r>
          </w:p>
        </w:tc>
        <w:tc>
          <w:tcPr>
            <w:tcW w:w="429" w:type="pct"/>
            <w:tcMar>
              <w:top w:w="15" w:type="dxa"/>
              <w:left w:w="15" w:type="dxa"/>
              <w:bottom w:w="15" w:type="dxa"/>
              <w:right w:w="15" w:type="dxa"/>
            </w:tcMar>
            <w:vAlign w:val="center"/>
          </w:tcPr>
          <w:p w14:paraId="1DBE4C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6B1CAC3" w14:textId="77777777">
        <w:trPr>
          <w:cantSplit/>
        </w:trPr>
        <w:tc>
          <w:tcPr>
            <w:tcW w:w="618" w:type="pct"/>
            <w:tcMar>
              <w:top w:w="15" w:type="dxa"/>
              <w:left w:w="15" w:type="dxa"/>
              <w:bottom w:w="15" w:type="dxa"/>
              <w:right w:w="15" w:type="dxa"/>
            </w:tcMar>
            <w:vAlign w:val="center"/>
          </w:tcPr>
          <w:p w14:paraId="7FAEDB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交付资产结构化检索</w:t>
            </w:r>
          </w:p>
        </w:tc>
        <w:tc>
          <w:tcPr>
            <w:tcW w:w="2295" w:type="pct"/>
            <w:tcMar>
              <w:top w:w="15" w:type="dxa"/>
              <w:left w:w="15" w:type="dxa"/>
              <w:bottom w:w="15" w:type="dxa"/>
              <w:right w:w="15" w:type="dxa"/>
            </w:tcMar>
            <w:vAlign w:val="center"/>
          </w:tcPr>
          <w:p w14:paraId="723186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支持按WBS节点、工单编号、检查项、验收人、资产类型、时间范围等多维度组合检索交付资产，支持查看详情、导出为Excel/PDF。</w:t>
            </w:r>
          </w:p>
        </w:tc>
        <w:tc>
          <w:tcPr>
            <w:tcW w:w="758" w:type="pct"/>
            <w:tcMar>
              <w:top w:w="15" w:type="dxa"/>
              <w:left w:w="15" w:type="dxa"/>
              <w:bottom w:w="15" w:type="dxa"/>
              <w:right w:w="15" w:type="dxa"/>
            </w:tcMar>
            <w:vAlign w:val="center"/>
          </w:tcPr>
          <w:p w14:paraId="70EFB1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交付资产数据存在</w:t>
            </w:r>
          </w:p>
        </w:tc>
        <w:tc>
          <w:tcPr>
            <w:tcW w:w="898" w:type="pct"/>
            <w:tcMar>
              <w:top w:w="15" w:type="dxa"/>
              <w:left w:w="15" w:type="dxa"/>
              <w:bottom w:w="15" w:type="dxa"/>
              <w:right w:w="15" w:type="dxa"/>
            </w:tcMar>
            <w:vAlign w:val="center"/>
          </w:tcPr>
          <w:p w14:paraId="368312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检索结果列表，支持明细查看和导出</w:t>
            </w:r>
          </w:p>
        </w:tc>
        <w:tc>
          <w:tcPr>
            <w:tcW w:w="429" w:type="pct"/>
            <w:tcMar>
              <w:top w:w="15" w:type="dxa"/>
              <w:left w:w="15" w:type="dxa"/>
              <w:bottom w:w="15" w:type="dxa"/>
              <w:right w:w="15" w:type="dxa"/>
            </w:tcMar>
            <w:vAlign w:val="center"/>
          </w:tcPr>
          <w:p w14:paraId="5D6F6C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92E0F80" w14:textId="77777777">
        <w:trPr>
          <w:cantSplit/>
        </w:trPr>
        <w:tc>
          <w:tcPr>
            <w:tcW w:w="618" w:type="pct"/>
            <w:tcMar>
              <w:top w:w="15" w:type="dxa"/>
              <w:left w:w="15" w:type="dxa"/>
              <w:bottom w:w="15" w:type="dxa"/>
              <w:right w:w="15" w:type="dxa"/>
            </w:tcMar>
            <w:vAlign w:val="center"/>
          </w:tcPr>
          <w:p w14:paraId="3DBC63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交付资产包生成</w:t>
            </w:r>
          </w:p>
        </w:tc>
        <w:tc>
          <w:tcPr>
            <w:tcW w:w="2295" w:type="pct"/>
            <w:tcMar>
              <w:top w:w="15" w:type="dxa"/>
              <w:left w:w="15" w:type="dxa"/>
              <w:bottom w:w="15" w:type="dxa"/>
              <w:right w:w="15" w:type="dxa"/>
            </w:tcMar>
            <w:vAlign w:val="center"/>
          </w:tcPr>
          <w:p w14:paraId="7F3FE6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按项目或WBS节点，一键生成交付资产包，包含所有关联的结构化数据和原始文件。支持按</w:t>
            </w:r>
            <w:r>
              <w:rPr>
                <w:rFonts w:ascii="宋体" w:eastAsia="宋体" w:hAnsi="宋体" w:cs="宋体" w:hint="eastAsia"/>
                <w:kern w:val="0"/>
                <w:szCs w:val="21"/>
              </w:rPr>
              <w:t>上级</w:t>
            </w:r>
            <w:r>
              <w:rPr>
                <w:rFonts w:ascii="宋体" w:eastAsia="宋体" w:hAnsi="宋体" w:cs="宋体"/>
                <w:kern w:val="0"/>
                <w:szCs w:val="21"/>
              </w:rPr>
              <w:t>格式要求定制导出模板（如Excel、PDF、压缩包）。</w:t>
            </w:r>
          </w:p>
        </w:tc>
        <w:tc>
          <w:tcPr>
            <w:tcW w:w="758" w:type="pct"/>
            <w:tcMar>
              <w:top w:w="15" w:type="dxa"/>
              <w:left w:w="15" w:type="dxa"/>
              <w:bottom w:w="15" w:type="dxa"/>
              <w:right w:w="15" w:type="dxa"/>
            </w:tcMar>
            <w:vAlign w:val="center"/>
          </w:tcPr>
          <w:p w14:paraId="517F7C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项目竣工或阶段性交付</w:t>
            </w:r>
          </w:p>
        </w:tc>
        <w:tc>
          <w:tcPr>
            <w:tcW w:w="898" w:type="pct"/>
            <w:tcMar>
              <w:top w:w="15" w:type="dxa"/>
              <w:left w:w="15" w:type="dxa"/>
              <w:bottom w:w="15" w:type="dxa"/>
              <w:right w:w="15" w:type="dxa"/>
            </w:tcMar>
            <w:vAlign w:val="center"/>
          </w:tcPr>
          <w:p w14:paraId="22DD647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交付资产包（含结构化数据+附件）</w:t>
            </w:r>
          </w:p>
        </w:tc>
        <w:tc>
          <w:tcPr>
            <w:tcW w:w="429" w:type="pct"/>
            <w:tcMar>
              <w:top w:w="15" w:type="dxa"/>
              <w:left w:w="15" w:type="dxa"/>
              <w:bottom w:w="15" w:type="dxa"/>
              <w:right w:w="15" w:type="dxa"/>
            </w:tcMar>
            <w:vAlign w:val="center"/>
          </w:tcPr>
          <w:p w14:paraId="2262F3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3F5E1153" w14:textId="77777777">
        <w:trPr>
          <w:cantSplit/>
        </w:trPr>
        <w:tc>
          <w:tcPr>
            <w:tcW w:w="618" w:type="pct"/>
            <w:tcMar>
              <w:top w:w="15" w:type="dxa"/>
              <w:left w:w="15" w:type="dxa"/>
              <w:bottom w:w="15" w:type="dxa"/>
              <w:right w:w="15" w:type="dxa"/>
            </w:tcMar>
            <w:vAlign w:val="center"/>
          </w:tcPr>
          <w:p w14:paraId="071579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资产版本对比</w:t>
            </w:r>
          </w:p>
        </w:tc>
        <w:tc>
          <w:tcPr>
            <w:tcW w:w="2295" w:type="pct"/>
            <w:tcMar>
              <w:top w:w="15" w:type="dxa"/>
              <w:left w:w="15" w:type="dxa"/>
              <w:bottom w:w="15" w:type="dxa"/>
              <w:right w:w="15" w:type="dxa"/>
            </w:tcMar>
            <w:vAlign w:val="center"/>
          </w:tcPr>
          <w:p w14:paraId="5DF2EC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对同一WBS节点或工单的不同版本交付数据进行对比（如初</w:t>
            </w:r>
            <w:proofErr w:type="gramStart"/>
            <w:r>
              <w:rPr>
                <w:rFonts w:ascii="宋体" w:eastAsia="宋体" w:hAnsi="宋体" w:cs="宋体"/>
                <w:kern w:val="0"/>
                <w:szCs w:val="21"/>
              </w:rPr>
              <w:t>验与终</w:t>
            </w:r>
            <w:proofErr w:type="gramEnd"/>
            <w:r>
              <w:rPr>
                <w:rFonts w:ascii="宋体" w:eastAsia="宋体" w:hAnsi="宋体" w:cs="宋体"/>
                <w:kern w:val="0"/>
                <w:szCs w:val="21"/>
              </w:rPr>
              <w:t>验、整改前后），高亮显示差异项（实测值变化、检查结果变化等）。</w:t>
            </w:r>
          </w:p>
        </w:tc>
        <w:tc>
          <w:tcPr>
            <w:tcW w:w="758" w:type="pct"/>
            <w:tcMar>
              <w:top w:w="15" w:type="dxa"/>
              <w:left w:w="15" w:type="dxa"/>
              <w:bottom w:w="15" w:type="dxa"/>
              <w:right w:w="15" w:type="dxa"/>
            </w:tcMar>
            <w:vAlign w:val="center"/>
          </w:tcPr>
          <w:p w14:paraId="4B70C3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同一业务对象有多个版本数据</w:t>
            </w:r>
          </w:p>
        </w:tc>
        <w:tc>
          <w:tcPr>
            <w:tcW w:w="898" w:type="pct"/>
            <w:tcMar>
              <w:top w:w="15" w:type="dxa"/>
              <w:left w:w="15" w:type="dxa"/>
              <w:bottom w:w="15" w:type="dxa"/>
              <w:right w:w="15" w:type="dxa"/>
            </w:tcMar>
            <w:vAlign w:val="center"/>
          </w:tcPr>
          <w:p w14:paraId="3FFFA87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版本对比视图</w:t>
            </w:r>
          </w:p>
        </w:tc>
        <w:tc>
          <w:tcPr>
            <w:tcW w:w="429" w:type="pct"/>
            <w:tcMar>
              <w:top w:w="15" w:type="dxa"/>
              <w:left w:w="15" w:type="dxa"/>
              <w:bottom w:w="15" w:type="dxa"/>
              <w:right w:w="15" w:type="dxa"/>
            </w:tcMar>
            <w:vAlign w:val="center"/>
          </w:tcPr>
          <w:p w14:paraId="4DEE05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4E13E2E5" w14:textId="77777777">
        <w:trPr>
          <w:cantSplit/>
        </w:trPr>
        <w:tc>
          <w:tcPr>
            <w:tcW w:w="618" w:type="pct"/>
            <w:tcMar>
              <w:top w:w="15" w:type="dxa"/>
              <w:left w:w="15" w:type="dxa"/>
              <w:bottom w:w="15" w:type="dxa"/>
              <w:right w:w="15" w:type="dxa"/>
            </w:tcMar>
            <w:vAlign w:val="center"/>
          </w:tcPr>
          <w:p w14:paraId="16CB80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资产完整性校验</w:t>
            </w:r>
          </w:p>
        </w:tc>
        <w:tc>
          <w:tcPr>
            <w:tcW w:w="2295" w:type="pct"/>
            <w:tcMar>
              <w:top w:w="15" w:type="dxa"/>
              <w:left w:w="15" w:type="dxa"/>
              <w:bottom w:w="15" w:type="dxa"/>
              <w:right w:w="15" w:type="dxa"/>
            </w:tcMar>
            <w:vAlign w:val="center"/>
          </w:tcPr>
          <w:p w14:paraId="18194F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根据预设交付清单模板（如WBS节点应包含的验收记录、检查记录类型），自动校验项目交付资产是否齐全，列出缺失项并提示。</w:t>
            </w:r>
          </w:p>
        </w:tc>
        <w:tc>
          <w:tcPr>
            <w:tcW w:w="758" w:type="pct"/>
            <w:tcMar>
              <w:top w:w="15" w:type="dxa"/>
              <w:left w:w="15" w:type="dxa"/>
              <w:bottom w:w="15" w:type="dxa"/>
              <w:right w:w="15" w:type="dxa"/>
            </w:tcMar>
            <w:vAlign w:val="center"/>
          </w:tcPr>
          <w:p w14:paraId="1DF8AF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预设交付清单模板</w:t>
            </w:r>
          </w:p>
        </w:tc>
        <w:tc>
          <w:tcPr>
            <w:tcW w:w="898" w:type="pct"/>
            <w:tcMar>
              <w:top w:w="15" w:type="dxa"/>
              <w:left w:w="15" w:type="dxa"/>
              <w:bottom w:w="15" w:type="dxa"/>
              <w:right w:w="15" w:type="dxa"/>
            </w:tcMar>
            <w:vAlign w:val="center"/>
          </w:tcPr>
          <w:p w14:paraId="688409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完整性校验报告，支持导出</w:t>
            </w:r>
          </w:p>
        </w:tc>
        <w:tc>
          <w:tcPr>
            <w:tcW w:w="429" w:type="pct"/>
            <w:tcMar>
              <w:top w:w="15" w:type="dxa"/>
              <w:left w:w="15" w:type="dxa"/>
              <w:bottom w:w="15" w:type="dxa"/>
              <w:right w:w="15" w:type="dxa"/>
            </w:tcMar>
            <w:vAlign w:val="center"/>
          </w:tcPr>
          <w:p w14:paraId="2C5EDB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2691ACD4" w14:textId="77777777">
        <w:trPr>
          <w:cantSplit/>
        </w:trPr>
        <w:tc>
          <w:tcPr>
            <w:tcW w:w="618" w:type="pct"/>
            <w:tcMar>
              <w:top w:w="15" w:type="dxa"/>
              <w:left w:w="15" w:type="dxa"/>
              <w:bottom w:w="15" w:type="dxa"/>
              <w:right w:w="15" w:type="dxa"/>
            </w:tcMar>
            <w:vAlign w:val="center"/>
          </w:tcPr>
          <w:p w14:paraId="6BF45B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竣工</w:t>
            </w:r>
            <w:proofErr w:type="gramStart"/>
            <w:r>
              <w:rPr>
                <w:rFonts w:ascii="宋体" w:eastAsia="宋体" w:hAnsi="宋体" w:cs="宋体"/>
                <w:b/>
                <w:bCs/>
                <w:kern w:val="0"/>
                <w:szCs w:val="21"/>
              </w:rPr>
              <w:t>资料组卷</w:t>
            </w:r>
            <w:proofErr w:type="gramEnd"/>
          </w:p>
        </w:tc>
        <w:tc>
          <w:tcPr>
            <w:tcW w:w="2295" w:type="pct"/>
            <w:tcMar>
              <w:top w:w="15" w:type="dxa"/>
              <w:left w:w="15" w:type="dxa"/>
              <w:bottom w:w="15" w:type="dxa"/>
              <w:right w:w="15" w:type="dxa"/>
            </w:tcMar>
            <w:vAlign w:val="center"/>
          </w:tcPr>
          <w:p w14:paraId="185ECF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按竣工资料归档要求，从文档库中选取文件，按规范组织卷内目录。支持手动选择文件或按规则自动筛选（如按分部分项、文件类型）。生成卷内目录（含序号、文件编号、名称、页数等），支持导出为Excel/PDF。</w:t>
            </w:r>
          </w:p>
        </w:tc>
        <w:tc>
          <w:tcPr>
            <w:tcW w:w="758" w:type="pct"/>
            <w:tcMar>
              <w:top w:w="15" w:type="dxa"/>
              <w:left w:w="15" w:type="dxa"/>
              <w:bottom w:w="15" w:type="dxa"/>
              <w:right w:w="15" w:type="dxa"/>
            </w:tcMar>
            <w:vAlign w:val="center"/>
          </w:tcPr>
          <w:p w14:paraId="083E81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项目所有分部分项验收已完成</w:t>
            </w:r>
          </w:p>
        </w:tc>
        <w:tc>
          <w:tcPr>
            <w:tcW w:w="898" w:type="pct"/>
            <w:tcMar>
              <w:top w:w="15" w:type="dxa"/>
              <w:left w:w="15" w:type="dxa"/>
              <w:bottom w:w="15" w:type="dxa"/>
              <w:right w:w="15" w:type="dxa"/>
            </w:tcMar>
            <w:vAlign w:val="center"/>
          </w:tcPr>
          <w:p w14:paraId="6104C0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竣工资料包（卷内目录+文件），可导出</w:t>
            </w:r>
          </w:p>
        </w:tc>
        <w:tc>
          <w:tcPr>
            <w:tcW w:w="429" w:type="pct"/>
            <w:tcMar>
              <w:top w:w="15" w:type="dxa"/>
              <w:left w:w="15" w:type="dxa"/>
              <w:bottom w:w="15" w:type="dxa"/>
              <w:right w:w="15" w:type="dxa"/>
            </w:tcMar>
            <w:vAlign w:val="center"/>
          </w:tcPr>
          <w:p w14:paraId="0E6728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7114937" w14:textId="77777777">
        <w:trPr>
          <w:cantSplit/>
        </w:trPr>
        <w:tc>
          <w:tcPr>
            <w:tcW w:w="618" w:type="pct"/>
            <w:tcMar>
              <w:top w:w="15" w:type="dxa"/>
              <w:left w:w="15" w:type="dxa"/>
              <w:bottom w:w="15" w:type="dxa"/>
              <w:right w:w="15" w:type="dxa"/>
            </w:tcMar>
            <w:vAlign w:val="center"/>
          </w:tcPr>
          <w:p w14:paraId="3DA00B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借阅申请</w:t>
            </w:r>
          </w:p>
        </w:tc>
        <w:tc>
          <w:tcPr>
            <w:tcW w:w="2295" w:type="pct"/>
            <w:tcMar>
              <w:top w:w="15" w:type="dxa"/>
              <w:left w:w="15" w:type="dxa"/>
              <w:bottom w:w="15" w:type="dxa"/>
              <w:right w:w="15" w:type="dxa"/>
            </w:tcMar>
            <w:vAlign w:val="center"/>
          </w:tcPr>
          <w:p w14:paraId="3FDD30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用户申请借阅文档库中的文件（或整个目录），填写借阅原因、借阅期限，提交审批。</w:t>
            </w:r>
          </w:p>
        </w:tc>
        <w:tc>
          <w:tcPr>
            <w:tcW w:w="758" w:type="pct"/>
            <w:tcMar>
              <w:top w:w="15" w:type="dxa"/>
              <w:left w:w="15" w:type="dxa"/>
              <w:bottom w:w="15" w:type="dxa"/>
              <w:right w:w="15" w:type="dxa"/>
            </w:tcMar>
            <w:vAlign w:val="center"/>
          </w:tcPr>
          <w:p w14:paraId="238C48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文件存在，用户无直接下载权限</w:t>
            </w:r>
          </w:p>
        </w:tc>
        <w:tc>
          <w:tcPr>
            <w:tcW w:w="898" w:type="pct"/>
            <w:tcMar>
              <w:top w:w="15" w:type="dxa"/>
              <w:left w:w="15" w:type="dxa"/>
              <w:bottom w:w="15" w:type="dxa"/>
              <w:right w:w="15" w:type="dxa"/>
            </w:tcMar>
            <w:vAlign w:val="center"/>
          </w:tcPr>
          <w:p w14:paraId="57C8AF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借阅申请单，进入审批流程</w:t>
            </w:r>
          </w:p>
        </w:tc>
        <w:tc>
          <w:tcPr>
            <w:tcW w:w="429" w:type="pct"/>
            <w:tcMar>
              <w:top w:w="15" w:type="dxa"/>
              <w:left w:w="15" w:type="dxa"/>
              <w:bottom w:w="15" w:type="dxa"/>
              <w:right w:w="15" w:type="dxa"/>
            </w:tcMar>
            <w:vAlign w:val="center"/>
          </w:tcPr>
          <w:p w14:paraId="49095B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422F3403" w14:textId="77777777">
        <w:trPr>
          <w:cantSplit/>
        </w:trPr>
        <w:tc>
          <w:tcPr>
            <w:tcW w:w="618" w:type="pct"/>
            <w:tcMar>
              <w:top w:w="15" w:type="dxa"/>
              <w:left w:w="15" w:type="dxa"/>
              <w:bottom w:w="15" w:type="dxa"/>
              <w:right w:w="15" w:type="dxa"/>
            </w:tcMar>
            <w:vAlign w:val="center"/>
          </w:tcPr>
          <w:p w14:paraId="3D32778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借阅审批</w:t>
            </w:r>
          </w:p>
        </w:tc>
        <w:tc>
          <w:tcPr>
            <w:tcW w:w="2295" w:type="pct"/>
            <w:tcMar>
              <w:top w:w="15" w:type="dxa"/>
              <w:left w:w="15" w:type="dxa"/>
              <w:bottom w:w="15" w:type="dxa"/>
              <w:right w:w="15" w:type="dxa"/>
            </w:tcMar>
            <w:vAlign w:val="center"/>
          </w:tcPr>
          <w:p w14:paraId="541F76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文档管理员或目录负责人审批借阅申请，支持通过/驳回，通过后可设置借阅权限（仅预览/可下载）。</w:t>
            </w:r>
          </w:p>
        </w:tc>
        <w:tc>
          <w:tcPr>
            <w:tcW w:w="758" w:type="pct"/>
            <w:tcMar>
              <w:top w:w="15" w:type="dxa"/>
              <w:left w:w="15" w:type="dxa"/>
              <w:bottom w:w="15" w:type="dxa"/>
              <w:right w:w="15" w:type="dxa"/>
            </w:tcMar>
            <w:vAlign w:val="center"/>
          </w:tcPr>
          <w:p w14:paraId="560CBA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借阅申请已提交</w:t>
            </w:r>
          </w:p>
        </w:tc>
        <w:tc>
          <w:tcPr>
            <w:tcW w:w="898" w:type="pct"/>
            <w:tcMar>
              <w:top w:w="15" w:type="dxa"/>
              <w:left w:w="15" w:type="dxa"/>
              <w:bottom w:w="15" w:type="dxa"/>
              <w:right w:w="15" w:type="dxa"/>
            </w:tcMar>
            <w:vAlign w:val="center"/>
          </w:tcPr>
          <w:p w14:paraId="415056B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借阅权限生效，申请人可访问</w:t>
            </w:r>
          </w:p>
        </w:tc>
        <w:tc>
          <w:tcPr>
            <w:tcW w:w="429" w:type="pct"/>
            <w:tcMar>
              <w:top w:w="15" w:type="dxa"/>
              <w:left w:w="15" w:type="dxa"/>
              <w:bottom w:w="15" w:type="dxa"/>
              <w:right w:w="15" w:type="dxa"/>
            </w:tcMar>
            <w:vAlign w:val="center"/>
          </w:tcPr>
          <w:p w14:paraId="421BDE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EA143C6" w14:textId="77777777">
        <w:trPr>
          <w:cantSplit/>
        </w:trPr>
        <w:tc>
          <w:tcPr>
            <w:tcW w:w="618" w:type="pct"/>
            <w:tcMar>
              <w:top w:w="15" w:type="dxa"/>
              <w:left w:w="15" w:type="dxa"/>
              <w:bottom w:w="15" w:type="dxa"/>
              <w:right w:w="15" w:type="dxa"/>
            </w:tcMar>
            <w:vAlign w:val="center"/>
          </w:tcPr>
          <w:p w14:paraId="27EB2B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借阅记录</w:t>
            </w:r>
          </w:p>
        </w:tc>
        <w:tc>
          <w:tcPr>
            <w:tcW w:w="2295" w:type="pct"/>
            <w:tcMar>
              <w:top w:w="15" w:type="dxa"/>
              <w:left w:w="15" w:type="dxa"/>
              <w:bottom w:w="15" w:type="dxa"/>
              <w:right w:w="15" w:type="dxa"/>
            </w:tcMar>
            <w:vAlign w:val="center"/>
          </w:tcPr>
          <w:p w14:paraId="03FD74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记录所有借阅历史（申请人、借阅文件、借阅时间、归还时间、审批状态），支持查询和导出。</w:t>
            </w:r>
          </w:p>
        </w:tc>
        <w:tc>
          <w:tcPr>
            <w:tcW w:w="758" w:type="pct"/>
            <w:tcMar>
              <w:top w:w="15" w:type="dxa"/>
              <w:left w:w="15" w:type="dxa"/>
              <w:bottom w:w="15" w:type="dxa"/>
              <w:right w:w="15" w:type="dxa"/>
            </w:tcMar>
            <w:vAlign w:val="center"/>
          </w:tcPr>
          <w:p w14:paraId="2D7B8D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借阅申请已处理</w:t>
            </w:r>
          </w:p>
        </w:tc>
        <w:tc>
          <w:tcPr>
            <w:tcW w:w="898" w:type="pct"/>
            <w:tcMar>
              <w:top w:w="15" w:type="dxa"/>
              <w:left w:w="15" w:type="dxa"/>
              <w:bottom w:w="15" w:type="dxa"/>
              <w:right w:w="15" w:type="dxa"/>
            </w:tcMar>
            <w:vAlign w:val="center"/>
          </w:tcPr>
          <w:p w14:paraId="77E3D2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借阅台账，支持追溯</w:t>
            </w:r>
          </w:p>
        </w:tc>
        <w:tc>
          <w:tcPr>
            <w:tcW w:w="429" w:type="pct"/>
            <w:tcMar>
              <w:top w:w="15" w:type="dxa"/>
              <w:left w:w="15" w:type="dxa"/>
              <w:bottom w:w="15" w:type="dxa"/>
              <w:right w:w="15" w:type="dxa"/>
            </w:tcMar>
            <w:vAlign w:val="center"/>
          </w:tcPr>
          <w:p w14:paraId="7A0DCD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低</w:t>
            </w:r>
          </w:p>
        </w:tc>
      </w:tr>
      <w:tr w:rsidR="00254919" w14:paraId="7EC8F09A" w14:textId="77777777">
        <w:trPr>
          <w:cantSplit/>
        </w:trPr>
        <w:tc>
          <w:tcPr>
            <w:tcW w:w="618" w:type="pct"/>
            <w:tcMar>
              <w:top w:w="15" w:type="dxa"/>
              <w:left w:w="15" w:type="dxa"/>
              <w:bottom w:w="15" w:type="dxa"/>
              <w:right w:w="15" w:type="dxa"/>
            </w:tcMar>
            <w:vAlign w:val="center"/>
          </w:tcPr>
          <w:p w14:paraId="0BB204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文件删除与回收站</w:t>
            </w:r>
          </w:p>
        </w:tc>
        <w:tc>
          <w:tcPr>
            <w:tcW w:w="2295" w:type="pct"/>
            <w:tcMar>
              <w:top w:w="15" w:type="dxa"/>
              <w:left w:w="15" w:type="dxa"/>
              <w:bottom w:w="15" w:type="dxa"/>
              <w:right w:w="15" w:type="dxa"/>
            </w:tcMar>
            <w:vAlign w:val="center"/>
          </w:tcPr>
          <w:p w14:paraId="4773FD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删除文件时移入回收站，支持恢复或彻底删除。回收站文件仅管理员可见。</w:t>
            </w:r>
          </w:p>
        </w:tc>
        <w:tc>
          <w:tcPr>
            <w:tcW w:w="758" w:type="pct"/>
            <w:tcMar>
              <w:top w:w="15" w:type="dxa"/>
              <w:left w:w="15" w:type="dxa"/>
              <w:bottom w:w="15" w:type="dxa"/>
              <w:right w:w="15" w:type="dxa"/>
            </w:tcMar>
            <w:vAlign w:val="center"/>
          </w:tcPr>
          <w:p w14:paraId="47E3E9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用户拥有删除权限</w:t>
            </w:r>
          </w:p>
        </w:tc>
        <w:tc>
          <w:tcPr>
            <w:tcW w:w="898" w:type="pct"/>
            <w:tcMar>
              <w:top w:w="15" w:type="dxa"/>
              <w:left w:w="15" w:type="dxa"/>
              <w:bottom w:w="15" w:type="dxa"/>
              <w:right w:w="15" w:type="dxa"/>
            </w:tcMar>
            <w:vAlign w:val="center"/>
          </w:tcPr>
          <w:p w14:paraId="0D8DCA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文件移入回收站，可恢复</w:t>
            </w:r>
          </w:p>
        </w:tc>
        <w:tc>
          <w:tcPr>
            <w:tcW w:w="429" w:type="pct"/>
            <w:tcMar>
              <w:top w:w="15" w:type="dxa"/>
              <w:left w:w="15" w:type="dxa"/>
              <w:bottom w:w="15" w:type="dxa"/>
              <w:right w:w="15" w:type="dxa"/>
            </w:tcMar>
            <w:vAlign w:val="center"/>
          </w:tcPr>
          <w:p w14:paraId="138C0C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7DC33D2D" w14:textId="77777777" w:rsidR="00254919" w:rsidRDefault="00000000">
      <w:pPr>
        <w:pStyle w:val="2"/>
        <w:widowControl/>
        <w:numPr>
          <w:ilvl w:val="0"/>
          <w:numId w:val="62"/>
        </w:numPr>
        <w:spacing w:before="156"/>
        <w:rPr>
          <w:rFonts w:ascii="黑体" w:hAnsi="黑体" w:cs="黑体" w:hint="eastAsia"/>
        </w:rPr>
      </w:pPr>
      <w:bookmarkStart w:id="187" w:name="_Toc18101"/>
      <w:r>
        <w:t>字段列表（按功能点）</w:t>
      </w:r>
      <w:bookmarkEnd w:id="187"/>
    </w:p>
    <w:p w14:paraId="460EE3A7" w14:textId="77777777" w:rsidR="00254919" w:rsidRDefault="00000000">
      <w:pPr>
        <w:pStyle w:val="3"/>
        <w:widowControl/>
        <w:numPr>
          <w:ilvl w:val="0"/>
          <w:numId w:val="63"/>
        </w:numPr>
        <w:spacing w:before="156"/>
        <w:rPr>
          <w:rFonts w:ascii="黑体" w:hAnsi="黑体" w:cs="黑体" w:hint="eastAsia"/>
        </w:rPr>
      </w:pPr>
      <w:bookmarkStart w:id="188" w:name="_Toc14739"/>
      <w:r>
        <w:t>文档目录字段</w:t>
      </w:r>
      <w:bookmarkEnd w:id="188"/>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2"/>
        <w:gridCol w:w="3797"/>
        <w:gridCol w:w="2026"/>
        <w:gridCol w:w="920"/>
        <w:gridCol w:w="1119"/>
      </w:tblGrid>
      <w:tr w:rsidR="00254919" w14:paraId="7E20D9C7" w14:textId="77777777">
        <w:trPr>
          <w:tblHeader/>
        </w:trPr>
        <w:tc>
          <w:tcPr>
            <w:tcW w:w="677" w:type="pct"/>
            <w:tcMar>
              <w:top w:w="150" w:type="dxa"/>
              <w:left w:w="0" w:type="dxa"/>
              <w:bottom w:w="150" w:type="dxa"/>
              <w:right w:w="240" w:type="dxa"/>
            </w:tcMar>
            <w:vAlign w:val="center"/>
          </w:tcPr>
          <w:p w14:paraId="444064B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86" w:type="pct"/>
            <w:tcMar>
              <w:top w:w="150" w:type="dxa"/>
              <w:left w:w="240" w:type="dxa"/>
              <w:bottom w:w="150" w:type="dxa"/>
              <w:right w:w="240" w:type="dxa"/>
            </w:tcMar>
            <w:vAlign w:val="center"/>
          </w:tcPr>
          <w:p w14:paraId="7563D12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4" w:type="pct"/>
            <w:tcMar>
              <w:top w:w="150" w:type="dxa"/>
              <w:left w:w="240" w:type="dxa"/>
              <w:bottom w:w="150" w:type="dxa"/>
              <w:right w:w="240" w:type="dxa"/>
            </w:tcMar>
            <w:vAlign w:val="center"/>
          </w:tcPr>
          <w:p w14:paraId="115B08B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6" w:type="pct"/>
            <w:tcMar>
              <w:top w:w="150" w:type="dxa"/>
              <w:left w:w="240" w:type="dxa"/>
              <w:bottom w:w="150" w:type="dxa"/>
              <w:right w:w="240" w:type="dxa"/>
            </w:tcMar>
            <w:vAlign w:val="center"/>
          </w:tcPr>
          <w:p w14:paraId="6C69A4E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15" w:type="pct"/>
            <w:tcMar>
              <w:top w:w="150" w:type="dxa"/>
              <w:left w:w="240" w:type="dxa"/>
              <w:bottom w:w="150" w:type="dxa"/>
              <w:right w:w="240" w:type="dxa"/>
            </w:tcMar>
            <w:vAlign w:val="center"/>
          </w:tcPr>
          <w:p w14:paraId="2BE7FEA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396F3D0" w14:textId="77777777">
        <w:tc>
          <w:tcPr>
            <w:tcW w:w="677" w:type="pct"/>
            <w:tcMar>
              <w:top w:w="150" w:type="dxa"/>
              <w:left w:w="0" w:type="dxa"/>
              <w:bottom w:w="150" w:type="dxa"/>
              <w:right w:w="240" w:type="dxa"/>
            </w:tcMar>
            <w:vAlign w:val="center"/>
          </w:tcPr>
          <w:p w14:paraId="4D4F9F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目录编号</w:t>
            </w:r>
          </w:p>
        </w:tc>
        <w:tc>
          <w:tcPr>
            <w:tcW w:w="2086" w:type="pct"/>
            <w:tcMar>
              <w:top w:w="150" w:type="dxa"/>
              <w:left w:w="240" w:type="dxa"/>
              <w:bottom w:w="150" w:type="dxa"/>
              <w:right w:w="240" w:type="dxa"/>
            </w:tcMar>
            <w:vAlign w:val="center"/>
          </w:tcPr>
          <w:p w14:paraId="02A033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目录的唯一编码</w:t>
            </w:r>
          </w:p>
        </w:tc>
        <w:tc>
          <w:tcPr>
            <w:tcW w:w="1114" w:type="pct"/>
            <w:tcMar>
              <w:top w:w="150" w:type="dxa"/>
              <w:left w:w="240" w:type="dxa"/>
              <w:bottom w:w="150" w:type="dxa"/>
              <w:right w:w="240" w:type="dxa"/>
            </w:tcMar>
            <w:vAlign w:val="center"/>
          </w:tcPr>
          <w:p w14:paraId="56D37C3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6" w:type="pct"/>
            <w:tcMar>
              <w:top w:w="150" w:type="dxa"/>
              <w:left w:w="240" w:type="dxa"/>
              <w:bottom w:w="150" w:type="dxa"/>
              <w:right w:w="240" w:type="dxa"/>
            </w:tcMar>
            <w:vAlign w:val="center"/>
          </w:tcPr>
          <w:p w14:paraId="0A5266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163D2A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731EB787" w14:textId="77777777">
        <w:tc>
          <w:tcPr>
            <w:tcW w:w="677" w:type="pct"/>
            <w:tcMar>
              <w:top w:w="150" w:type="dxa"/>
              <w:left w:w="0" w:type="dxa"/>
              <w:bottom w:w="150" w:type="dxa"/>
              <w:right w:w="240" w:type="dxa"/>
            </w:tcMar>
            <w:vAlign w:val="center"/>
          </w:tcPr>
          <w:p w14:paraId="111445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目录名称</w:t>
            </w:r>
          </w:p>
        </w:tc>
        <w:tc>
          <w:tcPr>
            <w:tcW w:w="2086" w:type="pct"/>
            <w:tcMar>
              <w:top w:w="150" w:type="dxa"/>
              <w:left w:w="240" w:type="dxa"/>
              <w:bottom w:w="150" w:type="dxa"/>
              <w:right w:w="240" w:type="dxa"/>
            </w:tcMar>
            <w:vAlign w:val="center"/>
          </w:tcPr>
          <w:p w14:paraId="51AA29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文件夹的名称</w:t>
            </w:r>
          </w:p>
        </w:tc>
        <w:tc>
          <w:tcPr>
            <w:tcW w:w="1114" w:type="pct"/>
            <w:tcMar>
              <w:top w:w="150" w:type="dxa"/>
              <w:left w:w="240" w:type="dxa"/>
              <w:bottom w:w="150" w:type="dxa"/>
              <w:right w:w="240" w:type="dxa"/>
            </w:tcMar>
            <w:vAlign w:val="center"/>
          </w:tcPr>
          <w:p w14:paraId="08110B7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06" w:type="pct"/>
            <w:tcMar>
              <w:top w:w="150" w:type="dxa"/>
              <w:left w:w="240" w:type="dxa"/>
              <w:bottom w:w="150" w:type="dxa"/>
              <w:right w:w="240" w:type="dxa"/>
            </w:tcMar>
            <w:vAlign w:val="center"/>
          </w:tcPr>
          <w:p w14:paraId="10F17D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1B71ADA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94F0F12" w14:textId="77777777">
        <w:tc>
          <w:tcPr>
            <w:tcW w:w="677" w:type="pct"/>
            <w:tcMar>
              <w:top w:w="150" w:type="dxa"/>
              <w:left w:w="0" w:type="dxa"/>
              <w:bottom w:w="150" w:type="dxa"/>
              <w:right w:w="240" w:type="dxa"/>
            </w:tcMar>
            <w:vAlign w:val="center"/>
          </w:tcPr>
          <w:p w14:paraId="7C739F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上级目录</w:t>
            </w:r>
          </w:p>
        </w:tc>
        <w:tc>
          <w:tcPr>
            <w:tcW w:w="2086" w:type="pct"/>
            <w:tcMar>
              <w:top w:w="150" w:type="dxa"/>
              <w:left w:w="240" w:type="dxa"/>
              <w:bottom w:w="150" w:type="dxa"/>
              <w:right w:w="240" w:type="dxa"/>
            </w:tcMar>
            <w:vAlign w:val="center"/>
          </w:tcPr>
          <w:p w14:paraId="7AAE08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该目录所在的父目录（根目录为空）</w:t>
            </w:r>
          </w:p>
        </w:tc>
        <w:tc>
          <w:tcPr>
            <w:tcW w:w="1114" w:type="pct"/>
            <w:tcMar>
              <w:top w:w="150" w:type="dxa"/>
              <w:left w:w="240" w:type="dxa"/>
              <w:bottom w:w="150" w:type="dxa"/>
              <w:right w:w="240" w:type="dxa"/>
            </w:tcMar>
            <w:vAlign w:val="center"/>
          </w:tcPr>
          <w:p w14:paraId="0187A0F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6" w:type="pct"/>
            <w:tcMar>
              <w:top w:w="150" w:type="dxa"/>
              <w:left w:w="240" w:type="dxa"/>
              <w:bottom w:w="150" w:type="dxa"/>
              <w:right w:w="240" w:type="dxa"/>
            </w:tcMar>
            <w:vAlign w:val="center"/>
          </w:tcPr>
          <w:p w14:paraId="4B36CE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5" w:type="pct"/>
            <w:tcMar>
              <w:top w:w="150" w:type="dxa"/>
              <w:left w:w="240" w:type="dxa"/>
              <w:bottom w:w="150" w:type="dxa"/>
              <w:right w:w="0" w:type="dxa"/>
            </w:tcMar>
            <w:vAlign w:val="center"/>
          </w:tcPr>
          <w:p w14:paraId="1091ED7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164F4A6" w14:textId="77777777">
        <w:tc>
          <w:tcPr>
            <w:tcW w:w="677" w:type="pct"/>
            <w:tcMar>
              <w:top w:w="150" w:type="dxa"/>
              <w:left w:w="0" w:type="dxa"/>
              <w:bottom w:w="150" w:type="dxa"/>
              <w:right w:w="240" w:type="dxa"/>
            </w:tcMar>
            <w:vAlign w:val="center"/>
          </w:tcPr>
          <w:p w14:paraId="79020B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086" w:type="pct"/>
            <w:tcMar>
              <w:top w:w="150" w:type="dxa"/>
              <w:left w:w="240" w:type="dxa"/>
              <w:bottom w:w="150" w:type="dxa"/>
              <w:right w:w="240" w:type="dxa"/>
            </w:tcMar>
            <w:vAlign w:val="center"/>
          </w:tcPr>
          <w:p w14:paraId="5E80A8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目录所属的项目（</w:t>
            </w:r>
            <w:r>
              <w:rPr>
                <w:rFonts w:ascii="宋体" w:eastAsia="宋体" w:hAnsi="宋体" w:cs="宋体" w:hint="eastAsia"/>
                <w:kern w:val="0"/>
                <w:szCs w:val="21"/>
              </w:rPr>
              <w:t>公司</w:t>
            </w:r>
            <w:r>
              <w:rPr>
                <w:rFonts w:ascii="宋体" w:eastAsia="宋体" w:hAnsi="宋体" w:cs="宋体"/>
                <w:kern w:val="0"/>
                <w:szCs w:val="21"/>
              </w:rPr>
              <w:t>级目录可为空）</w:t>
            </w:r>
          </w:p>
        </w:tc>
        <w:tc>
          <w:tcPr>
            <w:tcW w:w="1114" w:type="pct"/>
            <w:tcMar>
              <w:top w:w="150" w:type="dxa"/>
              <w:left w:w="240" w:type="dxa"/>
              <w:bottom w:w="150" w:type="dxa"/>
              <w:right w:w="240" w:type="dxa"/>
            </w:tcMar>
            <w:vAlign w:val="center"/>
          </w:tcPr>
          <w:p w14:paraId="08DEAF5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06" w:type="pct"/>
            <w:tcMar>
              <w:top w:w="150" w:type="dxa"/>
              <w:left w:w="240" w:type="dxa"/>
              <w:bottom w:w="150" w:type="dxa"/>
              <w:right w:w="240" w:type="dxa"/>
            </w:tcMar>
            <w:vAlign w:val="center"/>
          </w:tcPr>
          <w:p w14:paraId="61F8C1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5" w:type="pct"/>
            <w:tcMar>
              <w:top w:w="150" w:type="dxa"/>
              <w:left w:w="240" w:type="dxa"/>
              <w:bottom w:w="150" w:type="dxa"/>
              <w:right w:w="0" w:type="dxa"/>
            </w:tcMar>
            <w:vAlign w:val="center"/>
          </w:tcPr>
          <w:p w14:paraId="1F1E1DA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503752D" w14:textId="77777777">
        <w:tc>
          <w:tcPr>
            <w:tcW w:w="677" w:type="pct"/>
            <w:tcMar>
              <w:top w:w="150" w:type="dxa"/>
              <w:left w:w="0" w:type="dxa"/>
              <w:bottom w:w="150" w:type="dxa"/>
              <w:right w:w="240" w:type="dxa"/>
            </w:tcMar>
            <w:vAlign w:val="center"/>
          </w:tcPr>
          <w:p w14:paraId="790A61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排序号</w:t>
            </w:r>
          </w:p>
        </w:tc>
        <w:tc>
          <w:tcPr>
            <w:tcW w:w="2086" w:type="pct"/>
            <w:tcMar>
              <w:top w:w="150" w:type="dxa"/>
              <w:left w:w="240" w:type="dxa"/>
              <w:bottom w:w="150" w:type="dxa"/>
              <w:right w:w="240" w:type="dxa"/>
            </w:tcMar>
            <w:vAlign w:val="center"/>
          </w:tcPr>
          <w:p w14:paraId="1E547C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同级目录的显示顺序</w:t>
            </w:r>
          </w:p>
        </w:tc>
        <w:tc>
          <w:tcPr>
            <w:tcW w:w="1114" w:type="pct"/>
            <w:tcMar>
              <w:top w:w="150" w:type="dxa"/>
              <w:left w:w="240" w:type="dxa"/>
              <w:bottom w:w="150" w:type="dxa"/>
              <w:right w:w="240" w:type="dxa"/>
            </w:tcMar>
            <w:vAlign w:val="center"/>
          </w:tcPr>
          <w:p w14:paraId="2A48A3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506" w:type="pct"/>
            <w:tcMar>
              <w:top w:w="150" w:type="dxa"/>
              <w:left w:w="240" w:type="dxa"/>
              <w:bottom w:w="150" w:type="dxa"/>
              <w:right w:w="240" w:type="dxa"/>
            </w:tcMar>
            <w:vAlign w:val="center"/>
          </w:tcPr>
          <w:p w14:paraId="3FC1C3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5" w:type="pct"/>
            <w:tcMar>
              <w:top w:w="150" w:type="dxa"/>
              <w:left w:w="240" w:type="dxa"/>
              <w:bottom w:w="150" w:type="dxa"/>
              <w:right w:w="0" w:type="dxa"/>
            </w:tcMar>
            <w:vAlign w:val="center"/>
          </w:tcPr>
          <w:p w14:paraId="0781436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8AA564A" w14:textId="77777777">
        <w:tc>
          <w:tcPr>
            <w:tcW w:w="677" w:type="pct"/>
            <w:tcMar>
              <w:top w:w="150" w:type="dxa"/>
              <w:left w:w="0" w:type="dxa"/>
              <w:bottom w:w="150" w:type="dxa"/>
              <w:right w:w="240" w:type="dxa"/>
            </w:tcMar>
            <w:vAlign w:val="center"/>
          </w:tcPr>
          <w:p w14:paraId="70B300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权限继承</w:t>
            </w:r>
          </w:p>
        </w:tc>
        <w:tc>
          <w:tcPr>
            <w:tcW w:w="2086" w:type="pct"/>
            <w:tcMar>
              <w:top w:w="150" w:type="dxa"/>
              <w:left w:w="240" w:type="dxa"/>
              <w:bottom w:w="150" w:type="dxa"/>
              <w:right w:w="240" w:type="dxa"/>
            </w:tcMar>
            <w:vAlign w:val="center"/>
          </w:tcPr>
          <w:p w14:paraId="1E1443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是否继承上级目录权限（是/否）</w:t>
            </w:r>
          </w:p>
        </w:tc>
        <w:tc>
          <w:tcPr>
            <w:tcW w:w="1114" w:type="pct"/>
            <w:tcMar>
              <w:top w:w="150" w:type="dxa"/>
              <w:left w:w="240" w:type="dxa"/>
              <w:bottom w:w="150" w:type="dxa"/>
              <w:right w:w="240" w:type="dxa"/>
            </w:tcMar>
            <w:vAlign w:val="center"/>
          </w:tcPr>
          <w:p w14:paraId="0A70C87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06" w:type="pct"/>
            <w:tcMar>
              <w:top w:w="150" w:type="dxa"/>
              <w:left w:w="240" w:type="dxa"/>
              <w:bottom w:w="150" w:type="dxa"/>
              <w:right w:w="240" w:type="dxa"/>
            </w:tcMar>
            <w:vAlign w:val="center"/>
          </w:tcPr>
          <w:p w14:paraId="23C6B5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192056B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AF1E5A2" w14:textId="77777777">
        <w:tc>
          <w:tcPr>
            <w:tcW w:w="677" w:type="pct"/>
            <w:tcMar>
              <w:top w:w="150" w:type="dxa"/>
              <w:left w:w="0" w:type="dxa"/>
              <w:bottom w:w="150" w:type="dxa"/>
              <w:right w:w="240" w:type="dxa"/>
            </w:tcMar>
            <w:vAlign w:val="center"/>
          </w:tcPr>
          <w:p w14:paraId="09BCF8C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2086" w:type="pct"/>
            <w:tcMar>
              <w:top w:w="150" w:type="dxa"/>
              <w:left w:w="240" w:type="dxa"/>
              <w:bottom w:w="150" w:type="dxa"/>
              <w:right w:w="240" w:type="dxa"/>
            </w:tcMar>
            <w:vAlign w:val="center"/>
          </w:tcPr>
          <w:p w14:paraId="31A09D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目录创建人</w:t>
            </w:r>
          </w:p>
        </w:tc>
        <w:tc>
          <w:tcPr>
            <w:tcW w:w="1114" w:type="pct"/>
            <w:tcMar>
              <w:top w:w="150" w:type="dxa"/>
              <w:left w:w="240" w:type="dxa"/>
              <w:bottom w:w="150" w:type="dxa"/>
              <w:right w:w="240" w:type="dxa"/>
            </w:tcMar>
            <w:vAlign w:val="center"/>
          </w:tcPr>
          <w:p w14:paraId="79D9FFD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6" w:type="pct"/>
            <w:tcMar>
              <w:top w:w="150" w:type="dxa"/>
              <w:left w:w="240" w:type="dxa"/>
              <w:bottom w:w="150" w:type="dxa"/>
              <w:right w:w="240" w:type="dxa"/>
            </w:tcMar>
            <w:vAlign w:val="center"/>
          </w:tcPr>
          <w:p w14:paraId="3B391B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18D6290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978E207" w14:textId="77777777">
        <w:tc>
          <w:tcPr>
            <w:tcW w:w="677" w:type="pct"/>
            <w:tcMar>
              <w:top w:w="150" w:type="dxa"/>
              <w:left w:w="0" w:type="dxa"/>
              <w:bottom w:w="150" w:type="dxa"/>
              <w:right w:w="240" w:type="dxa"/>
            </w:tcMar>
            <w:vAlign w:val="center"/>
          </w:tcPr>
          <w:p w14:paraId="5D0379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2086" w:type="pct"/>
            <w:tcMar>
              <w:top w:w="150" w:type="dxa"/>
              <w:left w:w="240" w:type="dxa"/>
              <w:bottom w:w="150" w:type="dxa"/>
              <w:right w:w="240" w:type="dxa"/>
            </w:tcMar>
            <w:vAlign w:val="center"/>
          </w:tcPr>
          <w:p w14:paraId="6949C1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114" w:type="pct"/>
            <w:tcMar>
              <w:top w:w="150" w:type="dxa"/>
              <w:left w:w="240" w:type="dxa"/>
              <w:bottom w:w="150" w:type="dxa"/>
              <w:right w:w="240" w:type="dxa"/>
            </w:tcMar>
            <w:vAlign w:val="center"/>
          </w:tcPr>
          <w:p w14:paraId="4D7ED03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6" w:type="pct"/>
            <w:tcMar>
              <w:top w:w="150" w:type="dxa"/>
              <w:left w:w="240" w:type="dxa"/>
              <w:bottom w:w="150" w:type="dxa"/>
              <w:right w:w="240" w:type="dxa"/>
            </w:tcMar>
            <w:vAlign w:val="center"/>
          </w:tcPr>
          <w:p w14:paraId="150650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5" w:type="pct"/>
            <w:tcMar>
              <w:top w:w="150" w:type="dxa"/>
              <w:left w:w="240" w:type="dxa"/>
              <w:bottom w:w="150" w:type="dxa"/>
              <w:right w:w="0" w:type="dxa"/>
            </w:tcMar>
            <w:vAlign w:val="center"/>
          </w:tcPr>
          <w:p w14:paraId="2E4F0B7F" w14:textId="77777777" w:rsidR="00254919" w:rsidRDefault="00254919">
            <w:pPr>
              <w:widowControl/>
              <w:adjustRightInd w:val="0"/>
              <w:snapToGrid w:val="0"/>
              <w:jc w:val="left"/>
              <w:rPr>
                <w:rFonts w:ascii="宋体" w:eastAsia="宋体" w:hAnsi="宋体" w:cs="宋体" w:hint="eastAsia"/>
                <w:kern w:val="0"/>
                <w:szCs w:val="21"/>
              </w:rPr>
            </w:pPr>
          </w:p>
        </w:tc>
      </w:tr>
    </w:tbl>
    <w:p w14:paraId="1D83E6AF" w14:textId="77777777" w:rsidR="00254919" w:rsidRDefault="00000000">
      <w:pPr>
        <w:pStyle w:val="3"/>
        <w:widowControl/>
        <w:numPr>
          <w:ilvl w:val="0"/>
          <w:numId w:val="63"/>
        </w:numPr>
        <w:spacing w:before="156"/>
        <w:rPr>
          <w:rFonts w:ascii="黑体" w:hAnsi="黑体" w:cs="黑体" w:hint="eastAsia"/>
        </w:rPr>
      </w:pPr>
      <w:bookmarkStart w:id="189" w:name="_Toc15700"/>
      <w:r>
        <w:t>文档字段</w:t>
      </w:r>
      <w:bookmarkEnd w:id="189"/>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8"/>
        <w:gridCol w:w="3861"/>
        <w:gridCol w:w="1918"/>
        <w:gridCol w:w="990"/>
        <w:gridCol w:w="1110"/>
      </w:tblGrid>
      <w:tr w:rsidR="00254919" w14:paraId="30233CD7" w14:textId="77777777">
        <w:trPr>
          <w:tblHeader/>
        </w:trPr>
        <w:tc>
          <w:tcPr>
            <w:tcW w:w="669" w:type="pct"/>
            <w:tcMar>
              <w:top w:w="150" w:type="dxa"/>
              <w:left w:w="0" w:type="dxa"/>
              <w:bottom w:w="150" w:type="dxa"/>
              <w:right w:w="240" w:type="dxa"/>
            </w:tcMar>
            <w:vAlign w:val="center"/>
          </w:tcPr>
          <w:p w14:paraId="68358DA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21" w:type="pct"/>
            <w:tcMar>
              <w:top w:w="150" w:type="dxa"/>
              <w:left w:w="240" w:type="dxa"/>
              <w:bottom w:w="150" w:type="dxa"/>
              <w:right w:w="240" w:type="dxa"/>
            </w:tcMar>
            <w:vAlign w:val="center"/>
          </w:tcPr>
          <w:p w14:paraId="6987535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53" w:type="pct"/>
            <w:tcMar>
              <w:top w:w="150" w:type="dxa"/>
              <w:left w:w="240" w:type="dxa"/>
              <w:bottom w:w="150" w:type="dxa"/>
              <w:right w:w="240" w:type="dxa"/>
            </w:tcMar>
            <w:vAlign w:val="center"/>
          </w:tcPr>
          <w:p w14:paraId="079457F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44" w:type="pct"/>
            <w:tcMar>
              <w:top w:w="150" w:type="dxa"/>
              <w:left w:w="240" w:type="dxa"/>
              <w:bottom w:w="150" w:type="dxa"/>
              <w:right w:w="240" w:type="dxa"/>
            </w:tcMar>
            <w:vAlign w:val="center"/>
          </w:tcPr>
          <w:p w14:paraId="60FF7D2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10" w:type="pct"/>
            <w:tcMar>
              <w:top w:w="150" w:type="dxa"/>
              <w:left w:w="240" w:type="dxa"/>
              <w:bottom w:w="150" w:type="dxa"/>
              <w:right w:w="240" w:type="dxa"/>
            </w:tcMar>
            <w:vAlign w:val="center"/>
          </w:tcPr>
          <w:p w14:paraId="4470A2D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35589E9" w14:textId="77777777">
        <w:tc>
          <w:tcPr>
            <w:tcW w:w="669" w:type="pct"/>
            <w:tcMar>
              <w:top w:w="150" w:type="dxa"/>
              <w:left w:w="0" w:type="dxa"/>
              <w:bottom w:w="150" w:type="dxa"/>
              <w:right w:w="240" w:type="dxa"/>
            </w:tcMar>
            <w:vAlign w:val="center"/>
          </w:tcPr>
          <w:p w14:paraId="52E1C2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文档编号</w:t>
            </w:r>
          </w:p>
        </w:tc>
        <w:tc>
          <w:tcPr>
            <w:tcW w:w="2121" w:type="pct"/>
            <w:tcMar>
              <w:top w:w="150" w:type="dxa"/>
              <w:left w:w="240" w:type="dxa"/>
              <w:bottom w:w="150" w:type="dxa"/>
              <w:right w:w="240" w:type="dxa"/>
            </w:tcMar>
            <w:vAlign w:val="center"/>
          </w:tcPr>
          <w:p w14:paraId="39FBCD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文档的唯一编码</w:t>
            </w:r>
          </w:p>
        </w:tc>
        <w:tc>
          <w:tcPr>
            <w:tcW w:w="1053" w:type="pct"/>
            <w:tcMar>
              <w:top w:w="150" w:type="dxa"/>
              <w:left w:w="240" w:type="dxa"/>
              <w:bottom w:w="150" w:type="dxa"/>
              <w:right w:w="240" w:type="dxa"/>
            </w:tcMar>
            <w:vAlign w:val="center"/>
          </w:tcPr>
          <w:p w14:paraId="0C03BD7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4" w:type="pct"/>
            <w:tcMar>
              <w:top w:w="150" w:type="dxa"/>
              <w:left w:w="240" w:type="dxa"/>
              <w:bottom w:w="150" w:type="dxa"/>
              <w:right w:w="240" w:type="dxa"/>
            </w:tcMar>
            <w:vAlign w:val="center"/>
          </w:tcPr>
          <w:p w14:paraId="068837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32D653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7AF4AA5D" w14:textId="77777777">
        <w:tc>
          <w:tcPr>
            <w:tcW w:w="669" w:type="pct"/>
            <w:tcMar>
              <w:top w:w="150" w:type="dxa"/>
              <w:left w:w="0" w:type="dxa"/>
              <w:bottom w:w="150" w:type="dxa"/>
              <w:right w:w="240" w:type="dxa"/>
            </w:tcMar>
            <w:vAlign w:val="center"/>
          </w:tcPr>
          <w:p w14:paraId="63989C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文档名称</w:t>
            </w:r>
          </w:p>
        </w:tc>
        <w:tc>
          <w:tcPr>
            <w:tcW w:w="2121" w:type="pct"/>
            <w:tcMar>
              <w:top w:w="150" w:type="dxa"/>
              <w:left w:w="240" w:type="dxa"/>
              <w:bottom w:w="150" w:type="dxa"/>
              <w:right w:w="240" w:type="dxa"/>
            </w:tcMar>
            <w:vAlign w:val="center"/>
          </w:tcPr>
          <w:p w14:paraId="70CA8A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文件的名字</w:t>
            </w:r>
          </w:p>
        </w:tc>
        <w:tc>
          <w:tcPr>
            <w:tcW w:w="1053" w:type="pct"/>
            <w:tcMar>
              <w:top w:w="150" w:type="dxa"/>
              <w:left w:w="240" w:type="dxa"/>
              <w:bottom w:w="150" w:type="dxa"/>
              <w:right w:w="240" w:type="dxa"/>
            </w:tcMar>
            <w:vAlign w:val="center"/>
          </w:tcPr>
          <w:p w14:paraId="252096C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4" w:type="pct"/>
            <w:tcMar>
              <w:top w:w="150" w:type="dxa"/>
              <w:left w:w="240" w:type="dxa"/>
              <w:bottom w:w="150" w:type="dxa"/>
              <w:right w:w="240" w:type="dxa"/>
            </w:tcMar>
            <w:vAlign w:val="center"/>
          </w:tcPr>
          <w:p w14:paraId="6E463F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180B0CBF"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18E2515" w14:textId="77777777">
        <w:tc>
          <w:tcPr>
            <w:tcW w:w="669" w:type="pct"/>
            <w:tcMar>
              <w:top w:w="150" w:type="dxa"/>
              <w:left w:w="0" w:type="dxa"/>
              <w:bottom w:w="150" w:type="dxa"/>
              <w:right w:w="240" w:type="dxa"/>
            </w:tcMar>
            <w:vAlign w:val="center"/>
          </w:tcPr>
          <w:p w14:paraId="1738AD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所属目录</w:t>
            </w:r>
          </w:p>
        </w:tc>
        <w:tc>
          <w:tcPr>
            <w:tcW w:w="2121" w:type="pct"/>
            <w:tcMar>
              <w:top w:w="150" w:type="dxa"/>
              <w:left w:w="240" w:type="dxa"/>
              <w:bottom w:w="150" w:type="dxa"/>
              <w:right w:w="240" w:type="dxa"/>
            </w:tcMar>
            <w:vAlign w:val="center"/>
          </w:tcPr>
          <w:p w14:paraId="746D301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文件存放的目录编号</w:t>
            </w:r>
          </w:p>
        </w:tc>
        <w:tc>
          <w:tcPr>
            <w:tcW w:w="1053" w:type="pct"/>
            <w:tcMar>
              <w:top w:w="150" w:type="dxa"/>
              <w:left w:w="240" w:type="dxa"/>
              <w:bottom w:w="150" w:type="dxa"/>
              <w:right w:w="240" w:type="dxa"/>
            </w:tcMar>
            <w:vAlign w:val="center"/>
          </w:tcPr>
          <w:p w14:paraId="1BDB417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4" w:type="pct"/>
            <w:tcMar>
              <w:top w:w="150" w:type="dxa"/>
              <w:left w:w="240" w:type="dxa"/>
              <w:bottom w:w="150" w:type="dxa"/>
              <w:right w:w="240" w:type="dxa"/>
            </w:tcMar>
            <w:vAlign w:val="center"/>
          </w:tcPr>
          <w:p w14:paraId="456C55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6828D55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F139576" w14:textId="77777777">
        <w:tc>
          <w:tcPr>
            <w:tcW w:w="669" w:type="pct"/>
            <w:tcMar>
              <w:top w:w="150" w:type="dxa"/>
              <w:left w:w="0" w:type="dxa"/>
              <w:bottom w:w="150" w:type="dxa"/>
              <w:right w:w="240" w:type="dxa"/>
            </w:tcMar>
            <w:vAlign w:val="center"/>
          </w:tcPr>
          <w:p w14:paraId="453157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文件大小</w:t>
            </w:r>
          </w:p>
        </w:tc>
        <w:tc>
          <w:tcPr>
            <w:tcW w:w="2121" w:type="pct"/>
            <w:tcMar>
              <w:top w:w="150" w:type="dxa"/>
              <w:left w:w="240" w:type="dxa"/>
              <w:bottom w:w="150" w:type="dxa"/>
              <w:right w:w="240" w:type="dxa"/>
            </w:tcMar>
            <w:vAlign w:val="center"/>
          </w:tcPr>
          <w:p w14:paraId="10F188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文件的大小（KB/MB）</w:t>
            </w:r>
          </w:p>
        </w:tc>
        <w:tc>
          <w:tcPr>
            <w:tcW w:w="1053" w:type="pct"/>
            <w:tcMar>
              <w:top w:w="150" w:type="dxa"/>
              <w:left w:w="240" w:type="dxa"/>
              <w:bottom w:w="150" w:type="dxa"/>
              <w:right w:w="240" w:type="dxa"/>
            </w:tcMar>
            <w:vAlign w:val="center"/>
          </w:tcPr>
          <w:p w14:paraId="1D11ED3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4" w:type="pct"/>
            <w:tcMar>
              <w:top w:w="150" w:type="dxa"/>
              <w:left w:w="240" w:type="dxa"/>
              <w:bottom w:w="150" w:type="dxa"/>
              <w:right w:w="240" w:type="dxa"/>
            </w:tcMar>
            <w:vAlign w:val="center"/>
          </w:tcPr>
          <w:p w14:paraId="53C506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488CDD5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FCD8825" w14:textId="77777777">
        <w:tc>
          <w:tcPr>
            <w:tcW w:w="669" w:type="pct"/>
            <w:tcMar>
              <w:top w:w="150" w:type="dxa"/>
              <w:left w:w="0" w:type="dxa"/>
              <w:bottom w:w="150" w:type="dxa"/>
              <w:right w:w="240" w:type="dxa"/>
            </w:tcMar>
            <w:vAlign w:val="center"/>
          </w:tcPr>
          <w:p w14:paraId="0D59C7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文件类型</w:t>
            </w:r>
          </w:p>
        </w:tc>
        <w:tc>
          <w:tcPr>
            <w:tcW w:w="2121" w:type="pct"/>
            <w:tcMar>
              <w:top w:w="150" w:type="dxa"/>
              <w:left w:w="240" w:type="dxa"/>
              <w:bottom w:w="150" w:type="dxa"/>
              <w:right w:w="240" w:type="dxa"/>
            </w:tcMar>
            <w:vAlign w:val="center"/>
          </w:tcPr>
          <w:p w14:paraId="484E22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文件的格式，如PDF、JPG、DOCX</w:t>
            </w:r>
          </w:p>
        </w:tc>
        <w:tc>
          <w:tcPr>
            <w:tcW w:w="1053" w:type="pct"/>
            <w:tcMar>
              <w:top w:w="150" w:type="dxa"/>
              <w:left w:w="240" w:type="dxa"/>
              <w:bottom w:w="150" w:type="dxa"/>
              <w:right w:w="240" w:type="dxa"/>
            </w:tcMar>
            <w:vAlign w:val="center"/>
          </w:tcPr>
          <w:p w14:paraId="7895E14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4" w:type="pct"/>
            <w:tcMar>
              <w:top w:w="150" w:type="dxa"/>
              <w:left w:w="240" w:type="dxa"/>
              <w:bottom w:w="150" w:type="dxa"/>
              <w:right w:w="240" w:type="dxa"/>
            </w:tcMar>
            <w:vAlign w:val="center"/>
          </w:tcPr>
          <w:p w14:paraId="28EF453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7E40321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9E7E59A" w14:textId="77777777">
        <w:tc>
          <w:tcPr>
            <w:tcW w:w="669" w:type="pct"/>
            <w:tcMar>
              <w:top w:w="150" w:type="dxa"/>
              <w:left w:w="0" w:type="dxa"/>
              <w:bottom w:w="150" w:type="dxa"/>
              <w:right w:w="240" w:type="dxa"/>
            </w:tcMar>
            <w:vAlign w:val="center"/>
          </w:tcPr>
          <w:p w14:paraId="0AECE8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2121" w:type="pct"/>
            <w:tcMar>
              <w:top w:w="150" w:type="dxa"/>
              <w:left w:w="240" w:type="dxa"/>
              <w:bottom w:w="150" w:type="dxa"/>
              <w:right w:w="240" w:type="dxa"/>
            </w:tcMar>
            <w:vAlign w:val="center"/>
          </w:tcPr>
          <w:p w14:paraId="3DADE5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文件的当前版本</w:t>
            </w:r>
          </w:p>
        </w:tc>
        <w:tc>
          <w:tcPr>
            <w:tcW w:w="1053" w:type="pct"/>
            <w:tcMar>
              <w:top w:w="150" w:type="dxa"/>
              <w:left w:w="240" w:type="dxa"/>
              <w:bottom w:w="150" w:type="dxa"/>
              <w:right w:w="240" w:type="dxa"/>
            </w:tcMar>
            <w:vAlign w:val="center"/>
          </w:tcPr>
          <w:p w14:paraId="5342FA0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44" w:type="pct"/>
            <w:tcMar>
              <w:top w:w="150" w:type="dxa"/>
              <w:left w:w="240" w:type="dxa"/>
              <w:bottom w:w="150" w:type="dxa"/>
              <w:right w:w="240" w:type="dxa"/>
            </w:tcMar>
            <w:vAlign w:val="center"/>
          </w:tcPr>
          <w:p w14:paraId="4B7F32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69C1C6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默认V1.0</w:t>
            </w:r>
          </w:p>
        </w:tc>
      </w:tr>
      <w:tr w:rsidR="00254919" w14:paraId="6BE0A004" w14:textId="77777777">
        <w:tc>
          <w:tcPr>
            <w:tcW w:w="669" w:type="pct"/>
            <w:tcMar>
              <w:top w:w="150" w:type="dxa"/>
              <w:left w:w="0" w:type="dxa"/>
              <w:bottom w:w="150" w:type="dxa"/>
              <w:right w:w="240" w:type="dxa"/>
            </w:tcMar>
            <w:vAlign w:val="center"/>
          </w:tcPr>
          <w:p w14:paraId="606010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标签</w:t>
            </w:r>
          </w:p>
        </w:tc>
        <w:tc>
          <w:tcPr>
            <w:tcW w:w="2121" w:type="pct"/>
            <w:tcMar>
              <w:top w:w="150" w:type="dxa"/>
              <w:left w:w="240" w:type="dxa"/>
              <w:bottom w:w="150" w:type="dxa"/>
              <w:right w:w="240" w:type="dxa"/>
            </w:tcMar>
            <w:vAlign w:val="center"/>
          </w:tcPr>
          <w:p w14:paraId="605390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用户自定义的关键词，便于检索</w:t>
            </w:r>
          </w:p>
        </w:tc>
        <w:tc>
          <w:tcPr>
            <w:tcW w:w="1053" w:type="pct"/>
            <w:tcMar>
              <w:top w:w="150" w:type="dxa"/>
              <w:left w:w="240" w:type="dxa"/>
              <w:bottom w:w="150" w:type="dxa"/>
              <w:right w:w="240" w:type="dxa"/>
            </w:tcMar>
            <w:vAlign w:val="center"/>
          </w:tcPr>
          <w:p w14:paraId="00CEA13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44" w:type="pct"/>
            <w:tcMar>
              <w:top w:w="150" w:type="dxa"/>
              <w:left w:w="240" w:type="dxa"/>
              <w:bottom w:w="150" w:type="dxa"/>
              <w:right w:w="240" w:type="dxa"/>
            </w:tcMar>
            <w:vAlign w:val="center"/>
          </w:tcPr>
          <w:p w14:paraId="120C25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770A941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5284156" w14:textId="77777777">
        <w:tc>
          <w:tcPr>
            <w:tcW w:w="669" w:type="pct"/>
            <w:tcMar>
              <w:top w:w="150" w:type="dxa"/>
              <w:left w:w="0" w:type="dxa"/>
              <w:bottom w:w="150" w:type="dxa"/>
              <w:right w:w="240" w:type="dxa"/>
            </w:tcMar>
            <w:vAlign w:val="center"/>
          </w:tcPr>
          <w:p w14:paraId="2367B7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描述</w:t>
            </w:r>
          </w:p>
        </w:tc>
        <w:tc>
          <w:tcPr>
            <w:tcW w:w="2121" w:type="pct"/>
            <w:tcMar>
              <w:top w:w="150" w:type="dxa"/>
              <w:left w:w="240" w:type="dxa"/>
              <w:bottom w:w="150" w:type="dxa"/>
              <w:right w:w="240" w:type="dxa"/>
            </w:tcMar>
            <w:vAlign w:val="center"/>
          </w:tcPr>
          <w:p w14:paraId="5CFF77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对文件内容的简要说明</w:t>
            </w:r>
          </w:p>
        </w:tc>
        <w:tc>
          <w:tcPr>
            <w:tcW w:w="1053" w:type="pct"/>
            <w:tcMar>
              <w:top w:w="150" w:type="dxa"/>
              <w:left w:w="240" w:type="dxa"/>
              <w:bottom w:w="150" w:type="dxa"/>
              <w:right w:w="240" w:type="dxa"/>
            </w:tcMar>
            <w:vAlign w:val="center"/>
          </w:tcPr>
          <w:p w14:paraId="4F8A78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44" w:type="pct"/>
            <w:tcMar>
              <w:top w:w="150" w:type="dxa"/>
              <w:left w:w="240" w:type="dxa"/>
              <w:bottom w:w="150" w:type="dxa"/>
              <w:right w:w="240" w:type="dxa"/>
            </w:tcMar>
            <w:vAlign w:val="center"/>
          </w:tcPr>
          <w:p w14:paraId="0E3D608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63ABE97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42B1743" w14:textId="77777777">
        <w:tc>
          <w:tcPr>
            <w:tcW w:w="669" w:type="pct"/>
            <w:tcMar>
              <w:top w:w="150" w:type="dxa"/>
              <w:left w:w="0" w:type="dxa"/>
              <w:bottom w:w="150" w:type="dxa"/>
              <w:right w:w="240" w:type="dxa"/>
            </w:tcMar>
            <w:vAlign w:val="center"/>
          </w:tcPr>
          <w:p w14:paraId="045F68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上传人</w:t>
            </w:r>
          </w:p>
        </w:tc>
        <w:tc>
          <w:tcPr>
            <w:tcW w:w="2121" w:type="pct"/>
            <w:tcMar>
              <w:top w:w="150" w:type="dxa"/>
              <w:left w:w="240" w:type="dxa"/>
              <w:bottom w:w="150" w:type="dxa"/>
              <w:right w:w="240" w:type="dxa"/>
            </w:tcMar>
            <w:vAlign w:val="center"/>
          </w:tcPr>
          <w:p w14:paraId="5B3A70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上传文件的人员姓名</w:t>
            </w:r>
          </w:p>
        </w:tc>
        <w:tc>
          <w:tcPr>
            <w:tcW w:w="1053" w:type="pct"/>
            <w:tcMar>
              <w:top w:w="150" w:type="dxa"/>
              <w:left w:w="240" w:type="dxa"/>
              <w:bottom w:w="150" w:type="dxa"/>
              <w:right w:w="240" w:type="dxa"/>
            </w:tcMar>
            <w:vAlign w:val="center"/>
          </w:tcPr>
          <w:p w14:paraId="6BF49D4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4" w:type="pct"/>
            <w:tcMar>
              <w:top w:w="150" w:type="dxa"/>
              <w:left w:w="240" w:type="dxa"/>
              <w:bottom w:w="150" w:type="dxa"/>
              <w:right w:w="240" w:type="dxa"/>
            </w:tcMar>
            <w:vAlign w:val="center"/>
          </w:tcPr>
          <w:p w14:paraId="2241DD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53CDAB2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E05528C" w14:textId="77777777">
        <w:tc>
          <w:tcPr>
            <w:tcW w:w="669" w:type="pct"/>
            <w:tcMar>
              <w:top w:w="150" w:type="dxa"/>
              <w:left w:w="0" w:type="dxa"/>
              <w:bottom w:w="150" w:type="dxa"/>
              <w:right w:w="240" w:type="dxa"/>
            </w:tcMar>
            <w:vAlign w:val="center"/>
          </w:tcPr>
          <w:p w14:paraId="54282B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传时间</w:t>
            </w:r>
            <w:proofErr w:type="gramEnd"/>
          </w:p>
        </w:tc>
        <w:tc>
          <w:tcPr>
            <w:tcW w:w="2121" w:type="pct"/>
            <w:tcMar>
              <w:top w:w="150" w:type="dxa"/>
              <w:left w:w="240" w:type="dxa"/>
              <w:bottom w:w="150" w:type="dxa"/>
              <w:right w:w="240" w:type="dxa"/>
            </w:tcMar>
            <w:vAlign w:val="center"/>
          </w:tcPr>
          <w:p w14:paraId="242CBA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文件上传到系统的时间</w:t>
            </w:r>
          </w:p>
        </w:tc>
        <w:tc>
          <w:tcPr>
            <w:tcW w:w="1053" w:type="pct"/>
            <w:tcMar>
              <w:top w:w="150" w:type="dxa"/>
              <w:left w:w="240" w:type="dxa"/>
              <w:bottom w:w="150" w:type="dxa"/>
              <w:right w:w="240" w:type="dxa"/>
            </w:tcMar>
            <w:vAlign w:val="center"/>
          </w:tcPr>
          <w:p w14:paraId="62FB39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44" w:type="pct"/>
            <w:tcMar>
              <w:top w:w="150" w:type="dxa"/>
              <w:left w:w="240" w:type="dxa"/>
              <w:bottom w:w="150" w:type="dxa"/>
              <w:right w:w="240" w:type="dxa"/>
            </w:tcMar>
            <w:vAlign w:val="center"/>
          </w:tcPr>
          <w:p w14:paraId="5AEC33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0" w:type="pct"/>
            <w:tcMar>
              <w:top w:w="150" w:type="dxa"/>
              <w:left w:w="240" w:type="dxa"/>
              <w:bottom w:w="150" w:type="dxa"/>
              <w:right w:w="0" w:type="dxa"/>
            </w:tcMar>
            <w:vAlign w:val="center"/>
          </w:tcPr>
          <w:p w14:paraId="328406C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679ED86" w14:textId="77777777">
        <w:tc>
          <w:tcPr>
            <w:tcW w:w="669" w:type="pct"/>
            <w:tcMar>
              <w:top w:w="150" w:type="dxa"/>
              <w:left w:w="0" w:type="dxa"/>
              <w:bottom w:w="150" w:type="dxa"/>
              <w:right w:w="240" w:type="dxa"/>
            </w:tcMar>
            <w:vAlign w:val="center"/>
          </w:tcPr>
          <w:p w14:paraId="7D3C6C3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来源模块</w:t>
            </w:r>
          </w:p>
        </w:tc>
        <w:tc>
          <w:tcPr>
            <w:tcW w:w="2121" w:type="pct"/>
            <w:tcMar>
              <w:top w:w="150" w:type="dxa"/>
              <w:left w:w="240" w:type="dxa"/>
              <w:bottom w:w="150" w:type="dxa"/>
              <w:right w:w="240" w:type="dxa"/>
            </w:tcMar>
            <w:vAlign w:val="center"/>
          </w:tcPr>
          <w:p w14:paraId="120FA1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自动归档时记录来源（工单/质量/合同等）</w:t>
            </w:r>
          </w:p>
        </w:tc>
        <w:tc>
          <w:tcPr>
            <w:tcW w:w="1053" w:type="pct"/>
            <w:tcMar>
              <w:top w:w="150" w:type="dxa"/>
              <w:left w:w="240" w:type="dxa"/>
              <w:bottom w:w="150" w:type="dxa"/>
              <w:right w:w="240" w:type="dxa"/>
            </w:tcMar>
            <w:vAlign w:val="center"/>
          </w:tcPr>
          <w:p w14:paraId="7CC1841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44" w:type="pct"/>
            <w:tcMar>
              <w:top w:w="150" w:type="dxa"/>
              <w:left w:w="240" w:type="dxa"/>
              <w:bottom w:w="150" w:type="dxa"/>
              <w:right w:w="240" w:type="dxa"/>
            </w:tcMar>
            <w:vAlign w:val="center"/>
          </w:tcPr>
          <w:p w14:paraId="26F604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4714DD4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0569E3B" w14:textId="77777777">
        <w:tc>
          <w:tcPr>
            <w:tcW w:w="669" w:type="pct"/>
            <w:tcMar>
              <w:top w:w="150" w:type="dxa"/>
              <w:left w:w="0" w:type="dxa"/>
              <w:bottom w:w="150" w:type="dxa"/>
              <w:right w:w="240" w:type="dxa"/>
            </w:tcMar>
            <w:vAlign w:val="center"/>
          </w:tcPr>
          <w:p w14:paraId="0E99E3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来源单据</w:t>
            </w:r>
          </w:p>
        </w:tc>
        <w:tc>
          <w:tcPr>
            <w:tcW w:w="2121" w:type="pct"/>
            <w:tcMar>
              <w:top w:w="150" w:type="dxa"/>
              <w:left w:w="240" w:type="dxa"/>
              <w:bottom w:w="150" w:type="dxa"/>
              <w:right w:w="240" w:type="dxa"/>
            </w:tcMar>
            <w:vAlign w:val="center"/>
          </w:tcPr>
          <w:p w14:paraId="40B5C9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关联的业务单据编号</w:t>
            </w:r>
          </w:p>
        </w:tc>
        <w:tc>
          <w:tcPr>
            <w:tcW w:w="1053" w:type="pct"/>
            <w:tcMar>
              <w:top w:w="150" w:type="dxa"/>
              <w:left w:w="240" w:type="dxa"/>
              <w:bottom w:w="150" w:type="dxa"/>
              <w:right w:w="240" w:type="dxa"/>
            </w:tcMar>
            <w:vAlign w:val="center"/>
          </w:tcPr>
          <w:p w14:paraId="18F94601"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44" w:type="pct"/>
            <w:tcMar>
              <w:top w:w="150" w:type="dxa"/>
              <w:left w:w="240" w:type="dxa"/>
              <w:bottom w:w="150" w:type="dxa"/>
              <w:right w:w="240" w:type="dxa"/>
            </w:tcMar>
            <w:vAlign w:val="center"/>
          </w:tcPr>
          <w:p w14:paraId="2DFF47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3565756D"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922DDA6" w14:textId="77777777">
        <w:tc>
          <w:tcPr>
            <w:tcW w:w="669" w:type="pct"/>
            <w:tcMar>
              <w:top w:w="150" w:type="dxa"/>
              <w:left w:w="0" w:type="dxa"/>
              <w:bottom w:w="150" w:type="dxa"/>
              <w:right w:w="240" w:type="dxa"/>
            </w:tcMar>
            <w:vAlign w:val="center"/>
          </w:tcPr>
          <w:p w14:paraId="660109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水印标识</w:t>
            </w:r>
          </w:p>
        </w:tc>
        <w:tc>
          <w:tcPr>
            <w:tcW w:w="2121" w:type="pct"/>
            <w:tcMar>
              <w:top w:w="150" w:type="dxa"/>
              <w:left w:w="240" w:type="dxa"/>
              <w:bottom w:w="150" w:type="dxa"/>
              <w:right w:w="240" w:type="dxa"/>
            </w:tcMar>
            <w:vAlign w:val="center"/>
          </w:tcPr>
          <w:p w14:paraId="50E141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是否已添加水印</w:t>
            </w:r>
          </w:p>
        </w:tc>
        <w:tc>
          <w:tcPr>
            <w:tcW w:w="1053" w:type="pct"/>
            <w:tcMar>
              <w:top w:w="150" w:type="dxa"/>
              <w:left w:w="240" w:type="dxa"/>
              <w:bottom w:w="150" w:type="dxa"/>
              <w:right w:w="240" w:type="dxa"/>
            </w:tcMar>
            <w:vAlign w:val="center"/>
          </w:tcPr>
          <w:p w14:paraId="6C960C8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44" w:type="pct"/>
            <w:tcMar>
              <w:top w:w="150" w:type="dxa"/>
              <w:left w:w="240" w:type="dxa"/>
              <w:bottom w:w="150" w:type="dxa"/>
              <w:right w:w="240" w:type="dxa"/>
            </w:tcMar>
            <w:vAlign w:val="center"/>
          </w:tcPr>
          <w:p w14:paraId="536AFB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0" w:type="pct"/>
            <w:tcMar>
              <w:top w:w="150" w:type="dxa"/>
              <w:left w:w="240" w:type="dxa"/>
              <w:bottom w:w="150" w:type="dxa"/>
              <w:right w:w="0" w:type="dxa"/>
            </w:tcMar>
            <w:vAlign w:val="center"/>
          </w:tcPr>
          <w:p w14:paraId="4A3E0A6D" w14:textId="77777777" w:rsidR="00254919" w:rsidRDefault="00254919">
            <w:pPr>
              <w:widowControl/>
              <w:adjustRightInd w:val="0"/>
              <w:snapToGrid w:val="0"/>
              <w:jc w:val="left"/>
              <w:rPr>
                <w:rFonts w:ascii="宋体" w:eastAsia="宋体" w:hAnsi="宋体" w:cs="宋体" w:hint="eastAsia"/>
                <w:kern w:val="0"/>
                <w:szCs w:val="21"/>
              </w:rPr>
            </w:pPr>
          </w:p>
        </w:tc>
      </w:tr>
    </w:tbl>
    <w:p w14:paraId="599E1247" w14:textId="77777777" w:rsidR="00254919" w:rsidRDefault="00000000">
      <w:pPr>
        <w:pStyle w:val="3"/>
        <w:widowControl/>
        <w:numPr>
          <w:ilvl w:val="0"/>
          <w:numId w:val="63"/>
        </w:numPr>
        <w:spacing w:before="156"/>
        <w:rPr>
          <w:rFonts w:ascii="黑体" w:hAnsi="黑体" w:cs="黑体" w:hint="eastAsia"/>
        </w:rPr>
      </w:pPr>
      <w:bookmarkStart w:id="190" w:name="_Toc14003"/>
      <w:r>
        <w:t>文档版本字段</w:t>
      </w:r>
      <w:bookmarkEnd w:id="190"/>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7"/>
        <w:gridCol w:w="3855"/>
        <w:gridCol w:w="1920"/>
        <w:gridCol w:w="990"/>
        <w:gridCol w:w="1110"/>
      </w:tblGrid>
      <w:tr w:rsidR="00254919" w14:paraId="67F7B9B6" w14:textId="77777777">
        <w:trPr>
          <w:tblHeader/>
        </w:trPr>
        <w:tc>
          <w:tcPr>
            <w:tcW w:w="1217" w:type="dxa"/>
            <w:tcMar>
              <w:top w:w="150" w:type="dxa"/>
              <w:left w:w="0" w:type="dxa"/>
              <w:bottom w:w="150" w:type="dxa"/>
              <w:right w:w="240" w:type="dxa"/>
            </w:tcMar>
            <w:vAlign w:val="center"/>
          </w:tcPr>
          <w:p w14:paraId="203019F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855" w:type="dxa"/>
            <w:tcMar>
              <w:top w:w="150" w:type="dxa"/>
              <w:left w:w="240" w:type="dxa"/>
              <w:bottom w:w="150" w:type="dxa"/>
              <w:right w:w="240" w:type="dxa"/>
            </w:tcMar>
            <w:vAlign w:val="center"/>
          </w:tcPr>
          <w:p w14:paraId="7061E3D6"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920" w:type="dxa"/>
            <w:tcMar>
              <w:top w:w="150" w:type="dxa"/>
              <w:left w:w="240" w:type="dxa"/>
              <w:bottom w:w="150" w:type="dxa"/>
              <w:right w:w="240" w:type="dxa"/>
            </w:tcMar>
            <w:vAlign w:val="center"/>
          </w:tcPr>
          <w:p w14:paraId="766E7C47"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90" w:type="dxa"/>
            <w:tcMar>
              <w:top w:w="150" w:type="dxa"/>
              <w:left w:w="240" w:type="dxa"/>
              <w:bottom w:w="150" w:type="dxa"/>
              <w:right w:w="240" w:type="dxa"/>
            </w:tcMar>
            <w:vAlign w:val="center"/>
          </w:tcPr>
          <w:p w14:paraId="07A2B398"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1110" w:type="dxa"/>
            <w:tcMar>
              <w:top w:w="150" w:type="dxa"/>
              <w:left w:w="240" w:type="dxa"/>
              <w:bottom w:w="150" w:type="dxa"/>
              <w:right w:w="240" w:type="dxa"/>
            </w:tcMar>
            <w:vAlign w:val="center"/>
          </w:tcPr>
          <w:p w14:paraId="07D0952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5B42C8E7" w14:textId="77777777">
        <w:tc>
          <w:tcPr>
            <w:tcW w:w="1217" w:type="dxa"/>
            <w:tcMar>
              <w:top w:w="150" w:type="dxa"/>
              <w:left w:w="0" w:type="dxa"/>
              <w:bottom w:w="150" w:type="dxa"/>
              <w:right w:w="240" w:type="dxa"/>
            </w:tcMar>
            <w:vAlign w:val="center"/>
          </w:tcPr>
          <w:p w14:paraId="259C573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文档编号</w:t>
            </w:r>
          </w:p>
        </w:tc>
        <w:tc>
          <w:tcPr>
            <w:tcW w:w="3855" w:type="dxa"/>
            <w:tcMar>
              <w:top w:w="150" w:type="dxa"/>
              <w:left w:w="240" w:type="dxa"/>
              <w:bottom w:w="150" w:type="dxa"/>
              <w:right w:w="240" w:type="dxa"/>
            </w:tcMar>
            <w:vAlign w:val="center"/>
          </w:tcPr>
          <w:p w14:paraId="79CA48C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关联的文档编号</w:t>
            </w:r>
          </w:p>
        </w:tc>
        <w:tc>
          <w:tcPr>
            <w:tcW w:w="1920" w:type="dxa"/>
            <w:tcMar>
              <w:top w:w="150" w:type="dxa"/>
              <w:left w:w="240" w:type="dxa"/>
              <w:bottom w:w="150" w:type="dxa"/>
              <w:right w:w="240" w:type="dxa"/>
            </w:tcMar>
            <w:vAlign w:val="center"/>
          </w:tcPr>
          <w:p w14:paraId="60578AF5"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90" w:type="dxa"/>
            <w:tcMar>
              <w:top w:w="150" w:type="dxa"/>
              <w:left w:w="240" w:type="dxa"/>
              <w:bottom w:w="150" w:type="dxa"/>
              <w:right w:w="240" w:type="dxa"/>
            </w:tcMar>
            <w:vAlign w:val="center"/>
          </w:tcPr>
          <w:p w14:paraId="197AB28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13205AA9" w14:textId="77777777" w:rsidR="00254919" w:rsidRDefault="00254919">
            <w:pPr>
              <w:widowControl/>
              <w:jc w:val="left"/>
              <w:rPr>
                <w:rFonts w:ascii="宋体" w:eastAsia="宋体" w:hAnsi="宋体" w:cs="宋体" w:hint="eastAsia"/>
                <w:kern w:val="0"/>
                <w:szCs w:val="21"/>
              </w:rPr>
            </w:pPr>
          </w:p>
        </w:tc>
      </w:tr>
      <w:tr w:rsidR="00254919" w14:paraId="6EBFE713" w14:textId="77777777">
        <w:tc>
          <w:tcPr>
            <w:tcW w:w="1217" w:type="dxa"/>
            <w:tcMar>
              <w:top w:w="150" w:type="dxa"/>
              <w:left w:w="0" w:type="dxa"/>
              <w:bottom w:w="150" w:type="dxa"/>
              <w:right w:w="240" w:type="dxa"/>
            </w:tcMar>
            <w:vAlign w:val="center"/>
          </w:tcPr>
          <w:p w14:paraId="2C22390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版本号</w:t>
            </w:r>
          </w:p>
        </w:tc>
        <w:tc>
          <w:tcPr>
            <w:tcW w:w="3855" w:type="dxa"/>
            <w:tcMar>
              <w:top w:w="150" w:type="dxa"/>
              <w:left w:w="240" w:type="dxa"/>
              <w:bottom w:w="150" w:type="dxa"/>
              <w:right w:w="240" w:type="dxa"/>
            </w:tcMar>
            <w:vAlign w:val="center"/>
          </w:tcPr>
          <w:p w14:paraId="37F1DB9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该历史版本的编号</w:t>
            </w:r>
          </w:p>
        </w:tc>
        <w:tc>
          <w:tcPr>
            <w:tcW w:w="1920" w:type="dxa"/>
            <w:tcMar>
              <w:top w:w="150" w:type="dxa"/>
              <w:left w:w="240" w:type="dxa"/>
              <w:bottom w:w="150" w:type="dxa"/>
              <w:right w:w="240" w:type="dxa"/>
            </w:tcMar>
            <w:vAlign w:val="center"/>
          </w:tcPr>
          <w:p w14:paraId="54811B59"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990" w:type="dxa"/>
            <w:tcMar>
              <w:top w:w="150" w:type="dxa"/>
              <w:left w:w="240" w:type="dxa"/>
              <w:bottom w:w="150" w:type="dxa"/>
              <w:right w:w="240" w:type="dxa"/>
            </w:tcMar>
            <w:vAlign w:val="center"/>
          </w:tcPr>
          <w:p w14:paraId="7802FEB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25F2CD6F" w14:textId="77777777" w:rsidR="00254919" w:rsidRDefault="00254919">
            <w:pPr>
              <w:widowControl/>
              <w:jc w:val="left"/>
              <w:rPr>
                <w:rFonts w:ascii="宋体" w:eastAsia="宋体" w:hAnsi="宋体" w:cs="宋体" w:hint="eastAsia"/>
                <w:kern w:val="0"/>
                <w:szCs w:val="21"/>
              </w:rPr>
            </w:pPr>
          </w:p>
        </w:tc>
      </w:tr>
      <w:tr w:rsidR="00254919" w14:paraId="749AAB0B" w14:textId="77777777">
        <w:tc>
          <w:tcPr>
            <w:tcW w:w="1217" w:type="dxa"/>
            <w:tcMar>
              <w:top w:w="150" w:type="dxa"/>
              <w:left w:w="0" w:type="dxa"/>
              <w:bottom w:w="150" w:type="dxa"/>
              <w:right w:w="240" w:type="dxa"/>
            </w:tcMar>
            <w:vAlign w:val="center"/>
          </w:tcPr>
          <w:p w14:paraId="5310B63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变更说明</w:t>
            </w:r>
          </w:p>
        </w:tc>
        <w:tc>
          <w:tcPr>
            <w:tcW w:w="3855" w:type="dxa"/>
            <w:tcMar>
              <w:top w:w="150" w:type="dxa"/>
              <w:left w:w="240" w:type="dxa"/>
              <w:bottom w:w="150" w:type="dxa"/>
              <w:right w:w="240" w:type="dxa"/>
            </w:tcMar>
            <w:vAlign w:val="center"/>
          </w:tcPr>
          <w:p w14:paraId="432C498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本次版本修改的内容</w:t>
            </w:r>
          </w:p>
        </w:tc>
        <w:tc>
          <w:tcPr>
            <w:tcW w:w="1920" w:type="dxa"/>
            <w:tcMar>
              <w:top w:w="150" w:type="dxa"/>
              <w:left w:w="240" w:type="dxa"/>
              <w:bottom w:w="150" w:type="dxa"/>
              <w:right w:w="240" w:type="dxa"/>
            </w:tcMar>
            <w:vAlign w:val="center"/>
          </w:tcPr>
          <w:p w14:paraId="150EAF0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c>
          <w:tcPr>
            <w:tcW w:w="990" w:type="dxa"/>
            <w:tcMar>
              <w:top w:w="150" w:type="dxa"/>
              <w:left w:w="240" w:type="dxa"/>
              <w:bottom w:w="150" w:type="dxa"/>
              <w:right w:w="240" w:type="dxa"/>
            </w:tcMar>
            <w:vAlign w:val="center"/>
          </w:tcPr>
          <w:p w14:paraId="6F5E066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否</w:t>
            </w:r>
          </w:p>
        </w:tc>
        <w:tc>
          <w:tcPr>
            <w:tcW w:w="1110" w:type="dxa"/>
            <w:tcMar>
              <w:top w:w="150" w:type="dxa"/>
              <w:left w:w="240" w:type="dxa"/>
              <w:bottom w:w="150" w:type="dxa"/>
              <w:right w:w="0" w:type="dxa"/>
            </w:tcMar>
            <w:vAlign w:val="center"/>
          </w:tcPr>
          <w:p w14:paraId="052842E3" w14:textId="77777777" w:rsidR="00254919" w:rsidRDefault="00254919">
            <w:pPr>
              <w:widowControl/>
              <w:jc w:val="left"/>
              <w:rPr>
                <w:rFonts w:ascii="宋体" w:eastAsia="宋体" w:hAnsi="宋体" w:cs="宋体" w:hint="eastAsia"/>
                <w:kern w:val="0"/>
                <w:szCs w:val="21"/>
              </w:rPr>
            </w:pPr>
          </w:p>
        </w:tc>
      </w:tr>
      <w:tr w:rsidR="00254919" w14:paraId="01169368" w14:textId="77777777">
        <w:tc>
          <w:tcPr>
            <w:tcW w:w="1217" w:type="dxa"/>
            <w:tcMar>
              <w:top w:w="150" w:type="dxa"/>
              <w:left w:w="0" w:type="dxa"/>
              <w:bottom w:w="150" w:type="dxa"/>
              <w:right w:w="240" w:type="dxa"/>
            </w:tcMar>
            <w:vAlign w:val="center"/>
          </w:tcPr>
          <w:p w14:paraId="6CA0C81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上传人</w:t>
            </w:r>
          </w:p>
        </w:tc>
        <w:tc>
          <w:tcPr>
            <w:tcW w:w="3855" w:type="dxa"/>
            <w:tcMar>
              <w:top w:w="150" w:type="dxa"/>
              <w:left w:w="240" w:type="dxa"/>
              <w:bottom w:w="150" w:type="dxa"/>
              <w:right w:w="240" w:type="dxa"/>
            </w:tcMar>
            <w:vAlign w:val="center"/>
          </w:tcPr>
          <w:p w14:paraId="6F2A224E"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上传该版本</w:t>
            </w:r>
            <w:proofErr w:type="gramEnd"/>
            <w:r>
              <w:rPr>
                <w:rFonts w:ascii="宋体" w:eastAsia="宋体" w:hAnsi="宋体" w:cs="宋体"/>
                <w:kern w:val="0"/>
                <w:szCs w:val="21"/>
              </w:rPr>
              <w:t>的人员</w:t>
            </w:r>
          </w:p>
        </w:tc>
        <w:tc>
          <w:tcPr>
            <w:tcW w:w="1920" w:type="dxa"/>
            <w:tcMar>
              <w:top w:w="150" w:type="dxa"/>
              <w:left w:w="240" w:type="dxa"/>
              <w:bottom w:w="150" w:type="dxa"/>
              <w:right w:w="240" w:type="dxa"/>
            </w:tcMar>
            <w:vAlign w:val="center"/>
          </w:tcPr>
          <w:p w14:paraId="3E72EA78"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90" w:type="dxa"/>
            <w:tcMar>
              <w:top w:w="150" w:type="dxa"/>
              <w:left w:w="240" w:type="dxa"/>
              <w:bottom w:w="150" w:type="dxa"/>
              <w:right w:w="240" w:type="dxa"/>
            </w:tcMar>
            <w:vAlign w:val="center"/>
          </w:tcPr>
          <w:p w14:paraId="5999D93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7E2F8BE4" w14:textId="77777777" w:rsidR="00254919" w:rsidRDefault="00254919">
            <w:pPr>
              <w:widowControl/>
              <w:jc w:val="left"/>
              <w:rPr>
                <w:rFonts w:ascii="宋体" w:eastAsia="宋体" w:hAnsi="宋体" w:cs="宋体" w:hint="eastAsia"/>
                <w:kern w:val="0"/>
                <w:szCs w:val="21"/>
              </w:rPr>
            </w:pPr>
          </w:p>
        </w:tc>
      </w:tr>
      <w:tr w:rsidR="00254919" w14:paraId="75DFA64F" w14:textId="77777777">
        <w:tc>
          <w:tcPr>
            <w:tcW w:w="1217" w:type="dxa"/>
            <w:tcMar>
              <w:top w:w="150" w:type="dxa"/>
              <w:left w:w="0" w:type="dxa"/>
              <w:bottom w:w="150" w:type="dxa"/>
              <w:right w:w="240" w:type="dxa"/>
            </w:tcMar>
            <w:vAlign w:val="center"/>
          </w:tcPr>
          <w:p w14:paraId="5A21ADB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上</w:t>
            </w:r>
            <w:proofErr w:type="gramStart"/>
            <w:r>
              <w:rPr>
                <w:rFonts w:ascii="宋体" w:eastAsia="宋体" w:hAnsi="宋体" w:cs="宋体"/>
                <w:kern w:val="0"/>
                <w:szCs w:val="21"/>
              </w:rPr>
              <w:t>传时间</w:t>
            </w:r>
            <w:proofErr w:type="gramEnd"/>
          </w:p>
        </w:tc>
        <w:tc>
          <w:tcPr>
            <w:tcW w:w="3855" w:type="dxa"/>
            <w:tcMar>
              <w:top w:w="150" w:type="dxa"/>
              <w:left w:w="240" w:type="dxa"/>
              <w:bottom w:w="150" w:type="dxa"/>
              <w:right w:w="240" w:type="dxa"/>
            </w:tcMar>
            <w:vAlign w:val="center"/>
          </w:tcPr>
          <w:p w14:paraId="5911EA0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该版本上传的时间</w:t>
            </w:r>
          </w:p>
        </w:tc>
        <w:tc>
          <w:tcPr>
            <w:tcW w:w="1920" w:type="dxa"/>
            <w:tcMar>
              <w:top w:w="150" w:type="dxa"/>
              <w:left w:w="240" w:type="dxa"/>
              <w:bottom w:w="150" w:type="dxa"/>
              <w:right w:w="240" w:type="dxa"/>
            </w:tcMar>
            <w:vAlign w:val="center"/>
          </w:tcPr>
          <w:p w14:paraId="1F4CA5E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DATETIME</w:t>
            </w:r>
          </w:p>
        </w:tc>
        <w:tc>
          <w:tcPr>
            <w:tcW w:w="990" w:type="dxa"/>
            <w:tcMar>
              <w:top w:w="150" w:type="dxa"/>
              <w:left w:w="240" w:type="dxa"/>
              <w:bottom w:w="150" w:type="dxa"/>
              <w:right w:w="240" w:type="dxa"/>
            </w:tcMar>
            <w:vAlign w:val="center"/>
          </w:tcPr>
          <w:p w14:paraId="5A84623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23B8714F" w14:textId="77777777" w:rsidR="00254919" w:rsidRDefault="00254919">
            <w:pPr>
              <w:widowControl/>
              <w:jc w:val="left"/>
              <w:rPr>
                <w:rFonts w:ascii="宋体" w:eastAsia="宋体" w:hAnsi="宋体" w:cs="宋体" w:hint="eastAsia"/>
                <w:kern w:val="0"/>
                <w:szCs w:val="21"/>
              </w:rPr>
            </w:pPr>
          </w:p>
        </w:tc>
      </w:tr>
      <w:tr w:rsidR="00254919" w14:paraId="5E3DFAD7" w14:textId="77777777">
        <w:tc>
          <w:tcPr>
            <w:tcW w:w="1217" w:type="dxa"/>
            <w:tcMar>
              <w:top w:w="150" w:type="dxa"/>
              <w:left w:w="0" w:type="dxa"/>
              <w:bottom w:w="150" w:type="dxa"/>
              <w:right w:w="240" w:type="dxa"/>
            </w:tcMar>
            <w:vAlign w:val="center"/>
          </w:tcPr>
          <w:p w14:paraId="1FFC10E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文件路径</w:t>
            </w:r>
          </w:p>
        </w:tc>
        <w:tc>
          <w:tcPr>
            <w:tcW w:w="3855" w:type="dxa"/>
            <w:tcMar>
              <w:top w:w="150" w:type="dxa"/>
              <w:left w:w="240" w:type="dxa"/>
              <w:bottom w:w="150" w:type="dxa"/>
              <w:right w:w="240" w:type="dxa"/>
            </w:tcMar>
            <w:vAlign w:val="center"/>
          </w:tcPr>
          <w:p w14:paraId="2421061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存储路径</w:t>
            </w:r>
          </w:p>
        </w:tc>
        <w:tc>
          <w:tcPr>
            <w:tcW w:w="1920" w:type="dxa"/>
            <w:tcMar>
              <w:top w:w="150" w:type="dxa"/>
              <w:left w:w="240" w:type="dxa"/>
              <w:bottom w:w="150" w:type="dxa"/>
              <w:right w:w="240" w:type="dxa"/>
            </w:tcMar>
            <w:vAlign w:val="center"/>
          </w:tcPr>
          <w:p w14:paraId="21F4A071"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200)</w:t>
            </w:r>
          </w:p>
        </w:tc>
        <w:tc>
          <w:tcPr>
            <w:tcW w:w="990" w:type="dxa"/>
            <w:tcMar>
              <w:top w:w="150" w:type="dxa"/>
              <w:left w:w="240" w:type="dxa"/>
              <w:bottom w:w="150" w:type="dxa"/>
              <w:right w:w="240" w:type="dxa"/>
            </w:tcMar>
            <w:vAlign w:val="center"/>
          </w:tcPr>
          <w:p w14:paraId="40BBC5F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是</w:t>
            </w:r>
          </w:p>
        </w:tc>
        <w:tc>
          <w:tcPr>
            <w:tcW w:w="1110" w:type="dxa"/>
            <w:tcMar>
              <w:top w:w="150" w:type="dxa"/>
              <w:left w:w="240" w:type="dxa"/>
              <w:bottom w:w="150" w:type="dxa"/>
              <w:right w:w="0" w:type="dxa"/>
            </w:tcMar>
            <w:vAlign w:val="center"/>
          </w:tcPr>
          <w:p w14:paraId="7EA6C0C3" w14:textId="77777777" w:rsidR="00254919" w:rsidRDefault="00254919">
            <w:pPr>
              <w:widowControl/>
              <w:jc w:val="left"/>
              <w:rPr>
                <w:rFonts w:ascii="宋体" w:eastAsia="宋体" w:hAnsi="宋体" w:cs="宋体" w:hint="eastAsia"/>
                <w:kern w:val="0"/>
                <w:szCs w:val="21"/>
              </w:rPr>
            </w:pPr>
          </w:p>
        </w:tc>
      </w:tr>
    </w:tbl>
    <w:p w14:paraId="0ACCE9A5" w14:textId="77777777" w:rsidR="00254919" w:rsidRDefault="00000000">
      <w:pPr>
        <w:pStyle w:val="3"/>
        <w:widowControl/>
        <w:numPr>
          <w:ilvl w:val="0"/>
          <w:numId w:val="63"/>
        </w:numPr>
        <w:spacing w:before="156"/>
        <w:rPr>
          <w:rFonts w:ascii="黑体" w:hAnsi="黑体" w:cs="黑体" w:hint="eastAsia"/>
        </w:rPr>
      </w:pPr>
      <w:bookmarkStart w:id="191" w:name="_Toc12198"/>
      <w:r>
        <w:t>交付资产记录字段（新增）</w:t>
      </w:r>
      <w:bookmarkEnd w:id="191"/>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52"/>
        <w:gridCol w:w="3854"/>
        <w:gridCol w:w="1925"/>
        <w:gridCol w:w="976"/>
        <w:gridCol w:w="1098"/>
      </w:tblGrid>
      <w:tr w:rsidR="00254919" w14:paraId="053946D3" w14:textId="77777777">
        <w:trPr>
          <w:tblHeader/>
        </w:trPr>
        <w:tc>
          <w:tcPr>
            <w:tcW w:w="687" w:type="pct"/>
            <w:tcMar>
              <w:top w:w="150" w:type="dxa"/>
              <w:left w:w="0" w:type="dxa"/>
              <w:bottom w:w="150" w:type="dxa"/>
              <w:right w:w="240" w:type="dxa"/>
            </w:tcMar>
            <w:vAlign w:val="center"/>
          </w:tcPr>
          <w:p w14:paraId="722C02C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115" w:type="pct"/>
            <w:tcMar>
              <w:top w:w="150" w:type="dxa"/>
              <w:left w:w="240" w:type="dxa"/>
              <w:bottom w:w="150" w:type="dxa"/>
              <w:right w:w="240" w:type="dxa"/>
            </w:tcMar>
            <w:vAlign w:val="center"/>
          </w:tcPr>
          <w:p w14:paraId="1D729F9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57" w:type="pct"/>
            <w:tcMar>
              <w:top w:w="150" w:type="dxa"/>
              <w:left w:w="240" w:type="dxa"/>
              <w:bottom w:w="150" w:type="dxa"/>
              <w:right w:w="240" w:type="dxa"/>
            </w:tcMar>
            <w:vAlign w:val="center"/>
          </w:tcPr>
          <w:p w14:paraId="51608ED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36" w:type="pct"/>
            <w:tcMar>
              <w:top w:w="150" w:type="dxa"/>
              <w:left w:w="240" w:type="dxa"/>
              <w:bottom w:w="150" w:type="dxa"/>
              <w:right w:w="240" w:type="dxa"/>
            </w:tcMar>
            <w:vAlign w:val="center"/>
          </w:tcPr>
          <w:p w14:paraId="0053953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03" w:type="pct"/>
            <w:tcMar>
              <w:top w:w="150" w:type="dxa"/>
              <w:left w:w="240" w:type="dxa"/>
              <w:bottom w:w="150" w:type="dxa"/>
              <w:right w:w="240" w:type="dxa"/>
            </w:tcMar>
            <w:vAlign w:val="center"/>
          </w:tcPr>
          <w:p w14:paraId="218EFAD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3359933D" w14:textId="77777777">
        <w:tc>
          <w:tcPr>
            <w:tcW w:w="687" w:type="pct"/>
            <w:tcMar>
              <w:top w:w="150" w:type="dxa"/>
              <w:left w:w="0" w:type="dxa"/>
              <w:bottom w:w="150" w:type="dxa"/>
              <w:right w:w="240" w:type="dxa"/>
            </w:tcMar>
            <w:vAlign w:val="center"/>
          </w:tcPr>
          <w:p w14:paraId="015ECA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资产编号</w:t>
            </w:r>
          </w:p>
        </w:tc>
        <w:tc>
          <w:tcPr>
            <w:tcW w:w="2115" w:type="pct"/>
            <w:tcMar>
              <w:top w:w="150" w:type="dxa"/>
              <w:left w:w="240" w:type="dxa"/>
              <w:bottom w:w="150" w:type="dxa"/>
              <w:right w:w="240" w:type="dxa"/>
            </w:tcMar>
            <w:vAlign w:val="center"/>
          </w:tcPr>
          <w:p w14:paraId="2C7EB2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交付资产的唯一编码</w:t>
            </w:r>
          </w:p>
        </w:tc>
        <w:tc>
          <w:tcPr>
            <w:tcW w:w="1057" w:type="pct"/>
            <w:tcMar>
              <w:top w:w="150" w:type="dxa"/>
              <w:left w:w="240" w:type="dxa"/>
              <w:bottom w:w="150" w:type="dxa"/>
              <w:right w:w="240" w:type="dxa"/>
            </w:tcMar>
            <w:vAlign w:val="center"/>
          </w:tcPr>
          <w:p w14:paraId="138C312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6" w:type="pct"/>
            <w:tcMar>
              <w:top w:w="150" w:type="dxa"/>
              <w:left w:w="240" w:type="dxa"/>
              <w:bottom w:w="150" w:type="dxa"/>
              <w:right w:w="240" w:type="dxa"/>
            </w:tcMar>
            <w:vAlign w:val="center"/>
          </w:tcPr>
          <w:p w14:paraId="0445CA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048668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7A300A8B" w14:textId="77777777">
        <w:tc>
          <w:tcPr>
            <w:tcW w:w="687" w:type="pct"/>
            <w:tcMar>
              <w:top w:w="150" w:type="dxa"/>
              <w:left w:w="0" w:type="dxa"/>
              <w:bottom w:w="150" w:type="dxa"/>
              <w:right w:w="240" w:type="dxa"/>
            </w:tcMar>
            <w:vAlign w:val="center"/>
          </w:tcPr>
          <w:p w14:paraId="0E7247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资产类型</w:t>
            </w:r>
          </w:p>
        </w:tc>
        <w:tc>
          <w:tcPr>
            <w:tcW w:w="2115" w:type="pct"/>
            <w:tcMar>
              <w:top w:w="150" w:type="dxa"/>
              <w:left w:w="240" w:type="dxa"/>
              <w:bottom w:w="150" w:type="dxa"/>
              <w:right w:w="240" w:type="dxa"/>
            </w:tcMar>
            <w:vAlign w:val="center"/>
          </w:tcPr>
          <w:p w14:paraId="5125C5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w:t>
            </w:r>
            <w:proofErr w:type="gramStart"/>
            <w:r>
              <w:rPr>
                <w:rFonts w:ascii="宋体" w:eastAsia="宋体" w:hAnsi="宋体" w:cs="宋体"/>
                <w:kern w:val="0"/>
                <w:szCs w:val="21"/>
              </w:rPr>
              <w:t>单执行</w:t>
            </w:r>
            <w:proofErr w:type="gramEnd"/>
            <w:r>
              <w:rPr>
                <w:rFonts w:ascii="宋体" w:eastAsia="宋体" w:hAnsi="宋体" w:cs="宋体"/>
                <w:kern w:val="0"/>
                <w:szCs w:val="21"/>
              </w:rPr>
              <w:t>记录/验收记录/检查记录/整改记录等</w:t>
            </w:r>
          </w:p>
        </w:tc>
        <w:tc>
          <w:tcPr>
            <w:tcW w:w="1057" w:type="pct"/>
            <w:tcMar>
              <w:top w:w="150" w:type="dxa"/>
              <w:left w:w="240" w:type="dxa"/>
              <w:bottom w:w="150" w:type="dxa"/>
              <w:right w:w="240" w:type="dxa"/>
            </w:tcMar>
            <w:vAlign w:val="center"/>
          </w:tcPr>
          <w:p w14:paraId="3127D83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6" w:type="pct"/>
            <w:tcMar>
              <w:top w:w="150" w:type="dxa"/>
              <w:left w:w="240" w:type="dxa"/>
              <w:bottom w:w="150" w:type="dxa"/>
              <w:right w:w="240" w:type="dxa"/>
            </w:tcMar>
            <w:vAlign w:val="center"/>
          </w:tcPr>
          <w:p w14:paraId="609EFC3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4E3FA1D3"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4D62453" w14:textId="77777777">
        <w:tc>
          <w:tcPr>
            <w:tcW w:w="687" w:type="pct"/>
            <w:tcMar>
              <w:top w:w="150" w:type="dxa"/>
              <w:left w:w="0" w:type="dxa"/>
              <w:bottom w:w="150" w:type="dxa"/>
              <w:right w:w="240" w:type="dxa"/>
            </w:tcMar>
            <w:vAlign w:val="center"/>
          </w:tcPr>
          <w:p w14:paraId="201170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115" w:type="pct"/>
            <w:tcMar>
              <w:top w:w="150" w:type="dxa"/>
              <w:left w:w="240" w:type="dxa"/>
              <w:bottom w:w="150" w:type="dxa"/>
              <w:right w:w="240" w:type="dxa"/>
            </w:tcMar>
            <w:vAlign w:val="center"/>
          </w:tcPr>
          <w:p w14:paraId="58068E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资产归属的项目</w:t>
            </w:r>
          </w:p>
        </w:tc>
        <w:tc>
          <w:tcPr>
            <w:tcW w:w="1057" w:type="pct"/>
            <w:tcMar>
              <w:top w:w="150" w:type="dxa"/>
              <w:left w:w="240" w:type="dxa"/>
              <w:bottom w:w="150" w:type="dxa"/>
              <w:right w:w="240" w:type="dxa"/>
            </w:tcMar>
            <w:vAlign w:val="center"/>
          </w:tcPr>
          <w:p w14:paraId="0E885FE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36" w:type="pct"/>
            <w:tcMar>
              <w:top w:w="150" w:type="dxa"/>
              <w:left w:w="240" w:type="dxa"/>
              <w:bottom w:w="150" w:type="dxa"/>
              <w:right w:w="240" w:type="dxa"/>
            </w:tcMar>
            <w:vAlign w:val="center"/>
          </w:tcPr>
          <w:p w14:paraId="20D43D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093A839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BE47975" w14:textId="77777777">
        <w:tc>
          <w:tcPr>
            <w:tcW w:w="687" w:type="pct"/>
            <w:tcMar>
              <w:top w:w="150" w:type="dxa"/>
              <w:left w:w="0" w:type="dxa"/>
              <w:bottom w:w="150" w:type="dxa"/>
              <w:right w:w="240" w:type="dxa"/>
            </w:tcMar>
            <w:vAlign w:val="center"/>
          </w:tcPr>
          <w:p w14:paraId="463C45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关联WBS节点</w:t>
            </w:r>
          </w:p>
        </w:tc>
        <w:tc>
          <w:tcPr>
            <w:tcW w:w="2115" w:type="pct"/>
            <w:tcMar>
              <w:top w:w="150" w:type="dxa"/>
              <w:left w:w="240" w:type="dxa"/>
              <w:bottom w:w="150" w:type="dxa"/>
              <w:right w:w="240" w:type="dxa"/>
            </w:tcMar>
            <w:vAlign w:val="center"/>
          </w:tcPr>
          <w:p w14:paraId="113176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资产归属的WBS节点编码</w:t>
            </w:r>
          </w:p>
        </w:tc>
        <w:tc>
          <w:tcPr>
            <w:tcW w:w="1057" w:type="pct"/>
            <w:tcMar>
              <w:top w:w="150" w:type="dxa"/>
              <w:left w:w="240" w:type="dxa"/>
              <w:bottom w:w="150" w:type="dxa"/>
              <w:right w:w="240" w:type="dxa"/>
            </w:tcMar>
            <w:vAlign w:val="center"/>
          </w:tcPr>
          <w:p w14:paraId="318921B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6" w:type="pct"/>
            <w:tcMar>
              <w:top w:w="150" w:type="dxa"/>
              <w:left w:w="240" w:type="dxa"/>
              <w:bottom w:w="150" w:type="dxa"/>
              <w:right w:w="240" w:type="dxa"/>
            </w:tcMar>
            <w:vAlign w:val="center"/>
          </w:tcPr>
          <w:p w14:paraId="74DF2E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3" w:type="pct"/>
            <w:tcMar>
              <w:top w:w="150" w:type="dxa"/>
              <w:left w:w="240" w:type="dxa"/>
              <w:bottom w:w="150" w:type="dxa"/>
              <w:right w:w="0" w:type="dxa"/>
            </w:tcMar>
            <w:vAlign w:val="center"/>
          </w:tcPr>
          <w:p w14:paraId="30F6173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11F8B76" w14:textId="77777777">
        <w:tc>
          <w:tcPr>
            <w:tcW w:w="687" w:type="pct"/>
            <w:tcMar>
              <w:top w:w="150" w:type="dxa"/>
              <w:left w:w="0" w:type="dxa"/>
              <w:bottom w:w="150" w:type="dxa"/>
              <w:right w:w="240" w:type="dxa"/>
            </w:tcMar>
            <w:vAlign w:val="center"/>
          </w:tcPr>
          <w:p w14:paraId="371462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关联工单</w:t>
            </w:r>
          </w:p>
        </w:tc>
        <w:tc>
          <w:tcPr>
            <w:tcW w:w="2115" w:type="pct"/>
            <w:tcMar>
              <w:top w:w="150" w:type="dxa"/>
              <w:left w:w="240" w:type="dxa"/>
              <w:bottom w:w="150" w:type="dxa"/>
              <w:right w:w="240" w:type="dxa"/>
            </w:tcMar>
            <w:vAlign w:val="center"/>
          </w:tcPr>
          <w:p w14:paraId="240E29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资产关联的工单编号</w:t>
            </w:r>
          </w:p>
        </w:tc>
        <w:tc>
          <w:tcPr>
            <w:tcW w:w="1057" w:type="pct"/>
            <w:tcMar>
              <w:top w:w="150" w:type="dxa"/>
              <w:left w:w="240" w:type="dxa"/>
              <w:bottom w:w="150" w:type="dxa"/>
              <w:right w:w="240" w:type="dxa"/>
            </w:tcMar>
            <w:vAlign w:val="center"/>
          </w:tcPr>
          <w:p w14:paraId="4E65A6A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6" w:type="pct"/>
            <w:tcMar>
              <w:top w:w="150" w:type="dxa"/>
              <w:left w:w="240" w:type="dxa"/>
              <w:bottom w:w="150" w:type="dxa"/>
              <w:right w:w="240" w:type="dxa"/>
            </w:tcMar>
            <w:vAlign w:val="center"/>
          </w:tcPr>
          <w:p w14:paraId="2CB691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3" w:type="pct"/>
            <w:tcMar>
              <w:top w:w="150" w:type="dxa"/>
              <w:left w:w="240" w:type="dxa"/>
              <w:bottom w:w="150" w:type="dxa"/>
              <w:right w:w="0" w:type="dxa"/>
            </w:tcMar>
            <w:vAlign w:val="center"/>
          </w:tcPr>
          <w:p w14:paraId="73085130"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5EF4B84" w14:textId="77777777">
        <w:tc>
          <w:tcPr>
            <w:tcW w:w="687" w:type="pct"/>
            <w:tcMar>
              <w:top w:w="150" w:type="dxa"/>
              <w:left w:w="0" w:type="dxa"/>
              <w:bottom w:w="150" w:type="dxa"/>
              <w:right w:w="240" w:type="dxa"/>
            </w:tcMar>
            <w:vAlign w:val="center"/>
          </w:tcPr>
          <w:p w14:paraId="5235EC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关联质量检查</w:t>
            </w:r>
          </w:p>
        </w:tc>
        <w:tc>
          <w:tcPr>
            <w:tcW w:w="2115" w:type="pct"/>
            <w:tcMar>
              <w:top w:w="150" w:type="dxa"/>
              <w:left w:w="240" w:type="dxa"/>
              <w:bottom w:w="150" w:type="dxa"/>
              <w:right w:w="240" w:type="dxa"/>
            </w:tcMar>
            <w:vAlign w:val="center"/>
          </w:tcPr>
          <w:p w14:paraId="79BC2B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资产关联的检查记录编号</w:t>
            </w:r>
          </w:p>
        </w:tc>
        <w:tc>
          <w:tcPr>
            <w:tcW w:w="1057" w:type="pct"/>
            <w:tcMar>
              <w:top w:w="150" w:type="dxa"/>
              <w:left w:w="240" w:type="dxa"/>
              <w:bottom w:w="150" w:type="dxa"/>
              <w:right w:w="240" w:type="dxa"/>
            </w:tcMar>
            <w:vAlign w:val="center"/>
          </w:tcPr>
          <w:p w14:paraId="42DDAAC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36" w:type="pct"/>
            <w:tcMar>
              <w:top w:w="150" w:type="dxa"/>
              <w:left w:w="240" w:type="dxa"/>
              <w:bottom w:w="150" w:type="dxa"/>
              <w:right w:w="240" w:type="dxa"/>
            </w:tcMar>
            <w:vAlign w:val="center"/>
          </w:tcPr>
          <w:p w14:paraId="4CEDC0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3" w:type="pct"/>
            <w:tcMar>
              <w:top w:w="150" w:type="dxa"/>
              <w:left w:w="240" w:type="dxa"/>
              <w:bottom w:w="150" w:type="dxa"/>
              <w:right w:w="0" w:type="dxa"/>
            </w:tcMar>
            <w:vAlign w:val="center"/>
          </w:tcPr>
          <w:p w14:paraId="57FB120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A9035B2" w14:textId="77777777">
        <w:tc>
          <w:tcPr>
            <w:tcW w:w="687" w:type="pct"/>
            <w:tcMar>
              <w:top w:w="150" w:type="dxa"/>
              <w:left w:w="0" w:type="dxa"/>
              <w:bottom w:w="150" w:type="dxa"/>
              <w:right w:w="240" w:type="dxa"/>
            </w:tcMar>
            <w:vAlign w:val="center"/>
          </w:tcPr>
          <w:p w14:paraId="5830F0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结构化数据</w:t>
            </w:r>
          </w:p>
        </w:tc>
        <w:tc>
          <w:tcPr>
            <w:tcW w:w="2115" w:type="pct"/>
            <w:tcMar>
              <w:top w:w="150" w:type="dxa"/>
              <w:left w:w="240" w:type="dxa"/>
              <w:bottom w:w="150" w:type="dxa"/>
              <w:right w:w="240" w:type="dxa"/>
            </w:tcMar>
            <w:vAlign w:val="center"/>
          </w:tcPr>
          <w:p w14:paraId="6896A1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业务数据JSON（含实测值、检查结果、验收意见、照片路径等）</w:t>
            </w:r>
          </w:p>
        </w:tc>
        <w:tc>
          <w:tcPr>
            <w:tcW w:w="1057" w:type="pct"/>
            <w:tcMar>
              <w:top w:w="150" w:type="dxa"/>
              <w:left w:w="240" w:type="dxa"/>
              <w:bottom w:w="150" w:type="dxa"/>
              <w:right w:w="240" w:type="dxa"/>
            </w:tcMar>
            <w:vAlign w:val="center"/>
          </w:tcPr>
          <w:p w14:paraId="75C2D9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36" w:type="pct"/>
            <w:tcMar>
              <w:top w:w="150" w:type="dxa"/>
              <w:left w:w="240" w:type="dxa"/>
              <w:bottom w:w="150" w:type="dxa"/>
              <w:right w:w="240" w:type="dxa"/>
            </w:tcMar>
            <w:vAlign w:val="center"/>
          </w:tcPr>
          <w:p w14:paraId="4F2893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62A261D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97869D3" w14:textId="77777777">
        <w:tc>
          <w:tcPr>
            <w:tcW w:w="687" w:type="pct"/>
            <w:tcMar>
              <w:top w:w="150" w:type="dxa"/>
              <w:left w:w="0" w:type="dxa"/>
              <w:bottom w:w="150" w:type="dxa"/>
              <w:right w:w="240" w:type="dxa"/>
            </w:tcMar>
            <w:vAlign w:val="center"/>
          </w:tcPr>
          <w:p w14:paraId="5968B7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业务发生时间</w:t>
            </w:r>
          </w:p>
        </w:tc>
        <w:tc>
          <w:tcPr>
            <w:tcW w:w="2115" w:type="pct"/>
            <w:tcMar>
              <w:top w:w="150" w:type="dxa"/>
              <w:left w:w="240" w:type="dxa"/>
              <w:bottom w:w="150" w:type="dxa"/>
              <w:right w:w="240" w:type="dxa"/>
            </w:tcMar>
            <w:vAlign w:val="center"/>
          </w:tcPr>
          <w:p w14:paraId="2147CD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工单执行时间、验收时间、检查时间等</w:t>
            </w:r>
          </w:p>
        </w:tc>
        <w:tc>
          <w:tcPr>
            <w:tcW w:w="1057" w:type="pct"/>
            <w:tcMar>
              <w:top w:w="150" w:type="dxa"/>
              <w:left w:w="240" w:type="dxa"/>
              <w:bottom w:w="150" w:type="dxa"/>
              <w:right w:w="240" w:type="dxa"/>
            </w:tcMar>
            <w:vAlign w:val="center"/>
          </w:tcPr>
          <w:p w14:paraId="5AAC41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36" w:type="pct"/>
            <w:tcMar>
              <w:top w:w="150" w:type="dxa"/>
              <w:left w:w="240" w:type="dxa"/>
              <w:bottom w:w="150" w:type="dxa"/>
              <w:right w:w="240" w:type="dxa"/>
            </w:tcMar>
            <w:vAlign w:val="center"/>
          </w:tcPr>
          <w:p w14:paraId="1D6C9C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6ACCAF9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26CE547" w14:textId="77777777">
        <w:tc>
          <w:tcPr>
            <w:tcW w:w="687" w:type="pct"/>
            <w:tcMar>
              <w:top w:w="150" w:type="dxa"/>
              <w:left w:w="0" w:type="dxa"/>
              <w:bottom w:w="150" w:type="dxa"/>
              <w:right w:w="240" w:type="dxa"/>
            </w:tcMar>
            <w:vAlign w:val="center"/>
          </w:tcPr>
          <w:p w14:paraId="2B80B2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资产版本</w:t>
            </w:r>
          </w:p>
        </w:tc>
        <w:tc>
          <w:tcPr>
            <w:tcW w:w="2115" w:type="pct"/>
            <w:tcMar>
              <w:top w:w="150" w:type="dxa"/>
              <w:left w:w="240" w:type="dxa"/>
              <w:bottom w:w="150" w:type="dxa"/>
              <w:right w:w="240" w:type="dxa"/>
            </w:tcMar>
            <w:vAlign w:val="center"/>
          </w:tcPr>
          <w:p w14:paraId="034018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初验/终验/复验/整改前/整改后等</w:t>
            </w:r>
          </w:p>
        </w:tc>
        <w:tc>
          <w:tcPr>
            <w:tcW w:w="1057" w:type="pct"/>
            <w:tcMar>
              <w:top w:w="150" w:type="dxa"/>
              <w:left w:w="240" w:type="dxa"/>
              <w:bottom w:w="150" w:type="dxa"/>
              <w:right w:w="240" w:type="dxa"/>
            </w:tcMar>
            <w:vAlign w:val="center"/>
          </w:tcPr>
          <w:p w14:paraId="4D0264A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36" w:type="pct"/>
            <w:tcMar>
              <w:top w:w="150" w:type="dxa"/>
              <w:left w:w="240" w:type="dxa"/>
              <w:bottom w:w="150" w:type="dxa"/>
              <w:right w:w="240" w:type="dxa"/>
            </w:tcMar>
            <w:vAlign w:val="center"/>
          </w:tcPr>
          <w:p w14:paraId="6FDB37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3" w:type="pct"/>
            <w:tcMar>
              <w:top w:w="150" w:type="dxa"/>
              <w:left w:w="240" w:type="dxa"/>
              <w:bottom w:w="150" w:type="dxa"/>
              <w:right w:w="0" w:type="dxa"/>
            </w:tcMar>
            <w:vAlign w:val="center"/>
          </w:tcPr>
          <w:p w14:paraId="47DADD6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95C9BD5" w14:textId="77777777">
        <w:tc>
          <w:tcPr>
            <w:tcW w:w="687" w:type="pct"/>
            <w:tcMar>
              <w:top w:w="150" w:type="dxa"/>
              <w:left w:w="0" w:type="dxa"/>
              <w:bottom w:w="150" w:type="dxa"/>
              <w:right w:w="240" w:type="dxa"/>
            </w:tcMar>
            <w:vAlign w:val="center"/>
          </w:tcPr>
          <w:p w14:paraId="16A4B05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采集时间</w:t>
            </w:r>
          </w:p>
        </w:tc>
        <w:tc>
          <w:tcPr>
            <w:tcW w:w="2115" w:type="pct"/>
            <w:tcMar>
              <w:top w:w="150" w:type="dxa"/>
              <w:left w:w="240" w:type="dxa"/>
              <w:bottom w:w="150" w:type="dxa"/>
              <w:right w:w="240" w:type="dxa"/>
            </w:tcMar>
            <w:vAlign w:val="center"/>
          </w:tcPr>
          <w:p w14:paraId="470E6B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系统自动采集的时间</w:t>
            </w:r>
          </w:p>
        </w:tc>
        <w:tc>
          <w:tcPr>
            <w:tcW w:w="1057" w:type="pct"/>
            <w:tcMar>
              <w:top w:w="150" w:type="dxa"/>
              <w:left w:w="240" w:type="dxa"/>
              <w:bottom w:w="150" w:type="dxa"/>
              <w:right w:w="240" w:type="dxa"/>
            </w:tcMar>
            <w:vAlign w:val="center"/>
          </w:tcPr>
          <w:p w14:paraId="0F40C7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36" w:type="pct"/>
            <w:tcMar>
              <w:top w:w="150" w:type="dxa"/>
              <w:left w:w="240" w:type="dxa"/>
              <w:bottom w:w="150" w:type="dxa"/>
              <w:right w:w="240" w:type="dxa"/>
            </w:tcMar>
            <w:vAlign w:val="center"/>
          </w:tcPr>
          <w:p w14:paraId="433469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4CBD687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3E00511" w14:textId="77777777">
        <w:tc>
          <w:tcPr>
            <w:tcW w:w="687" w:type="pct"/>
            <w:tcMar>
              <w:top w:w="150" w:type="dxa"/>
              <w:left w:w="0" w:type="dxa"/>
              <w:bottom w:w="150" w:type="dxa"/>
              <w:right w:w="240" w:type="dxa"/>
            </w:tcMar>
            <w:vAlign w:val="center"/>
          </w:tcPr>
          <w:p w14:paraId="10D2F9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是否纳入资产包</w:t>
            </w:r>
          </w:p>
        </w:tc>
        <w:tc>
          <w:tcPr>
            <w:tcW w:w="2115" w:type="pct"/>
            <w:tcMar>
              <w:top w:w="150" w:type="dxa"/>
              <w:left w:w="240" w:type="dxa"/>
              <w:bottom w:w="150" w:type="dxa"/>
              <w:right w:w="240" w:type="dxa"/>
            </w:tcMar>
            <w:vAlign w:val="center"/>
          </w:tcPr>
          <w:p w14:paraId="08BF07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w:t>
            </w:r>
          </w:p>
        </w:tc>
        <w:tc>
          <w:tcPr>
            <w:tcW w:w="1057" w:type="pct"/>
            <w:tcMar>
              <w:top w:w="150" w:type="dxa"/>
              <w:left w:w="240" w:type="dxa"/>
              <w:bottom w:w="150" w:type="dxa"/>
              <w:right w:w="240" w:type="dxa"/>
            </w:tcMar>
            <w:vAlign w:val="center"/>
          </w:tcPr>
          <w:p w14:paraId="239FEDA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536" w:type="pct"/>
            <w:tcMar>
              <w:top w:w="150" w:type="dxa"/>
              <w:left w:w="240" w:type="dxa"/>
              <w:bottom w:w="150" w:type="dxa"/>
              <w:right w:w="240" w:type="dxa"/>
            </w:tcMar>
            <w:vAlign w:val="center"/>
          </w:tcPr>
          <w:p w14:paraId="496D28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7BBFB06B" w14:textId="77777777" w:rsidR="00254919" w:rsidRDefault="00254919">
            <w:pPr>
              <w:widowControl/>
              <w:adjustRightInd w:val="0"/>
              <w:snapToGrid w:val="0"/>
              <w:jc w:val="left"/>
              <w:rPr>
                <w:rFonts w:ascii="宋体" w:eastAsia="宋体" w:hAnsi="宋体" w:cs="宋体" w:hint="eastAsia"/>
                <w:kern w:val="0"/>
                <w:szCs w:val="21"/>
              </w:rPr>
            </w:pPr>
          </w:p>
        </w:tc>
      </w:tr>
    </w:tbl>
    <w:p w14:paraId="442F0AF5" w14:textId="77777777" w:rsidR="00254919" w:rsidRDefault="00000000">
      <w:pPr>
        <w:pStyle w:val="3"/>
        <w:widowControl/>
        <w:numPr>
          <w:ilvl w:val="0"/>
          <w:numId w:val="63"/>
        </w:numPr>
        <w:spacing w:before="156"/>
        <w:rPr>
          <w:rFonts w:ascii="黑体" w:hAnsi="黑体" w:cs="黑体" w:hint="eastAsia"/>
        </w:rPr>
      </w:pPr>
      <w:bookmarkStart w:id="192" w:name="_Toc31949"/>
      <w:r>
        <w:t>文档借阅字段</w:t>
      </w:r>
      <w:bookmarkEnd w:id="1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2"/>
        <w:gridCol w:w="3625"/>
        <w:gridCol w:w="2022"/>
        <w:gridCol w:w="911"/>
        <w:gridCol w:w="1100"/>
      </w:tblGrid>
      <w:tr w:rsidR="00254919" w14:paraId="428D63D2" w14:textId="77777777">
        <w:trPr>
          <w:tblHeader/>
        </w:trPr>
        <w:tc>
          <w:tcPr>
            <w:tcW w:w="787" w:type="pct"/>
            <w:tcMar>
              <w:top w:w="150" w:type="dxa"/>
              <w:left w:w="0" w:type="dxa"/>
              <w:bottom w:w="150" w:type="dxa"/>
              <w:right w:w="240" w:type="dxa"/>
            </w:tcMar>
            <w:vAlign w:val="center"/>
          </w:tcPr>
          <w:p w14:paraId="5BC4322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1993" w:type="pct"/>
            <w:tcMar>
              <w:top w:w="150" w:type="dxa"/>
              <w:left w:w="240" w:type="dxa"/>
              <w:bottom w:w="150" w:type="dxa"/>
              <w:right w:w="240" w:type="dxa"/>
            </w:tcMar>
            <w:vAlign w:val="center"/>
          </w:tcPr>
          <w:p w14:paraId="10C57B4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112" w:type="pct"/>
            <w:tcMar>
              <w:top w:w="150" w:type="dxa"/>
              <w:left w:w="240" w:type="dxa"/>
              <w:bottom w:w="150" w:type="dxa"/>
              <w:right w:w="240" w:type="dxa"/>
            </w:tcMar>
            <w:vAlign w:val="center"/>
          </w:tcPr>
          <w:p w14:paraId="0318377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01" w:type="pct"/>
            <w:tcMar>
              <w:top w:w="150" w:type="dxa"/>
              <w:left w:w="240" w:type="dxa"/>
              <w:bottom w:w="150" w:type="dxa"/>
              <w:right w:w="240" w:type="dxa"/>
            </w:tcMar>
            <w:vAlign w:val="center"/>
          </w:tcPr>
          <w:p w14:paraId="531427F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05" w:type="pct"/>
            <w:tcMar>
              <w:top w:w="150" w:type="dxa"/>
              <w:left w:w="240" w:type="dxa"/>
              <w:bottom w:w="150" w:type="dxa"/>
              <w:right w:w="240" w:type="dxa"/>
            </w:tcMar>
            <w:vAlign w:val="center"/>
          </w:tcPr>
          <w:p w14:paraId="474F26B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4FB70822" w14:textId="77777777">
        <w:tc>
          <w:tcPr>
            <w:tcW w:w="787" w:type="pct"/>
            <w:tcMar>
              <w:top w:w="150" w:type="dxa"/>
              <w:left w:w="0" w:type="dxa"/>
              <w:bottom w:w="150" w:type="dxa"/>
              <w:right w:w="240" w:type="dxa"/>
            </w:tcMar>
            <w:vAlign w:val="center"/>
          </w:tcPr>
          <w:p w14:paraId="453B36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借阅单号</w:t>
            </w:r>
          </w:p>
        </w:tc>
        <w:tc>
          <w:tcPr>
            <w:tcW w:w="1993" w:type="pct"/>
            <w:tcMar>
              <w:top w:w="150" w:type="dxa"/>
              <w:left w:w="240" w:type="dxa"/>
              <w:bottom w:w="150" w:type="dxa"/>
              <w:right w:w="240" w:type="dxa"/>
            </w:tcMar>
            <w:vAlign w:val="center"/>
          </w:tcPr>
          <w:p w14:paraId="0B9CE94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借阅申请的唯一编码</w:t>
            </w:r>
          </w:p>
        </w:tc>
        <w:tc>
          <w:tcPr>
            <w:tcW w:w="1112" w:type="pct"/>
            <w:tcMar>
              <w:top w:w="150" w:type="dxa"/>
              <w:left w:w="240" w:type="dxa"/>
              <w:bottom w:w="150" w:type="dxa"/>
              <w:right w:w="240" w:type="dxa"/>
            </w:tcMar>
            <w:vAlign w:val="center"/>
          </w:tcPr>
          <w:p w14:paraId="1DAD185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01" w:type="pct"/>
            <w:tcMar>
              <w:top w:w="150" w:type="dxa"/>
              <w:left w:w="240" w:type="dxa"/>
              <w:bottom w:w="150" w:type="dxa"/>
              <w:right w:w="240" w:type="dxa"/>
            </w:tcMar>
            <w:vAlign w:val="center"/>
          </w:tcPr>
          <w:p w14:paraId="148B7E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467348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47C47BE9" w14:textId="77777777">
        <w:tc>
          <w:tcPr>
            <w:tcW w:w="787" w:type="pct"/>
            <w:tcMar>
              <w:top w:w="150" w:type="dxa"/>
              <w:left w:w="0" w:type="dxa"/>
              <w:bottom w:w="150" w:type="dxa"/>
              <w:right w:w="240" w:type="dxa"/>
            </w:tcMar>
            <w:vAlign w:val="center"/>
          </w:tcPr>
          <w:p w14:paraId="3BBFD5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借阅人</w:t>
            </w:r>
          </w:p>
        </w:tc>
        <w:tc>
          <w:tcPr>
            <w:tcW w:w="1993" w:type="pct"/>
            <w:tcMar>
              <w:top w:w="150" w:type="dxa"/>
              <w:left w:w="240" w:type="dxa"/>
              <w:bottom w:w="150" w:type="dxa"/>
              <w:right w:w="240" w:type="dxa"/>
            </w:tcMar>
            <w:vAlign w:val="center"/>
          </w:tcPr>
          <w:p w14:paraId="497023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申请借阅文档的人员姓名</w:t>
            </w:r>
          </w:p>
        </w:tc>
        <w:tc>
          <w:tcPr>
            <w:tcW w:w="1112" w:type="pct"/>
            <w:tcMar>
              <w:top w:w="150" w:type="dxa"/>
              <w:left w:w="240" w:type="dxa"/>
              <w:bottom w:w="150" w:type="dxa"/>
              <w:right w:w="240" w:type="dxa"/>
            </w:tcMar>
            <w:vAlign w:val="center"/>
          </w:tcPr>
          <w:p w14:paraId="6E0E651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394A59F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746AFEF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7189D6C" w14:textId="77777777">
        <w:tc>
          <w:tcPr>
            <w:tcW w:w="787" w:type="pct"/>
            <w:tcMar>
              <w:top w:w="150" w:type="dxa"/>
              <w:left w:w="0" w:type="dxa"/>
              <w:bottom w:w="150" w:type="dxa"/>
              <w:right w:w="240" w:type="dxa"/>
            </w:tcMar>
            <w:vAlign w:val="center"/>
          </w:tcPr>
          <w:p w14:paraId="57D271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借阅文件</w:t>
            </w:r>
          </w:p>
        </w:tc>
        <w:tc>
          <w:tcPr>
            <w:tcW w:w="1993" w:type="pct"/>
            <w:tcMar>
              <w:top w:w="150" w:type="dxa"/>
              <w:left w:w="240" w:type="dxa"/>
              <w:bottom w:w="150" w:type="dxa"/>
              <w:right w:w="240" w:type="dxa"/>
            </w:tcMar>
            <w:vAlign w:val="center"/>
          </w:tcPr>
          <w:p w14:paraId="3F54B1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申请借阅的文件编号（多个用逗号）</w:t>
            </w:r>
          </w:p>
        </w:tc>
        <w:tc>
          <w:tcPr>
            <w:tcW w:w="1112" w:type="pct"/>
            <w:tcMar>
              <w:top w:w="150" w:type="dxa"/>
              <w:left w:w="240" w:type="dxa"/>
              <w:bottom w:w="150" w:type="dxa"/>
              <w:right w:w="240" w:type="dxa"/>
            </w:tcMar>
            <w:vAlign w:val="center"/>
          </w:tcPr>
          <w:p w14:paraId="2F24304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200)</w:t>
            </w:r>
          </w:p>
        </w:tc>
        <w:tc>
          <w:tcPr>
            <w:tcW w:w="501" w:type="pct"/>
            <w:tcMar>
              <w:top w:w="150" w:type="dxa"/>
              <w:left w:w="240" w:type="dxa"/>
              <w:bottom w:w="150" w:type="dxa"/>
              <w:right w:w="240" w:type="dxa"/>
            </w:tcMar>
            <w:vAlign w:val="center"/>
          </w:tcPr>
          <w:p w14:paraId="1A5D97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1383EC9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3C1364" w14:textId="77777777">
        <w:tc>
          <w:tcPr>
            <w:tcW w:w="787" w:type="pct"/>
            <w:tcMar>
              <w:top w:w="150" w:type="dxa"/>
              <w:left w:w="0" w:type="dxa"/>
              <w:bottom w:w="150" w:type="dxa"/>
              <w:right w:w="240" w:type="dxa"/>
            </w:tcMar>
            <w:vAlign w:val="center"/>
          </w:tcPr>
          <w:p w14:paraId="165C0B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借阅原因</w:t>
            </w:r>
          </w:p>
        </w:tc>
        <w:tc>
          <w:tcPr>
            <w:tcW w:w="1993" w:type="pct"/>
            <w:tcMar>
              <w:top w:w="150" w:type="dxa"/>
              <w:left w:w="240" w:type="dxa"/>
              <w:bottom w:w="150" w:type="dxa"/>
              <w:right w:w="240" w:type="dxa"/>
            </w:tcMar>
            <w:vAlign w:val="center"/>
          </w:tcPr>
          <w:p w14:paraId="642000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借阅该文档的用途</w:t>
            </w:r>
          </w:p>
        </w:tc>
        <w:tc>
          <w:tcPr>
            <w:tcW w:w="1112" w:type="pct"/>
            <w:tcMar>
              <w:top w:w="150" w:type="dxa"/>
              <w:left w:w="240" w:type="dxa"/>
              <w:bottom w:w="150" w:type="dxa"/>
              <w:right w:w="240" w:type="dxa"/>
            </w:tcMar>
            <w:vAlign w:val="center"/>
          </w:tcPr>
          <w:p w14:paraId="3AC8E31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01" w:type="pct"/>
            <w:tcMar>
              <w:top w:w="150" w:type="dxa"/>
              <w:left w:w="240" w:type="dxa"/>
              <w:bottom w:w="150" w:type="dxa"/>
              <w:right w:w="240" w:type="dxa"/>
            </w:tcMar>
            <w:vAlign w:val="center"/>
          </w:tcPr>
          <w:p w14:paraId="47BBFA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1195A087"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F72EDAD" w14:textId="77777777">
        <w:tc>
          <w:tcPr>
            <w:tcW w:w="787" w:type="pct"/>
            <w:tcMar>
              <w:top w:w="150" w:type="dxa"/>
              <w:left w:w="0" w:type="dxa"/>
              <w:bottom w:w="150" w:type="dxa"/>
              <w:right w:w="240" w:type="dxa"/>
            </w:tcMar>
            <w:vAlign w:val="center"/>
          </w:tcPr>
          <w:p w14:paraId="7FC0AD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借阅期限</w:t>
            </w:r>
          </w:p>
        </w:tc>
        <w:tc>
          <w:tcPr>
            <w:tcW w:w="1993" w:type="pct"/>
            <w:tcMar>
              <w:top w:w="150" w:type="dxa"/>
              <w:left w:w="240" w:type="dxa"/>
              <w:bottom w:w="150" w:type="dxa"/>
              <w:right w:w="240" w:type="dxa"/>
            </w:tcMar>
            <w:vAlign w:val="center"/>
          </w:tcPr>
          <w:p w14:paraId="1DD007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要求归还的期限</w:t>
            </w:r>
          </w:p>
        </w:tc>
        <w:tc>
          <w:tcPr>
            <w:tcW w:w="1112" w:type="pct"/>
            <w:tcMar>
              <w:top w:w="150" w:type="dxa"/>
              <w:left w:w="240" w:type="dxa"/>
              <w:bottom w:w="150" w:type="dxa"/>
              <w:right w:w="240" w:type="dxa"/>
            </w:tcMar>
            <w:vAlign w:val="center"/>
          </w:tcPr>
          <w:p w14:paraId="50B0C9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w:t>
            </w:r>
          </w:p>
        </w:tc>
        <w:tc>
          <w:tcPr>
            <w:tcW w:w="501" w:type="pct"/>
            <w:tcMar>
              <w:top w:w="150" w:type="dxa"/>
              <w:left w:w="240" w:type="dxa"/>
              <w:bottom w:w="150" w:type="dxa"/>
              <w:right w:w="240" w:type="dxa"/>
            </w:tcMar>
            <w:vAlign w:val="center"/>
          </w:tcPr>
          <w:p w14:paraId="29301B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3588E2D6"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6253287" w14:textId="77777777">
        <w:tc>
          <w:tcPr>
            <w:tcW w:w="787" w:type="pct"/>
            <w:tcMar>
              <w:top w:w="150" w:type="dxa"/>
              <w:left w:w="0" w:type="dxa"/>
              <w:bottom w:w="150" w:type="dxa"/>
              <w:right w:w="240" w:type="dxa"/>
            </w:tcMar>
            <w:vAlign w:val="center"/>
          </w:tcPr>
          <w:p w14:paraId="571500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借阅时间</w:t>
            </w:r>
          </w:p>
        </w:tc>
        <w:tc>
          <w:tcPr>
            <w:tcW w:w="1993" w:type="pct"/>
            <w:tcMar>
              <w:top w:w="150" w:type="dxa"/>
              <w:left w:w="240" w:type="dxa"/>
              <w:bottom w:w="150" w:type="dxa"/>
              <w:right w:w="240" w:type="dxa"/>
            </w:tcMar>
            <w:vAlign w:val="center"/>
          </w:tcPr>
          <w:p w14:paraId="5BAFFC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借阅申请提交的时间</w:t>
            </w:r>
          </w:p>
        </w:tc>
        <w:tc>
          <w:tcPr>
            <w:tcW w:w="1112" w:type="pct"/>
            <w:tcMar>
              <w:top w:w="150" w:type="dxa"/>
              <w:left w:w="240" w:type="dxa"/>
              <w:bottom w:w="150" w:type="dxa"/>
              <w:right w:w="240" w:type="dxa"/>
            </w:tcMar>
            <w:vAlign w:val="center"/>
          </w:tcPr>
          <w:p w14:paraId="097FCE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072E71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1BCA2CC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2693097" w14:textId="77777777">
        <w:tc>
          <w:tcPr>
            <w:tcW w:w="787" w:type="pct"/>
            <w:tcMar>
              <w:top w:w="150" w:type="dxa"/>
              <w:left w:w="0" w:type="dxa"/>
              <w:bottom w:w="150" w:type="dxa"/>
              <w:right w:w="240" w:type="dxa"/>
            </w:tcMar>
            <w:vAlign w:val="center"/>
          </w:tcPr>
          <w:p w14:paraId="4C1023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审批状态</w:t>
            </w:r>
          </w:p>
        </w:tc>
        <w:tc>
          <w:tcPr>
            <w:tcW w:w="1993" w:type="pct"/>
            <w:tcMar>
              <w:top w:w="150" w:type="dxa"/>
              <w:left w:w="240" w:type="dxa"/>
              <w:bottom w:w="150" w:type="dxa"/>
              <w:right w:w="240" w:type="dxa"/>
            </w:tcMar>
            <w:vAlign w:val="center"/>
          </w:tcPr>
          <w:p w14:paraId="2221A5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待审批/已通过/已驳回</w:t>
            </w:r>
          </w:p>
        </w:tc>
        <w:tc>
          <w:tcPr>
            <w:tcW w:w="1112" w:type="pct"/>
            <w:tcMar>
              <w:top w:w="150" w:type="dxa"/>
              <w:left w:w="240" w:type="dxa"/>
              <w:bottom w:w="150" w:type="dxa"/>
              <w:right w:w="240" w:type="dxa"/>
            </w:tcMar>
            <w:vAlign w:val="center"/>
          </w:tcPr>
          <w:p w14:paraId="7FDBBAC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2B991A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5" w:type="pct"/>
            <w:tcMar>
              <w:top w:w="150" w:type="dxa"/>
              <w:left w:w="240" w:type="dxa"/>
              <w:bottom w:w="150" w:type="dxa"/>
              <w:right w:w="0" w:type="dxa"/>
            </w:tcMar>
            <w:vAlign w:val="center"/>
          </w:tcPr>
          <w:p w14:paraId="2BAD4CD4"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197E279" w14:textId="77777777">
        <w:tc>
          <w:tcPr>
            <w:tcW w:w="787" w:type="pct"/>
            <w:tcMar>
              <w:top w:w="150" w:type="dxa"/>
              <w:left w:w="0" w:type="dxa"/>
              <w:bottom w:w="150" w:type="dxa"/>
              <w:right w:w="240" w:type="dxa"/>
            </w:tcMar>
            <w:vAlign w:val="center"/>
          </w:tcPr>
          <w:p w14:paraId="0879E6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w:t>
            </w:r>
          </w:p>
        </w:tc>
        <w:tc>
          <w:tcPr>
            <w:tcW w:w="1993" w:type="pct"/>
            <w:tcMar>
              <w:top w:w="150" w:type="dxa"/>
              <w:left w:w="240" w:type="dxa"/>
              <w:bottom w:w="150" w:type="dxa"/>
              <w:right w:w="240" w:type="dxa"/>
            </w:tcMar>
            <w:vAlign w:val="center"/>
          </w:tcPr>
          <w:p w14:paraId="479DC6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审批人姓名</w:t>
            </w:r>
          </w:p>
        </w:tc>
        <w:tc>
          <w:tcPr>
            <w:tcW w:w="1112" w:type="pct"/>
            <w:tcMar>
              <w:top w:w="150" w:type="dxa"/>
              <w:left w:w="240" w:type="dxa"/>
              <w:bottom w:w="150" w:type="dxa"/>
              <w:right w:w="240" w:type="dxa"/>
            </w:tcMar>
            <w:vAlign w:val="center"/>
          </w:tcPr>
          <w:p w14:paraId="0AE08E1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63B836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2D20779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F57734B" w14:textId="77777777">
        <w:tc>
          <w:tcPr>
            <w:tcW w:w="787" w:type="pct"/>
            <w:tcMar>
              <w:top w:w="150" w:type="dxa"/>
              <w:left w:w="0" w:type="dxa"/>
              <w:bottom w:w="150" w:type="dxa"/>
              <w:right w:w="240" w:type="dxa"/>
            </w:tcMar>
            <w:vAlign w:val="center"/>
          </w:tcPr>
          <w:p w14:paraId="4AD80B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审批时间</w:t>
            </w:r>
          </w:p>
        </w:tc>
        <w:tc>
          <w:tcPr>
            <w:tcW w:w="1993" w:type="pct"/>
            <w:tcMar>
              <w:top w:w="150" w:type="dxa"/>
              <w:left w:w="240" w:type="dxa"/>
              <w:bottom w:w="150" w:type="dxa"/>
              <w:right w:w="240" w:type="dxa"/>
            </w:tcMar>
            <w:vAlign w:val="center"/>
          </w:tcPr>
          <w:p w14:paraId="5D4D95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审批完成时间</w:t>
            </w:r>
          </w:p>
        </w:tc>
        <w:tc>
          <w:tcPr>
            <w:tcW w:w="1112" w:type="pct"/>
            <w:tcMar>
              <w:top w:w="150" w:type="dxa"/>
              <w:left w:w="240" w:type="dxa"/>
              <w:bottom w:w="150" w:type="dxa"/>
              <w:right w:w="240" w:type="dxa"/>
            </w:tcMar>
            <w:vAlign w:val="center"/>
          </w:tcPr>
          <w:p w14:paraId="047AAC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7137AD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0014218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0991075D" w14:textId="77777777">
        <w:tc>
          <w:tcPr>
            <w:tcW w:w="787" w:type="pct"/>
            <w:tcMar>
              <w:top w:w="150" w:type="dxa"/>
              <w:left w:w="0" w:type="dxa"/>
              <w:bottom w:w="150" w:type="dxa"/>
              <w:right w:w="240" w:type="dxa"/>
            </w:tcMar>
            <w:vAlign w:val="center"/>
          </w:tcPr>
          <w:p w14:paraId="78EEB4A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实际归还时间</w:t>
            </w:r>
          </w:p>
        </w:tc>
        <w:tc>
          <w:tcPr>
            <w:tcW w:w="1993" w:type="pct"/>
            <w:tcMar>
              <w:top w:w="150" w:type="dxa"/>
              <w:left w:w="240" w:type="dxa"/>
              <w:bottom w:w="150" w:type="dxa"/>
              <w:right w:w="240" w:type="dxa"/>
            </w:tcMar>
            <w:vAlign w:val="center"/>
          </w:tcPr>
          <w:p w14:paraId="789538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实际归还的时间</w:t>
            </w:r>
          </w:p>
        </w:tc>
        <w:tc>
          <w:tcPr>
            <w:tcW w:w="1112" w:type="pct"/>
            <w:tcMar>
              <w:top w:w="150" w:type="dxa"/>
              <w:left w:w="240" w:type="dxa"/>
              <w:bottom w:w="150" w:type="dxa"/>
              <w:right w:w="240" w:type="dxa"/>
            </w:tcMar>
            <w:vAlign w:val="center"/>
          </w:tcPr>
          <w:p w14:paraId="0FB195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01" w:type="pct"/>
            <w:tcMar>
              <w:top w:w="150" w:type="dxa"/>
              <w:left w:w="240" w:type="dxa"/>
              <w:bottom w:w="150" w:type="dxa"/>
              <w:right w:w="240" w:type="dxa"/>
            </w:tcMar>
            <w:vAlign w:val="center"/>
          </w:tcPr>
          <w:p w14:paraId="2AB3A9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498B8C4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6023F78" w14:textId="77777777">
        <w:tc>
          <w:tcPr>
            <w:tcW w:w="787" w:type="pct"/>
            <w:tcMar>
              <w:top w:w="150" w:type="dxa"/>
              <w:left w:w="0" w:type="dxa"/>
              <w:bottom w:w="150" w:type="dxa"/>
              <w:right w:w="240" w:type="dxa"/>
            </w:tcMar>
            <w:vAlign w:val="center"/>
          </w:tcPr>
          <w:p w14:paraId="1BD43B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1993" w:type="pct"/>
            <w:tcMar>
              <w:top w:w="150" w:type="dxa"/>
              <w:left w:w="240" w:type="dxa"/>
              <w:bottom w:w="150" w:type="dxa"/>
              <w:right w:w="240" w:type="dxa"/>
            </w:tcMar>
            <w:vAlign w:val="center"/>
          </w:tcPr>
          <w:p w14:paraId="37FC5B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借用中/已归还</w:t>
            </w:r>
          </w:p>
        </w:tc>
        <w:tc>
          <w:tcPr>
            <w:tcW w:w="1112" w:type="pct"/>
            <w:tcMar>
              <w:top w:w="150" w:type="dxa"/>
              <w:left w:w="240" w:type="dxa"/>
              <w:bottom w:w="150" w:type="dxa"/>
              <w:right w:w="240" w:type="dxa"/>
            </w:tcMar>
            <w:vAlign w:val="center"/>
          </w:tcPr>
          <w:p w14:paraId="67408D2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01" w:type="pct"/>
            <w:tcMar>
              <w:top w:w="150" w:type="dxa"/>
              <w:left w:w="240" w:type="dxa"/>
              <w:bottom w:w="150" w:type="dxa"/>
              <w:right w:w="240" w:type="dxa"/>
            </w:tcMar>
            <w:vAlign w:val="center"/>
          </w:tcPr>
          <w:p w14:paraId="3272EE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5" w:type="pct"/>
            <w:tcMar>
              <w:top w:w="150" w:type="dxa"/>
              <w:left w:w="240" w:type="dxa"/>
              <w:bottom w:w="150" w:type="dxa"/>
              <w:right w:w="0" w:type="dxa"/>
            </w:tcMar>
            <w:vAlign w:val="center"/>
          </w:tcPr>
          <w:p w14:paraId="7E3FF0B5" w14:textId="77777777" w:rsidR="00254919" w:rsidRDefault="00254919">
            <w:pPr>
              <w:widowControl/>
              <w:adjustRightInd w:val="0"/>
              <w:snapToGrid w:val="0"/>
              <w:jc w:val="left"/>
              <w:rPr>
                <w:rFonts w:ascii="宋体" w:eastAsia="宋体" w:hAnsi="宋体" w:cs="宋体" w:hint="eastAsia"/>
                <w:kern w:val="0"/>
                <w:szCs w:val="21"/>
              </w:rPr>
            </w:pPr>
          </w:p>
        </w:tc>
      </w:tr>
    </w:tbl>
    <w:p w14:paraId="4F49D834" w14:textId="77777777" w:rsidR="00254919" w:rsidRDefault="00000000">
      <w:pPr>
        <w:pStyle w:val="3"/>
        <w:widowControl/>
        <w:numPr>
          <w:ilvl w:val="0"/>
          <w:numId w:val="63"/>
        </w:numPr>
        <w:spacing w:before="156"/>
        <w:rPr>
          <w:rFonts w:ascii="黑体" w:hAnsi="黑体" w:cs="黑体" w:hint="eastAsia"/>
        </w:rPr>
      </w:pPr>
      <w:bookmarkStart w:id="193" w:name="_Toc30664"/>
      <w:r>
        <w:t>竣工</w:t>
      </w:r>
      <w:proofErr w:type="gramStart"/>
      <w:r>
        <w:t>资料组卷记录</w:t>
      </w:r>
      <w:proofErr w:type="gramEnd"/>
      <w:r>
        <w:t>字段</w:t>
      </w:r>
      <w:bookmarkEnd w:id="193"/>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2"/>
        <w:gridCol w:w="3712"/>
        <w:gridCol w:w="1939"/>
        <w:gridCol w:w="964"/>
        <w:gridCol w:w="1113"/>
      </w:tblGrid>
      <w:tr w:rsidR="00254919" w14:paraId="26962960" w14:textId="77777777">
        <w:trPr>
          <w:tblHeader/>
        </w:trPr>
        <w:tc>
          <w:tcPr>
            <w:tcW w:w="758" w:type="pct"/>
            <w:tcMar>
              <w:top w:w="150" w:type="dxa"/>
              <w:left w:w="0" w:type="dxa"/>
              <w:bottom w:w="150" w:type="dxa"/>
              <w:right w:w="240" w:type="dxa"/>
            </w:tcMar>
            <w:vAlign w:val="center"/>
          </w:tcPr>
          <w:p w14:paraId="5EF8153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36" w:type="pct"/>
            <w:tcMar>
              <w:top w:w="150" w:type="dxa"/>
              <w:left w:w="240" w:type="dxa"/>
              <w:bottom w:w="150" w:type="dxa"/>
              <w:right w:w="240" w:type="dxa"/>
            </w:tcMar>
            <w:vAlign w:val="center"/>
          </w:tcPr>
          <w:p w14:paraId="6E53908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64" w:type="pct"/>
            <w:tcMar>
              <w:top w:w="150" w:type="dxa"/>
              <w:left w:w="240" w:type="dxa"/>
              <w:bottom w:w="150" w:type="dxa"/>
              <w:right w:w="240" w:type="dxa"/>
            </w:tcMar>
            <w:vAlign w:val="center"/>
          </w:tcPr>
          <w:p w14:paraId="16DCCDA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9" w:type="pct"/>
            <w:tcMar>
              <w:top w:w="150" w:type="dxa"/>
              <w:left w:w="240" w:type="dxa"/>
              <w:bottom w:w="150" w:type="dxa"/>
              <w:right w:w="240" w:type="dxa"/>
            </w:tcMar>
            <w:vAlign w:val="center"/>
          </w:tcPr>
          <w:p w14:paraId="2FC98F0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11" w:type="pct"/>
            <w:tcMar>
              <w:top w:w="150" w:type="dxa"/>
              <w:left w:w="240" w:type="dxa"/>
              <w:bottom w:w="150" w:type="dxa"/>
              <w:right w:w="240" w:type="dxa"/>
            </w:tcMar>
            <w:vAlign w:val="center"/>
          </w:tcPr>
          <w:p w14:paraId="6281BF5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F834D72" w14:textId="77777777">
        <w:tc>
          <w:tcPr>
            <w:tcW w:w="758" w:type="pct"/>
            <w:tcMar>
              <w:top w:w="150" w:type="dxa"/>
              <w:left w:w="0" w:type="dxa"/>
              <w:bottom w:w="150" w:type="dxa"/>
              <w:right w:w="240" w:type="dxa"/>
            </w:tcMar>
            <w:vAlign w:val="center"/>
          </w:tcPr>
          <w:p w14:paraId="69BE074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组卷编号</w:t>
            </w:r>
            <w:proofErr w:type="gramEnd"/>
          </w:p>
        </w:tc>
        <w:tc>
          <w:tcPr>
            <w:tcW w:w="2036" w:type="pct"/>
            <w:tcMar>
              <w:top w:w="150" w:type="dxa"/>
              <w:left w:w="240" w:type="dxa"/>
              <w:bottom w:w="150" w:type="dxa"/>
              <w:right w:w="240" w:type="dxa"/>
            </w:tcMar>
            <w:vAlign w:val="center"/>
          </w:tcPr>
          <w:p w14:paraId="3A2988C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组卷记录</w:t>
            </w:r>
            <w:proofErr w:type="gramEnd"/>
            <w:r>
              <w:rPr>
                <w:rFonts w:ascii="宋体" w:eastAsia="宋体" w:hAnsi="宋体" w:cs="宋体"/>
                <w:kern w:val="0"/>
                <w:szCs w:val="21"/>
              </w:rPr>
              <w:t>的唯一编码</w:t>
            </w:r>
          </w:p>
        </w:tc>
        <w:tc>
          <w:tcPr>
            <w:tcW w:w="1064" w:type="pct"/>
            <w:tcMar>
              <w:top w:w="150" w:type="dxa"/>
              <w:left w:w="240" w:type="dxa"/>
              <w:bottom w:w="150" w:type="dxa"/>
              <w:right w:w="240" w:type="dxa"/>
            </w:tcMar>
            <w:vAlign w:val="center"/>
          </w:tcPr>
          <w:p w14:paraId="66721D2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9" w:type="pct"/>
            <w:tcMar>
              <w:top w:w="150" w:type="dxa"/>
              <w:left w:w="240" w:type="dxa"/>
              <w:bottom w:w="150" w:type="dxa"/>
              <w:right w:w="240" w:type="dxa"/>
            </w:tcMar>
            <w:vAlign w:val="center"/>
          </w:tcPr>
          <w:p w14:paraId="42D544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1" w:type="pct"/>
            <w:tcMar>
              <w:top w:w="150" w:type="dxa"/>
              <w:left w:w="240" w:type="dxa"/>
              <w:bottom w:w="150" w:type="dxa"/>
              <w:right w:w="0" w:type="dxa"/>
            </w:tcMar>
            <w:vAlign w:val="center"/>
          </w:tcPr>
          <w:p w14:paraId="0AB57C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自动生成</w:t>
            </w:r>
          </w:p>
        </w:tc>
      </w:tr>
      <w:tr w:rsidR="00254919" w14:paraId="501376CE" w14:textId="77777777">
        <w:tc>
          <w:tcPr>
            <w:tcW w:w="758" w:type="pct"/>
            <w:tcMar>
              <w:top w:w="150" w:type="dxa"/>
              <w:left w:w="0" w:type="dxa"/>
              <w:bottom w:w="150" w:type="dxa"/>
              <w:right w:w="240" w:type="dxa"/>
            </w:tcMar>
            <w:vAlign w:val="center"/>
          </w:tcPr>
          <w:p w14:paraId="1B3F0C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所属项目</w:t>
            </w:r>
          </w:p>
        </w:tc>
        <w:tc>
          <w:tcPr>
            <w:tcW w:w="2036" w:type="pct"/>
            <w:tcMar>
              <w:top w:w="150" w:type="dxa"/>
              <w:left w:w="240" w:type="dxa"/>
              <w:bottom w:w="150" w:type="dxa"/>
              <w:right w:w="240" w:type="dxa"/>
            </w:tcMar>
            <w:vAlign w:val="center"/>
          </w:tcPr>
          <w:p w14:paraId="5CD2F89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组卷对应</w:t>
            </w:r>
            <w:proofErr w:type="gramEnd"/>
            <w:r>
              <w:rPr>
                <w:rFonts w:ascii="宋体" w:eastAsia="宋体" w:hAnsi="宋体" w:cs="宋体"/>
                <w:kern w:val="0"/>
                <w:szCs w:val="21"/>
              </w:rPr>
              <w:t>的项目</w:t>
            </w:r>
          </w:p>
        </w:tc>
        <w:tc>
          <w:tcPr>
            <w:tcW w:w="1064" w:type="pct"/>
            <w:tcMar>
              <w:top w:w="150" w:type="dxa"/>
              <w:left w:w="240" w:type="dxa"/>
              <w:bottom w:w="150" w:type="dxa"/>
              <w:right w:w="240" w:type="dxa"/>
            </w:tcMar>
            <w:vAlign w:val="center"/>
          </w:tcPr>
          <w:p w14:paraId="249681E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9" w:type="pct"/>
            <w:tcMar>
              <w:top w:w="150" w:type="dxa"/>
              <w:left w:w="240" w:type="dxa"/>
              <w:bottom w:w="150" w:type="dxa"/>
              <w:right w:w="240" w:type="dxa"/>
            </w:tcMar>
            <w:vAlign w:val="center"/>
          </w:tcPr>
          <w:p w14:paraId="3D017F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1" w:type="pct"/>
            <w:tcMar>
              <w:top w:w="150" w:type="dxa"/>
              <w:left w:w="240" w:type="dxa"/>
              <w:bottom w:w="150" w:type="dxa"/>
              <w:right w:w="0" w:type="dxa"/>
            </w:tcMar>
            <w:vAlign w:val="center"/>
          </w:tcPr>
          <w:p w14:paraId="7D7A18B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7A7B99A" w14:textId="77777777">
        <w:tc>
          <w:tcPr>
            <w:tcW w:w="758" w:type="pct"/>
            <w:tcMar>
              <w:top w:w="150" w:type="dxa"/>
              <w:left w:w="0" w:type="dxa"/>
              <w:bottom w:w="150" w:type="dxa"/>
              <w:right w:w="240" w:type="dxa"/>
            </w:tcMar>
            <w:vAlign w:val="center"/>
          </w:tcPr>
          <w:p w14:paraId="15C191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卷内目录</w:t>
            </w:r>
          </w:p>
        </w:tc>
        <w:tc>
          <w:tcPr>
            <w:tcW w:w="2036" w:type="pct"/>
            <w:tcMar>
              <w:top w:w="150" w:type="dxa"/>
              <w:left w:w="240" w:type="dxa"/>
              <w:bottom w:w="150" w:type="dxa"/>
              <w:right w:w="240" w:type="dxa"/>
            </w:tcMar>
            <w:vAlign w:val="center"/>
          </w:tcPr>
          <w:p w14:paraId="3DFAC5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卷内目录内容（JSON格式，含序号、文件编号、名称、页数）</w:t>
            </w:r>
          </w:p>
        </w:tc>
        <w:tc>
          <w:tcPr>
            <w:tcW w:w="1064" w:type="pct"/>
            <w:tcMar>
              <w:top w:w="150" w:type="dxa"/>
              <w:left w:w="240" w:type="dxa"/>
              <w:bottom w:w="150" w:type="dxa"/>
              <w:right w:w="240" w:type="dxa"/>
            </w:tcMar>
            <w:vAlign w:val="center"/>
          </w:tcPr>
          <w:p w14:paraId="587073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TEXT(JSON)</w:t>
            </w:r>
          </w:p>
        </w:tc>
        <w:tc>
          <w:tcPr>
            <w:tcW w:w="529" w:type="pct"/>
            <w:tcMar>
              <w:top w:w="150" w:type="dxa"/>
              <w:left w:w="240" w:type="dxa"/>
              <w:bottom w:w="150" w:type="dxa"/>
              <w:right w:w="240" w:type="dxa"/>
            </w:tcMar>
            <w:vAlign w:val="center"/>
          </w:tcPr>
          <w:p w14:paraId="6CFE07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1" w:type="pct"/>
            <w:tcMar>
              <w:top w:w="150" w:type="dxa"/>
              <w:left w:w="240" w:type="dxa"/>
              <w:bottom w:w="150" w:type="dxa"/>
              <w:right w:w="0" w:type="dxa"/>
            </w:tcMar>
            <w:vAlign w:val="center"/>
          </w:tcPr>
          <w:p w14:paraId="6866B7D8"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BBDC7EF" w14:textId="77777777">
        <w:tc>
          <w:tcPr>
            <w:tcW w:w="758" w:type="pct"/>
            <w:tcMar>
              <w:top w:w="150" w:type="dxa"/>
              <w:left w:w="0" w:type="dxa"/>
              <w:bottom w:w="150" w:type="dxa"/>
              <w:right w:w="240" w:type="dxa"/>
            </w:tcMar>
            <w:vAlign w:val="center"/>
          </w:tcPr>
          <w:p w14:paraId="088824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文件列表</w:t>
            </w:r>
          </w:p>
        </w:tc>
        <w:tc>
          <w:tcPr>
            <w:tcW w:w="2036" w:type="pct"/>
            <w:tcMar>
              <w:top w:w="150" w:type="dxa"/>
              <w:left w:w="240" w:type="dxa"/>
              <w:bottom w:w="150" w:type="dxa"/>
              <w:right w:w="240" w:type="dxa"/>
            </w:tcMar>
            <w:vAlign w:val="center"/>
          </w:tcPr>
          <w:p w14:paraId="69ED67B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组卷包含</w:t>
            </w:r>
            <w:proofErr w:type="gramEnd"/>
            <w:r>
              <w:rPr>
                <w:rFonts w:ascii="宋体" w:eastAsia="宋体" w:hAnsi="宋体" w:cs="宋体"/>
                <w:kern w:val="0"/>
                <w:szCs w:val="21"/>
              </w:rPr>
              <w:t>的文件编号列表</w:t>
            </w:r>
          </w:p>
        </w:tc>
        <w:tc>
          <w:tcPr>
            <w:tcW w:w="1064" w:type="pct"/>
            <w:tcMar>
              <w:top w:w="150" w:type="dxa"/>
              <w:left w:w="240" w:type="dxa"/>
              <w:bottom w:w="150" w:type="dxa"/>
              <w:right w:w="240" w:type="dxa"/>
            </w:tcMar>
            <w:vAlign w:val="center"/>
          </w:tcPr>
          <w:p w14:paraId="53B0C5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9" w:type="pct"/>
            <w:tcMar>
              <w:top w:w="150" w:type="dxa"/>
              <w:left w:w="240" w:type="dxa"/>
              <w:bottom w:w="150" w:type="dxa"/>
              <w:right w:w="240" w:type="dxa"/>
            </w:tcMar>
            <w:vAlign w:val="center"/>
          </w:tcPr>
          <w:p w14:paraId="3F89263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1" w:type="pct"/>
            <w:tcMar>
              <w:top w:w="150" w:type="dxa"/>
              <w:left w:w="240" w:type="dxa"/>
              <w:bottom w:w="150" w:type="dxa"/>
              <w:right w:w="0" w:type="dxa"/>
            </w:tcMar>
            <w:vAlign w:val="center"/>
          </w:tcPr>
          <w:p w14:paraId="0B8AED49"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713A43B2" w14:textId="77777777">
        <w:tc>
          <w:tcPr>
            <w:tcW w:w="758" w:type="pct"/>
            <w:tcMar>
              <w:top w:w="150" w:type="dxa"/>
              <w:left w:w="0" w:type="dxa"/>
              <w:bottom w:w="150" w:type="dxa"/>
              <w:right w:w="240" w:type="dxa"/>
            </w:tcMar>
            <w:vAlign w:val="center"/>
          </w:tcPr>
          <w:p w14:paraId="6AAC016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组卷人</w:t>
            </w:r>
            <w:proofErr w:type="gramEnd"/>
          </w:p>
        </w:tc>
        <w:tc>
          <w:tcPr>
            <w:tcW w:w="2036" w:type="pct"/>
            <w:tcMar>
              <w:top w:w="150" w:type="dxa"/>
              <w:left w:w="240" w:type="dxa"/>
              <w:bottom w:w="150" w:type="dxa"/>
              <w:right w:w="240" w:type="dxa"/>
            </w:tcMar>
            <w:vAlign w:val="center"/>
          </w:tcPr>
          <w:p w14:paraId="63BF98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资料员姓名</w:t>
            </w:r>
          </w:p>
        </w:tc>
        <w:tc>
          <w:tcPr>
            <w:tcW w:w="1064" w:type="pct"/>
            <w:tcMar>
              <w:top w:w="150" w:type="dxa"/>
              <w:left w:w="240" w:type="dxa"/>
              <w:bottom w:w="150" w:type="dxa"/>
              <w:right w:w="240" w:type="dxa"/>
            </w:tcMar>
            <w:vAlign w:val="center"/>
          </w:tcPr>
          <w:p w14:paraId="483BE22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9" w:type="pct"/>
            <w:tcMar>
              <w:top w:w="150" w:type="dxa"/>
              <w:left w:w="240" w:type="dxa"/>
              <w:bottom w:w="150" w:type="dxa"/>
              <w:right w:w="240" w:type="dxa"/>
            </w:tcMar>
            <w:vAlign w:val="center"/>
          </w:tcPr>
          <w:p w14:paraId="3C6107C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1" w:type="pct"/>
            <w:tcMar>
              <w:top w:w="150" w:type="dxa"/>
              <w:left w:w="240" w:type="dxa"/>
              <w:bottom w:w="150" w:type="dxa"/>
              <w:right w:w="0" w:type="dxa"/>
            </w:tcMar>
            <w:vAlign w:val="center"/>
          </w:tcPr>
          <w:p w14:paraId="7173596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D566BF4" w14:textId="77777777">
        <w:tc>
          <w:tcPr>
            <w:tcW w:w="758" w:type="pct"/>
            <w:tcMar>
              <w:top w:w="150" w:type="dxa"/>
              <w:left w:w="0" w:type="dxa"/>
              <w:bottom w:w="150" w:type="dxa"/>
              <w:right w:w="240" w:type="dxa"/>
            </w:tcMar>
            <w:vAlign w:val="center"/>
          </w:tcPr>
          <w:p w14:paraId="6343FE2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组卷时间</w:t>
            </w:r>
            <w:proofErr w:type="gramEnd"/>
          </w:p>
        </w:tc>
        <w:tc>
          <w:tcPr>
            <w:tcW w:w="2036" w:type="pct"/>
            <w:tcMar>
              <w:top w:w="150" w:type="dxa"/>
              <w:left w:w="240" w:type="dxa"/>
              <w:bottom w:w="150" w:type="dxa"/>
              <w:right w:w="240" w:type="dxa"/>
            </w:tcMar>
            <w:vAlign w:val="center"/>
          </w:tcPr>
          <w:p w14:paraId="427AB73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组卷完成</w:t>
            </w:r>
            <w:proofErr w:type="gramEnd"/>
            <w:r>
              <w:rPr>
                <w:rFonts w:ascii="宋体" w:eastAsia="宋体" w:hAnsi="宋体" w:cs="宋体"/>
                <w:kern w:val="0"/>
                <w:szCs w:val="21"/>
              </w:rPr>
              <w:t>时间</w:t>
            </w:r>
          </w:p>
        </w:tc>
        <w:tc>
          <w:tcPr>
            <w:tcW w:w="1064" w:type="pct"/>
            <w:tcMar>
              <w:top w:w="150" w:type="dxa"/>
              <w:left w:w="240" w:type="dxa"/>
              <w:bottom w:w="150" w:type="dxa"/>
              <w:right w:w="240" w:type="dxa"/>
            </w:tcMar>
            <w:vAlign w:val="center"/>
          </w:tcPr>
          <w:p w14:paraId="78D3EC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9" w:type="pct"/>
            <w:tcMar>
              <w:top w:w="150" w:type="dxa"/>
              <w:left w:w="240" w:type="dxa"/>
              <w:bottom w:w="150" w:type="dxa"/>
              <w:right w:w="240" w:type="dxa"/>
            </w:tcMar>
            <w:vAlign w:val="center"/>
          </w:tcPr>
          <w:p w14:paraId="751F59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1" w:type="pct"/>
            <w:tcMar>
              <w:top w:w="150" w:type="dxa"/>
              <w:left w:w="240" w:type="dxa"/>
              <w:bottom w:w="150" w:type="dxa"/>
              <w:right w:w="0" w:type="dxa"/>
            </w:tcMar>
            <w:vAlign w:val="center"/>
          </w:tcPr>
          <w:p w14:paraId="4EB6292C"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4479E69" w14:textId="77777777">
        <w:tc>
          <w:tcPr>
            <w:tcW w:w="758" w:type="pct"/>
            <w:tcMar>
              <w:top w:w="150" w:type="dxa"/>
              <w:left w:w="0" w:type="dxa"/>
              <w:bottom w:w="150" w:type="dxa"/>
              <w:right w:w="240" w:type="dxa"/>
            </w:tcMar>
            <w:vAlign w:val="center"/>
          </w:tcPr>
          <w:p w14:paraId="377849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审核状态</w:t>
            </w:r>
          </w:p>
        </w:tc>
        <w:tc>
          <w:tcPr>
            <w:tcW w:w="2036" w:type="pct"/>
            <w:tcMar>
              <w:top w:w="150" w:type="dxa"/>
              <w:left w:w="240" w:type="dxa"/>
              <w:bottom w:w="150" w:type="dxa"/>
              <w:right w:w="240" w:type="dxa"/>
            </w:tcMar>
            <w:vAlign w:val="center"/>
          </w:tcPr>
          <w:p w14:paraId="1CB624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待审核/已审核</w:t>
            </w:r>
          </w:p>
        </w:tc>
        <w:tc>
          <w:tcPr>
            <w:tcW w:w="1064" w:type="pct"/>
            <w:tcMar>
              <w:top w:w="150" w:type="dxa"/>
              <w:left w:w="240" w:type="dxa"/>
              <w:bottom w:w="150" w:type="dxa"/>
              <w:right w:w="240" w:type="dxa"/>
            </w:tcMar>
            <w:vAlign w:val="center"/>
          </w:tcPr>
          <w:p w14:paraId="12AB1EE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9" w:type="pct"/>
            <w:tcMar>
              <w:top w:w="150" w:type="dxa"/>
              <w:left w:w="240" w:type="dxa"/>
              <w:bottom w:w="150" w:type="dxa"/>
              <w:right w:w="240" w:type="dxa"/>
            </w:tcMar>
            <w:vAlign w:val="center"/>
          </w:tcPr>
          <w:p w14:paraId="49CD54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11" w:type="pct"/>
            <w:tcMar>
              <w:top w:w="150" w:type="dxa"/>
              <w:left w:w="240" w:type="dxa"/>
              <w:bottom w:w="150" w:type="dxa"/>
              <w:right w:w="0" w:type="dxa"/>
            </w:tcMar>
            <w:vAlign w:val="center"/>
          </w:tcPr>
          <w:p w14:paraId="651CFDF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5693B9B7" w14:textId="77777777">
        <w:tc>
          <w:tcPr>
            <w:tcW w:w="758" w:type="pct"/>
            <w:tcMar>
              <w:top w:w="150" w:type="dxa"/>
              <w:left w:w="0" w:type="dxa"/>
              <w:bottom w:w="150" w:type="dxa"/>
              <w:right w:w="240" w:type="dxa"/>
            </w:tcMar>
            <w:vAlign w:val="center"/>
          </w:tcPr>
          <w:p w14:paraId="6A94E6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导出记录</w:t>
            </w:r>
          </w:p>
        </w:tc>
        <w:tc>
          <w:tcPr>
            <w:tcW w:w="2036" w:type="pct"/>
            <w:tcMar>
              <w:top w:w="150" w:type="dxa"/>
              <w:left w:w="240" w:type="dxa"/>
              <w:bottom w:w="150" w:type="dxa"/>
              <w:right w:w="240" w:type="dxa"/>
            </w:tcMar>
            <w:vAlign w:val="center"/>
          </w:tcPr>
          <w:p w14:paraId="6D498A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导出时间、导出人</w:t>
            </w:r>
          </w:p>
        </w:tc>
        <w:tc>
          <w:tcPr>
            <w:tcW w:w="1064" w:type="pct"/>
            <w:tcMar>
              <w:top w:w="150" w:type="dxa"/>
              <w:left w:w="240" w:type="dxa"/>
              <w:bottom w:w="150" w:type="dxa"/>
              <w:right w:w="240" w:type="dxa"/>
            </w:tcMar>
            <w:vAlign w:val="center"/>
          </w:tcPr>
          <w:p w14:paraId="39443F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9" w:type="pct"/>
            <w:tcMar>
              <w:top w:w="150" w:type="dxa"/>
              <w:left w:w="240" w:type="dxa"/>
              <w:bottom w:w="150" w:type="dxa"/>
              <w:right w:w="240" w:type="dxa"/>
            </w:tcMar>
            <w:vAlign w:val="center"/>
          </w:tcPr>
          <w:p w14:paraId="0A4F3C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11" w:type="pct"/>
            <w:tcMar>
              <w:top w:w="150" w:type="dxa"/>
              <w:left w:w="240" w:type="dxa"/>
              <w:bottom w:w="150" w:type="dxa"/>
              <w:right w:w="0" w:type="dxa"/>
            </w:tcMar>
            <w:vAlign w:val="center"/>
          </w:tcPr>
          <w:p w14:paraId="1CC1EC52" w14:textId="77777777" w:rsidR="00254919" w:rsidRDefault="00254919">
            <w:pPr>
              <w:widowControl/>
              <w:adjustRightInd w:val="0"/>
              <w:snapToGrid w:val="0"/>
              <w:jc w:val="left"/>
              <w:rPr>
                <w:rFonts w:ascii="宋体" w:eastAsia="宋体" w:hAnsi="宋体" w:cs="宋体" w:hint="eastAsia"/>
                <w:kern w:val="0"/>
                <w:szCs w:val="21"/>
              </w:rPr>
            </w:pPr>
          </w:p>
        </w:tc>
      </w:tr>
    </w:tbl>
    <w:p w14:paraId="7C487698" w14:textId="77777777" w:rsidR="00254919" w:rsidRDefault="00000000">
      <w:pPr>
        <w:pStyle w:val="3"/>
        <w:widowControl/>
        <w:numPr>
          <w:ilvl w:val="0"/>
          <w:numId w:val="63"/>
        </w:numPr>
        <w:spacing w:before="156"/>
        <w:rPr>
          <w:rFonts w:ascii="黑体" w:hAnsi="黑体" w:cs="黑体" w:hint="eastAsia"/>
        </w:rPr>
      </w:pPr>
      <w:bookmarkStart w:id="194" w:name="_Toc54"/>
      <w:r>
        <w:t>资产完整性校验模板字段</w:t>
      </w:r>
      <w:bookmarkEnd w:id="194"/>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83"/>
        <w:gridCol w:w="3694"/>
        <w:gridCol w:w="1969"/>
        <w:gridCol w:w="961"/>
        <w:gridCol w:w="1098"/>
      </w:tblGrid>
      <w:tr w:rsidR="00254919" w14:paraId="17AA3D54" w14:textId="77777777">
        <w:trPr>
          <w:tblHeader/>
        </w:trPr>
        <w:tc>
          <w:tcPr>
            <w:tcW w:w="759" w:type="pct"/>
            <w:tcMar>
              <w:top w:w="150" w:type="dxa"/>
              <w:left w:w="0" w:type="dxa"/>
              <w:bottom w:w="150" w:type="dxa"/>
              <w:right w:w="240" w:type="dxa"/>
            </w:tcMar>
            <w:vAlign w:val="center"/>
          </w:tcPr>
          <w:p w14:paraId="02FAB29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027" w:type="pct"/>
            <w:tcMar>
              <w:top w:w="150" w:type="dxa"/>
              <w:left w:w="240" w:type="dxa"/>
              <w:bottom w:w="150" w:type="dxa"/>
              <w:right w:w="240" w:type="dxa"/>
            </w:tcMar>
            <w:vAlign w:val="center"/>
          </w:tcPr>
          <w:p w14:paraId="66A2DB3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081" w:type="pct"/>
            <w:tcMar>
              <w:top w:w="150" w:type="dxa"/>
              <w:left w:w="240" w:type="dxa"/>
              <w:bottom w:w="150" w:type="dxa"/>
              <w:right w:w="240" w:type="dxa"/>
            </w:tcMar>
            <w:vAlign w:val="center"/>
          </w:tcPr>
          <w:p w14:paraId="10C0D74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528" w:type="pct"/>
            <w:tcMar>
              <w:top w:w="150" w:type="dxa"/>
              <w:left w:w="240" w:type="dxa"/>
              <w:bottom w:w="150" w:type="dxa"/>
              <w:right w:w="240" w:type="dxa"/>
            </w:tcMar>
            <w:vAlign w:val="center"/>
          </w:tcPr>
          <w:p w14:paraId="51107B4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c>
          <w:tcPr>
            <w:tcW w:w="603" w:type="pct"/>
            <w:tcMar>
              <w:top w:w="150" w:type="dxa"/>
              <w:left w:w="240" w:type="dxa"/>
              <w:bottom w:w="150" w:type="dxa"/>
              <w:right w:w="240" w:type="dxa"/>
            </w:tcMar>
            <w:vAlign w:val="center"/>
          </w:tcPr>
          <w:p w14:paraId="0056A95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备注</w:t>
            </w:r>
          </w:p>
        </w:tc>
      </w:tr>
      <w:tr w:rsidR="00254919" w14:paraId="6B0AF3E3" w14:textId="77777777">
        <w:tc>
          <w:tcPr>
            <w:tcW w:w="759" w:type="pct"/>
            <w:tcMar>
              <w:top w:w="150" w:type="dxa"/>
              <w:left w:w="0" w:type="dxa"/>
              <w:bottom w:w="150" w:type="dxa"/>
              <w:right w:w="240" w:type="dxa"/>
            </w:tcMar>
            <w:vAlign w:val="center"/>
          </w:tcPr>
          <w:p w14:paraId="78FF7C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模板编号</w:t>
            </w:r>
          </w:p>
        </w:tc>
        <w:tc>
          <w:tcPr>
            <w:tcW w:w="2027" w:type="pct"/>
            <w:tcMar>
              <w:top w:w="150" w:type="dxa"/>
              <w:left w:w="240" w:type="dxa"/>
              <w:bottom w:w="150" w:type="dxa"/>
              <w:right w:w="240" w:type="dxa"/>
            </w:tcMar>
            <w:vAlign w:val="center"/>
          </w:tcPr>
          <w:p w14:paraId="7C4A0A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模板唯一编码</w:t>
            </w:r>
          </w:p>
        </w:tc>
        <w:tc>
          <w:tcPr>
            <w:tcW w:w="1081" w:type="pct"/>
            <w:tcMar>
              <w:top w:w="150" w:type="dxa"/>
              <w:left w:w="240" w:type="dxa"/>
              <w:bottom w:w="150" w:type="dxa"/>
              <w:right w:w="240" w:type="dxa"/>
            </w:tcMar>
            <w:vAlign w:val="center"/>
          </w:tcPr>
          <w:p w14:paraId="3F83024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528" w:type="pct"/>
            <w:tcMar>
              <w:top w:w="150" w:type="dxa"/>
              <w:left w:w="240" w:type="dxa"/>
              <w:bottom w:w="150" w:type="dxa"/>
              <w:right w:w="240" w:type="dxa"/>
            </w:tcMar>
            <w:vAlign w:val="center"/>
          </w:tcPr>
          <w:p w14:paraId="1FFA8B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69CFFC32"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3419EBD4" w14:textId="77777777">
        <w:tc>
          <w:tcPr>
            <w:tcW w:w="759" w:type="pct"/>
            <w:tcMar>
              <w:top w:w="150" w:type="dxa"/>
              <w:left w:w="0" w:type="dxa"/>
              <w:bottom w:w="150" w:type="dxa"/>
              <w:right w:w="240" w:type="dxa"/>
            </w:tcMar>
            <w:vAlign w:val="center"/>
          </w:tcPr>
          <w:p w14:paraId="1E3B30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模板名称</w:t>
            </w:r>
          </w:p>
        </w:tc>
        <w:tc>
          <w:tcPr>
            <w:tcW w:w="2027" w:type="pct"/>
            <w:tcMar>
              <w:top w:w="150" w:type="dxa"/>
              <w:left w:w="240" w:type="dxa"/>
              <w:bottom w:w="150" w:type="dxa"/>
              <w:right w:w="240" w:type="dxa"/>
            </w:tcMar>
            <w:vAlign w:val="center"/>
          </w:tcPr>
          <w:p w14:paraId="5FC4FF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模板名称，如“基站交付资产清单”</w:t>
            </w:r>
          </w:p>
        </w:tc>
        <w:tc>
          <w:tcPr>
            <w:tcW w:w="1081" w:type="pct"/>
            <w:tcMar>
              <w:top w:w="150" w:type="dxa"/>
              <w:left w:w="240" w:type="dxa"/>
              <w:bottom w:w="150" w:type="dxa"/>
              <w:right w:w="240" w:type="dxa"/>
            </w:tcMar>
            <w:vAlign w:val="center"/>
          </w:tcPr>
          <w:p w14:paraId="238FA25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528" w:type="pct"/>
            <w:tcMar>
              <w:top w:w="150" w:type="dxa"/>
              <w:left w:w="240" w:type="dxa"/>
              <w:bottom w:w="150" w:type="dxa"/>
              <w:right w:w="240" w:type="dxa"/>
            </w:tcMar>
            <w:vAlign w:val="center"/>
          </w:tcPr>
          <w:p w14:paraId="585408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2AD7CE81"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28CA8A8C" w14:textId="77777777">
        <w:tc>
          <w:tcPr>
            <w:tcW w:w="759" w:type="pct"/>
            <w:tcMar>
              <w:top w:w="150" w:type="dxa"/>
              <w:left w:w="0" w:type="dxa"/>
              <w:bottom w:w="150" w:type="dxa"/>
              <w:right w:w="240" w:type="dxa"/>
            </w:tcMar>
            <w:vAlign w:val="center"/>
          </w:tcPr>
          <w:p w14:paraId="6178E9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适用项目类型</w:t>
            </w:r>
          </w:p>
        </w:tc>
        <w:tc>
          <w:tcPr>
            <w:tcW w:w="2027" w:type="pct"/>
            <w:tcMar>
              <w:top w:w="150" w:type="dxa"/>
              <w:left w:w="240" w:type="dxa"/>
              <w:bottom w:w="150" w:type="dxa"/>
              <w:right w:w="240" w:type="dxa"/>
            </w:tcMar>
            <w:vAlign w:val="center"/>
          </w:tcPr>
          <w:p w14:paraId="76B5CE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适用的工程类型</w:t>
            </w:r>
          </w:p>
        </w:tc>
        <w:tc>
          <w:tcPr>
            <w:tcW w:w="1081" w:type="pct"/>
            <w:tcMar>
              <w:top w:w="150" w:type="dxa"/>
              <w:left w:w="240" w:type="dxa"/>
              <w:bottom w:w="150" w:type="dxa"/>
              <w:right w:w="240" w:type="dxa"/>
            </w:tcMar>
            <w:vAlign w:val="center"/>
          </w:tcPr>
          <w:p w14:paraId="37BFEFC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528" w:type="pct"/>
            <w:tcMar>
              <w:top w:w="150" w:type="dxa"/>
              <w:left w:w="240" w:type="dxa"/>
              <w:bottom w:w="150" w:type="dxa"/>
              <w:right w:w="240" w:type="dxa"/>
            </w:tcMar>
            <w:vAlign w:val="center"/>
          </w:tcPr>
          <w:p w14:paraId="595F43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c>
          <w:tcPr>
            <w:tcW w:w="603" w:type="pct"/>
            <w:tcMar>
              <w:top w:w="150" w:type="dxa"/>
              <w:left w:w="240" w:type="dxa"/>
              <w:bottom w:w="150" w:type="dxa"/>
              <w:right w:w="0" w:type="dxa"/>
            </w:tcMar>
            <w:vAlign w:val="center"/>
          </w:tcPr>
          <w:p w14:paraId="369FBAB5"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156E6206" w14:textId="77777777">
        <w:tc>
          <w:tcPr>
            <w:tcW w:w="759" w:type="pct"/>
            <w:tcMar>
              <w:top w:w="150" w:type="dxa"/>
              <w:left w:w="0" w:type="dxa"/>
              <w:bottom w:w="150" w:type="dxa"/>
              <w:right w:w="240" w:type="dxa"/>
            </w:tcMar>
            <w:vAlign w:val="center"/>
          </w:tcPr>
          <w:p w14:paraId="7D31D9B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资产清单</w:t>
            </w:r>
          </w:p>
        </w:tc>
        <w:tc>
          <w:tcPr>
            <w:tcW w:w="2027" w:type="pct"/>
            <w:tcMar>
              <w:top w:w="150" w:type="dxa"/>
              <w:left w:w="240" w:type="dxa"/>
              <w:bottom w:w="150" w:type="dxa"/>
              <w:right w:w="240" w:type="dxa"/>
            </w:tcMar>
            <w:vAlign w:val="center"/>
          </w:tcPr>
          <w:p w14:paraId="7C7994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JSON格式，列出每个WBS节点/阶段应包含的资产类型及数量要求</w:t>
            </w:r>
          </w:p>
        </w:tc>
        <w:tc>
          <w:tcPr>
            <w:tcW w:w="1081" w:type="pct"/>
            <w:tcMar>
              <w:top w:w="150" w:type="dxa"/>
              <w:left w:w="240" w:type="dxa"/>
              <w:bottom w:w="150" w:type="dxa"/>
              <w:right w:w="240" w:type="dxa"/>
            </w:tcMar>
            <w:vAlign w:val="center"/>
          </w:tcPr>
          <w:p w14:paraId="5F4C52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528" w:type="pct"/>
            <w:tcMar>
              <w:top w:w="150" w:type="dxa"/>
              <w:left w:w="240" w:type="dxa"/>
              <w:bottom w:w="150" w:type="dxa"/>
              <w:right w:w="240" w:type="dxa"/>
            </w:tcMar>
            <w:vAlign w:val="center"/>
          </w:tcPr>
          <w:p w14:paraId="0E1186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516471CB"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615398B6" w14:textId="77777777">
        <w:tc>
          <w:tcPr>
            <w:tcW w:w="759" w:type="pct"/>
            <w:tcMar>
              <w:top w:w="150" w:type="dxa"/>
              <w:left w:w="0" w:type="dxa"/>
              <w:bottom w:w="150" w:type="dxa"/>
              <w:right w:w="240" w:type="dxa"/>
            </w:tcMar>
            <w:vAlign w:val="center"/>
          </w:tcPr>
          <w:p w14:paraId="46B33B8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2027" w:type="pct"/>
            <w:tcMar>
              <w:top w:w="150" w:type="dxa"/>
              <w:left w:w="240" w:type="dxa"/>
              <w:bottom w:w="150" w:type="dxa"/>
              <w:right w:w="240" w:type="dxa"/>
            </w:tcMar>
            <w:vAlign w:val="center"/>
          </w:tcPr>
          <w:p w14:paraId="64FF58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编制人</w:t>
            </w:r>
          </w:p>
        </w:tc>
        <w:tc>
          <w:tcPr>
            <w:tcW w:w="1081" w:type="pct"/>
            <w:tcMar>
              <w:top w:w="150" w:type="dxa"/>
              <w:left w:w="240" w:type="dxa"/>
              <w:bottom w:w="150" w:type="dxa"/>
              <w:right w:w="240" w:type="dxa"/>
            </w:tcMar>
            <w:vAlign w:val="center"/>
          </w:tcPr>
          <w:p w14:paraId="32E4924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528" w:type="pct"/>
            <w:tcMar>
              <w:top w:w="150" w:type="dxa"/>
              <w:left w:w="240" w:type="dxa"/>
              <w:bottom w:w="150" w:type="dxa"/>
              <w:right w:w="240" w:type="dxa"/>
            </w:tcMar>
            <w:vAlign w:val="center"/>
          </w:tcPr>
          <w:p w14:paraId="05CD63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3362689A" w14:textId="77777777" w:rsidR="00254919" w:rsidRDefault="00254919">
            <w:pPr>
              <w:widowControl/>
              <w:adjustRightInd w:val="0"/>
              <w:snapToGrid w:val="0"/>
              <w:jc w:val="left"/>
              <w:rPr>
                <w:rFonts w:ascii="宋体" w:eastAsia="宋体" w:hAnsi="宋体" w:cs="宋体" w:hint="eastAsia"/>
                <w:kern w:val="0"/>
                <w:szCs w:val="21"/>
              </w:rPr>
            </w:pPr>
          </w:p>
        </w:tc>
      </w:tr>
      <w:tr w:rsidR="00254919" w14:paraId="42ACDCF2" w14:textId="77777777">
        <w:tc>
          <w:tcPr>
            <w:tcW w:w="759" w:type="pct"/>
            <w:tcMar>
              <w:top w:w="150" w:type="dxa"/>
              <w:left w:w="0" w:type="dxa"/>
              <w:bottom w:w="150" w:type="dxa"/>
              <w:right w:w="240" w:type="dxa"/>
            </w:tcMar>
            <w:vAlign w:val="center"/>
          </w:tcPr>
          <w:p w14:paraId="5F1663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2027" w:type="pct"/>
            <w:tcMar>
              <w:top w:w="150" w:type="dxa"/>
              <w:left w:w="240" w:type="dxa"/>
              <w:bottom w:w="150" w:type="dxa"/>
              <w:right w:w="240" w:type="dxa"/>
            </w:tcMar>
            <w:vAlign w:val="center"/>
          </w:tcPr>
          <w:p w14:paraId="79022F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创建时间</w:t>
            </w:r>
          </w:p>
        </w:tc>
        <w:tc>
          <w:tcPr>
            <w:tcW w:w="1081" w:type="pct"/>
            <w:tcMar>
              <w:top w:w="150" w:type="dxa"/>
              <w:left w:w="240" w:type="dxa"/>
              <w:bottom w:w="150" w:type="dxa"/>
              <w:right w:w="240" w:type="dxa"/>
            </w:tcMar>
            <w:vAlign w:val="center"/>
          </w:tcPr>
          <w:p w14:paraId="63D641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528" w:type="pct"/>
            <w:tcMar>
              <w:top w:w="150" w:type="dxa"/>
              <w:left w:w="240" w:type="dxa"/>
              <w:bottom w:w="150" w:type="dxa"/>
              <w:right w:w="240" w:type="dxa"/>
            </w:tcMar>
            <w:vAlign w:val="center"/>
          </w:tcPr>
          <w:p w14:paraId="2DA92BA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c>
          <w:tcPr>
            <w:tcW w:w="603" w:type="pct"/>
            <w:tcMar>
              <w:top w:w="150" w:type="dxa"/>
              <w:left w:w="240" w:type="dxa"/>
              <w:bottom w:w="150" w:type="dxa"/>
              <w:right w:w="0" w:type="dxa"/>
            </w:tcMar>
            <w:vAlign w:val="center"/>
          </w:tcPr>
          <w:p w14:paraId="4DFB7463" w14:textId="77777777" w:rsidR="00254919" w:rsidRDefault="00254919">
            <w:pPr>
              <w:widowControl/>
              <w:adjustRightInd w:val="0"/>
              <w:snapToGrid w:val="0"/>
              <w:jc w:val="left"/>
              <w:rPr>
                <w:rFonts w:ascii="宋体" w:eastAsia="宋体" w:hAnsi="宋体" w:cs="宋体" w:hint="eastAsia"/>
                <w:kern w:val="0"/>
                <w:szCs w:val="21"/>
              </w:rPr>
            </w:pPr>
          </w:p>
        </w:tc>
      </w:tr>
    </w:tbl>
    <w:p w14:paraId="7CA507BA" w14:textId="77777777" w:rsidR="00254919" w:rsidRDefault="00000000">
      <w:pPr>
        <w:pStyle w:val="2"/>
        <w:widowControl/>
        <w:numPr>
          <w:ilvl w:val="0"/>
          <w:numId w:val="62"/>
        </w:numPr>
        <w:spacing w:before="156"/>
        <w:rPr>
          <w:rFonts w:ascii="黑体" w:hAnsi="黑体" w:cs="黑体" w:hint="eastAsia"/>
        </w:rPr>
      </w:pPr>
      <w:bookmarkStart w:id="195" w:name="_Toc22720"/>
      <w:r>
        <w:t>功能使用场景描述（</w:t>
      </w:r>
      <w:r>
        <w:t>Use Case</w:t>
      </w:r>
      <w:r>
        <w:t>）</w:t>
      </w:r>
      <w:bookmarkEnd w:id="195"/>
    </w:p>
    <w:p w14:paraId="62266646" w14:textId="77777777" w:rsidR="00254919" w:rsidRDefault="00000000">
      <w:pPr>
        <w:pStyle w:val="3"/>
        <w:widowControl/>
        <w:spacing w:before="156"/>
      </w:pPr>
      <w:bookmarkStart w:id="196" w:name="_Toc8150"/>
      <w:r>
        <w:t>场景</w:t>
      </w:r>
      <w:r>
        <w:t>1</w:t>
      </w:r>
      <w:r>
        <w:t>：交付资产自动采集与检索</w:t>
      </w:r>
      <w:bookmarkEnd w:id="196"/>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7"/>
        <w:gridCol w:w="7725"/>
      </w:tblGrid>
      <w:tr w:rsidR="00254919" w14:paraId="35ED9F58" w14:textId="77777777">
        <w:trPr>
          <w:tblHeader/>
        </w:trPr>
        <w:tc>
          <w:tcPr>
            <w:tcW w:w="752" w:type="pct"/>
            <w:tcMar>
              <w:top w:w="150" w:type="dxa"/>
              <w:left w:w="0" w:type="dxa"/>
              <w:bottom w:w="150" w:type="dxa"/>
              <w:right w:w="240" w:type="dxa"/>
            </w:tcMar>
            <w:vAlign w:val="center"/>
          </w:tcPr>
          <w:p w14:paraId="762E876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47" w:type="pct"/>
            <w:tcMar>
              <w:top w:w="150" w:type="dxa"/>
              <w:left w:w="240" w:type="dxa"/>
              <w:bottom w:w="150" w:type="dxa"/>
              <w:right w:w="240" w:type="dxa"/>
            </w:tcMar>
            <w:vAlign w:val="center"/>
          </w:tcPr>
          <w:p w14:paraId="720E9EC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1D9A99AB" w14:textId="77777777">
        <w:tc>
          <w:tcPr>
            <w:tcW w:w="752" w:type="pct"/>
            <w:tcMar>
              <w:top w:w="150" w:type="dxa"/>
              <w:left w:w="0" w:type="dxa"/>
              <w:bottom w:w="150" w:type="dxa"/>
              <w:right w:w="240" w:type="dxa"/>
            </w:tcMar>
            <w:vAlign w:val="center"/>
          </w:tcPr>
          <w:p w14:paraId="7806BA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47" w:type="pct"/>
            <w:tcMar>
              <w:top w:w="150" w:type="dxa"/>
              <w:left w:w="240" w:type="dxa"/>
              <w:bottom w:w="150" w:type="dxa"/>
              <w:right w:w="0" w:type="dxa"/>
            </w:tcMar>
            <w:vAlign w:val="center"/>
          </w:tcPr>
          <w:p w14:paraId="352312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工单验收通过后，系统自动采集验收数据作为交付资产</w:t>
            </w:r>
          </w:p>
        </w:tc>
      </w:tr>
      <w:tr w:rsidR="00254919" w14:paraId="21496440" w14:textId="77777777">
        <w:tc>
          <w:tcPr>
            <w:tcW w:w="752" w:type="pct"/>
            <w:tcMar>
              <w:top w:w="150" w:type="dxa"/>
              <w:left w:w="0" w:type="dxa"/>
              <w:bottom w:w="150" w:type="dxa"/>
              <w:right w:w="240" w:type="dxa"/>
            </w:tcMar>
            <w:vAlign w:val="center"/>
          </w:tcPr>
          <w:p w14:paraId="4F0601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47" w:type="pct"/>
            <w:tcMar>
              <w:top w:w="150" w:type="dxa"/>
              <w:left w:w="240" w:type="dxa"/>
              <w:bottom w:w="150" w:type="dxa"/>
              <w:right w:w="0" w:type="dxa"/>
            </w:tcMar>
            <w:vAlign w:val="center"/>
          </w:tcPr>
          <w:p w14:paraId="3464FC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系统（自动）、资料员</w:t>
            </w:r>
          </w:p>
        </w:tc>
      </w:tr>
      <w:tr w:rsidR="00254919" w14:paraId="48421D0E" w14:textId="77777777">
        <w:tc>
          <w:tcPr>
            <w:tcW w:w="752" w:type="pct"/>
            <w:tcMar>
              <w:top w:w="150" w:type="dxa"/>
              <w:left w:w="0" w:type="dxa"/>
              <w:bottom w:w="150" w:type="dxa"/>
              <w:right w:w="240" w:type="dxa"/>
            </w:tcMar>
            <w:vAlign w:val="center"/>
          </w:tcPr>
          <w:p w14:paraId="1797C0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47" w:type="pct"/>
            <w:tcMar>
              <w:top w:w="150" w:type="dxa"/>
              <w:left w:w="240" w:type="dxa"/>
              <w:bottom w:w="150" w:type="dxa"/>
              <w:right w:w="0" w:type="dxa"/>
            </w:tcMar>
            <w:vAlign w:val="center"/>
          </w:tcPr>
          <w:p w14:paraId="33CFDC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工单验收通过，产生验收记录（含实测数据、照片）</w:t>
            </w:r>
          </w:p>
        </w:tc>
      </w:tr>
      <w:tr w:rsidR="00254919" w14:paraId="1FDDAC8A" w14:textId="77777777">
        <w:tc>
          <w:tcPr>
            <w:tcW w:w="752" w:type="pct"/>
            <w:tcMar>
              <w:top w:w="150" w:type="dxa"/>
              <w:left w:w="0" w:type="dxa"/>
              <w:bottom w:w="150" w:type="dxa"/>
              <w:right w:w="240" w:type="dxa"/>
            </w:tcMar>
            <w:vAlign w:val="center"/>
          </w:tcPr>
          <w:p w14:paraId="2B6181B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47" w:type="pct"/>
            <w:tcMar>
              <w:top w:w="150" w:type="dxa"/>
              <w:left w:w="240" w:type="dxa"/>
              <w:bottom w:w="150" w:type="dxa"/>
              <w:right w:w="0" w:type="dxa"/>
            </w:tcMar>
            <w:vAlign w:val="center"/>
          </w:tcPr>
          <w:p w14:paraId="56B95A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施工队负责人</w:t>
            </w:r>
            <w:r>
              <w:rPr>
                <w:rFonts w:ascii="宋体" w:eastAsia="宋体" w:hAnsi="宋体" w:cs="宋体"/>
                <w:kern w:val="0"/>
                <w:szCs w:val="21"/>
              </w:rPr>
              <w:t>在移动端完成工单验收，填写验收意见、实测数据，上传照片。</w:t>
            </w:r>
            <w:r>
              <w:rPr>
                <w:rFonts w:ascii="宋体" w:eastAsia="宋体" w:hAnsi="宋体" w:cs="宋体"/>
                <w:kern w:val="0"/>
                <w:szCs w:val="21"/>
              </w:rPr>
              <w:br/>
              <w:t>2. 系统自动将验收记录转换为交付资产，生成资产编号，存储结构化数据（验收人、时间、实测值、结论）。</w:t>
            </w:r>
            <w:r>
              <w:rPr>
                <w:rFonts w:ascii="宋体" w:eastAsia="宋体" w:hAnsi="宋体" w:cs="宋体"/>
                <w:kern w:val="0"/>
                <w:szCs w:val="21"/>
              </w:rPr>
              <w:br/>
              <w:t>3. 资料员可在“交付资产”目录下，按WBS节点或工单编号检索该资产。</w:t>
            </w:r>
            <w:r>
              <w:rPr>
                <w:rFonts w:ascii="宋体" w:eastAsia="宋体" w:hAnsi="宋体" w:cs="宋体"/>
                <w:kern w:val="0"/>
                <w:szCs w:val="21"/>
              </w:rPr>
              <w:br/>
              <w:t>4. 资料员点击资产可查看详情：原始验收数据、照片、关联工单信息。</w:t>
            </w:r>
            <w:r>
              <w:rPr>
                <w:rFonts w:ascii="宋体" w:eastAsia="宋体" w:hAnsi="宋体" w:cs="宋体"/>
                <w:kern w:val="0"/>
                <w:szCs w:val="21"/>
              </w:rPr>
              <w:br/>
              <w:t>5. 支持导出该资产为PDF或Excel格式。</w:t>
            </w:r>
          </w:p>
        </w:tc>
      </w:tr>
      <w:tr w:rsidR="00254919" w14:paraId="4C75DB36" w14:textId="77777777">
        <w:tc>
          <w:tcPr>
            <w:tcW w:w="752" w:type="pct"/>
            <w:tcMar>
              <w:top w:w="150" w:type="dxa"/>
              <w:left w:w="0" w:type="dxa"/>
              <w:bottom w:w="150" w:type="dxa"/>
              <w:right w:w="240" w:type="dxa"/>
            </w:tcMar>
            <w:vAlign w:val="center"/>
          </w:tcPr>
          <w:p w14:paraId="1630EE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47" w:type="pct"/>
            <w:tcMar>
              <w:top w:w="150" w:type="dxa"/>
              <w:left w:w="240" w:type="dxa"/>
              <w:bottom w:w="150" w:type="dxa"/>
              <w:right w:w="0" w:type="dxa"/>
            </w:tcMar>
            <w:vAlign w:val="center"/>
          </w:tcPr>
          <w:p w14:paraId="6E479D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交付资产一经采集不可修改（如需修正，应产生新版本）。</w:t>
            </w:r>
          </w:p>
        </w:tc>
      </w:tr>
    </w:tbl>
    <w:p w14:paraId="60677E5B" w14:textId="77777777" w:rsidR="00254919" w:rsidRDefault="00000000">
      <w:pPr>
        <w:pStyle w:val="3"/>
        <w:widowControl/>
        <w:spacing w:before="156"/>
      </w:pPr>
      <w:bookmarkStart w:id="197" w:name="_Toc9701"/>
      <w:r>
        <w:t>场景</w:t>
      </w:r>
      <w:r>
        <w:t>2</w:t>
      </w:r>
      <w:r>
        <w:t>：交付资产包生成与导出</w:t>
      </w:r>
      <w:bookmarkEnd w:id="19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7"/>
        <w:gridCol w:w="7725"/>
      </w:tblGrid>
      <w:tr w:rsidR="00254919" w14:paraId="14A46049" w14:textId="77777777">
        <w:trPr>
          <w:tblHeader/>
        </w:trPr>
        <w:tc>
          <w:tcPr>
            <w:tcW w:w="752" w:type="pct"/>
            <w:tcMar>
              <w:top w:w="150" w:type="dxa"/>
              <w:left w:w="0" w:type="dxa"/>
              <w:bottom w:w="150" w:type="dxa"/>
              <w:right w:w="240" w:type="dxa"/>
            </w:tcMar>
            <w:vAlign w:val="center"/>
          </w:tcPr>
          <w:p w14:paraId="7D675DC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47" w:type="pct"/>
            <w:tcMar>
              <w:top w:w="150" w:type="dxa"/>
              <w:left w:w="240" w:type="dxa"/>
              <w:bottom w:w="150" w:type="dxa"/>
              <w:right w:w="240" w:type="dxa"/>
            </w:tcMar>
            <w:vAlign w:val="center"/>
          </w:tcPr>
          <w:p w14:paraId="018634C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35D72BB3" w14:textId="77777777">
        <w:tc>
          <w:tcPr>
            <w:tcW w:w="752" w:type="pct"/>
            <w:tcMar>
              <w:top w:w="150" w:type="dxa"/>
              <w:left w:w="0" w:type="dxa"/>
              <w:bottom w:w="150" w:type="dxa"/>
              <w:right w:w="240" w:type="dxa"/>
            </w:tcMar>
            <w:vAlign w:val="center"/>
          </w:tcPr>
          <w:p w14:paraId="010E92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47" w:type="pct"/>
            <w:tcMar>
              <w:top w:w="150" w:type="dxa"/>
              <w:left w:w="240" w:type="dxa"/>
              <w:bottom w:w="150" w:type="dxa"/>
              <w:right w:w="0" w:type="dxa"/>
            </w:tcMar>
            <w:vAlign w:val="center"/>
          </w:tcPr>
          <w:p w14:paraId="2720F1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项目竣工时，资料员生成交付资产包提交</w:t>
            </w:r>
            <w:r>
              <w:rPr>
                <w:rFonts w:ascii="宋体" w:eastAsia="宋体" w:hAnsi="宋体" w:cs="宋体" w:hint="eastAsia"/>
                <w:kern w:val="0"/>
                <w:szCs w:val="21"/>
              </w:rPr>
              <w:t>上级</w:t>
            </w:r>
          </w:p>
        </w:tc>
      </w:tr>
      <w:tr w:rsidR="00254919" w14:paraId="46688A01" w14:textId="77777777">
        <w:tc>
          <w:tcPr>
            <w:tcW w:w="752" w:type="pct"/>
            <w:tcMar>
              <w:top w:w="150" w:type="dxa"/>
              <w:left w:w="0" w:type="dxa"/>
              <w:bottom w:w="150" w:type="dxa"/>
              <w:right w:w="240" w:type="dxa"/>
            </w:tcMar>
            <w:vAlign w:val="center"/>
          </w:tcPr>
          <w:p w14:paraId="1AB449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参与角色</w:t>
            </w:r>
          </w:p>
        </w:tc>
        <w:tc>
          <w:tcPr>
            <w:tcW w:w="4247" w:type="pct"/>
            <w:tcMar>
              <w:top w:w="150" w:type="dxa"/>
              <w:left w:w="240" w:type="dxa"/>
              <w:bottom w:w="150" w:type="dxa"/>
              <w:right w:w="0" w:type="dxa"/>
            </w:tcMar>
            <w:vAlign w:val="center"/>
          </w:tcPr>
          <w:p w14:paraId="116AB9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资料员、</w:t>
            </w:r>
            <w:r>
              <w:rPr>
                <w:rFonts w:ascii="宋体" w:eastAsia="宋体" w:hAnsi="宋体" w:cs="宋体" w:hint="eastAsia"/>
                <w:kern w:val="0"/>
                <w:szCs w:val="21"/>
              </w:rPr>
              <w:t>项目负责人</w:t>
            </w:r>
          </w:p>
        </w:tc>
      </w:tr>
      <w:tr w:rsidR="00254919" w14:paraId="06E613CE" w14:textId="77777777">
        <w:tc>
          <w:tcPr>
            <w:tcW w:w="752" w:type="pct"/>
            <w:tcMar>
              <w:top w:w="150" w:type="dxa"/>
              <w:left w:w="0" w:type="dxa"/>
              <w:bottom w:w="150" w:type="dxa"/>
              <w:right w:w="240" w:type="dxa"/>
            </w:tcMar>
            <w:vAlign w:val="center"/>
          </w:tcPr>
          <w:p w14:paraId="33832F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47" w:type="pct"/>
            <w:tcMar>
              <w:top w:w="150" w:type="dxa"/>
              <w:left w:w="240" w:type="dxa"/>
              <w:bottom w:w="150" w:type="dxa"/>
              <w:right w:w="0" w:type="dxa"/>
            </w:tcMar>
            <w:vAlign w:val="center"/>
          </w:tcPr>
          <w:p w14:paraId="4ACF1F0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项目所有分部分项验收已完成；交付资产数据已采集完整</w:t>
            </w:r>
          </w:p>
        </w:tc>
      </w:tr>
      <w:tr w:rsidR="00254919" w14:paraId="46EC601E" w14:textId="77777777">
        <w:tc>
          <w:tcPr>
            <w:tcW w:w="752" w:type="pct"/>
            <w:tcMar>
              <w:top w:w="150" w:type="dxa"/>
              <w:left w:w="0" w:type="dxa"/>
              <w:bottom w:w="150" w:type="dxa"/>
              <w:right w:w="240" w:type="dxa"/>
            </w:tcMar>
            <w:vAlign w:val="center"/>
          </w:tcPr>
          <w:p w14:paraId="43928B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47" w:type="pct"/>
            <w:tcMar>
              <w:top w:w="150" w:type="dxa"/>
              <w:left w:w="240" w:type="dxa"/>
              <w:bottom w:w="150" w:type="dxa"/>
              <w:right w:w="0" w:type="dxa"/>
            </w:tcMar>
            <w:vAlign w:val="center"/>
          </w:tcPr>
          <w:p w14:paraId="67FF44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资料员进入文档与交付资产管理模块，选择“交付资产包生成”。</w:t>
            </w:r>
            <w:r>
              <w:rPr>
                <w:rFonts w:ascii="宋体" w:eastAsia="宋体" w:hAnsi="宋体" w:cs="宋体"/>
                <w:kern w:val="0"/>
                <w:szCs w:val="21"/>
              </w:rPr>
              <w:br/>
              <w:t>2. 选择项目，系统自动列出所有交付资产，按WBS节点组织。</w:t>
            </w:r>
            <w:r>
              <w:rPr>
                <w:rFonts w:ascii="宋体" w:eastAsia="宋体" w:hAnsi="宋体" w:cs="宋体"/>
                <w:kern w:val="0"/>
                <w:szCs w:val="21"/>
              </w:rPr>
              <w:br/>
              <w:t>3. 资料员可</w:t>
            </w:r>
            <w:proofErr w:type="gramStart"/>
            <w:r>
              <w:rPr>
                <w:rFonts w:ascii="宋体" w:eastAsia="宋体" w:hAnsi="宋体" w:cs="宋体"/>
                <w:kern w:val="0"/>
                <w:szCs w:val="21"/>
              </w:rPr>
              <w:t>勾选需要</w:t>
            </w:r>
            <w:proofErr w:type="gramEnd"/>
            <w:r>
              <w:rPr>
                <w:rFonts w:ascii="宋体" w:eastAsia="宋体" w:hAnsi="宋体" w:cs="宋体"/>
                <w:kern w:val="0"/>
                <w:szCs w:val="21"/>
              </w:rPr>
              <w:t>纳入资产包的资产，或按预设模板自动筛选。</w:t>
            </w:r>
            <w:r>
              <w:rPr>
                <w:rFonts w:ascii="宋体" w:eastAsia="宋体" w:hAnsi="宋体" w:cs="宋体"/>
                <w:kern w:val="0"/>
                <w:szCs w:val="21"/>
              </w:rPr>
              <w:br/>
              <w:t>4. 点击“生成资产包”，系统生成包含结构化数据（Excel）和所有附件（照片、PDF）的压缩包。</w:t>
            </w:r>
            <w:r>
              <w:rPr>
                <w:rFonts w:ascii="宋体" w:eastAsia="宋体" w:hAnsi="宋体" w:cs="宋体"/>
                <w:kern w:val="0"/>
                <w:szCs w:val="21"/>
              </w:rPr>
              <w:br/>
              <w:t>5. 支持自定义导出模板（如按</w:t>
            </w:r>
            <w:r>
              <w:rPr>
                <w:rFonts w:ascii="宋体" w:eastAsia="宋体" w:hAnsi="宋体" w:cs="宋体" w:hint="eastAsia"/>
                <w:kern w:val="0"/>
                <w:szCs w:val="21"/>
              </w:rPr>
              <w:t>上级</w:t>
            </w:r>
            <w:r>
              <w:rPr>
                <w:rFonts w:ascii="宋体" w:eastAsia="宋体" w:hAnsi="宋体" w:cs="宋体"/>
                <w:kern w:val="0"/>
                <w:szCs w:val="21"/>
              </w:rPr>
              <w:t>要求的格式）。</w:t>
            </w:r>
            <w:r>
              <w:rPr>
                <w:rFonts w:ascii="宋体" w:eastAsia="宋体" w:hAnsi="宋体" w:cs="宋体"/>
                <w:kern w:val="0"/>
                <w:szCs w:val="21"/>
              </w:rPr>
              <w:br/>
              <w:t>6. 资料员下载资产包，提交</w:t>
            </w:r>
            <w:r>
              <w:rPr>
                <w:rFonts w:ascii="宋体" w:eastAsia="宋体" w:hAnsi="宋体" w:cs="宋体" w:hint="eastAsia"/>
                <w:kern w:val="0"/>
                <w:szCs w:val="21"/>
              </w:rPr>
              <w:t>上级</w:t>
            </w:r>
            <w:r>
              <w:rPr>
                <w:rFonts w:ascii="宋体" w:eastAsia="宋体" w:hAnsi="宋体" w:cs="宋体"/>
                <w:kern w:val="0"/>
                <w:szCs w:val="21"/>
              </w:rPr>
              <w:t>。</w:t>
            </w:r>
          </w:p>
        </w:tc>
      </w:tr>
      <w:tr w:rsidR="00254919" w14:paraId="7A7E867B" w14:textId="77777777">
        <w:tc>
          <w:tcPr>
            <w:tcW w:w="752" w:type="pct"/>
            <w:tcMar>
              <w:top w:w="150" w:type="dxa"/>
              <w:left w:w="0" w:type="dxa"/>
              <w:bottom w:w="150" w:type="dxa"/>
              <w:right w:w="240" w:type="dxa"/>
            </w:tcMar>
            <w:vAlign w:val="center"/>
          </w:tcPr>
          <w:p w14:paraId="75303B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异常流程</w:t>
            </w:r>
          </w:p>
        </w:tc>
        <w:tc>
          <w:tcPr>
            <w:tcW w:w="4247" w:type="pct"/>
            <w:tcMar>
              <w:top w:w="150" w:type="dxa"/>
              <w:left w:w="240" w:type="dxa"/>
              <w:bottom w:w="150" w:type="dxa"/>
              <w:right w:w="0" w:type="dxa"/>
            </w:tcMar>
            <w:vAlign w:val="center"/>
          </w:tcPr>
          <w:p w14:paraId="5664F7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若系统检测到缺失资产（如某WBS节点缺少验收记录），在生成前提示完整性校验报告。</w:t>
            </w:r>
          </w:p>
        </w:tc>
      </w:tr>
      <w:tr w:rsidR="00254919" w14:paraId="072110C3" w14:textId="77777777">
        <w:tc>
          <w:tcPr>
            <w:tcW w:w="752" w:type="pct"/>
            <w:tcMar>
              <w:top w:w="150" w:type="dxa"/>
              <w:left w:w="0" w:type="dxa"/>
              <w:bottom w:w="150" w:type="dxa"/>
              <w:right w:w="240" w:type="dxa"/>
            </w:tcMar>
            <w:vAlign w:val="center"/>
          </w:tcPr>
          <w:p w14:paraId="62FA06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47" w:type="pct"/>
            <w:tcMar>
              <w:top w:w="150" w:type="dxa"/>
              <w:left w:w="240" w:type="dxa"/>
              <w:bottom w:w="150" w:type="dxa"/>
              <w:right w:w="0" w:type="dxa"/>
            </w:tcMar>
            <w:vAlign w:val="center"/>
          </w:tcPr>
          <w:p w14:paraId="2CD1C9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资产包可多次生成，每次生成记录版本；导出文件自动添加水印。</w:t>
            </w:r>
          </w:p>
        </w:tc>
      </w:tr>
    </w:tbl>
    <w:p w14:paraId="1A8CAAC9" w14:textId="77777777" w:rsidR="00254919" w:rsidRDefault="00000000">
      <w:pPr>
        <w:pStyle w:val="3"/>
        <w:widowControl/>
        <w:spacing w:before="156"/>
      </w:pPr>
      <w:bookmarkStart w:id="198" w:name="_Toc22898"/>
      <w:r>
        <w:t>场景</w:t>
      </w:r>
      <w:r>
        <w:t>3</w:t>
      </w:r>
      <w:r>
        <w:t>：资产完整性校验</w:t>
      </w:r>
      <w:bookmarkEnd w:id="198"/>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7"/>
        <w:gridCol w:w="7725"/>
      </w:tblGrid>
      <w:tr w:rsidR="00254919" w14:paraId="4D0DE1BC" w14:textId="77777777">
        <w:trPr>
          <w:tblHeader/>
        </w:trPr>
        <w:tc>
          <w:tcPr>
            <w:tcW w:w="752" w:type="pct"/>
            <w:tcMar>
              <w:top w:w="150" w:type="dxa"/>
              <w:left w:w="0" w:type="dxa"/>
              <w:bottom w:w="150" w:type="dxa"/>
              <w:right w:w="240" w:type="dxa"/>
            </w:tcMar>
            <w:vAlign w:val="center"/>
          </w:tcPr>
          <w:p w14:paraId="21809F5D"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47" w:type="pct"/>
            <w:tcMar>
              <w:top w:w="150" w:type="dxa"/>
              <w:left w:w="240" w:type="dxa"/>
              <w:bottom w:w="150" w:type="dxa"/>
              <w:right w:w="240" w:type="dxa"/>
            </w:tcMar>
            <w:vAlign w:val="center"/>
          </w:tcPr>
          <w:p w14:paraId="5E6E6B0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7DB09802" w14:textId="77777777">
        <w:tc>
          <w:tcPr>
            <w:tcW w:w="752" w:type="pct"/>
            <w:tcMar>
              <w:top w:w="150" w:type="dxa"/>
              <w:left w:w="0" w:type="dxa"/>
              <w:bottom w:w="150" w:type="dxa"/>
              <w:right w:w="240" w:type="dxa"/>
            </w:tcMar>
            <w:vAlign w:val="center"/>
          </w:tcPr>
          <w:p w14:paraId="2899C77C"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场景名称</w:t>
            </w:r>
          </w:p>
        </w:tc>
        <w:tc>
          <w:tcPr>
            <w:tcW w:w="4247" w:type="pct"/>
            <w:tcMar>
              <w:top w:w="150" w:type="dxa"/>
              <w:left w:w="240" w:type="dxa"/>
              <w:bottom w:w="150" w:type="dxa"/>
              <w:right w:w="0" w:type="dxa"/>
            </w:tcMar>
            <w:vAlign w:val="center"/>
          </w:tcPr>
          <w:p w14:paraId="2E869FE3"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在项目中期检查交付资产是否齐全</w:t>
            </w:r>
          </w:p>
        </w:tc>
      </w:tr>
      <w:tr w:rsidR="00254919" w14:paraId="4AFE38CC" w14:textId="77777777">
        <w:tc>
          <w:tcPr>
            <w:tcW w:w="752" w:type="pct"/>
            <w:tcMar>
              <w:top w:w="150" w:type="dxa"/>
              <w:left w:w="0" w:type="dxa"/>
              <w:bottom w:w="150" w:type="dxa"/>
              <w:right w:w="240" w:type="dxa"/>
            </w:tcMar>
            <w:vAlign w:val="center"/>
          </w:tcPr>
          <w:p w14:paraId="7AC48F0A"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47" w:type="pct"/>
            <w:tcMar>
              <w:top w:w="150" w:type="dxa"/>
              <w:left w:w="240" w:type="dxa"/>
              <w:bottom w:w="150" w:type="dxa"/>
              <w:right w:w="0" w:type="dxa"/>
            </w:tcMar>
            <w:vAlign w:val="center"/>
          </w:tcPr>
          <w:p w14:paraId="61B07ED2"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、资料员</w:t>
            </w:r>
          </w:p>
        </w:tc>
      </w:tr>
      <w:tr w:rsidR="00254919" w14:paraId="5D2914A6" w14:textId="77777777">
        <w:tc>
          <w:tcPr>
            <w:tcW w:w="752" w:type="pct"/>
            <w:tcMar>
              <w:top w:w="150" w:type="dxa"/>
              <w:left w:w="0" w:type="dxa"/>
              <w:bottom w:w="150" w:type="dxa"/>
              <w:right w:w="240" w:type="dxa"/>
            </w:tcMar>
            <w:vAlign w:val="center"/>
          </w:tcPr>
          <w:p w14:paraId="15D5C347"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47" w:type="pct"/>
            <w:tcMar>
              <w:top w:w="150" w:type="dxa"/>
              <w:left w:w="240" w:type="dxa"/>
              <w:bottom w:w="150" w:type="dxa"/>
              <w:right w:w="0" w:type="dxa"/>
            </w:tcMar>
            <w:vAlign w:val="center"/>
          </w:tcPr>
          <w:p w14:paraId="44B1341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预设交付清单模板已配置</w:t>
            </w:r>
          </w:p>
        </w:tc>
      </w:tr>
      <w:tr w:rsidR="00254919" w14:paraId="66BA76CF" w14:textId="77777777">
        <w:tc>
          <w:tcPr>
            <w:tcW w:w="752" w:type="pct"/>
            <w:tcMar>
              <w:top w:w="150" w:type="dxa"/>
              <w:left w:w="0" w:type="dxa"/>
              <w:bottom w:w="150" w:type="dxa"/>
              <w:right w:w="240" w:type="dxa"/>
            </w:tcMar>
            <w:vAlign w:val="center"/>
          </w:tcPr>
          <w:p w14:paraId="0C0A1586"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47" w:type="pct"/>
            <w:tcMar>
              <w:top w:w="150" w:type="dxa"/>
              <w:left w:w="240" w:type="dxa"/>
              <w:bottom w:w="150" w:type="dxa"/>
              <w:right w:w="0" w:type="dxa"/>
            </w:tcMar>
            <w:vAlign w:val="center"/>
          </w:tcPr>
          <w:p w14:paraId="79E87AC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1.</w:t>
            </w:r>
            <w:r>
              <w:rPr>
                <w:rFonts w:ascii="宋体" w:eastAsia="宋体" w:hAnsi="宋体" w:cs="宋体" w:hint="eastAsia"/>
                <w:kern w:val="0"/>
                <w:szCs w:val="21"/>
              </w:rPr>
              <w:t>项目负责人</w:t>
            </w:r>
            <w:r>
              <w:rPr>
                <w:rFonts w:ascii="宋体" w:eastAsia="宋体" w:hAnsi="宋体" w:cs="宋体"/>
                <w:kern w:val="0"/>
                <w:szCs w:val="21"/>
              </w:rPr>
              <w:t>进入“资产完整性校验”功能。</w:t>
            </w:r>
            <w:r>
              <w:rPr>
                <w:rFonts w:ascii="宋体" w:eastAsia="宋体" w:hAnsi="宋体" w:cs="宋体"/>
                <w:kern w:val="0"/>
                <w:szCs w:val="21"/>
              </w:rPr>
              <w:br/>
              <w:t>2.选择项目，系统根据预设模板（如“基站交付资产清单”）自动校验。</w:t>
            </w:r>
            <w:r>
              <w:rPr>
                <w:rFonts w:ascii="宋体" w:eastAsia="宋体" w:hAnsi="宋体" w:cs="宋体"/>
                <w:kern w:val="0"/>
                <w:szCs w:val="21"/>
              </w:rPr>
              <w:br/>
              <w:t>3.系统生成校验报告：已采集资产列表、缺失资产列表（如“XX部位光缆熔接验收记录缺失”）。</w:t>
            </w:r>
            <w:r>
              <w:rPr>
                <w:rFonts w:ascii="宋体" w:eastAsia="宋体" w:hAnsi="宋体" w:cs="宋体"/>
                <w:kern w:val="0"/>
                <w:szCs w:val="21"/>
              </w:rPr>
              <w:br/>
              <w:t>4.</w:t>
            </w:r>
            <w:r>
              <w:rPr>
                <w:rFonts w:ascii="宋体" w:eastAsia="宋体" w:hAnsi="宋体" w:cs="宋体" w:hint="eastAsia"/>
                <w:kern w:val="0"/>
                <w:szCs w:val="21"/>
              </w:rPr>
              <w:t>项目负责人</w:t>
            </w:r>
            <w:r>
              <w:rPr>
                <w:rFonts w:ascii="宋体" w:eastAsia="宋体" w:hAnsi="宋体" w:cs="宋体"/>
                <w:kern w:val="0"/>
                <w:szCs w:val="21"/>
              </w:rPr>
              <w:t>将报告转给资料员，督促补充缺失资产。</w:t>
            </w:r>
            <w:r>
              <w:rPr>
                <w:rFonts w:ascii="宋体" w:eastAsia="宋体" w:hAnsi="宋体" w:cs="宋体"/>
                <w:kern w:val="0"/>
                <w:szCs w:val="21"/>
              </w:rPr>
              <w:br/>
              <w:t>5.资料员补充后，重新校验直至完整。</w:t>
            </w:r>
          </w:p>
        </w:tc>
      </w:tr>
      <w:tr w:rsidR="00254919" w14:paraId="264D5DF6" w14:textId="77777777">
        <w:tc>
          <w:tcPr>
            <w:tcW w:w="752" w:type="pct"/>
            <w:tcMar>
              <w:top w:w="150" w:type="dxa"/>
              <w:left w:w="0" w:type="dxa"/>
              <w:bottom w:w="150" w:type="dxa"/>
              <w:right w:w="240" w:type="dxa"/>
            </w:tcMar>
            <w:vAlign w:val="center"/>
          </w:tcPr>
          <w:p w14:paraId="1A6CD9AA" w14:textId="77777777" w:rsidR="00254919" w:rsidRDefault="00000000">
            <w:pPr>
              <w:widowControl/>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47" w:type="pct"/>
            <w:tcMar>
              <w:top w:w="150" w:type="dxa"/>
              <w:left w:w="240" w:type="dxa"/>
              <w:bottom w:w="150" w:type="dxa"/>
              <w:right w:w="0" w:type="dxa"/>
            </w:tcMar>
            <w:vAlign w:val="center"/>
          </w:tcPr>
          <w:p w14:paraId="5CE708E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校验模板可在系统管理中配置，支持按项目类型定制。</w:t>
            </w:r>
          </w:p>
        </w:tc>
      </w:tr>
    </w:tbl>
    <w:p w14:paraId="011A6A42" w14:textId="77777777" w:rsidR="00254919" w:rsidRDefault="00000000">
      <w:pPr>
        <w:pStyle w:val="3"/>
        <w:widowControl/>
        <w:spacing w:before="156"/>
      </w:pPr>
      <w:bookmarkStart w:id="199" w:name="_Toc9870"/>
      <w:r>
        <w:t>场景</w:t>
      </w:r>
      <w:r>
        <w:t>4</w:t>
      </w:r>
      <w:r>
        <w:t>：资产版本对比</w:t>
      </w:r>
      <w:bookmarkEnd w:id="199"/>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1"/>
        <w:gridCol w:w="7741"/>
      </w:tblGrid>
      <w:tr w:rsidR="00254919" w14:paraId="713264C3" w14:textId="77777777">
        <w:trPr>
          <w:tblHeader/>
        </w:trPr>
        <w:tc>
          <w:tcPr>
            <w:tcW w:w="743" w:type="pct"/>
            <w:tcMar>
              <w:top w:w="150" w:type="dxa"/>
              <w:left w:w="0" w:type="dxa"/>
              <w:bottom w:w="150" w:type="dxa"/>
              <w:right w:w="240" w:type="dxa"/>
            </w:tcMar>
            <w:vAlign w:val="center"/>
          </w:tcPr>
          <w:p w14:paraId="6D6B08D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256" w:type="pct"/>
            <w:tcMar>
              <w:top w:w="150" w:type="dxa"/>
              <w:left w:w="240" w:type="dxa"/>
              <w:bottom w:w="150" w:type="dxa"/>
              <w:right w:w="240" w:type="dxa"/>
            </w:tcMar>
            <w:vAlign w:val="center"/>
          </w:tcPr>
          <w:p w14:paraId="3E3E258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445EF64" w14:textId="77777777">
        <w:tc>
          <w:tcPr>
            <w:tcW w:w="743" w:type="pct"/>
            <w:tcMar>
              <w:top w:w="150" w:type="dxa"/>
              <w:left w:w="0" w:type="dxa"/>
              <w:bottom w:w="150" w:type="dxa"/>
              <w:right w:w="240" w:type="dxa"/>
            </w:tcMar>
            <w:vAlign w:val="center"/>
          </w:tcPr>
          <w:p w14:paraId="355079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场景名称</w:t>
            </w:r>
          </w:p>
        </w:tc>
        <w:tc>
          <w:tcPr>
            <w:tcW w:w="4256" w:type="pct"/>
            <w:tcMar>
              <w:top w:w="150" w:type="dxa"/>
              <w:left w:w="240" w:type="dxa"/>
              <w:bottom w:w="150" w:type="dxa"/>
              <w:right w:w="0" w:type="dxa"/>
            </w:tcMar>
            <w:vAlign w:val="center"/>
          </w:tcPr>
          <w:p w14:paraId="6B62B1A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上级</w:t>
            </w:r>
            <w:r>
              <w:rPr>
                <w:rFonts w:ascii="宋体" w:eastAsia="宋体" w:hAnsi="宋体" w:cs="宋体"/>
                <w:kern w:val="0"/>
                <w:szCs w:val="21"/>
              </w:rPr>
              <w:t>对某工序提出整改，整改前后资产对比</w:t>
            </w:r>
          </w:p>
        </w:tc>
      </w:tr>
      <w:tr w:rsidR="00254919" w14:paraId="47ACCAD4" w14:textId="77777777">
        <w:tc>
          <w:tcPr>
            <w:tcW w:w="743" w:type="pct"/>
            <w:tcMar>
              <w:top w:w="150" w:type="dxa"/>
              <w:left w:w="0" w:type="dxa"/>
              <w:bottom w:w="150" w:type="dxa"/>
              <w:right w:w="240" w:type="dxa"/>
            </w:tcMar>
            <w:vAlign w:val="center"/>
          </w:tcPr>
          <w:p w14:paraId="49FDB1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256" w:type="pct"/>
            <w:tcMar>
              <w:top w:w="150" w:type="dxa"/>
              <w:left w:w="240" w:type="dxa"/>
              <w:bottom w:w="150" w:type="dxa"/>
              <w:right w:w="0" w:type="dxa"/>
            </w:tcMar>
            <w:vAlign w:val="center"/>
          </w:tcPr>
          <w:p w14:paraId="24861A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质量员、资料员</w:t>
            </w:r>
          </w:p>
        </w:tc>
      </w:tr>
      <w:tr w:rsidR="00254919" w14:paraId="16CB5FB6" w14:textId="77777777">
        <w:tc>
          <w:tcPr>
            <w:tcW w:w="743" w:type="pct"/>
            <w:tcMar>
              <w:top w:w="150" w:type="dxa"/>
              <w:left w:w="0" w:type="dxa"/>
              <w:bottom w:w="150" w:type="dxa"/>
              <w:right w:w="240" w:type="dxa"/>
            </w:tcMar>
            <w:vAlign w:val="center"/>
          </w:tcPr>
          <w:p w14:paraId="4AEDF7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256" w:type="pct"/>
            <w:tcMar>
              <w:top w:w="150" w:type="dxa"/>
              <w:left w:w="240" w:type="dxa"/>
              <w:bottom w:w="150" w:type="dxa"/>
              <w:right w:w="0" w:type="dxa"/>
            </w:tcMar>
            <w:vAlign w:val="center"/>
          </w:tcPr>
          <w:p w14:paraId="263693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同一工单有初验和整改后复验两次验收记录</w:t>
            </w:r>
          </w:p>
        </w:tc>
      </w:tr>
      <w:tr w:rsidR="00254919" w14:paraId="497262A2" w14:textId="77777777">
        <w:tc>
          <w:tcPr>
            <w:tcW w:w="743" w:type="pct"/>
            <w:tcMar>
              <w:top w:w="150" w:type="dxa"/>
              <w:left w:w="0" w:type="dxa"/>
              <w:bottom w:w="150" w:type="dxa"/>
              <w:right w:w="240" w:type="dxa"/>
            </w:tcMar>
            <w:vAlign w:val="center"/>
          </w:tcPr>
          <w:p w14:paraId="13238E2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256" w:type="pct"/>
            <w:tcMar>
              <w:top w:w="150" w:type="dxa"/>
              <w:left w:w="240" w:type="dxa"/>
              <w:bottom w:w="150" w:type="dxa"/>
              <w:right w:w="0" w:type="dxa"/>
            </w:tcMar>
            <w:vAlign w:val="center"/>
          </w:tcPr>
          <w:p w14:paraId="561046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1.资料员在交付资产目录下找到该工单的验收资产。</w:t>
            </w:r>
            <w:r>
              <w:rPr>
                <w:rFonts w:ascii="宋体" w:eastAsia="宋体" w:hAnsi="宋体" w:cs="宋体"/>
                <w:kern w:val="0"/>
                <w:szCs w:val="21"/>
              </w:rPr>
              <w:br/>
              <w:t>2.点击“版本对比”，选择初验版本和复验版本。</w:t>
            </w:r>
            <w:r>
              <w:rPr>
                <w:rFonts w:ascii="宋体" w:eastAsia="宋体" w:hAnsi="宋体" w:cs="宋体"/>
                <w:kern w:val="0"/>
                <w:szCs w:val="21"/>
              </w:rPr>
              <w:br/>
              <w:t>3.系统高亮显示差异项：实测值变化（如光缆损耗从0.32dB/km降至0.28dB/km）、检查结果变化（不合格→合格）。</w:t>
            </w:r>
            <w:r>
              <w:rPr>
                <w:rFonts w:ascii="宋体" w:eastAsia="宋体" w:hAnsi="宋体" w:cs="宋体"/>
                <w:kern w:val="0"/>
                <w:szCs w:val="21"/>
              </w:rPr>
              <w:br/>
              <w:t>4.可导出对比报告作为整改证明。</w:t>
            </w:r>
          </w:p>
        </w:tc>
      </w:tr>
      <w:tr w:rsidR="00254919" w14:paraId="197F15D5" w14:textId="77777777">
        <w:tc>
          <w:tcPr>
            <w:tcW w:w="743" w:type="pct"/>
            <w:tcMar>
              <w:top w:w="150" w:type="dxa"/>
              <w:left w:w="0" w:type="dxa"/>
              <w:bottom w:w="150" w:type="dxa"/>
              <w:right w:w="240" w:type="dxa"/>
            </w:tcMar>
            <w:vAlign w:val="center"/>
          </w:tcPr>
          <w:p w14:paraId="443EBA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256" w:type="pct"/>
            <w:tcMar>
              <w:top w:w="150" w:type="dxa"/>
              <w:left w:w="240" w:type="dxa"/>
              <w:bottom w:w="150" w:type="dxa"/>
              <w:right w:w="0" w:type="dxa"/>
            </w:tcMar>
            <w:vAlign w:val="center"/>
          </w:tcPr>
          <w:p w14:paraId="35730B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版本对比支持任意两个版本；差异项自动识别。</w:t>
            </w:r>
          </w:p>
        </w:tc>
      </w:tr>
    </w:tbl>
    <w:p w14:paraId="3B75573C" w14:textId="77777777" w:rsidR="00254919" w:rsidRDefault="00000000">
      <w:pPr>
        <w:pStyle w:val="2"/>
        <w:widowControl/>
        <w:numPr>
          <w:ilvl w:val="0"/>
          <w:numId w:val="62"/>
        </w:numPr>
        <w:spacing w:before="156"/>
        <w:rPr>
          <w:rFonts w:ascii="黑体" w:hAnsi="黑体" w:cs="黑体" w:hint="eastAsia"/>
        </w:rPr>
      </w:pPr>
      <w:bookmarkStart w:id="200" w:name="_Toc7455"/>
      <w:r>
        <w:t>工作流程</w:t>
      </w:r>
      <w:bookmarkEnd w:id="200"/>
    </w:p>
    <w:p w14:paraId="1FA05DE2" w14:textId="77777777" w:rsidR="00254919" w:rsidRDefault="00000000">
      <w:pPr>
        <w:pStyle w:val="a4"/>
        <w:widowControl/>
        <w:ind w:firstLine="482"/>
        <w:rPr>
          <w:b/>
        </w:rPr>
      </w:pPr>
      <w:r>
        <w:rPr>
          <w:b/>
        </w:rPr>
        <w:t>交付资产自动采集与归档流程</w:t>
      </w:r>
    </w:p>
    <w:p w14:paraId="663E6CB5" w14:textId="77777777" w:rsidR="00254919" w:rsidRDefault="00000000">
      <w:pPr>
        <w:pStyle w:val="a4"/>
        <w:widowControl/>
        <w:ind w:firstLine="480"/>
      </w:pPr>
      <w:r>
        <w:t>[</w:t>
      </w:r>
      <w:r>
        <w:t>业务模块</w:t>
      </w:r>
      <w:r>
        <w:t xml:space="preserve">] </w:t>
      </w:r>
      <w:r>
        <w:t>工单验收通过</w:t>
      </w:r>
      <w:r>
        <w:t xml:space="preserve"> / </w:t>
      </w:r>
      <w:r>
        <w:t>质量检查完成</w:t>
      </w:r>
      <w:r>
        <w:t xml:space="preserve"> / </w:t>
      </w:r>
      <w:r>
        <w:t>整改闭环</w:t>
      </w:r>
    </w:p>
    <w:p w14:paraId="03DD5225" w14:textId="77777777" w:rsidR="00254919" w:rsidRDefault="00000000">
      <w:pPr>
        <w:pStyle w:val="a4"/>
        <w:widowControl/>
        <w:ind w:firstLine="480"/>
      </w:pPr>
      <w:r>
        <w:t>│</w:t>
      </w:r>
    </w:p>
    <w:p w14:paraId="5CA5089E" w14:textId="77777777" w:rsidR="00254919" w:rsidRDefault="00000000">
      <w:pPr>
        <w:pStyle w:val="a4"/>
        <w:widowControl/>
        <w:ind w:firstLine="480"/>
      </w:pPr>
      <w:r>
        <w:t>▼</w:t>
      </w:r>
    </w:p>
    <w:p w14:paraId="4248718F" w14:textId="77777777" w:rsidR="00254919" w:rsidRDefault="00000000">
      <w:pPr>
        <w:pStyle w:val="a4"/>
        <w:widowControl/>
        <w:ind w:firstLine="480"/>
      </w:pPr>
      <w:r>
        <w:t>[</w:t>
      </w:r>
      <w:r>
        <w:t>系统</w:t>
      </w:r>
      <w:r>
        <w:t xml:space="preserve">] </w:t>
      </w:r>
      <w:r>
        <w:t>提取结构化业务数据（验收人、时间、实测值、结论等）</w:t>
      </w:r>
    </w:p>
    <w:p w14:paraId="703964D2" w14:textId="77777777" w:rsidR="00254919" w:rsidRDefault="00000000">
      <w:pPr>
        <w:pStyle w:val="a4"/>
        <w:widowControl/>
        <w:ind w:firstLine="480"/>
      </w:pPr>
      <w:r>
        <w:t>│</w:t>
      </w:r>
    </w:p>
    <w:p w14:paraId="64DDBF61" w14:textId="77777777" w:rsidR="00254919" w:rsidRDefault="00000000">
      <w:pPr>
        <w:pStyle w:val="a4"/>
        <w:widowControl/>
        <w:ind w:firstLine="480"/>
      </w:pPr>
      <w:r>
        <w:t>▼</w:t>
      </w:r>
    </w:p>
    <w:p w14:paraId="2A03C614" w14:textId="77777777" w:rsidR="00254919" w:rsidRDefault="00000000">
      <w:pPr>
        <w:pStyle w:val="a4"/>
        <w:widowControl/>
        <w:ind w:firstLine="480"/>
      </w:pPr>
      <w:r>
        <w:t>[</w:t>
      </w:r>
      <w:r>
        <w:t>系统</w:t>
      </w:r>
      <w:r>
        <w:t xml:space="preserve">] </w:t>
      </w:r>
      <w:r>
        <w:t>生成交付资产记录（资产编号、资产类型、关联业务单据）</w:t>
      </w:r>
    </w:p>
    <w:p w14:paraId="6DD2BEEF" w14:textId="77777777" w:rsidR="00254919" w:rsidRDefault="00000000">
      <w:pPr>
        <w:pStyle w:val="a4"/>
        <w:widowControl/>
        <w:ind w:firstLine="480"/>
      </w:pPr>
      <w:r>
        <w:t>│</w:t>
      </w:r>
    </w:p>
    <w:p w14:paraId="48F3D694" w14:textId="77777777" w:rsidR="00254919" w:rsidRDefault="00000000">
      <w:pPr>
        <w:pStyle w:val="a4"/>
        <w:widowControl/>
        <w:ind w:firstLine="480"/>
      </w:pPr>
      <w:r>
        <w:t>▼</w:t>
      </w:r>
    </w:p>
    <w:p w14:paraId="4D7BBA11" w14:textId="77777777" w:rsidR="00254919" w:rsidRDefault="00000000">
      <w:pPr>
        <w:pStyle w:val="a4"/>
        <w:widowControl/>
        <w:ind w:firstLine="480"/>
      </w:pPr>
      <w:r>
        <w:t>[</w:t>
      </w:r>
      <w:r>
        <w:t>系统</w:t>
      </w:r>
      <w:r>
        <w:t xml:space="preserve">] </w:t>
      </w:r>
      <w:r>
        <w:t>将资产按</w:t>
      </w:r>
      <w:r>
        <w:t>WBS</w:t>
      </w:r>
      <w:r>
        <w:t>节点自动归入</w:t>
      </w:r>
      <w:r>
        <w:t>“</w:t>
      </w:r>
      <w:r>
        <w:t>交付资产</w:t>
      </w:r>
      <w:r>
        <w:t>”</w:t>
      </w:r>
      <w:r>
        <w:t>虚拟目录</w:t>
      </w:r>
    </w:p>
    <w:p w14:paraId="1E9DF0E6" w14:textId="77777777" w:rsidR="00254919" w:rsidRDefault="00000000">
      <w:pPr>
        <w:pStyle w:val="a4"/>
        <w:widowControl/>
        <w:ind w:firstLine="480"/>
      </w:pPr>
      <w:r>
        <w:t>│</w:t>
      </w:r>
    </w:p>
    <w:p w14:paraId="2C2F6F6A" w14:textId="77777777" w:rsidR="00254919" w:rsidRDefault="00000000">
      <w:pPr>
        <w:pStyle w:val="a4"/>
        <w:widowControl/>
        <w:ind w:firstLine="480"/>
      </w:pPr>
      <w:r>
        <w:t>▼</w:t>
      </w:r>
    </w:p>
    <w:p w14:paraId="32D1F067" w14:textId="77777777" w:rsidR="00254919" w:rsidRDefault="00000000">
      <w:pPr>
        <w:pStyle w:val="a4"/>
        <w:widowControl/>
        <w:ind w:firstLine="480"/>
      </w:pPr>
      <w:r>
        <w:t>[</w:t>
      </w:r>
      <w:r>
        <w:t>资料员</w:t>
      </w:r>
      <w:r>
        <w:t xml:space="preserve">] </w:t>
      </w:r>
      <w:r>
        <w:t>可检索、查看、导出资产</w:t>
      </w:r>
    </w:p>
    <w:p w14:paraId="3B00706B" w14:textId="77777777" w:rsidR="00254919" w:rsidRDefault="00000000">
      <w:pPr>
        <w:pStyle w:val="a4"/>
        <w:widowControl/>
        <w:ind w:firstLine="482"/>
        <w:rPr>
          <w:b/>
        </w:rPr>
      </w:pPr>
      <w:bookmarkStart w:id="201" w:name="_Toc8236"/>
      <w:r>
        <w:rPr>
          <w:b/>
        </w:rPr>
        <w:t>交付资产包生成流程</w:t>
      </w:r>
      <w:bookmarkEnd w:id="201"/>
    </w:p>
    <w:p w14:paraId="1AE579E9" w14:textId="77777777" w:rsidR="00254919" w:rsidRDefault="00000000">
      <w:pPr>
        <w:pStyle w:val="a4"/>
        <w:widowControl/>
        <w:ind w:firstLine="480"/>
      </w:pPr>
      <w:r>
        <w:lastRenderedPageBreak/>
        <w:t>[</w:t>
      </w:r>
      <w:r>
        <w:t>资料员</w:t>
      </w:r>
      <w:r>
        <w:t xml:space="preserve">] </w:t>
      </w:r>
      <w:r>
        <w:t>选择项目</w:t>
      </w:r>
      <w:r>
        <w:t xml:space="preserve"> → </w:t>
      </w:r>
      <w:r>
        <w:t>选择预设模板或手动</w:t>
      </w:r>
      <w:proofErr w:type="gramStart"/>
      <w:r>
        <w:t>勾选资产</w:t>
      </w:r>
      <w:proofErr w:type="gramEnd"/>
      <w:r>
        <w:t xml:space="preserve"> → </w:t>
      </w:r>
      <w:r>
        <w:t>点击</w:t>
      </w:r>
      <w:r>
        <w:t>“</w:t>
      </w:r>
      <w:r>
        <w:t>生成资产包</w:t>
      </w:r>
      <w:r>
        <w:t>”</w:t>
      </w:r>
    </w:p>
    <w:p w14:paraId="7082AC98" w14:textId="77777777" w:rsidR="00254919" w:rsidRDefault="00000000">
      <w:pPr>
        <w:pStyle w:val="a4"/>
        <w:widowControl/>
        <w:ind w:firstLine="480"/>
      </w:pPr>
      <w:r>
        <w:t>│</w:t>
      </w:r>
    </w:p>
    <w:p w14:paraId="602431F6" w14:textId="77777777" w:rsidR="00254919" w:rsidRDefault="00000000">
      <w:pPr>
        <w:pStyle w:val="a4"/>
        <w:widowControl/>
        <w:ind w:firstLine="480"/>
      </w:pPr>
      <w:r>
        <w:t>▼</w:t>
      </w:r>
    </w:p>
    <w:p w14:paraId="679D9630" w14:textId="77777777" w:rsidR="00254919" w:rsidRDefault="00000000">
      <w:pPr>
        <w:pStyle w:val="a4"/>
        <w:widowControl/>
        <w:ind w:firstLine="480"/>
      </w:pPr>
      <w:r>
        <w:t>[</w:t>
      </w:r>
      <w:r>
        <w:t>系统</w:t>
      </w:r>
      <w:r>
        <w:t xml:space="preserve">] </w:t>
      </w:r>
      <w:r>
        <w:t>自动校验完整性</w:t>
      </w:r>
      <w:r>
        <w:t xml:space="preserve"> → </w:t>
      </w:r>
      <w:r>
        <w:t>提示缺失项（若有）</w:t>
      </w:r>
    </w:p>
    <w:p w14:paraId="239797E4" w14:textId="77777777" w:rsidR="00254919" w:rsidRDefault="00000000">
      <w:pPr>
        <w:pStyle w:val="a4"/>
        <w:widowControl/>
        <w:ind w:firstLine="480"/>
      </w:pPr>
      <w:r>
        <w:t>│</w:t>
      </w:r>
    </w:p>
    <w:p w14:paraId="09AAC140" w14:textId="77777777" w:rsidR="00254919" w:rsidRDefault="00000000">
      <w:pPr>
        <w:pStyle w:val="a4"/>
        <w:widowControl/>
        <w:ind w:firstLine="480"/>
      </w:pPr>
      <w:r>
        <w:t>▼</w:t>
      </w:r>
    </w:p>
    <w:p w14:paraId="76C4694C" w14:textId="77777777" w:rsidR="00254919" w:rsidRDefault="00000000">
      <w:pPr>
        <w:pStyle w:val="a4"/>
        <w:widowControl/>
        <w:ind w:firstLine="480"/>
      </w:pPr>
      <w:r>
        <w:t>[</w:t>
      </w:r>
      <w:r>
        <w:t>资料员</w:t>
      </w:r>
      <w:r>
        <w:t xml:space="preserve">] </w:t>
      </w:r>
      <w:r>
        <w:t>确认</w:t>
      </w:r>
      <w:r>
        <w:t xml:space="preserve"> → </w:t>
      </w:r>
      <w:r>
        <w:t>系统生成资产包（结构化数据</w:t>
      </w:r>
      <w:r>
        <w:t xml:space="preserve">Excel + </w:t>
      </w:r>
      <w:r>
        <w:t>附件压缩包）</w:t>
      </w:r>
    </w:p>
    <w:p w14:paraId="68087986" w14:textId="77777777" w:rsidR="00254919" w:rsidRDefault="00000000">
      <w:pPr>
        <w:pStyle w:val="a4"/>
        <w:widowControl/>
        <w:ind w:firstLine="480"/>
      </w:pPr>
      <w:r>
        <w:t>│</w:t>
      </w:r>
    </w:p>
    <w:p w14:paraId="282AFFB2" w14:textId="77777777" w:rsidR="00254919" w:rsidRDefault="00000000">
      <w:pPr>
        <w:pStyle w:val="a4"/>
        <w:widowControl/>
        <w:ind w:firstLine="480"/>
      </w:pPr>
      <w:r>
        <w:t>▼</w:t>
      </w:r>
    </w:p>
    <w:p w14:paraId="14A0065D" w14:textId="77777777" w:rsidR="00254919" w:rsidRDefault="00000000">
      <w:pPr>
        <w:pStyle w:val="a4"/>
        <w:widowControl/>
        <w:ind w:firstLine="480"/>
      </w:pPr>
      <w:r>
        <w:t>[</w:t>
      </w:r>
      <w:r>
        <w:t>资料员</w:t>
      </w:r>
      <w:r>
        <w:t xml:space="preserve">] </w:t>
      </w:r>
      <w:r>
        <w:t>下载</w:t>
      </w:r>
      <w:r>
        <w:t xml:space="preserve"> → </w:t>
      </w:r>
      <w:r>
        <w:t>提交</w:t>
      </w:r>
      <w:r>
        <w:rPr>
          <w:rFonts w:hint="eastAsia"/>
        </w:rPr>
        <w:t>上级</w:t>
      </w:r>
    </w:p>
    <w:p w14:paraId="5A20E830" w14:textId="77777777" w:rsidR="00254919" w:rsidRDefault="00000000">
      <w:pPr>
        <w:pStyle w:val="a4"/>
        <w:widowControl/>
        <w:ind w:firstLine="482"/>
        <w:rPr>
          <w:b/>
        </w:rPr>
      </w:pPr>
      <w:r>
        <w:rPr>
          <w:b/>
        </w:rPr>
        <w:t>资产完整性校验流程</w:t>
      </w:r>
    </w:p>
    <w:p w14:paraId="3B786170" w14:textId="77777777" w:rsidR="00254919" w:rsidRDefault="00000000">
      <w:pPr>
        <w:pStyle w:val="a4"/>
        <w:widowControl/>
        <w:ind w:firstLine="480"/>
      </w:pPr>
      <w:r>
        <w:t>[</w:t>
      </w:r>
      <w:r>
        <w:rPr>
          <w:rFonts w:hint="eastAsia"/>
        </w:rPr>
        <w:t>项目负责人</w:t>
      </w:r>
      <w:r>
        <w:t>/</w:t>
      </w:r>
      <w:r>
        <w:t>资料员</w:t>
      </w:r>
      <w:r>
        <w:t xml:space="preserve">] </w:t>
      </w:r>
      <w:r>
        <w:t>选择项目</w:t>
      </w:r>
      <w:r>
        <w:t xml:space="preserve"> → </w:t>
      </w:r>
      <w:r>
        <w:t>选择校验模板</w:t>
      </w:r>
      <w:r>
        <w:t xml:space="preserve"> → </w:t>
      </w:r>
      <w:r>
        <w:t>启动校验</w:t>
      </w:r>
    </w:p>
    <w:p w14:paraId="143EE406" w14:textId="77777777" w:rsidR="00254919" w:rsidRDefault="00000000">
      <w:pPr>
        <w:pStyle w:val="a4"/>
        <w:widowControl/>
        <w:ind w:firstLine="480"/>
      </w:pPr>
      <w:r>
        <w:t>│</w:t>
      </w:r>
    </w:p>
    <w:p w14:paraId="4BBE87F4" w14:textId="77777777" w:rsidR="00254919" w:rsidRDefault="00000000">
      <w:pPr>
        <w:pStyle w:val="a4"/>
        <w:widowControl/>
        <w:ind w:firstLine="480"/>
      </w:pPr>
      <w:r>
        <w:t>▼</w:t>
      </w:r>
    </w:p>
    <w:p w14:paraId="67728A4F" w14:textId="77777777" w:rsidR="00254919" w:rsidRDefault="00000000">
      <w:pPr>
        <w:pStyle w:val="a4"/>
        <w:widowControl/>
        <w:ind w:firstLine="480"/>
      </w:pPr>
      <w:r>
        <w:t>[</w:t>
      </w:r>
      <w:r>
        <w:t>系统</w:t>
      </w:r>
      <w:r>
        <w:t xml:space="preserve">] </w:t>
      </w:r>
      <w:r>
        <w:t>对比模板要求与已采集资产</w:t>
      </w:r>
      <w:r>
        <w:t xml:space="preserve"> → </w:t>
      </w:r>
      <w:r>
        <w:t>生成校验报告</w:t>
      </w:r>
    </w:p>
    <w:p w14:paraId="3030DD67" w14:textId="77777777" w:rsidR="00254919" w:rsidRDefault="00000000">
      <w:pPr>
        <w:pStyle w:val="a4"/>
        <w:widowControl/>
        <w:ind w:firstLine="480"/>
      </w:pPr>
      <w:r>
        <w:t>│</w:t>
      </w:r>
    </w:p>
    <w:p w14:paraId="5DAA970D" w14:textId="77777777" w:rsidR="00254919" w:rsidRDefault="00000000">
      <w:pPr>
        <w:pStyle w:val="a4"/>
        <w:widowControl/>
        <w:ind w:firstLine="480"/>
      </w:pPr>
      <w:r>
        <w:t>▼</w:t>
      </w:r>
    </w:p>
    <w:p w14:paraId="7471B75E" w14:textId="77777777" w:rsidR="00254919" w:rsidRDefault="00000000">
      <w:pPr>
        <w:pStyle w:val="a4"/>
        <w:widowControl/>
        <w:ind w:firstLine="480"/>
      </w:pPr>
      <w:r>
        <w:t>[</w:t>
      </w:r>
      <w:r>
        <w:t>系统</w:t>
      </w:r>
      <w:r>
        <w:t xml:space="preserve">] </w:t>
      </w:r>
      <w:r>
        <w:t>展示已齐全项和缺失项</w:t>
      </w:r>
      <w:r>
        <w:t xml:space="preserve"> → </w:t>
      </w:r>
      <w:r>
        <w:t>支持导出报告</w:t>
      </w:r>
    </w:p>
    <w:p w14:paraId="499495B2" w14:textId="77777777" w:rsidR="00254919" w:rsidRDefault="00000000">
      <w:pPr>
        <w:pStyle w:val="a4"/>
        <w:widowControl/>
        <w:ind w:firstLine="480"/>
      </w:pPr>
      <w:r>
        <w:t>│</w:t>
      </w:r>
    </w:p>
    <w:p w14:paraId="643FB3F0" w14:textId="77777777" w:rsidR="00254919" w:rsidRDefault="00000000">
      <w:pPr>
        <w:pStyle w:val="a4"/>
        <w:widowControl/>
        <w:ind w:firstLine="480"/>
      </w:pPr>
      <w:r>
        <w:t>▼</w:t>
      </w:r>
    </w:p>
    <w:p w14:paraId="7AE6FC10" w14:textId="77777777" w:rsidR="00254919" w:rsidRDefault="00000000">
      <w:pPr>
        <w:pStyle w:val="a4"/>
        <w:widowControl/>
        <w:ind w:firstLine="480"/>
      </w:pPr>
      <w:r>
        <w:t>[</w:t>
      </w:r>
      <w:r>
        <w:t>资料员</w:t>
      </w:r>
      <w:r>
        <w:t xml:space="preserve">] </w:t>
      </w:r>
      <w:r>
        <w:t>根据缺失项补充资产</w:t>
      </w:r>
      <w:r>
        <w:t xml:space="preserve"> → </w:t>
      </w:r>
      <w:r>
        <w:t>重新校验</w:t>
      </w:r>
    </w:p>
    <w:p w14:paraId="0A60F803" w14:textId="77777777" w:rsidR="00254919" w:rsidRDefault="00000000">
      <w:pPr>
        <w:pStyle w:val="2"/>
        <w:widowControl/>
        <w:numPr>
          <w:ilvl w:val="0"/>
          <w:numId w:val="62"/>
        </w:numPr>
        <w:spacing w:before="156"/>
        <w:rPr>
          <w:rFonts w:ascii="黑体" w:hAnsi="黑体" w:cs="黑体" w:hint="eastAsia"/>
        </w:rPr>
      </w:pPr>
      <w:bookmarkStart w:id="202" w:name="_Toc8565"/>
      <w:r>
        <w:t>用户故事</w:t>
      </w:r>
      <w:bookmarkEnd w:id="202"/>
    </w:p>
    <w:p w14:paraId="45174ADB" w14:textId="77777777" w:rsidR="00254919" w:rsidRDefault="00000000">
      <w:pPr>
        <w:pStyle w:val="a4"/>
        <w:widowControl/>
        <w:ind w:firstLine="482"/>
      </w:pPr>
      <w:r>
        <w:rPr>
          <w:b/>
        </w:rPr>
        <w:t>资料员</w:t>
      </w:r>
    </w:p>
    <w:p w14:paraId="299F7D24" w14:textId="77777777" w:rsidR="00254919" w:rsidRDefault="00000000">
      <w:pPr>
        <w:pStyle w:val="a4"/>
        <w:widowControl/>
        <w:numPr>
          <w:ilvl w:val="0"/>
          <w:numId w:val="64"/>
        </w:numPr>
        <w:ind w:firstLineChars="0"/>
      </w:pPr>
      <w:r>
        <w:t>作为资料员，我希望各业务模块的文件和结构化数据能自动归档为交付资产，减少手动收集整理的工作量。</w:t>
      </w:r>
    </w:p>
    <w:p w14:paraId="66908FCA" w14:textId="77777777" w:rsidR="00254919" w:rsidRDefault="00000000">
      <w:pPr>
        <w:pStyle w:val="a4"/>
        <w:widowControl/>
        <w:numPr>
          <w:ilvl w:val="0"/>
          <w:numId w:val="64"/>
        </w:numPr>
        <w:ind w:firstLineChars="0"/>
      </w:pPr>
      <w:r>
        <w:lastRenderedPageBreak/>
        <w:t>作为资料员，我希望在项目竣工时，能一键生成符合</w:t>
      </w:r>
      <w:r>
        <w:rPr>
          <w:rFonts w:hint="eastAsia"/>
        </w:rPr>
        <w:t>上级</w:t>
      </w:r>
      <w:r>
        <w:t>要求的交付资产包，提高交付效率。</w:t>
      </w:r>
    </w:p>
    <w:p w14:paraId="52E91DAF" w14:textId="77777777" w:rsidR="00254919" w:rsidRDefault="00000000">
      <w:pPr>
        <w:pStyle w:val="a4"/>
        <w:widowControl/>
        <w:numPr>
          <w:ilvl w:val="0"/>
          <w:numId w:val="64"/>
        </w:numPr>
        <w:ind w:firstLineChars="0"/>
      </w:pPr>
      <w:r>
        <w:t>作为资料员，我希望对自动归档的资产进行审核，确保质量符合归档要求。</w:t>
      </w:r>
    </w:p>
    <w:p w14:paraId="5424B297" w14:textId="77777777" w:rsidR="00254919" w:rsidRDefault="00000000">
      <w:pPr>
        <w:pStyle w:val="a4"/>
        <w:widowControl/>
        <w:numPr>
          <w:ilvl w:val="0"/>
          <w:numId w:val="64"/>
        </w:numPr>
        <w:ind w:firstLineChars="0"/>
      </w:pPr>
      <w:r>
        <w:t>作为资料员，我希望按规范</w:t>
      </w:r>
      <w:proofErr w:type="gramStart"/>
      <w:r>
        <w:t>快速组卷竣工</w:t>
      </w:r>
      <w:proofErr w:type="gramEnd"/>
      <w:r>
        <w:t>资料，系统自动生成卷内目录。</w:t>
      </w:r>
    </w:p>
    <w:p w14:paraId="1EE439E7" w14:textId="77777777" w:rsidR="00254919" w:rsidRDefault="00000000">
      <w:pPr>
        <w:pStyle w:val="a4"/>
        <w:widowControl/>
        <w:ind w:firstLine="482"/>
        <w:rPr>
          <w:b/>
        </w:rPr>
      </w:pPr>
      <w:r>
        <w:rPr>
          <w:rFonts w:hint="eastAsia"/>
          <w:b/>
        </w:rPr>
        <w:t>项目负责人</w:t>
      </w:r>
    </w:p>
    <w:p w14:paraId="348E0DBD" w14:textId="77777777" w:rsidR="00254919" w:rsidRDefault="00000000">
      <w:pPr>
        <w:pStyle w:val="a4"/>
        <w:widowControl/>
        <w:numPr>
          <w:ilvl w:val="0"/>
          <w:numId w:val="64"/>
        </w:numPr>
        <w:ind w:firstLineChars="0"/>
      </w:pPr>
      <w:r>
        <w:t>作为</w:t>
      </w:r>
      <w:r>
        <w:rPr>
          <w:rFonts w:hint="eastAsia"/>
        </w:rPr>
        <w:t>项目负责人</w:t>
      </w:r>
      <w:r>
        <w:t>，我希望在项目中期就能检查交付资产的完整性，避免竣工时才发现资料缺失。</w:t>
      </w:r>
    </w:p>
    <w:p w14:paraId="48B1D5B0" w14:textId="77777777" w:rsidR="00254919" w:rsidRDefault="00000000">
      <w:pPr>
        <w:pStyle w:val="a4"/>
        <w:widowControl/>
        <w:numPr>
          <w:ilvl w:val="0"/>
          <w:numId w:val="64"/>
        </w:numPr>
        <w:ind w:firstLineChars="0"/>
      </w:pPr>
      <w:r>
        <w:t>作为</w:t>
      </w:r>
      <w:r>
        <w:rPr>
          <w:rFonts w:hint="eastAsia"/>
        </w:rPr>
        <w:t>项目负责人</w:t>
      </w:r>
      <w:r>
        <w:t>，我希望审批竣工资料组卷，确保归档完整后项目才能关闭。</w:t>
      </w:r>
    </w:p>
    <w:p w14:paraId="695FAC75" w14:textId="77777777" w:rsidR="00254919" w:rsidRDefault="00000000">
      <w:pPr>
        <w:pStyle w:val="a4"/>
        <w:widowControl/>
        <w:ind w:firstLine="482"/>
        <w:rPr>
          <w:b/>
        </w:rPr>
      </w:pPr>
      <w:bookmarkStart w:id="203" w:name="_Toc26176"/>
      <w:proofErr w:type="gramStart"/>
      <w:r>
        <w:rPr>
          <w:rFonts w:hint="eastAsia"/>
          <w:b/>
        </w:rPr>
        <w:t>质量员</w:t>
      </w:r>
      <w:proofErr w:type="gramEnd"/>
      <w:r>
        <w:rPr>
          <w:rFonts w:hint="eastAsia"/>
          <w:b/>
        </w:rPr>
        <w:t>/</w:t>
      </w:r>
      <w:bookmarkEnd w:id="203"/>
      <w:r>
        <w:rPr>
          <w:rFonts w:hint="eastAsia"/>
          <w:b/>
        </w:rPr>
        <w:t>施工队负责人</w:t>
      </w:r>
    </w:p>
    <w:p w14:paraId="1667F772" w14:textId="77777777" w:rsidR="00254919" w:rsidRDefault="00000000">
      <w:pPr>
        <w:pStyle w:val="a4"/>
        <w:widowControl/>
        <w:numPr>
          <w:ilvl w:val="0"/>
          <w:numId w:val="64"/>
        </w:numPr>
        <w:ind w:firstLineChars="0"/>
      </w:pPr>
      <w:r>
        <w:t>作为质量员，我希望验收记录能自动成为交付资产，无需额外操作。</w:t>
      </w:r>
    </w:p>
    <w:p w14:paraId="2D8C9C51" w14:textId="77777777" w:rsidR="00254919" w:rsidRDefault="00000000">
      <w:pPr>
        <w:pStyle w:val="a4"/>
        <w:widowControl/>
        <w:numPr>
          <w:ilvl w:val="0"/>
          <w:numId w:val="64"/>
        </w:numPr>
        <w:ind w:firstLineChars="0"/>
      </w:pPr>
      <w:r>
        <w:t>作为质量员，我希望整改前后的资产版本能自动关联，方便对比证明。</w:t>
      </w:r>
    </w:p>
    <w:p w14:paraId="0655A958" w14:textId="77777777" w:rsidR="00254919" w:rsidRDefault="00000000">
      <w:pPr>
        <w:pStyle w:val="a4"/>
        <w:widowControl/>
        <w:ind w:firstLine="482"/>
        <w:rPr>
          <w:b/>
        </w:rPr>
      </w:pPr>
      <w:r>
        <w:rPr>
          <w:rFonts w:hint="eastAsia"/>
          <w:b/>
        </w:rPr>
        <w:t>公司领导</w:t>
      </w:r>
    </w:p>
    <w:p w14:paraId="1F4E473F" w14:textId="77777777" w:rsidR="00254919" w:rsidRDefault="00000000">
      <w:pPr>
        <w:pStyle w:val="a4"/>
        <w:widowControl/>
        <w:numPr>
          <w:ilvl w:val="0"/>
          <w:numId w:val="64"/>
        </w:numPr>
        <w:ind w:firstLineChars="0"/>
      </w:pPr>
      <w:r>
        <w:t>作为</w:t>
      </w:r>
      <w:r>
        <w:rPr>
          <w:rFonts w:hint="eastAsia"/>
        </w:rPr>
        <w:t>公司领导</w:t>
      </w:r>
      <w:r>
        <w:t>，我希望通过交付资产</w:t>
      </w:r>
      <w:proofErr w:type="gramStart"/>
      <w:r>
        <w:t>库了解各项目资料</w:t>
      </w:r>
      <w:proofErr w:type="gramEnd"/>
      <w:r>
        <w:t>归档情况，作为项目考核依据。</w:t>
      </w:r>
    </w:p>
    <w:p w14:paraId="19101128" w14:textId="77777777" w:rsidR="00254919" w:rsidRDefault="00000000">
      <w:pPr>
        <w:pStyle w:val="1"/>
        <w:widowControl/>
        <w:numPr>
          <w:ilvl w:val="0"/>
          <w:numId w:val="27"/>
        </w:numPr>
        <w:spacing w:before="156"/>
        <w:rPr>
          <w:rFonts w:ascii="黑体" w:hAnsi="黑体" w:cs="黑体" w:hint="eastAsia"/>
        </w:rPr>
      </w:pPr>
      <w:bookmarkStart w:id="204" w:name="_Toc16823"/>
      <w:r>
        <w:t>统计分析</w:t>
      </w:r>
      <w:r>
        <w:t>/</w:t>
      </w:r>
      <w:r>
        <w:t>仪表盘模块</w:t>
      </w:r>
      <w:bookmarkEnd w:id="204"/>
    </w:p>
    <w:p w14:paraId="186EFA22" w14:textId="77777777" w:rsidR="00254919" w:rsidRDefault="00000000">
      <w:pPr>
        <w:pStyle w:val="a4"/>
        <w:widowControl/>
        <w:ind w:firstLine="480"/>
      </w:pPr>
      <w:r>
        <w:t>统计分析</w:t>
      </w:r>
      <w:r>
        <w:t>/</w:t>
      </w:r>
      <w:r>
        <w:t>仪表盘模块是</w:t>
      </w:r>
      <w:r>
        <w:rPr>
          <w:rFonts w:hint="eastAsia"/>
        </w:rPr>
        <w:t>公司</w:t>
      </w:r>
      <w:r>
        <w:t>级和项目级决策分析的核心工具，从各业务模块抽取数据，以可视化图表形式展示项目进度、</w:t>
      </w:r>
      <w:r>
        <w:rPr>
          <w:rFonts w:hint="eastAsia"/>
        </w:rPr>
        <w:t>经费</w:t>
      </w:r>
      <w:r>
        <w:t>、质量、安全、资源等核心指标，支持多维度钻取分析，为</w:t>
      </w:r>
      <w:r>
        <w:rPr>
          <w:rFonts w:hint="eastAsia"/>
        </w:rPr>
        <w:t>公司领导</w:t>
      </w:r>
      <w:r>
        <w:t>和</w:t>
      </w:r>
      <w:r>
        <w:rPr>
          <w:rFonts w:hint="eastAsia"/>
        </w:rPr>
        <w:t>项目负责人</w:t>
      </w:r>
      <w:r>
        <w:t>提供数据支撑。</w:t>
      </w:r>
    </w:p>
    <w:p w14:paraId="747EB294" w14:textId="77777777" w:rsidR="00254919" w:rsidRDefault="00000000">
      <w:pPr>
        <w:pStyle w:val="2"/>
        <w:widowControl/>
        <w:numPr>
          <w:ilvl w:val="0"/>
          <w:numId w:val="65"/>
        </w:numPr>
        <w:spacing w:before="156"/>
        <w:rPr>
          <w:rFonts w:ascii="黑体" w:hAnsi="黑体" w:cs="黑体" w:hint="eastAsia"/>
        </w:rPr>
      </w:pPr>
      <w:bookmarkStart w:id="205" w:name="_Toc11946"/>
      <w:r>
        <w:t>功能详细描述表</w:t>
      </w:r>
      <w:bookmarkEnd w:id="205"/>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3"/>
        <w:gridCol w:w="3958"/>
        <w:gridCol w:w="1419"/>
        <w:gridCol w:w="1343"/>
        <w:gridCol w:w="1221"/>
      </w:tblGrid>
      <w:tr w:rsidR="00254919" w14:paraId="6C3247E2" w14:textId="77777777">
        <w:trPr>
          <w:tblHeader/>
        </w:trPr>
        <w:tc>
          <w:tcPr>
            <w:tcW w:w="643" w:type="pct"/>
            <w:tcMar>
              <w:top w:w="150" w:type="dxa"/>
              <w:left w:w="0" w:type="dxa"/>
              <w:bottom w:w="150" w:type="dxa"/>
              <w:right w:w="240" w:type="dxa"/>
            </w:tcMar>
            <w:vAlign w:val="center"/>
          </w:tcPr>
          <w:p w14:paraId="3B95DBD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170" w:type="pct"/>
            <w:tcMar>
              <w:top w:w="150" w:type="dxa"/>
              <w:left w:w="240" w:type="dxa"/>
              <w:bottom w:w="150" w:type="dxa"/>
              <w:right w:w="240" w:type="dxa"/>
            </w:tcMar>
            <w:vAlign w:val="center"/>
          </w:tcPr>
          <w:p w14:paraId="7F20901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78" w:type="pct"/>
            <w:tcMar>
              <w:top w:w="150" w:type="dxa"/>
              <w:left w:w="240" w:type="dxa"/>
              <w:bottom w:w="150" w:type="dxa"/>
              <w:right w:w="240" w:type="dxa"/>
            </w:tcMar>
            <w:vAlign w:val="center"/>
          </w:tcPr>
          <w:p w14:paraId="1F4598C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36" w:type="pct"/>
            <w:tcMar>
              <w:top w:w="150" w:type="dxa"/>
              <w:left w:w="240" w:type="dxa"/>
              <w:bottom w:w="150" w:type="dxa"/>
              <w:right w:w="240" w:type="dxa"/>
            </w:tcMar>
            <w:vAlign w:val="center"/>
          </w:tcPr>
          <w:p w14:paraId="4C02E80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70" w:type="pct"/>
            <w:tcMar>
              <w:top w:w="150" w:type="dxa"/>
              <w:left w:w="240" w:type="dxa"/>
              <w:bottom w:w="150" w:type="dxa"/>
              <w:right w:w="240" w:type="dxa"/>
            </w:tcMar>
            <w:vAlign w:val="center"/>
          </w:tcPr>
          <w:p w14:paraId="268C374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69966F13" w14:textId="77777777">
        <w:tc>
          <w:tcPr>
            <w:tcW w:w="643" w:type="pct"/>
            <w:tcMar>
              <w:top w:w="150" w:type="dxa"/>
              <w:left w:w="0" w:type="dxa"/>
              <w:bottom w:w="150" w:type="dxa"/>
              <w:right w:w="240" w:type="dxa"/>
            </w:tcMar>
            <w:vAlign w:val="center"/>
          </w:tcPr>
          <w:p w14:paraId="5FFC8A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公司</w:t>
            </w:r>
            <w:r>
              <w:rPr>
                <w:rFonts w:ascii="宋体" w:eastAsia="宋体" w:hAnsi="宋体" w:cs="宋体"/>
                <w:b/>
                <w:bCs/>
                <w:kern w:val="0"/>
                <w:szCs w:val="21"/>
              </w:rPr>
              <w:t>级项目总</w:t>
            </w:r>
            <w:proofErr w:type="gramStart"/>
            <w:r>
              <w:rPr>
                <w:rFonts w:ascii="宋体" w:eastAsia="宋体" w:hAnsi="宋体" w:cs="宋体"/>
                <w:b/>
                <w:bCs/>
                <w:kern w:val="0"/>
                <w:szCs w:val="21"/>
              </w:rPr>
              <w:t>览</w:t>
            </w:r>
            <w:proofErr w:type="gramEnd"/>
            <w:r>
              <w:rPr>
                <w:rFonts w:ascii="宋体" w:eastAsia="宋体" w:hAnsi="宋体" w:cs="宋体"/>
                <w:b/>
                <w:bCs/>
                <w:kern w:val="0"/>
                <w:szCs w:val="21"/>
              </w:rPr>
              <w:t>看板</w:t>
            </w:r>
          </w:p>
        </w:tc>
        <w:tc>
          <w:tcPr>
            <w:tcW w:w="2170" w:type="pct"/>
            <w:tcMar>
              <w:top w:w="150" w:type="dxa"/>
              <w:left w:w="240" w:type="dxa"/>
              <w:bottom w:w="150" w:type="dxa"/>
              <w:right w:w="240" w:type="dxa"/>
            </w:tcMar>
            <w:vAlign w:val="center"/>
          </w:tcPr>
          <w:p w14:paraId="7665FB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w:t>
            </w:r>
            <w:r>
              <w:rPr>
                <w:rFonts w:ascii="宋体" w:eastAsia="宋体" w:hAnsi="宋体" w:cs="宋体" w:hint="eastAsia"/>
                <w:kern w:val="0"/>
                <w:szCs w:val="21"/>
              </w:rPr>
              <w:t>公司</w:t>
            </w:r>
            <w:r>
              <w:rPr>
                <w:rFonts w:ascii="宋体" w:eastAsia="宋体" w:hAnsi="宋体" w:cs="宋体"/>
                <w:kern w:val="0"/>
                <w:szCs w:val="21"/>
              </w:rPr>
              <w:t>所有在建项目的关键指标卡片：项目总数、在建项目数、本月完工项目数、项目整体进度完成率、总合同金额、累计收款金额、累计付款金额等。支持红黄绿灯标识异常项目。</w:t>
            </w:r>
          </w:p>
        </w:tc>
        <w:tc>
          <w:tcPr>
            <w:tcW w:w="778" w:type="pct"/>
            <w:tcMar>
              <w:top w:w="150" w:type="dxa"/>
              <w:left w:w="240" w:type="dxa"/>
              <w:bottom w:w="150" w:type="dxa"/>
              <w:right w:w="240" w:type="dxa"/>
            </w:tcMar>
            <w:vAlign w:val="center"/>
          </w:tcPr>
          <w:p w14:paraId="4173B7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系统内存在项目数据</w:t>
            </w:r>
          </w:p>
        </w:tc>
        <w:tc>
          <w:tcPr>
            <w:tcW w:w="736" w:type="pct"/>
            <w:tcMar>
              <w:top w:w="150" w:type="dxa"/>
              <w:left w:w="240" w:type="dxa"/>
              <w:bottom w:w="150" w:type="dxa"/>
              <w:right w:w="240" w:type="dxa"/>
            </w:tcMar>
            <w:vAlign w:val="center"/>
          </w:tcPr>
          <w:p w14:paraId="0F57F7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公司</w:t>
            </w:r>
            <w:r>
              <w:rPr>
                <w:rFonts w:ascii="宋体" w:eastAsia="宋体" w:hAnsi="宋体" w:cs="宋体"/>
                <w:kern w:val="0"/>
                <w:szCs w:val="21"/>
              </w:rPr>
              <w:t>级仪表盘，支持项目列表钻取</w:t>
            </w:r>
          </w:p>
        </w:tc>
        <w:tc>
          <w:tcPr>
            <w:tcW w:w="670" w:type="pct"/>
            <w:tcMar>
              <w:top w:w="150" w:type="dxa"/>
              <w:left w:w="240" w:type="dxa"/>
              <w:bottom w:w="150" w:type="dxa"/>
              <w:right w:w="0" w:type="dxa"/>
            </w:tcMar>
            <w:vAlign w:val="center"/>
          </w:tcPr>
          <w:p w14:paraId="3CC841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DAEF918" w14:textId="77777777">
        <w:tc>
          <w:tcPr>
            <w:tcW w:w="643" w:type="pct"/>
            <w:tcMar>
              <w:top w:w="150" w:type="dxa"/>
              <w:left w:w="0" w:type="dxa"/>
              <w:bottom w:w="150" w:type="dxa"/>
              <w:right w:w="240" w:type="dxa"/>
            </w:tcMar>
            <w:vAlign w:val="center"/>
          </w:tcPr>
          <w:p w14:paraId="4B3012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项目级驾驶舱</w:t>
            </w:r>
          </w:p>
        </w:tc>
        <w:tc>
          <w:tcPr>
            <w:tcW w:w="2170" w:type="pct"/>
            <w:tcMar>
              <w:top w:w="150" w:type="dxa"/>
              <w:left w:w="240" w:type="dxa"/>
              <w:bottom w:w="150" w:type="dxa"/>
              <w:right w:w="240" w:type="dxa"/>
            </w:tcMar>
            <w:vAlign w:val="center"/>
          </w:tcPr>
          <w:p w14:paraId="0E3EE5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单个项目内展示核心指标卡片：进度完成率、</w:t>
            </w:r>
            <w:r>
              <w:rPr>
                <w:rFonts w:ascii="宋体" w:eastAsia="宋体" w:hAnsi="宋体" w:cs="宋体" w:hint="eastAsia"/>
                <w:kern w:val="0"/>
                <w:szCs w:val="21"/>
              </w:rPr>
              <w:t>经费执行率</w:t>
            </w:r>
            <w:r>
              <w:rPr>
                <w:rFonts w:ascii="宋体" w:eastAsia="宋体" w:hAnsi="宋体" w:cs="宋体"/>
                <w:kern w:val="0"/>
                <w:szCs w:val="21"/>
              </w:rPr>
              <w:t>、质量问题数、整改完成率、材料消耗率、合同执行比例等。</w:t>
            </w:r>
            <w:r>
              <w:rPr>
                <w:rFonts w:ascii="宋体" w:eastAsia="宋体" w:hAnsi="宋体" w:cs="宋体"/>
                <w:kern w:val="0"/>
                <w:szCs w:val="21"/>
              </w:rPr>
              <w:lastRenderedPageBreak/>
              <w:t>支持点击卡片钻取明细。</w:t>
            </w:r>
          </w:p>
        </w:tc>
        <w:tc>
          <w:tcPr>
            <w:tcW w:w="778" w:type="pct"/>
            <w:tcMar>
              <w:top w:w="150" w:type="dxa"/>
              <w:left w:w="240" w:type="dxa"/>
              <w:bottom w:w="150" w:type="dxa"/>
              <w:right w:w="240" w:type="dxa"/>
            </w:tcMar>
            <w:vAlign w:val="center"/>
          </w:tcPr>
          <w:p w14:paraId="1E043C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项目已创建</w:t>
            </w:r>
          </w:p>
        </w:tc>
        <w:tc>
          <w:tcPr>
            <w:tcW w:w="736" w:type="pct"/>
            <w:tcMar>
              <w:top w:w="150" w:type="dxa"/>
              <w:left w:w="240" w:type="dxa"/>
              <w:bottom w:w="150" w:type="dxa"/>
              <w:right w:w="240" w:type="dxa"/>
            </w:tcMar>
            <w:vAlign w:val="center"/>
          </w:tcPr>
          <w:p w14:paraId="2394BA9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项目专属仪表盘</w:t>
            </w:r>
          </w:p>
        </w:tc>
        <w:tc>
          <w:tcPr>
            <w:tcW w:w="670" w:type="pct"/>
            <w:tcMar>
              <w:top w:w="150" w:type="dxa"/>
              <w:left w:w="240" w:type="dxa"/>
              <w:bottom w:w="150" w:type="dxa"/>
              <w:right w:w="0" w:type="dxa"/>
            </w:tcMar>
            <w:vAlign w:val="center"/>
          </w:tcPr>
          <w:p w14:paraId="1BC69E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DDDD094" w14:textId="77777777">
        <w:tc>
          <w:tcPr>
            <w:tcW w:w="643" w:type="pct"/>
            <w:tcMar>
              <w:top w:w="150" w:type="dxa"/>
              <w:left w:w="0" w:type="dxa"/>
              <w:bottom w:w="150" w:type="dxa"/>
              <w:right w:w="240" w:type="dxa"/>
            </w:tcMar>
            <w:vAlign w:val="center"/>
          </w:tcPr>
          <w:p w14:paraId="2C96D1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进度分析</w:t>
            </w:r>
          </w:p>
        </w:tc>
        <w:tc>
          <w:tcPr>
            <w:tcW w:w="2170" w:type="pct"/>
            <w:tcMar>
              <w:top w:w="150" w:type="dxa"/>
              <w:left w:w="240" w:type="dxa"/>
              <w:bottom w:w="150" w:type="dxa"/>
              <w:right w:w="240" w:type="dxa"/>
            </w:tcMar>
            <w:vAlign w:val="center"/>
          </w:tcPr>
          <w:p w14:paraId="30FF6F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展示项目整体进度计划完成率趋势（实际vs计划），滞后任务TOP10列表，里程碑达成情况对比（计划vs实际），进度偏差分布图。</w:t>
            </w:r>
          </w:p>
        </w:tc>
        <w:tc>
          <w:tcPr>
            <w:tcW w:w="778" w:type="pct"/>
            <w:tcMar>
              <w:top w:w="150" w:type="dxa"/>
              <w:left w:w="240" w:type="dxa"/>
              <w:bottom w:w="150" w:type="dxa"/>
              <w:right w:w="240" w:type="dxa"/>
            </w:tcMar>
            <w:vAlign w:val="center"/>
          </w:tcPr>
          <w:p w14:paraId="527864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进度模块有计划及实际数据</w:t>
            </w:r>
          </w:p>
        </w:tc>
        <w:tc>
          <w:tcPr>
            <w:tcW w:w="736" w:type="pct"/>
            <w:tcMar>
              <w:top w:w="150" w:type="dxa"/>
              <w:left w:w="240" w:type="dxa"/>
              <w:bottom w:w="150" w:type="dxa"/>
              <w:right w:w="240" w:type="dxa"/>
            </w:tcMar>
            <w:vAlign w:val="center"/>
          </w:tcPr>
          <w:p w14:paraId="6FBDEE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进度分析图表，支持导出</w:t>
            </w:r>
          </w:p>
        </w:tc>
        <w:tc>
          <w:tcPr>
            <w:tcW w:w="670" w:type="pct"/>
            <w:tcMar>
              <w:top w:w="150" w:type="dxa"/>
              <w:left w:w="240" w:type="dxa"/>
              <w:bottom w:w="150" w:type="dxa"/>
              <w:right w:w="0" w:type="dxa"/>
            </w:tcMar>
            <w:vAlign w:val="center"/>
          </w:tcPr>
          <w:p w14:paraId="647EC1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2056AA7" w14:textId="77777777">
        <w:tc>
          <w:tcPr>
            <w:tcW w:w="643" w:type="pct"/>
            <w:tcMar>
              <w:top w:w="150" w:type="dxa"/>
              <w:left w:w="0" w:type="dxa"/>
              <w:bottom w:w="150" w:type="dxa"/>
              <w:right w:w="240" w:type="dxa"/>
            </w:tcMar>
            <w:vAlign w:val="center"/>
          </w:tcPr>
          <w:p w14:paraId="7197A8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经费</w:t>
            </w:r>
            <w:r>
              <w:rPr>
                <w:rFonts w:ascii="宋体" w:eastAsia="宋体" w:hAnsi="宋体" w:cs="宋体"/>
                <w:b/>
                <w:bCs/>
                <w:kern w:val="0"/>
                <w:szCs w:val="21"/>
              </w:rPr>
              <w:t>分析</w:t>
            </w:r>
          </w:p>
        </w:tc>
        <w:tc>
          <w:tcPr>
            <w:tcW w:w="2170" w:type="pct"/>
            <w:tcMar>
              <w:top w:w="150" w:type="dxa"/>
              <w:left w:w="240" w:type="dxa"/>
              <w:bottom w:w="150" w:type="dxa"/>
              <w:right w:w="240" w:type="dxa"/>
            </w:tcMar>
            <w:vAlign w:val="center"/>
          </w:tcPr>
          <w:p w14:paraId="6220EA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展示项目</w:t>
            </w:r>
            <w:r>
              <w:rPr>
                <w:rFonts w:ascii="宋体" w:eastAsia="宋体" w:hAnsi="宋体" w:cs="宋体" w:hint="eastAsia"/>
                <w:kern w:val="0"/>
                <w:szCs w:val="21"/>
              </w:rPr>
              <w:t>经费</w:t>
            </w:r>
            <w:r>
              <w:rPr>
                <w:rFonts w:ascii="宋体" w:eastAsia="宋体" w:hAnsi="宋体" w:cs="宋体"/>
                <w:kern w:val="0"/>
                <w:szCs w:val="21"/>
              </w:rPr>
              <w:t>构成饼图（人工费/材料费/其他费用），预算与实际</w:t>
            </w:r>
            <w:r>
              <w:rPr>
                <w:rFonts w:ascii="宋体" w:eastAsia="宋体" w:hAnsi="宋体" w:cs="宋体" w:hint="eastAsia"/>
                <w:kern w:val="0"/>
                <w:szCs w:val="21"/>
              </w:rPr>
              <w:t>经费</w:t>
            </w:r>
            <w:r>
              <w:rPr>
                <w:rFonts w:ascii="宋体" w:eastAsia="宋体" w:hAnsi="宋体" w:cs="宋体"/>
                <w:kern w:val="0"/>
                <w:szCs w:val="21"/>
              </w:rPr>
              <w:t>偏差趋势图（按月），各WBS节点</w:t>
            </w:r>
            <w:r>
              <w:rPr>
                <w:rFonts w:ascii="宋体" w:eastAsia="宋体" w:hAnsi="宋体" w:cs="宋体" w:hint="eastAsia"/>
                <w:kern w:val="0"/>
                <w:szCs w:val="21"/>
              </w:rPr>
              <w:t>经费</w:t>
            </w:r>
            <w:r>
              <w:rPr>
                <w:rFonts w:ascii="宋体" w:eastAsia="宋体" w:hAnsi="宋体" w:cs="宋体"/>
                <w:kern w:val="0"/>
                <w:szCs w:val="21"/>
              </w:rPr>
              <w:t>偏差排名。</w:t>
            </w:r>
          </w:p>
        </w:tc>
        <w:tc>
          <w:tcPr>
            <w:tcW w:w="778" w:type="pct"/>
            <w:tcMar>
              <w:top w:w="150" w:type="dxa"/>
              <w:left w:w="240" w:type="dxa"/>
              <w:bottom w:w="150" w:type="dxa"/>
              <w:right w:w="240" w:type="dxa"/>
            </w:tcMar>
            <w:vAlign w:val="center"/>
          </w:tcPr>
          <w:p w14:paraId="23C902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经费模块有预算及实际</w:t>
            </w:r>
            <w:r>
              <w:rPr>
                <w:rFonts w:ascii="宋体" w:eastAsia="宋体" w:hAnsi="宋体" w:cs="宋体" w:hint="eastAsia"/>
                <w:kern w:val="0"/>
                <w:szCs w:val="21"/>
              </w:rPr>
              <w:t>经费</w:t>
            </w:r>
            <w:r>
              <w:rPr>
                <w:rFonts w:ascii="宋体" w:eastAsia="宋体" w:hAnsi="宋体" w:cs="宋体"/>
                <w:kern w:val="0"/>
                <w:szCs w:val="21"/>
              </w:rPr>
              <w:t>数据</w:t>
            </w:r>
          </w:p>
        </w:tc>
        <w:tc>
          <w:tcPr>
            <w:tcW w:w="736" w:type="pct"/>
            <w:tcMar>
              <w:top w:w="150" w:type="dxa"/>
              <w:left w:w="240" w:type="dxa"/>
              <w:bottom w:w="150" w:type="dxa"/>
              <w:right w:w="240" w:type="dxa"/>
            </w:tcMar>
            <w:vAlign w:val="center"/>
          </w:tcPr>
          <w:p w14:paraId="715EDA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分析图表，支持导出</w:t>
            </w:r>
          </w:p>
        </w:tc>
        <w:tc>
          <w:tcPr>
            <w:tcW w:w="670" w:type="pct"/>
            <w:tcMar>
              <w:top w:w="150" w:type="dxa"/>
              <w:left w:w="240" w:type="dxa"/>
              <w:bottom w:w="150" w:type="dxa"/>
              <w:right w:w="0" w:type="dxa"/>
            </w:tcMar>
            <w:vAlign w:val="center"/>
          </w:tcPr>
          <w:p w14:paraId="5EF116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F496226" w14:textId="77777777">
        <w:tc>
          <w:tcPr>
            <w:tcW w:w="643" w:type="pct"/>
            <w:tcMar>
              <w:top w:w="150" w:type="dxa"/>
              <w:left w:w="0" w:type="dxa"/>
              <w:bottom w:w="150" w:type="dxa"/>
              <w:right w:w="240" w:type="dxa"/>
            </w:tcMar>
            <w:vAlign w:val="center"/>
          </w:tcPr>
          <w:p w14:paraId="04D965E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质量安全分析</w:t>
            </w:r>
          </w:p>
        </w:tc>
        <w:tc>
          <w:tcPr>
            <w:tcW w:w="2170" w:type="pct"/>
            <w:tcMar>
              <w:top w:w="150" w:type="dxa"/>
              <w:left w:w="240" w:type="dxa"/>
              <w:bottom w:w="150" w:type="dxa"/>
              <w:right w:w="240" w:type="dxa"/>
            </w:tcMar>
            <w:vAlign w:val="center"/>
          </w:tcPr>
          <w:p w14:paraId="232641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展示质量问题类型分布（柱状图/饼图），安全隐患类型分布，整改率趋势（按时整改率、超期整改率），</w:t>
            </w:r>
            <w:proofErr w:type="gramStart"/>
            <w:r>
              <w:rPr>
                <w:rFonts w:ascii="宋体" w:eastAsia="宋体" w:hAnsi="宋体" w:cs="宋体"/>
                <w:kern w:val="0"/>
                <w:szCs w:val="21"/>
              </w:rPr>
              <w:t>隐患台</w:t>
            </w:r>
            <w:proofErr w:type="gramEnd"/>
            <w:r>
              <w:rPr>
                <w:rFonts w:ascii="宋体" w:eastAsia="宋体" w:hAnsi="宋体" w:cs="宋体"/>
                <w:kern w:val="0"/>
                <w:szCs w:val="21"/>
              </w:rPr>
              <w:t>账统计（按级别、按区域）。</w:t>
            </w:r>
          </w:p>
        </w:tc>
        <w:tc>
          <w:tcPr>
            <w:tcW w:w="778" w:type="pct"/>
            <w:tcMar>
              <w:top w:w="150" w:type="dxa"/>
              <w:left w:w="240" w:type="dxa"/>
              <w:bottom w:w="150" w:type="dxa"/>
              <w:right w:w="240" w:type="dxa"/>
            </w:tcMar>
            <w:vAlign w:val="center"/>
          </w:tcPr>
          <w:p w14:paraId="0D9B7C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质量安全模块有检查、整改、隐患数据</w:t>
            </w:r>
          </w:p>
        </w:tc>
        <w:tc>
          <w:tcPr>
            <w:tcW w:w="736" w:type="pct"/>
            <w:tcMar>
              <w:top w:w="150" w:type="dxa"/>
              <w:left w:w="240" w:type="dxa"/>
              <w:bottom w:w="150" w:type="dxa"/>
              <w:right w:w="240" w:type="dxa"/>
            </w:tcMar>
            <w:vAlign w:val="center"/>
          </w:tcPr>
          <w:p w14:paraId="20F1D1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质量安全分析图表，支持导出</w:t>
            </w:r>
          </w:p>
        </w:tc>
        <w:tc>
          <w:tcPr>
            <w:tcW w:w="670" w:type="pct"/>
            <w:tcMar>
              <w:top w:w="150" w:type="dxa"/>
              <w:left w:w="240" w:type="dxa"/>
              <w:bottom w:w="150" w:type="dxa"/>
              <w:right w:w="0" w:type="dxa"/>
            </w:tcMar>
            <w:vAlign w:val="center"/>
          </w:tcPr>
          <w:p w14:paraId="77F5E4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4CA6466" w14:textId="77777777">
        <w:tc>
          <w:tcPr>
            <w:tcW w:w="643" w:type="pct"/>
            <w:tcMar>
              <w:top w:w="150" w:type="dxa"/>
              <w:left w:w="0" w:type="dxa"/>
              <w:bottom w:w="150" w:type="dxa"/>
              <w:right w:w="240" w:type="dxa"/>
            </w:tcMar>
            <w:vAlign w:val="center"/>
          </w:tcPr>
          <w:p w14:paraId="2D470DF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资源分析</w:t>
            </w:r>
          </w:p>
        </w:tc>
        <w:tc>
          <w:tcPr>
            <w:tcW w:w="2170" w:type="pct"/>
            <w:tcMar>
              <w:top w:w="150" w:type="dxa"/>
              <w:left w:w="240" w:type="dxa"/>
              <w:bottom w:w="150" w:type="dxa"/>
              <w:right w:w="240" w:type="dxa"/>
            </w:tcMar>
            <w:vAlign w:val="center"/>
          </w:tcPr>
          <w:p w14:paraId="19EFA5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展示主要材料消耗曲线（计划vs实际），材料库存预警列表，器具使用率排名，器具检定到期提醒列表。</w:t>
            </w:r>
          </w:p>
        </w:tc>
        <w:tc>
          <w:tcPr>
            <w:tcW w:w="778" w:type="pct"/>
            <w:tcMar>
              <w:top w:w="150" w:type="dxa"/>
              <w:left w:w="240" w:type="dxa"/>
              <w:bottom w:w="150" w:type="dxa"/>
              <w:right w:w="240" w:type="dxa"/>
            </w:tcMar>
            <w:vAlign w:val="center"/>
          </w:tcPr>
          <w:p w14:paraId="19AC36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资源管理模块有材料、器具数据</w:t>
            </w:r>
          </w:p>
        </w:tc>
        <w:tc>
          <w:tcPr>
            <w:tcW w:w="736" w:type="pct"/>
            <w:tcMar>
              <w:top w:w="150" w:type="dxa"/>
              <w:left w:w="240" w:type="dxa"/>
              <w:bottom w:w="150" w:type="dxa"/>
              <w:right w:w="240" w:type="dxa"/>
            </w:tcMar>
            <w:vAlign w:val="center"/>
          </w:tcPr>
          <w:p w14:paraId="7EC5DF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资源分析图表，支持导出</w:t>
            </w:r>
          </w:p>
        </w:tc>
        <w:tc>
          <w:tcPr>
            <w:tcW w:w="670" w:type="pct"/>
            <w:tcMar>
              <w:top w:w="150" w:type="dxa"/>
              <w:left w:w="240" w:type="dxa"/>
              <w:bottom w:w="150" w:type="dxa"/>
              <w:right w:w="0" w:type="dxa"/>
            </w:tcMar>
            <w:vAlign w:val="center"/>
          </w:tcPr>
          <w:p w14:paraId="082594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248672F8" w14:textId="77777777">
        <w:tc>
          <w:tcPr>
            <w:tcW w:w="643" w:type="pct"/>
            <w:tcMar>
              <w:top w:w="150" w:type="dxa"/>
              <w:left w:w="0" w:type="dxa"/>
              <w:bottom w:w="150" w:type="dxa"/>
              <w:right w:w="240" w:type="dxa"/>
            </w:tcMar>
            <w:vAlign w:val="center"/>
          </w:tcPr>
          <w:p w14:paraId="037A74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采购合同分析</w:t>
            </w:r>
          </w:p>
        </w:tc>
        <w:tc>
          <w:tcPr>
            <w:tcW w:w="2170" w:type="pct"/>
            <w:tcMar>
              <w:top w:w="150" w:type="dxa"/>
              <w:left w:w="240" w:type="dxa"/>
              <w:bottom w:w="150" w:type="dxa"/>
              <w:right w:w="240" w:type="dxa"/>
            </w:tcMar>
            <w:vAlign w:val="center"/>
          </w:tcPr>
          <w:p w14:paraId="0BD125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展示采购合同执行情况：合同金额排名、已付金额比例、应付款未付统计、供应商付款及时率。</w:t>
            </w:r>
          </w:p>
        </w:tc>
        <w:tc>
          <w:tcPr>
            <w:tcW w:w="778" w:type="pct"/>
            <w:tcMar>
              <w:top w:w="150" w:type="dxa"/>
              <w:left w:w="240" w:type="dxa"/>
              <w:bottom w:w="150" w:type="dxa"/>
              <w:right w:w="240" w:type="dxa"/>
            </w:tcMar>
            <w:vAlign w:val="center"/>
          </w:tcPr>
          <w:p w14:paraId="718A51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合同管理模块有采购合同数据</w:t>
            </w:r>
          </w:p>
        </w:tc>
        <w:tc>
          <w:tcPr>
            <w:tcW w:w="736" w:type="pct"/>
            <w:tcMar>
              <w:top w:w="150" w:type="dxa"/>
              <w:left w:w="240" w:type="dxa"/>
              <w:bottom w:w="150" w:type="dxa"/>
              <w:right w:w="240" w:type="dxa"/>
            </w:tcMar>
            <w:vAlign w:val="center"/>
          </w:tcPr>
          <w:p w14:paraId="625D1F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采购合同分析图表</w:t>
            </w:r>
          </w:p>
        </w:tc>
        <w:tc>
          <w:tcPr>
            <w:tcW w:w="670" w:type="pct"/>
            <w:tcMar>
              <w:top w:w="150" w:type="dxa"/>
              <w:left w:w="240" w:type="dxa"/>
              <w:bottom w:w="150" w:type="dxa"/>
              <w:right w:w="0" w:type="dxa"/>
            </w:tcMar>
            <w:vAlign w:val="center"/>
          </w:tcPr>
          <w:p w14:paraId="2989BF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2B4CA2E7" w14:textId="77777777">
        <w:tc>
          <w:tcPr>
            <w:tcW w:w="643" w:type="pct"/>
            <w:tcMar>
              <w:top w:w="150" w:type="dxa"/>
              <w:left w:w="0" w:type="dxa"/>
              <w:bottom w:w="150" w:type="dxa"/>
              <w:right w:w="240" w:type="dxa"/>
            </w:tcMar>
            <w:vAlign w:val="center"/>
          </w:tcPr>
          <w:p w14:paraId="54F559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分包合同分析</w:t>
            </w:r>
          </w:p>
        </w:tc>
        <w:tc>
          <w:tcPr>
            <w:tcW w:w="2170" w:type="pct"/>
            <w:tcMar>
              <w:top w:w="150" w:type="dxa"/>
              <w:left w:w="240" w:type="dxa"/>
              <w:bottom w:w="150" w:type="dxa"/>
              <w:right w:w="240" w:type="dxa"/>
            </w:tcMar>
            <w:vAlign w:val="center"/>
          </w:tcPr>
          <w:p w14:paraId="63739E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展示分包合同执行情况：合同金额排名、已付金额比例、计量金额统计、分包单位结算进度。</w:t>
            </w:r>
          </w:p>
        </w:tc>
        <w:tc>
          <w:tcPr>
            <w:tcW w:w="778" w:type="pct"/>
            <w:tcMar>
              <w:top w:w="150" w:type="dxa"/>
              <w:left w:w="240" w:type="dxa"/>
              <w:bottom w:w="150" w:type="dxa"/>
              <w:right w:w="240" w:type="dxa"/>
            </w:tcMar>
            <w:vAlign w:val="center"/>
          </w:tcPr>
          <w:p w14:paraId="65A4FA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合同管理模块有分包合同数据</w:t>
            </w:r>
          </w:p>
        </w:tc>
        <w:tc>
          <w:tcPr>
            <w:tcW w:w="736" w:type="pct"/>
            <w:tcMar>
              <w:top w:w="150" w:type="dxa"/>
              <w:left w:w="240" w:type="dxa"/>
              <w:bottom w:w="150" w:type="dxa"/>
              <w:right w:w="240" w:type="dxa"/>
            </w:tcMar>
            <w:vAlign w:val="center"/>
          </w:tcPr>
          <w:p w14:paraId="052A41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分包合同分析图表</w:t>
            </w:r>
          </w:p>
        </w:tc>
        <w:tc>
          <w:tcPr>
            <w:tcW w:w="670" w:type="pct"/>
            <w:tcMar>
              <w:top w:w="150" w:type="dxa"/>
              <w:left w:w="240" w:type="dxa"/>
              <w:bottom w:w="150" w:type="dxa"/>
              <w:right w:w="0" w:type="dxa"/>
            </w:tcMar>
            <w:vAlign w:val="center"/>
          </w:tcPr>
          <w:p w14:paraId="4127B4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5A8C64DA" w14:textId="77777777">
        <w:tc>
          <w:tcPr>
            <w:tcW w:w="643" w:type="pct"/>
            <w:tcMar>
              <w:top w:w="150" w:type="dxa"/>
              <w:left w:w="0" w:type="dxa"/>
              <w:bottom w:w="150" w:type="dxa"/>
              <w:right w:w="240" w:type="dxa"/>
            </w:tcMar>
            <w:vAlign w:val="center"/>
          </w:tcPr>
          <w:p w14:paraId="36124A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施工队</w:t>
            </w:r>
            <w:r>
              <w:rPr>
                <w:rFonts w:ascii="宋体" w:eastAsia="宋体" w:hAnsi="宋体" w:cs="宋体"/>
                <w:b/>
                <w:bCs/>
                <w:kern w:val="0"/>
                <w:szCs w:val="21"/>
              </w:rPr>
              <w:t>绩效分析</w:t>
            </w:r>
          </w:p>
        </w:tc>
        <w:tc>
          <w:tcPr>
            <w:tcW w:w="2170" w:type="pct"/>
            <w:tcMar>
              <w:top w:w="150" w:type="dxa"/>
              <w:left w:w="240" w:type="dxa"/>
              <w:bottom w:w="150" w:type="dxa"/>
              <w:right w:w="240" w:type="dxa"/>
            </w:tcMar>
            <w:vAlign w:val="center"/>
          </w:tcPr>
          <w:p w14:paraId="76B7DE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按</w:t>
            </w:r>
            <w:r>
              <w:rPr>
                <w:rFonts w:ascii="宋体" w:eastAsia="宋体" w:hAnsi="宋体" w:cs="宋体" w:hint="eastAsia"/>
                <w:kern w:val="0"/>
                <w:szCs w:val="21"/>
              </w:rPr>
              <w:t>施工队</w:t>
            </w:r>
            <w:r>
              <w:rPr>
                <w:rFonts w:ascii="宋体" w:eastAsia="宋体" w:hAnsi="宋体" w:cs="宋体"/>
                <w:kern w:val="0"/>
                <w:szCs w:val="21"/>
              </w:rPr>
              <w:t>统计任务完成率、工期达标率、质量整改率、安全违规次数等指标，生成绩效排名。</w:t>
            </w:r>
          </w:p>
        </w:tc>
        <w:tc>
          <w:tcPr>
            <w:tcW w:w="778" w:type="pct"/>
            <w:tcMar>
              <w:top w:w="150" w:type="dxa"/>
              <w:left w:w="240" w:type="dxa"/>
              <w:bottom w:w="150" w:type="dxa"/>
              <w:right w:w="240" w:type="dxa"/>
            </w:tcMar>
            <w:vAlign w:val="center"/>
          </w:tcPr>
          <w:p w14:paraId="06CF9B2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工单/任务模块有任务数据，质量安全有整改数据</w:t>
            </w:r>
          </w:p>
        </w:tc>
        <w:tc>
          <w:tcPr>
            <w:tcW w:w="736" w:type="pct"/>
            <w:tcMar>
              <w:top w:w="150" w:type="dxa"/>
              <w:left w:w="240" w:type="dxa"/>
              <w:bottom w:w="150" w:type="dxa"/>
              <w:right w:w="240" w:type="dxa"/>
            </w:tcMar>
            <w:vAlign w:val="center"/>
          </w:tcPr>
          <w:p w14:paraId="657F10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施工队</w:t>
            </w:r>
            <w:r>
              <w:rPr>
                <w:rFonts w:ascii="宋体" w:eastAsia="宋体" w:hAnsi="宋体" w:cs="宋体"/>
                <w:kern w:val="0"/>
                <w:szCs w:val="21"/>
              </w:rPr>
              <w:t>绩效排名图表</w:t>
            </w:r>
          </w:p>
        </w:tc>
        <w:tc>
          <w:tcPr>
            <w:tcW w:w="670" w:type="pct"/>
            <w:tcMar>
              <w:top w:w="150" w:type="dxa"/>
              <w:left w:w="240" w:type="dxa"/>
              <w:bottom w:w="150" w:type="dxa"/>
              <w:right w:w="0" w:type="dxa"/>
            </w:tcMar>
            <w:vAlign w:val="center"/>
          </w:tcPr>
          <w:p w14:paraId="569CDB0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DCA0C9B" w14:textId="77777777">
        <w:tc>
          <w:tcPr>
            <w:tcW w:w="643" w:type="pct"/>
            <w:tcMar>
              <w:top w:w="150" w:type="dxa"/>
              <w:left w:w="0" w:type="dxa"/>
              <w:bottom w:w="150" w:type="dxa"/>
              <w:right w:w="240" w:type="dxa"/>
            </w:tcMar>
            <w:vAlign w:val="center"/>
          </w:tcPr>
          <w:p w14:paraId="5705E4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多项目对比分析</w:t>
            </w:r>
          </w:p>
        </w:tc>
        <w:tc>
          <w:tcPr>
            <w:tcW w:w="2170" w:type="pct"/>
            <w:tcMar>
              <w:top w:w="150" w:type="dxa"/>
              <w:left w:w="240" w:type="dxa"/>
              <w:bottom w:w="150" w:type="dxa"/>
              <w:right w:w="240" w:type="dxa"/>
            </w:tcMar>
            <w:vAlign w:val="center"/>
          </w:tcPr>
          <w:p w14:paraId="182D0B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支持选择多个项目，从进度、</w:t>
            </w:r>
            <w:r>
              <w:rPr>
                <w:rFonts w:ascii="宋体" w:eastAsia="宋体" w:hAnsi="宋体" w:cs="宋体" w:hint="eastAsia"/>
                <w:kern w:val="0"/>
                <w:szCs w:val="21"/>
              </w:rPr>
              <w:t>经费</w:t>
            </w:r>
            <w:r>
              <w:rPr>
                <w:rFonts w:ascii="宋体" w:eastAsia="宋体" w:hAnsi="宋体" w:cs="宋体"/>
                <w:kern w:val="0"/>
                <w:szCs w:val="21"/>
              </w:rPr>
              <w:t>、质量、安全等维度进行对比，生成对比柱状图或雷达图。</w:t>
            </w:r>
          </w:p>
        </w:tc>
        <w:tc>
          <w:tcPr>
            <w:tcW w:w="778" w:type="pct"/>
            <w:tcMar>
              <w:top w:w="150" w:type="dxa"/>
              <w:left w:w="240" w:type="dxa"/>
              <w:bottom w:w="150" w:type="dxa"/>
              <w:right w:w="240" w:type="dxa"/>
            </w:tcMar>
            <w:vAlign w:val="center"/>
          </w:tcPr>
          <w:p w14:paraId="131A5E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存在至少2个项目</w:t>
            </w:r>
          </w:p>
        </w:tc>
        <w:tc>
          <w:tcPr>
            <w:tcW w:w="736" w:type="pct"/>
            <w:tcMar>
              <w:top w:w="150" w:type="dxa"/>
              <w:left w:w="240" w:type="dxa"/>
              <w:bottom w:w="150" w:type="dxa"/>
              <w:right w:w="240" w:type="dxa"/>
            </w:tcMar>
            <w:vAlign w:val="center"/>
          </w:tcPr>
          <w:p w14:paraId="75AA51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多项目对比图表，支持导出</w:t>
            </w:r>
          </w:p>
        </w:tc>
        <w:tc>
          <w:tcPr>
            <w:tcW w:w="670" w:type="pct"/>
            <w:tcMar>
              <w:top w:w="150" w:type="dxa"/>
              <w:left w:w="240" w:type="dxa"/>
              <w:bottom w:w="150" w:type="dxa"/>
              <w:right w:w="0" w:type="dxa"/>
            </w:tcMar>
            <w:vAlign w:val="center"/>
          </w:tcPr>
          <w:p w14:paraId="21F2E1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5428BD25" w14:textId="77777777">
        <w:tc>
          <w:tcPr>
            <w:tcW w:w="643" w:type="pct"/>
            <w:tcMar>
              <w:top w:w="150" w:type="dxa"/>
              <w:left w:w="0" w:type="dxa"/>
              <w:bottom w:w="150" w:type="dxa"/>
              <w:right w:w="240" w:type="dxa"/>
            </w:tcMar>
            <w:vAlign w:val="center"/>
          </w:tcPr>
          <w:p w14:paraId="4B52A2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自定义报表</w:t>
            </w:r>
          </w:p>
        </w:tc>
        <w:tc>
          <w:tcPr>
            <w:tcW w:w="2170" w:type="pct"/>
            <w:tcMar>
              <w:top w:w="150" w:type="dxa"/>
              <w:left w:w="240" w:type="dxa"/>
              <w:bottom w:w="150" w:type="dxa"/>
              <w:right w:w="240" w:type="dxa"/>
            </w:tcMar>
            <w:vAlign w:val="center"/>
          </w:tcPr>
          <w:p w14:paraId="3C2DFC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用户可自定义报表，选择数据源（项目、进度、</w:t>
            </w:r>
            <w:r>
              <w:rPr>
                <w:rFonts w:ascii="宋体" w:eastAsia="宋体" w:hAnsi="宋体" w:cs="宋体" w:hint="eastAsia"/>
                <w:kern w:val="0"/>
                <w:szCs w:val="21"/>
              </w:rPr>
              <w:t>经费</w:t>
            </w:r>
            <w:r>
              <w:rPr>
                <w:rFonts w:ascii="宋体" w:eastAsia="宋体" w:hAnsi="宋体" w:cs="宋体"/>
                <w:kern w:val="0"/>
                <w:szCs w:val="21"/>
              </w:rPr>
              <w:t>、质量、合同等），选择维度（时间、项目、</w:t>
            </w:r>
            <w:r>
              <w:rPr>
                <w:rFonts w:ascii="宋体" w:eastAsia="宋体" w:hAnsi="宋体" w:cs="宋体" w:hint="eastAsia"/>
                <w:kern w:val="0"/>
                <w:szCs w:val="21"/>
              </w:rPr>
              <w:t>施工队</w:t>
            </w:r>
            <w:r>
              <w:rPr>
                <w:rFonts w:ascii="宋体" w:eastAsia="宋体" w:hAnsi="宋体" w:cs="宋体"/>
                <w:kern w:val="0"/>
                <w:szCs w:val="21"/>
              </w:rPr>
              <w:t>等），选择指标，保存报表模板。支持定时生成并推送。</w:t>
            </w:r>
          </w:p>
        </w:tc>
        <w:tc>
          <w:tcPr>
            <w:tcW w:w="778" w:type="pct"/>
            <w:tcMar>
              <w:top w:w="150" w:type="dxa"/>
              <w:left w:w="240" w:type="dxa"/>
              <w:bottom w:w="150" w:type="dxa"/>
              <w:right w:w="240" w:type="dxa"/>
            </w:tcMar>
            <w:vAlign w:val="center"/>
          </w:tcPr>
          <w:p w14:paraId="4B49F5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用户拥有报表设计权限</w:t>
            </w:r>
          </w:p>
        </w:tc>
        <w:tc>
          <w:tcPr>
            <w:tcW w:w="736" w:type="pct"/>
            <w:tcMar>
              <w:top w:w="150" w:type="dxa"/>
              <w:left w:w="240" w:type="dxa"/>
              <w:bottom w:w="150" w:type="dxa"/>
              <w:right w:w="240" w:type="dxa"/>
            </w:tcMar>
            <w:vAlign w:val="center"/>
          </w:tcPr>
          <w:p w14:paraId="6F4C282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自定义报表，支持导出和定时推送</w:t>
            </w:r>
          </w:p>
        </w:tc>
        <w:tc>
          <w:tcPr>
            <w:tcW w:w="670" w:type="pct"/>
            <w:tcMar>
              <w:top w:w="150" w:type="dxa"/>
              <w:left w:w="240" w:type="dxa"/>
              <w:bottom w:w="150" w:type="dxa"/>
              <w:right w:w="0" w:type="dxa"/>
            </w:tcMar>
            <w:vAlign w:val="center"/>
          </w:tcPr>
          <w:p w14:paraId="57AE48B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2F4810E5" w14:textId="77777777">
        <w:tc>
          <w:tcPr>
            <w:tcW w:w="643" w:type="pct"/>
            <w:tcMar>
              <w:top w:w="150" w:type="dxa"/>
              <w:left w:w="0" w:type="dxa"/>
              <w:bottom w:w="150" w:type="dxa"/>
              <w:right w:w="240" w:type="dxa"/>
            </w:tcMar>
            <w:vAlign w:val="center"/>
          </w:tcPr>
          <w:p w14:paraId="39ED096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报表导出</w:t>
            </w:r>
          </w:p>
        </w:tc>
        <w:tc>
          <w:tcPr>
            <w:tcW w:w="2170" w:type="pct"/>
            <w:tcMar>
              <w:top w:w="150" w:type="dxa"/>
              <w:left w:w="240" w:type="dxa"/>
              <w:bottom w:w="150" w:type="dxa"/>
              <w:right w:w="240" w:type="dxa"/>
            </w:tcMar>
            <w:vAlign w:val="center"/>
          </w:tcPr>
          <w:p w14:paraId="558EDA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支持将各类图表、报表导出为Excel、PDF、图片格式。</w:t>
            </w:r>
          </w:p>
        </w:tc>
        <w:tc>
          <w:tcPr>
            <w:tcW w:w="778" w:type="pct"/>
            <w:tcMar>
              <w:top w:w="150" w:type="dxa"/>
              <w:left w:w="240" w:type="dxa"/>
              <w:bottom w:w="150" w:type="dxa"/>
              <w:right w:w="240" w:type="dxa"/>
            </w:tcMar>
            <w:vAlign w:val="center"/>
          </w:tcPr>
          <w:p w14:paraId="645708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报表已生成</w:t>
            </w:r>
          </w:p>
        </w:tc>
        <w:tc>
          <w:tcPr>
            <w:tcW w:w="736" w:type="pct"/>
            <w:tcMar>
              <w:top w:w="150" w:type="dxa"/>
              <w:left w:w="240" w:type="dxa"/>
              <w:bottom w:w="150" w:type="dxa"/>
              <w:right w:w="240" w:type="dxa"/>
            </w:tcMar>
            <w:vAlign w:val="center"/>
          </w:tcPr>
          <w:p w14:paraId="79EE65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导出文件</w:t>
            </w:r>
          </w:p>
        </w:tc>
        <w:tc>
          <w:tcPr>
            <w:tcW w:w="670" w:type="pct"/>
            <w:tcMar>
              <w:top w:w="150" w:type="dxa"/>
              <w:left w:w="240" w:type="dxa"/>
              <w:bottom w:w="150" w:type="dxa"/>
              <w:right w:w="0" w:type="dxa"/>
            </w:tcMar>
            <w:vAlign w:val="center"/>
          </w:tcPr>
          <w:p w14:paraId="49C540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92CA6A6" w14:textId="77777777">
        <w:tc>
          <w:tcPr>
            <w:tcW w:w="643" w:type="pct"/>
            <w:tcMar>
              <w:top w:w="150" w:type="dxa"/>
              <w:left w:w="0" w:type="dxa"/>
              <w:bottom w:w="150" w:type="dxa"/>
              <w:right w:w="240" w:type="dxa"/>
            </w:tcMar>
            <w:vAlign w:val="center"/>
          </w:tcPr>
          <w:p w14:paraId="7ABCE2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定时推送</w:t>
            </w:r>
          </w:p>
        </w:tc>
        <w:tc>
          <w:tcPr>
            <w:tcW w:w="2170" w:type="pct"/>
            <w:tcMar>
              <w:top w:w="150" w:type="dxa"/>
              <w:left w:w="240" w:type="dxa"/>
              <w:bottom w:w="150" w:type="dxa"/>
              <w:right w:w="240" w:type="dxa"/>
            </w:tcMar>
            <w:vAlign w:val="center"/>
          </w:tcPr>
          <w:p w14:paraId="3B5C7D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设置定时任务（如每日、每周），将指定报表推送至指定人员邮箱或系统消息。</w:t>
            </w:r>
          </w:p>
        </w:tc>
        <w:tc>
          <w:tcPr>
            <w:tcW w:w="778" w:type="pct"/>
            <w:tcMar>
              <w:top w:w="150" w:type="dxa"/>
              <w:left w:w="240" w:type="dxa"/>
              <w:bottom w:w="150" w:type="dxa"/>
              <w:right w:w="240" w:type="dxa"/>
            </w:tcMar>
            <w:vAlign w:val="center"/>
          </w:tcPr>
          <w:p w14:paraId="6637C7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报表模板已保存</w:t>
            </w:r>
          </w:p>
        </w:tc>
        <w:tc>
          <w:tcPr>
            <w:tcW w:w="736" w:type="pct"/>
            <w:tcMar>
              <w:top w:w="150" w:type="dxa"/>
              <w:left w:w="240" w:type="dxa"/>
              <w:bottom w:w="150" w:type="dxa"/>
              <w:right w:w="240" w:type="dxa"/>
            </w:tcMar>
            <w:vAlign w:val="center"/>
          </w:tcPr>
          <w:p w14:paraId="04E6B1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定时推送报表</w:t>
            </w:r>
          </w:p>
        </w:tc>
        <w:tc>
          <w:tcPr>
            <w:tcW w:w="670" w:type="pct"/>
            <w:tcMar>
              <w:top w:w="150" w:type="dxa"/>
              <w:left w:w="240" w:type="dxa"/>
              <w:bottom w:w="150" w:type="dxa"/>
              <w:right w:w="0" w:type="dxa"/>
            </w:tcMar>
            <w:vAlign w:val="center"/>
          </w:tcPr>
          <w:p w14:paraId="2135D4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3101F1D1" w14:textId="77777777" w:rsidR="00254919" w:rsidRDefault="00000000">
      <w:pPr>
        <w:pStyle w:val="2"/>
        <w:widowControl/>
        <w:numPr>
          <w:ilvl w:val="0"/>
          <w:numId w:val="65"/>
        </w:numPr>
        <w:spacing w:before="156"/>
        <w:rPr>
          <w:rFonts w:ascii="黑体" w:hAnsi="黑体" w:cs="黑体" w:hint="eastAsia"/>
        </w:rPr>
      </w:pPr>
      <w:bookmarkStart w:id="206" w:name="_Toc29836"/>
      <w:r>
        <w:t>核心指标定义</w:t>
      </w:r>
      <w:bookmarkEnd w:id="206"/>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7"/>
        <w:gridCol w:w="4728"/>
        <w:gridCol w:w="1461"/>
        <w:gridCol w:w="1381"/>
      </w:tblGrid>
      <w:tr w:rsidR="00254919" w14:paraId="6154C936" w14:textId="77777777">
        <w:trPr>
          <w:tblHeader/>
        </w:trPr>
        <w:tc>
          <w:tcPr>
            <w:tcW w:w="839" w:type="pct"/>
            <w:tcMar>
              <w:top w:w="150" w:type="dxa"/>
              <w:left w:w="0" w:type="dxa"/>
              <w:bottom w:w="150" w:type="dxa"/>
              <w:right w:w="240" w:type="dxa"/>
            </w:tcMar>
            <w:vAlign w:val="center"/>
          </w:tcPr>
          <w:p w14:paraId="32A6ABA7"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指标名称</w:t>
            </w:r>
          </w:p>
        </w:tc>
        <w:tc>
          <w:tcPr>
            <w:tcW w:w="2597" w:type="pct"/>
            <w:tcMar>
              <w:top w:w="150" w:type="dxa"/>
              <w:left w:w="240" w:type="dxa"/>
              <w:bottom w:w="150" w:type="dxa"/>
              <w:right w:w="240" w:type="dxa"/>
            </w:tcMar>
            <w:vAlign w:val="center"/>
          </w:tcPr>
          <w:p w14:paraId="3F13FF8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计算逻辑</w:t>
            </w:r>
          </w:p>
        </w:tc>
        <w:tc>
          <w:tcPr>
            <w:tcW w:w="803" w:type="pct"/>
            <w:tcMar>
              <w:top w:w="150" w:type="dxa"/>
              <w:left w:w="240" w:type="dxa"/>
              <w:bottom w:w="150" w:type="dxa"/>
              <w:right w:w="240" w:type="dxa"/>
            </w:tcMar>
            <w:vAlign w:val="center"/>
          </w:tcPr>
          <w:p w14:paraId="7D3DEFE5"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数据来源</w:t>
            </w:r>
          </w:p>
        </w:tc>
        <w:tc>
          <w:tcPr>
            <w:tcW w:w="759" w:type="pct"/>
            <w:tcMar>
              <w:top w:w="150" w:type="dxa"/>
              <w:left w:w="240" w:type="dxa"/>
              <w:bottom w:w="150" w:type="dxa"/>
              <w:right w:w="240" w:type="dxa"/>
            </w:tcMar>
            <w:vAlign w:val="center"/>
          </w:tcPr>
          <w:p w14:paraId="4C2923F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更新频率</w:t>
            </w:r>
          </w:p>
        </w:tc>
      </w:tr>
      <w:tr w:rsidR="00254919" w14:paraId="53CC682A" w14:textId="77777777">
        <w:tc>
          <w:tcPr>
            <w:tcW w:w="839" w:type="pct"/>
            <w:tcMar>
              <w:top w:w="150" w:type="dxa"/>
              <w:left w:w="0" w:type="dxa"/>
              <w:bottom w:w="150" w:type="dxa"/>
              <w:right w:w="240" w:type="dxa"/>
            </w:tcMar>
            <w:vAlign w:val="center"/>
          </w:tcPr>
          <w:p w14:paraId="0CB815B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项目进度完成率</w:t>
            </w:r>
          </w:p>
        </w:tc>
        <w:tc>
          <w:tcPr>
            <w:tcW w:w="2597" w:type="pct"/>
            <w:tcMar>
              <w:top w:w="150" w:type="dxa"/>
              <w:left w:w="240" w:type="dxa"/>
              <w:bottom w:w="150" w:type="dxa"/>
              <w:right w:w="240" w:type="dxa"/>
            </w:tcMar>
            <w:vAlign w:val="center"/>
          </w:tcPr>
          <w:p w14:paraId="0D25624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已完成WBS节点计划工时 / 总计划工时 × 100%</w:t>
            </w:r>
          </w:p>
        </w:tc>
        <w:tc>
          <w:tcPr>
            <w:tcW w:w="803" w:type="pct"/>
            <w:tcMar>
              <w:top w:w="150" w:type="dxa"/>
              <w:left w:w="240" w:type="dxa"/>
              <w:bottom w:w="150" w:type="dxa"/>
              <w:right w:w="240" w:type="dxa"/>
            </w:tcMar>
            <w:vAlign w:val="center"/>
          </w:tcPr>
          <w:p w14:paraId="6E36EC24"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进度管理</w:t>
            </w:r>
          </w:p>
        </w:tc>
        <w:tc>
          <w:tcPr>
            <w:tcW w:w="759" w:type="pct"/>
            <w:tcMar>
              <w:top w:w="150" w:type="dxa"/>
              <w:left w:w="240" w:type="dxa"/>
              <w:bottom w:w="150" w:type="dxa"/>
              <w:right w:w="0" w:type="dxa"/>
            </w:tcMar>
            <w:vAlign w:val="center"/>
          </w:tcPr>
          <w:p w14:paraId="4C0E187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w:t>
            </w:r>
          </w:p>
        </w:tc>
      </w:tr>
      <w:tr w:rsidR="00254919" w14:paraId="4B7C78F5" w14:textId="77777777">
        <w:tc>
          <w:tcPr>
            <w:tcW w:w="839" w:type="pct"/>
            <w:tcMar>
              <w:top w:w="150" w:type="dxa"/>
              <w:left w:w="0" w:type="dxa"/>
              <w:bottom w:w="150" w:type="dxa"/>
              <w:right w:w="240" w:type="dxa"/>
            </w:tcMar>
            <w:vAlign w:val="center"/>
          </w:tcPr>
          <w:p w14:paraId="63C4E72D"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经费执行率</w:t>
            </w:r>
          </w:p>
        </w:tc>
        <w:tc>
          <w:tcPr>
            <w:tcW w:w="2597" w:type="pct"/>
            <w:tcMar>
              <w:top w:w="150" w:type="dxa"/>
              <w:left w:w="240" w:type="dxa"/>
              <w:bottom w:w="150" w:type="dxa"/>
              <w:right w:w="240" w:type="dxa"/>
            </w:tcMar>
            <w:vAlign w:val="center"/>
          </w:tcPr>
          <w:p w14:paraId="13E593F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（实际</w:t>
            </w:r>
            <w:r>
              <w:rPr>
                <w:rFonts w:ascii="宋体" w:eastAsia="宋体" w:hAnsi="宋体" w:cs="宋体" w:hint="eastAsia"/>
                <w:kern w:val="0"/>
                <w:szCs w:val="21"/>
              </w:rPr>
              <w:t>经费</w:t>
            </w:r>
            <w:r>
              <w:rPr>
                <w:rFonts w:ascii="宋体" w:eastAsia="宋体" w:hAnsi="宋体" w:cs="宋体"/>
                <w:kern w:val="0"/>
                <w:szCs w:val="21"/>
              </w:rPr>
              <w:t xml:space="preserve"> - 预算</w:t>
            </w:r>
            <w:r>
              <w:rPr>
                <w:rFonts w:ascii="宋体" w:eastAsia="宋体" w:hAnsi="宋体" w:cs="宋体" w:hint="eastAsia"/>
                <w:kern w:val="0"/>
                <w:szCs w:val="21"/>
              </w:rPr>
              <w:t>经费</w:t>
            </w:r>
            <w:r>
              <w:rPr>
                <w:rFonts w:ascii="宋体" w:eastAsia="宋体" w:hAnsi="宋体" w:cs="宋体"/>
                <w:kern w:val="0"/>
                <w:szCs w:val="21"/>
              </w:rPr>
              <w:t>）/ 预算</w:t>
            </w:r>
            <w:r>
              <w:rPr>
                <w:rFonts w:ascii="宋体" w:eastAsia="宋体" w:hAnsi="宋体" w:cs="宋体" w:hint="eastAsia"/>
                <w:kern w:val="0"/>
                <w:szCs w:val="21"/>
              </w:rPr>
              <w:t>经费</w:t>
            </w:r>
            <w:r>
              <w:rPr>
                <w:rFonts w:ascii="宋体" w:eastAsia="宋体" w:hAnsi="宋体" w:cs="宋体"/>
                <w:kern w:val="0"/>
                <w:szCs w:val="21"/>
              </w:rPr>
              <w:t xml:space="preserve"> × 100%</w:t>
            </w:r>
          </w:p>
        </w:tc>
        <w:tc>
          <w:tcPr>
            <w:tcW w:w="803" w:type="pct"/>
            <w:tcMar>
              <w:top w:w="150" w:type="dxa"/>
              <w:left w:w="240" w:type="dxa"/>
              <w:bottom w:w="150" w:type="dxa"/>
              <w:right w:w="240" w:type="dxa"/>
            </w:tcMar>
            <w:vAlign w:val="center"/>
          </w:tcPr>
          <w:p w14:paraId="696A7D2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经费管理</w:t>
            </w:r>
          </w:p>
        </w:tc>
        <w:tc>
          <w:tcPr>
            <w:tcW w:w="759" w:type="pct"/>
            <w:tcMar>
              <w:top w:w="150" w:type="dxa"/>
              <w:left w:w="240" w:type="dxa"/>
              <w:bottom w:w="150" w:type="dxa"/>
              <w:right w:w="0" w:type="dxa"/>
            </w:tcMar>
            <w:vAlign w:val="center"/>
          </w:tcPr>
          <w:p w14:paraId="354FA51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w:t>
            </w:r>
          </w:p>
        </w:tc>
      </w:tr>
      <w:tr w:rsidR="00254919" w14:paraId="56C51479" w14:textId="77777777">
        <w:tc>
          <w:tcPr>
            <w:tcW w:w="839" w:type="pct"/>
            <w:tcMar>
              <w:top w:w="150" w:type="dxa"/>
              <w:left w:w="0" w:type="dxa"/>
              <w:bottom w:w="150" w:type="dxa"/>
              <w:right w:w="240" w:type="dxa"/>
            </w:tcMar>
            <w:vAlign w:val="center"/>
          </w:tcPr>
          <w:p w14:paraId="01392B8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整改完成率</w:t>
            </w:r>
          </w:p>
        </w:tc>
        <w:tc>
          <w:tcPr>
            <w:tcW w:w="2597" w:type="pct"/>
            <w:tcMar>
              <w:top w:w="150" w:type="dxa"/>
              <w:left w:w="240" w:type="dxa"/>
              <w:bottom w:w="150" w:type="dxa"/>
              <w:right w:w="240" w:type="dxa"/>
            </w:tcMar>
            <w:vAlign w:val="center"/>
          </w:tcPr>
          <w:p w14:paraId="0948337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已闭环整改任务数 / 总整改任务数 × 100%</w:t>
            </w:r>
          </w:p>
        </w:tc>
        <w:tc>
          <w:tcPr>
            <w:tcW w:w="803" w:type="pct"/>
            <w:tcMar>
              <w:top w:w="150" w:type="dxa"/>
              <w:left w:w="240" w:type="dxa"/>
              <w:bottom w:w="150" w:type="dxa"/>
              <w:right w:w="240" w:type="dxa"/>
            </w:tcMar>
            <w:vAlign w:val="center"/>
          </w:tcPr>
          <w:p w14:paraId="31EBFA8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质量安全管理</w:t>
            </w:r>
          </w:p>
        </w:tc>
        <w:tc>
          <w:tcPr>
            <w:tcW w:w="759" w:type="pct"/>
            <w:tcMar>
              <w:top w:w="150" w:type="dxa"/>
              <w:left w:w="240" w:type="dxa"/>
              <w:bottom w:w="150" w:type="dxa"/>
              <w:right w:w="0" w:type="dxa"/>
            </w:tcMar>
            <w:vAlign w:val="center"/>
          </w:tcPr>
          <w:p w14:paraId="44F71A9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w:t>
            </w:r>
          </w:p>
        </w:tc>
      </w:tr>
      <w:tr w:rsidR="00254919" w14:paraId="0DB9EAA8" w14:textId="77777777">
        <w:tc>
          <w:tcPr>
            <w:tcW w:w="839" w:type="pct"/>
            <w:tcMar>
              <w:top w:w="150" w:type="dxa"/>
              <w:left w:w="0" w:type="dxa"/>
              <w:bottom w:w="150" w:type="dxa"/>
              <w:right w:w="240" w:type="dxa"/>
            </w:tcMar>
            <w:vAlign w:val="center"/>
          </w:tcPr>
          <w:p w14:paraId="61AF4BD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按时整改率</w:t>
            </w:r>
          </w:p>
        </w:tc>
        <w:tc>
          <w:tcPr>
            <w:tcW w:w="2597" w:type="pct"/>
            <w:tcMar>
              <w:top w:w="150" w:type="dxa"/>
              <w:left w:w="240" w:type="dxa"/>
              <w:bottom w:w="150" w:type="dxa"/>
              <w:right w:w="240" w:type="dxa"/>
            </w:tcMar>
            <w:vAlign w:val="center"/>
          </w:tcPr>
          <w:p w14:paraId="1CFE11F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在整改期限内闭环的任务数 / 总闭环任务数 × 100%</w:t>
            </w:r>
          </w:p>
        </w:tc>
        <w:tc>
          <w:tcPr>
            <w:tcW w:w="803" w:type="pct"/>
            <w:tcMar>
              <w:top w:w="150" w:type="dxa"/>
              <w:left w:w="240" w:type="dxa"/>
              <w:bottom w:w="150" w:type="dxa"/>
              <w:right w:w="240" w:type="dxa"/>
            </w:tcMar>
            <w:vAlign w:val="center"/>
          </w:tcPr>
          <w:p w14:paraId="5A03D87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质量安全管理</w:t>
            </w:r>
          </w:p>
        </w:tc>
        <w:tc>
          <w:tcPr>
            <w:tcW w:w="759" w:type="pct"/>
            <w:tcMar>
              <w:top w:w="150" w:type="dxa"/>
              <w:left w:w="240" w:type="dxa"/>
              <w:bottom w:w="150" w:type="dxa"/>
              <w:right w:w="0" w:type="dxa"/>
            </w:tcMar>
            <w:vAlign w:val="center"/>
          </w:tcPr>
          <w:p w14:paraId="60934B3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w:t>
            </w:r>
          </w:p>
        </w:tc>
      </w:tr>
      <w:tr w:rsidR="00254919" w14:paraId="7E9133D3" w14:textId="77777777">
        <w:tc>
          <w:tcPr>
            <w:tcW w:w="839" w:type="pct"/>
            <w:tcMar>
              <w:top w:w="150" w:type="dxa"/>
              <w:left w:w="0" w:type="dxa"/>
              <w:bottom w:w="150" w:type="dxa"/>
              <w:right w:w="240" w:type="dxa"/>
            </w:tcMar>
            <w:vAlign w:val="center"/>
          </w:tcPr>
          <w:p w14:paraId="306BE8C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材料消耗率</w:t>
            </w:r>
          </w:p>
        </w:tc>
        <w:tc>
          <w:tcPr>
            <w:tcW w:w="2597" w:type="pct"/>
            <w:tcMar>
              <w:top w:w="150" w:type="dxa"/>
              <w:left w:w="240" w:type="dxa"/>
              <w:bottom w:w="150" w:type="dxa"/>
              <w:right w:w="240" w:type="dxa"/>
            </w:tcMar>
            <w:vAlign w:val="center"/>
          </w:tcPr>
          <w:p w14:paraId="36CEDC0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实际出库量 / 计划需求量 × 100%（按WBS节点）</w:t>
            </w:r>
          </w:p>
        </w:tc>
        <w:tc>
          <w:tcPr>
            <w:tcW w:w="803" w:type="pct"/>
            <w:tcMar>
              <w:top w:w="150" w:type="dxa"/>
              <w:left w:w="240" w:type="dxa"/>
              <w:bottom w:w="150" w:type="dxa"/>
              <w:right w:w="240" w:type="dxa"/>
            </w:tcMar>
            <w:vAlign w:val="center"/>
          </w:tcPr>
          <w:p w14:paraId="38DC1DC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资源管理</w:t>
            </w:r>
          </w:p>
        </w:tc>
        <w:tc>
          <w:tcPr>
            <w:tcW w:w="759" w:type="pct"/>
            <w:tcMar>
              <w:top w:w="150" w:type="dxa"/>
              <w:left w:w="240" w:type="dxa"/>
              <w:bottom w:w="150" w:type="dxa"/>
              <w:right w:w="0" w:type="dxa"/>
            </w:tcMar>
            <w:vAlign w:val="center"/>
          </w:tcPr>
          <w:p w14:paraId="6F6E892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w:t>
            </w:r>
          </w:p>
        </w:tc>
      </w:tr>
      <w:tr w:rsidR="00254919" w14:paraId="3E6B5DA9" w14:textId="77777777">
        <w:tc>
          <w:tcPr>
            <w:tcW w:w="839" w:type="pct"/>
            <w:tcMar>
              <w:top w:w="150" w:type="dxa"/>
              <w:left w:w="0" w:type="dxa"/>
              <w:bottom w:w="150" w:type="dxa"/>
              <w:right w:w="240" w:type="dxa"/>
            </w:tcMar>
            <w:vAlign w:val="center"/>
          </w:tcPr>
          <w:p w14:paraId="237E139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合同付款比例</w:t>
            </w:r>
          </w:p>
        </w:tc>
        <w:tc>
          <w:tcPr>
            <w:tcW w:w="2597" w:type="pct"/>
            <w:tcMar>
              <w:top w:w="150" w:type="dxa"/>
              <w:left w:w="240" w:type="dxa"/>
              <w:bottom w:w="150" w:type="dxa"/>
              <w:right w:w="240" w:type="dxa"/>
            </w:tcMar>
            <w:vAlign w:val="center"/>
          </w:tcPr>
          <w:p w14:paraId="36C1B3D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已付金额 / 合同金额 × 100%</w:t>
            </w:r>
          </w:p>
        </w:tc>
        <w:tc>
          <w:tcPr>
            <w:tcW w:w="803" w:type="pct"/>
            <w:tcMar>
              <w:top w:w="150" w:type="dxa"/>
              <w:left w:w="240" w:type="dxa"/>
              <w:bottom w:w="150" w:type="dxa"/>
              <w:right w:w="240" w:type="dxa"/>
            </w:tcMar>
            <w:vAlign w:val="center"/>
          </w:tcPr>
          <w:p w14:paraId="401DE75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合同管理</w:t>
            </w:r>
          </w:p>
        </w:tc>
        <w:tc>
          <w:tcPr>
            <w:tcW w:w="759" w:type="pct"/>
            <w:tcMar>
              <w:top w:w="150" w:type="dxa"/>
              <w:left w:w="240" w:type="dxa"/>
              <w:bottom w:w="150" w:type="dxa"/>
              <w:right w:w="0" w:type="dxa"/>
            </w:tcMar>
            <w:vAlign w:val="center"/>
          </w:tcPr>
          <w:p w14:paraId="5642094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w:t>
            </w:r>
          </w:p>
        </w:tc>
      </w:tr>
      <w:tr w:rsidR="00254919" w14:paraId="1BB7DA69" w14:textId="77777777">
        <w:tc>
          <w:tcPr>
            <w:tcW w:w="839" w:type="pct"/>
            <w:tcMar>
              <w:top w:w="150" w:type="dxa"/>
              <w:left w:w="0" w:type="dxa"/>
              <w:bottom w:w="150" w:type="dxa"/>
              <w:right w:w="240" w:type="dxa"/>
            </w:tcMar>
            <w:vAlign w:val="center"/>
          </w:tcPr>
          <w:p w14:paraId="37F4E6F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任务完成率</w:t>
            </w:r>
          </w:p>
        </w:tc>
        <w:tc>
          <w:tcPr>
            <w:tcW w:w="2597" w:type="pct"/>
            <w:tcMar>
              <w:top w:w="150" w:type="dxa"/>
              <w:left w:w="240" w:type="dxa"/>
              <w:bottom w:w="150" w:type="dxa"/>
              <w:right w:w="240" w:type="dxa"/>
            </w:tcMar>
            <w:vAlign w:val="center"/>
          </w:tcPr>
          <w:p w14:paraId="494CC7D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已完成任务数 / 总派发任务数 × 100%</w:t>
            </w:r>
          </w:p>
        </w:tc>
        <w:tc>
          <w:tcPr>
            <w:tcW w:w="803" w:type="pct"/>
            <w:tcMar>
              <w:top w:w="150" w:type="dxa"/>
              <w:left w:w="240" w:type="dxa"/>
              <w:bottom w:w="150" w:type="dxa"/>
              <w:right w:w="240" w:type="dxa"/>
            </w:tcMar>
            <w:vAlign w:val="center"/>
          </w:tcPr>
          <w:p w14:paraId="219BCC4A"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w:t>
            </w:r>
            <w:proofErr w:type="gramStart"/>
            <w:r>
              <w:rPr>
                <w:rFonts w:ascii="宋体" w:eastAsia="宋体" w:hAnsi="宋体" w:cs="宋体"/>
                <w:kern w:val="0"/>
                <w:szCs w:val="21"/>
              </w:rPr>
              <w:t>单管理</w:t>
            </w:r>
            <w:proofErr w:type="gramEnd"/>
          </w:p>
        </w:tc>
        <w:tc>
          <w:tcPr>
            <w:tcW w:w="759" w:type="pct"/>
            <w:tcMar>
              <w:top w:w="150" w:type="dxa"/>
              <w:left w:w="240" w:type="dxa"/>
              <w:bottom w:w="150" w:type="dxa"/>
              <w:right w:w="0" w:type="dxa"/>
            </w:tcMar>
            <w:vAlign w:val="center"/>
          </w:tcPr>
          <w:p w14:paraId="70F9016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w:t>
            </w:r>
          </w:p>
        </w:tc>
      </w:tr>
      <w:tr w:rsidR="00254919" w14:paraId="6088EA23" w14:textId="77777777">
        <w:tc>
          <w:tcPr>
            <w:tcW w:w="839" w:type="pct"/>
            <w:tcMar>
              <w:top w:w="150" w:type="dxa"/>
              <w:left w:w="0" w:type="dxa"/>
              <w:bottom w:w="150" w:type="dxa"/>
              <w:right w:w="240" w:type="dxa"/>
            </w:tcMar>
            <w:vAlign w:val="center"/>
          </w:tcPr>
          <w:p w14:paraId="7742A9B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工期达标率</w:t>
            </w:r>
          </w:p>
        </w:tc>
        <w:tc>
          <w:tcPr>
            <w:tcW w:w="2597" w:type="pct"/>
            <w:tcMar>
              <w:top w:w="150" w:type="dxa"/>
              <w:left w:w="240" w:type="dxa"/>
              <w:bottom w:w="150" w:type="dxa"/>
              <w:right w:w="240" w:type="dxa"/>
            </w:tcMar>
            <w:vAlign w:val="center"/>
          </w:tcPr>
          <w:p w14:paraId="5375947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 xml:space="preserve">按时完成任务数 / </w:t>
            </w:r>
            <w:proofErr w:type="gramStart"/>
            <w:r>
              <w:rPr>
                <w:rFonts w:ascii="宋体" w:eastAsia="宋体" w:hAnsi="宋体" w:cs="宋体"/>
                <w:kern w:val="0"/>
                <w:szCs w:val="21"/>
              </w:rPr>
              <w:t>总完成</w:t>
            </w:r>
            <w:proofErr w:type="gramEnd"/>
            <w:r>
              <w:rPr>
                <w:rFonts w:ascii="宋体" w:eastAsia="宋体" w:hAnsi="宋体" w:cs="宋体"/>
                <w:kern w:val="0"/>
                <w:szCs w:val="21"/>
              </w:rPr>
              <w:t>任务数 × 100%</w:t>
            </w:r>
          </w:p>
        </w:tc>
        <w:tc>
          <w:tcPr>
            <w:tcW w:w="803" w:type="pct"/>
            <w:tcMar>
              <w:top w:w="150" w:type="dxa"/>
              <w:left w:w="240" w:type="dxa"/>
              <w:bottom w:w="150" w:type="dxa"/>
              <w:right w:w="240" w:type="dxa"/>
            </w:tcMar>
            <w:vAlign w:val="center"/>
          </w:tcPr>
          <w:p w14:paraId="60CD820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工</w:t>
            </w:r>
            <w:proofErr w:type="gramStart"/>
            <w:r>
              <w:rPr>
                <w:rFonts w:ascii="宋体" w:eastAsia="宋体" w:hAnsi="宋体" w:cs="宋体"/>
                <w:kern w:val="0"/>
                <w:szCs w:val="21"/>
              </w:rPr>
              <w:t>单管理</w:t>
            </w:r>
            <w:proofErr w:type="gramEnd"/>
          </w:p>
        </w:tc>
        <w:tc>
          <w:tcPr>
            <w:tcW w:w="759" w:type="pct"/>
            <w:tcMar>
              <w:top w:w="150" w:type="dxa"/>
              <w:left w:w="240" w:type="dxa"/>
              <w:bottom w:w="150" w:type="dxa"/>
              <w:right w:w="0" w:type="dxa"/>
            </w:tcMar>
            <w:vAlign w:val="center"/>
          </w:tcPr>
          <w:p w14:paraId="4703315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w:t>
            </w:r>
          </w:p>
        </w:tc>
      </w:tr>
    </w:tbl>
    <w:p w14:paraId="7F8B3380" w14:textId="77777777" w:rsidR="00254919" w:rsidRDefault="00000000">
      <w:pPr>
        <w:pStyle w:val="2"/>
        <w:widowControl/>
        <w:numPr>
          <w:ilvl w:val="0"/>
          <w:numId w:val="65"/>
        </w:numPr>
        <w:spacing w:before="156"/>
        <w:rPr>
          <w:rFonts w:ascii="黑体" w:hAnsi="黑体" w:cs="黑体" w:hint="eastAsia"/>
        </w:rPr>
      </w:pPr>
      <w:bookmarkStart w:id="207" w:name="_Toc13093"/>
      <w:r>
        <w:t>功能使用场景描述</w:t>
      </w:r>
      <w:bookmarkEnd w:id="207"/>
    </w:p>
    <w:p w14:paraId="1A43C032" w14:textId="77777777" w:rsidR="00254919" w:rsidRDefault="00000000">
      <w:pPr>
        <w:pStyle w:val="a4"/>
        <w:widowControl/>
        <w:ind w:firstLine="482"/>
        <w:rPr>
          <w:b/>
        </w:rPr>
      </w:pPr>
      <w:r>
        <w:rPr>
          <w:b/>
        </w:rPr>
        <w:lastRenderedPageBreak/>
        <w:t>场景</w:t>
      </w:r>
      <w:r>
        <w:rPr>
          <w:b/>
        </w:rPr>
        <w:t>1</w:t>
      </w:r>
      <w:r>
        <w:rPr>
          <w:b/>
        </w:rPr>
        <w:t>：</w:t>
      </w:r>
      <w:r>
        <w:rPr>
          <w:rFonts w:hint="eastAsia"/>
          <w:b/>
        </w:rPr>
        <w:t>公司领导</w:t>
      </w:r>
      <w:r>
        <w:rPr>
          <w:b/>
        </w:rPr>
        <w:t>查看项目总</w:t>
      </w:r>
      <w:proofErr w:type="gramStart"/>
      <w:r>
        <w:rPr>
          <w:b/>
        </w:rPr>
        <w:t>览</w:t>
      </w:r>
      <w:proofErr w:type="gram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1"/>
        <w:gridCol w:w="7561"/>
      </w:tblGrid>
      <w:tr w:rsidR="00254919" w14:paraId="2ED2AE65" w14:textId="77777777">
        <w:trPr>
          <w:tblHeader/>
        </w:trPr>
        <w:tc>
          <w:tcPr>
            <w:tcW w:w="842" w:type="pct"/>
            <w:tcMar>
              <w:top w:w="150" w:type="dxa"/>
              <w:left w:w="0" w:type="dxa"/>
              <w:bottom w:w="150" w:type="dxa"/>
              <w:right w:w="240" w:type="dxa"/>
            </w:tcMar>
            <w:vAlign w:val="center"/>
          </w:tcPr>
          <w:p w14:paraId="3430FA0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57" w:type="pct"/>
            <w:tcMar>
              <w:top w:w="150" w:type="dxa"/>
              <w:left w:w="240" w:type="dxa"/>
              <w:bottom w:w="150" w:type="dxa"/>
              <w:right w:w="240" w:type="dxa"/>
            </w:tcMar>
            <w:vAlign w:val="center"/>
          </w:tcPr>
          <w:p w14:paraId="55F4E3C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E555F5B" w14:textId="77777777">
        <w:tc>
          <w:tcPr>
            <w:tcW w:w="842" w:type="pct"/>
            <w:tcMar>
              <w:top w:w="150" w:type="dxa"/>
              <w:left w:w="0" w:type="dxa"/>
              <w:bottom w:w="150" w:type="dxa"/>
              <w:right w:w="240" w:type="dxa"/>
            </w:tcMar>
            <w:vAlign w:val="center"/>
          </w:tcPr>
          <w:p w14:paraId="63792A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57" w:type="pct"/>
            <w:tcMar>
              <w:top w:w="150" w:type="dxa"/>
              <w:left w:w="240" w:type="dxa"/>
              <w:bottom w:w="150" w:type="dxa"/>
              <w:right w:w="0" w:type="dxa"/>
            </w:tcMar>
            <w:vAlign w:val="center"/>
          </w:tcPr>
          <w:p w14:paraId="3A60CA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公司领导</w:t>
            </w:r>
            <w:r>
              <w:rPr>
                <w:rFonts w:ascii="宋体" w:eastAsia="宋体" w:hAnsi="宋体" w:cs="宋体"/>
                <w:kern w:val="0"/>
                <w:szCs w:val="21"/>
              </w:rPr>
              <w:t>登录系统查看所有在建项目整体情况</w:t>
            </w:r>
          </w:p>
        </w:tc>
      </w:tr>
      <w:tr w:rsidR="00254919" w14:paraId="135DA5ED" w14:textId="77777777">
        <w:tc>
          <w:tcPr>
            <w:tcW w:w="842" w:type="pct"/>
            <w:tcMar>
              <w:top w:w="150" w:type="dxa"/>
              <w:left w:w="0" w:type="dxa"/>
              <w:bottom w:w="150" w:type="dxa"/>
              <w:right w:w="240" w:type="dxa"/>
            </w:tcMar>
            <w:vAlign w:val="center"/>
          </w:tcPr>
          <w:p w14:paraId="1C37F2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57" w:type="pct"/>
            <w:tcMar>
              <w:top w:w="150" w:type="dxa"/>
              <w:left w:w="240" w:type="dxa"/>
              <w:bottom w:w="150" w:type="dxa"/>
              <w:right w:w="0" w:type="dxa"/>
            </w:tcMar>
            <w:vAlign w:val="center"/>
          </w:tcPr>
          <w:p w14:paraId="296143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公司领导</w:t>
            </w:r>
            <w:r>
              <w:rPr>
                <w:rFonts w:ascii="宋体" w:eastAsia="宋体" w:hAnsi="宋体" w:cs="宋体"/>
                <w:kern w:val="0"/>
                <w:szCs w:val="21"/>
              </w:rPr>
              <w:t>（</w:t>
            </w:r>
            <w:r>
              <w:rPr>
                <w:rFonts w:ascii="宋体" w:eastAsia="宋体" w:hAnsi="宋体" w:cs="宋体" w:hint="eastAsia"/>
                <w:kern w:val="0"/>
                <w:szCs w:val="21"/>
              </w:rPr>
              <w:t>领导</w:t>
            </w:r>
            <w:r>
              <w:rPr>
                <w:rFonts w:ascii="宋体" w:eastAsia="宋体" w:hAnsi="宋体" w:cs="宋体"/>
                <w:kern w:val="0"/>
                <w:szCs w:val="21"/>
              </w:rPr>
              <w:t>、</w:t>
            </w:r>
            <w:r>
              <w:rPr>
                <w:rFonts w:ascii="宋体" w:eastAsia="宋体" w:hAnsi="宋体" w:cs="宋体" w:hint="eastAsia"/>
                <w:kern w:val="0"/>
                <w:szCs w:val="21"/>
              </w:rPr>
              <w:t>分公司领导</w:t>
            </w:r>
            <w:r>
              <w:rPr>
                <w:rFonts w:ascii="宋体" w:eastAsia="宋体" w:hAnsi="宋体" w:cs="宋体"/>
                <w:kern w:val="0"/>
                <w:szCs w:val="21"/>
              </w:rPr>
              <w:t>）</w:t>
            </w:r>
          </w:p>
        </w:tc>
      </w:tr>
      <w:tr w:rsidR="00254919" w14:paraId="1A5A3F97" w14:textId="77777777">
        <w:tc>
          <w:tcPr>
            <w:tcW w:w="842" w:type="pct"/>
            <w:tcMar>
              <w:top w:w="150" w:type="dxa"/>
              <w:left w:w="0" w:type="dxa"/>
              <w:bottom w:w="150" w:type="dxa"/>
              <w:right w:w="240" w:type="dxa"/>
            </w:tcMar>
            <w:vAlign w:val="center"/>
          </w:tcPr>
          <w:p w14:paraId="0AB327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57" w:type="pct"/>
            <w:tcMar>
              <w:top w:w="150" w:type="dxa"/>
              <w:left w:w="240" w:type="dxa"/>
              <w:bottom w:w="150" w:type="dxa"/>
              <w:right w:w="0" w:type="dxa"/>
            </w:tcMar>
            <w:vAlign w:val="center"/>
          </w:tcPr>
          <w:p w14:paraId="15EC03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系统内存在多个项目数据</w:t>
            </w:r>
          </w:p>
        </w:tc>
      </w:tr>
      <w:tr w:rsidR="00254919" w14:paraId="4D8AFC0F" w14:textId="77777777">
        <w:tc>
          <w:tcPr>
            <w:tcW w:w="842" w:type="pct"/>
            <w:tcMar>
              <w:top w:w="150" w:type="dxa"/>
              <w:left w:w="0" w:type="dxa"/>
              <w:bottom w:w="150" w:type="dxa"/>
              <w:right w:w="240" w:type="dxa"/>
            </w:tcMar>
            <w:vAlign w:val="center"/>
          </w:tcPr>
          <w:p w14:paraId="13464A3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57" w:type="pct"/>
            <w:tcMar>
              <w:top w:w="150" w:type="dxa"/>
              <w:left w:w="240" w:type="dxa"/>
              <w:bottom w:w="150" w:type="dxa"/>
              <w:right w:w="0" w:type="dxa"/>
            </w:tcMar>
            <w:vAlign w:val="center"/>
          </w:tcPr>
          <w:p w14:paraId="0A99E8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领导</w:t>
            </w:r>
            <w:r>
              <w:rPr>
                <w:rFonts w:ascii="宋体" w:eastAsia="宋体" w:hAnsi="宋体" w:cs="宋体"/>
                <w:kern w:val="0"/>
                <w:szCs w:val="21"/>
              </w:rPr>
              <w:t>登录系统，默认进入“</w:t>
            </w:r>
            <w:r>
              <w:rPr>
                <w:rFonts w:ascii="宋体" w:eastAsia="宋体" w:hAnsi="宋体" w:cs="宋体" w:hint="eastAsia"/>
                <w:kern w:val="0"/>
                <w:szCs w:val="21"/>
              </w:rPr>
              <w:t>公司</w:t>
            </w:r>
            <w:r>
              <w:rPr>
                <w:rFonts w:ascii="宋体" w:eastAsia="宋体" w:hAnsi="宋体" w:cs="宋体"/>
                <w:kern w:val="0"/>
                <w:szCs w:val="21"/>
              </w:rPr>
              <w:t>级项目总</w:t>
            </w:r>
            <w:proofErr w:type="gramStart"/>
            <w:r>
              <w:rPr>
                <w:rFonts w:ascii="宋体" w:eastAsia="宋体" w:hAnsi="宋体" w:cs="宋体"/>
                <w:kern w:val="0"/>
                <w:szCs w:val="21"/>
              </w:rPr>
              <w:t>览</w:t>
            </w:r>
            <w:proofErr w:type="gramEnd"/>
            <w:r>
              <w:rPr>
                <w:rFonts w:ascii="宋体" w:eastAsia="宋体" w:hAnsi="宋体" w:cs="宋体"/>
                <w:kern w:val="0"/>
                <w:szCs w:val="21"/>
              </w:rPr>
              <w:t>看板”。</w:t>
            </w:r>
            <w:r>
              <w:rPr>
                <w:rFonts w:ascii="宋体" w:eastAsia="宋体" w:hAnsi="宋体" w:cs="宋体"/>
                <w:kern w:val="0"/>
                <w:szCs w:val="21"/>
              </w:rPr>
              <w:br/>
              <w:t>2. 看板顶部展示关键指标卡片（在建项目数、总合同金额、累计收款等）。</w:t>
            </w:r>
            <w:r>
              <w:rPr>
                <w:rFonts w:ascii="宋体" w:eastAsia="宋体" w:hAnsi="宋体" w:cs="宋体"/>
                <w:kern w:val="0"/>
                <w:szCs w:val="21"/>
              </w:rPr>
              <w:br/>
              <w:t>3. 下方展示项目列表，每个项目显示进度完成率、</w:t>
            </w:r>
            <w:r>
              <w:rPr>
                <w:rFonts w:ascii="宋体" w:eastAsia="宋体" w:hAnsi="宋体" w:cs="宋体" w:hint="eastAsia"/>
                <w:kern w:val="0"/>
                <w:szCs w:val="21"/>
              </w:rPr>
              <w:t>经费执行率</w:t>
            </w:r>
            <w:r>
              <w:rPr>
                <w:rFonts w:ascii="宋体" w:eastAsia="宋体" w:hAnsi="宋体" w:cs="宋体"/>
                <w:kern w:val="0"/>
                <w:szCs w:val="21"/>
              </w:rPr>
              <w:t>、质量安全状态，用红黄绿灯标识异常项目。</w:t>
            </w:r>
            <w:r>
              <w:rPr>
                <w:rFonts w:ascii="宋体" w:eastAsia="宋体" w:hAnsi="宋体" w:cs="宋体"/>
                <w:kern w:val="0"/>
                <w:szCs w:val="21"/>
              </w:rPr>
              <w:br/>
              <w:t>4. 点击异常项目（红灯），可钻取进入该项目级驾驶舱，查看详情。</w:t>
            </w:r>
            <w:r>
              <w:rPr>
                <w:rFonts w:ascii="宋体" w:eastAsia="宋体" w:hAnsi="宋体" w:cs="宋体"/>
                <w:kern w:val="0"/>
                <w:szCs w:val="21"/>
              </w:rPr>
              <w:br/>
              <w:t>5. 点击“多项目对比”，可选择多个项目对比进度、</w:t>
            </w:r>
            <w:r>
              <w:rPr>
                <w:rFonts w:ascii="宋体" w:eastAsia="宋体" w:hAnsi="宋体" w:cs="宋体" w:hint="eastAsia"/>
                <w:kern w:val="0"/>
                <w:szCs w:val="21"/>
              </w:rPr>
              <w:t>经费</w:t>
            </w:r>
            <w:r>
              <w:rPr>
                <w:rFonts w:ascii="宋体" w:eastAsia="宋体" w:hAnsi="宋体" w:cs="宋体"/>
                <w:kern w:val="0"/>
                <w:szCs w:val="21"/>
              </w:rPr>
              <w:t>、质量等指标。</w:t>
            </w:r>
          </w:p>
        </w:tc>
      </w:tr>
      <w:tr w:rsidR="00254919" w14:paraId="3B6F771F" w14:textId="77777777">
        <w:tc>
          <w:tcPr>
            <w:tcW w:w="842" w:type="pct"/>
            <w:tcMar>
              <w:top w:w="150" w:type="dxa"/>
              <w:left w:w="0" w:type="dxa"/>
              <w:bottom w:w="150" w:type="dxa"/>
              <w:right w:w="240" w:type="dxa"/>
            </w:tcMar>
            <w:vAlign w:val="center"/>
          </w:tcPr>
          <w:p w14:paraId="67F4AB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157" w:type="pct"/>
            <w:tcMar>
              <w:top w:w="150" w:type="dxa"/>
              <w:left w:w="240" w:type="dxa"/>
              <w:bottom w:w="150" w:type="dxa"/>
              <w:right w:w="0" w:type="dxa"/>
            </w:tcMar>
            <w:vAlign w:val="center"/>
          </w:tcPr>
          <w:p w14:paraId="305EAF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红黄绿灯阈值可在系统管理配置（如进度滞后&gt;10%为红灯）。</w:t>
            </w:r>
          </w:p>
        </w:tc>
      </w:tr>
    </w:tbl>
    <w:p w14:paraId="3E39A678" w14:textId="77777777" w:rsidR="00254919" w:rsidRDefault="00000000">
      <w:pPr>
        <w:pStyle w:val="3"/>
        <w:widowControl/>
        <w:spacing w:before="156"/>
      </w:pPr>
      <w:bookmarkStart w:id="208" w:name="_Toc25421"/>
      <w:r>
        <w:t>场景</w:t>
      </w:r>
      <w:r>
        <w:t>2</w:t>
      </w:r>
      <w:r>
        <w:t>：</w:t>
      </w:r>
      <w:r>
        <w:rPr>
          <w:rFonts w:hint="eastAsia"/>
        </w:rPr>
        <w:t>项目负责人</w:t>
      </w:r>
      <w:r>
        <w:t>监控项目</w:t>
      </w:r>
      <w:r>
        <w:rPr>
          <w:rFonts w:hint="eastAsia"/>
        </w:rPr>
        <w:t>经费</w:t>
      </w:r>
      <w:r>
        <w:t>偏差</w:t>
      </w:r>
      <w:bookmarkEnd w:id="208"/>
    </w:p>
    <w:tbl>
      <w:tblPr>
        <w:tblpPr w:leftFromText="180" w:rightFromText="180" w:vertAnchor="text" w:horzAnchor="page" w:tblpX="1575" w:tblpY="402"/>
        <w:tblOverlap w:val="neve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9"/>
        <w:gridCol w:w="7563"/>
      </w:tblGrid>
      <w:tr w:rsidR="00254919" w14:paraId="620618FB" w14:textId="77777777">
        <w:trPr>
          <w:tblHeader/>
        </w:trPr>
        <w:tc>
          <w:tcPr>
            <w:tcW w:w="841" w:type="pct"/>
            <w:tcMar>
              <w:top w:w="150" w:type="dxa"/>
              <w:left w:w="0" w:type="dxa"/>
              <w:bottom w:w="150" w:type="dxa"/>
              <w:right w:w="240" w:type="dxa"/>
            </w:tcMar>
            <w:vAlign w:val="center"/>
          </w:tcPr>
          <w:p w14:paraId="44B42B0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58" w:type="pct"/>
            <w:tcMar>
              <w:top w:w="150" w:type="dxa"/>
              <w:left w:w="240" w:type="dxa"/>
              <w:bottom w:w="150" w:type="dxa"/>
              <w:right w:w="240" w:type="dxa"/>
            </w:tcMar>
            <w:vAlign w:val="center"/>
          </w:tcPr>
          <w:p w14:paraId="4EE27DE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16F0AC52" w14:textId="77777777">
        <w:tc>
          <w:tcPr>
            <w:tcW w:w="841" w:type="pct"/>
            <w:tcMar>
              <w:top w:w="150" w:type="dxa"/>
              <w:left w:w="0" w:type="dxa"/>
              <w:bottom w:w="150" w:type="dxa"/>
              <w:right w:w="240" w:type="dxa"/>
            </w:tcMar>
            <w:vAlign w:val="center"/>
          </w:tcPr>
          <w:p w14:paraId="1EF949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58" w:type="pct"/>
            <w:tcMar>
              <w:top w:w="150" w:type="dxa"/>
              <w:left w:w="240" w:type="dxa"/>
              <w:bottom w:w="150" w:type="dxa"/>
              <w:right w:w="0" w:type="dxa"/>
            </w:tcMar>
            <w:vAlign w:val="center"/>
          </w:tcPr>
          <w:p w14:paraId="5C7BDD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查看项目</w:t>
            </w:r>
            <w:r>
              <w:rPr>
                <w:rFonts w:ascii="宋体" w:eastAsia="宋体" w:hAnsi="宋体" w:cs="宋体" w:hint="eastAsia"/>
                <w:kern w:val="0"/>
                <w:szCs w:val="21"/>
              </w:rPr>
              <w:t>经费</w:t>
            </w:r>
            <w:r>
              <w:rPr>
                <w:rFonts w:ascii="宋体" w:eastAsia="宋体" w:hAnsi="宋体" w:cs="宋体"/>
                <w:kern w:val="0"/>
                <w:szCs w:val="21"/>
              </w:rPr>
              <w:t>分析，发现某WBS节点</w:t>
            </w:r>
            <w:r>
              <w:rPr>
                <w:rFonts w:ascii="宋体" w:eastAsia="宋体" w:hAnsi="宋体" w:cs="宋体" w:hint="eastAsia"/>
                <w:kern w:val="0"/>
                <w:szCs w:val="21"/>
              </w:rPr>
              <w:t>经费</w:t>
            </w:r>
            <w:r>
              <w:rPr>
                <w:rFonts w:ascii="宋体" w:eastAsia="宋体" w:hAnsi="宋体" w:cs="宋体"/>
                <w:kern w:val="0"/>
                <w:szCs w:val="21"/>
              </w:rPr>
              <w:t>超支</w:t>
            </w:r>
          </w:p>
        </w:tc>
      </w:tr>
      <w:tr w:rsidR="00254919" w14:paraId="00785ED1" w14:textId="77777777">
        <w:tc>
          <w:tcPr>
            <w:tcW w:w="841" w:type="pct"/>
            <w:tcMar>
              <w:top w:w="150" w:type="dxa"/>
              <w:left w:w="0" w:type="dxa"/>
              <w:bottom w:w="150" w:type="dxa"/>
              <w:right w:w="240" w:type="dxa"/>
            </w:tcMar>
            <w:vAlign w:val="center"/>
          </w:tcPr>
          <w:p w14:paraId="2A0F7D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58" w:type="pct"/>
            <w:tcMar>
              <w:top w:w="150" w:type="dxa"/>
              <w:left w:w="240" w:type="dxa"/>
              <w:bottom w:w="150" w:type="dxa"/>
              <w:right w:w="0" w:type="dxa"/>
            </w:tcMar>
            <w:vAlign w:val="center"/>
          </w:tcPr>
          <w:p w14:paraId="2F558F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p>
        </w:tc>
      </w:tr>
      <w:tr w:rsidR="00254919" w14:paraId="0A869FF1" w14:textId="77777777">
        <w:tc>
          <w:tcPr>
            <w:tcW w:w="841" w:type="pct"/>
            <w:tcMar>
              <w:top w:w="150" w:type="dxa"/>
              <w:left w:w="0" w:type="dxa"/>
              <w:bottom w:w="150" w:type="dxa"/>
              <w:right w:w="240" w:type="dxa"/>
            </w:tcMar>
            <w:vAlign w:val="center"/>
          </w:tcPr>
          <w:p w14:paraId="24DA35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58" w:type="pct"/>
            <w:tcMar>
              <w:top w:w="150" w:type="dxa"/>
              <w:left w:w="240" w:type="dxa"/>
              <w:bottom w:w="150" w:type="dxa"/>
              <w:right w:w="0" w:type="dxa"/>
            </w:tcMar>
            <w:vAlign w:val="center"/>
          </w:tcPr>
          <w:p w14:paraId="62524D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项目已有预算和实际</w:t>
            </w:r>
            <w:r>
              <w:rPr>
                <w:rFonts w:ascii="宋体" w:eastAsia="宋体" w:hAnsi="宋体" w:cs="宋体" w:hint="eastAsia"/>
                <w:kern w:val="0"/>
                <w:szCs w:val="21"/>
              </w:rPr>
              <w:t>经费</w:t>
            </w:r>
            <w:r>
              <w:rPr>
                <w:rFonts w:ascii="宋体" w:eastAsia="宋体" w:hAnsi="宋体" w:cs="宋体"/>
                <w:kern w:val="0"/>
                <w:szCs w:val="21"/>
              </w:rPr>
              <w:t>数据</w:t>
            </w:r>
          </w:p>
        </w:tc>
      </w:tr>
      <w:tr w:rsidR="00254919" w14:paraId="6389AA54" w14:textId="77777777">
        <w:tc>
          <w:tcPr>
            <w:tcW w:w="841" w:type="pct"/>
            <w:tcMar>
              <w:top w:w="150" w:type="dxa"/>
              <w:left w:w="0" w:type="dxa"/>
              <w:bottom w:w="150" w:type="dxa"/>
              <w:right w:w="240" w:type="dxa"/>
            </w:tcMar>
            <w:vAlign w:val="center"/>
          </w:tcPr>
          <w:p w14:paraId="69B2A5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58" w:type="pct"/>
            <w:tcMar>
              <w:top w:w="150" w:type="dxa"/>
              <w:left w:w="240" w:type="dxa"/>
              <w:bottom w:w="150" w:type="dxa"/>
              <w:right w:w="0" w:type="dxa"/>
            </w:tcMar>
            <w:vAlign w:val="center"/>
          </w:tcPr>
          <w:p w14:paraId="0577E49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进入项目主页，点击“</w:t>
            </w:r>
            <w:r>
              <w:rPr>
                <w:rFonts w:ascii="宋体" w:eastAsia="宋体" w:hAnsi="宋体" w:cs="宋体" w:hint="eastAsia"/>
                <w:kern w:val="0"/>
                <w:szCs w:val="21"/>
              </w:rPr>
              <w:t>经费</w:t>
            </w:r>
            <w:r>
              <w:rPr>
                <w:rFonts w:ascii="宋体" w:eastAsia="宋体" w:hAnsi="宋体" w:cs="宋体"/>
                <w:kern w:val="0"/>
                <w:szCs w:val="21"/>
              </w:rPr>
              <w:t>分析”卡片。</w:t>
            </w:r>
            <w:r>
              <w:rPr>
                <w:rFonts w:ascii="宋体" w:eastAsia="宋体" w:hAnsi="宋体" w:cs="宋体"/>
                <w:kern w:val="0"/>
                <w:szCs w:val="21"/>
              </w:rPr>
              <w:br/>
              <w:t>2. 查看预算与实际</w:t>
            </w:r>
            <w:r>
              <w:rPr>
                <w:rFonts w:ascii="宋体" w:eastAsia="宋体" w:hAnsi="宋体" w:cs="宋体" w:hint="eastAsia"/>
                <w:kern w:val="0"/>
                <w:szCs w:val="21"/>
              </w:rPr>
              <w:t>经费</w:t>
            </w:r>
            <w:r>
              <w:rPr>
                <w:rFonts w:ascii="宋体" w:eastAsia="宋体" w:hAnsi="宋体" w:cs="宋体"/>
                <w:kern w:val="0"/>
                <w:szCs w:val="21"/>
              </w:rPr>
              <w:t>偏差趋势图，发现近两周偏差率持续上升。</w:t>
            </w:r>
            <w:r>
              <w:rPr>
                <w:rFonts w:ascii="宋体" w:eastAsia="宋体" w:hAnsi="宋体" w:cs="宋体"/>
                <w:kern w:val="0"/>
                <w:szCs w:val="21"/>
              </w:rPr>
              <w:br/>
              <w:t>3. 切换到“WBS节点</w:t>
            </w:r>
            <w:r>
              <w:rPr>
                <w:rFonts w:ascii="宋体" w:eastAsia="宋体" w:hAnsi="宋体" w:cs="宋体" w:hint="eastAsia"/>
                <w:kern w:val="0"/>
                <w:szCs w:val="21"/>
              </w:rPr>
              <w:t>经费</w:t>
            </w:r>
            <w:r>
              <w:rPr>
                <w:rFonts w:ascii="宋体" w:eastAsia="宋体" w:hAnsi="宋体" w:cs="宋体"/>
                <w:kern w:val="0"/>
                <w:szCs w:val="21"/>
              </w:rPr>
              <w:t>偏差排名”，发现“光缆敷设”节点</w:t>
            </w:r>
            <w:r>
              <w:rPr>
                <w:rFonts w:ascii="宋体" w:eastAsia="宋体" w:hAnsi="宋体" w:cs="宋体" w:hint="eastAsia"/>
                <w:kern w:val="0"/>
                <w:szCs w:val="21"/>
              </w:rPr>
              <w:t>经费</w:t>
            </w:r>
            <w:r>
              <w:rPr>
                <w:rFonts w:ascii="宋体" w:eastAsia="宋体" w:hAnsi="宋体" w:cs="宋体"/>
                <w:kern w:val="0"/>
                <w:szCs w:val="21"/>
              </w:rPr>
              <w:t>超支15%。</w:t>
            </w:r>
            <w:r>
              <w:rPr>
                <w:rFonts w:ascii="宋体" w:eastAsia="宋体" w:hAnsi="宋体" w:cs="宋体"/>
                <w:kern w:val="0"/>
                <w:szCs w:val="21"/>
              </w:rPr>
              <w:br/>
              <w:t>4. 点击该节点，钻取查看</w:t>
            </w:r>
            <w:r>
              <w:rPr>
                <w:rFonts w:ascii="宋体" w:eastAsia="宋体" w:hAnsi="宋体" w:cs="宋体" w:hint="eastAsia"/>
                <w:kern w:val="0"/>
                <w:szCs w:val="21"/>
              </w:rPr>
              <w:t>经费</w:t>
            </w:r>
            <w:r>
              <w:rPr>
                <w:rFonts w:ascii="宋体" w:eastAsia="宋体" w:hAnsi="宋体" w:cs="宋体"/>
                <w:kern w:val="0"/>
                <w:szCs w:val="21"/>
              </w:rPr>
              <w:t>明细：材料费超支12%、人工费超支3%。</w:t>
            </w:r>
            <w:r>
              <w:rPr>
                <w:rFonts w:ascii="宋体" w:eastAsia="宋体" w:hAnsi="宋体" w:cs="宋体"/>
                <w:kern w:val="0"/>
                <w:szCs w:val="21"/>
              </w:rPr>
              <w:br/>
              <w:t>5. 进一步钻取材料费明细，定位到具体材料“光缆-48芯”出库</w:t>
            </w:r>
            <w:proofErr w:type="gramStart"/>
            <w:r>
              <w:rPr>
                <w:rFonts w:ascii="宋体" w:eastAsia="宋体" w:hAnsi="宋体" w:cs="宋体"/>
                <w:kern w:val="0"/>
                <w:szCs w:val="21"/>
              </w:rPr>
              <w:t>数量超</w:t>
            </w:r>
            <w:proofErr w:type="gramEnd"/>
            <w:r>
              <w:rPr>
                <w:rFonts w:ascii="宋体" w:eastAsia="宋体" w:hAnsi="宋体" w:cs="宋体"/>
                <w:kern w:val="0"/>
                <w:szCs w:val="21"/>
              </w:rPr>
              <w:t>计划。</w:t>
            </w:r>
            <w:r>
              <w:rPr>
                <w:rFonts w:ascii="宋体" w:eastAsia="宋体" w:hAnsi="宋体" w:cs="宋体"/>
                <w:kern w:val="0"/>
                <w:szCs w:val="21"/>
              </w:rPr>
              <w:br/>
              <w:t xml:space="preserve">6. </w:t>
            </w:r>
            <w:r>
              <w:rPr>
                <w:rFonts w:ascii="宋体" w:eastAsia="宋体" w:hAnsi="宋体" w:cs="宋体" w:hint="eastAsia"/>
                <w:kern w:val="0"/>
                <w:szCs w:val="21"/>
              </w:rPr>
              <w:t>项目负责人</w:t>
            </w:r>
            <w:r>
              <w:rPr>
                <w:rFonts w:ascii="宋体" w:eastAsia="宋体" w:hAnsi="宋体" w:cs="宋体"/>
                <w:kern w:val="0"/>
                <w:szCs w:val="21"/>
              </w:rPr>
              <w:t>联系</w:t>
            </w:r>
            <w:r>
              <w:rPr>
                <w:rFonts w:ascii="宋体" w:eastAsia="宋体" w:hAnsi="宋体" w:cs="宋体" w:hint="eastAsia"/>
                <w:kern w:val="0"/>
                <w:szCs w:val="21"/>
              </w:rPr>
              <w:t>施工队负责人</w:t>
            </w:r>
            <w:r>
              <w:rPr>
                <w:rFonts w:ascii="宋体" w:eastAsia="宋体" w:hAnsi="宋体" w:cs="宋体"/>
                <w:kern w:val="0"/>
                <w:szCs w:val="21"/>
              </w:rPr>
              <w:t>核实原因，采取措施控制后续用量。</w:t>
            </w:r>
          </w:p>
        </w:tc>
      </w:tr>
      <w:tr w:rsidR="00254919" w14:paraId="039FFD10" w14:textId="77777777">
        <w:tc>
          <w:tcPr>
            <w:tcW w:w="841" w:type="pct"/>
            <w:tcMar>
              <w:top w:w="150" w:type="dxa"/>
              <w:left w:w="0" w:type="dxa"/>
              <w:bottom w:w="150" w:type="dxa"/>
              <w:right w:w="240" w:type="dxa"/>
            </w:tcMar>
            <w:vAlign w:val="center"/>
          </w:tcPr>
          <w:p w14:paraId="335856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158" w:type="pct"/>
            <w:tcMar>
              <w:top w:w="150" w:type="dxa"/>
              <w:left w:w="240" w:type="dxa"/>
              <w:bottom w:w="150" w:type="dxa"/>
              <w:right w:w="0" w:type="dxa"/>
            </w:tcMar>
            <w:vAlign w:val="center"/>
          </w:tcPr>
          <w:p w14:paraId="5EEEA0E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支持多级钻取，从项目级→WBS节点→</w:t>
            </w:r>
            <w:r>
              <w:rPr>
                <w:rFonts w:ascii="宋体" w:eastAsia="宋体" w:hAnsi="宋体" w:cs="宋体" w:hint="eastAsia"/>
                <w:kern w:val="0"/>
                <w:szCs w:val="21"/>
              </w:rPr>
              <w:t>经费</w:t>
            </w:r>
            <w:r>
              <w:rPr>
                <w:rFonts w:ascii="宋体" w:eastAsia="宋体" w:hAnsi="宋体" w:cs="宋体"/>
                <w:kern w:val="0"/>
                <w:szCs w:val="21"/>
              </w:rPr>
              <w:t>类型→来源单据。</w:t>
            </w:r>
          </w:p>
        </w:tc>
      </w:tr>
    </w:tbl>
    <w:p w14:paraId="2BBC104D" w14:textId="77777777" w:rsidR="00254919" w:rsidRDefault="00000000">
      <w:pPr>
        <w:pStyle w:val="2"/>
        <w:widowControl/>
        <w:numPr>
          <w:ilvl w:val="0"/>
          <w:numId w:val="65"/>
        </w:numPr>
        <w:spacing w:before="156"/>
        <w:rPr>
          <w:rFonts w:ascii="黑体" w:hAnsi="黑体" w:cs="黑体" w:hint="eastAsia"/>
        </w:rPr>
      </w:pPr>
      <w:bookmarkStart w:id="209" w:name="_Toc30959"/>
      <w:r>
        <w:t>工作流程</w:t>
      </w:r>
      <w:bookmarkEnd w:id="209"/>
    </w:p>
    <w:p w14:paraId="68CA2A5E" w14:textId="77777777" w:rsidR="00254919" w:rsidRDefault="00000000">
      <w:pPr>
        <w:pStyle w:val="3"/>
        <w:widowControl/>
        <w:spacing w:before="156"/>
      </w:pPr>
      <w:bookmarkStart w:id="210" w:name="_Toc18409"/>
      <w:r>
        <w:lastRenderedPageBreak/>
        <w:t>数据抽取与看板刷新流程</w:t>
      </w:r>
      <w:bookmarkEnd w:id="210"/>
    </w:p>
    <w:p w14:paraId="2EC85488" w14:textId="77777777" w:rsidR="00254919" w:rsidRDefault="00000000">
      <w:pPr>
        <w:pStyle w:val="a4"/>
        <w:widowControl/>
        <w:ind w:firstLine="480"/>
      </w:pPr>
      <w:r>
        <w:t>[</w:t>
      </w:r>
      <w:r>
        <w:t>各业务模块</w:t>
      </w:r>
      <w:r>
        <w:t xml:space="preserve">] </w:t>
      </w:r>
      <w:r>
        <w:t>产生业务数据（进度、</w:t>
      </w:r>
      <w:r>
        <w:rPr>
          <w:rFonts w:hint="eastAsia"/>
        </w:rPr>
        <w:t>经费</w:t>
      </w:r>
      <w:r>
        <w:t>、质量、合同等）</w:t>
      </w:r>
    </w:p>
    <w:p w14:paraId="565FACF6" w14:textId="77777777" w:rsidR="00254919" w:rsidRDefault="00000000">
      <w:pPr>
        <w:pStyle w:val="a4"/>
        <w:widowControl/>
        <w:ind w:firstLine="480"/>
      </w:pPr>
      <w:r>
        <w:t>│</w:t>
      </w:r>
    </w:p>
    <w:p w14:paraId="2F7B451E" w14:textId="77777777" w:rsidR="00254919" w:rsidRDefault="00000000">
      <w:pPr>
        <w:pStyle w:val="a4"/>
        <w:widowControl/>
        <w:ind w:firstLine="480"/>
      </w:pPr>
      <w:r>
        <w:t>▼</w:t>
      </w:r>
    </w:p>
    <w:p w14:paraId="27174B05" w14:textId="77777777" w:rsidR="00254919" w:rsidRDefault="00000000">
      <w:pPr>
        <w:pStyle w:val="a4"/>
        <w:widowControl/>
        <w:ind w:firstLine="480"/>
      </w:pPr>
      <w:r>
        <w:t>[</w:t>
      </w:r>
      <w:r>
        <w:t>系统</w:t>
      </w:r>
      <w:r>
        <w:t xml:space="preserve">] </w:t>
      </w:r>
      <w:r>
        <w:t>定时</w:t>
      </w:r>
      <w:r>
        <w:t>/</w:t>
      </w:r>
      <w:r>
        <w:t>实时抽取数据，计算指标</w:t>
      </w:r>
    </w:p>
    <w:p w14:paraId="43A5BE5B" w14:textId="77777777" w:rsidR="00254919" w:rsidRDefault="00000000">
      <w:pPr>
        <w:pStyle w:val="a4"/>
        <w:widowControl/>
        <w:ind w:firstLine="480"/>
      </w:pPr>
      <w:r>
        <w:t>│</w:t>
      </w:r>
    </w:p>
    <w:p w14:paraId="48848419" w14:textId="77777777" w:rsidR="00254919" w:rsidRDefault="00000000">
      <w:pPr>
        <w:pStyle w:val="a4"/>
        <w:widowControl/>
        <w:ind w:firstLine="480"/>
      </w:pPr>
      <w:r>
        <w:t>▼</w:t>
      </w:r>
    </w:p>
    <w:p w14:paraId="1ECC8129" w14:textId="77777777" w:rsidR="00254919" w:rsidRDefault="00000000">
      <w:pPr>
        <w:pStyle w:val="a4"/>
        <w:widowControl/>
        <w:ind w:firstLine="480"/>
      </w:pPr>
      <w:r>
        <w:t>[</w:t>
      </w:r>
      <w:r>
        <w:t>系统</w:t>
      </w:r>
      <w:r>
        <w:t xml:space="preserve">] </w:t>
      </w:r>
      <w:r>
        <w:t>更新</w:t>
      </w:r>
      <w:r>
        <w:rPr>
          <w:rFonts w:hint="eastAsia"/>
        </w:rPr>
        <w:t>公司</w:t>
      </w:r>
      <w:r>
        <w:t>级</w:t>
      </w:r>
      <w:r>
        <w:t>/</w:t>
      </w:r>
      <w:r>
        <w:t>项目级仪表盘缓存</w:t>
      </w:r>
    </w:p>
    <w:p w14:paraId="2683BFB6" w14:textId="77777777" w:rsidR="00254919" w:rsidRDefault="00000000">
      <w:pPr>
        <w:pStyle w:val="a4"/>
        <w:widowControl/>
        <w:ind w:firstLine="480"/>
      </w:pPr>
      <w:r>
        <w:t>│</w:t>
      </w:r>
    </w:p>
    <w:p w14:paraId="275E7D57" w14:textId="77777777" w:rsidR="00254919" w:rsidRDefault="00000000">
      <w:pPr>
        <w:pStyle w:val="a4"/>
        <w:widowControl/>
        <w:ind w:firstLine="480"/>
      </w:pPr>
      <w:r>
        <w:t>▼</w:t>
      </w:r>
    </w:p>
    <w:p w14:paraId="6EFB2C5F" w14:textId="77777777" w:rsidR="00254919" w:rsidRDefault="00000000">
      <w:pPr>
        <w:pStyle w:val="a4"/>
        <w:widowControl/>
        <w:ind w:firstLine="480"/>
      </w:pPr>
      <w:r>
        <w:t>[</w:t>
      </w:r>
      <w:r>
        <w:t>用户</w:t>
      </w:r>
      <w:r>
        <w:t xml:space="preserve">] </w:t>
      </w:r>
      <w:r>
        <w:t>访问看板</w:t>
      </w:r>
      <w:r>
        <w:t xml:space="preserve"> → </w:t>
      </w:r>
      <w:r>
        <w:t>展示最新数据</w:t>
      </w:r>
      <w:r>
        <w:t xml:space="preserve"> → </w:t>
      </w:r>
      <w:r>
        <w:t>支持钻取</w:t>
      </w:r>
    </w:p>
    <w:p w14:paraId="34E23A70" w14:textId="77777777" w:rsidR="00254919" w:rsidRDefault="00000000">
      <w:pPr>
        <w:pStyle w:val="3"/>
        <w:widowControl/>
        <w:spacing w:before="156"/>
      </w:pPr>
      <w:bookmarkStart w:id="211" w:name="_Toc25804"/>
      <w:r>
        <w:t>自定义报表生成流程</w:t>
      </w:r>
      <w:bookmarkEnd w:id="211"/>
    </w:p>
    <w:p w14:paraId="65E8B353" w14:textId="77777777" w:rsidR="00254919" w:rsidRDefault="00000000">
      <w:pPr>
        <w:pStyle w:val="a4"/>
        <w:widowControl/>
        <w:ind w:firstLine="480"/>
      </w:pPr>
      <w:r>
        <w:t>[</w:t>
      </w:r>
      <w:r>
        <w:t>用户</w:t>
      </w:r>
      <w:r>
        <w:t xml:space="preserve">] </w:t>
      </w:r>
      <w:r>
        <w:t>进入自定义报表</w:t>
      </w:r>
      <w:r>
        <w:t xml:space="preserve"> → </w:t>
      </w:r>
      <w:r>
        <w:t>选择数据源</w:t>
      </w:r>
      <w:r>
        <w:t xml:space="preserve"> → </w:t>
      </w:r>
      <w:r>
        <w:t>选择维度</w:t>
      </w:r>
      <w:r>
        <w:t xml:space="preserve"> → </w:t>
      </w:r>
      <w:r>
        <w:t>选择指标</w:t>
      </w:r>
      <w:r>
        <w:t xml:space="preserve"> → </w:t>
      </w:r>
      <w:r>
        <w:t>保存模板</w:t>
      </w:r>
    </w:p>
    <w:p w14:paraId="2B3472C9" w14:textId="77777777" w:rsidR="00254919" w:rsidRDefault="00000000">
      <w:pPr>
        <w:pStyle w:val="a4"/>
        <w:widowControl/>
        <w:ind w:firstLine="480"/>
      </w:pPr>
      <w:r>
        <w:t>│</w:t>
      </w:r>
    </w:p>
    <w:p w14:paraId="1624579F" w14:textId="77777777" w:rsidR="00254919" w:rsidRDefault="00000000">
      <w:pPr>
        <w:pStyle w:val="a4"/>
        <w:widowControl/>
        <w:ind w:firstLine="480"/>
      </w:pPr>
      <w:r>
        <w:t>▼</w:t>
      </w:r>
    </w:p>
    <w:p w14:paraId="0B4236FF" w14:textId="77777777" w:rsidR="00254919" w:rsidRDefault="00000000">
      <w:pPr>
        <w:pStyle w:val="a4"/>
        <w:widowControl/>
        <w:ind w:firstLine="480"/>
      </w:pPr>
      <w:r>
        <w:t>[</w:t>
      </w:r>
      <w:r>
        <w:t>用户</w:t>
      </w:r>
      <w:r>
        <w:t xml:space="preserve">] </w:t>
      </w:r>
      <w:r>
        <w:t>可立即生成报表</w:t>
      </w:r>
      <w:r>
        <w:t xml:space="preserve"> → </w:t>
      </w:r>
      <w:r>
        <w:t>预览</w:t>
      </w:r>
      <w:r>
        <w:t xml:space="preserve"> → </w:t>
      </w:r>
      <w:r>
        <w:t>导出</w:t>
      </w:r>
    </w:p>
    <w:p w14:paraId="06448C03" w14:textId="77777777" w:rsidR="00254919" w:rsidRDefault="00000000">
      <w:pPr>
        <w:pStyle w:val="a4"/>
        <w:widowControl/>
        <w:ind w:firstLine="480"/>
      </w:pPr>
      <w:r>
        <w:t>│</w:t>
      </w:r>
    </w:p>
    <w:p w14:paraId="0EBC0B7C" w14:textId="77777777" w:rsidR="00254919" w:rsidRDefault="00000000">
      <w:pPr>
        <w:pStyle w:val="a4"/>
        <w:widowControl/>
        <w:ind w:firstLine="480"/>
      </w:pPr>
      <w:r>
        <w:t>▼</w:t>
      </w:r>
    </w:p>
    <w:p w14:paraId="5F1156F5" w14:textId="77777777" w:rsidR="00254919" w:rsidRDefault="00000000">
      <w:pPr>
        <w:pStyle w:val="a4"/>
        <w:widowControl/>
        <w:ind w:firstLine="480"/>
      </w:pPr>
      <w:r>
        <w:t>[</w:t>
      </w:r>
      <w:r>
        <w:t>用户</w:t>
      </w:r>
      <w:r>
        <w:t xml:space="preserve">] </w:t>
      </w:r>
      <w:r>
        <w:t>可设置定时任务（每日</w:t>
      </w:r>
      <w:r>
        <w:t>/</w:t>
      </w:r>
      <w:r>
        <w:t>每周）</w:t>
      </w:r>
      <w:r>
        <w:t xml:space="preserve"> → </w:t>
      </w:r>
      <w:r>
        <w:t>系统自动生成并推送</w:t>
      </w:r>
    </w:p>
    <w:p w14:paraId="3741D6B6" w14:textId="77777777" w:rsidR="00254919" w:rsidRDefault="00000000">
      <w:pPr>
        <w:pStyle w:val="2"/>
        <w:widowControl/>
        <w:numPr>
          <w:ilvl w:val="0"/>
          <w:numId w:val="65"/>
        </w:numPr>
        <w:spacing w:before="156"/>
        <w:rPr>
          <w:rFonts w:ascii="黑体" w:hAnsi="黑体" w:cs="黑体" w:hint="eastAsia"/>
        </w:rPr>
      </w:pPr>
      <w:bookmarkStart w:id="212" w:name="_Toc1119"/>
      <w:r>
        <w:t>用户故事</w:t>
      </w:r>
      <w:bookmarkEnd w:id="212"/>
    </w:p>
    <w:p w14:paraId="73D6D88F" w14:textId="77777777" w:rsidR="00254919" w:rsidRDefault="00000000">
      <w:pPr>
        <w:pStyle w:val="3"/>
        <w:widowControl/>
        <w:spacing w:before="156"/>
        <w:rPr>
          <w:rFonts w:eastAsia="宋体"/>
        </w:rPr>
      </w:pPr>
      <w:r>
        <w:rPr>
          <w:rFonts w:hint="eastAsia"/>
        </w:rPr>
        <w:t>公司领导</w:t>
      </w:r>
    </w:p>
    <w:p w14:paraId="143EDAFD" w14:textId="77777777" w:rsidR="00254919" w:rsidRDefault="00000000">
      <w:pPr>
        <w:pStyle w:val="a4"/>
        <w:widowControl/>
        <w:numPr>
          <w:ilvl w:val="0"/>
          <w:numId w:val="66"/>
        </w:numPr>
        <w:ind w:firstLineChars="0"/>
      </w:pPr>
      <w:r>
        <w:t>作为</w:t>
      </w:r>
      <w:r>
        <w:rPr>
          <w:rFonts w:hint="eastAsia"/>
        </w:rPr>
        <w:t>公司领导</w:t>
      </w:r>
      <w:r>
        <w:t>，我希望在</w:t>
      </w:r>
      <w:r>
        <w:rPr>
          <w:rFonts w:hint="eastAsia"/>
        </w:rPr>
        <w:t>公司</w:t>
      </w:r>
      <w:r>
        <w:t>级看板上快速了解所有在建项目的整体情况，发现异常项目及时介入。</w:t>
      </w:r>
    </w:p>
    <w:p w14:paraId="4A63EB42" w14:textId="77777777" w:rsidR="00254919" w:rsidRDefault="00000000">
      <w:pPr>
        <w:pStyle w:val="a4"/>
        <w:widowControl/>
        <w:numPr>
          <w:ilvl w:val="0"/>
          <w:numId w:val="66"/>
        </w:numPr>
        <w:ind w:firstLineChars="0"/>
      </w:pPr>
      <w:r>
        <w:t>作为</w:t>
      </w:r>
      <w:r>
        <w:rPr>
          <w:rFonts w:hint="eastAsia"/>
        </w:rPr>
        <w:t>公司领导</w:t>
      </w:r>
      <w:r>
        <w:t>，我希望对比多个项目的进度、</w:t>
      </w:r>
      <w:r>
        <w:rPr>
          <w:rFonts w:hint="eastAsia"/>
        </w:rPr>
        <w:t>经费</w:t>
      </w:r>
      <w:r>
        <w:t>、质量指标，评估各</w:t>
      </w:r>
      <w:r>
        <w:rPr>
          <w:rFonts w:hint="eastAsia"/>
        </w:rPr>
        <w:t>项目负责人</w:t>
      </w:r>
      <w:r>
        <w:t>的绩效。</w:t>
      </w:r>
    </w:p>
    <w:p w14:paraId="76452A86" w14:textId="77777777" w:rsidR="00254919" w:rsidRDefault="00000000">
      <w:pPr>
        <w:pStyle w:val="3"/>
        <w:widowControl/>
        <w:spacing w:before="156"/>
      </w:pPr>
      <w:r>
        <w:rPr>
          <w:rFonts w:hint="eastAsia"/>
        </w:rPr>
        <w:lastRenderedPageBreak/>
        <w:t>项目负责人</w:t>
      </w:r>
    </w:p>
    <w:p w14:paraId="567D57EE" w14:textId="77777777" w:rsidR="00254919" w:rsidRDefault="00000000">
      <w:pPr>
        <w:pStyle w:val="a4"/>
        <w:widowControl/>
        <w:numPr>
          <w:ilvl w:val="0"/>
          <w:numId w:val="66"/>
        </w:numPr>
        <w:ind w:firstLineChars="0"/>
      </w:pPr>
      <w:r>
        <w:t>作为</w:t>
      </w:r>
      <w:r>
        <w:rPr>
          <w:rFonts w:hint="eastAsia"/>
        </w:rPr>
        <w:t>项目负责人</w:t>
      </w:r>
      <w:r>
        <w:t>，我希望在项目驾驶舱中实时查看进度、</w:t>
      </w:r>
      <w:r>
        <w:rPr>
          <w:rFonts w:hint="eastAsia"/>
        </w:rPr>
        <w:t>经费</w:t>
      </w:r>
      <w:r>
        <w:t>、质量、资源等核心指标，快速定位问题。</w:t>
      </w:r>
    </w:p>
    <w:p w14:paraId="21A32C0A" w14:textId="77777777" w:rsidR="00254919" w:rsidRDefault="00000000">
      <w:pPr>
        <w:pStyle w:val="a4"/>
        <w:widowControl/>
        <w:numPr>
          <w:ilvl w:val="0"/>
          <w:numId w:val="66"/>
        </w:numPr>
        <w:ind w:firstLineChars="0"/>
      </w:pPr>
      <w:r>
        <w:t>作为</w:t>
      </w:r>
      <w:r>
        <w:rPr>
          <w:rFonts w:hint="eastAsia"/>
        </w:rPr>
        <w:t>项目负责人</w:t>
      </w:r>
      <w:r>
        <w:t>，我希望从图表钻取到明细数据，快速找到问题根源（如哪个</w:t>
      </w:r>
      <w:r>
        <w:t>WBS</w:t>
      </w:r>
      <w:r>
        <w:t>节点超支、哪个班组整改率低）。</w:t>
      </w:r>
    </w:p>
    <w:p w14:paraId="0BDD48AA" w14:textId="77777777" w:rsidR="00254919" w:rsidRDefault="00000000">
      <w:pPr>
        <w:pStyle w:val="3"/>
        <w:widowControl/>
        <w:spacing w:before="156"/>
      </w:pPr>
      <w:bookmarkStart w:id="213" w:name="_Toc18399"/>
      <w:r>
        <w:t>预算员</w:t>
      </w:r>
      <w:bookmarkEnd w:id="213"/>
    </w:p>
    <w:p w14:paraId="43394ABE" w14:textId="77777777" w:rsidR="00254919" w:rsidRDefault="00000000">
      <w:pPr>
        <w:pStyle w:val="a4"/>
        <w:widowControl/>
        <w:numPr>
          <w:ilvl w:val="0"/>
          <w:numId w:val="66"/>
        </w:numPr>
        <w:ind w:firstLineChars="0"/>
      </w:pPr>
      <w:r>
        <w:t>作为预算员，我希望查看</w:t>
      </w:r>
      <w:r>
        <w:rPr>
          <w:rFonts w:hint="eastAsia"/>
        </w:rPr>
        <w:t>经费</w:t>
      </w:r>
      <w:r>
        <w:t>偏差趋势图，了解</w:t>
      </w:r>
      <w:r>
        <w:rPr>
          <w:rFonts w:hint="eastAsia"/>
        </w:rPr>
        <w:t>经费</w:t>
      </w:r>
      <w:r>
        <w:t>控制情况，及时预警超支风险。</w:t>
      </w:r>
    </w:p>
    <w:p w14:paraId="07F54294" w14:textId="77777777" w:rsidR="00254919" w:rsidRDefault="00000000">
      <w:pPr>
        <w:pStyle w:val="3"/>
        <w:widowControl/>
        <w:spacing w:before="156"/>
      </w:pPr>
      <w:bookmarkStart w:id="214" w:name="_Toc5329"/>
      <w:proofErr w:type="gramStart"/>
      <w:r>
        <w:t>质量员</w:t>
      </w:r>
      <w:proofErr w:type="gramEnd"/>
      <w:r>
        <w:t>/</w:t>
      </w:r>
      <w:r>
        <w:t>安全员</w:t>
      </w:r>
      <w:bookmarkEnd w:id="214"/>
    </w:p>
    <w:p w14:paraId="6707DC4A" w14:textId="77777777" w:rsidR="00254919" w:rsidRDefault="00000000">
      <w:pPr>
        <w:pStyle w:val="a4"/>
        <w:widowControl/>
        <w:numPr>
          <w:ilvl w:val="0"/>
          <w:numId w:val="66"/>
        </w:numPr>
        <w:ind w:firstLineChars="0"/>
      </w:pPr>
      <w:r>
        <w:t>作为质量员，我希望查看整改</w:t>
      </w:r>
      <w:proofErr w:type="gramStart"/>
      <w:r>
        <w:t>率趋势</w:t>
      </w:r>
      <w:proofErr w:type="gramEnd"/>
      <w:r>
        <w:t>和隐患分布，评估项目质量安全管控效果。</w:t>
      </w:r>
    </w:p>
    <w:p w14:paraId="339AE963" w14:textId="77777777" w:rsidR="00254919" w:rsidRDefault="00000000">
      <w:pPr>
        <w:pStyle w:val="3"/>
        <w:widowControl/>
        <w:spacing w:before="156"/>
      </w:pPr>
      <w:bookmarkStart w:id="215" w:name="_Toc476"/>
      <w:r>
        <w:t>系统管理员</w:t>
      </w:r>
      <w:bookmarkEnd w:id="215"/>
    </w:p>
    <w:p w14:paraId="58F84106" w14:textId="77777777" w:rsidR="00254919" w:rsidRDefault="00000000">
      <w:pPr>
        <w:pStyle w:val="a4"/>
        <w:widowControl/>
        <w:numPr>
          <w:ilvl w:val="0"/>
          <w:numId w:val="66"/>
        </w:numPr>
        <w:ind w:firstLineChars="0"/>
      </w:pPr>
      <w:r>
        <w:t>作为系统管理员，我希望配置红黄绿灯阈值和自定义报表的数据源，满足</w:t>
      </w:r>
      <w:r>
        <w:rPr>
          <w:rFonts w:hint="eastAsia"/>
        </w:rPr>
        <w:t>公司</w:t>
      </w:r>
      <w:r>
        <w:t>管理需求。</w:t>
      </w:r>
    </w:p>
    <w:p w14:paraId="46E356A6" w14:textId="77777777" w:rsidR="00254919" w:rsidRDefault="00000000">
      <w:pPr>
        <w:pStyle w:val="1"/>
        <w:widowControl/>
        <w:numPr>
          <w:ilvl w:val="0"/>
          <w:numId w:val="27"/>
        </w:numPr>
        <w:spacing w:before="156"/>
        <w:rPr>
          <w:rFonts w:ascii="黑体" w:hAnsi="黑体" w:cs="黑体" w:hint="eastAsia"/>
        </w:rPr>
      </w:pPr>
      <w:bookmarkStart w:id="216" w:name="_Toc20226"/>
      <w:r>
        <w:t>态势大屏（驾驶舱</w:t>
      </w:r>
      <w:r>
        <w:t>/</w:t>
      </w:r>
      <w:r>
        <w:t>态势大屏）</w:t>
      </w:r>
      <w:bookmarkEnd w:id="216"/>
    </w:p>
    <w:p w14:paraId="1A80057C" w14:textId="77777777" w:rsidR="00254919" w:rsidRDefault="00000000">
      <w:pPr>
        <w:pStyle w:val="a4"/>
        <w:widowControl/>
        <w:ind w:firstLine="480"/>
      </w:pPr>
      <w:r>
        <w:t>态势大屏是</w:t>
      </w:r>
      <w:r>
        <w:rPr>
          <w:rFonts w:hint="eastAsia"/>
        </w:rPr>
        <w:t>公司</w:t>
      </w:r>
      <w:r>
        <w:t>级和项目级的高层决策可视化界面，以大屏形式集中展示</w:t>
      </w:r>
      <w:r>
        <w:rPr>
          <w:rFonts w:hint="eastAsia"/>
        </w:rPr>
        <w:t>公司</w:t>
      </w:r>
      <w:r>
        <w:t>整体建设态势和重点项目关键指标，支持实时监控、异常预警和多维度钻取分析。适用于</w:t>
      </w:r>
      <w:r>
        <w:rPr>
          <w:rFonts w:hint="eastAsia"/>
        </w:rPr>
        <w:t>公司</w:t>
      </w:r>
      <w:r>
        <w:t>指挥中心、会议室大屏或</w:t>
      </w:r>
      <w:r>
        <w:rPr>
          <w:rFonts w:hint="eastAsia"/>
        </w:rPr>
        <w:t>领导</w:t>
      </w:r>
      <w:r>
        <w:t>桌面。</w:t>
      </w:r>
    </w:p>
    <w:p w14:paraId="3C5F1E18" w14:textId="77777777" w:rsidR="00254919" w:rsidRDefault="00000000">
      <w:pPr>
        <w:pStyle w:val="2"/>
        <w:widowControl/>
        <w:numPr>
          <w:ilvl w:val="0"/>
          <w:numId w:val="67"/>
        </w:numPr>
        <w:spacing w:before="156"/>
        <w:rPr>
          <w:rFonts w:ascii="黑体" w:hAnsi="黑体" w:cs="黑体" w:hint="eastAsia"/>
        </w:rPr>
      </w:pPr>
      <w:bookmarkStart w:id="217" w:name="_Toc15086"/>
      <w:r>
        <w:t>功能详细描述表</w:t>
      </w:r>
      <w:bookmarkEnd w:id="217"/>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3"/>
        <w:gridCol w:w="4040"/>
        <w:gridCol w:w="1448"/>
        <w:gridCol w:w="1342"/>
        <w:gridCol w:w="1174"/>
      </w:tblGrid>
      <w:tr w:rsidR="00254919" w14:paraId="34692FC1" w14:textId="77777777">
        <w:trPr>
          <w:tblHeader/>
        </w:trPr>
        <w:tc>
          <w:tcPr>
            <w:tcW w:w="610" w:type="pct"/>
            <w:tcMar>
              <w:top w:w="150" w:type="dxa"/>
              <w:left w:w="0" w:type="dxa"/>
              <w:bottom w:w="150" w:type="dxa"/>
              <w:right w:w="240" w:type="dxa"/>
            </w:tcMar>
            <w:vAlign w:val="center"/>
          </w:tcPr>
          <w:p w14:paraId="2812537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215" w:type="pct"/>
            <w:tcMar>
              <w:top w:w="150" w:type="dxa"/>
              <w:left w:w="240" w:type="dxa"/>
              <w:bottom w:w="150" w:type="dxa"/>
              <w:right w:w="240" w:type="dxa"/>
            </w:tcMar>
            <w:vAlign w:val="center"/>
          </w:tcPr>
          <w:p w14:paraId="6218C06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94" w:type="pct"/>
            <w:tcMar>
              <w:top w:w="150" w:type="dxa"/>
              <w:left w:w="240" w:type="dxa"/>
              <w:bottom w:w="150" w:type="dxa"/>
              <w:right w:w="240" w:type="dxa"/>
            </w:tcMar>
            <w:vAlign w:val="center"/>
          </w:tcPr>
          <w:p w14:paraId="6A9A879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36" w:type="pct"/>
            <w:tcMar>
              <w:top w:w="150" w:type="dxa"/>
              <w:left w:w="240" w:type="dxa"/>
              <w:bottom w:w="150" w:type="dxa"/>
              <w:right w:w="240" w:type="dxa"/>
            </w:tcMar>
            <w:vAlign w:val="center"/>
          </w:tcPr>
          <w:p w14:paraId="4550609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644" w:type="pct"/>
            <w:tcMar>
              <w:top w:w="150" w:type="dxa"/>
              <w:left w:w="240" w:type="dxa"/>
              <w:bottom w:w="150" w:type="dxa"/>
              <w:right w:w="240" w:type="dxa"/>
            </w:tcMar>
            <w:vAlign w:val="center"/>
          </w:tcPr>
          <w:p w14:paraId="3796EF5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25F6ED43" w14:textId="77777777">
        <w:tc>
          <w:tcPr>
            <w:tcW w:w="610" w:type="pct"/>
            <w:tcMar>
              <w:top w:w="150" w:type="dxa"/>
              <w:left w:w="0" w:type="dxa"/>
              <w:bottom w:w="150" w:type="dxa"/>
              <w:right w:w="240" w:type="dxa"/>
            </w:tcMar>
            <w:vAlign w:val="center"/>
          </w:tcPr>
          <w:p w14:paraId="4259D3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公司</w:t>
            </w:r>
            <w:r>
              <w:rPr>
                <w:rFonts w:ascii="宋体" w:eastAsia="宋体" w:hAnsi="宋体" w:cs="宋体"/>
                <w:b/>
                <w:bCs/>
                <w:kern w:val="0"/>
                <w:szCs w:val="21"/>
              </w:rPr>
              <w:t>级态势大屏</w:t>
            </w:r>
          </w:p>
        </w:tc>
        <w:tc>
          <w:tcPr>
            <w:tcW w:w="2215" w:type="pct"/>
            <w:tcMar>
              <w:top w:w="150" w:type="dxa"/>
              <w:left w:w="240" w:type="dxa"/>
              <w:bottom w:w="150" w:type="dxa"/>
              <w:right w:w="240" w:type="dxa"/>
            </w:tcMar>
            <w:vAlign w:val="center"/>
          </w:tcPr>
          <w:p w14:paraId="0B1BA3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以大屏形式展示</w:t>
            </w:r>
            <w:r>
              <w:rPr>
                <w:rFonts w:ascii="宋体" w:eastAsia="宋体" w:hAnsi="宋体" w:cs="宋体" w:hint="eastAsia"/>
                <w:kern w:val="0"/>
                <w:szCs w:val="21"/>
              </w:rPr>
              <w:t>公司</w:t>
            </w:r>
            <w:r>
              <w:rPr>
                <w:rFonts w:ascii="宋体" w:eastAsia="宋体" w:hAnsi="宋体" w:cs="宋体"/>
                <w:kern w:val="0"/>
                <w:szCs w:val="21"/>
              </w:rPr>
              <w:t>整体建设态势，包含：在建项目地图分布、关键指标卡片、项目进度排行、</w:t>
            </w:r>
            <w:r>
              <w:rPr>
                <w:rFonts w:ascii="宋体" w:eastAsia="宋体" w:hAnsi="宋体" w:cs="宋体" w:hint="eastAsia"/>
                <w:kern w:val="0"/>
                <w:szCs w:val="21"/>
              </w:rPr>
              <w:t>经费</w:t>
            </w:r>
            <w:r>
              <w:rPr>
                <w:rFonts w:ascii="宋体" w:eastAsia="宋体" w:hAnsi="宋体" w:cs="宋体"/>
                <w:kern w:val="0"/>
                <w:szCs w:val="21"/>
              </w:rPr>
              <w:t>偏差排行、质量安全态势、资源概览、近期预警汇总等。支持自动刷新（可配置刷新间隔）。</w:t>
            </w:r>
          </w:p>
        </w:tc>
        <w:tc>
          <w:tcPr>
            <w:tcW w:w="794" w:type="pct"/>
            <w:tcMar>
              <w:top w:w="150" w:type="dxa"/>
              <w:left w:w="240" w:type="dxa"/>
              <w:bottom w:w="150" w:type="dxa"/>
              <w:right w:w="240" w:type="dxa"/>
            </w:tcMar>
            <w:vAlign w:val="center"/>
          </w:tcPr>
          <w:p w14:paraId="3E5714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系统内存在多项目数据</w:t>
            </w:r>
          </w:p>
        </w:tc>
        <w:tc>
          <w:tcPr>
            <w:tcW w:w="736" w:type="pct"/>
            <w:tcMar>
              <w:top w:w="150" w:type="dxa"/>
              <w:left w:w="240" w:type="dxa"/>
              <w:bottom w:w="150" w:type="dxa"/>
              <w:right w:w="240" w:type="dxa"/>
            </w:tcMar>
            <w:vAlign w:val="center"/>
          </w:tcPr>
          <w:p w14:paraId="2DAB2A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公司</w:t>
            </w:r>
            <w:r>
              <w:rPr>
                <w:rFonts w:ascii="宋体" w:eastAsia="宋体" w:hAnsi="宋体" w:cs="宋体"/>
                <w:kern w:val="0"/>
                <w:szCs w:val="21"/>
              </w:rPr>
              <w:t>级态势大屏，实时刷新</w:t>
            </w:r>
          </w:p>
        </w:tc>
        <w:tc>
          <w:tcPr>
            <w:tcW w:w="644" w:type="pct"/>
            <w:tcMar>
              <w:top w:w="150" w:type="dxa"/>
              <w:left w:w="240" w:type="dxa"/>
              <w:bottom w:w="150" w:type="dxa"/>
              <w:right w:w="0" w:type="dxa"/>
            </w:tcMar>
            <w:vAlign w:val="center"/>
          </w:tcPr>
          <w:p w14:paraId="63BEB37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313B1EF" w14:textId="77777777">
        <w:tc>
          <w:tcPr>
            <w:tcW w:w="610" w:type="pct"/>
            <w:tcMar>
              <w:top w:w="150" w:type="dxa"/>
              <w:left w:w="0" w:type="dxa"/>
              <w:bottom w:w="150" w:type="dxa"/>
              <w:right w:w="240" w:type="dxa"/>
            </w:tcMar>
            <w:vAlign w:val="center"/>
          </w:tcPr>
          <w:p w14:paraId="0CF8FC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项目级态势大屏</w:t>
            </w:r>
          </w:p>
        </w:tc>
        <w:tc>
          <w:tcPr>
            <w:tcW w:w="2215" w:type="pct"/>
            <w:tcMar>
              <w:top w:w="150" w:type="dxa"/>
              <w:left w:w="240" w:type="dxa"/>
              <w:bottom w:w="150" w:type="dxa"/>
              <w:right w:w="240" w:type="dxa"/>
            </w:tcMar>
            <w:vAlign w:val="center"/>
          </w:tcPr>
          <w:p w14:paraId="470740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单个项目的详细态势展示，包含：项目基本信息、进度计划与实际对比甘特图、</w:t>
            </w:r>
            <w:r>
              <w:rPr>
                <w:rFonts w:ascii="宋体" w:eastAsia="宋体" w:hAnsi="宋体" w:cs="宋体" w:hint="eastAsia"/>
                <w:kern w:val="0"/>
                <w:szCs w:val="21"/>
              </w:rPr>
              <w:t>经费</w:t>
            </w:r>
            <w:r>
              <w:rPr>
                <w:rFonts w:ascii="宋体" w:eastAsia="宋体" w:hAnsi="宋体" w:cs="宋体"/>
                <w:kern w:val="0"/>
                <w:szCs w:val="21"/>
              </w:rPr>
              <w:t>偏差趋势、质量安全事件时间轴、材料/器具使用情况、近期待办与</w:t>
            </w:r>
            <w:r>
              <w:rPr>
                <w:rFonts w:ascii="宋体" w:eastAsia="宋体" w:hAnsi="宋体" w:cs="宋体"/>
                <w:kern w:val="0"/>
                <w:szCs w:val="21"/>
              </w:rPr>
              <w:lastRenderedPageBreak/>
              <w:t>预警。支持全屏模式。</w:t>
            </w:r>
          </w:p>
        </w:tc>
        <w:tc>
          <w:tcPr>
            <w:tcW w:w="794" w:type="pct"/>
            <w:tcMar>
              <w:top w:w="150" w:type="dxa"/>
              <w:left w:w="240" w:type="dxa"/>
              <w:bottom w:w="150" w:type="dxa"/>
              <w:right w:w="240" w:type="dxa"/>
            </w:tcMar>
            <w:vAlign w:val="center"/>
          </w:tcPr>
          <w:p w14:paraId="7C303A8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项目已创建</w:t>
            </w:r>
          </w:p>
        </w:tc>
        <w:tc>
          <w:tcPr>
            <w:tcW w:w="736" w:type="pct"/>
            <w:tcMar>
              <w:top w:w="150" w:type="dxa"/>
              <w:left w:w="240" w:type="dxa"/>
              <w:bottom w:w="150" w:type="dxa"/>
              <w:right w:w="240" w:type="dxa"/>
            </w:tcMar>
            <w:vAlign w:val="center"/>
          </w:tcPr>
          <w:p w14:paraId="61428C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项目级态势大屏</w:t>
            </w:r>
          </w:p>
        </w:tc>
        <w:tc>
          <w:tcPr>
            <w:tcW w:w="644" w:type="pct"/>
            <w:tcMar>
              <w:top w:w="150" w:type="dxa"/>
              <w:left w:w="240" w:type="dxa"/>
              <w:bottom w:w="150" w:type="dxa"/>
              <w:right w:w="0" w:type="dxa"/>
            </w:tcMar>
            <w:vAlign w:val="center"/>
          </w:tcPr>
          <w:p w14:paraId="51144E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326CB6A" w14:textId="77777777">
        <w:tc>
          <w:tcPr>
            <w:tcW w:w="610" w:type="pct"/>
            <w:tcMar>
              <w:top w:w="150" w:type="dxa"/>
              <w:left w:w="0" w:type="dxa"/>
              <w:bottom w:w="150" w:type="dxa"/>
              <w:right w:w="240" w:type="dxa"/>
            </w:tcMar>
            <w:vAlign w:val="center"/>
          </w:tcPr>
          <w:p w14:paraId="759DCA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项目地图分布</w:t>
            </w:r>
          </w:p>
        </w:tc>
        <w:tc>
          <w:tcPr>
            <w:tcW w:w="2215" w:type="pct"/>
            <w:tcMar>
              <w:top w:w="150" w:type="dxa"/>
              <w:left w:w="240" w:type="dxa"/>
              <w:bottom w:w="150" w:type="dxa"/>
              <w:right w:w="240" w:type="dxa"/>
            </w:tcMar>
            <w:vAlign w:val="center"/>
          </w:tcPr>
          <w:p w14:paraId="417C13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在地图上标注所有在建项目位置（基于项目地点字段），用不同颜色图标表示项目状态（正常/预警/滞后）。支持点击地图图标跳转至项目级大屏。</w:t>
            </w:r>
          </w:p>
        </w:tc>
        <w:tc>
          <w:tcPr>
            <w:tcW w:w="794" w:type="pct"/>
            <w:tcMar>
              <w:top w:w="150" w:type="dxa"/>
              <w:left w:w="240" w:type="dxa"/>
              <w:bottom w:w="150" w:type="dxa"/>
              <w:right w:w="240" w:type="dxa"/>
            </w:tcMar>
            <w:vAlign w:val="center"/>
          </w:tcPr>
          <w:p w14:paraId="500F28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项目已填写地点坐标或地址</w:t>
            </w:r>
          </w:p>
        </w:tc>
        <w:tc>
          <w:tcPr>
            <w:tcW w:w="736" w:type="pct"/>
            <w:tcMar>
              <w:top w:w="150" w:type="dxa"/>
              <w:left w:w="240" w:type="dxa"/>
              <w:bottom w:w="150" w:type="dxa"/>
              <w:right w:w="240" w:type="dxa"/>
            </w:tcMar>
            <w:vAlign w:val="center"/>
          </w:tcPr>
          <w:p w14:paraId="709A88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可视化项目分布地图</w:t>
            </w:r>
          </w:p>
        </w:tc>
        <w:tc>
          <w:tcPr>
            <w:tcW w:w="644" w:type="pct"/>
            <w:tcMar>
              <w:top w:w="150" w:type="dxa"/>
              <w:left w:w="240" w:type="dxa"/>
              <w:bottom w:w="150" w:type="dxa"/>
              <w:right w:w="0" w:type="dxa"/>
            </w:tcMar>
            <w:vAlign w:val="center"/>
          </w:tcPr>
          <w:p w14:paraId="7379CF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F542C55" w14:textId="77777777">
        <w:tc>
          <w:tcPr>
            <w:tcW w:w="610" w:type="pct"/>
            <w:tcMar>
              <w:top w:w="150" w:type="dxa"/>
              <w:left w:w="0" w:type="dxa"/>
              <w:bottom w:w="150" w:type="dxa"/>
              <w:right w:w="240" w:type="dxa"/>
            </w:tcMar>
            <w:vAlign w:val="center"/>
          </w:tcPr>
          <w:p w14:paraId="22565B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关键指标卡片</w:t>
            </w:r>
          </w:p>
        </w:tc>
        <w:tc>
          <w:tcPr>
            <w:tcW w:w="2215" w:type="pct"/>
            <w:tcMar>
              <w:top w:w="150" w:type="dxa"/>
              <w:left w:w="240" w:type="dxa"/>
              <w:bottom w:w="150" w:type="dxa"/>
              <w:right w:w="240" w:type="dxa"/>
            </w:tcMar>
            <w:vAlign w:val="center"/>
          </w:tcPr>
          <w:p w14:paraId="65FE4E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以卡片形式展示核心指标及环比变化：在建项目数、本月新开工/完工项目数、总合同金额、累计收款金额、累计付款金额、整体进度完成率、整体</w:t>
            </w:r>
            <w:r>
              <w:rPr>
                <w:rFonts w:ascii="宋体" w:eastAsia="宋体" w:hAnsi="宋体" w:cs="宋体" w:hint="eastAsia"/>
                <w:kern w:val="0"/>
                <w:szCs w:val="21"/>
              </w:rPr>
              <w:t>经费执行率</w:t>
            </w:r>
            <w:r>
              <w:rPr>
                <w:rFonts w:ascii="宋体" w:eastAsia="宋体" w:hAnsi="宋体" w:cs="宋体"/>
                <w:kern w:val="0"/>
                <w:szCs w:val="21"/>
              </w:rPr>
              <w:t>、待整改问题数。支持点击卡片钻取详情。</w:t>
            </w:r>
          </w:p>
        </w:tc>
        <w:tc>
          <w:tcPr>
            <w:tcW w:w="794" w:type="pct"/>
            <w:tcMar>
              <w:top w:w="150" w:type="dxa"/>
              <w:left w:w="240" w:type="dxa"/>
              <w:bottom w:w="150" w:type="dxa"/>
              <w:right w:w="240" w:type="dxa"/>
            </w:tcMar>
            <w:vAlign w:val="center"/>
          </w:tcPr>
          <w:p w14:paraId="6806E5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系统内存在统计数据</w:t>
            </w:r>
          </w:p>
        </w:tc>
        <w:tc>
          <w:tcPr>
            <w:tcW w:w="736" w:type="pct"/>
            <w:tcMar>
              <w:top w:w="150" w:type="dxa"/>
              <w:left w:w="240" w:type="dxa"/>
              <w:bottom w:w="150" w:type="dxa"/>
              <w:right w:w="240" w:type="dxa"/>
            </w:tcMar>
            <w:vAlign w:val="center"/>
          </w:tcPr>
          <w:p w14:paraId="6B98B5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关键指标卡片组</w:t>
            </w:r>
          </w:p>
        </w:tc>
        <w:tc>
          <w:tcPr>
            <w:tcW w:w="644" w:type="pct"/>
            <w:tcMar>
              <w:top w:w="150" w:type="dxa"/>
              <w:left w:w="240" w:type="dxa"/>
              <w:bottom w:w="150" w:type="dxa"/>
              <w:right w:w="0" w:type="dxa"/>
            </w:tcMar>
            <w:vAlign w:val="center"/>
          </w:tcPr>
          <w:p w14:paraId="5C896E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8FBF16B" w14:textId="77777777">
        <w:tc>
          <w:tcPr>
            <w:tcW w:w="610" w:type="pct"/>
            <w:tcMar>
              <w:top w:w="150" w:type="dxa"/>
              <w:left w:w="0" w:type="dxa"/>
              <w:bottom w:w="150" w:type="dxa"/>
              <w:right w:w="240" w:type="dxa"/>
            </w:tcMar>
            <w:vAlign w:val="center"/>
          </w:tcPr>
          <w:p w14:paraId="7B3582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项目进度排行</w:t>
            </w:r>
          </w:p>
        </w:tc>
        <w:tc>
          <w:tcPr>
            <w:tcW w:w="2215" w:type="pct"/>
            <w:tcMar>
              <w:top w:w="150" w:type="dxa"/>
              <w:left w:w="240" w:type="dxa"/>
              <w:bottom w:w="150" w:type="dxa"/>
              <w:right w:w="240" w:type="dxa"/>
            </w:tcMar>
            <w:vAlign w:val="center"/>
          </w:tcPr>
          <w:p w14:paraId="4EC96B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以进度</w:t>
            </w:r>
            <w:proofErr w:type="gramStart"/>
            <w:r>
              <w:rPr>
                <w:rFonts w:ascii="宋体" w:eastAsia="宋体" w:hAnsi="宋体" w:cs="宋体"/>
                <w:kern w:val="0"/>
                <w:szCs w:val="21"/>
              </w:rPr>
              <w:t>条形式</w:t>
            </w:r>
            <w:proofErr w:type="gramEnd"/>
            <w:r>
              <w:rPr>
                <w:rFonts w:ascii="宋体" w:eastAsia="宋体" w:hAnsi="宋体" w:cs="宋体"/>
                <w:kern w:val="0"/>
                <w:szCs w:val="21"/>
              </w:rPr>
              <w:t>展示各项目进度完成率排名（前5/后5），支持点击项目名称跳转。</w:t>
            </w:r>
          </w:p>
        </w:tc>
        <w:tc>
          <w:tcPr>
            <w:tcW w:w="794" w:type="pct"/>
            <w:tcMar>
              <w:top w:w="150" w:type="dxa"/>
              <w:left w:w="240" w:type="dxa"/>
              <w:bottom w:w="150" w:type="dxa"/>
              <w:right w:w="240" w:type="dxa"/>
            </w:tcMar>
            <w:vAlign w:val="center"/>
          </w:tcPr>
          <w:p w14:paraId="202859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进度管理有数据</w:t>
            </w:r>
          </w:p>
        </w:tc>
        <w:tc>
          <w:tcPr>
            <w:tcW w:w="736" w:type="pct"/>
            <w:tcMar>
              <w:top w:w="150" w:type="dxa"/>
              <w:left w:w="240" w:type="dxa"/>
              <w:bottom w:w="150" w:type="dxa"/>
              <w:right w:w="240" w:type="dxa"/>
            </w:tcMar>
            <w:vAlign w:val="center"/>
          </w:tcPr>
          <w:p w14:paraId="4709DB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进度排行列表</w:t>
            </w:r>
          </w:p>
        </w:tc>
        <w:tc>
          <w:tcPr>
            <w:tcW w:w="644" w:type="pct"/>
            <w:tcMar>
              <w:top w:w="150" w:type="dxa"/>
              <w:left w:w="240" w:type="dxa"/>
              <w:bottom w:w="150" w:type="dxa"/>
              <w:right w:w="0" w:type="dxa"/>
            </w:tcMar>
            <w:vAlign w:val="center"/>
          </w:tcPr>
          <w:p w14:paraId="6043ED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1BB66AC" w14:textId="77777777">
        <w:tc>
          <w:tcPr>
            <w:tcW w:w="610" w:type="pct"/>
            <w:tcMar>
              <w:top w:w="150" w:type="dxa"/>
              <w:left w:w="0" w:type="dxa"/>
              <w:bottom w:w="150" w:type="dxa"/>
              <w:right w:w="240" w:type="dxa"/>
            </w:tcMar>
            <w:vAlign w:val="center"/>
          </w:tcPr>
          <w:p w14:paraId="6469512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b/>
                <w:bCs/>
                <w:kern w:val="0"/>
                <w:szCs w:val="21"/>
              </w:rPr>
              <w:t>经费</w:t>
            </w:r>
            <w:r>
              <w:rPr>
                <w:rFonts w:ascii="宋体" w:eastAsia="宋体" w:hAnsi="宋体" w:cs="宋体"/>
                <w:b/>
                <w:bCs/>
                <w:kern w:val="0"/>
                <w:szCs w:val="21"/>
              </w:rPr>
              <w:t>偏差排行</w:t>
            </w:r>
          </w:p>
        </w:tc>
        <w:tc>
          <w:tcPr>
            <w:tcW w:w="2215" w:type="pct"/>
            <w:tcMar>
              <w:top w:w="150" w:type="dxa"/>
              <w:left w:w="240" w:type="dxa"/>
              <w:bottom w:w="150" w:type="dxa"/>
              <w:right w:w="240" w:type="dxa"/>
            </w:tcMar>
            <w:vAlign w:val="center"/>
          </w:tcPr>
          <w:p w14:paraId="375A9F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以柱状图或列表形式展示各项</w:t>
            </w:r>
            <w:proofErr w:type="gramStart"/>
            <w:r>
              <w:rPr>
                <w:rFonts w:ascii="宋体" w:eastAsia="宋体" w:hAnsi="宋体" w:cs="宋体"/>
                <w:kern w:val="0"/>
                <w:szCs w:val="21"/>
              </w:rPr>
              <w:t>目</w:t>
            </w:r>
            <w:r>
              <w:rPr>
                <w:rFonts w:ascii="宋体" w:eastAsia="宋体" w:hAnsi="宋体" w:cs="宋体" w:hint="eastAsia"/>
                <w:kern w:val="0"/>
                <w:szCs w:val="21"/>
              </w:rPr>
              <w:t>经费</w:t>
            </w:r>
            <w:proofErr w:type="gramEnd"/>
            <w:r>
              <w:rPr>
                <w:rFonts w:ascii="宋体" w:eastAsia="宋体" w:hAnsi="宋体" w:cs="宋体" w:hint="eastAsia"/>
                <w:kern w:val="0"/>
                <w:szCs w:val="21"/>
              </w:rPr>
              <w:t>执行率</w:t>
            </w:r>
            <w:r>
              <w:rPr>
                <w:rFonts w:ascii="宋体" w:eastAsia="宋体" w:hAnsi="宋体" w:cs="宋体"/>
                <w:kern w:val="0"/>
                <w:szCs w:val="21"/>
              </w:rPr>
              <w:t>排名（超支最多/节约最多），支持红绿标识。</w:t>
            </w:r>
          </w:p>
        </w:tc>
        <w:tc>
          <w:tcPr>
            <w:tcW w:w="794" w:type="pct"/>
            <w:tcMar>
              <w:top w:w="150" w:type="dxa"/>
              <w:left w:w="240" w:type="dxa"/>
              <w:bottom w:w="150" w:type="dxa"/>
              <w:right w:w="240" w:type="dxa"/>
            </w:tcMar>
            <w:vAlign w:val="center"/>
          </w:tcPr>
          <w:p w14:paraId="2AA7DD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经费管理有预算与实际</w:t>
            </w:r>
            <w:r>
              <w:rPr>
                <w:rFonts w:ascii="宋体" w:eastAsia="宋体" w:hAnsi="宋体" w:cs="宋体" w:hint="eastAsia"/>
                <w:kern w:val="0"/>
                <w:szCs w:val="21"/>
              </w:rPr>
              <w:t>经费</w:t>
            </w:r>
            <w:r>
              <w:rPr>
                <w:rFonts w:ascii="宋体" w:eastAsia="宋体" w:hAnsi="宋体" w:cs="宋体"/>
                <w:kern w:val="0"/>
                <w:szCs w:val="21"/>
              </w:rPr>
              <w:t>数据</w:t>
            </w:r>
          </w:p>
        </w:tc>
        <w:tc>
          <w:tcPr>
            <w:tcW w:w="736" w:type="pct"/>
            <w:tcMar>
              <w:top w:w="150" w:type="dxa"/>
              <w:left w:w="240" w:type="dxa"/>
              <w:bottom w:w="150" w:type="dxa"/>
              <w:right w:w="240" w:type="dxa"/>
            </w:tcMar>
            <w:vAlign w:val="center"/>
          </w:tcPr>
          <w:p w14:paraId="04E4C7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经费</w:t>
            </w:r>
            <w:r>
              <w:rPr>
                <w:rFonts w:ascii="宋体" w:eastAsia="宋体" w:hAnsi="宋体" w:cs="宋体"/>
                <w:kern w:val="0"/>
                <w:szCs w:val="21"/>
              </w:rPr>
              <w:t>偏差排行</w:t>
            </w:r>
          </w:p>
        </w:tc>
        <w:tc>
          <w:tcPr>
            <w:tcW w:w="644" w:type="pct"/>
            <w:tcMar>
              <w:top w:w="150" w:type="dxa"/>
              <w:left w:w="240" w:type="dxa"/>
              <w:bottom w:w="150" w:type="dxa"/>
              <w:right w:w="0" w:type="dxa"/>
            </w:tcMar>
            <w:vAlign w:val="center"/>
          </w:tcPr>
          <w:p w14:paraId="57C37D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5038FDE" w14:textId="77777777">
        <w:tc>
          <w:tcPr>
            <w:tcW w:w="610" w:type="pct"/>
            <w:tcMar>
              <w:top w:w="150" w:type="dxa"/>
              <w:left w:w="0" w:type="dxa"/>
              <w:bottom w:w="150" w:type="dxa"/>
              <w:right w:w="240" w:type="dxa"/>
            </w:tcMar>
            <w:vAlign w:val="center"/>
          </w:tcPr>
          <w:p w14:paraId="0D5E92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质量安全态势</w:t>
            </w:r>
          </w:p>
        </w:tc>
        <w:tc>
          <w:tcPr>
            <w:tcW w:w="2215" w:type="pct"/>
            <w:tcMar>
              <w:top w:w="150" w:type="dxa"/>
              <w:left w:w="240" w:type="dxa"/>
              <w:bottom w:w="150" w:type="dxa"/>
              <w:right w:w="240" w:type="dxa"/>
            </w:tcMar>
            <w:vAlign w:val="center"/>
          </w:tcPr>
          <w:p w14:paraId="0013E8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展示近期（本周/本月）质量安全检查趋势、整改率变化、隐患级别分布（饼图）、待整改问题列表。</w:t>
            </w:r>
          </w:p>
        </w:tc>
        <w:tc>
          <w:tcPr>
            <w:tcW w:w="794" w:type="pct"/>
            <w:tcMar>
              <w:top w:w="150" w:type="dxa"/>
              <w:left w:w="240" w:type="dxa"/>
              <w:bottom w:w="150" w:type="dxa"/>
              <w:right w:w="240" w:type="dxa"/>
            </w:tcMar>
            <w:vAlign w:val="center"/>
          </w:tcPr>
          <w:p w14:paraId="16D36F6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质量安全管理有数据</w:t>
            </w:r>
          </w:p>
        </w:tc>
        <w:tc>
          <w:tcPr>
            <w:tcW w:w="736" w:type="pct"/>
            <w:tcMar>
              <w:top w:w="150" w:type="dxa"/>
              <w:left w:w="240" w:type="dxa"/>
              <w:bottom w:w="150" w:type="dxa"/>
              <w:right w:w="240" w:type="dxa"/>
            </w:tcMar>
            <w:vAlign w:val="center"/>
          </w:tcPr>
          <w:p w14:paraId="486486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质量安全态势图表</w:t>
            </w:r>
          </w:p>
        </w:tc>
        <w:tc>
          <w:tcPr>
            <w:tcW w:w="644" w:type="pct"/>
            <w:tcMar>
              <w:top w:w="150" w:type="dxa"/>
              <w:left w:w="240" w:type="dxa"/>
              <w:bottom w:w="150" w:type="dxa"/>
              <w:right w:w="0" w:type="dxa"/>
            </w:tcMar>
            <w:vAlign w:val="center"/>
          </w:tcPr>
          <w:p w14:paraId="53970E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2C2B775" w14:textId="77777777">
        <w:tc>
          <w:tcPr>
            <w:tcW w:w="610" w:type="pct"/>
            <w:tcMar>
              <w:top w:w="150" w:type="dxa"/>
              <w:left w:w="0" w:type="dxa"/>
              <w:bottom w:w="150" w:type="dxa"/>
              <w:right w:w="240" w:type="dxa"/>
            </w:tcMar>
            <w:vAlign w:val="center"/>
          </w:tcPr>
          <w:p w14:paraId="54B334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资源态势</w:t>
            </w:r>
          </w:p>
        </w:tc>
        <w:tc>
          <w:tcPr>
            <w:tcW w:w="2215" w:type="pct"/>
            <w:tcMar>
              <w:top w:w="150" w:type="dxa"/>
              <w:left w:w="240" w:type="dxa"/>
              <w:bottom w:w="150" w:type="dxa"/>
              <w:right w:w="240" w:type="dxa"/>
            </w:tcMar>
            <w:vAlign w:val="center"/>
          </w:tcPr>
          <w:p w14:paraId="79FF7D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展示主要材料（如钢材、光缆）库存预警、器具使用率排名、近期到期检定器具列表。</w:t>
            </w:r>
          </w:p>
        </w:tc>
        <w:tc>
          <w:tcPr>
            <w:tcW w:w="794" w:type="pct"/>
            <w:tcMar>
              <w:top w:w="150" w:type="dxa"/>
              <w:left w:w="240" w:type="dxa"/>
              <w:bottom w:w="150" w:type="dxa"/>
              <w:right w:w="240" w:type="dxa"/>
            </w:tcMar>
            <w:vAlign w:val="center"/>
          </w:tcPr>
          <w:p w14:paraId="596CCD6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资源管理有数据</w:t>
            </w:r>
          </w:p>
        </w:tc>
        <w:tc>
          <w:tcPr>
            <w:tcW w:w="736" w:type="pct"/>
            <w:tcMar>
              <w:top w:w="150" w:type="dxa"/>
              <w:left w:w="240" w:type="dxa"/>
              <w:bottom w:w="150" w:type="dxa"/>
              <w:right w:w="240" w:type="dxa"/>
            </w:tcMar>
            <w:vAlign w:val="center"/>
          </w:tcPr>
          <w:p w14:paraId="3E111A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资源态势图表</w:t>
            </w:r>
          </w:p>
        </w:tc>
        <w:tc>
          <w:tcPr>
            <w:tcW w:w="644" w:type="pct"/>
            <w:tcMar>
              <w:top w:w="150" w:type="dxa"/>
              <w:left w:w="240" w:type="dxa"/>
              <w:bottom w:w="150" w:type="dxa"/>
              <w:right w:w="0" w:type="dxa"/>
            </w:tcMar>
            <w:vAlign w:val="center"/>
          </w:tcPr>
          <w:p w14:paraId="313ED6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1E5BA4F8" w14:textId="77777777">
        <w:tc>
          <w:tcPr>
            <w:tcW w:w="610" w:type="pct"/>
            <w:tcMar>
              <w:top w:w="150" w:type="dxa"/>
              <w:left w:w="0" w:type="dxa"/>
              <w:bottom w:w="150" w:type="dxa"/>
              <w:right w:w="240" w:type="dxa"/>
            </w:tcMar>
            <w:vAlign w:val="center"/>
          </w:tcPr>
          <w:p w14:paraId="1304E6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预警汇总与滚动播报</w:t>
            </w:r>
          </w:p>
        </w:tc>
        <w:tc>
          <w:tcPr>
            <w:tcW w:w="2215" w:type="pct"/>
            <w:tcMar>
              <w:top w:w="150" w:type="dxa"/>
              <w:left w:w="240" w:type="dxa"/>
              <w:bottom w:w="150" w:type="dxa"/>
              <w:right w:w="240" w:type="dxa"/>
            </w:tcMar>
            <w:vAlign w:val="center"/>
          </w:tcPr>
          <w:p w14:paraId="3E0DDA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以滚动列表形式展示最新预警信息（进度滞后、</w:t>
            </w:r>
            <w:r>
              <w:rPr>
                <w:rFonts w:ascii="宋体" w:eastAsia="宋体" w:hAnsi="宋体" w:cs="宋体" w:hint="eastAsia"/>
                <w:kern w:val="0"/>
                <w:szCs w:val="21"/>
              </w:rPr>
              <w:t>经费</w:t>
            </w:r>
            <w:r>
              <w:rPr>
                <w:rFonts w:ascii="宋体" w:eastAsia="宋体" w:hAnsi="宋体" w:cs="宋体"/>
                <w:kern w:val="0"/>
                <w:szCs w:val="21"/>
              </w:rPr>
              <w:t>超支、整改逾期、库存预警等），按严重程度排序，支持点击查看详情。</w:t>
            </w:r>
          </w:p>
        </w:tc>
        <w:tc>
          <w:tcPr>
            <w:tcW w:w="794" w:type="pct"/>
            <w:tcMar>
              <w:top w:w="150" w:type="dxa"/>
              <w:left w:w="240" w:type="dxa"/>
              <w:bottom w:w="150" w:type="dxa"/>
              <w:right w:w="240" w:type="dxa"/>
            </w:tcMar>
            <w:vAlign w:val="center"/>
          </w:tcPr>
          <w:p w14:paraId="348D2F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各模块触发预警</w:t>
            </w:r>
          </w:p>
        </w:tc>
        <w:tc>
          <w:tcPr>
            <w:tcW w:w="736" w:type="pct"/>
            <w:tcMar>
              <w:top w:w="150" w:type="dxa"/>
              <w:left w:w="240" w:type="dxa"/>
              <w:bottom w:w="150" w:type="dxa"/>
              <w:right w:w="240" w:type="dxa"/>
            </w:tcMar>
            <w:vAlign w:val="center"/>
          </w:tcPr>
          <w:p w14:paraId="2764D7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预警滚动播报栏</w:t>
            </w:r>
          </w:p>
        </w:tc>
        <w:tc>
          <w:tcPr>
            <w:tcW w:w="644" w:type="pct"/>
            <w:tcMar>
              <w:top w:w="150" w:type="dxa"/>
              <w:left w:w="240" w:type="dxa"/>
              <w:bottom w:w="150" w:type="dxa"/>
              <w:right w:w="0" w:type="dxa"/>
            </w:tcMar>
            <w:vAlign w:val="center"/>
          </w:tcPr>
          <w:p w14:paraId="62A2E5E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36BAB17" w14:textId="77777777">
        <w:tc>
          <w:tcPr>
            <w:tcW w:w="610" w:type="pct"/>
            <w:tcMar>
              <w:top w:w="150" w:type="dxa"/>
              <w:left w:w="0" w:type="dxa"/>
              <w:bottom w:w="150" w:type="dxa"/>
              <w:right w:w="240" w:type="dxa"/>
            </w:tcMar>
            <w:vAlign w:val="center"/>
          </w:tcPr>
          <w:p w14:paraId="3CD478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时间轴动态</w:t>
            </w:r>
          </w:p>
        </w:tc>
        <w:tc>
          <w:tcPr>
            <w:tcW w:w="2215" w:type="pct"/>
            <w:tcMar>
              <w:top w:w="150" w:type="dxa"/>
              <w:left w:w="240" w:type="dxa"/>
              <w:bottom w:w="150" w:type="dxa"/>
              <w:right w:w="240" w:type="dxa"/>
            </w:tcMar>
            <w:vAlign w:val="center"/>
          </w:tcPr>
          <w:p w14:paraId="3E2C932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展示近期重要事件时间轴（如里程碑完成、重大变更、合同签约、验收通过等），支持按项目筛选。</w:t>
            </w:r>
          </w:p>
        </w:tc>
        <w:tc>
          <w:tcPr>
            <w:tcW w:w="794" w:type="pct"/>
            <w:tcMar>
              <w:top w:w="150" w:type="dxa"/>
              <w:left w:w="240" w:type="dxa"/>
              <w:bottom w:w="150" w:type="dxa"/>
              <w:right w:w="240" w:type="dxa"/>
            </w:tcMar>
            <w:vAlign w:val="center"/>
          </w:tcPr>
          <w:p w14:paraId="4F16A1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各模块有事件记录</w:t>
            </w:r>
          </w:p>
        </w:tc>
        <w:tc>
          <w:tcPr>
            <w:tcW w:w="736" w:type="pct"/>
            <w:tcMar>
              <w:top w:w="150" w:type="dxa"/>
              <w:left w:w="240" w:type="dxa"/>
              <w:bottom w:w="150" w:type="dxa"/>
              <w:right w:w="240" w:type="dxa"/>
            </w:tcMar>
            <w:vAlign w:val="center"/>
          </w:tcPr>
          <w:p w14:paraId="324DE71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事件时间轴</w:t>
            </w:r>
          </w:p>
        </w:tc>
        <w:tc>
          <w:tcPr>
            <w:tcW w:w="644" w:type="pct"/>
            <w:tcMar>
              <w:top w:w="150" w:type="dxa"/>
              <w:left w:w="240" w:type="dxa"/>
              <w:bottom w:w="150" w:type="dxa"/>
              <w:right w:w="0" w:type="dxa"/>
            </w:tcMar>
            <w:vAlign w:val="center"/>
          </w:tcPr>
          <w:p w14:paraId="71A85FA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66D4BE6E" w14:textId="77777777">
        <w:tc>
          <w:tcPr>
            <w:tcW w:w="610" w:type="pct"/>
            <w:tcMar>
              <w:top w:w="150" w:type="dxa"/>
              <w:left w:w="0" w:type="dxa"/>
              <w:bottom w:w="150" w:type="dxa"/>
              <w:right w:w="240" w:type="dxa"/>
            </w:tcMar>
            <w:vAlign w:val="center"/>
          </w:tcPr>
          <w:p w14:paraId="348F8E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大屏自适应</w:t>
            </w:r>
            <w:proofErr w:type="gramStart"/>
            <w:r>
              <w:rPr>
                <w:rFonts w:ascii="宋体" w:eastAsia="宋体" w:hAnsi="宋体" w:cs="宋体"/>
                <w:b/>
                <w:bCs/>
                <w:kern w:val="0"/>
                <w:szCs w:val="21"/>
              </w:rPr>
              <w:t>与轮播</w:t>
            </w:r>
            <w:proofErr w:type="gramEnd"/>
          </w:p>
        </w:tc>
        <w:tc>
          <w:tcPr>
            <w:tcW w:w="2215" w:type="pct"/>
            <w:tcMar>
              <w:top w:w="150" w:type="dxa"/>
              <w:left w:w="240" w:type="dxa"/>
              <w:bottom w:w="150" w:type="dxa"/>
              <w:right w:w="240" w:type="dxa"/>
            </w:tcMar>
            <w:vAlign w:val="center"/>
          </w:tcPr>
          <w:p w14:paraId="025CF1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支持不同分辨率大屏自适应显示；支持多页面轮播（如</w:t>
            </w:r>
            <w:r>
              <w:rPr>
                <w:rFonts w:ascii="宋体" w:eastAsia="宋体" w:hAnsi="宋体" w:cs="宋体" w:hint="eastAsia"/>
                <w:kern w:val="0"/>
                <w:szCs w:val="21"/>
              </w:rPr>
              <w:t>公司</w:t>
            </w:r>
            <w:r>
              <w:rPr>
                <w:rFonts w:ascii="宋体" w:eastAsia="宋体" w:hAnsi="宋体" w:cs="宋体"/>
                <w:kern w:val="0"/>
                <w:szCs w:val="21"/>
              </w:rPr>
              <w:t>级大屏与多个重点</w:t>
            </w:r>
            <w:r>
              <w:rPr>
                <w:rFonts w:ascii="宋体" w:eastAsia="宋体" w:hAnsi="宋体" w:cs="宋体"/>
                <w:kern w:val="0"/>
                <w:szCs w:val="21"/>
              </w:rPr>
              <w:lastRenderedPageBreak/>
              <w:t>项目大屏自动切换）。</w:t>
            </w:r>
          </w:p>
        </w:tc>
        <w:tc>
          <w:tcPr>
            <w:tcW w:w="794" w:type="pct"/>
            <w:tcMar>
              <w:top w:w="150" w:type="dxa"/>
              <w:left w:w="240" w:type="dxa"/>
              <w:bottom w:w="150" w:type="dxa"/>
              <w:right w:w="240" w:type="dxa"/>
            </w:tcMar>
            <w:vAlign w:val="center"/>
          </w:tcPr>
          <w:p w14:paraId="42B4DD8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lastRenderedPageBreak/>
              <w:t>配置轮播页面</w:t>
            </w:r>
            <w:proofErr w:type="gramEnd"/>
            <w:r>
              <w:rPr>
                <w:rFonts w:ascii="宋体" w:eastAsia="宋体" w:hAnsi="宋体" w:cs="宋体"/>
                <w:kern w:val="0"/>
                <w:szCs w:val="21"/>
              </w:rPr>
              <w:t>列表</w:t>
            </w:r>
          </w:p>
        </w:tc>
        <w:tc>
          <w:tcPr>
            <w:tcW w:w="736" w:type="pct"/>
            <w:tcMar>
              <w:top w:w="150" w:type="dxa"/>
              <w:left w:w="240" w:type="dxa"/>
              <w:bottom w:w="150" w:type="dxa"/>
              <w:right w:w="240" w:type="dxa"/>
            </w:tcMar>
            <w:vAlign w:val="center"/>
          </w:tcPr>
          <w:p w14:paraId="2FA343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自动轮播切换</w:t>
            </w:r>
          </w:p>
        </w:tc>
        <w:tc>
          <w:tcPr>
            <w:tcW w:w="644" w:type="pct"/>
            <w:tcMar>
              <w:top w:w="150" w:type="dxa"/>
              <w:left w:w="240" w:type="dxa"/>
              <w:bottom w:w="150" w:type="dxa"/>
              <w:right w:w="0" w:type="dxa"/>
            </w:tcMar>
            <w:vAlign w:val="center"/>
          </w:tcPr>
          <w:p w14:paraId="25591D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78B34B8" w14:textId="77777777">
        <w:tc>
          <w:tcPr>
            <w:tcW w:w="610" w:type="pct"/>
            <w:tcMar>
              <w:top w:w="150" w:type="dxa"/>
              <w:left w:w="0" w:type="dxa"/>
              <w:bottom w:w="150" w:type="dxa"/>
              <w:right w:w="240" w:type="dxa"/>
            </w:tcMar>
            <w:vAlign w:val="center"/>
          </w:tcPr>
          <w:p w14:paraId="0A9A65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钻取与跳转</w:t>
            </w:r>
          </w:p>
        </w:tc>
        <w:tc>
          <w:tcPr>
            <w:tcW w:w="2215" w:type="pct"/>
            <w:tcMar>
              <w:top w:w="150" w:type="dxa"/>
              <w:left w:w="240" w:type="dxa"/>
              <w:bottom w:w="150" w:type="dxa"/>
              <w:right w:w="240" w:type="dxa"/>
            </w:tcMar>
            <w:vAlign w:val="center"/>
          </w:tcPr>
          <w:p w14:paraId="603368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点击大屏中的任意图表、卡片、项目名称，可钻取至对应的明细报表或项目级大屏/项目主页。</w:t>
            </w:r>
          </w:p>
        </w:tc>
        <w:tc>
          <w:tcPr>
            <w:tcW w:w="794" w:type="pct"/>
            <w:tcMar>
              <w:top w:w="150" w:type="dxa"/>
              <w:left w:w="240" w:type="dxa"/>
              <w:bottom w:w="150" w:type="dxa"/>
              <w:right w:w="240" w:type="dxa"/>
            </w:tcMar>
            <w:vAlign w:val="center"/>
          </w:tcPr>
          <w:p w14:paraId="2F3B55B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图表已配置钻取链接</w:t>
            </w:r>
          </w:p>
        </w:tc>
        <w:tc>
          <w:tcPr>
            <w:tcW w:w="736" w:type="pct"/>
            <w:tcMar>
              <w:top w:w="150" w:type="dxa"/>
              <w:left w:w="240" w:type="dxa"/>
              <w:bottom w:w="150" w:type="dxa"/>
              <w:right w:w="240" w:type="dxa"/>
            </w:tcMar>
            <w:vAlign w:val="center"/>
          </w:tcPr>
          <w:p w14:paraId="125498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跳转至详情页</w:t>
            </w:r>
          </w:p>
        </w:tc>
        <w:tc>
          <w:tcPr>
            <w:tcW w:w="644" w:type="pct"/>
            <w:tcMar>
              <w:top w:w="150" w:type="dxa"/>
              <w:left w:w="240" w:type="dxa"/>
              <w:bottom w:w="150" w:type="dxa"/>
              <w:right w:w="0" w:type="dxa"/>
            </w:tcMar>
            <w:vAlign w:val="center"/>
          </w:tcPr>
          <w:p w14:paraId="527542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bl>
    <w:p w14:paraId="32726331" w14:textId="77777777" w:rsidR="00254919" w:rsidRDefault="00000000">
      <w:pPr>
        <w:pStyle w:val="2"/>
        <w:widowControl/>
        <w:numPr>
          <w:ilvl w:val="0"/>
          <w:numId w:val="67"/>
        </w:numPr>
        <w:spacing w:before="156"/>
        <w:rPr>
          <w:rFonts w:ascii="黑体" w:hAnsi="黑体" w:cs="黑体" w:hint="eastAsia"/>
        </w:rPr>
      </w:pPr>
      <w:bookmarkStart w:id="218" w:name="_Toc3202"/>
      <w:r>
        <w:t>态势大屏核心指标与展示元素</w:t>
      </w:r>
      <w:bookmarkEnd w:id="218"/>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3"/>
        <w:gridCol w:w="4431"/>
        <w:gridCol w:w="2039"/>
        <w:gridCol w:w="1398"/>
      </w:tblGrid>
      <w:tr w:rsidR="00254919" w14:paraId="324F67A5" w14:textId="77777777">
        <w:trPr>
          <w:tblHeader/>
        </w:trPr>
        <w:tc>
          <w:tcPr>
            <w:tcW w:w="677" w:type="pct"/>
            <w:tcMar>
              <w:top w:w="150" w:type="dxa"/>
              <w:left w:w="0" w:type="dxa"/>
              <w:bottom w:w="150" w:type="dxa"/>
              <w:right w:w="240" w:type="dxa"/>
            </w:tcMar>
            <w:vAlign w:val="center"/>
          </w:tcPr>
          <w:p w14:paraId="69541B7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展示区域</w:t>
            </w:r>
          </w:p>
        </w:tc>
        <w:tc>
          <w:tcPr>
            <w:tcW w:w="2434" w:type="pct"/>
            <w:tcMar>
              <w:top w:w="150" w:type="dxa"/>
              <w:left w:w="240" w:type="dxa"/>
              <w:bottom w:w="150" w:type="dxa"/>
              <w:right w:w="240" w:type="dxa"/>
            </w:tcMar>
            <w:vAlign w:val="center"/>
          </w:tcPr>
          <w:p w14:paraId="5AAE040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核心内容</w:t>
            </w:r>
          </w:p>
        </w:tc>
        <w:tc>
          <w:tcPr>
            <w:tcW w:w="1120" w:type="pct"/>
            <w:tcMar>
              <w:top w:w="150" w:type="dxa"/>
              <w:left w:w="240" w:type="dxa"/>
              <w:bottom w:w="150" w:type="dxa"/>
              <w:right w:w="240" w:type="dxa"/>
            </w:tcMar>
            <w:vAlign w:val="center"/>
          </w:tcPr>
          <w:p w14:paraId="60DCBCE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数据来源</w:t>
            </w:r>
          </w:p>
        </w:tc>
        <w:tc>
          <w:tcPr>
            <w:tcW w:w="768" w:type="pct"/>
            <w:tcMar>
              <w:top w:w="150" w:type="dxa"/>
              <w:left w:w="240" w:type="dxa"/>
              <w:bottom w:w="150" w:type="dxa"/>
              <w:right w:w="240" w:type="dxa"/>
            </w:tcMar>
            <w:vAlign w:val="center"/>
          </w:tcPr>
          <w:p w14:paraId="0F47031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展示形式</w:t>
            </w:r>
          </w:p>
        </w:tc>
      </w:tr>
      <w:tr w:rsidR="00254919" w14:paraId="2B46F929" w14:textId="77777777">
        <w:tc>
          <w:tcPr>
            <w:tcW w:w="677" w:type="pct"/>
            <w:tcMar>
              <w:top w:w="150" w:type="dxa"/>
              <w:left w:w="0" w:type="dxa"/>
              <w:bottom w:w="150" w:type="dxa"/>
              <w:right w:w="240" w:type="dxa"/>
            </w:tcMar>
            <w:vAlign w:val="center"/>
          </w:tcPr>
          <w:p w14:paraId="2B4805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顶部关键指标栏</w:t>
            </w:r>
          </w:p>
        </w:tc>
        <w:tc>
          <w:tcPr>
            <w:tcW w:w="2434" w:type="pct"/>
            <w:tcMar>
              <w:top w:w="150" w:type="dxa"/>
              <w:left w:w="240" w:type="dxa"/>
              <w:bottom w:w="150" w:type="dxa"/>
              <w:right w:w="240" w:type="dxa"/>
            </w:tcMar>
            <w:vAlign w:val="center"/>
          </w:tcPr>
          <w:p w14:paraId="050025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在建项目数、本月新开工/完工、总合同金额、累计收款、累计付款、整体进度完成率、整体</w:t>
            </w:r>
            <w:r>
              <w:rPr>
                <w:rFonts w:ascii="宋体" w:eastAsia="宋体" w:hAnsi="宋体" w:cs="宋体" w:hint="eastAsia"/>
                <w:kern w:val="0"/>
                <w:szCs w:val="21"/>
              </w:rPr>
              <w:t>经费执行率</w:t>
            </w:r>
            <w:r>
              <w:rPr>
                <w:rFonts w:ascii="宋体" w:eastAsia="宋体" w:hAnsi="宋体" w:cs="宋体"/>
                <w:kern w:val="0"/>
                <w:szCs w:val="21"/>
              </w:rPr>
              <w:t>、待整改问题数</w:t>
            </w:r>
          </w:p>
        </w:tc>
        <w:tc>
          <w:tcPr>
            <w:tcW w:w="1120" w:type="pct"/>
            <w:tcMar>
              <w:top w:w="150" w:type="dxa"/>
              <w:left w:w="240" w:type="dxa"/>
              <w:bottom w:w="150" w:type="dxa"/>
              <w:right w:w="240" w:type="dxa"/>
            </w:tcMar>
            <w:vAlign w:val="center"/>
          </w:tcPr>
          <w:p w14:paraId="719B3C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项目管理、合同管理、经费管理、质量安全</w:t>
            </w:r>
          </w:p>
        </w:tc>
        <w:tc>
          <w:tcPr>
            <w:tcW w:w="768" w:type="pct"/>
            <w:tcMar>
              <w:top w:w="150" w:type="dxa"/>
              <w:left w:w="240" w:type="dxa"/>
              <w:bottom w:w="150" w:type="dxa"/>
              <w:right w:w="0" w:type="dxa"/>
            </w:tcMar>
            <w:vAlign w:val="center"/>
          </w:tcPr>
          <w:p w14:paraId="6B68B7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卡片 + 环比箭头</w:t>
            </w:r>
          </w:p>
        </w:tc>
      </w:tr>
      <w:tr w:rsidR="00254919" w14:paraId="1EDE13F8" w14:textId="77777777">
        <w:tc>
          <w:tcPr>
            <w:tcW w:w="677" w:type="pct"/>
            <w:tcMar>
              <w:top w:w="150" w:type="dxa"/>
              <w:left w:w="0" w:type="dxa"/>
              <w:bottom w:w="150" w:type="dxa"/>
              <w:right w:w="240" w:type="dxa"/>
            </w:tcMar>
            <w:vAlign w:val="center"/>
          </w:tcPr>
          <w:p w14:paraId="5CD150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中部左侧</w:t>
            </w:r>
          </w:p>
        </w:tc>
        <w:tc>
          <w:tcPr>
            <w:tcW w:w="2434" w:type="pct"/>
            <w:tcMar>
              <w:top w:w="150" w:type="dxa"/>
              <w:left w:w="240" w:type="dxa"/>
              <w:bottom w:w="150" w:type="dxa"/>
              <w:right w:w="240" w:type="dxa"/>
            </w:tcMar>
            <w:vAlign w:val="center"/>
          </w:tcPr>
          <w:p w14:paraId="651C00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项目地图分布（基于项目地点）</w:t>
            </w:r>
          </w:p>
        </w:tc>
        <w:tc>
          <w:tcPr>
            <w:tcW w:w="1120" w:type="pct"/>
            <w:tcMar>
              <w:top w:w="150" w:type="dxa"/>
              <w:left w:w="240" w:type="dxa"/>
              <w:bottom w:w="150" w:type="dxa"/>
              <w:right w:w="240" w:type="dxa"/>
            </w:tcMar>
            <w:vAlign w:val="center"/>
          </w:tcPr>
          <w:p w14:paraId="7E5E4A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项目管理（项目地点字段）</w:t>
            </w:r>
          </w:p>
        </w:tc>
        <w:tc>
          <w:tcPr>
            <w:tcW w:w="768" w:type="pct"/>
            <w:tcMar>
              <w:top w:w="150" w:type="dxa"/>
              <w:left w:w="240" w:type="dxa"/>
              <w:bottom w:w="150" w:type="dxa"/>
              <w:right w:w="0" w:type="dxa"/>
            </w:tcMar>
            <w:vAlign w:val="center"/>
          </w:tcPr>
          <w:p w14:paraId="0252003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地图 + 图标标注</w:t>
            </w:r>
          </w:p>
        </w:tc>
      </w:tr>
      <w:tr w:rsidR="00254919" w14:paraId="75510921" w14:textId="77777777">
        <w:tc>
          <w:tcPr>
            <w:tcW w:w="677" w:type="pct"/>
            <w:tcMar>
              <w:top w:w="150" w:type="dxa"/>
              <w:left w:w="0" w:type="dxa"/>
              <w:bottom w:w="150" w:type="dxa"/>
              <w:right w:w="240" w:type="dxa"/>
            </w:tcMar>
            <w:vAlign w:val="center"/>
          </w:tcPr>
          <w:p w14:paraId="48B0E5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中部中间</w:t>
            </w:r>
          </w:p>
        </w:tc>
        <w:tc>
          <w:tcPr>
            <w:tcW w:w="2434" w:type="pct"/>
            <w:tcMar>
              <w:top w:w="150" w:type="dxa"/>
              <w:left w:w="240" w:type="dxa"/>
              <w:bottom w:w="150" w:type="dxa"/>
              <w:right w:w="240" w:type="dxa"/>
            </w:tcMar>
            <w:vAlign w:val="center"/>
          </w:tcPr>
          <w:p w14:paraId="455FE4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项目进度排行（前5/后5）</w:t>
            </w:r>
            <w:r>
              <w:rPr>
                <w:rFonts w:ascii="宋体" w:eastAsia="宋体" w:hAnsi="宋体" w:cs="宋体"/>
                <w:kern w:val="0"/>
                <w:szCs w:val="21"/>
              </w:rPr>
              <w:br/>
            </w:r>
            <w:r>
              <w:rPr>
                <w:rFonts w:ascii="宋体" w:eastAsia="宋体" w:hAnsi="宋体" w:cs="宋体" w:hint="eastAsia"/>
                <w:kern w:val="0"/>
                <w:szCs w:val="21"/>
              </w:rPr>
              <w:t>经费</w:t>
            </w:r>
            <w:r>
              <w:rPr>
                <w:rFonts w:ascii="宋体" w:eastAsia="宋体" w:hAnsi="宋体" w:cs="宋体"/>
                <w:kern w:val="0"/>
                <w:szCs w:val="21"/>
              </w:rPr>
              <w:t>偏差排行（前5/后5）</w:t>
            </w:r>
          </w:p>
        </w:tc>
        <w:tc>
          <w:tcPr>
            <w:tcW w:w="1120" w:type="pct"/>
            <w:tcMar>
              <w:top w:w="150" w:type="dxa"/>
              <w:left w:w="240" w:type="dxa"/>
              <w:bottom w:w="150" w:type="dxa"/>
              <w:right w:w="240" w:type="dxa"/>
            </w:tcMar>
            <w:vAlign w:val="center"/>
          </w:tcPr>
          <w:p w14:paraId="0ADEBB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进度管理、经费管理</w:t>
            </w:r>
          </w:p>
        </w:tc>
        <w:tc>
          <w:tcPr>
            <w:tcW w:w="768" w:type="pct"/>
            <w:tcMar>
              <w:top w:w="150" w:type="dxa"/>
              <w:left w:w="240" w:type="dxa"/>
              <w:bottom w:w="150" w:type="dxa"/>
              <w:right w:w="0" w:type="dxa"/>
            </w:tcMar>
            <w:vAlign w:val="center"/>
          </w:tcPr>
          <w:p w14:paraId="1DD7A7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横向进度条/柱状图</w:t>
            </w:r>
          </w:p>
        </w:tc>
      </w:tr>
      <w:tr w:rsidR="00254919" w14:paraId="383E389B" w14:textId="77777777">
        <w:tc>
          <w:tcPr>
            <w:tcW w:w="677" w:type="pct"/>
            <w:tcMar>
              <w:top w:w="150" w:type="dxa"/>
              <w:left w:w="0" w:type="dxa"/>
              <w:bottom w:w="150" w:type="dxa"/>
              <w:right w:w="240" w:type="dxa"/>
            </w:tcMar>
            <w:vAlign w:val="center"/>
          </w:tcPr>
          <w:p w14:paraId="40D82A6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中部右侧</w:t>
            </w:r>
          </w:p>
        </w:tc>
        <w:tc>
          <w:tcPr>
            <w:tcW w:w="2434" w:type="pct"/>
            <w:tcMar>
              <w:top w:w="150" w:type="dxa"/>
              <w:left w:w="240" w:type="dxa"/>
              <w:bottom w:w="150" w:type="dxa"/>
              <w:right w:w="240" w:type="dxa"/>
            </w:tcMar>
            <w:vAlign w:val="center"/>
          </w:tcPr>
          <w:p w14:paraId="3FDE9A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质量安全态势（隐患级别分布、整改率趋势）</w:t>
            </w:r>
          </w:p>
        </w:tc>
        <w:tc>
          <w:tcPr>
            <w:tcW w:w="1120" w:type="pct"/>
            <w:tcMar>
              <w:top w:w="150" w:type="dxa"/>
              <w:left w:w="240" w:type="dxa"/>
              <w:bottom w:w="150" w:type="dxa"/>
              <w:right w:w="240" w:type="dxa"/>
            </w:tcMar>
            <w:vAlign w:val="center"/>
          </w:tcPr>
          <w:p w14:paraId="59DD540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质量安全管理</w:t>
            </w:r>
          </w:p>
        </w:tc>
        <w:tc>
          <w:tcPr>
            <w:tcW w:w="768" w:type="pct"/>
            <w:tcMar>
              <w:top w:w="150" w:type="dxa"/>
              <w:left w:w="240" w:type="dxa"/>
              <w:bottom w:w="150" w:type="dxa"/>
              <w:right w:w="0" w:type="dxa"/>
            </w:tcMar>
            <w:vAlign w:val="center"/>
          </w:tcPr>
          <w:p w14:paraId="1AEE04E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饼图</w:t>
            </w:r>
            <w:proofErr w:type="gramEnd"/>
            <w:r>
              <w:rPr>
                <w:rFonts w:ascii="宋体" w:eastAsia="宋体" w:hAnsi="宋体" w:cs="宋体"/>
                <w:kern w:val="0"/>
                <w:szCs w:val="21"/>
              </w:rPr>
              <w:t xml:space="preserve"> + 折线图</w:t>
            </w:r>
          </w:p>
        </w:tc>
      </w:tr>
      <w:tr w:rsidR="00254919" w14:paraId="717FCA4E" w14:textId="77777777">
        <w:tc>
          <w:tcPr>
            <w:tcW w:w="677" w:type="pct"/>
            <w:tcMar>
              <w:top w:w="150" w:type="dxa"/>
              <w:left w:w="0" w:type="dxa"/>
              <w:bottom w:w="150" w:type="dxa"/>
              <w:right w:w="240" w:type="dxa"/>
            </w:tcMar>
            <w:vAlign w:val="center"/>
          </w:tcPr>
          <w:p w14:paraId="460E58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下部左侧</w:t>
            </w:r>
          </w:p>
        </w:tc>
        <w:tc>
          <w:tcPr>
            <w:tcW w:w="2434" w:type="pct"/>
            <w:tcMar>
              <w:top w:w="150" w:type="dxa"/>
              <w:left w:w="240" w:type="dxa"/>
              <w:bottom w:w="150" w:type="dxa"/>
              <w:right w:w="240" w:type="dxa"/>
            </w:tcMar>
            <w:vAlign w:val="center"/>
          </w:tcPr>
          <w:p w14:paraId="2F60E1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资源态势（材料库存预警、器具到期提醒）</w:t>
            </w:r>
          </w:p>
        </w:tc>
        <w:tc>
          <w:tcPr>
            <w:tcW w:w="1120" w:type="pct"/>
            <w:tcMar>
              <w:top w:w="150" w:type="dxa"/>
              <w:left w:w="240" w:type="dxa"/>
              <w:bottom w:w="150" w:type="dxa"/>
              <w:right w:w="240" w:type="dxa"/>
            </w:tcMar>
            <w:vAlign w:val="center"/>
          </w:tcPr>
          <w:p w14:paraId="32BC51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资源管理</w:t>
            </w:r>
          </w:p>
        </w:tc>
        <w:tc>
          <w:tcPr>
            <w:tcW w:w="768" w:type="pct"/>
            <w:tcMar>
              <w:top w:w="150" w:type="dxa"/>
              <w:left w:w="240" w:type="dxa"/>
              <w:bottom w:w="150" w:type="dxa"/>
              <w:right w:w="0" w:type="dxa"/>
            </w:tcMar>
            <w:vAlign w:val="center"/>
          </w:tcPr>
          <w:p w14:paraId="7D9252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列表 + 进度条</w:t>
            </w:r>
          </w:p>
        </w:tc>
      </w:tr>
      <w:tr w:rsidR="00254919" w14:paraId="3AC3FD4B" w14:textId="77777777">
        <w:tc>
          <w:tcPr>
            <w:tcW w:w="677" w:type="pct"/>
            <w:tcMar>
              <w:top w:w="150" w:type="dxa"/>
              <w:left w:w="0" w:type="dxa"/>
              <w:bottom w:w="150" w:type="dxa"/>
              <w:right w:w="240" w:type="dxa"/>
            </w:tcMar>
            <w:vAlign w:val="center"/>
          </w:tcPr>
          <w:p w14:paraId="4E80FCF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下部中间</w:t>
            </w:r>
          </w:p>
        </w:tc>
        <w:tc>
          <w:tcPr>
            <w:tcW w:w="2434" w:type="pct"/>
            <w:tcMar>
              <w:top w:w="150" w:type="dxa"/>
              <w:left w:w="240" w:type="dxa"/>
              <w:bottom w:w="150" w:type="dxa"/>
              <w:right w:w="240" w:type="dxa"/>
            </w:tcMar>
            <w:vAlign w:val="center"/>
          </w:tcPr>
          <w:p w14:paraId="45752F2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预警汇总滚动播报</w:t>
            </w:r>
          </w:p>
        </w:tc>
        <w:tc>
          <w:tcPr>
            <w:tcW w:w="1120" w:type="pct"/>
            <w:tcMar>
              <w:top w:w="150" w:type="dxa"/>
              <w:left w:w="240" w:type="dxa"/>
              <w:bottom w:w="150" w:type="dxa"/>
              <w:right w:w="240" w:type="dxa"/>
            </w:tcMar>
            <w:vAlign w:val="center"/>
          </w:tcPr>
          <w:p w14:paraId="3B9DBC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各模块预警记录</w:t>
            </w:r>
          </w:p>
        </w:tc>
        <w:tc>
          <w:tcPr>
            <w:tcW w:w="768" w:type="pct"/>
            <w:tcMar>
              <w:top w:w="150" w:type="dxa"/>
              <w:left w:w="240" w:type="dxa"/>
              <w:bottom w:w="150" w:type="dxa"/>
              <w:right w:w="0" w:type="dxa"/>
            </w:tcMar>
            <w:vAlign w:val="center"/>
          </w:tcPr>
          <w:p w14:paraId="2D5897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滚动列表</w:t>
            </w:r>
          </w:p>
        </w:tc>
      </w:tr>
      <w:tr w:rsidR="00254919" w14:paraId="54AB2EF0" w14:textId="77777777">
        <w:tc>
          <w:tcPr>
            <w:tcW w:w="677" w:type="pct"/>
            <w:tcMar>
              <w:top w:w="150" w:type="dxa"/>
              <w:left w:w="0" w:type="dxa"/>
              <w:bottom w:w="150" w:type="dxa"/>
              <w:right w:w="240" w:type="dxa"/>
            </w:tcMar>
            <w:vAlign w:val="center"/>
          </w:tcPr>
          <w:p w14:paraId="0BD909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下部右侧</w:t>
            </w:r>
          </w:p>
        </w:tc>
        <w:tc>
          <w:tcPr>
            <w:tcW w:w="2434" w:type="pct"/>
            <w:tcMar>
              <w:top w:w="150" w:type="dxa"/>
              <w:left w:w="240" w:type="dxa"/>
              <w:bottom w:w="150" w:type="dxa"/>
              <w:right w:w="240" w:type="dxa"/>
            </w:tcMar>
            <w:vAlign w:val="center"/>
          </w:tcPr>
          <w:p w14:paraId="203E0E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近期事件时间轴</w:t>
            </w:r>
          </w:p>
        </w:tc>
        <w:tc>
          <w:tcPr>
            <w:tcW w:w="1120" w:type="pct"/>
            <w:tcMar>
              <w:top w:w="150" w:type="dxa"/>
              <w:left w:w="240" w:type="dxa"/>
              <w:bottom w:w="150" w:type="dxa"/>
              <w:right w:w="240" w:type="dxa"/>
            </w:tcMar>
            <w:vAlign w:val="center"/>
          </w:tcPr>
          <w:p w14:paraId="07B17F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各模块事件记录</w:t>
            </w:r>
          </w:p>
        </w:tc>
        <w:tc>
          <w:tcPr>
            <w:tcW w:w="768" w:type="pct"/>
            <w:tcMar>
              <w:top w:w="150" w:type="dxa"/>
              <w:left w:w="240" w:type="dxa"/>
              <w:bottom w:w="150" w:type="dxa"/>
              <w:right w:w="0" w:type="dxa"/>
            </w:tcMar>
            <w:vAlign w:val="center"/>
          </w:tcPr>
          <w:p w14:paraId="3F6304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纵向时间轴</w:t>
            </w:r>
          </w:p>
        </w:tc>
      </w:tr>
    </w:tbl>
    <w:p w14:paraId="46348E25" w14:textId="77777777" w:rsidR="00254919" w:rsidRDefault="00000000">
      <w:pPr>
        <w:pStyle w:val="2"/>
        <w:widowControl/>
        <w:numPr>
          <w:ilvl w:val="0"/>
          <w:numId w:val="67"/>
        </w:numPr>
        <w:spacing w:before="156"/>
        <w:rPr>
          <w:rFonts w:ascii="黑体" w:hAnsi="黑体" w:cs="黑体" w:hint="eastAsia"/>
        </w:rPr>
      </w:pPr>
      <w:bookmarkStart w:id="219" w:name="_Toc26988"/>
      <w:r>
        <w:t>功能使用场景描述</w:t>
      </w:r>
      <w:bookmarkEnd w:id="219"/>
    </w:p>
    <w:p w14:paraId="693DFCED" w14:textId="77777777" w:rsidR="00254919" w:rsidRDefault="00000000">
      <w:pPr>
        <w:pStyle w:val="a4"/>
        <w:widowControl/>
        <w:ind w:firstLine="482"/>
        <w:rPr>
          <w:b/>
        </w:rPr>
      </w:pPr>
      <w:r>
        <w:rPr>
          <w:b/>
        </w:rPr>
        <w:t>场景：</w:t>
      </w:r>
      <w:r>
        <w:rPr>
          <w:rFonts w:hint="eastAsia"/>
          <w:b/>
        </w:rPr>
        <w:t>公司领导</w:t>
      </w:r>
      <w:r>
        <w:rPr>
          <w:b/>
        </w:rPr>
        <w:t>大屏监控</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7"/>
        <w:gridCol w:w="7875"/>
      </w:tblGrid>
      <w:tr w:rsidR="00254919" w14:paraId="159A4878" w14:textId="77777777">
        <w:trPr>
          <w:tblHeader/>
        </w:trPr>
        <w:tc>
          <w:tcPr>
            <w:tcW w:w="669" w:type="pct"/>
            <w:tcMar>
              <w:top w:w="150" w:type="dxa"/>
              <w:left w:w="0" w:type="dxa"/>
              <w:bottom w:w="150" w:type="dxa"/>
              <w:right w:w="240" w:type="dxa"/>
            </w:tcMar>
            <w:vAlign w:val="center"/>
          </w:tcPr>
          <w:p w14:paraId="0A1D07F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330" w:type="pct"/>
            <w:tcMar>
              <w:top w:w="150" w:type="dxa"/>
              <w:left w:w="240" w:type="dxa"/>
              <w:bottom w:w="150" w:type="dxa"/>
              <w:right w:w="240" w:type="dxa"/>
            </w:tcMar>
            <w:vAlign w:val="center"/>
          </w:tcPr>
          <w:p w14:paraId="16C81A0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F3B95AD" w14:textId="77777777">
        <w:tc>
          <w:tcPr>
            <w:tcW w:w="669" w:type="pct"/>
            <w:tcMar>
              <w:top w:w="150" w:type="dxa"/>
              <w:left w:w="0" w:type="dxa"/>
              <w:bottom w:w="150" w:type="dxa"/>
              <w:right w:w="240" w:type="dxa"/>
            </w:tcMar>
            <w:vAlign w:val="center"/>
          </w:tcPr>
          <w:p w14:paraId="5ADAEE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330" w:type="pct"/>
            <w:tcMar>
              <w:top w:w="150" w:type="dxa"/>
              <w:left w:w="240" w:type="dxa"/>
              <w:bottom w:w="150" w:type="dxa"/>
              <w:right w:w="0" w:type="dxa"/>
            </w:tcMar>
            <w:vAlign w:val="center"/>
          </w:tcPr>
          <w:p w14:paraId="1C0036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公司领导</w:t>
            </w:r>
            <w:r>
              <w:rPr>
                <w:rFonts w:ascii="宋体" w:eastAsia="宋体" w:hAnsi="宋体" w:cs="宋体"/>
                <w:kern w:val="0"/>
                <w:szCs w:val="21"/>
              </w:rPr>
              <w:t>在指挥中心大屏查看</w:t>
            </w:r>
            <w:r>
              <w:rPr>
                <w:rFonts w:ascii="宋体" w:eastAsia="宋体" w:hAnsi="宋体" w:cs="宋体" w:hint="eastAsia"/>
                <w:kern w:val="0"/>
                <w:szCs w:val="21"/>
              </w:rPr>
              <w:t>公司</w:t>
            </w:r>
            <w:r>
              <w:rPr>
                <w:rFonts w:ascii="宋体" w:eastAsia="宋体" w:hAnsi="宋体" w:cs="宋体"/>
                <w:kern w:val="0"/>
                <w:szCs w:val="21"/>
              </w:rPr>
              <w:t>整体建设态势</w:t>
            </w:r>
          </w:p>
        </w:tc>
      </w:tr>
      <w:tr w:rsidR="00254919" w14:paraId="3D90594B" w14:textId="77777777">
        <w:tc>
          <w:tcPr>
            <w:tcW w:w="669" w:type="pct"/>
            <w:tcMar>
              <w:top w:w="150" w:type="dxa"/>
              <w:left w:w="0" w:type="dxa"/>
              <w:bottom w:w="150" w:type="dxa"/>
              <w:right w:w="240" w:type="dxa"/>
            </w:tcMar>
            <w:vAlign w:val="center"/>
          </w:tcPr>
          <w:p w14:paraId="3BE9DE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330" w:type="pct"/>
            <w:tcMar>
              <w:top w:w="150" w:type="dxa"/>
              <w:left w:w="240" w:type="dxa"/>
              <w:bottom w:w="150" w:type="dxa"/>
              <w:right w:w="0" w:type="dxa"/>
            </w:tcMar>
            <w:vAlign w:val="center"/>
          </w:tcPr>
          <w:p w14:paraId="160E4C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公司领导</w:t>
            </w:r>
          </w:p>
        </w:tc>
      </w:tr>
      <w:tr w:rsidR="00254919" w14:paraId="0C571344" w14:textId="77777777">
        <w:tc>
          <w:tcPr>
            <w:tcW w:w="669" w:type="pct"/>
            <w:tcMar>
              <w:top w:w="150" w:type="dxa"/>
              <w:left w:w="0" w:type="dxa"/>
              <w:bottom w:w="150" w:type="dxa"/>
              <w:right w:w="240" w:type="dxa"/>
            </w:tcMar>
            <w:vAlign w:val="center"/>
          </w:tcPr>
          <w:p w14:paraId="65BE59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前置条件</w:t>
            </w:r>
          </w:p>
        </w:tc>
        <w:tc>
          <w:tcPr>
            <w:tcW w:w="4330" w:type="pct"/>
            <w:tcMar>
              <w:top w:w="150" w:type="dxa"/>
              <w:left w:w="240" w:type="dxa"/>
              <w:bottom w:w="150" w:type="dxa"/>
              <w:right w:w="0" w:type="dxa"/>
            </w:tcMar>
            <w:vAlign w:val="center"/>
          </w:tcPr>
          <w:p w14:paraId="527C79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系统已配置态势大屏，数据已同步</w:t>
            </w:r>
          </w:p>
        </w:tc>
      </w:tr>
      <w:tr w:rsidR="00254919" w14:paraId="4FE95C93" w14:textId="77777777">
        <w:tc>
          <w:tcPr>
            <w:tcW w:w="669" w:type="pct"/>
            <w:tcMar>
              <w:top w:w="150" w:type="dxa"/>
              <w:left w:w="0" w:type="dxa"/>
              <w:bottom w:w="150" w:type="dxa"/>
              <w:right w:w="240" w:type="dxa"/>
            </w:tcMar>
            <w:vAlign w:val="center"/>
          </w:tcPr>
          <w:p w14:paraId="038AD5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330" w:type="pct"/>
            <w:tcMar>
              <w:top w:w="150" w:type="dxa"/>
              <w:left w:w="240" w:type="dxa"/>
              <w:bottom w:w="150" w:type="dxa"/>
              <w:right w:w="0" w:type="dxa"/>
            </w:tcMar>
            <w:vAlign w:val="center"/>
          </w:tcPr>
          <w:p w14:paraId="0036C3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领导</w:t>
            </w:r>
            <w:r>
              <w:rPr>
                <w:rFonts w:ascii="宋体" w:eastAsia="宋体" w:hAnsi="宋体" w:cs="宋体"/>
                <w:kern w:val="0"/>
                <w:szCs w:val="21"/>
              </w:rPr>
              <w:t>打开</w:t>
            </w:r>
            <w:r>
              <w:rPr>
                <w:rFonts w:ascii="宋体" w:eastAsia="宋体" w:hAnsi="宋体" w:cs="宋体" w:hint="eastAsia"/>
                <w:kern w:val="0"/>
                <w:szCs w:val="21"/>
              </w:rPr>
              <w:t>公司</w:t>
            </w:r>
            <w:r>
              <w:rPr>
                <w:rFonts w:ascii="宋体" w:eastAsia="宋体" w:hAnsi="宋体" w:cs="宋体"/>
                <w:kern w:val="0"/>
                <w:szCs w:val="21"/>
              </w:rPr>
              <w:t>级态势大屏，大屏全屏显示在指挥中心LED屏上。</w:t>
            </w:r>
            <w:r>
              <w:rPr>
                <w:rFonts w:ascii="宋体" w:eastAsia="宋体" w:hAnsi="宋体" w:cs="宋体"/>
                <w:kern w:val="0"/>
                <w:szCs w:val="21"/>
              </w:rPr>
              <w:br/>
              <w:t>2. 顶部关键指标卡片自动刷新，显示在建项目数12个，整体进度完成率68%，</w:t>
            </w:r>
            <w:r>
              <w:rPr>
                <w:rFonts w:ascii="宋体" w:eastAsia="宋体" w:hAnsi="宋体" w:cs="宋体" w:hint="eastAsia"/>
                <w:kern w:val="0"/>
                <w:szCs w:val="21"/>
              </w:rPr>
              <w:t>经费执行率</w:t>
            </w:r>
            <w:r>
              <w:rPr>
                <w:rFonts w:ascii="宋体" w:eastAsia="宋体" w:hAnsi="宋体" w:cs="宋体"/>
                <w:kern w:val="0"/>
                <w:szCs w:val="21"/>
              </w:rPr>
              <w:t>+2.3%。</w:t>
            </w:r>
            <w:r>
              <w:rPr>
                <w:rFonts w:ascii="宋体" w:eastAsia="宋体" w:hAnsi="宋体" w:cs="宋体"/>
                <w:kern w:val="0"/>
                <w:szCs w:val="21"/>
              </w:rPr>
              <w:br/>
              <w:t>3. 中部地图显示项目分布，其中2个项目图标为红色（预警），点击红色图标可查看项目概况。</w:t>
            </w:r>
            <w:r>
              <w:rPr>
                <w:rFonts w:ascii="宋体" w:eastAsia="宋体" w:hAnsi="宋体" w:cs="宋体"/>
                <w:kern w:val="0"/>
                <w:szCs w:val="21"/>
              </w:rPr>
              <w:br/>
              <w:t>4. 右侧滚动</w:t>
            </w:r>
            <w:proofErr w:type="gramStart"/>
            <w:r>
              <w:rPr>
                <w:rFonts w:ascii="宋体" w:eastAsia="宋体" w:hAnsi="宋体" w:cs="宋体"/>
                <w:kern w:val="0"/>
                <w:szCs w:val="21"/>
              </w:rPr>
              <w:t>播报区</w:t>
            </w:r>
            <w:proofErr w:type="gramEnd"/>
            <w:r>
              <w:rPr>
                <w:rFonts w:ascii="宋体" w:eastAsia="宋体" w:hAnsi="宋体" w:cs="宋体"/>
                <w:kern w:val="0"/>
                <w:szCs w:val="21"/>
              </w:rPr>
              <w:t>显示“XX项目进度滞后5天”“XX项目整改逾期”等预警。</w:t>
            </w:r>
            <w:r>
              <w:rPr>
                <w:rFonts w:ascii="宋体" w:eastAsia="宋体" w:hAnsi="宋体" w:cs="宋体"/>
                <w:kern w:val="0"/>
                <w:szCs w:val="21"/>
              </w:rPr>
              <w:br/>
              <w:t xml:space="preserve">5. </w:t>
            </w:r>
            <w:r>
              <w:rPr>
                <w:rFonts w:ascii="宋体" w:eastAsia="宋体" w:hAnsi="宋体" w:cs="宋体" w:hint="eastAsia"/>
                <w:kern w:val="0"/>
                <w:szCs w:val="21"/>
              </w:rPr>
              <w:t>领导</w:t>
            </w:r>
            <w:r>
              <w:rPr>
                <w:rFonts w:ascii="宋体" w:eastAsia="宋体" w:hAnsi="宋体" w:cs="宋体"/>
                <w:kern w:val="0"/>
                <w:szCs w:val="21"/>
              </w:rPr>
              <w:t>点击“进度滞后”预警，跳转至对应项目级大屏，查看详细滞后原因和影响。</w:t>
            </w:r>
            <w:r>
              <w:rPr>
                <w:rFonts w:ascii="宋体" w:eastAsia="宋体" w:hAnsi="宋体" w:cs="宋体"/>
                <w:kern w:val="0"/>
                <w:szCs w:val="21"/>
              </w:rPr>
              <w:br/>
              <w:t>6. 项目级大屏展示该项目WBS进度对比、</w:t>
            </w:r>
            <w:r>
              <w:rPr>
                <w:rFonts w:ascii="宋体" w:eastAsia="宋体" w:hAnsi="宋体" w:cs="宋体" w:hint="eastAsia"/>
                <w:kern w:val="0"/>
                <w:szCs w:val="21"/>
              </w:rPr>
              <w:t>经费</w:t>
            </w:r>
            <w:r>
              <w:rPr>
                <w:rFonts w:ascii="宋体" w:eastAsia="宋体" w:hAnsi="宋体" w:cs="宋体"/>
                <w:kern w:val="0"/>
                <w:szCs w:val="21"/>
              </w:rPr>
              <w:t>偏差趋势、待整改问题列表。</w:t>
            </w:r>
            <w:r>
              <w:rPr>
                <w:rFonts w:ascii="宋体" w:eastAsia="宋体" w:hAnsi="宋体" w:cs="宋体"/>
                <w:kern w:val="0"/>
                <w:szCs w:val="21"/>
              </w:rPr>
              <w:br/>
              <w:t xml:space="preserve">7. </w:t>
            </w:r>
            <w:r>
              <w:rPr>
                <w:rFonts w:ascii="宋体" w:eastAsia="宋体" w:hAnsi="宋体" w:cs="宋体" w:hint="eastAsia"/>
                <w:kern w:val="0"/>
                <w:szCs w:val="21"/>
              </w:rPr>
              <w:t>领导</w:t>
            </w:r>
            <w:r>
              <w:rPr>
                <w:rFonts w:ascii="宋体" w:eastAsia="宋体" w:hAnsi="宋体" w:cs="宋体"/>
                <w:kern w:val="0"/>
                <w:szCs w:val="21"/>
              </w:rPr>
              <w:t>关闭项目级大屏，返回</w:t>
            </w:r>
            <w:r>
              <w:rPr>
                <w:rFonts w:ascii="宋体" w:eastAsia="宋体" w:hAnsi="宋体" w:cs="宋体" w:hint="eastAsia"/>
                <w:kern w:val="0"/>
                <w:szCs w:val="21"/>
              </w:rPr>
              <w:t>公司</w:t>
            </w:r>
            <w:r>
              <w:rPr>
                <w:rFonts w:ascii="宋体" w:eastAsia="宋体" w:hAnsi="宋体" w:cs="宋体"/>
                <w:kern w:val="0"/>
                <w:szCs w:val="21"/>
              </w:rPr>
              <w:t>级大屏，继续监控。</w:t>
            </w:r>
          </w:p>
        </w:tc>
      </w:tr>
      <w:tr w:rsidR="00254919" w14:paraId="3BCE9792" w14:textId="77777777">
        <w:tc>
          <w:tcPr>
            <w:tcW w:w="669" w:type="pct"/>
            <w:tcMar>
              <w:top w:w="150" w:type="dxa"/>
              <w:left w:w="0" w:type="dxa"/>
              <w:bottom w:w="150" w:type="dxa"/>
              <w:right w:w="240" w:type="dxa"/>
            </w:tcMar>
            <w:vAlign w:val="center"/>
          </w:tcPr>
          <w:p w14:paraId="469150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扩展</w:t>
            </w:r>
          </w:p>
        </w:tc>
        <w:tc>
          <w:tcPr>
            <w:tcW w:w="4330" w:type="pct"/>
            <w:tcMar>
              <w:top w:w="150" w:type="dxa"/>
              <w:left w:w="240" w:type="dxa"/>
              <w:bottom w:w="150" w:type="dxa"/>
              <w:right w:w="0" w:type="dxa"/>
            </w:tcMar>
            <w:vAlign w:val="center"/>
          </w:tcPr>
          <w:p w14:paraId="4FBA5EA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大屏可</w:t>
            </w:r>
            <w:proofErr w:type="gramStart"/>
            <w:r>
              <w:rPr>
                <w:rFonts w:ascii="宋体" w:eastAsia="宋体" w:hAnsi="宋体" w:cs="宋体"/>
                <w:kern w:val="0"/>
                <w:szCs w:val="21"/>
              </w:rPr>
              <w:t>配置轮播模式</w:t>
            </w:r>
            <w:proofErr w:type="gramEnd"/>
            <w:r>
              <w:rPr>
                <w:rFonts w:ascii="宋体" w:eastAsia="宋体" w:hAnsi="宋体" w:cs="宋体"/>
                <w:kern w:val="0"/>
                <w:szCs w:val="21"/>
              </w:rPr>
              <w:t>，自动切换展示各重点项目态势。</w:t>
            </w:r>
          </w:p>
        </w:tc>
      </w:tr>
    </w:tbl>
    <w:p w14:paraId="7F998085" w14:textId="77777777" w:rsidR="00254919" w:rsidRDefault="00000000">
      <w:pPr>
        <w:pStyle w:val="2"/>
        <w:widowControl/>
        <w:numPr>
          <w:ilvl w:val="0"/>
          <w:numId w:val="67"/>
        </w:numPr>
        <w:spacing w:before="156"/>
        <w:rPr>
          <w:rFonts w:ascii="黑体" w:hAnsi="黑体" w:cs="黑体" w:hint="eastAsia"/>
        </w:rPr>
      </w:pPr>
      <w:bookmarkStart w:id="220" w:name="_Toc26795"/>
      <w:r>
        <w:t>用户故事</w:t>
      </w:r>
      <w:bookmarkEnd w:id="220"/>
    </w:p>
    <w:p w14:paraId="3EE46F45" w14:textId="77777777" w:rsidR="00254919" w:rsidRDefault="00000000">
      <w:pPr>
        <w:pStyle w:val="a4"/>
        <w:widowControl/>
        <w:ind w:firstLine="482"/>
      </w:pPr>
      <w:r>
        <w:rPr>
          <w:rFonts w:hint="eastAsia"/>
          <w:b/>
        </w:rPr>
        <w:t>公司领导</w:t>
      </w:r>
    </w:p>
    <w:p w14:paraId="5C8D74C5" w14:textId="77777777" w:rsidR="00254919" w:rsidRDefault="00000000">
      <w:pPr>
        <w:pStyle w:val="a4"/>
        <w:widowControl/>
        <w:numPr>
          <w:ilvl w:val="0"/>
          <w:numId w:val="68"/>
        </w:numPr>
        <w:ind w:firstLineChars="0"/>
      </w:pPr>
      <w:r>
        <w:t>作为</w:t>
      </w:r>
      <w:r>
        <w:rPr>
          <w:rFonts w:hint="eastAsia"/>
        </w:rPr>
        <w:t>公司领导</w:t>
      </w:r>
      <w:r>
        <w:t>，我希望在</w:t>
      </w:r>
      <w:r>
        <w:rPr>
          <w:rFonts w:hint="eastAsia"/>
        </w:rPr>
        <w:t>公司</w:t>
      </w:r>
      <w:r>
        <w:t>指挥中心大屏上实时看到所有在建项目的建设态势，包括进度、</w:t>
      </w:r>
      <w:r>
        <w:rPr>
          <w:rFonts w:hint="eastAsia"/>
        </w:rPr>
        <w:t>经费</w:t>
      </w:r>
      <w:r>
        <w:t>、质量、安全的总体情况，以及异常项目的醒目预警，便于快速决策。</w:t>
      </w:r>
    </w:p>
    <w:p w14:paraId="39C58714" w14:textId="77777777" w:rsidR="00254919" w:rsidRDefault="00000000">
      <w:pPr>
        <w:pStyle w:val="a4"/>
        <w:widowControl/>
        <w:numPr>
          <w:ilvl w:val="0"/>
          <w:numId w:val="68"/>
        </w:numPr>
        <w:ind w:firstLineChars="0"/>
      </w:pPr>
      <w:r>
        <w:t>作为</w:t>
      </w:r>
      <w:r>
        <w:rPr>
          <w:rFonts w:hint="eastAsia"/>
        </w:rPr>
        <w:t>公司领导</w:t>
      </w:r>
      <w:r>
        <w:t>，我希望点击地图上的项目图标或预警消息，能直接进入该项目详细大屏，了解问题根源。</w:t>
      </w:r>
    </w:p>
    <w:p w14:paraId="69DBD81D" w14:textId="77777777" w:rsidR="00254919" w:rsidRDefault="00000000">
      <w:pPr>
        <w:pStyle w:val="a4"/>
        <w:widowControl/>
        <w:ind w:firstLine="482"/>
      </w:pPr>
      <w:r>
        <w:rPr>
          <w:rFonts w:hint="eastAsia"/>
          <w:b/>
        </w:rPr>
        <w:t>项目负责人</w:t>
      </w:r>
    </w:p>
    <w:p w14:paraId="31FEC62C" w14:textId="77777777" w:rsidR="00254919" w:rsidRDefault="00000000">
      <w:pPr>
        <w:pStyle w:val="a4"/>
        <w:widowControl/>
        <w:numPr>
          <w:ilvl w:val="0"/>
          <w:numId w:val="68"/>
        </w:numPr>
        <w:ind w:firstLineChars="0"/>
      </w:pPr>
      <w:r>
        <w:t>作为</w:t>
      </w:r>
      <w:r>
        <w:rPr>
          <w:rFonts w:hint="eastAsia"/>
        </w:rPr>
        <w:t>项目负责人</w:t>
      </w:r>
      <w:r>
        <w:t>，我希望在项目级态势大屏上向</w:t>
      </w:r>
      <w:r>
        <w:rPr>
          <w:rFonts w:hint="eastAsia"/>
        </w:rPr>
        <w:t>公司领导</w:t>
      </w:r>
      <w:r>
        <w:t>展示项目进展，所有关键指标一目了然，减少汇报准备时间。</w:t>
      </w:r>
    </w:p>
    <w:p w14:paraId="16056692" w14:textId="77777777" w:rsidR="00254919" w:rsidRDefault="00000000">
      <w:pPr>
        <w:pStyle w:val="a4"/>
        <w:widowControl/>
        <w:ind w:firstLine="482"/>
      </w:pPr>
      <w:r>
        <w:rPr>
          <w:b/>
        </w:rPr>
        <w:t>系统管理员</w:t>
      </w:r>
    </w:p>
    <w:p w14:paraId="683CA7AF" w14:textId="77777777" w:rsidR="00254919" w:rsidRDefault="00000000">
      <w:pPr>
        <w:pStyle w:val="a4"/>
        <w:widowControl/>
        <w:numPr>
          <w:ilvl w:val="0"/>
          <w:numId w:val="68"/>
        </w:numPr>
        <w:ind w:firstLineChars="0"/>
      </w:pPr>
      <w:r>
        <w:t>作为系统管理员，我希望可以配置大屏的刷新频率、</w:t>
      </w:r>
      <w:proofErr w:type="gramStart"/>
      <w:r>
        <w:t>轮播页面</w:t>
      </w:r>
      <w:proofErr w:type="gramEnd"/>
      <w:r>
        <w:t>列表、地图坐标，确保大屏展示符合</w:t>
      </w:r>
      <w:r>
        <w:rPr>
          <w:rFonts w:hint="eastAsia"/>
        </w:rPr>
        <w:t>公司</w:t>
      </w:r>
      <w:r>
        <w:t>实际需求。</w:t>
      </w:r>
    </w:p>
    <w:p w14:paraId="79F9CAB3" w14:textId="77777777" w:rsidR="00254919" w:rsidRDefault="00000000">
      <w:pPr>
        <w:pStyle w:val="a4"/>
        <w:widowControl/>
        <w:ind w:firstLine="482"/>
      </w:pPr>
      <w:r>
        <w:rPr>
          <w:b/>
        </w:rPr>
        <w:t>态势大屏</w:t>
      </w:r>
      <w:r>
        <w:t> </w:t>
      </w:r>
      <w:r>
        <w:t>的功能需求与第</w:t>
      </w:r>
      <w:r>
        <w:t>4.11</w:t>
      </w:r>
      <w:r>
        <w:t>节的分析报表互补：大屏用于实时监控和高层展示，分析报表用于深度钻取和自定义分析。</w:t>
      </w:r>
    </w:p>
    <w:p w14:paraId="7EE224F7" w14:textId="77777777" w:rsidR="00254919" w:rsidRDefault="00000000">
      <w:pPr>
        <w:pStyle w:val="1"/>
        <w:widowControl/>
        <w:numPr>
          <w:ilvl w:val="0"/>
          <w:numId w:val="27"/>
        </w:numPr>
        <w:spacing w:before="156"/>
        <w:rPr>
          <w:rFonts w:ascii="黑体" w:hAnsi="黑体" w:cs="黑体" w:hint="eastAsia"/>
        </w:rPr>
      </w:pPr>
      <w:bookmarkStart w:id="221" w:name="_Toc18469"/>
      <w:r>
        <w:t>个人工作台模块</w:t>
      </w:r>
      <w:bookmarkEnd w:id="221"/>
    </w:p>
    <w:p w14:paraId="44B12652" w14:textId="77777777" w:rsidR="00254919" w:rsidRDefault="00000000">
      <w:pPr>
        <w:pStyle w:val="a4"/>
        <w:widowControl/>
        <w:ind w:firstLine="480"/>
      </w:pPr>
      <w:r>
        <w:lastRenderedPageBreak/>
        <w:t>个人工作台模块是每个用户登录系统后的默认首页，集中展示与当前用户相关的待办任务、</w:t>
      </w:r>
      <w:proofErr w:type="gramStart"/>
      <w:r>
        <w:t>已办事</w:t>
      </w:r>
      <w:proofErr w:type="gramEnd"/>
      <w:r>
        <w:t>项、消息通知、日程安排、关注项目</w:t>
      </w:r>
      <w:r>
        <w:t>/</w:t>
      </w:r>
      <w:r>
        <w:t>任务等，提供统一的待处理入口和个性化设置，提升工作效率。</w:t>
      </w:r>
    </w:p>
    <w:p w14:paraId="5B17E4BD" w14:textId="77777777" w:rsidR="00254919" w:rsidRDefault="00000000">
      <w:pPr>
        <w:pStyle w:val="2"/>
        <w:widowControl/>
        <w:numPr>
          <w:ilvl w:val="0"/>
          <w:numId w:val="69"/>
        </w:numPr>
        <w:spacing w:before="156"/>
        <w:rPr>
          <w:rFonts w:ascii="黑体" w:hAnsi="黑体" w:cs="黑体" w:hint="eastAsia"/>
        </w:rPr>
      </w:pPr>
      <w:bookmarkStart w:id="222" w:name="_Toc29830"/>
      <w:r>
        <w:t>功能详细描述表</w:t>
      </w:r>
      <w:bookmarkEnd w:id="222"/>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8"/>
        <w:gridCol w:w="4138"/>
        <w:gridCol w:w="1187"/>
        <w:gridCol w:w="1388"/>
        <w:gridCol w:w="1045"/>
      </w:tblGrid>
      <w:tr w:rsidR="00254919" w14:paraId="28305667" w14:textId="77777777">
        <w:trPr>
          <w:trHeight w:val="487"/>
          <w:tblHeader/>
        </w:trPr>
        <w:tc>
          <w:tcPr>
            <w:tcW w:w="634" w:type="pct"/>
            <w:vAlign w:val="center"/>
          </w:tcPr>
          <w:p w14:paraId="3EAF156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327" w:type="pct"/>
            <w:vAlign w:val="center"/>
          </w:tcPr>
          <w:p w14:paraId="5DD4FC1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668" w:type="pct"/>
            <w:vAlign w:val="center"/>
          </w:tcPr>
          <w:p w14:paraId="4ED7D8D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781" w:type="pct"/>
            <w:vAlign w:val="center"/>
          </w:tcPr>
          <w:p w14:paraId="49A7A6A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588" w:type="pct"/>
            <w:vAlign w:val="center"/>
          </w:tcPr>
          <w:p w14:paraId="3FB1EF26" w14:textId="77777777" w:rsidR="00254919" w:rsidRDefault="00000000">
            <w:pPr>
              <w:widowControl/>
              <w:adjustRightInd w:val="0"/>
              <w:snapToGrid w:val="0"/>
              <w:jc w:val="center"/>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2A40C55F" w14:textId="77777777">
        <w:tc>
          <w:tcPr>
            <w:tcW w:w="634" w:type="pct"/>
            <w:vAlign w:val="center"/>
          </w:tcPr>
          <w:p w14:paraId="616F7F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待办中心</w:t>
            </w:r>
          </w:p>
        </w:tc>
        <w:tc>
          <w:tcPr>
            <w:tcW w:w="2327" w:type="pct"/>
            <w:vAlign w:val="center"/>
          </w:tcPr>
          <w:p w14:paraId="0D882D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集中展示当前用户所有待处理任务，包括：待审批申请（合同、付款、变更、计量等）、待执行任务（工单、整改）、待验收任务、待阅读通知等。按紧急程度和截止时间排序，支持快速处理。</w:t>
            </w:r>
          </w:p>
        </w:tc>
        <w:tc>
          <w:tcPr>
            <w:tcW w:w="668" w:type="pct"/>
            <w:vAlign w:val="center"/>
          </w:tcPr>
          <w:p w14:paraId="3C4486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781" w:type="pct"/>
            <w:vAlign w:val="center"/>
          </w:tcPr>
          <w:p w14:paraId="2BE96B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待办任务列表，支持分类筛选和快速跳转</w:t>
            </w:r>
          </w:p>
        </w:tc>
        <w:tc>
          <w:tcPr>
            <w:tcW w:w="588" w:type="pct"/>
            <w:vAlign w:val="center"/>
          </w:tcPr>
          <w:p w14:paraId="34DA000D"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高</w:t>
            </w:r>
          </w:p>
        </w:tc>
      </w:tr>
      <w:tr w:rsidR="00254919" w14:paraId="5163F37B" w14:textId="77777777">
        <w:tc>
          <w:tcPr>
            <w:tcW w:w="634" w:type="pct"/>
            <w:vAlign w:val="center"/>
          </w:tcPr>
          <w:p w14:paraId="11E08E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待办详情快速处理</w:t>
            </w:r>
          </w:p>
        </w:tc>
        <w:tc>
          <w:tcPr>
            <w:tcW w:w="2327" w:type="pct"/>
            <w:vAlign w:val="center"/>
          </w:tcPr>
          <w:p w14:paraId="6EC3C4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点击待办任务，直接</w:t>
            </w:r>
            <w:proofErr w:type="gramStart"/>
            <w:r>
              <w:rPr>
                <w:rFonts w:ascii="宋体" w:eastAsia="宋体" w:hAnsi="宋体" w:cs="宋体"/>
                <w:kern w:val="0"/>
                <w:szCs w:val="21"/>
              </w:rPr>
              <w:t>在弹窗或侧边栏展示</w:t>
            </w:r>
            <w:proofErr w:type="gramEnd"/>
            <w:r>
              <w:rPr>
                <w:rFonts w:ascii="宋体" w:eastAsia="宋体" w:hAnsi="宋体" w:cs="宋体"/>
                <w:kern w:val="0"/>
                <w:szCs w:val="21"/>
              </w:rPr>
              <w:t>任务详情，支持快速审批、填报、验收等操作，无需跳转至完整模块页面。</w:t>
            </w:r>
          </w:p>
        </w:tc>
        <w:tc>
          <w:tcPr>
            <w:tcW w:w="668" w:type="pct"/>
            <w:vAlign w:val="center"/>
          </w:tcPr>
          <w:p w14:paraId="6753A6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待办任务存在</w:t>
            </w:r>
          </w:p>
        </w:tc>
        <w:tc>
          <w:tcPr>
            <w:tcW w:w="781" w:type="pct"/>
            <w:vAlign w:val="center"/>
          </w:tcPr>
          <w:p w14:paraId="0F387C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快速处理界面，操作后待办自动刷新</w:t>
            </w:r>
          </w:p>
        </w:tc>
        <w:tc>
          <w:tcPr>
            <w:tcW w:w="588" w:type="pct"/>
            <w:vAlign w:val="center"/>
          </w:tcPr>
          <w:p w14:paraId="0519FF4E"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高</w:t>
            </w:r>
          </w:p>
        </w:tc>
      </w:tr>
      <w:tr w:rsidR="00254919" w14:paraId="61B80724" w14:textId="77777777">
        <w:tc>
          <w:tcPr>
            <w:tcW w:w="634" w:type="pct"/>
            <w:vAlign w:val="center"/>
          </w:tcPr>
          <w:p w14:paraId="02808C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待办提醒</w:t>
            </w:r>
          </w:p>
        </w:tc>
        <w:tc>
          <w:tcPr>
            <w:tcW w:w="2327" w:type="pct"/>
            <w:vAlign w:val="center"/>
          </w:tcPr>
          <w:p w14:paraId="189EBE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新待办产生时，系统通过站内信、</w:t>
            </w:r>
            <w:r>
              <w:rPr>
                <w:rFonts w:ascii="宋体" w:eastAsia="宋体" w:hAnsi="宋体" w:cs="宋体" w:hint="eastAsia"/>
                <w:kern w:val="0"/>
                <w:szCs w:val="21"/>
              </w:rPr>
              <w:t>XX</w:t>
            </w:r>
            <w:r>
              <w:rPr>
                <w:rFonts w:ascii="宋体" w:eastAsia="宋体" w:hAnsi="宋体" w:cs="宋体"/>
                <w:kern w:val="0"/>
                <w:szCs w:val="21"/>
              </w:rPr>
              <w:t>/邮件（可配置）推送提醒。待办即将到期（如截止前24小时）再次提醒。</w:t>
            </w:r>
          </w:p>
        </w:tc>
        <w:tc>
          <w:tcPr>
            <w:tcW w:w="668" w:type="pct"/>
            <w:vAlign w:val="center"/>
          </w:tcPr>
          <w:p w14:paraId="1CFB095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新待办生成或即将到期</w:t>
            </w:r>
          </w:p>
        </w:tc>
        <w:tc>
          <w:tcPr>
            <w:tcW w:w="781" w:type="pct"/>
            <w:vAlign w:val="center"/>
          </w:tcPr>
          <w:p w14:paraId="65A298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提醒通知发送</w:t>
            </w:r>
          </w:p>
        </w:tc>
        <w:tc>
          <w:tcPr>
            <w:tcW w:w="588" w:type="pct"/>
            <w:vAlign w:val="center"/>
          </w:tcPr>
          <w:p w14:paraId="29BA0E01"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高</w:t>
            </w:r>
          </w:p>
        </w:tc>
      </w:tr>
      <w:tr w:rsidR="00254919" w14:paraId="0CD6FE2C" w14:textId="77777777">
        <w:tc>
          <w:tcPr>
            <w:tcW w:w="634" w:type="pct"/>
            <w:vAlign w:val="center"/>
          </w:tcPr>
          <w:p w14:paraId="6BF6D4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已</w:t>
            </w:r>
            <w:proofErr w:type="gramStart"/>
            <w:r>
              <w:rPr>
                <w:rFonts w:ascii="宋体" w:eastAsia="宋体" w:hAnsi="宋体" w:cs="宋体"/>
                <w:b/>
                <w:bCs/>
                <w:kern w:val="0"/>
                <w:szCs w:val="21"/>
              </w:rPr>
              <w:t>办任务</w:t>
            </w:r>
            <w:proofErr w:type="gramEnd"/>
          </w:p>
        </w:tc>
        <w:tc>
          <w:tcPr>
            <w:tcW w:w="2327" w:type="pct"/>
            <w:vAlign w:val="center"/>
          </w:tcPr>
          <w:p w14:paraId="77453B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查看用户已处理的历史待办任务列表，包括已审批、已执行、已验收等，支持按类型、时间范围筛选，可查看处理意见和结果。</w:t>
            </w:r>
          </w:p>
        </w:tc>
        <w:tc>
          <w:tcPr>
            <w:tcW w:w="668" w:type="pct"/>
            <w:vAlign w:val="center"/>
          </w:tcPr>
          <w:p w14:paraId="360F51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用户已处理</w:t>
            </w:r>
            <w:proofErr w:type="gramStart"/>
            <w:r>
              <w:rPr>
                <w:rFonts w:ascii="宋体" w:eastAsia="宋体" w:hAnsi="宋体" w:cs="宋体"/>
                <w:kern w:val="0"/>
                <w:szCs w:val="21"/>
              </w:rPr>
              <w:t>过任务</w:t>
            </w:r>
            <w:proofErr w:type="gramEnd"/>
          </w:p>
        </w:tc>
        <w:tc>
          <w:tcPr>
            <w:tcW w:w="781" w:type="pct"/>
            <w:vAlign w:val="center"/>
          </w:tcPr>
          <w:p w14:paraId="04C4421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已</w:t>
            </w:r>
            <w:proofErr w:type="gramStart"/>
            <w:r>
              <w:rPr>
                <w:rFonts w:ascii="宋体" w:eastAsia="宋体" w:hAnsi="宋体" w:cs="宋体"/>
                <w:kern w:val="0"/>
                <w:szCs w:val="21"/>
              </w:rPr>
              <w:t>办任务</w:t>
            </w:r>
            <w:proofErr w:type="gramEnd"/>
            <w:r>
              <w:rPr>
                <w:rFonts w:ascii="宋体" w:eastAsia="宋体" w:hAnsi="宋体" w:cs="宋体"/>
                <w:kern w:val="0"/>
                <w:szCs w:val="21"/>
              </w:rPr>
              <w:t>列表，支持详情查看</w:t>
            </w:r>
          </w:p>
        </w:tc>
        <w:tc>
          <w:tcPr>
            <w:tcW w:w="588" w:type="pct"/>
            <w:vAlign w:val="center"/>
          </w:tcPr>
          <w:p w14:paraId="78270AD1"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699946D0" w14:textId="77777777">
        <w:tc>
          <w:tcPr>
            <w:tcW w:w="634" w:type="pct"/>
            <w:vAlign w:val="center"/>
          </w:tcPr>
          <w:p w14:paraId="2EE196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我发起的</w:t>
            </w:r>
          </w:p>
        </w:tc>
        <w:tc>
          <w:tcPr>
            <w:tcW w:w="2327" w:type="pct"/>
            <w:vAlign w:val="center"/>
          </w:tcPr>
          <w:p w14:paraId="1F53E5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查看用户发起的所有流程（</w:t>
            </w:r>
            <w:r>
              <w:rPr>
                <w:rFonts w:ascii="宋体" w:eastAsia="宋体" w:hAnsi="宋体" w:cs="宋体" w:hint="eastAsia"/>
                <w:kern w:val="0"/>
                <w:szCs w:val="21"/>
              </w:rPr>
              <w:t>建立</w:t>
            </w:r>
            <w:r>
              <w:rPr>
                <w:rFonts w:ascii="宋体" w:eastAsia="宋体" w:hAnsi="宋体" w:cs="宋体"/>
                <w:kern w:val="0"/>
                <w:szCs w:val="21"/>
              </w:rPr>
              <w:t>、变更、付款申请、问题上报等），实时跟踪审批进度，支持撤回（未审批的流程）。</w:t>
            </w:r>
          </w:p>
        </w:tc>
        <w:tc>
          <w:tcPr>
            <w:tcW w:w="668" w:type="pct"/>
            <w:vAlign w:val="center"/>
          </w:tcPr>
          <w:p w14:paraId="70852D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用户发起过流程</w:t>
            </w:r>
          </w:p>
        </w:tc>
        <w:tc>
          <w:tcPr>
            <w:tcW w:w="781" w:type="pct"/>
            <w:vAlign w:val="center"/>
          </w:tcPr>
          <w:p w14:paraId="4027F0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我发起的列表，展示当前审批状态</w:t>
            </w:r>
          </w:p>
        </w:tc>
        <w:tc>
          <w:tcPr>
            <w:tcW w:w="588" w:type="pct"/>
            <w:vAlign w:val="center"/>
          </w:tcPr>
          <w:p w14:paraId="573A1089"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1A19CC03" w14:textId="77777777">
        <w:tc>
          <w:tcPr>
            <w:tcW w:w="634" w:type="pct"/>
            <w:vAlign w:val="center"/>
          </w:tcPr>
          <w:p w14:paraId="383E7A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关注项目</w:t>
            </w:r>
          </w:p>
        </w:tc>
        <w:tc>
          <w:tcPr>
            <w:tcW w:w="2327" w:type="pct"/>
            <w:vAlign w:val="center"/>
          </w:tcPr>
          <w:p w14:paraId="4FF7BB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用户可关注重要项目，关注后项目动态（里程碑完成、进度滞后、</w:t>
            </w:r>
            <w:r>
              <w:rPr>
                <w:rFonts w:ascii="宋体" w:eastAsia="宋体" w:hAnsi="宋体" w:cs="宋体" w:hint="eastAsia"/>
                <w:kern w:val="0"/>
                <w:szCs w:val="21"/>
              </w:rPr>
              <w:t>经费</w:t>
            </w:r>
            <w:r>
              <w:rPr>
                <w:rFonts w:ascii="宋体" w:eastAsia="宋体" w:hAnsi="宋体" w:cs="宋体"/>
                <w:kern w:val="0"/>
                <w:szCs w:val="21"/>
              </w:rPr>
              <w:t>预警等）优先在动态中展示。支持添加/取消关注。</w:t>
            </w:r>
          </w:p>
        </w:tc>
        <w:tc>
          <w:tcPr>
            <w:tcW w:w="668" w:type="pct"/>
            <w:vAlign w:val="center"/>
          </w:tcPr>
          <w:p w14:paraId="6DDDBD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项目存在</w:t>
            </w:r>
          </w:p>
        </w:tc>
        <w:tc>
          <w:tcPr>
            <w:tcW w:w="781" w:type="pct"/>
            <w:vAlign w:val="center"/>
          </w:tcPr>
          <w:p w14:paraId="6EA9A8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关注项目列表，展示项目核心指标和最新动态</w:t>
            </w:r>
          </w:p>
        </w:tc>
        <w:tc>
          <w:tcPr>
            <w:tcW w:w="588" w:type="pct"/>
            <w:vAlign w:val="center"/>
          </w:tcPr>
          <w:p w14:paraId="7DB16918"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09E5B451" w14:textId="77777777">
        <w:tc>
          <w:tcPr>
            <w:tcW w:w="634" w:type="pct"/>
            <w:vAlign w:val="center"/>
          </w:tcPr>
          <w:p w14:paraId="6AB440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关注任务</w:t>
            </w:r>
          </w:p>
        </w:tc>
        <w:tc>
          <w:tcPr>
            <w:tcW w:w="2327" w:type="pct"/>
            <w:vAlign w:val="center"/>
          </w:tcPr>
          <w:p w14:paraId="200E8A7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用户可关注重要任务（工单、整改等），任务状态变化时（如验收通过、逾期）推送提醒。支持添加/取消关注。</w:t>
            </w:r>
          </w:p>
        </w:tc>
        <w:tc>
          <w:tcPr>
            <w:tcW w:w="668" w:type="pct"/>
            <w:vAlign w:val="center"/>
          </w:tcPr>
          <w:p w14:paraId="68E3A1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任务存在</w:t>
            </w:r>
          </w:p>
        </w:tc>
        <w:tc>
          <w:tcPr>
            <w:tcW w:w="781" w:type="pct"/>
            <w:vAlign w:val="center"/>
          </w:tcPr>
          <w:p w14:paraId="7FACC9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关注任务列表，状态变化提醒</w:t>
            </w:r>
          </w:p>
        </w:tc>
        <w:tc>
          <w:tcPr>
            <w:tcW w:w="588" w:type="pct"/>
            <w:vAlign w:val="center"/>
          </w:tcPr>
          <w:p w14:paraId="22CC1245"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7684BB75" w14:textId="77777777">
        <w:tc>
          <w:tcPr>
            <w:tcW w:w="634" w:type="pct"/>
            <w:vAlign w:val="center"/>
          </w:tcPr>
          <w:p w14:paraId="4C4333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快捷收藏</w:t>
            </w:r>
          </w:p>
        </w:tc>
        <w:tc>
          <w:tcPr>
            <w:tcW w:w="2327" w:type="pct"/>
            <w:vAlign w:val="center"/>
          </w:tcPr>
          <w:p w14:paraId="49152E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用户可收藏常用功能菜单（如“工单派发”“</w:t>
            </w:r>
            <w:r>
              <w:rPr>
                <w:rFonts w:ascii="宋体" w:eastAsia="宋体" w:hAnsi="宋体" w:cs="宋体" w:hint="eastAsia"/>
                <w:kern w:val="0"/>
                <w:szCs w:val="21"/>
              </w:rPr>
              <w:t>经费</w:t>
            </w:r>
            <w:r>
              <w:rPr>
                <w:rFonts w:ascii="宋体" w:eastAsia="宋体" w:hAnsi="宋体" w:cs="宋体"/>
                <w:kern w:val="0"/>
                <w:szCs w:val="21"/>
              </w:rPr>
              <w:t>分析”），收藏后在工作台快捷入口展示，支持自定义排序。</w:t>
            </w:r>
          </w:p>
        </w:tc>
        <w:tc>
          <w:tcPr>
            <w:tcW w:w="668" w:type="pct"/>
            <w:vAlign w:val="center"/>
          </w:tcPr>
          <w:p w14:paraId="4CAB90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功能菜单存在</w:t>
            </w:r>
          </w:p>
        </w:tc>
        <w:tc>
          <w:tcPr>
            <w:tcW w:w="781" w:type="pct"/>
            <w:vAlign w:val="center"/>
          </w:tcPr>
          <w:p w14:paraId="6CCB35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快捷收藏列表，一键跳转</w:t>
            </w:r>
          </w:p>
        </w:tc>
        <w:tc>
          <w:tcPr>
            <w:tcW w:w="588" w:type="pct"/>
            <w:vAlign w:val="center"/>
          </w:tcPr>
          <w:p w14:paraId="4AD55E05"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2D84C59D" w14:textId="77777777">
        <w:tc>
          <w:tcPr>
            <w:tcW w:w="634" w:type="pct"/>
            <w:vAlign w:val="center"/>
          </w:tcPr>
          <w:p w14:paraId="5D1868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日程视图</w:t>
            </w:r>
          </w:p>
        </w:tc>
        <w:tc>
          <w:tcPr>
            <w:tcW w:w="2327" w:type="pct"/>
            <w:vAlign w:val="center"/>
          </w:tcPr>
          <w:p w14:paraId="0C7EE6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以日历形式展示与用户相关的日程：任务计划开始/结束时间、会议时间、里程碑节点、个人日程等。支持日/周/月视图切换。</w:t>
            </w:r>
          </w:p>
        </w:tc>
        <w:tc>
          <w:tcPr>
            <w:tcW w:w="668" w:type="pct"/>
            <w:vAlign w:val="center"/>
          </w:tcPr>
          <w:p w14:paraId="7B4C6E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系统内存在日程数据</w:t>
            </w:r>
          </w:p>
        </w:tc>
        <w:tc>
          <w:tcPr>
            <w:tcW w:w="781" w:type="pct"/>
            <w:vAlign w:val="center"/>
          </w:tcPr>
          <w:p w14:paraId="3E2F15F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日程日历，支持点击查看详情</w:t>
            </w:r>
          </w:p>
        </w:tc>
        <w:tc>
          <w:tcPr>
            <w:tcW w:w="588" w:type="pct"/>
            <w:vAlign w:val="center"/>
          </w:tcPr>
          <w:p w14:paraId="2F6AC142"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3A3ACAF2" w14:textId="77777777">
        <w:tc>
          <w:tcPr>
            <w:tcW w:w="634" w:type="pct"/>
            <w:vAlign w:val="center"/>
          </w:tcPr>
          <w:p w14:paraId="599DDA3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个人日程创建</w:t>
            </w:r>
          </w:p>
        </w:tc>
        <w:tc>
          <w:tcPr>
            <w:tcW w:w="2327" w:type="pct"/>
            <w:vAlign w:val="center"/>
          </w:tcPr>
          <w:p w14:paraId="17C898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用户可手动创建个人日程（如休假、出差、提醒事项），填写标题、时间、地点、描述，可设置提醒。</w:t>
            </w:r>
          </w:p>
        </w:tc>
        <w:tc>
          <w:tcPr>
            <w:tcW w:w="668" w:type="pct"/>
            <w:vAlign w:val="center"/>
          </w:tcPr>
          <w:p w14:paraId="059F204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用户登录</w:t>
            </w:r>
          </w:p>
        </w:tc>
        <w:tc>
          <w:tcPr>
            <w:tcW w:w="781" w:type="pct"/>
            <w:vAlign w:val="center"/>
          </w:tcPr>
          <w:p w14:paraId="44A6F4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个人日程保存，到点提醒</w:t>
            </w:r>
          </w:p>
        </w:tc>
        <w:tc>
          <w:tcPr>
            <w:tcW w:w="588" w:type="pct"/>
            <w:vAlign w:val="center"/>
          </w:tcPr>
          <w:p w14:paraId="540E0DF8"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19650879" w14:textId="77777777">
        <w:tc>
          <w:tcPr>
            <w:tcW w:w="634" w:type="pct"/>
            <w:vAlign w:val="center"/>
          </w:tcPr>
          <w:p w14:paraId="7C8876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日程提醒</w:t>
            </w:r>
          </w:p>
        </w:tc>
        <w:tc>
          <w:tcPr>
            <w:tcW w:w="2327" w:type="pct"/>
            <w:vAlign w:val="center"/>
          </w:tcPr>
          <w:p w14:paraId="1A2FB1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对即将到期的日程（任务截止、会议开始、个人提醒）提前推送提醒（可配置提前时间）。</w:t>
            </w:r>
          </w:p>
        </w:tc>
        <w:tc>
          <w:tcPr>
            <w:tcW w:w="668" w:type="pct"/>
            <w:vAlign w:val="center"/>
          </w:tcPr>
          <w:p w14:paraId="32A93A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日程存在且到达提醒时间</w:t>
            </w:r>
          </w:p>
        </w:tc>
        <w:tc>
          <w:tcPr>
            <w:tcW w:w="781" w:type="pct"/>
            <w:vAlign w:val="center"/>
          </w:tcPr>
          <w:p w14:paraId="212A08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提醒通知</w:t>
            </w:r>
          </w:p>
        </w:tc>
        <w:tc>
          <w:tcPr>
            <w:tcW w:w="588" w:type="pct"/>
            <w:vAlign w:val="center"/>
          </w:tcPr>
          <w:p w14:paraId="64A141C5"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1DD90746" w14:textId="77777777">
        <w:tc>
          <w:tcPr>
            <w:tcW w:w="634" w:type="pct"/>
            <w:vAlign w:val="center"/>
          </w:tcPr>
          <w:p w14:paraId="5402BE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消息中心</w:t>
            </w:r>
          </w:p>
        </w:tc>
        <w:tc>
          <w:tcPr>
            <w:tcW w:w="2327" w:type="pct"/>
            <w:vAlign w:val="center"/>
          </w:tcPr>
          <w:p w14:paraId="08581AE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统一展示系统推送的所有消息（待办通知、预警通知、普通通知、系统公告等）。支持按类型筛选、标记已读/未读、批量标记已读。</w:t>
            </w:r>
          </w:p>
        </w:tc>
        <w:tc>
          <w:tcPr>
            <w:tcW w:w="668" w:type="pct"/>
            <w:vAlign w:val="center"/>
          </w:tcPr>
          <w:p w14:paraId="370DDA4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781" w:type="pct"/>
            <w:vAlign w:val="center"/>
          </w:tcPr>
          <w:p w14:paraId="297BAA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消息列表，支持分类查看</w:t>
            </w:r>
          </w:p>
        </w:tc>
        <w:tc>
          <w:tcPr>
            <w:tcW w:w="588" w:type="pct"/>
            <w:vAlign w:val="center"/>
          </w:tcPr>
          <w:p w14:paraId="0836153A"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高</w:t>
            </w:r>
          </w:p>
        </w:tc>
      </w:tr>
      <w:tr w:rsidR="00254919" w14:paraId="6B1F968B" w14:textId="77777777">
        <w:tc>
          <w:tcPr>
            <w:tcW w:w="634" w:type="pct"/>
            <w:vAlign w:val="center"/>
          </w:tcPr>
          <w:p w14:paraId="29F8BA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消息详情跳转</w:t>
            </w:r>
          </w:p>
        </w:tc>
        <w:tc>
          <w:tcPr>
            <w:tcW w:w="2327" w:type="pct"/>
            <w:vAlign w:val="center"/>
          </w:tcPr>
          <w:p w14:paraId="4619C7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点击消息可查看详细内容，并能直接跳转至相关业务页面（如点击待办消息跳转至审批页）。</w:t>
            </w:r>
          </w:p>
        </w:tc>
        <w:tc>
          <w:tcPr>
            <w:tcW w:w="668" w:type="pct"/>
            <w:vAlign w:val="center"/>
          </w:tcPr>
          <w:p w14:paraId="65FEEB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消息存在关联业务单据</w:t>
            </w:r>
          </w:p>
        </w:tc>
        <w:tc>
          <w:tcPr>
            <w:tcW w:w="781" w:type="pct"/>
            <w:vAlign w:val="center"/>
          </w:tcPr>
          <w:p w14:paraId="7FB083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跳转至业务处理页面</w:t>
            </w:r>
          </w:p>
        </w:tc>
        <w:tc>
          <w:tcPr>
            <w:tcW w:w="588" w:type="pct"/>
            <w:vAlign w:val="center"/>
          </w:tcPr>
          <w:p w14:paraId="31B0EA77"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高</w:t>
            </w:r>
          </w:p>
        </w:tc>
      </w:tr>
      <w:tr w:rsidR="00254919" w14:paraId="05723C54" w14:textId="77777777">
        <w:tc>
          <w:tcPr>
            <w:tcW w:w="634" w:type="pct"/>
            <w:vAlign w:val="center"/>
          </w:tcPr>
          <w:p w14:paraId="35DF3E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个人资料设置</w:t>
            </w:r>
          </w:p>
        </w:tc>
        <w:tc>
          <w:tcPr>
            <w:tcW w:w="2327" w:type="pct"/>
            <w:vAlign w:val="center"/>
          </w:tcPr>
          <w:p w14:paraId="508070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用户修改个人资料：姓名、手机号、邮箱、头像等。支持上传头像。</w:t>
            </w:r>
          </w:p>
        </w:tc>
        <w:tc>
          <w:tcPr>
            <w:tcW w:w="668" w:type="pct"/>
            <w:vAlign w:val="center"/>
          </w:tcPr>
          <w:p w14:paraId="6A70D9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781" w:type="pct"/>
            <w:vAlign w:val="center"/>
          </w:tcPr>
          <w:p w14:paraId="06484B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个人资料更新</w:t>
            </w:r>
          </w:p>
        </w:tc>
        <w:tc>
          <w:tcPr>
            <w:tcW w:w="588" w:type="pct"/>
            <w:vAlign w:val="center"/>
          </w:tcPr>
          <w:p w14:paraId="1E8F95CB"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高</w:t>
            </w:r>
          </w:p>
        </w:tc>
      </w:tr>
      <w:tr w:rsidR="00254919" w14:paraId="518F95C8" w14:textId="77777777">
        <w:tc>
          <w:tcPr>
            <w:tcW w:w="634" w:type="pct"/>
            <w:vAlign w:val="center"/>
          </w:tcPr>
          <w:p w14:paraId="0A8123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密码修改</w:t>
            </w:r>
          </w:p>
        </w:tc>
        <w:tc>
          <w:tcPr>
            <w:tcW w:w="2327" w:type="pct"/>
            <w:vAlign w:val="center"/>
          </w:tcPr>
          <w:p w14:paraId="172C8C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用户修改登录密码，需验证旧密码。支持密码强度校验。</w:t>
            </w:r>
          </w:p>
        </w:tc>
        <w:tc>
          <w:tcPr>
            <w:tcW w:w="668" w:type="pct"/>
            <w:vAlign w:val="center"/>
          </w:tcPr>
          <w:p w14:paraId="230FBA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781" w:type="pct"/>
            <w:vAlign w:val="center"/>
          </w:tcPr>
          <w:p w14:paraId="2D65ED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密码更新</w:t>
            </w:r>
          </w:p>
        </w:tc>
        <w:tc>
          <w:tcPr>
            <w:tcW w:w="588" w:type="pct"/>
            <w:vAlign w:val="center"/>
          </w:tcPr>
          <w:p w14:paraId="3A43AEA4"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高</w:t>
            </w:r>
          </w:p>
        </w:tc>
      </w:tr>
      <w:tr w:rsidR="00254919" w14:paraId="017768AA" w14:textId="77777777">
        <w:tc>
          <w:tcPr>
            <w:tcW w:w="634" w:type="pct"/>
            <w:vAlign w:val="center"/>
          </w:tcPr>
          <w:p w14:paraId="0C71E9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通知设置</w:t>
            </w:r>
          </w:p>
        </w:tc>
        <w:tc>
          <w:tcPr>
            <w:tcW w:w="2327" w:type="pct"/>
            <w:vAlign w:val="center"/>
          </w:tcPr>
          <w:p w14:paraId="090792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用户配置接收哪些类型的消息（待办、预警、通知）及接收渠道（站内信、</w:t>
            </w:r>
            <w:r>
              <w:rPr>
                <w:rFonts w:ascii="宋体" w:eastAsia="宋体" w:hAnsi="宋体" w:cs="宋体" w:hint="eastAsia"/>
                <w:kern w:val="0"/>
                <w:szCs w:val="21"/>
              </w:rPr>
              <w:t>XX</w:t>
            </w:r>
            <w:r>
              <w:rPr>
                <w:rFonts w:ascii="宋体" w:eastAsia="宋体" w:hAnsi="宋体" w:cs="宋体"/>
                <w:kern w:val="0"/>
                <w:szCs w:val="21"/>
              </w:rPr>
              <w:t>、邮件）。</w:t>
            </w:r>
          </w:p>
        </w:tc>
        <w:tc>
          <w:tcPr>
            <w:tcW w:w="668" w:type="pct"/>
            <w:vAlign w:val="center"/>
          </w:tcPr>
          <w:p w14:paraId="0296FF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781" w:type="pct"/>
            <w:vAlign w:val="center"/>
          </w:tcPr>
          <w:p w14:paraId="75DFA8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通知偏好保存</w:t>
            </w:r>
          </w:p>
        </w:tc>
        <w:tc>
          <w:tcPr>
            <w:tcW w:w="588" w:type="pct"/>
            <w:vAlign w:val="center"/>
          </w:tcPr>
          <w:p w14:paraId="205F4218"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中</w:t>
            </w:r>
          </w:p>
        </w:tc>
      </w:tr>
      <w:tr w:rsidR="00254919" w14:paraId="2B60B934" w14:textId="77777777">
        <w:tc>
          <w:tcPr>
            <w:tcW w:w="634" w:type="pct"/>
            <w:vAlign w:val="center"/>
          </w:tcPr>
          <w:p w14:paraId="5CF7025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界面偏好</w:t>
            </w:r>
          </w:p>
        </w:tc>
        <w:tc>
          <w:tcPr>
            <w:tcW w:w="2327" w:type="pct"/>
            <w:vAlign w:val="center"/>
          </w:tcPr>
          <w:p w14:paraId="0B21D9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用户设置主题颜色（浅色/深色）、默认首页（工作台/项目列表/大屏）、列表每页显示条数等。</w:t>
            </w:r>
          </w:p>
        </w:tc>
        <w:tc>
          <w:tcPr>
            <w:tcW w:w="668" w:type="pct"/>
            <w:vAlign w:val="center"/>
          </w:tcPr>
          <w:p w14:paraId="2CAED3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用户已登录</w:t>
            </w:r>
          </w:p>
        </w:tc>
        <w:tc>
          <w:tcPr>
            <w:tcW w:w="781" w:type="pct"/>
            <w:vAlign w:val="center"/>
          </w:tcPr>
          <w:p w14:paraId="49ED85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界面偏好保存</w:t>
            </w:r>
          </w:p>
        </w:tc>
        <w:tc>
          <w:tcPr>
            <w:tcW w:w="588" w:type="pct"/>
            <w:vAlign w:val="center"/>
          </w:tcPr>
          <w:p w14:paraId="38262B87" w14:textId="77777777" w:rsidR="00254919" w:rsidRDefault="00000000">
            <w:pPr>
              <w:widowControl/>
              <w:adjustRightInd w:val="0"/>
              <w:snapToGrid w:val="0"/>
              <w:jc w:val="center"/>
              <w:rPr>
                <w:rFonts w:ascii="宋体" w:eastAsia="宋体" w:hAnsi="宋体" w:cs="宋体" w:hint="eastAsia"/>
                <w:kern w:val="0"/>
                <w:szCs w:val="21"/>
              </w:rPr>
            </w:pPr>
            <w:r>
              <w:rPr>
                <w:rFonts w:ascii="宋体" w:eastAsia="宋体" w:hAnsi="宋体" w:cs="宋体"/>
                <w:kern w:val="0"/>
                <w:szCs w:val="21"/>
              </w:rPr>
              <w:t>低</w:t>
            </w:r>
          </w:p>
        </w:tc>
      </w:tr>
    </w:tbl>
    <w:p w14:paraId="38ADCD98" w14:textId="77777777" w:rsidR="00254919" w:rsidRDefault="00000000">
      <w:pPr>
        <w:pStyle w:val="2"/>
        <w:widowControl/>
        <w:numPr>
          <w:ilvl w:val="0"/>
          <w:numId w:val="69"/>
        </w:numPr>
        <w:spacing w:before="156"/>
        <w:rPr>
          <w:rFonts w:ascii="黑体" w:hAnsi="黑体" w:cs="黑体" w:hint="eastAsia"/>
        </w:rPr>
      </w:pPr>
      <w:bookmarkStart w:id="223" w:name="_Toc10151"/>
      <w:r>
        <w:t>字段列表（按功能点）</w:t>
      </w:r>
      <w:bookmarkEnd w:id="223"/>
    </w:p>
    <w:p w14:paraId="7EB5018D" w14:textId="77777777" w:rsidR="00254919" w:rsidRDefault="00000000">
      <w:pPr>
        <w:pStyle w:val="3"/>
        <w:widowControl/>
        <w:numPr>
          <w:ilvl w:val="0"/>
          <w:numId w:val="70"/>
        </w:numPr>
        <w:spacing w:before="156"/>
        <w:rPr>
          <w:rFonts w:ascii="黑体" w:hAnsi="黑体" w:cs="黑体" w:hint="eastAsia"/>
        </w:rPr>
      </w:pPr>
      <w:bookmarkStart w:id="224" w:name="_Toc23399"/>
      <w:r>
        <w:t>待办任务字段（视图，非独立存储）</w:t>
      </w:r>
      <w:bookmarkEnd w:id="224"/>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7"/>
        <w:gridCol w:w="5672"/>
        <w:gridCol w:w="1744"/>
      </w:tblGrid>
      <w:tr w:rsidR="00254919" w14:paraId="17DDF9A4" w14:textId="77777777">
        <w:trPr>
          <w:trHeight w:hRule="exact" w:val="567"/>
          <w:tblHeader/>
        </w:trPr>
        <w:tc>
          <w:tcPr>
            <w:tcW w:w="821" w:type="pct"/>
            <w:vAlign w:val="center"/>
          </w:tcPr>
          <w:p w14:paraId="01098D6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195" w:type="pct"/>
            <w:vAlign w:val="center"/>
          </w:tcPr>
          <w:p w14:paraId="6682D37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983" w:type="pct"/>
            <w:vAlign w:val="center"/>
          </w:tcPr>
          <w:p w14:paraId="43F7E37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来源</w:t>
            </w:r>
          </w:p>
        </w:tc>
      </w:tr>
      <w:tr w:rsidR="00254919" w14:paraId="1EAFBF95" w14:textId="77777777">
        <w:trPr>
          <w:trHeight w:hRule="exact" w:val="567"/>
        </w:trPr>
        <w:tc>
          <w:tcPr>
            <w:tcW w:w="821" w:type="pct"/>
            <w:vAlign w:val="center"/>
          </w:tcPr>
          <w:p w14:paraId="39BEBE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待办ID</w:t>
            </w:r>
          </w:p>
        </w:tc>
        <w:tc>
          <w:tcPr>
            <w:tcW w:w="3195" w:type="pct"/>
            <w:vAlign w:val="center"/>
          </w:tcPr>
          <w:p w14:paraId="65AE71D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待办任务的唯一标识</w:t>
            </w:r>
          </w:p>
        </w:tc>
        <w:tc>
          <w:tcPr>
            <w:tcW w:w="983" w:type="pct"/>
            <w:vAlign w:val="center"/>
          </w:tcPr>
          <w:p w14:paraId="705241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w:t>
            </w:r>
          </w:p>
        </w:tc>
      </w:tr>
      <w:tr w:rsidR="00254919" w14:paraId="628A3809" w14:textId="77777777">
        <w:trPr>
          <w:trHeight w:hRule="exact" w:val="567"/>
        </w:trPr>
        <w:tc>
          <w:tcPr>
            <w:tcW w:w="821" w:type="pct"/>
            <w:vAlign w:val="center"/>
          </w:tcPr>
          <w:p w14:paraId="5755704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类型</w:t>
            </w:r>
          </w:p>
        </w:tc>
        <w:tc>
          <w:tcPr>
            <w:tcW w:w="3195" w:type="pct"/>
            <w:vAlign w:val="center"/>
          </w:tcPr>
          <w:p w14:paraId="03C204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审批待办/执行待办/验收待办/阅读待办</w:t>
            </w:r>
          </w:p>
        </w:tc>
        <w:tc>
          <w:tcPr>
            <w:tcW w:w="983" w:type="pct"/>
            <w:vAlign w:val="center"/>
          </w:tcPr>
          <w:p w14:paraId="45261F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w:t>
            </w:r>
          </w:p>
        </w:tc>
      </w:tr>
      <w:tr w:rsidR="00254919" w14:paraId="4904D705" w14:textId="77777777">
        <w:trPr>
          <w:trHeight w:hRule="exact" w:val="567"/>
        </w:trPr>
        <w:tc>
          <w:tcPr>
            <w:tcW w:w="821" w:type="pct"/>
            <w:vAlign w:val="center"/>
          </w:tcPr>
          <w:p w14:paraId="6B94A4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标题</w:t>
            </w:r>
          </w:p>
        </w:tc>
        <w:tc>
          <w:tcPr>
            <w:tcW w:w="3195" w:type="pct"/>
            <w:vAlign w:val="center"/>
          </w:tcPr>
          <w:p w14:paraId="406F57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待办任务的简要描述</w:t>
            </w:r>
          </w:p>
        </w:tc>
        <w:tc>
          <w:tcPr>
            <w:tcW w:w="983" w:type="pct"/>
            <w:vAlign w:val="center"/>
          </w:tcPr>
          <w:p w14:paraId="0A786D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w:t>
            </w:r>
          </w:p>
        </w:tc>
      </w:tr>
      <w:tr w:rsidR="00254919" w14:paraId="236CB6AE" w14:textId="77777777">
        <w:trPr>
          <w:trHeight w:hRule="exact" w:val="567"/>
        </w:trPr>
        <w:tc>
          <w:tcPr>
            <w:tcW w:w="821" w:type="pct"/>
            <w:vAlign w:val="center"/>
          </w:tcPr>
          <w:p w14:paraId="59B9A4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来源模块</w:t>
            </w:r>
          </w:p>
        </w:tc>
        <w:tc>
          <w:tcPr>
            <w:tcW w:w="3195" w:type="pct"/>
            <w:vAlign w:val="center"/>
          </w:tcPr>
          <w:p w14:paraId="41E1BEE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合同/付款/工单/质量/通知等</w:t>
            </w:r>
          </w:p>
        </w:tc>
        <w:tc>
          <w:tcPr>
            <w:tcW w:w="983" w:type="pct"/>
            <w:vAlign w:val="center"/>
          </w:tcPr>
          <w:p w14:paraId="0C6540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w:t>
            </w:r>
          </w:p>
        </w:tc>
      </w:tr>
      <w:tr w:rsidR="00254919" w14:paraId="559295F3" w14:textId="77777777">
        <w:trPr>
          <w:trHeight w:hRule="exact" w:val="567"/>
        </w:trPr>
        <w:tc>
          <w:tcPr>
            <w:tcW w:w="821" w:type="pct"/>
            <w:vAlign w:val="center"/>
          </w:tcPr>
          <w:p w14:paraId="1CA8FD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发起人</w:t>
            </w:r>
          </w:p>
        </w:tc>
        <w:tc>
          <w:tcPr>
            <w:tcW w:w="3195" w:type="pct"/>
            <w:vAlign w:val="center"/>
          </w:tcPr>
          <w:p w14:paraId="1A0E9A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发起该任务的人员</w:t>
            </w:r>
          </w:p>
        </w:tc>
        <w:tc>
          <w:tcPr>
            <w:tcW w:w="983" w:type="pct"/>
            <w:vAlign w:val="center"/>
          </w:tcPr>
          <w:p w14:paraId="3D5A8A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w:t>
            </w:r>
          </w:p>
        </w:tc>
      </w:tr>
      <w:tr w:rsidR="00254919" w14:paraId="1C922878" w14:textId="77777777">
        <w:trPr>
          <w:trHeight w:hRule="exact" w:val="567"/>
        </w:trPr>
        <w:tc>
          <w:tcPr>
            <w:tcW w:w="821" w:type="pct"/>
            <w:vAlign w:val="center"/>
          </w:tcPr>
          <w:p w14:paraId="738F72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发起时间</w:t>
            </w:r>
          </w:p>
        </w:tc>
        <w:tc>
          <w:tcPr>
            <w:tcW w:w="3195" w:type="pct"/>
            <w:vAlign w:val="center"/>
          </w:tcPr>
          <w:p w14:paraId="611B2B1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任务发起时间</w:t>
            </w:r>
          </w:p>
        </w:tc>
        <w:tc>
          <w:tcPr>
            <w:tcW w:w="983" w:type="pct"/>
            <w:vAlign w:val="center"/>
          </w:tcPr>
          <w:p w14:paraId="6A50106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w:t>
            </w:r>
          </w:p>
        </w:tc>
      </w:tr>
      <w:tr w:rsidR="00254919" w14:paraId="768F437C" w14:textId="77777777">
        <w:trPr>
          <w:trHeight w:hRule="exact" w:val="567"/>
        </w:trPr>
        <w:tc>
          <w:tcPr>
            <w:tcW w:w="821" w:type="pct"/>
            <w:vAlign w:val="center"/>
          </w:tcPr>
          <w:p w14:paraId="2E27506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截止时间</w:t>
            </w:r>
          </w:p>
        </w:tc>
        <w:tc>
          <w:tcPr>
            <w:tcW w:w="3195" w:type="pct"/>
            <w:vAlign w:val="center"/>
          </w:tcPr>
          <w:p w14:paraId="354413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要求完成的时间</w:t>
            </w:r>
          </w:p>
        </w:tc>
        <w:tc>
          <w:tcPr>
            <w:tcW w:w="983" w:type="pct"/>
            <w:vAlign w:val="center"/>
          </w:tcPr>
          <w:p w14:paraId="0FACE3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各业务模块</w:t>
            </w:r>
          </w:p>
        </w:tc>
      </w:tr>
      <w:tr w:rsidR="00254919" w14:paraId="3121D9BB" w14:textId="77777777">
        <w:trPr>
          <w:trHeight w:hRule="exact" w:val="567"/>
        </w:trPr>
        <w:tc>
          <w:tcPr>
            <w:tcW w:w="821" w:type="pct"/>
            <w:vAlign w:val="center"/>
          </w:tcPr>
          <w:p w14:paraId="711CDD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紧急程度</w:t>
            </w:r>
          </w:p>
        </w:tc>
        <w:tc>
          <w:tcPr>
            <w:tcW w:w="3195" w:type="pct"/>
            <w:vAlign w:val="center"/>
          </w:tcPr>
          <w:p w14:paraId="7B5B7F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高/中/低（根据截止时间自动计算）</w:t>
            </w:r>
          </w:p>
        </w:tc>
        <w:tc>
          <w:tcPr>
            <w:tcW w:w="983" w:type="pct"/>
            <w:vAlign w:val="center"/>
          </w:tcPr>
          <w:p w14:paraId="00289D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系统计算</w:t>
            </w:r>
          </w:p>
        </w:tc>
      </w:tr>
    </w:tbl>
    <w:p w14:paraId="7AAA985F" w14:textId="77777777" w:rsidR="00254919" w:rsidRDefault="00000000">
      <w:pPr>
        <w:pStyle w:val="3"/>
        <w:widowControl/>
        <w:numPr>
          <w:ilvl w:val="0"/>
          <w:numId w:val="70"/>
        </w:numPr>
        <w:spacing w:before="156"/>
        <w:rPr>
          <w:rFonts w:ascii="黑体" w:hAnsi="黑体" w:cs="黑体" w:hint="eastAsia"/>
        </w:rPr>
      </w:pPr>
      <w:bookmarkStart w:id="225" w:name="_Toc14064"/>
      <w:r>
        <w:t>已</w:t>
      </w:r>
      <w:proofErr w:type="gramStart"/>
      <w:r>
        <w:t>办任务</w:t>
      </w:r>
      <w:proofErr w:type="gramEnd"/>
      <w:r>
        <w:t>/</w:t>
      </w:r>
      <w:r>
        <w:t>我发起的字段</w:t>
      </w:r>
      <w:bookmarkEnd w:id="225"/>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5"/>
        <w:gridCol w:w="4073"/>
        <w:gridCol w:w="3158"/>
      </w:tblGrid>
      <w:tr w:rsidR="00254919" w14:paraId="17942631" w14:textId="77777777">
        <w:trPr>
          <w:tblHeader/>
        </w:trPr>
        <w:tc>
          <w:tcPr>
            <w:tcW w:w="1020" w:type="pct"/>
            <w:tcMar>
              <w:top w:w="150" w:type="dxa"/>
              <w:left w:w="0" w:type="dxa"/>
              <w:bottom w:w="150" w:type="dxa"/>
              <w:right w:w="240" w:type="dxa"/>
            </w:tcMar>
            <w:vAlign w:val="center"/>
          </w:tcPr>
          <w:p w14:paraId="7DA4810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241" w:type="pct"/>
            <w:tcMar>
              <w:top w:w="150" w:type="dxa"/>
              <w:left w:w="240" w:type="dxa"/>
              <w:bottom w:w="150" w:type="dxa"/>
              <w:right w:w="240" w:type="dxa"/>
            </w:tcMar>
            <w:vAlign w:val="center"/>
          </w:tcPr>
          <w:p w14:paraId="2AF5CD0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738" w:type="pct"/>
            <w:tcMar>
              <w:top w:w="150" w:type="dxa"/>
              <w:left w:w="240" w:type="dxa"/>
              <w:bottom w:w="150" w:type="dxa"/>
              <w:right w:w="240" w:type="dxa"/>
            </w:tcMar>
            <w:vAlign w:val="center"/>
          </w:tcPr>
          <w:p w14:paraId="32C70193"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r>
      <w:tr w:rsidR="00254919" w14:paraId="6C7803DD" w14:textId="77777777">
        <w:tc>
          <w:tcPr>
            <w:tcW w:w="1020" w:type="pct"/>
            <w:tcMar>
              <w:top w:w="150" w:type="dxa"/>
              <w:left w:w="0" w:type="dxa"/>
              <w:bottom w:w="150" w:type="dxa"/>
              <w:right w:w="240" w:type="dxa"/>
            </w:tcMar>
            <w:vAlign w:val="center"/>
          </w:tcPr>
          <w:p w14:paraId="2989EBB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任务编号</w:t>
            </w:r>
          </w:p>
        </w:tc>
        <w:tc>
          <w:tcPr>
            <w:tcW w:w="2241" w:type="pct"/>
            <w:tcMar>
              <w:top w:w="150" w:type="dxa"/>
              <w:left w:w="240" w:type="dxa"/>
              <w:bottom w:w="150" w:type="dxa"/>
              <w:right w:w="240" w:type="dxa"/>
            </w:tcMar>
            <w:vAlign w:val="center"/>
          </w:tcPr>
          <w:p w14:paraId="2B246A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关联的业务单据编号</w:t>
            </w:r>
          </w:p>
        </w:tc>
        <w:tc>
          <w:tcPr>
            <w:tcW w:w="1738" w:type="pct"/>
            <w:tcMar>
              <w:top w:w="150" w:type="dxa"/>
              <w:left w:w="240" w:type="dxa"/>
              <w:bottom w:w="150" w:type="dxa"/>
              <w:right w:w="0" w:type="dxa"/>
            </w:tcMar>
            <w:vAlign w:val="center"/>
          </w:tcPr>
          <w:p w14:paraId="2F1C51B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r>
      <w:tr w:rsidR="00254919" w14:paraId="5E227E34" w14:textId="77777777">
        <w:tc>
          <w:tcPr>
            <w:tcW w:w="1020" w:type="pct"/>
            <w:tcMar>
              <w:top w:w="150" w:type="dxa"/>
              <w:left w:w="0" w:type="dxa"/>
              <w:bottom w:w="150" w:type="dxa"/>
              <w:right w:w="240" w:type="dxa"/>
            </w:tcMar>
            <w:vAlign w:val="center"/>
          </w:tcPr>
          <w:p w14:paraId="533937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类型</w:t>
            </w:r>
          </w:p>
        </w:tc>
        <w:tc>
          <w:tcPr>
            <w:tcW w:w="2241" w:type="pct"/>
            <w:tcMar>
              <w:top w:w="150" w:type="dxa"/>
              <w:left w:w="240" w:type="dxa"/>
              <w:bottom w:w="150" w:type="dxa"/>
              <w:right w:w="240" w:type="dxa"/>
            </w:tcMar>
            <w:vAlign w:val="center"/>
          </w:tcPr>
          <w:p w14:paraId="55108A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审批/执行/验收等</w:t>
            </w:r>
          </w:p>
        </w:tc>
        <w:tc>
          <w:tcPr>
            <w:tcW w:w="1738" w:type="pct"/>
            <w:tcMar>
              <w:top w:w="150" w:type="dxa"/>
              <w:left w:w="240" w:type="dxa"/>
              <w:bottom w:w="150" w:type="dxa"/>
              <w:right w:w="0" w:type="dxa"/>
            </w:tcMar>
            <w:vAlign w:val="center"/>
          </w:tcPr>
          <w:p w14:paraId="76A9760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r>
      <w:tr w:rsidR="00254919" w14:paraId="36A183C3" w14:textId="77777777">
        <w:tc>
          <w:tcPr>
            <w:tcW w:w="1020" w:type="pct"/>
            <w:tcMar>
              <w:top w:w="150" w:type="dxa"/>
              <w:left w:w="0" w:type="dxa"/>
              <w:bottom w:w="150" w:type="dxa"/>
              <w:right w:w="240" w:type="dxa"/>
            </w:tcMar>
            <w:vAlign w:val="center"/>
          </w:tcPr>
          <w:p w14:paraId="6C5074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标题</w:t>
            </w:r>
          </w:p>
        </w:tc>
        <w:tc>
          <w:tcPr>
            <w:tcW w:w="2241" w:type="pct"/>
            <w:tcMar>
              <w:top w:w="150" w:type="dxa"/>
              <w:left w:w="240" w:type="dxa"/>
              <w:bottom w:w="150" w:type="dxa"/>
              <w:right w:w="240" w:type="dxa"/>
            </w:tcMar>
            <w:vAlign w:val="center"/>
          </w:tcPr>
          <w:p w14:paraId="6596C8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任务标题</w:t>
            </w:r>
          </w:p>
        </w:tc>
        <w:tc>
          <w:tcPr>
            <w:tcW w:w="1738" w:type="pct"/>
            <w:tcMar>
              <w:top w:w="150" w:type="dxa"/>
              <w:left w:w="240" w:type="dxa"/>
              <w:bottom w:w="150" w:type="dxa"/>
              <w:right w:w="0" w:type="dxa"/>
            </w:tcMar>
            <w:vAlign w:val="center"/>
          </w:tcPr>
          <w:p w14:paraId="6498026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r>
      <w:tr w:rsidR="00254919" w14:paraId="22DA5369" w14:textId="77777777">
        <w:tc>
          <w:tcPr>
            <w:tcW w:w="1020" w:type="pct"/>
            <w:tcMar>
              <w:top w:w="150" w:type="dxa"/>
              <w:left w:w="0" w:type="dxa"/>
              <w:bottom w:w="150" w:type="dxa"/>
              <w:right w:w="240" w:type="dxa"/>
            </w:tcMar>
            <w:vAlign w:val="center"/>
          </w:tcPr>
          <w:p w14:paraId="6D488E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处理时间</w:t>
            </w:r>
          </w:p>
        </w:tc>
        <w:tc>
          <w:tcPr>
            <w:tcW w:w="2241" w:type="pct"/>
            <w:tcMar>
              <w:top w:w="150" w:type="dxa"/>
              <w:left w:w="240" w:type="dxa"/>
              <w:bottom w:w="150" w:type="dxa"/>
              <w:right w:w="240" w:type="dxa"/>
            </w:tcMar>
            <w:vAlign w:val="center"/>
          </w:tcPr>
          <w:p w14:paraId="139D38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用户处理完成的时间</w:t>
            </w:r>
          </w:p>
        </w:tc>
        <w:tc>
          <w:tcPr>
            <w:tcW w:w="1738" w:type="pct"/>
            <w:tcMar>
              <w:top w:w="150" w:type="dxa"/>
              <w:left w:w="240" w:type="dxa"/>
              <w:bottom w:w="150" w:type="dxa"/>
              <w:right w:w="0" w:type="dxa"/>
            </w:tcMar>
            <w:vAlign w:val="center"/>
          </w:tcPr>
          <w:p w14:paraId="118127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r>
      <w:tr w:rsidR="00254919" w14:paraId="7A56F834" w14:textId="77777777">
        <w:tc>
          <w:tcPr>
            <w:tcW w:w="1020" w:type="pct"/>
            <w:tcMar>
              <w:top w:w="150" w:type="dxa"/>
              <w:left w:w="0" w:type="dxa"/>
              <w:bottom w:w="150" w:type="dxa"/>
              <w:right w:w="240" w:type="dxa"/>
            </w:tcMar>
            <w:vAlign w:val="center"/>
          </w:tcPr>
          <w:p w14:paraId="2CBEA9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处理结果</w:t>
            </w:r>
          </w:p>
        </w:tc>
        <w:tc>
          <w:tcPr>
            <w:tcW w:w="2241" w:type="pct"/>
            <w:tcMar>
              <w:top w:w="150" w:type="dxa"/>
              <w:left w:w="240" w:type="dxa"/>
              <w:bottom w:w="150" w:type="dxa"/>
              <w:right w:w="240" w:type="dxa"/>
            </w:tcMar>
            <w:vAlign w:val="center"/>
          </w:tcPr>
          <w:p w14:paraId="297F42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通过/驳回/完成等</w:t>
            </w:r>
          </w:p>
        </w:tc>
        <w:tc>
          <w:tcPr>
            <w:tcW w:w="1738" w:type="pct"/>
            <w:tcMar>
              <w:top w:w="150" w:type="dxa"/>
              <w:left w:w="240" w:type="dxa"/>
              <w:bottom w:w="150" w:type="dxa"/>
              <w:right w:w="0" w:type="dxa"/>
            </w:tcMar>
            <w:vAlign w:val="center"/>
          </w:tcPr>
          <w:p w14:paraId="122A42F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r>
      <w:tr w:rsidR="00254919" w14:paraId="046475AF" w14:textId="77777777">
        <w:tc>
          <w:tcPr>
            <w:tcW w:w="1020" w:type="pct"/>
            <w:tcMar>
              <w:top w:w="150" w:type="dxa"/>
              <w:left w:w="0" w:type="dxa"/>
              <w:bottom w:w="150" w:type="dxa"/>
              <w:right w:w="240" w:type="dxa"/>
            </w:tcMar>
            <w:vAlign w:val="center"/>
          </w:tcPr>
          <w:p w14:paraId="757CEF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当前状态</w:t>
            </w:r>
          </w:p>
        </w:tc>
        <w:tc>
          <w:tcPr>
            <w:tcW w:w="2241" w:type="pct"/>
            <w:tcMar>
              <w:top w:w="150" w:type="dxa"/>
              <w:left w:w="240" w:type="dxa"/>
              <w:bottom w:w="150" w:type="dxa"/>
              <w:right w:w="240" w:type="dxa"/>
            </w:tcMar>
            <w:vAlign w:val="center"/>
          </w:tcPr>
          <w:p w14:paraId="54F28C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流程当前状态</w:t>
            </w:r>
          </w:p>
        </w:tc>
        <w:tc>
          <w:tcPr>
            <w:tcW w:w="1738" w:type="pct"/>
            <w:tcMar>
              <w:top w:w="150" w:type="dxa"/>
              <w:left w:w="240" w:type="dxa"/>
              <w:bottom w:w="150" w:type="dxa"/>
              <w:right w:w="0" w:type="dxa"/>
            </w:tcMar>
            <w:vAlign w:val="center"/>
          </w:tcPr>
          <w:p w14:paraId="780574F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r>
    </w:tbl>
    <w:p w14:paraId="1D03612A" w14:textId="77777777" w:rsidR="00254919" w:rsidRDefault="00000000">
      <w:pPr>
        <w:pStyle w:val="3"/>
        <w:widowControl/>
        <w:numPr>
          <w:ilvl w:val="0"/>
          <w:numId w:val="70"/>
        </w:numPr>
        <w:spacing w:before="156"/>
        <w:rPr>
          <w:rFonts w:ascii="黑体" w:hAnsi="黑体" w:cs="黑体" w:hint="eastAsia"/>
        </w:rPr>
      </w:pPr>
      <w:bookmarkStart w:id="226" w:name="_Toc25958"/>
      <w:r>
        <w:t>关注项目字段</w:t>
      </w:r>
      <w:bookmarkEnd w:id="2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6"/>
        <w:gridCol w:w="4296"/>
        <w:gridCol w:w="3038"/>
      </w:tblGrid>
      <w:tr w:rsidR="00254919" w14:paraId="3D77AED8" w14:textId="77777777">
        <w:trPr>
          <w:tblHeader/>
        </w:trPr>
        <w:tc>
          <w:tcPr>
            <w:tcW w:w="966" w:type="pct"/>
            <w:tcMar>
              <w:top w:w="150" w:type="dxa"/>
              <w:left w:w="0" w:type="dxa"/>
              <w:bottom w:w="150" w:type="dxa"/>
              <w:right w:w="240" w:type="dxa"/>
            </w:tcMar>
            <w:vAlign w:val="center"/>
          </w:tcPr>
          <w:p w14:paraId="25B350A4"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362" w:type="pct"/>
            <w:tcMar>
              <w:top w:w="150" w:type="dxa"/>
              <w:left w:w="240" w:type="dxa"/>
              <w:bottom w:w="150" w:type="dxa"/>
              <w:right w:w="240" w:type="dxa"/>
            </w:tcMar>
            <w:vAlign w:val="center"/>
          </w:tcPr>
          <w:p w14:paraId="6B2968E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670" w:type="pct"/>
            <w:tcMar>
              <w:top w:w="150" w:type="dxa"/>
              <w:left w:w="240" w:type="dxa"/>
              <w:bottom w:w="150" w:type="dxa"/>
              <w:right w:w="240" w:type="dxa"/>
            </w:tcMar>
            <w:vAlign w:val="center"/>
          </w:tcPr>
          <w:p w14:paraId="2EA9A6FB"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r>
      <w:tr w:rsidR="00254919" w14:paraId="09288D61" w14:textId="77777777">
        <w:tc>
          <w:tcPr>
            <w:tcW w:w="966" w:type="pct"/>
            <w:tcMar>
              <w:top w:w="150" w:type="dxa"/>
              <w:left w:w="0" w:type="dxa"/>
              <w:bottom w:w="150" w:type="dxa"/>
              <w:right w:w="240" w:type="dxa"/>
            </w:tcMar>
            <w:vAlign w:val="center"/>
          </w:tcPr>
          <w:p w14:paraId="337B6F2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项目编号</w:t>
            </w:r>
          </w:p>
        </w:tc>
        <w:tc>
          <w:tcPr>
            <w:tcW w:w="2362" w:type="pct"/>
            <w:tcMar>
              <w:top w:w="150" w:type="dxa"/>
              <w:left w:w="240" w:type="dxa"/>
              <w:bottom w:w="150" w:type="dxa"/>
              <w:right w:w="240" w:type="dxa"/>
            </w:tcMar>
            <w:vAlign w:val="center"/>
          </w:tcPr>
          <w:p w14:paraId="21633CF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项目唯一编码</w:t>
            </w:r>
          </w:p>
        </w:tc>
        <w:tc>
          <w:tcPr>
            <w:tcW w:w="1670" w:type="pct"/>
            <w:tcMar>
              <w:top w:w="150" w:type="dxa"/>
              <w:left w:w="240" w:type="dxa"/>
              <w:bottom w:w="150" w:type="dxa"/>
              <w:right w:w="0" w:type="dxa"/>
            </w:tcMar>
            <w:vAlign w:val="center"/>
          </w:tcPr>
          <w:p w14:paraId="772608B2"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r>
      <w:tr w:rsidR="00254919" w14:paraId="359918FC" w14:textId="77777777">
        <w:tc>
          <w:tcPr>
            <w:tcW w:w="966" w:type="pct"/>
            <w:tcMar>
              <w:top w:w="150" w:type="dxa"/>
              <w:left w:w="0" w:type="dxa"/>
              <w:bottom w:w="150" w:type="dxa"/>
              <w:right w:w="240" w:type="dxa"/>
            </w:tcMar>
            <w:vAlign w:val="center"/>
          </w:tcPr>
          <w:p w14:paraId="73C4675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项目名称</w:t>
            </w:r>
          </w:p>
        </w:tc>
        <w:tc>
          <w:tcPr>
            <w:tcW w:w="2362" w:type="pct"/>
            <w:tcMar>
              <w:top w:w="150" w:type="dxa"/>
              <w:left w:w="240" w:type="dxa"/>
              <w:bottom w:w="150" w:type="dxa"/>
              <w:right w:w="240" w:type="dxa"/>
            </w:tcMar>
            <w:vAlign w:val="center"/>
          </w:tcPr>
          <w:p w14:paraId="50BCD7F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项目名称</w:t>
            </w:r>
          </w:p>
        </w:tc>
        <w:tc>
          <w:tcPr>
            <w:tcW w:w="1670" w:type="pct"/>
            <w:tcMar>
              <w:top w:w="150" w:type="dxa"/>
              <w:left w:w="240" w:type="dxa"/>
              <w:bottom w:w="150" w:type="dxa"/>
              <w:right w:w="0" w:type="dxa"/>
            </w:tcMar>
            <w:vAlign w:val="center"/>
          </w:tcPr>
          <w:p w14:paraId="77B6A9B2"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r>
      <w:tr w:rsidR="00254919" w14:paraId="6F84C366" w14:textId="77777777">
        <w:tc>
          <w:tcPr>
            <w:tcW w:w="966" w:type="pct"/>
            <w:tcMar>
              <w:top w:w="150" w:type="dxa"/>
              <w:left w:w="0" w:type="dxa"/>
              <w:bottom w:w="150" w:type="dxa"/>
              <w:right w:w="240" w:type="dxa"/>
            </w:tcMar>
            <w:vAlign w:val="center"/>
          </w:tcPr>
          <w:p w14:paraId="4D60572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进度完成率</w:t>
            </w:r>
          </w:p>
        </w:tc>
        <w:tc>
          <w:tcPr>
            <w:tcW w:w="2362" w:type="pct"/>
            <w:tcMar>
              <w:top w:w="150" w:type="dxa"/>
              <w:left w:w="240" w:type="dxa"/>
              <w:bottom w:w="150" w:type="dxa"/>
              <w:right w:w="240" w:type="dxa"/>
            </w:tcMar>
            <w:vAlign w:val="center"/>
          </w:tcPr>
          <w:p w14:paraId="03FD858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实时进度</w:t>
            </w:r>
          </w:p>
        </w:tc>
        <w:tc>
          <w:tcPr>
            <w:tcW w:w="1670" w:type="pct"/>
            <w:tcMar>
              <w:top w:w="150" w:type="dxa"/>
              <w:left w:w="240" w:type="dxa"/>
              <w:bottom w:w="150" w:type="dxa"/>
              <w:right w:w="0" w:type="dxa"/>
            </w:tcMar>
            <w:vAlign w:val="center"/>
          </w:tcPr>
          <w:p w14:paraId="2FF89BFB"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5,2)</w:t>
            </w:r>
          </w:p>
        </w:tc>
      </w:tr>
      <w:tr w:rsidR="00254919" w14:paraId="716F5B92" w14:textId="77777777">
        <w:tc>
          <w:tcPr>
            <w:tcW w:w="966" w:type="pct"/>
            <w:tcMar>
              <w:top w:w="150" w:type="dxa"/>
              <w:left w:w="0" w:type="dxa"/>
              <w:bottom w:w="150" w:type="dxa"/>
              <w:right w:w="240" w:type="dxa"/>
            </w:tcMar>
            <w:vAlign w:val="center"/>
          </w:tcPr>
          <w:p w14:paraId="53490A61" w14:textId="77777777" w:rsidR="00254919" w:rsidRDefault="00000000">
            <w:pPr>
              <w:widowControl/>
              <w:jc w:val="left"/>
              <w:rPr>
                <w:rFonts w:ascii="宋体" w:eastAsia="宋体" w:hAnsi="宋体" w:cs="宋体" w:hint="eastAsia"/>
                <w:kern w:val="0"/>
                <w:szCs w:val="21"/>
              </w:rPr>
            </w:pPr>
            <w:r>
              <w:rPr>
                <w:rFonts w:ascii="宋体" w:eastAsia="宋体" w:hAnsi="宋体" w:cs="宋体" w:hint="eastAsia"/>
                <w:kern w:val="0"/>
                <w:szCs w:val="21"/>
              </w:rPr>
              <w:t>经费执行率</w:t>
            </w:r>
          </w:p>
        </w:tc>
        <w:tc>
          <w:tcPr>
            <w:tcW w:w="2362" w:type="pct"/>
            <w:tcMar>
              <w:top w:w="150" w:type="dxa"/>
              <w:left w:w="240" w:type="dxa"/>
              <w:bottom w:w="150" w:type="dxa"/>
              <w:right w:w="240" w:type="dxa"/>
            </w:tcMar>
            <w:vAlign w:val="center"/>
          </w:tcPr>
          <w:p w14:paraId="341FFB7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实时偏差</w:t>
            </w:r>
          </w:p>
        </w:tc>
        <w:tc>
          <w:tcPr>
            <w:tcW w:w="1670" w:type="pct"/>
            <w:tcMar>
              <w:top w:w="150" w:type="dxa"/>
              <w:left w:w="240" w:type="dxa"/>
              <w:bottom w:w="150" w:type="dxa"/>
              <w:right w:w="0" w:type="dxa"/>
            </w:tcMar>
            <w:vAlign w:val="center"/>
          </w:tcPr>
          <w:p w14:paraId="49FFB27E"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DECIMAL(</w:t>
            </w:r>
            <w:proofErr w:type="gramEnd"/>
            <w:r>
              <w:rPr>
                <w:rFonts w:ascii="宋体" w:eastAsia="宋体" w:hAnsi="宋体" w:cs="宋体"/>
                <w:kern w:val="0"/>
                <w:szCs w:val="21"/>
              </w:rPr>
              <w:t>5,2)</w:t>
            </w:r>
          </w:p>
        </w:tc>
      </w:tr>
      <w:tr w:rsidR="00254919" w14:paraId="5017B36D" w14:textId="77777777">
        <w:tc>
          <w:tcPr>
            <w:tcW w:w="966" w:type="pct"/>
            <w:tcMar>
              <w:top w:w="150" w:type="dxa"/>
              <w:left w:w="0" w:type="dxa"/>
              <w:bottom w:w="150" w:type="dxa"/>
              <w:right w:w="240" w:type="dxa"/>
            </w:tcMar>
            <w:vAlign w:val="center"/>
          </w:tcPr>
          <w:p w14:paraId="5818DB09"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最新动态</w:t>
            </w:r>
          </w:p>
        </w:tc>
        <w:tc>
          <w:tcPr>
            <w:tcW w:w="2362" w:type="pct"/>
            <w:tcMar>
              <w:top w:w="150" w:type="dxa"/>
              <w:left w:w="240" w:type="dxa"/>
              <w:bottom w:w="150" w:type="dxa"/>
              <w:right w:w="240" w:type="dxa"/>
            </w:tcMar>
            <w:vAlign w:val="center"/>
          </w:tcPr>
          <w:p w14:paraId="4C97D0C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最近更新的动态内容</w:t>
            </w:r>
          </w:p>
        </w:tc>
        <w:tc>
          <w:tcPr>
            <w:tcW w:w="1670" w:type="pct"/>
            <w:tcMar>
              <w:top w:w="150" w:type="dxa"/>
              <w:left w:w="240" w:type="dxa"/>
              <w:bottom w:w="150" w:type="dxa"/>
              <w:right w:w="0" w:type="dxa"/>
            </w:tcMar>
            <w:vAlign w:val="center"/>
          </w:tcPr>
          <w:p w14:paraId="7731E47E"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r>
      <w:tr w:rsidR="00254919" w14:paraId="5C172B74" w14:textId="77777777">
        <w:tc>
          <w:tcPr>
            <w:tcW w:w="966" w:type="pct"/>
            <w:tcMar>
              <w:top w:w="150" w:type="dxa"/>
              <w:left w:w="0" w:type="dxa"/>
              <w:bottom w:w="150" w:type="dxa"/>
              <w:right w:w="240" w:type="dxa"/>
            </w:tcMar>
            <w:vAlign w:val="center"/>
          </w:tcPr>
          <w:p w14:paraId="384B4DF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关注时间</w:t>
            </w:r>
          </w:p>
        </w:tc>
        <w:tc>
          <w:tcPr>
            <w:tcW w:w="2362" w:type="pct"/>
            <w:tcMar>
              <w:top w:w="150" w:type="dxa"/>
              <w:left w:w="240" w:type="dxa"/>
              <w:bottom w:w="150" w:type="dxa"/>
              <w:right w:w="240" w:type="dxa"/>
            </w:tcMar>
            <w:vAlign w:val="center"/>
          </w:tcPr>
          <w:p w14:paraId="3BFACFC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用户关注的时间</w:t>
            </w:r>
          </w:p>
        </w:tc>
        <w:tc>
          <w:tcPr>
            <w:tcW w:w="1670" w:type="pct"/>
            <w:tcMar>
              <w:top w:w="150" w:type="dxa"/>
              <w:left w:w="240" w:type="dxa"/>
              <w:bottom w:w="150" w:type="dxa"/>
              <w:right w:w="0" w:type="dxa"/>
            </w:tcMar>
            <w:vAlign w:val="center"/>
          </w:tcPr>
          <w:p w14:paraId="2000DC7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DATETIME</w:t>
            </w:r>
          </w:p>
        </w:tc>
      </w:tr>
    </w:tbl>
    <w:p w14:paraId="7FEAF9FF" w14:textId="77777777" w:rsidR="00254919" w:rsidRDefault="00000000">
      <w:pPr>
        <w:pStyle w:val="3"/>
        <w:widowControl/>
        <w:numPr>
          <w:ilvl w:val="0"/>
          <w:numId w:val="70"/>
        </w:numPr>
        <w:spacing w:before="156"/>
        <w:rPr>
          <w:rFonts w:ascii="黑体" w:hAnsi="黑体" w:cs="黑体" w:hint="eastAsia"/>
        </w:rPr>
      </w:pPr>
      <w:bookmarkStart w:id="227" w:name="_Toc26244"/>
      <w:r>
        <w:t>日程字段</w:t>
      </w:r>
      <w:bookmarkEnd w:id="2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0"/>
        <w:gridCol w:w="4512"/>
        <w:gridCol w:w="2040"/>
        <w:gridCol w:w="1230"/>
      </w:tblGrid>
      <w:tr w:rsidR="00254919" w14:paraId="57D9A088" w14:textId="77777777">
        <w:trPr>
          <w:tblHeader/>
        </w:trPr>
        <w:tc>
          <w:tcPr>
            <w:tcW w:w="0" w:type="auto"/>
            <w:tcMar>
              <w:top w:w="150" w:type="dxa"/>
              <w:left w:w="0" w:type="dxa"/>
              <w:bottom w:w="150" w:type="dxa"/>
              <w:right w:w="240" w:type="dxa"/>
            </w:tcMar>
            <w:vAlign w:val="center"/>
          </w:tcPr>
          <w:p w14:paraId="7485AB5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4512" w:type="dxa"/>
            <w:tcMar>
              <w:top w:w="150" w:type="dxa"/>
              <w:left w:w="240" w:type="dxa"/>
              <w:bottom w:w="150" w:type="dxa"/>
              <w:right w:w="240" w:type="dxa"/>
            </w:tcMar>
            <w:vAlign w:val="center"/>
          </w:tcPr>
          <w:p w14:paraId="470A09A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040" w:type="dxa"/>
            <w:tcMar>
              <w:top w:w="150" w:type="dxa"/>
              <w:left w:w="240" w:type="dxa"/>
              <w:bottom w:w="150" w:type="dxa"/>
              <w:right w:w="240" w:type="dxa"/>
            </w:tcMar>
            <w:vAlign w:val="center"/>
          </w:tcPr>
          <w:p w14:paraId="67224E8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1230" w:type="dxa"/>
            <w:tcMar>
              <w:top w:w="150" w:type="dxa"/>
              <w:left w:w="240" w:type="dxa"/>
              <w:bottom w:w="150" w:type="dxa"/>
              <w:right w:w="240" w:type="dxa"/>
            </w:tcMar>
            <w:vAlign w:val="center"/>
          </w:tcPr>
          <w:p w14:paraId="2A2B3D4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63FAB9FE" w14:textId="77777777">
        <w:tc>
          <w:tcPr>
            <w:tcW w:w="0" w:type="auto"/>
            <w:tcMar>
              <w:top w:w="150" w:type="dxa"/>
              <w:left w:w="0" w:type="dxa"/>
              <w:bottom w:w="150" w:type="dxa"/>
              <w:right w:w="240" w:type="dxa"/>
            </w:tcMar>
            <w:vAlign w:val="center"/>
          </w:tcPr>
          <w:p w14:paraId="52F06A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日程ID</w:t>
            </w:r>
          </w:p>
        </w:tc>
        <w:tc>
          <w:tcPr>
            <w:tcW w:w="4512" w:type="dxa"/>
            <w:tcMar>
              <w:top w:w="150" w:type="dxa"/>
              <w:left w:w="240" w:type="dxa"/>
              <w:bottom w:w="150" w:type="dxa"/>
              <w:right w:w="240" w:type="dxa"/>
            </w:tcMar>
            <w:vAlign w:val="center"/>
          </w:tcPr>
          <w:p w14:paraId="6C42168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日程唯一标识</w:t>
            </w:r>
          </w:p>
        </w:tc>
        <w:tc>
          <w:tcPr>
            <w:tcW w:w="2040" w:type="dxa"/>
            <w:tcMar>
              <w:top w:w="150" w:type="dxa"/>
              <w:left w:w="240" w:type="dxa"/>
              <w:bottom w:w="150" w:type="dxa"/>
              <w:right w:w="240" w:type="dxa"/>
            </w:tcMar>
            <w:vAlign w:val="center"/>
          </w:tcPr>
          <w:p w14:paraId="3E67277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1230" w:type="dxa"/>
            <w:tcMar>
              <w:top w:w="150" w:type="dxa"/>
              <w:left w:w="240" w:type="dxa"/>
              <w:bottom w:w="150" w:type="dxa"/>
              <w:right w:w="0" w:type="dxa"/>
            </w:tcMar>
            <w:vAlign w:val="center"/>
          </w:tcPr>
          <w:p w14:paraId="1662B6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0238BA1C" w14:textId="77777777">
        <w:tc>
          <w:tcPr>
            <w:tcW w:w="0" w:type="auto"/>
            <w:tcMar>
              <w:top w:w="150" w:type="dxa"/>
              <w:left w:w="0" w:type="dxa"/>
              <w:bottom w:w="150" w:type="dxa"/>
              <w:right w:w="240" w:type="dxa"/>
            </w:tcMar>
            <w:vAlign w:val="center"/>
          </w:tcPr>
          <w:p w14:paraId="24BE25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类型</w:t>
            </w:r>
          </w:p>
        </w:tc>
        <w:tc>
          <w:tcPr>
            <w:tcW w:w="4512" w:type="dxa"/>
            <w:tcMar>
              <w:top w:w="150" w:type="dxa"/>
              <w:left w:w="240" w:type="dxa"/>
              <w:bottom w:w="150" w:type="dxa"/>
              <w:right w:w="240" w:type="dxa"/>
            </w:tcMar>
            <w:vAlign w:val="center"/>
          </w:tcPr>
          <w:p w14:paraId="2DB3A2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任务/会议/里程碑/个人</w:t>
            </w:r>
          </w:p>
        </w:tc>
        <w:tc>
          <w:tcPr>
            <w:tcW w:w="2040" w:type="dxa"/>
            <w:tcMar>
              <w:top w:w="150" w:type="dxa"/>
              <w:left w:w="240" w:type="dxa"/>
              <w:bottom w:w="150" w:type="dxa"/>
              <w:right w:w="240" w:type="dxa"/>
            </w:tcMar>
            <w:vAlign w:val="center"/>
          </w:tcPr>
          <w:p w14:paraId="5F5DF63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1230" w:type="dxa"/>
            <w:tcMar>
              <w:top w:w="150" w:type="dxa"/>
              <w:left w:w="240" w:type="dxa"/>
              <w:bottom w:w="150" w:type="dxa"/>
              <w:right w:w="0" w:type="dxa"/>
            </w:tcMar>
            <w:vAlign w:val="center"/>
          </w:tcPr>
          <w:p w14:paraId="32BC70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CB36B27" w14:textId="77777777">
        <w:tc>
          <w:tcPr>
            <w:tcW w:w="0" w:type="auto"/>
            <w:tcMar>
              <w:top w:w="150" w:type="dxa"/>
              <w:left w:w="0" w:type="dxa"/>
              <w:bottom w:w="150" w:type="dxa"/>
              <w:right w:w="240" w:type="dxa"/>
            </w:tcMar>
            <w:vAlign w:val="center"/>
          </w:tcPr>
          <w:p w14:paraId="554888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标题</w:t>
            </w:r>
          </w:p>
        </w:tc>
        <w:tc>
          <w:tcPr>
            <w:tcW w:w="4512" w:type="dxa"/>
            <w:tcMar>
              <w:top w:w="150" w:type="dxa"/>
              <w:left w:w="240" w:type="dxa"/>
              <w:bottom w:w="150" w:type="dxa"/>
              <w:right w:w="240" w:type="dxa"/>
            </w:tcMar>
            <w:vAlign w:val="center"/>
          </w:tcPr>
          <w:p w14:paraId="5AB52F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日程标题</w:t>
            </w:r>
          </w:p>
        </w:tc>
        <w:tc>
          <w:tcPr>
            <w:tcW w:w="2040" w:type="dxa"/>
            <w:tcMar>
              <w:top w:w="150" w:type="dxa"/>
              <w:left w:w="240" w:type="dxa"/>
              <w:bottom w:w="150" w:type="dxa"/>
              <w:right w:w="240" w:type="dxa"/>
            </w:tcMar>
            <w:vAlign w:val="center"/>
          </w:tcPr>
          <w:p w14:paraId="73E6DC2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1230" w:type="dxa"/>
            <w:tcMar>
              <w:top w:w="150" w:type="dxa"/>
              <w:left w:w="240" w:type="dxa"/>
              <w:bottom w:w="150" w:type="dxa"/>
              <w:right w:w="0" w:type="dxa"/>
            </w:tcMar>
            <w:vAlign w:val="center"/>
          </w:tcPr>
          <w:p w14:paraId="7A9978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5184C090" w14:textId="77777777">
        <w:tc>
          <w:tcPr>
            <w:tcW w:w="0" w:type="auto"/>
            <w:tcMar>
              <w:top w:w="150" w:type="dxa"/>
              <w:left w:w="0" w:type="dxa"/>
              <w:bottom w:w="150" w:type="dxa"/>
              <w:right w:w="240" w:type="dxa"/>
            </w:tcMar>
            <w:vAlign w:val="center"/>
          </w:tcPr>
          <w:p w14:paraId="3A22A9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开始时间</w:t>
            </w:r>
          </w:p>
        </w:tc>
        <w:tc>
          <w:tcPr>
            <w:tcW w:w="4512" w:type="dxa"/>
            <w:tcMar>
              <w:top w:w="150" w:type="dxa"/>
              <w:left w:w="240" w:type="dxa"/>
              <w:bottom w:w="150" w:type="dxa"/>
              <w:right w:w="240" w:type="dxa"/>
            </w:tcMar>
            <w:vAlign w:val="center"/>
          </w:tcPr>
          <w:p w14:paraId="5ED0A1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开始日期时间</w:t>
            </w:r>
          </w:p>
        </w:tc>
        <w:tc>
          <w:tcPr>
            <w:tcW w:w="2040" w:type="dxa"/>
            <w:tcMar>
              <w:top w:w="150" w:type="dxa"/>
              <w:left w:w="240" w:type="dxa"/>
              <w:bottom w:w="150" w:type="dxa"/>
              <w:right w:w="240" w:type="dxa"/>
            </w:tcMar>
            <w:vAlign w:val="center"/>
          </w:tcPr>
          <w:p w14:paraId="04BF6D7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1230" w:type="dxa"/>
            <w:tcMar>
              <w:top w:w="150" w:type="dxa"/>
              <w:left w:w="240" w:type="dxa"/>
              <w:bottom w:w="150" w:type="dxa"/>
              <w:right w:w="0" w:type="dxa"/>
            </w:tcMar>
            <w:vAlign w:val="center"/>
          </w:tcPr>
          <w:p w14:paraId="3ED6CD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C36082A" w14:textId="77777777">
        <w:tc>
          <w:tcPr>
            <w:tcW w:w="0" w:type="auto"/>
            <w:tcMar>
              <w:top w:w="150" w:type="dxa"/>
              <w:left w:w="0" w:type="dxa"/>
              <w:bottom w:w="150" w:type="dxa"/>
              <w:right w:w="240" w:type="dxa"/>
            </w:tcMar>
            <w:vAlign w:val="center"/>
          </w:tcPr>
          <w:p w14:paraId="6CDC3C8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结束时间</w:t>
            </w:r>
          </w:p>
        </w:tc>
        <w:tc>
          <w:tcPr>
            <w:tcW w:w="4512" w:type="dxa"/>
            <w:tcMar>
              <w:top w:w="150" w:type="dxa"/>
              <w:left w:w="240" w:type="dxa"/>
              <w:bottom w:w="150" w:type="dxa"/>
              <w:right w:w="240" w:type="dxa"/>
            </w:tcMar>
            <w:vAlign w:val="center"/>
          </w:tcPr>
          <w:p w14:paraId="580B47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结束日期时间</w:t>
            </w:r>
          </w:p>
        </w:tc>
        <w:tc>
          <w:tcPr>
            <w:tcW w:w="2040" w:type="dxa"/>
            <w:tcMar>
              <w:top w:w="150" w:type="dxa"/>
              <w:left w:w="240" w:type="dxa"/>
              <w:bottom w:w="150" w:type="dxa"/>
              <w:right w:w="240" w:type="dxa"/>
            </w:tcMar>
            <w:vAlign w:val="center"/>
          </w:tcPr>
          <w:p w14:paraId="43AFFFA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1230" w:type="dxa"/>
            <w:tcMar>
              <w:top w:w="150" w:type="dxa"/>
              <w:left w:w="240" w:type="dxa"/>
              <w:bottom w:w="150" w:type="dxa"/>
              <w:right w:w="0" w:type="dxa"/>
            </w:tcMar>
            <w:vAlign w:val="center"/>
          </w:tcPr>
          <w:p w14:paraId="51EF81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423424BC" w14:textId="77777777">
        <w:tc>
          <w:tcPr>
            <w:tcW w:w="0" w:type="auto"/>
            <w:tcMar>
              <w:top w:w="150" w:type="dxa"/>
              <w:left w:w="0" w:type="dxa"/>
              <w:bottom w:w="150" w:type="dxa"/>
              <w:right w:w="240" w:type="dxa"/>
            </w:tcMar>
            <w:vAlign w:val="center"/>
          </w:tcPr>
          <w:p w14:paraId="6FE421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地点</w:t>
            </w:r>
          </w:p>
        </w:tc>
        <w:tc>
          <w:tcPr>
            <w:tcW w:w="4512" w:type="dxa"/>
            <w:tcMar>
              <w:top w:w="150" w:type="dxa"/>
              <w:left w:w="240" w:type="dxa"/>
              <w:bottom w:w="150" w:type="dxa"/>
              <w:right w:w="240" w:type="dxa"/>
            </w:tcMar>
            <w:vAlign w:val="center"/>
          </w:tcPr>
          <w:p w14:paraId="1DE806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地点</w:t>
            </w:r>
          </w:p>
        </w:tc>
        <w:tc>
          <w:tcPr>
            <w:tcW w:w="2040" w:type="dxa"/>
            <w:tcMar>
              <w:top w:w="150" w:type="dxa"/>
              <w:left w:w="240" w:type="dxa"/>
              <w:bottom w:w="150" w:type="dxa"/>
              <w:right w:w="240" w:type="dxa"/>
            </w:tcMar>
            <w:vAlign w:val="center"/>
          </w:tcPr>
          <w:p w14:paraId="694C36B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1230" w:type="dxa"/>
            <w:tcMar>
              <w:top w:w="150" w:type="dxa"/>
              <w:left w:w="240" w:type="dxa"/>
              <w:bottom w:w="150" w:type="dxa"/>
              <w:right w:w="0" w:type="dxa"/>
            </w:tcMar>
            <w:vAlign w:val="center"/>
          </w:tcPr>
          <w:p w14:paraId="2BDC6C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34874C98" w14:textId="77777777">
        <w:tc>
          <w:tcPr>
            <w:tcW w:w="0" w:type="auto"/>
            <w:tcMar>
              <w:top w:w="150" w:type="dxa"/>
              <w:left w:w="0" w:type="dxa"/>
              <w:bottom w:w="150" w:type="dxa"/>
              <w:right w:w="240" w:type="dxa"/>
            </w:tcMar>
            <w:vAlign w:val="center"/>
          </w:tcPr>
          <w:p w14:paraId="65721AC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描述</w:t>
            </w:r>
          </w:p>
        </w:tc>
        <w:tc>
          <w:tcPr>
            <w:tcW w:w="4512" w:type="dxa"/>
            <w:tcMar>
              <w:top w:w="150" w:type="dxa"/>
              <w:left w:w="240" w:type="dxa"/>
              <w:bottom w:w="150" w:type="dxa"/>
              <w:right w:w="240" w:type="dxa"/>
            </w:tcMar>
            <w:vAlign w:val="center"/>
          </w:tcPr>
          <w:p w14:paraId="657B61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详细说明</w:t>
            </w:r>
          </w:p>
        </w:tc>
        <w:tc>
          <w:tcPr>
            <w:tcW w:w="2040" w:type="dxa"/>
            <w:tcMar>
              <w:top w:w="150" w:type="dxa"/>
              <w:left w:w="240" w:type="dxa"/>
              <w:bottom w:w="150" w:type="dxa"/>
              <w:right w:w="240" w:type="dxa"/>
            </w:tcMar>
            <w:vAlign w:val="center"/>
          </w:tcPr>
          <w:p w14:paraId="494DA2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1230" w:type="dxa"/>
            <w:tcMar>
              <w:top w:w="150" w:type="dxa"/>
              <w:left w:w="240" w:type="dxa"/>
              <w:bottom w:w="150" w:type="dxa"/>
              <w:right w:w="0" w:type="dxa"/>
            </w:tcMar>
            <w:vAlign w:val="center"/>
          </w:tcPr>
          <w:p w14:paraId="425AE8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3DD5100B" w14:textId="77777777">
        <w:tc>
          <w:tcPr>
            <w:tcW w:w="0" w:type="auto"/>
            <w:tcMar>
              <w:top w:w="150" w:type="dxa"/>
              <w:left w:w="0" w:type="dxa"/>
              <w:bottom w:w="150" w:type="dxa"/>
              <w:right w:w="240" w:type="dxa"/>
            </w:tcMar>
            <w:vAlign w:val="center"/>
          </w:tcPr>
          <w:p w14:paraId="459235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提醒提前量</w:t>
            </w:r>
          </w:p>
        </w:tc>
        <w:tc>
          <w:tcPr>
            <w:tcW w:w="4512" w:type="dxa"/>
            <w:tcMar>
              <w:top w:w="150" w:type="dxa"/>
              <w:left w:w="240" w:type="dxa"/>
              <w:bottom w:w="150" w:type="dxa"/>
              <w:right w:w="240" w:type="dxa"/>
            </w:tcMar>
            <w:vAlign w:val="center"/>
          </w:tcPr>
          <w:p w14:paraId="151DC7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提前多少分钟提醒</w:t>
            </w:r>
          </w:p>
        </w:tc>
        <w:tc>
          <w:tcPr>
            <w:tcW w:w="2040" w:type="dxa"/>
            <w:tcMar>
              <w:top w:w="150" w:type="dxa"/>
              <w:left w:w="240" w:type="dxa"/>
              <w:bottom w:w="150" w:type="dxa"/>
              <w:right w:w="240" w:type="dxa"/>
            </w:tcMar>
            <w:vAlign w:val="center"/>
          </w:tcPr>
          <w:p w14:paraId="326A33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1230" w:type="dxa"/>
            <w:tcMar>
              <w:top w:w="150" w:type="dxa"/>
              <w:left w:w="240" w:type="dxa"/>
              <w:bottom w:w="150" w:type="dxa"/>
              <w:right w:w="0" w:type="dxa"/>
            </w:tcMar>
            <w:vAlign w:val="center"/>
          </w:tcPr>
          <w:p w14:paraId="2F49D0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3AD02D76" w14:textId="77777777">
        <w:tc>
          <w:tcPr>
            <w:tcW w:w="0" w:type="auto"/>
            <w:tcMar>
              <w:top w:w="150" w:type="dxa"/>
              <w:left w:w="0" w:type="dxa"/>
              <w:bottom w:w="150" w:type="dxa"/>
              <w:right w:w="240" w:type="dxa"/>
            </w:tcMar>
            <w:vAlign w:val="center"/>
          </w:tcPr>
          <w:p w14:paraId="31D55D4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创建人</w:t>
            </w:r>
          </w:p>
        </w:tc>
        <w:tc>
          <w:tcPr>
            <w:tcW w:w="4512" w:type="dxa"/>
            <w:tcMar>
              <w:top w:w="150" w:type="dxa"/>
              <w:left w:w="240" w:type="dxa"/>
              <w:bottom w:w="150" w:type="dxa"/>
              <w:right w:w="240" w:type="dxa"/>
            </w:tcMar>
            <w:vAlign w:val="center"/>
          </w:tcPr>
          <w:p w14:paraId="61671F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个人日程的创建人</w:t>
            </w:r>
          </w:p>
        </w:tc>
        <w:tc>
          <w:tcPr>
            <w:tcW w:w="2040" w:type="dxa"/>
            <w:tcMar>
              <w:top w:w="150" w:type="dxa"/>
              <w:left w:w="240" w:type="dxa"/>
              <w:bottom w:w="150" w:type="dxa"/>
              <w:right w:w="240" w:type="dxa"/>
            </w:tcMar>
            <w:vAlign w:val="center"/>
          </w:tcPr>
          <w:p w14:paraId="4C27445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1230" w:type="dxa"/>
            <w:tcMar>
              <w:top w:w="150" w:type="dxa"/>
              <w:left w:w="240" w:type="dxa"/>
              <w:bottom w:w="150" w:type="dxa"/>
              <w:right w:w="0" w:type="dxa"/>
            </w:tcMar>
            <w:vAlign w:val="center"/>
          </w:tcPr>
          <w:p w14:paraId="19750F1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bl>
    <w:p w14:paraId="5F6CCE60" w14:textId="77777777" w:rsidR="00254919" w:rsidRDefault="00000000">
      <w:pPr>
        <w:pStyle w:val="3"/>
        <w:widowControl/>
        <w:numPr>
          <w:ilvl w:val="0"/>
          <w:numId w:val="70"/>
        </w:numPr>
        <w:spacing w:before="156"/>
        <w:rPr>
          <w:rFonts w:ascii="黑体" w:hAnsi="黑体" w:cs="黑体" w:hint="eastAsia"/>
        </w:rPr>
      </w:pPr>
      <w:bookmarkStart w:id="228" w:name="_Toc3739"/>
      <w:r>
        <w:t>消息字段</w:t>
      </w:r>
      <w:bookmarkEnd w:id="228"/>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7"/>
        <w:gridCol w:w="4172"/>
        <w:gridCol w:w="3097"/>
      </w:tblGrid>
      <w:tr w:rsidR="00254919" w14:paraId="32123937" w14:textId="77777777">
        <w:trPr>
          <w:tblHeader/>
        </w:trPr>
        <w:tc>
          <w:tcPr>
            <w:tcW w:w="1000" w:type="pct"/>
            <w:tcMar>
              <w:top w:w="150" w:type="dxa"/>
              <w:left w:w="0" w:type="dxa"/>
              <w:bottom w:w="150" w:type="dxa"/>
              <w:right w:w="240" w:type="dxa"/>
            </w:tcMar>
            <w:vAlign w:val="center"/>
          </w:tcPr>
          <w:p w14:paraId="6C360FC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295" w:type="pct"/>
            <w:tcMar>
              <w:top w:w="150" w:type="dxa"/>
              <w:left w:w="240" w:type="dxa"/>
              <w:bottom w:w="150" w:type="dxa"/>
              <w:right w:w="240" w:type="dxa"/>
            </w:tcMar>
            <w:vAlign w:val="center"/>
          </w:tcPr>
          <w:p w14:paraId="7108AD3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703" w:type="pct"/>
            <w:tcMar>
              <w:top w:w="150" w:type="dxa"/>
              <w:left w:w="240" w:type="dxa"/>
              <w:bottom w:w="150" w:type="dxa"/>
              <w:right w:w="240" w:type="dxa"/>
            </w:tcMar>
            <w:vAlign w:val="center"/>
          </w:tcPr>
          <w:p w14:paraId="74E937E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r>
      <w:tr w:rsidR="00254919" w14:paraId="77965047" w14:textId="77777777">
        <w:tc>
          <w:tcPr>
            <w:tcW w:w="1000" w:type="pct"/>
            <w:tcMar>
              <w:top w:w="150" w:type="dxa"/>
              <w:left w:w="0" w:type="dxa"/>
              <w:bottom w:w="150" w:type="dxa"/>
              <w:right w:w="240" w:type="dxa"/>
            </w:tcMar>
            <w:vAlign w:val="center"/>
          </w:tcPr>
          <w:p w14:paraId="0029B1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消息ID</w:t>
            </w:r>
          </w:p>
        </w:tc>
        <w:tc>
          <w:tcPr>
            <w:tcW w:w="2295" w:type="pct"/>
            <w:tcMar>
              <w:top w:w="150" w:type="dxa"/>
              <w:left w:w="240" w:type="dxa"/>
              <w:bottom w:w="150" w:type="dxa"/>
              <w:right w:w="240" w:type="dxa"/>
            </w:tcMar>
            <w:vAlign w:val="center"/>
          </w:tcPr>
          <w:p w14:paraId="5A8D15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消息唯一标识</w:t>
            </w:r>
          </w:p>
        </w:tc>
        <w:tc>
          <w:tcPr>
            <w:tcW w:w="1703" w:type="pct"/>
            <w:tcMar>
              <w:top w:w="150" w:type="dxa"/>
              <w:left w:w="240" w:type="dxa"/>
              <w:bottom w:w="150" w:type="dxa"/>
              <w:right w:w="0" w:type="dxa"/>
            </w:tcMar>
            <w:vAlign w:val="center"/>
          </w:tcPr>
          <w:p w14:paraId="716CD78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r>
      <w:tr w:rsidR="00254919" w14:paraId="7B30D95C" w14:textId="77777777">
        <w:tc>
          <w:tcPr>
            <w:tcW w:w="1000" w:type="pct"/>
            <w:tcMar>
              <w:top w:w="150" w:type="dxa"/>
              <w:left w:w="0" w:type="dxa"/>
              <w:bottom w:w="150" w:type="dxa"/>
              <w:right w:w="240" w:type="dxa"/>
            </w:tcMar>
            <w:vAlign w:val="center"/>
          </w:tcPr>
          <w:p w14:paraId="5C92B0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类型</w:t>
            </w:r>
          </w:p>
        </w:tc>
        <w:tc>
          <w:tcPr>
            <w:tcW w:w="2295" w:type="pct"/>
            <w:tcMar>
              <w:top w:w="150" w:type="dxa"/>
              <w:left w:w="240" w:type="dxa"/>
              <w:bottom w:w="150" w:type="dxa"/>
              <w:right w:w="240" w:type="dxa"/>
            </w:tcMar>
            <w:vAlign w:val="center"/>
          </w:tcPr>
          <w:p w14:paraId="029D149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待办/预警/通知/公告</w:t>
            </w:r>
          </w:p>
        </w:tc>
        <w:tc>
          <w:tcPr>
            <w:tcW w:w="1703" w:type="pct"/>
            <w:tcMar>
              <w:top w:w="150" w:type="dxa"/>
              <w:left w:w="240" w:type="dxa"/>
              <w:bottom w:w="150" w:type="dxa"/>
              <w:right w:w="0" w:type="dxa"/>
            </w:tcMar>
            <w:vAlign w:val="center"/>
          </w:tcPr>
          <w:p w14:paraId="5F2A7755"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r>
      <w:tr w:rsidR="00254919" w14:paraId="3170F5B2" w14:textId="77777777">
        <w:tc>
          <w:tcPr>
            <w:tcW w:w="1000" w:type="pct"/>
            <w:tcMar>
              <w:top w:w="150" w:type="dxa"/>
              <w:left w:w="0" w:type="dxa"/>
              <w:bottom w:w="150" w:type="dxa"/>
              <w:right w:w="240" w:type="dxa"/>
            </w:tcMar>
            <w:vAlign w:val="center"/>
          </w:tcPr>
          <w:p w14:paraId="1C0F9B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标题</w:t>
            </w:r>
          </w:p>
        </w:tc>
        <w:tc>
          <w:tcPr>
            <w:tcW w:w="2295" w:type="pct"/>
            <w:tcMar>
              <w:top w:w="150" w:type="dxa"/>
              <w:left w:w="240" w:type="dxa"/>
              <w:bottom w:w="150" w:type="dxa"/>
              <w:right w:w="240" w:type="dxa"/>
            </w:tcMar>
            <w:vAlign w:val="center"/>
          </w:tcPr>
          <w:p w14:paraId="1DC6B79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消息标题</w:t>
            </w:r>
          </w:p>
        </w:tc>
        <w:tc>
          <w:tcPr>
            <w:tcW w:w="1703" w:type="pct"/>
            <w:tcMar>
              <w:top w:w="150" w:type="dxa"/>
              <w:left w:w="240" w:type="dxa"/>
              <w:bottom w:w="150" w:type="dxa"/>
              <w:right w:w="0" w:type="dxa"/>
            </w:tcMar>
            <w:vAlign w:val="center"/>
          </w:tcPr>
          <w:p w14:paraId="6B7CE52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r>
      <w:tr w:rsidR="00254919" w14:paraId="00DAE847" w14:textId="77777777">
        <w:tc>
          <w:tcPr>
            <w:tcW w:w="1000" w:type="pct"/>
            <w:tcMar>
              <w:top w:w="150" w:type="dxa"/>
              <w:left w:w="0" w:type="dxa"/>
              <w:bottom w:w="150" w:type="dxa"/>
              <w:right w:w="240" w:type="dxa"/>
            </w:tcMar>
            <w:vAlign w:val="center"/>
          </w:tcPr>
          <w:p w14:paraId="558E7B5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内容</w:t>
            </w:r>
          </w:p>
        </w:tc>
        <w:tc>
          <w:tcPr>
            <w:tcW w:w="2295" w:type="pct"/>
            <w:tcMar>
              <w:top w:w="150" w:type="dxa"/>
              <w:left w:w="240" w:type="dxa"/>
              <w:bottom w:w="150" w:type="dxa"/>
              <w:right w:w="240" w:type="dxa"/>
            </w:tcMar>
            <w:vAlign w:val="center"/>
          </w:tcPr>
          <w:p w14:paraId="561F867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消息正文</w:t>
            </w:r>
          </w:p>
        </w:tc>
        <w:tc>
          <w:tcPr>
            <w:tcW w:w="1703" w:type="pct"/>
            <w:tcMar>
              <w:top w:w="150" w:type="dxa"/>
              <w:left w:w="240" w:type="dxa"/>
              <w:bottom w:w="150" w:type="dxa"/>
              <w:right w:w="0" w:type="dxa"/>
            </w:tcMar>
            <w:vAlign w:val="center"/>
          </w:tcPr>
          <w:p w14:paraId="12772BE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r>
      <w:tr w:rsidR="00254919" w14:paraId="45BE78A9" w14:textId="77777777">
        <w:tc>
          <w:tcPr>
            <w:tcW w:w="1000" w:type="pct"/>
            <w:tcMar>
              <w:top w:w="150" w:type="dxa"/>
              <w:left w:w="0" w:type="dxa"/>
              <w:bottom w:w="150" w:type="dxa"/>
              <w:right w:w="240" w:type="dxa"/>
            </w:tcMar>
            <w:vAlign w:val="center"/>
          </w:tcPr>
          <w:p w14:paraId="690D8C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发送时间</w:t>
            </w:r>
          </w:p>
        </w:tc>
        <w:tc>
          <w:tcPr>
            <w:tcW w:w="2295" w:type="pct"/>
            <w:tcMar>
              <w:top w:w="150" w:type="dxa"/>
              <w:left w:w="240" w:type="dxa"/>
              <w:bottom w:w="150" w:type="dxa"/>
              <w:right w:w="240" w:type="dxa"/>
            </w:tcMar>
            <w:vAlign w:val="center"/>
          </w:tcPr>
          <w:p w14:paraId="47C9CC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消息生成时间</w:t>
            </w:r>
          </w:p>
        </w:tc>
        <w:tc>
          <w:tcPr>
            <w:tcW w:w="1703" w:type="pct"/>
            <w:tcMar>
              <w:top w:w="150" w:type="dxa"/>
              <w:left w:w="240" w:type="dxa"/>
              <w:bottom w:w="150" w:type="dxa"/>
              <w:right w:w="0" w:type="dxa"/>
            </w:tcMar>
            <w:vAlign w:val="center"/>
          </w:tcPr>
          <w:p w14:paraId="23BA86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r>
      <w:tr w:rsidR="00254919" w14:paraId="2744F349" w14:textId="77777777">
        <w:tc>
          <w:tcPr>
            <w:tcW w:w="1000" w:type="pct"/>
            <w:tcMar>
              <w:top w:w="150" w:type="dxa"/>
              <w:left w:w="0" w:type="dxa"/>
              <w:bottom w:w="150" w:type="dxa"/>
              <w:right w:w="240" w:type="dxa"/>
            </w:tcMar>
            <w:vAlign w:val="center"/>
          </w:tcPr>
          <w:p w14:paraId="3727B2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是否已读</w:t>
            </w:r>
          </w:p>
        </w:tc>
        <w:tc>
          <w:tcPr>
            <w:tcW w:w="2295" w:type="pct"/>
            <w:tcMar>
              <w:top w:w="150" w:type="dxa"/>
              <w:left w:w="240" w:type="dxa"/>
              <w:bottom w:w="150" w:type="dxa"/>
              <w:right w:w="240" w:type="dxa"/>
            </w:tcMar>
            <w:vAlign w:val="center"/>
          </w:tcPr>
          <w:p w14:paraId="08FAA0A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是/否</w:t>
            </w:r>
          </w:p>
        </w:tc>
        <w:tc>
          <w:tcPr>
            <w:tcW w:w="1703" w:type="pct"/>
            <w:tcMar>
              <w:top w:w="150" w:type="dxa"/>
              <w:left w:w="240" w:type="dxa"/>
              <w:bottom w:w="150" w:type="dxa"/>
              <w:right w:w="0" w:type="dxa"/>
            </w:tcMar>
            <w:vAlign w:val="center"/>
          </w:tcPr>
          <w:p w14:paraId="11F2B63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r>
      <w:tr w:rsidR="00254919" w14:paraId="5DD1AD7A" w14:textId="77777777">
        <w:tc>
          <w:tcPr>
            <w:tcW w:w="1000" w:type="pct"/>
            <w:tcMar>
              <w:top w:w="150" w:type="dxa"/>
              <w:left w:w="0" w:type="dxa"/>
              <w:bottom w:w="150" w:type="dxa"/>
              <w:right w:w="240" w:type="dxa"/>
            </w:tcMar>
            <w:vAlign w:val="center"/>
          </w:tcPr>
          <w:p w14:paraId="1B35FDC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关联业务</w:t>
            </w:r>
          </w:p>
        </w:tc>
        <w:tc>
          <w:tcPr>
            <w:tcW w:w="2295" w:type="pct"/>
            <w:tcMar>
              <w:top w:w="150" w:type="dxa"/>
              <w:left w:w="240" w:type="dxa"/>
              <w:bottom w:w="150" w:type="dxa"/>
              <w:right w:w="240" w:type="dxa"/>
            </w:tcMar>
            <w:vAlign w:val="center"/>
          </w:tcPr>
          <w:p w14:paraId="015689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关联的业务单据编号</w:t>
            </w:r>
          </w:p>
        </w:tc>
        <w:tc>
          <w:tcPr>
            <w:tcW w:w="1703" w:type="pct"/>
            <w:tcMar>
              <w:top w:w="150" w:type="dxa"/>
              <w:left w:w="240" w:type="dxa"/>
              <w:bottom w:w="150" w:type="dxa"/>
              <w:right w:w="0" w:type="dxa"/>
            </w:tcMar>
            <w:vAlign w:val="center"/>
          </w:tcPr>
          <w:p w14:paraId="6FF324A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r>
    </w:tbl>
    <w:p w14:paraId="4FF8F71D" w14:textId="77777777" w:rsidR="00254919" w:rsidRDefault="00000000">
      <w:pPr>
        <w:pStyle w:val="3"/>
        <w:widowControl/>
        <w:numPr>
          <w:ilvl w:val="0"/>
          <w:numId w:val="70"/>
        </w:numPr>
        <w:spacing w:before="156"/>
        <w:rPr>
          <w:rFonts w:ascii="黑体" w:hAnsi="黑体" w:cs="黑体" w:hint="eastAsia"/>
        </w:rPr>
      </w:pPr>
      <w:bookmarkStart w:id="229" w:name="_Toc24882"/>
      <w:r>
        <w:t>个人设置字段</w:t>
      </w:r>
      <w:bookmarkEnd w:id="2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4543"/>
        <w:gridCol w:w="2500"/>
      </w:tblGrid>
      <w:tr w:rsidR="00254919" w14:paraId="03596C40" w14:textId="77777777">
        <w:trPr>
          <w:tblHeader/>
        </w:trPr>
        <w:tc>
          <w:tcPr>
            <w:tcW w:w="1126" w:type="pct"/>
            <w:tcMar>
              <w:top w:w="150" w:type="dxa"/>
              <w:left w:w="0" w:type="dxa"/>
              <w:bottom w:w="150" w:type="dxa"/>
              <w:right w:w="240" w:type="dxa"/>
            </w:tcMar>
            <w:vAlign w:val="center"/>
          </w:tcPr>
          <w:p w14:paraId="1D2CEC8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498" w:type="pct"/>
            <w:tcMar>
              <w:top w:w="150" w:type="dxa"/>
              <w:left w:w="240" w:type="dxa"/>
              <w:bottom w:w="150" w:type="dxa"/>
              <w:right w:w="240" w:type="dxa"/>
            </w:tcMar>
            <w:vAlign w:val="center"/>
          </w:tcPr>
          <w:p w14:paraId="5F7BAEF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374" w:type="pct"/>
            <w:tcMar>
              <w:top w:w="150" w:type="dxa"/>
              <w:left w:w="240" w:type="dxa"/>
              <w:bottom w:w="150" w:type="dxa"/>
              <w:right w:w="240" w:type="dxa"/>
            </w:tcMar>
            <w:vAlign w:val="center"/>
          </w:tcPr>
          <w:p w14:paraId="26F4407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r>
      <w:tr w:rsidR="00254919" w14:paraId="7233D846" w14:textId="77777777">
        <w:tc>
          <w:tcPr>
            <w:tcW w:w="1126" w:type="pct"/>
            <w:tcMar>
              <w:top w:w="150" w:type="dxa"/>
              <w:left w:w="0" w:type="dxa"/>
              <w:bottom w:w="150" w:type="dxa"/>
              <w:right w:w="240" w:type="dxa"/>
            </w:tcMar>
            <w:vAlign w:val="center"/>
          </w:tcPr>
          <w:p w14:paraId="189A790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用户ID</w:t>
            </w:r>
          </w:p>
        </w:tc>
        <w:tc>
          <w:tcPr>
            <w:tcW w:w="2498" w:type="pct"/>
            <w:tcMar>
              <w:top w:w="150" w:type="dxa"/>
              <w:left w:w="240" w:type="dxa"/>
              <w:bottom w:w="150" w:type="dxa"/>
              <w:right w:w="240" w:type="dxa"/>
            </w:tcMar>
            <w:vAlign w:val="center"/>
          </w:tcPr>
          <w:p w14:paraId="792156E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关联用户</w:t>
            </w:r>
          </w:p>
        </w:tc>
        <w:tc>
          <w:tcPr>
            <w:tcW w:w="1374" w:type="pct"/>
            <w:tcMar>
              <w:top w:w="150" w:type="dxa"/>
              <w:left w:w="240" w:type="dxa"/>
              <w:bottom w:w="150" w:type="dxa"/>
              <w:right w:w="0" w:type="dxa"/>
            </w:tcMar>
            <w:vAlign w:val="center"/>
          </w:tcPr>
          <w:p w14:paraId="0F0FF4E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r>
      <w:tr w:rsidR="00254919" w14:paraId="76CA8641" w14:textId="77777777">
        <w:tc>
          <w:tcPr>
            <w:tcW w:w="1126" w:type="pct"/>
            <w:tcMar>
              <w:top w:w="150" w:type="dxa"/>
              <w:left w:w="0" w:type="dxa"/>
              <w:bottom w:w="150" w:type="dxa"/>
              <w:right w:w="240" w:type="dxa"/>
            </w:tcMar>
            <w:vAlign w:val="center"/>
          </w:tcPr>
          <w:p w14:paraId="49FCEDC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真实姓名</w:t>
            </w:r>
          </w:p>
        </w:tc>
        <w:tc>
          <w:tcPr>
            <w:tcW w:w="2498" w:type="pct"/>
            <w:tcMar>
              <w:top w:w="150" w:type="dxa"/>
              <w:left w:w="240" w:type="dxa"/>
              <w:bottom w:w="150" w:type="dxa"/>
              <w:right w:w="240" w:type="dxa"/>
            </w:tcMar>
            <w:vAlign w:val="center"/>
          </w:tcPr>
          <w:p w14:paraId="073A47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用户姓名</w:t>
            </w:r>
          </w:p>
        </w:tc>
        <w:tc>
          <w:tcPr>
            <w:tcW w:w="1374" w:type="pct"/>
            <w:tcMar>
              <w:top w:w="150" w:type="dxa"/>
              <w:left w:w="240" w:type="dxa"/>
              <w:bottom w:w="150" w:type="dxa"/>
              <w:right w:w="0" w:type="dxa"/>
            </w:tcMar>
            <w:vAlign w:val="center"/>
          </w:tcPr>
          <w:p w14:paraId="61CC544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r>
      <w:tr w:rsidR="00254919" w14:paraId="6B38E513" w14:textId="77777777">
        <w:tc>
          <w:tcPr>
            <w:tcW w:w="1126" w:type="pct"/>
            <w:tcMar>
              <w:top w:w="150" w:type="dxa"/>
              <w:left w:w="0" w:type="dxa"/>
              <w:bottom w:w="150" w:type="dxa"/>
              <w:right w:w="240" w:type="dxa"/>
            </w:tcMar>
            <w:vAlign w:val="center"/>
          </w:tcPr>
          <w:p w14:paraId="528D50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手机号</w:t>
            </w:r>
          </w:p>
        </w:tc>
        <w:tc>
          <w:tcPr>
            <w:tcW w:w="2498" w:type="pct"/>
            <w:tcMar>
              <w:top w:w="150" w:type="dxa"/>
              <w:left w:w="240" w:type="dxa"/>
              <w:bottom w:w="150" w:type="dxa"/>
              <w:right w:w="240" w:type="dxa"/>
            </w:tcMar>
            <w:vAlign w:val="center"/>
          </w:tcPr>
          <w:p w14:paraId="125A918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联系电话</w:t>
            </w:r>
          </w:p>
        </w:tc>
        <w:tc>
          <w:tcPr>
            <w:tcW w:w="1374" w:type="pct"/>
            <w:tcMar>
              <w:top w:w="150" w:type="dxa"/>
              <w:left w:w="240" w:type="dxa"/>
              <w:bottom w:w="150" w:type="dxa"/>
              <w:right w:w="0" w:type="dxa"/>
            </w:tcMar>
            <w:vAlign w:val="center"/>
          </w:tcPr>
          <w:p w14:paraId="378E5AA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r>
      <w:tr w:rsidR="00254919" w14:paraId="36155CEE" w14:textId="77777777">
        <w:tc>
          <w:tcPr>
            <w:tcW w:w="1126" w:type="pct"/>
            <w:tcMar>
              <w:top w:w="150" w:type="dxa"/>
              <w:left w:w="0" w:type="dxa"/>
              <w:bottom w:w="150" w:type="dxa"/>
              <w:right w:w="240" w:type="dxa"/>
            </w:tcMar>
            <w:vAlign w:val="center"/>
          </w:tcPr>
          <w:p w14:paraId="00B9086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头像</w:t>
            </w:r>
          </w:p>
        </w:tc>
        <w:tc>
          <w:tcPr>
            <w:tcW w:w="2498" w:type="pct"/>
            <w:tcMar>
              <w:top w:w="150" w:type="dxa"/>
              <w:left w:w="240" w:type="dxa"/>
              <w:bottom w:w="150" w:type="dxa"/>
              <w:right w:w="240" w:type="dxa"/>
            </w:tcMar>
            <w:vAlign w:val="center"/>
          </w:tcPr>
          <w:p w14:paraId="558362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头像图片</w:t>
            </w:r>
          </w:p>
        </w:tc>
        <w:tc>
          <w:tcPr>
            <w:tcW w:w="1374" w:type="pct"/>
            <w:tcMar>
              <w:top w:w="150" w:type="dxa"/>
              <w:left w:w="240" w:type="dxa"/>
              <w:bottom w:w="150" w:type="dxa"/>
              <w:right w:w="0" w:type="dxa"/>
            </w:tcMar>
            <w:vAlign w:val="center"/>
          </w:tcPr>
          <w:p w14:paraId="2C64E7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r>
      <w:tr w:rsidR="00254919" w14:paraId="1B7484D9" w14:textId="77777777">
        <w:tc>
          <w:tcPr>
            <w:tcW w:w="1126" w:type="pct"/>
            <w:tcMar>
              <w:top w:w="150" w:type="dxa"/>
              <w:left w:w="0" w:type="dxa"/>
              <w:bottom w:w="150" w:type="dxa"/>
              <w:right w:w="240" w:type="dxa"/>
            </w:tcMar>
            <w:vAlign w:val="center"/>
          </w:tcPr>
          <w:p w14:paraId="6C9ADE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通知渠道</w:t>
            </w:r>
          </w:p>
        </w:tc>
        <w:tc>
          <w:tcPr>
            <w:tcW w:w="2498" w:type="pct"/>
            <w:tcMar>
              <w:top w:w="150" w:type="dxa"/>
              <w:left w:w="240" w:type="dxa"/>
              <w:bottom w:w="150" w:type="dxa"/>
              <w:right w:w="240" w:type="dxa"/>
            </w:tcMar>
            <w:vAlign w:val="center"/>
          </w:tcPr>
          <w:p w14:paraId="0C556A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站内信/</w:t>
            </w:r>
            <w:r>
              <w:rPr>
                <w:rFonts w:ascii="宋体" w:eastAsia="宋体" w:hAnsi="宋体" w:cs="宋体" w:hint="eastAsia"/>
                <w:kern w:val="0"/>
                <w:szCs w:val="21"/>
              </w:rPr>
              <w:t>XX</w:t>
            </w:r>
            <w:r>
              <w:rPr>
                <w:rFonts w:ascii="宋体" w:eastAsia="宋体" w:hAnsi="宋体" w:cs="宋体"/>
                <w:kern w:val="0"/>
                <w:szCs w:val="21"/>
              </w:rPr>
              <w:t>/邮件（多选）</w:t>
            </w:r>
          </w:p>
        </w:tc>
        <w:tc>
          <w:tcPr>
            <w:tcW w:w="1374" w:type="pct"/>
            <w:tcMar>
              <w:top w:w="150" w:type="dxa"/>
              <w:left w:w="240" w:type="dxa"/>
              <w:bottom w:w="150" w:type="dxa"/>
              <w:right w:w="0" w:type="dxa"/>
            </w:tcMar>
            <w:vAlign w:val="center"/>
          </w:tcPr>
          <w:p w14:paraId="43E0A05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r>
      <w:tr w:rsidR="00254919" w14:paraId="45BAE306" w14:textId="77777777">
        <w:tc>
          <w:tcPr>
            <w:tcW w:w="1126" w:type="pct"/>
            <w:tcMar>
              <w:top w:w="150" w:type="dxa"/>
              <w:left w:w="0" w:type="dxa"/>
              <w:bottom w:w="150" w:type="dxa"/>
              <w:right w:w="240" w:type="dxa"/>
            </w:tcMar>
            <w:vAlign w:val="center"/>
          </w:tcPr>
          <w:p w14:paraId="60193EB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通知类型订阅</w:t>
            </w:r>
          </w:p>
        </w:tc>
        <w:tc>
          <w:tcPr>
            <w:tcW w:w="2498" w:type="pct"/>
            <w:tcMar>
              <w:top w:w="150" w:type="dxa"/>
              <w:left w:w="240" w:type="dxa"/>
              <w:bottom w:w="150" w:type="dxa"/>
              <w:right w:w="240" w:type="dxa"/>
            </w:tcMar>
            <w:vAlign w:val="center"/>
          </w:tcPr>
          <w:p w14:paraId="4388C4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待办/预警/通知/公告（多选）</w:t>
            </w:r>
          </w:p>
        </w:tc>
        <w:tc>
          <w:tcPr>
            <w:tcW w:w="1374" w:type="pct"/>
            <w:tcMar>
              <w:top w:w="150" w:type="dxa"/>
              <w:left w:w="240" w:type="dxa"/>
              <w:bottom w:w="150" w:type="dxa"/>
              <w:right w:w="0" w:type="dxa"/>
            </w:tcMar>
            <w:vAlign w:val="center"/>
          </w:tcPr>
          <w:p w14:paraId="70E96B0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r>
      <w:tr w:rsidR="00254919" w14:paraId="76D5FC5F" w14:textId="77777777">
        <w:tc>
          <w:tcPr>
            <w:tcW w:w="1126" w:type="pct"/>
            <w:tcMar>
              <w:top w:w="150" w:type="dxa"/>
              <w:left w:w="0" w:type="dxa"/>
              <w:bottom w:w="150" w:type="dxa"/>
              <w:right w:w="240" w:type="dxa"/>
            </w:tcMar>
            <w:vAlign w:val="center"/>
          </w:tcPr>
          <w:p w14:paraId="2DA439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主题颜色</w:t>
            </w:r>
          </w:p>
        </w:tc>
        <w:tc>
          <w:tcPr>
            <w:tcW w:w="2498" w:type="pct"/>
            <w:tcMar>
              <w:top w:w="150" w:type="dxa"/>
              <w:left w:w="240" w:type="dxa"/>
              <w:bottom w:w="150" w:type="dxa"/>
              <w:right w:w="240" w:type="dxa"/>
            </w:tcMar>
            <w:vAlign w:val="center"/>
          </w:tcPr>
          <w:p w14:paraId="103008D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浅色/深色</w:t>
            </w:r>
          </w:p>
        </w:tc>
        <w:tc>
          <w:tcPr>
            <w:tcW w:w="1374" w:type="pct"/>
            <w:tcMar>
              <w:top w:w="150" w:type="dxa"/>
              <w:left w:w="240" w:type="dxa"/>
              <w:bottom w:w="150" w:type="dxa"/>
              <w:right w:w="0" w:type="dxa"/>
            </w:tcMar>
            <w:vAlign w:val="center"/>
          </w:tcPr>
          <w:p w14:paraId="1DD105B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r>
      <w:tr w:rsidR="00254919" w14:paraId="38E08F8E" w14:textId="77777777">
        <w:tc>
          <w:tcPr>
            <w:tcW w:w="1126" w:type="pct"/>
            <w:tcMar>
              <w:top w:w="150" w:type="dxa"/>
              <w:left w:w="0" w:type="dxa"/>
              <w:bottom w:w="150" w:type="dxa"/>
              <w:right w:w="240" w:type="dxa"/>
            </w:tcMar>
            <w:vAlign w:val="center"/>
          </w:tcPr>
          <w:p w14:paraId="0A3FCB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默认首页</w:t>
            </w:r>
          </w:p>
        </w:tc>
        <w:tc>
          <w:tcPr>
            <w:tcW w:w="2498" w:type="pct"/>
            <w:tcMar>
              <w:top w:w="150" w:type="dxa"/>
              <w:left w:w="240" w:type="dxa"/>
              <w:bottom w:w="150" w:type="dxa"/>
              <w:right w:w="240" w:type="dxa"/>
            </w:tcMar>
            <w:vAlign w:val="center"/>
          </w:tcPr>
          <w:p w14:paraId="4C5FE21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工作台/项目列表/大屏</w:t>
            </w:r>
          </w:p>
        </w:tc>
        <w:tc>
          <w:tcPr>
            <w:tcW w:w="1374" w:type="pct"/>
            <w:tcMar>
              <w:top w:w="150" w:type="dxa"/>
              <w:left w:w="240" w:type="dxa"/>
              <w:bottom w:w="150" w:type="dxa"/>
              <w:right w:w="0" w:type="dxa"/>
            </w:tcMar>
            <w:vAlign w:val="center"/>
          </w:tcPr>
          <w:p w14:paraId="15715BE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r>
      <w:tr w:rsidR="00254919" w14:paraId="67A67B1C" w14:textId="77777777">
        <w:tc>
          <w:tcPr>
            <w:tcW w:w="1126" w:type="pct"/>
            <w:tcMar>
              <w:top w:w="150" w:type="dxa"/>
              <w:left w:w="0" w:type="dxa"/>
              <w:bottom w:w="150" w:type="dxa"/>
              <w:right w:w="240" w:type="dxa"/>
            </w:tcMar>
            <w:vAlign w:val="center"/>
          </w:tcPr>
          <w:p w14:paraId="19F009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列表每页条数</w:t>
            </w:r>
          </w:p>
        </w:tc>
        <w:tc>
          <w:tcPr>
            <w:tcW w:w="2498" w:type="pct"/>
            <w:tcMar>
              <w:top w:w="150" w:type="dxa"/>
              <w:left w:w="240" w:type="dxa"/>
              <w:bottom w:w="150" w:type="dxa"/>
              <w:right w:w="240" w:type="dxa"/>
            </w:tcMar>
            <w:vAlign w:val="center"/>
          </w:tcPr>
          <w:p w14:paraId="289A5E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10/20/50</w:t>
            </w:r>
          </w:p>
        </w:tc>
        <w:tc>
          <w:tcPr>
            <w:tcW w:w="1374" w:type="pct"/>
            <w:tcMar>
              <w:top w:w="150" w:type="dxa"/>
              <w:left w:w="240" w:type="dxa"/>
              <w:bottom w:w="150" w:type="dxa"/>
              <w:right w:w="0" w:type="dxa"/>
            </w:tcMar>
            <w:vAlign w:val="center"/>
          </w:tcPr>
          <w:p w14:paraId="453399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r>
    </w:tbl>
    <w:p w14:paraId="78CDCDF7" w14:textId="77777777" w:rsidR="00254919" w:rsidRDefault="00000000">
      <w:pPr>
        <w:pStyle w:val="2"/>
        <w:widowControl/>
        <w:numPr>
          <w:ilvl w:val="0"/>
          <w:numId w:val="69"/>
        </w:numPr>
        <w:spacing w:before="156"/>
        <w:rPr>
          <w:rFonts w:ascii="黑体" w:hAnsi="黑体" w:cs="黑体" w:hint="eastAsia"/>
        </w:rPr>
      </w:pPr>
      <w:bookmarkStart w:id="230" w:name="_Toc24908"/>
      <w:r>
        <w:t>功能使用场景描述（</w:t>
      </w:r>
      <w:r>
        <w:t>Use Case</w:t>
      </w:r>
      <w:r>
        <w:t>）</w:t>
      </w:r>
      <w:bookmarkEnd w:id="230"/>
    </w:p>
    <w:p w14:paraId="0A63730C" w14:textId="77777777" w:rsidR="00254919" w:rsidRDefault="00000000">
      <w:pPr>
        <w:pStyle w:val="3"/>
        <w:widowControl/>
        <w:spacing w:before="156"/>
      </w:pPr>
      <w:bookmarkStart w:id="231" w:name="_Toc12308"/>
      <w:r>
        <w:t>场景</w:t>
      </w:r>
      <w:r>
        <w:t>1</w:t>
      </w:r>
      <w:r>
        <w:t>：待办集中处理</w:t>
      </w:r>
      <w:bookmarkEnd w:id="231"/>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7"/>
        <w:gridCol w:w="7515"/>
      </w:tblGrid>
      <w:tr w:rsidR="00254919" w14:paraId="2BA37365" w14:textId="77777777">
        <w:trPr>
          <w:tblHeader/>
        </w:trPr>
        <w:tc>
          <w:tcPr>
            <w:tcW w:w="867" w:type="pct"/>
            <w:tcMar>
              <w:top w:w="150" w:type="dxa"/>
              <w:left w:w="0" w:type="dxa"/>
              <w:bottom w:w="150" w:type="dxa"/>
              <w:right w:w="240" w:type="dxa"/>
            </w:tcMar>
            <w:vAlign w:val="center"/>
          </w:tcPr>
          <w:p w14:paraId="24413FA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32" w:type="pct"/>
            <w:tcMar>
              <w:top w:w="150" w:type="dxa"/>
              <w:left w:w="240" w:type="dxa"/>
              <w:bottom w:w="150" w:type="dxa"/>
              <w:right w:w="240" w:type="dxa"/>
            </w:tcMar>
            <w:vAlign w:val="center"/>
          </w:tcPr>
          <w:p w14:paraId="76335DD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213103FF" w14:textId="77777777">
        <w:tc>
          <w:tcPr>
            <w:tcW w:w="867" w:type="pct"/>
            <w:tcMar>
              <w:top w:w="150" w:type="dxa"/>
              <w:left w:w="0" w:type="dxa"/>
              <w:bottom w:w="150" w:type="dxa"/>
              <w:right w:w="240" w:type="dxa"/>
            </w:tcMar>
            <w:vAlign w:val="center"/>
          </w:tcPr>
          <w:p w14:paraId="388EBA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32" w:type="pct"/>
            <w:tcMar>
              <w:top w:w="150" w:type="dxa"/>
              <w:left w:w="240" w:type="dxa"/>
              <w:bottom w:w="150" w:type="dxa"/>
              <w:right w:w="0" w:type="dxa"/>
            </w:tcMar>
            <w:vAlign w:val="center"/>
          </w:tcPr>
          <w:p w14:paraId="569159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r>
              <w:rPr>
                <w:rFonts w:ascii="宋体" w:eastAsia="宋体" w:hAnsi="宋体" w:cs="宋体"/>
                <w:kern w:val="0"/>
                <w:szCs w:val="21"/>
              </w:rPr>
              <w:t>登录系统，集中处理多项待办</w:t>
            </w:r>
          </w:p>
        </w:tc>
      </w:tr>
      <w:tr w:rsidR="00254919" w14:paraId="7ED2F766" w14:textId="77777777">
        <w:tc>
          <w:tcPr>
            <w:tcW w:w="867" w:type="pct"/>
            <w:tcMar>
              <w:top w:w="150" w:type="dxa"/>
              <w:left w:w="0" w:type="dxa"/>
              <w:bottom w:w="150" w:type="dxa"/>
              <w:right w:w="240" w:type="dxa"/>
            </w:tcMar>
            <w:vAlign w:val="center"/>
          </w:tcPr>
          <w:p w14:paraId="707314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32" w:type="pct"/>
            <w:tcMar>
              <w:top w:w="150" w:type="dxa"/>
              <w:left w:w="240" w:type="dxa"/>
              <w:bottom w:w="150" w:type="dxa"/>
              <w:right w:w="0" w:type="dxa"/>
            </w:tcMar>
            <w:vAlign w:val="center"/>
          </w:tcPr>
          <w:p w14:paraId="09E705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项目负责人</w:t>
            </w:r>
          </w:p>
        </w:tc>
      </w:tr>
      <w:tr w:rsidR="00254919" w14:paraId="4E1D49E6" w14:textId="77777777">
        <w:tc>
          <w:tcPr>
            <w:tcW w:w="867" w:type="pct"/>
            <w:tcMar>
              <w:top w:w="150" w:type="dxa"/>
              <w:left w:w="0" w:type="dxa"/>
              <w:bottom w:w="150" w:type="dxa"/>
              <w:right w:w="240" w:type="dxa"/>
            </w:tcMar>
            <w:vAlign w:val="center"/>
          </w:tcPr>
          <w:p w14:paraId="7E69ED8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132" w:type="pct"/>
            <w:tcMar>
              <w:top w:w="150" w:type="dxa"/>
              <w:left w:w="240" w:type="dxa"/>
              <w:bottom w:w="150" w:type="dxa"/>
              <w:right w:w="0" w:type="dxa"/>
            </w:tcMar>
            <w:vAlign w:val="center"/>
          </w:tcPr>
          <w:p w14:paraId="40CB30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系统中有多个待办任务分配给</w:t>
            </w:r>
            <w:r>
              <w:rPr>
                <w:rFonts w:ascii="宋体" w:eastAsia="宋体" w:hAnsi="宋体" w:cs="宋体" w:hint="eastAsia"/>
                <w:kern w:val="0"/>
                <w:szCs w:val="21"/>
              </w:rPr>
              <w:t>项目负责人</w:t>
            </w:r>
          </w:p>
        </w:tc>
      </w:tr>
      <w:tr w:rsidR="00254919" w14:paraId="39C17DA8" w14:textId="77777777">
        <w:tc>
          <w:tcPr>
            <w:tcW w:w="867" w:type="pct"/>
            <w:tcMar>
              <w:top w:w="150" w:type="dxa"/>
              <w:left w:w="0" w:type="dxa"/>
              <w:bottom w:w="150" w:type="dxa"/>
              <w:right w:w="240" w:type="dxa"/>
            </w:tcMar>
            <w:vAlign w:val="center"/>
          </w:tcPr>
          <w:p w14:paraId="54A8D3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32" w:type="pct"/>
            <w:tcMar>
              <w:top w:w="150" w:type="dxa"/>
              <w:left w:w="240" w:type="dxa"/>
              <w:bottom w:w="150" w:type="dxa"/>
              <w:right w:w="0" w:type="dxa"/>
            </w:tcMar>
            <w:vAlign w:val="center"/>
          </w:tcPr>
          <w:p w14:paraId="6BBFD7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项目负责人</w:t>
            </w:r>
            <w:r>
              <w:rPr>
                <w:rFonts w:ascii="宋体" w:eastAsia="宋体" w:hAnsi="宋体" w:cs="宋体"/>
                <w:kern w:val="0"/>
                <w:szCs w:val="21"/>
              </w:rPr>
              <w:t>登录系统，默认进入个人工作台。</w:t>
            </w:r>
            <w:r>
              <w:rPr>
                <w:rFonts w:ascii="宋体" w:eastAsia="宋体" w:hAnsi="宋体" w:cs="宋体"/>
                <w:kern w:val="0"/>
                <w:szCs w:val="21"/>
              </w:rPr>
              <w:br/>
              <w:t>2. 待办中心显示8条待办，按紧急程度排序（高优先级红色标识）。</w:t>
            </w:r>
            <w:r>
              <w:rPr>
                <w:rFonts w:ascii="宋体" w:eastAsia="宋体" w:hAnsi="宋体" w:cs="宋体"/>
                <w:kern w:val="0"/>
                <w:szCs w:val="21"/>
              </w:rPr>
              <w:br/>
              <w:t>3. 第一条为“付款申请审批-XX采购合同”，截止时间今天。</w:t>
            </w:r>
            <w:r>
              <w:rPr>
                <w:rFonts w:ascii="宋体" w:eastAsia="宋体" w:hAnsi="宋体" w:cs="宋体"/>
                <w:kern w:val="0"/>
                <w:szCs w:val="21"/>
              </w:rPr>
              <w:br/>
              <w:t>4. 点击该待办，弹出快速审批窗口，显示申请金额、关联入库单。</w:t>
            </w:r>
            <w:r>
              <w:rPr>
                <w:rFonts w:ascii="宋体" w:eastAsia="宋体" w:hAnsi="宋体" w:cs="宋体"/>
                <w:kern w:val="0"/>
                <w:szCs w:val="21"/>
              </w:rPr>
              <w:br/>
              <w:t xml:space="preserve">5. </w:t>
            </w:r>
            <w:r>
              <w:rPr>
                <w:rFonts w:ascii="宋体" w:eastAsia="宋体" w:hAnsi="宋体" w:cs="宋体" w:hint="eastAsia"/>
                <w:kern w:val="0"/>
                <w:szCs w:val="21"/>
              </w:rPr>
              <w:t>项目负责人</w:t>
            </w:r>
            <w:r>
              <w:rPr>
                <w:rFonts w:ascii="宋体" w:eastAsia="宋体" w:hAnsi="宋体" w:cs="宋体"/>
                <w:kern w:val="0"/>
                <w:szCs w:val="21"/>
              </w:rPr>
              <w:t>查看后点击“通过”，待办列表自动刷新，该待办消失。</w:t>
            </w:r>
            <w:r>
              <w:rPr>
                <w:rFonts w:ascii="宋体" w:eastAsia="宋体" w:hAnsi="宋体" w:cs="宋体"/>
                <w:kern w:val="0"/>
                <w:szCs w:val="21"/>
              </w:rPr>
              <w:br/>
              <w:t>6. 继续处理下一条待办“工单验收-光缆敷设”，点击跳转至验收页面。</w:t>
            </w:r>
            <w:r>
              <w:rPr>
                <w:rFonts w:ascii="宋体" w:eastAsia="宋体" w:hAnsi="宋体" w:cs="宋体"/>
                <w:kern w:val="0"/>
                <w:szCs w:val="21"/>
              </w:rPr>
              <w:br/>
              <w:t>7. 填写验收意见后提交，待办列表刷新。</w:t>
            </w:r>
            <w:r>
              <w:rPr>
                <w:rFonts w:ascii="宋体" w:eastAsia="宋体" w:hAnsi="宋体" w:cs="宋体"/>
                <w:kern w:val="0"/>
                <w:szCs w:val="21"/>
              </w:rPr>
              <w:br/>
              <w:t>8. 处理完所有待办后，可查看“已办”列表确认。</w:t>
            </w:r>
          </w:p>
        </w:tc>
      </w:tr>
      <w:tr w:rsidR="00254919" w14:paraId="0061E559" w14:textId="77777777">
        <w:tc>
          <w:tcPr>
            <w:tcW w:w="867" w:type="pct"/>
            <w:tcMar>
              <w:top w:w="150" w:type="dxa"/>
              <w:left w:w="0" w:type="dxa"/>
              <w:bottom w:w="150" w:type="dxa"/>
              <w:right w:w="240" w:type="dxa"/>
            </w:tcMar>
            <w:vAlign w:val="center"/>
          </w:tcPr>
          <w:p w14:paraId="4EFE7B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132" w:type="pct"/>
            <w:tcMar>
              <w:top w:w="150" w:type="dxa"/>
              <w:left w:w="240" w:type="dxa"/>
              <w:bottom w:w="150" w:type="dxa"/>
              <w:right w:w="0" w:type="dxa"/>
            </w:tcMar>
            <w:vAlign w:val="center"/>
          </w:tcPr>
          <w:p w14:paraId="13CB7C0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待办按截止时间自动计算紧急程度；快速处理窗口支持常见审批操作。</w:t>
            </w:r>
          </w:p>
        </w:tc>
      </w:tr>
    </w:tbl>
    <w:p w14:paraId="46A841C7" w14:textId="77777777" w:rsidR="00254919" w:rsidRDefault="00000000">
      <w:pPr>
        <w:pStyle w:val="3"/>
        <w:widowControl/>
        <w:spacing w:before="156"/>
      </w:pPr>
      <w:bookmarkStart w:id="232" w:name="_Toc29288"/>
      <w:r>
        <w:t>场景</w:t>
      </w:r>
      <w:r>
        <w:t>2</w:t>
      </w:r>
      <w:r>
        <w:t>：关注项目动态跟踪</w:t>
      </w:r>
      <w:bookmarkEnd w:id="232"/>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7"/>
        <w:gridCol w:w="7515"/>
      </w:tblGrid>
      <w:tr w:rsidR="00254919" w14:paraId="06E623AC" w14:textId="77777777">
        <w:trPr>
          <w:tblHeader/>
        </w:trPr>
        <w:tc>
          <w:tcPr>
            <w:tcW w:w="867" w:type="pct"/>
            <w:tcMar>
              <w:top w:w="150" w:type="dxa"/>
              <w:left w:w="0" w:type="dxa"/>
              <w:bottom w:w="150" w:type="dxa"/>
              <w:right w:w="240" w:type="dxa"/>
            </w:tcMar>
            <w:vAlign w:val="center"/>
          </w:tcPr>
          <w:p w14:paraId="3FF03CD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132" w:type="pct"/>
            <w:tcMar>
              <w:top w:w="150" w:type="dxa"/>
              <w:left w:w="240" w:type="dxa"/>
              <w:bottom w:w="150" w:type="dxa"/>
              <w:right w:w="240" w:type="dxa"/>
            </w:tcMar>
            <w:vAlign w:val="center"/>
          </w:tcPr>
          <w:p w14:paraId="7E5B129E"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6105B590" w14:textId="77777777">
        <w:tc>
          <w:tcPr>
            <w:tcW w:w="867" w:type="pct"/>
            <w:tcMar>
              <w:top w:w="150" w:type="dxa"/>
              <w:left w:w="0" w:type="dxa"/>
              <w:bottom w:w="150" w:type="dxa"/>
              <w:right w:w="240" w:type="dxa"/>
            </w:tcMar>
            <w:vAlign w:val="center"/>
          </w:tcPr>
          <w:p w14:paraId="45F343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132" w:type="pct"/>
            <w:tcMar>
              <w:top w:w="150" w:type="dxa"/>
              <w:left w:w="240" w:type="dxa"/>
              <w:bottom w:w="150" w:type="dxa"/>
              <w:right w:w="0" w:type="dxa"/>
            </w:tcMar>
            <w:vAlign w:val="center"/>
          </w:tcPr>
          <w:p w14:paraId="2061BFB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关注重点项目动态</w:t>
            </w:r>
          </w:p>
        </w:tc>
      </w:tr>
      <w:tr w:rsidR="00254919" w14:paraId="6554301B" w14:textId="77777777">
        <w:tc>
          <w:tcPr>
            <w:tcW w:w="867" w:type="pct"/>
            <w:tcMar>
              <w:top w:w="150" w:type="dxa"/>
              <w:left w:w="0" w:type="dxa"/>
              <w:bottom w:w="150" w:type="dxa"/>
              <w:right w:w="240" w:type="dxa"/>
            </w:tcMar>
            <w:vAlign w:val="center"/>
          </w:tcPr>
          <w:p w14:paraId="331331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132" w:type="pct"/>
            <w:tcMar>
              <w:top w:w="150" w:type="dxa"/>
              <w:left w:w="240" w:type="dxa"/>
              <w:bottom w:w="150" w:type="dxa"/>
              <w:right w:w="0" w:type="dxa"/>
            </w:tcMar>
            <w:vAlign w:val="center"/>
          </w:tcPr>
          <w:p w14:paraId="025DD8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各级领导</w:t>
            </w:r>
          </w:p>
        </w:tc>
      </w:tr>
      <w:tr w:rsidR="00254919" w14:paraId="7815D281" w14:textId="77777777">
        <w:tc>
          <w:tcPr>
            <w:tcW w:w="867" w:type="pct"/>
            <w:tcMar>
              <w:top w:w="150" w:type="dxa"/>
              <w:left w:w="0" w:type="dxa"/>
              <w:bottom w:w="150" w:type="dxa"/>
              <w:right w:w="240" w:type="dxa"/>
            </w:tcMar>
            <w:vAlign w:val="center"/>
          </w:tcPr>
          <w:p w14:paraId="69C655A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前置条件</w:t>
            </w:r>
          </w:p>
        </w:tc>
        <w:tc>
          <w:tcPr>
            <w:tcW w:w="4132" w:type="pct"/>
            <w:tcMar>
              <w:top w:w="150" w:type="dxa"/>
              <w:left w:w="240" w:type="dxa"/>
              <w:bottom w:w="150" w:type="dxa"/>
              <w:right w:w="0" w:type="dxa"/>
            </w:tcMar>
            <w:vAlign w:val="center"/>
          </w:tcPr>
          <w:p w14:paraId="78D0A9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多个项目存在，关注了其中3个重点项目</w:t>
            </w:r>
          </w:p>
        </w:tc>
      </w:tr>
      <w:tr w:rsidR="00254919" w14:paraId="40984DE9" w14:textId="77777777">
        <w:tc>
          <w:tcPr>
            <w:tcW w:w="867" w:type="pct"/>
            <w:tcMar>
              <w:top w:w="150" w:type="dxa"/>
              <w:left w:w="0" w:type="dxa"/>
              <w:bottom w:w="150" w:type="dxa"/>
              <w:right w:w="240" w:type="dxa"/>
            </w:tcMar>
            <w:vAlign w:val="center"/>
          </w:tcPr>
          <w:p w14:paraId="7839944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132" w:type="pct"/>
            <w:tcMar>
              <w:top w:w="150" w:type="dxa"/>
              <w:left w:w="240" w:type="dxa"/>
              <w:bottom w:w="150" w:type="dxa"/>
              <w:right w:w="0" w:type="dxa"/>
            </w:tcMar>
            <w:vAlign w:val="center"/>
          </w:tcPr>
          <w:p w14:paraId="53FA33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 xml:space="preserve">1. </w:t>
            </w:r>
            <w:r>
              <w:rPr>
                <w:rFonts w:ascii="宋体" w:eastAsia="宋体" w:hAnsi="宋体" w:cs="宋体" w:hint="eastAsia"/>
                <w:kern w:val="0"/>
                <w:szCs w:val="21"/>
              </w:rPr>
              <w:t>各级领导</w:t>
            </w:r>
            <w:r>
              <w:rPr>
                <w:rFonts w:ascii="宋体" w:eastAsia="宋体" w:hAnsi="宋体" w:cs="宋体"/>
                <w:kern w:val="0"/>
                <w:szCs w:val="21"/>
              </w:rPr>
              <w:t>进入工作台，在“关注项目”区域看到关注的3个项目。</w:t>
            </w:r>
            <w:r>
              <w:rPr>
                <w:rFonts w:ascii="宋体" w:eastAsia="宋体" w:hAnsi="宋体" w:cs="宋体"/>
                <w:kern w:val="0"/>
                <w:szCs w:val="21"/>
              </w:rPr>
              <w:br/>
              <w:t>2. 每个项目卡片展示进度完成率、</w:t>
            </w:r>
            <w:r>
              <w:rPr>
                <w:rFonts w:ascii="宋体" w:eastAsia="宋体" w:hAnsi="宋体" w:cs="宋体" w:hint="eastAsia"/>
                <w:kern w:val="0"/>
                <w:szCs w:val="21"/>
              </w:rPr>
              <w:t>经费执行率</w:t>
            </w:r>
            <w:r>
              <w:rPr>
                <w:rFonts w:ascii="宋体" w:eastAsia="宋体" w:hAnsi="宋体" w:cs="宋体"/>
                <w:kern w:val="0"/>
                <w:szCs w:val="21"/>
              </w:rPr>
              <w:t>、最新动态。</w:t>
            </w:r>
            <w:r>
              <w:rPr>
                <w:rFonts w:ascii="宋体" w:eastAsia="宋体" w:hAnsi="宋体" w:cs="宋体"/>
                <w:kern w:val="0"/>
                <w:szCs w:val="21"/>
              </w:rPr>
              <w:br/>
              <w:t>3. 其中“XX数据中心项目”最新动态显示“里程碑-主体结构封顶已完成”。</w:t>
            </w:r>
            <w:r>
              <w:rPr>
                <w:rFonts w:ascii="宋体" w:eastAsia="宋体" w:hAnsi="宋体" w:cs="宋体"/>
                <w:kern w:val="0"/>
                <w:szCs w:val="21"/>
              </w:rPr>
              <w:br/>
              <w:t>4. 点击该项目名称，跳转至项目级大屏查看详情。</w:t>
            </w:r>
            <w:r>
              <w:rPr>
                <w:rFonts w:ascii="宋体" w:eastAsia="宋体" w:hAnsi="宋体" w:cs="宋体"/>
                <w:kern w:val="0"/>
                <w:szCs w:val="21"/>
              </w:rPr>
              <w:br/>
              <w:t>5. 另一个项目动态显示“</w:t>
            </w:r>
            <w:r>
              <w:rPr>
                <w:rFonts w:ascii="宋体" w:eastAsia="宋体" w:hAnsi="宋体" w:cs="宋体" w:hint="eastAsia"/>
                <w:kern w:val="0"/>
                <w:szCs w:val="21"/>
              </w:rPr>
              <w:t>经费</w:t>
            </w:r>
            <w:r>
              <w:rPr>
                <w:rFonts w:ascii="宋体" w:eastAsia="宋体" w:hAnsi="宋体" w:cs="宋体"/>
                <w:kern w:val="0"/>
                <w:szCs w:val="21"/>
              </w:rPr>
              <w:t>偏差预警”，点击后钻取</w:t>
            </w:r>
            <w:r>
              <w:rPr>
                <w:rFonts w:ascii="宋体" w:eastAsia="宋体" w:hAnsi="宋体" w:cs="宋体" w:hint="eastAsia"/>
                <w:kern w:val="0"/>
                <w:szCs w:val="21"/>
              </w:rPr>
              <w:t>经费</w:t>
            </w:r>
            <w:r>
              <w:rPr>
                <w:rFonts w:ascii="宋体" w:eastAsia="宋体" w:hAnsi="宋体" w:cs="宋体"/>
                <w:kern w:val="0"/>
                <w:szCs w:val="21"/>
              </w:rPr>
              <w:t>分析。</w:t>
            </w:r>
          </w:p>
        </w:tc>
      </w:tr>
      <w:tr w:rsidR="00254919" w14:paraId="3A7A38CA" w14:textId="77777777">
        <w:tc>
          <w:tcPr>
            <w:tcW w:w="867" w:type="pct"/>
            <w:tcMar>
              <w:top w:w="150" w:type="dxa"/>
              <w:left w:w="0" w:type="dxa"/>
              <w:bottom w:w="150" w:type="dxa"/>
              <w:right w:w="240" w:type="dxa"/>
            </w:tcMar>
            <w:vAlign w:val="center"/>
          </w:tcPr>
          <w:p w14:paraId="2DF1CB7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132" w:type="pct"/>
            <w:tcMar>
              <w:top w:w="150" w:type="dxa"/>
              <w:left w:w="240" w:type="dxa"/>
              <w:bottom w:w="150" w:type="dxa"/>
              <w:right w:w="0" w:type="dxa"/>
            </w:tcMar>
            <w:vAlign w:val="center"/>
          </w:tcPr>
          <w:p w14:paraId="3018978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项目动态由系统自动推送（里程碑完成、预警触发、重大变更等）。</w:t>
            </w:r>
          </w:p>
        </w:tc>
      </w:tr>
    </w:tbl>
    <w:p w14:paraId="7DE164F0" w14:textId="77777777" w:rsidR="00254919" w:rsidRDefault="00000000">
      <w:pPr>
        <w:pStyle w:val="3"/>
        <w:widowControl/>
        <w:spacing w:before="156"/>
      </w:pPr>
      <w:bookmarkStart w:id="233" w:name="_Toc2963"/>
      <w:r>
        <w:t>场景</w:t>
      </w:r>
      <w:r>
        <w:t>3</w:t>
      </w:r>
      <w:r>
        <w:t>：日程查看与个人提醒</w:t>
      </w:r>
      <w:bookmarkEnd w:id="233"/>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2"/>
        <w:gridCol w:w="7410"/>
      </w:tblGrid>
      <w:tr w:rsidR="00254919" w14:paraId="3BFD65FB" w14:textId="77777777">
        <w:trPr>
          <w:tblHeader/>
        </w:trPr>
        <w:tc>
          <w:tcPr>
            <w:tcW w:w="925" w:type="pct"/>
            <w:tcMar>
              <w:top w:w="150" w:type="dxa"/>
              <w:left w:w="0" w:type="dxa"/>
              <w:bottom w:w="150" w:type="dxa"/>
              <w:right w:w="240" w:type="dxa"/>
            </w:tcMar>
            <w:vAlign w:val="center"/>
          </w:tcPr>
          <w:p w14:paraId="4AEA36E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项目</w:t>
            </w:r>
          </w:p>
        </w:tc>
        <w:tc>
          <w:tcPr>
            <w:tcW w:w="4074" w:type="pct"/>
            <w:tcMar>
              <w:top w:w="150" w:type="dxa"/>
              <w:left w:w="240" w:type="dxa"/>
              <w:bottom w:w="150" w:type="dxa"/>
              <w:right w:w="240" w:type="dxa"/>
            </w:tcMar>
            <w:vAlign w:val="center"/>
          </w:tcPr>
          <w:p w14:paraId="164A507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内容</w:t>
            </w:r>
          </w:p>
        </w:tc>
      </w:tr>
      <w:tr w:rsidR="00254919" w14:paraId="41CD85DD" w14:textId="77777777">
        <w:tc>
          <w:tcPr>
            <w:tcW w:w="925" w:type="pct"/>
            <w:tcMar>
              <w:top w:w="150" w:type="dxa"/>
              <w:left w:w="0" w:type="dxa"/>
              <w:bottom w:w="150" w:type="dxa"/>
              <w:right w:w="240" w:type="dxa"/>
            </w:tcMar>
            <w:vAlign w:val="center"/>
          </w:tcPr>
          <w:p w14:paraId="033E20F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场景名称</w:t>
            </w:r>
          </w:p>
        </w:tc>
        <w:tc>
          <w:tcPr>
            <w:tcW w:w="4074" w:type="pct"/>
            <w:tcMar>
              <w:top w:w="150" w:type="dxa"/>
              <w:left w:w="240" w:type="dxa"/>
              <w:bottom w:w="150" w:type="dxa"/>
              <w:right w:w="0" w:type="dxa"/>
            </w:tcMar>
            <w:vAlign w:val="center"/>
          </w:tcPr>
          <w:p w14:paraId="01840C0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查看今日日程，并创建个人提醒</w:t>
            </w:r>
          </w:p>
        </w:tc>
      </w:tr>
      <w:tr w:rsidR="00254919" w14:paraId="5DA718FB" w14:textId="77777777">
        <w:tc>
          <w:tcPr>
            <w:tcW w:w="925" w:type="pct"/>
            <w:tcMar>
              <w:top w:w="150" w:type="dxa"/>
              <w:left w:w="0" w:type="dxa"/>
              <w:bottom w:w="150" w:type="dxa"/>
              <w:right w:w="240" w:type="dxa"/>
            </w:tcMar>
            <w:vAlign w:val="center"/>
          </w:tcPr>
          <w:p w14:paraId="049557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参与角色</w:t>
            </w:r>
          </w:p>
        </w:tc>
        <w:tc>
          <w:tcPr>
            <w:tcW w:w="4074" w:type="pct"/>
            <w:tcMar>
              <w:top w:w="150" w:type="dxa"/>
              <w:left w:w="240" w:type="dxa"/>
              <w:bottom w:w="150" w:type="dxa"/>
              <w:right w:w="0" w:type="dxa"/>
            </w:tcMar>
            <w:vAlign w:val="center"/>
          </w:tcPr>
          <w:p w14:paraId="70508F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hint="eastAsia"/>
                <w:kern w:val="0"/>
                <w:szCs w:val="21"/>
              </w:rPr>
              <w:t>相关人员</w:t>
            </w:r>
          </w:p>
        </w:tc>
      </w:tr>
      <w:tr w:rsidR="00254919" w14:paraId="129D979D" w14:textId="77777777">
        <w:tc>
          <w:tcPr>
            <w:tcW w:w="925" w:type="pct"/>
            <w:tcMar>
              <w:top w:w="150" w:type="dxa"/>
              <w:left w:w="0" w:type="dxa"/>
              <w:bottom w:w="150" w:type="dxa"/>
              <w:right w:w="240" w:type="dxa"/>
            </w:tcMar>
            <w:vAlign w:val="center"/>
          </w:tcPr>
          <w:p w14:paraId="6E762E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前置条件</w:t>
            </w:r>
          </w:p>
        </w:tc>
        <w:tc>
          <w:tcPr>
            <w:tcW w:w="4074" w:type="pct"/>
            <w:tcMar>
              <w:top w:w="150" w:type="dxa"/>
              <w:left w:w="240" w:type="dxa"/>
              <w:bottom w:w="150" w:type="dxa"/>
              <w:right w:w="0" w:type="dxa"/>
            </w:tcMar>
            <w:vAlign w:val="center"/>
          </w:tcPr>
          <w:p w14:paraId="46DFCBE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系统中有任务计划、会议安排等</w:t>
            </w:r>
          </w:p>
        </w:tc>
      </w:tr>
      <w:tr w:rsidR="00254919" w14:paraId="2AC86EB7" w14:textId="77777777">
        <w:tc>
          <w:tcPr>
            <w:tcW w:w="925" w:type="pct"/>
            <w:tcMar>
              <w:top w:w="150" w:type="dxa"/>
              <w:left w:w="0" w:type="dxa"/>
              <w:bottom w:w="150" w:type="dxa"/>
              <w:right w:w="240" w:type="dxa"/>
            </w:tcMar>
            <w:vAlign w:val="center"/>
          </w:tcPr>
          <w:p w14:paraId="42CE14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正常流程</w:t>
            </w:r>
          </w:p>
        </w:tc>
        <w:tc>
          <w:tcPr>
            <w:tcW w:w="4074" w:type="pct"/>
            <w:tcMar>
              <w:top w:w="150" w:type="dxa"/>
              <w:left w:w="240" w:type="dxa"/>
              <w:bottom w:w="150" w:type="dxa"/>
              <w:right w:w="0" w:type="dxa"/>
            </w:tcMar>
            <w:vAlign w:val="center"/>
          </w:tcPr>
          <w:p w14:paraId="770235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1. 进入工作台，点击“日程视图”切换至月历。</w:t>
            </w:r>
            <w:r>
              <w:rPr>
                <w:rFonts w:ascii="宋体" w:eastAsia="宋体" w:hAnsi="宋体" w:cs="宋体"/>
                <w:kern w:val="0"/>
                <w:szCs w:val="21"/>
              </w:rPr>
              <w:br/>
              <w:t>2. 今日日期有3个日程：上午9点项目例会、下午2点“管道敷设”工</w:t>
            </w:r>
            <w:proofErr w:type="gramStart"/>
            <w:r>
              <w:rPr>
                <w:rFonts w:ascii="宋体" w:eastAsia="宋体" w:hAnsi="宋体" w:cs="宋体"/>
                <w:kern w:val="0"/>
                <w:szCs w:val="21"/>
              </w:rPr>
              <w:t>单计划</w:t>
            </w:r>
            <w:proofErr w:type="gramEnd"/>
            <w:r>
              <w:rPr>
                <w:rFonts w:ascii="宋体" w:eastAsia="宋体" w:hAnsi="宋体" w:cs="宋体"/>
                <w:kern w:val="0"/>
                <w:szCs w:val="21"/>
              </w:rPr>
              <w:t>开始、下午4点设备验收。</w:t>
            </w:r>
            <w:r>
              <w:rPr>
                <w:rFonts w:ascii="宋体" w:eastAsia="宋体" w:hAnsi="宋体" w:cs="宋体"/>
                <w:kern w:val="0"/>
                <w:szCs w:val="21"/>
              </w:rPr>
              <w:br/>
              <w:t>3. 点击“项目例会”查看详情（地点、参会人员）。</w:t>
            </w:r>
            <w:r>
              <w:rPr>
                <w:rFonts w:ascii="宋体" w:eastAsia="宋体" w:hAnsi="宋体" w:cs="宋体"/>
                <w:kern w:val="0"/>
                <w:szCs w:val="21"/>
              </w:rPr>
              <w:br/>
              <w:t>4. 点击“个人日程创建”，添加一条“下班前提交周报”，设置下午5点提醒。</w:t>
            </w:r>
            <w:r>
              <w:rPr>
                <w:rFonts w:ascii="宋体" w:eastAsia="宋体" w:hAnsi="宋体" w:cs="宋体"/>
                <w:kern w:val="0"/>
                <w:szCs w:val="21"/>
              </w:rPr>
              <w:br/>
              <w:t>5. 到点后，系统推送提醒消息。</w:t>
            </w:r>
          </w:p>
        </w:tc>
      </w:tr>
      <w:tr w:rsidR="00254919" w14:paraId="6463B91F" w14:textId="77777777">
        <w:tc>
          <w:tcPr>
            <w:tcW w:w="925" w:type="pct"/>
            <w:tcMar>
              <w:top w:w="150" w:type="dxa"/>
              <w:left w:w="0" w:type="dxa"/>
              <w:bottom w:w="150" w:type="dxa"/>
              <w:right w:w="240" w:type="dxa"/>
            </w:tcMar>
            <w:vAlign w:val="center"/>
          </w:tcPr>
          <w:p w14:paraId="664C2D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业务规则</w:t>
            </w:r>
          </w:p>
        </w:tc>
        <w:tc>
          <w:tcPr>
            <w:tcW w:w="4074" w:type="pct"/>
            <w:tcMar>
              <w:top w:w="150" w:type="dxa"/>
              <w:left w:w="240" w:type="dxa"/>
              <w:bottom w:w="150" w:type="dxa"/>
              <w:right w:w="0" w:type="dxa"/>
            </w:tcMar>
            <w:vAlign w:val="center"/>
          </w:tcPr>
          <w:p w14:paraId="1374015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任务计划开始时间自动同步至日程；个人日程仅自己可见。</w:t>
            </w:r>
          </w:p>
        </w:tc>
      </w:tr>
    </w:tbl>
    <w:p w14:paraId="60C1D0A6" w14:textId="77777777" w:rsidR="00254919" w:rsidRDefault="00000000">
      <w:pPr>
        <w:pStyle w:val="2"/>
        <w:widowControl/>
        <w:numPr>
          <w:ilvl w:val="0"/>
          <w:numId w:val="69"/>
        </w:numPr>
        <w:spacing w:before="156"/>
        <w:rPr>
          <w:rFonts w:ascii="黑体" w:hAnsi="黑体" w:cs="黑体" w:hint="eastAsia"/>
        </w:rPr>
      </w:pPr>
      <w:bookmarkStart w:id="234" w:name="_Toc6922"/>
      <w:r>
        <w:t>工作流程</w:t>
      </w:r>
      <w:bookmarkEnd w:id="234"/>
    </w:p>
    <w:p w14:paraId="066E49D9" w14:textId="77777777" w:rsidR="00254919" w:rsidRDefault="00000000">
      <w:pPr>
        <w:pStyle w:val="a4"/>
        <w:widowControl/>
        <w:ind w:firstLine="482"/>
        <w:rPr>
          <w:b/>
        </w:rPr>
      </w:pPr>
      <w:r>
        <w:rPr>
          <w:b/>
        </w:rPr>
        <w:t>待办处理流程</w:t>
      </w:r>
    </w:p>
    <w:p w14:paraId="5013BFA1" w14:textId="77777777" w:rsidR="00254919" w:rsidRDefault="00000000">
      <w:pPr>
        <w:pStyle w:val="a4"/>
        <w:widowControl/>
        <w:ind w:firstLine="480"/>
      </w:pPr>
      <w:r>
        <w:t>[</w:t>
      </w:r>
      <w:r>
        <w:t>用户</w:t>
      </w:r>
      <w:r>
        <w:t xml:space="preserve">] </w:t>
      </w:r>
      <w:r>
        <w:t>登录</w:t>
      </w:r>
      <w:r>
        <w:t xml:space="preserve"> → </w:t>
      </w:r>
      <w:r>
        <w:t>进入工作台</w:t>
      </w:r>
      <w:r>
        <w:t xml:space="preserve"> → </w:t>
      </w:r>
      <w:r>
        <w:t>查看待办列表</w:t>
      </w:r>
    </w:p>
    <w:p w14:paraId="20AB6D5D" w14:textId="77777777" w:rsidR="00254919" w:rsidRDefault="00000000">
      <w:pPr>
        <w:pStyle w:val="a4"/>
        <w:widowControl/>
        <w:ind w:firstLine="480"/>
      </w:pPr>
      <w:r>
        <w:t>│</w:t>
      </w:r>
    </w:p>
    <w:p w14:paraId="6B8F5582" w14:textId="77777777" w:rsidR="00254919" w:rsidRDefault="00000000">
      <w:pPr>
        <w:pStyle w:val="a4"/>
        <w:widowControl/>
        <w:ind w:firstLine="480"/>
      </w:pPr>
      <w:r>
        <w:t xml:space="preserve">├── </w:t>
      </w:r>
      <w:r>
        <w:t>点击待办</w:t>
      </w:r>
      <w:r>
        <w:t xml:space="preserve"> → </w:t>
      </w:r>
      <w:r>
        <w:t>快速处理窗口</w:t>
      </w:r>
      <w:r>
        <w:t xml:space="preserve"> → </w:t>
      </w:r>
      <w:r>
        <w:t>操作（审批</w:t>
      </w:r>
      <w:r>
        <w:t>/</w:t>
      </w:r>
      <w:r>
        <w:t>填报</w:t>
      </w:r>
      <w:r>
        <w:t>/</w:t>
      </w:r>
      <w:r>
        <w:t>验收）</w:t>
      </w:r>
      <w:r>
        <w:t xml:space="preserve"> → </w:t>
      </w:r>
      <w:r>
        <w:t>提交</w:t>
      </w:r>
    </w:p>
    <w:p w14:paraId="74D05C6D" w14:textId="77777777" w:rsidR="00254919" w:rsidRDefault="00000000">
      <w:pPr>
        <w:pStyle w:val="a4"/>
        <w:widowControl/>
        <w:ind w:firstLine="480"/>
      </w:pPr>
      <w:r>
        <w:t>│</w:t>
      </w:r>
    </w:p>
    <w:p w14:paraId="7876B9B4" w14:textId="77777777" w:rsidR="00254919" w:rsidRDefault="00000000">
      <w:pPr>
        <w:pStyle w:val="a4"/>
        <w:widowControl/>
        <w:ind w:firstLine="480"/>
      </w:pPr>
      <w:r>
        <w:t xml:space="preserve">└── </w:t>
      </w:r>
      <w:r>
        <w:t>待办列表刷新，已处理项移入</w:t>
      </w:r>
      <w:r>
        <w:t>“</w:t>
      </w:r>
      <w:r>
        <w:t>已办</w:t>
      </w:r>
      <w:r>
        <w:t>”</w:t>
      </w:r>
    </w:p>
    <w:p w14:paraId="7DBF352F" w14:textId="77777777" w:rsidR="00254919" w:rsidRDefault="00000000">
      <w:pPr>
        <w:pStyle w:val="a4"/>
        <w:widowControl/>
        <w:ind w:firstLine="482"/>
        <w:rPr>
          <w:b/>
        </w:rPr>
      </w:pPr>
      <w:bookmarkStart w:id="235" w:name="_Toc10608"/>
      <w:r>
        <w:rPr>
          <w:b/>
        </w:rPr>
        <w:lastRenderedPageBreak/>
        <w:t>消息推送与阅读流程</w:t>
      </w:r>
      <w:bookmarkEnd w:id="235"/>
    </w:p>
    <w:p w14:paraId="2B684396" w14:textId="77777777" w:rsidR="00254919" w:rsidRDefault="00000000">
      <w:pPr>
        <w:pStyle w:val="a4"/>
        <w:widowControl/>
        <w:ind w:firstLine="480"/>
      </w:pPr>
      <w:r>
        <w:t>[</w:t>
      </w:r>
      <w:r>
        <w:t>系统</w:t>
      </w:r>
      <w:r>
        <w:t xml:space="preserve">] </w:t>
      </w:r>
      <w:r>
        <w:t>产生消息（待办</w:t>
      </w:r>
      <w:r>
        <w:t>/</w:t>
      </w:r>
      <w:r>
        <w:t>预警</w:t>
      </w:r>
      <w:r>
        <w:t>/</w:t>
      </w:r>
      <w:r>
        <w:t>通知）</w:t>
      </w:r>
      <w:r>
        <w:t xml:space="preserve"> → </w:t>
      </w:r>
      <w:r>
        <w:t>根据用户通知设置，推送至站内信</w:t>
      </w:r>
      <w:r>
        <w:t>/</w:t>
      </w:r>
      <w:r>
        <w:rPr>
          <w:rFonts w:hint="eastAsia"/>
        </w:rPr>
        <w:t>XX</w:t>
      </w:r>
      <w:r>
        <w:t>/</w:t>
      </w:r>
      <w:r>
        <w:t>邮件</w:t>
      </w:r>
    </w:p>
    <w:p w14:paraId="59F5A08A" w14:textId="77777777" w:rsidR="00254919" w:rsidRDefault="00000000">
      <w:pPr>
        <w:pStyle w:val="a4"/>
        <w:widowControl/>
        <w:ind w:firstLine="480"/>
      </w:pPr>
      <w:r>
        <w:t>│</w:t>
      </w:r>
    </w:p>
    <w:p w14:paraId="3F1CC02D" w14:textId="77777777" w:rsidR="00254919" w:rsidRDefault="00000000">
      <w:pPr>
        <w:pStyle w:val="a4"/>
        <w:widowControl/>
        <w:ind w:firstLine="480"/>
      </w:pPr>
      <w:r>
        <w:t>▼</w:t>
      </w:r>
    </w:p>
    <w:p w14:paraId="4D05435B" w14:textId="77777777" w:rsidR="00254919" w:rsidRDefault="00000000">
      <w:pPr>
        <w:pStyle w:val="a4"/>
        <w:widowControl/>
        <w:ind w:firstLine="480"/>
      </w:pPr>
      <w:r>
        <w:t>[</w:t>
      </w:r>
      <w:r>
        <w:t>用户</w:t>
      </w:r>
      <w:r>
        <w:t xml:space="preserve">] </w:t>
      </w:r>
      <w:r>
        <w:t>消息中心查看</w:t>
      </w:r>
      <w:r>
        <w:t xml:space="preserve"> → </w:t>
      </w:r>
      <w:r>
        <w:t>标记已读</w:t>
      </w:r>
      <w:r>
        <w:t xml:space="preserve"> → </w:t>
      </w:r>
      <w:r>
        <w:t>点击消息跳转至业务页面</w:t>
      </w:r>
    </w:p>
    <w:p w14:paraId="5DF5DF0F" w14:textId="77777777" w:rsidR="00254919" w:rsidRDefault="00000000">
      <w:pPr>
        <w:pStyle w:val="a4"/>
        <w:widowControl/>
        <w:ind w:firstLine="482"/>
        <w:rPr>
          <w:b/>
        </w:rPr>
      </w:pPr>
      <w:bookmarkStart w:id="236" w:name="_Toc7890"/>
      <w:r>
        <w:rPr>
          <w:b/>
        </w:rPr>
        <w:t>日程同步流程</w:t>
      </w:r>
      <w:bookmarkEnd w:id="236"/>
    </w:p>
    <w:p w14:paraId="3C7B3CF5" w14:textId="77777777" w:rsidR="00254919" w:rsidRDefault="00000000">
      <w:pPr>
        <w:pStyle w:val="a4"/>
        <w:widowControl/>
        <w:ind w:firstLine="480"/>
      </w:pPr>
      <w:r>
        <w:t>[</w:t>
      </w:r>
      <w:r>
        <w:t>各模块</w:t>
      </w:r>
      <w:r>
        <w:t xml:space="preserve">] </w:t>
      </w:r>
      <w:r>
        <w:t>产生日程数据（任务计划、会议、里程碑）</w:t>
      </w:r>
    </w:p>
    <w:p w14:paraId="5EDE5C2B" w14:textId="77777777" w:rsidR="00254919" w:rsidRDefault="00000000">
      <w:pPr>
        <w:pStyle w:val="a4"/>
        <w:widowControl/>
        <w:ind w:firstLine="480"/>
      </w:pPr>
      <w:r>
        <w:t>│</w:t>
      </w:r>
    </w:p>
    <w:p w14:paraId="1382BD4F" w14:textId="77777777" w:rsidR="00254919" w:rsidRDefault="00000000">
      <w:pPr>
        <w:pStyle w:val="a4"/>
        <w:widowControl/>
        <w:ind w:firstLine="480"/>
      </w:pPr>
      <w:r>
        <w:t>▼</w:t>
      </w:r>
    </w:p>
    <w:p w14:paraId="19A53174" w14:textId="77777777" w:rsidR="00254919" w:rsidRDefault="00000000">
      <w:pPr>
        <w:pStyle w:val="a4"/>
        <w:widowControl/>
        <w:ind w:firstLine="480"/>
      </w:pPr>
      <w:r>
        <w:t>[</w:t>
      </w:r>
      <w:r>
        <w:t>系统</w:t>
      </w:r>
      <w:r>
        <w:t xml:space="preserve">] </w:t>
      </w:r>
      <w:r>
        <w:t>自动同步至用户日程视图</w:t>
      </w:r>
    </w:p>
    <w:p w14:paraId="7166F9FE" w14:textId="77777777" w:rsidR="00254919" w:rsidRDefault="00000000">
      <w:pPr>
        <w:pStyle w:val="a4"/>
        <w:widowControl/>
        <w:ind w:firstLine="480"/>
      </w:pPr>
      <w:r>
        <w:t>│</w:t>
      </w:r>
    </w:p>
    <w:p w14:paraId="169170B9" w14:textId="77777777" w:rsidR="00254919" w:rsidRDefault="00000000">
      <w:pPr>
        <w:pStyle w:val="a4"/>
        <w:widowControl/>
        <w:ind w:firstLine="480"/>
      </w:pPr>
      <w:r>
        <w:t>▼</w:t>
      </w:r>
    </w:p>
    <w:p w14:paraId="649E2EF7" w14:textId="77777777" w:rsidR="00254919" w:rsidRDefault="00000000">
      <w:pPr>
        <w:pStyle w:val="a4"/>
        <w:widowControl/>
        <w:ind w:firstLine="480"/>
      </w:pPr>
      <w:r>
        <w:t>[</w:t>
      </w:r>
      <w:r>
        <w:t>用户</w:t>
      </w:r>
      <w:r>
        <w:t xml:space="preserve">] </w:t>
      </w:r>
      <w:r>
        <w:t>可手动添加个人日程</w:t>
      </w:r>
      <w:r>
        <w:t xml:space="preserve"> → </w:t>
      </w:r>
      <w:r>
        <w:t>设置提醒</w:t>
      </w:r>
      <w:r>
        <w:t xml:space="preserve"> → </w:t>
      </w:r>
      <w:r>
        <w:t>到点推送</w:t>
      </w:r>
    </w:p>
    <w:p w14:paraId="237C97B1" w14:textId="77777777" w:rsidR="00254919" w:rsidRDefault="00000000">
      <w:pPr>
        <w:pStyle w:val="2"/>
        <w:widowControl/>
        <w:numPr>
          <w:ilvl w:val="0"/>
          <w:numId w:val="69"/>
        </w:numPr>
        <w:spacing w:before="156"/>
        <w:rPr>
          <w:rFonts w:ascii="黑体" w:hAnsi="黑体" w:cs="黑体" w:hint="eastAsia"/>
        </w:rPr>
      </w:pPr>
      <w:bookmarkStart w:id="237" w:name="_Toc6172"/>
      <w:r>
        <w:t>用户故事</w:t>
      </w:r>
      <w:bookmarkEnd w:id="237"/>
    </w:p>
    <w:p w14:paraId="7DD43298" w14:textId="77777777" w:rsidR="00254919" w:rsidRDefault="00000000">
      <w:pPr>
        <w:pStyle w:val="a4"/>
        <w:widowControl/>
        <w:ind w:firstLine="482"/>
        <w:rPr>
          <w:b/>
        </w:rPr>
      </w:pPr>
      <w:r>
        <w:rPr>
          <w:rFonts w:hint="eastAsia"/>
          <w:b/>
        </w:rPr>
        <w:t>项目负责人</w:t>
      </w:r>
    </w:p>
    <w:p w14:paraId="50A5F47E" w14:textId="77777777" w:rsidR="00254919" w:rsidRDefault="00000000">
      <w:pPr>
        <w:pStyle w:val="a4"/>
        <w:widowControl/>
        <w:numPr>
          <w:ilvl w:val="0"/>
          <w:numId w:val="71"/>
        </w:numPr>
        <w:ind w:firstLineChars="0"/>
      </w:pPr>
      <w:r>
        <w:t>作为</w:t>
      </w:r>
      <w:r>
        <w:rPr>
          <w:rFonts w:hint="eastAsia"/>
        </w:rPr>
        <w:t>项目负责人</w:t>
      </w:r>
      <w:r>
        <w:t>，我希望登录后第一时间看到所有待办审批，并按紧急程度排序，避免遗漏重要事项。</w:t>
      </w:r>
    </w:p>
    <w:p w14:paraId="09A1689C" w14:textId="77777777" w:rsidR="00254919" w:rsidRDefault="00000000">
      <w:pPr>
        <w:pStyle w:val="a4"/>
        <w:widowControl/>
        <w:numPr>
          <w:ilvl w:val="0"/>
          <w:numId w:val="71"/>
        </w:numPr>
        <w:ind w:firstLineChars="0"/>
      </w:pPr>
      <w:r>
        <w:t>作为</w:t>
      </w:r>
      <w:r>
        <w:rPr>
          <w:rFonts w:hint="eastAsia"/>
        </w:rPr>
        <w:t>项目负责人</w:t>
      </w:r>
      <w:r>
        <w:t>，我希望在待办中快速审批，无需跳转到多个模块，提高效率。</w:t>
      </w:r>
    </w:p>
    <w:p w14:paraId="1036CC31" w14:textId="77777777" w:rsidR="00254919" w:rsidRDefault="00000000">
      <w:pPr>
        <w:pStyle w:val="a4"/>
        <w:widowControl/>
        <w:numPr>
          <w:ilvl w:val="0"/>
          <w:numId w:val="71"/>
        </w:numPr>
        <w:ind w:firstLineChars="0"/>
      </w:pPr>
      <w:r>
        <w:t>作为</w:t>
      </w:r>
      <w:r>
        <w:rPr>
          <w:rFonts w:hint="eastAsia"/>
        </w:rPr>
        <w:t>项目负责人</w:t>
      </w:r>
      <w:r>
        <w:t>，我希望关注</w:t>
      </w:r>
      <w:r>
        <w:rPr>
          <w:rFonts w:hint="eastAsia"/>
        </w:rPr>
        <w:t>公司</w:t>
      </w:r>
      <w:r>
        <w:t>重点项目，及时了解项目动态。</w:t>
      </w:r>
    </w:p>
    <w:p w14:paraId="21442B06" w14:textId="77777777" w:rsidR="00254919" w:rsidRDefault="00000000">
      <w:pPr>
        <w:pStyle w:val="a4"/>
        <w:widowControl/>
        <w:ind w:firstLine="480"/>
      </w:pPr>
      <w:r>
        <w:rPr>
          <w:rFonts w:hint="eastAsia"/>
        </w:rPr>
        <w:t>施工队负责人</w:t>
      </w:r>
      <w:r>
        <w:t>/</w:t>
      </w:r>
      <w:r>
        <w:t>班组长</w:t>
      </w:r>
    </w:p>
    <w:p w14:paraId="4F3359FF" w14:textId="77777777" w:rsidR="00254919" w:rsidRDefault="00000000">
      <w:pPr>
        <w:pStyle w:val="a4"/>
        <w:widowControl/>
        <w:numPr>
          <w:ilvl w:val="0"/>
          <w:numId w:val="71"/>
        </w:numPr>
        <w:ind w:firstLineChars="0"/>
      </w:pPr>
      <w:r>
        <w:t>作为</w:t>
      </w:r>
      <w:r>
        <w:rPr>
          <w:rFonts w:hint="eastAsia"/>
        </w:rPr>
        <w:t>施工队负责人</w:t>
      </w:r>
      <w:r>
        <w:t>，我希望在工作台看到今天需要执行的任务和验收任务，合理安排时间。</w:t>
      </w:r>
    </w:p>
    <w:p w14:paraId="00107D28" w14:textId="77777777" w:rsidR="00254919" w:rsidRDefault="00000000">
      <w:pPr>
        <w:pStyle w:val="a4"/>
        <w:widowControl/>
        <w:numPr>
          <w:ilvl w:val="0"/>
          <w:numId w:val="71"/>
        </w:numPr>
        <w:ind w:firstLineChars="0"/>
      </w:pPr>
      <w:r>
        <w:t>作为</w:t>
      </w:r>
      <w:r>
        <w:rPr>
          <w:rFonts w:hint="eastAsia"/>
        </w:rPr>
        <w:t>施工队负责人</w:t>
      </w:r>
      <w:r>
        <w:t>，我希望在日历视图中查看任务计划和会议安排，避免冲突。</w:t>
      </w:r>
    </w:p>
    <w:p w14:paraId="139E2221" w14:textId="77777777" w:rsidR="00254919" w:rsidRDefault="00000000">
      <w:pPr>
        <w:pStyle w:val="a4"/>
        <w:widowControl/>
        <w:numPr>
          <w:ilvl w:val="0"/>
          <w:numId w:val="71"/>
        </w:numPr>
        <w:ind w:firstLineChars="0"/>
      </w:pPr>
      <w:r>
        <w:t>作为班组长，我希望收到整改待办提醒，及时处理。</w:t>
      </w:r>
    </w:p>
    <w:p w14:paraId="3490011D" w14:textId="77777777" w:rsidR="00254919" w:rsidRDefault="00000000">
      <w:pPr>
        <w:pStyle w:val="a4"/>
        <w:widowControl/>
        <w:ind w:firstLine="482"/>
        <w:rPr>
          <w:b/>
        </w:rPr>
      </w:pPr>
      <w:bookmarkStart w:id="238" w:name="_Toc11869"/>
      <w:proofErr w:type="gramStart"/>
      <w:r>
        <w:rPr>
          <w:b/>
        </w:rPr>
        <w:t>质量员</w:t>
      </w:r>
      <w:proofErr w:type="gramEnd"/>
      <w:r>
        <w:rPr>
          <w:b/>
        </w:rPr>
        <w:t>/</w:t>
      </w:r>
      <w:r>
        <w:rPr>
          <w:b/>
        </w:rPr>
        <w:t>安全员</w:t>
      </w:r>
      <w:bookmarkEnd w:id="238"/>
    </w:p>
    <w:p w14:paraId="138794B7" w14:textId="77777777" w:rsidR="00254919" w:rsidRDefault="00000000">
      <w:pPr>
        <w:pStyle w:val="a4"/>
        <w:widowControl/>
        <w:numPr>
          <w:ilvl w:val="0"/>
          <w:numId w:val="71"/>
        </w:numPr>
        <w:ind w:firstLineChars="0"/>
      </w:pPr>
      <w:r>
        <w:lastRenderedPageBreak/>
        <w:t>作为质量员，我希望在工作台看到待验</w:t>
      </w:r>
      <w:proofErr w:type="gramStart"/>
      <w:r>
        <w:t>收任务</w:t>
      </w:r>
      <w:proofErr w:type="gramEnd"/>
      <w:r>
        <w:t>和整改复验任务，快速处理。</w:t>
      </w:r>
    </w:p>
    <w:p w14:paraId="5360F650" w14:textId="77777777" w:rsidR="00254919" w:rsidRDefault="00000000">
      <w:pPr>
        <w:pStyle w:val="a4"/>
        <w:widowControl/>
        <w:numPr>
          <w:ilvl w:val="0"/>
          <w:numId w:val="71"/>
        </w:numPr>
        <w:ind w:firstLineChars="0"/>
      </w:pPr>
      <w:r>
        <w:t>作为质量员，我希望消息中心集中展示所有预警和通知，避免遗漏。</w:t>
      </w:r>
    </w:p>
    <w:p w14:paraId="49D63FFE" w14:textId="77777777" w:rsidR="00254919" w:rsidRDefault="00000000">
      <w:pPr>
        <w:pStyle w:val="a4"/>
        <w:widowControl/>
        <w:ind w:firstLine="482"/>
        <w:rPr>
          <w:b/>
        </w:rPr>
      </w:pPr>
      <w:bookmarkStart w:id="239" w:name="_Toc31216"/>
      <w:r>
        <w:rPr>
          <w:b/>
        </w:rPr>
        <w:t>系统管理员</w:t>
      </w:r>
      <w:bookmarkEnd w:id="239"/>
    </w:p>
    <w:p w14:paraId="3B61C073" w14:textId="77777777" w:rsidR="00254919" w:rsidRDefault="00000000">
      <w:pPr>
        <w:pStyle w:val="a4"/>
        <w:widowControl/>
        <w:numPr>
          <w:ilvl w:val="0"/>
          <w:numId w:val="71"/>
        </w:numPr>
        <w:ind w:firstLineChars="0"/>
      </w:pPr>
      <w:r>
        <w:t>作为系统管理员，我希望个人工作台能聚合各模块待办，减少用户学习</w:t>
      </w:r>
      <w:r>
        <w:rPr>
          <w:rFonts w:hint="eastAsia"/>
        </w:rPr>
        <w:t>经费</w:t>
      </w:r>
      <w:r>
        <w:t>。</w:t>
      </w:r>
    </w:p>
    <w:p w14:paraId="3020D910" w14:textId="77777777" w:rsidR="00254919" w:rsidRDefault="00000000">
      <w:pPr>
        <w:pStyle w:val="1"/>
        <w:widowControl/>
        <w:numPr>
          <w:ilvl w:val="0"/>
          <w:numId w:val="27"/>
        </w:numPr>
        <w:spacing w:before="156"/>
        <w:rPr>
          <w:rFonts w:ascii="黑体" w:hAnsi="黑体" w:cs="黑体" w:hint="eastAsia"/>
        </w:rPr>
      </w:pPr>
      <w:bookmarkStart w:id="240" w:name="_Toc28194"/>
      <w:r>
        <w:t>系统管理模块</w:t>
      </w:r>
      <w:bookmarkEnd w:id="240"/>
    </w:p>
    <w:p w14:paraId="77341A1E" w14:textId="77777777" w:rsidR="00254919" w:rsidRDefault="00000000">
      <w:pPr>
        <w:pStyle w:val="a4"/>
        <w:widowControl/>
        <w:ind w:firstLine="480"/>
      </w:pPr>
      <w:r>
        <w:t>系统管理模块是系统的运维与配置核心，为其他业务模块提供基础数据支撑和运行环境保障。涵盖组织架构、用户权限、流程引擎、基础数据、日志审计、消息通知、数据备份、多租户管理等能力，确保系统安全、稳定、</w:t>
      </w:r>
      <w:proofErr w:type="gramStart"/>
      <w:r>
        <w:t>灵活可</w:t>
      </w:r>
      <w:proofErr w:type="gramEnd"/>
      <w:r>
        <w:t>配置。</w:t>
      </w:r>
    </w:p>
    <w:p w14:paraId="24DAF2E7" w14:textId="77777777" w:rsidR="00254919" w:rsidRDefault="00000000">
      <w:pPr>
        <w:pStyle w:val="2"/>
        <w:widowControl/>
        <w:numPr>
          <w:ilvl w:val="0"/>
          <w:numId w:val="72"/>
        </w:numPr>
        <w:spacing w:before="156"/>
        <w:rPr>
          <w:rFonts w:ascii="黑体" w:hAnsi="黑体" w:cs="黑体" w:hint="eastAsia"/>
        </w:rPr>
      </w:pPr>
      <w:bookmarkStart w:id="241" w:name="_Toc18177"/>
      <w:r>
        <w:t>功能详细描述表</w:t>
      </w:r>
      <w:bookmarkEnd w:id="2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87"/>
        <w:gridCol w:w="4367"/>
        <w:gridCol w:w="1363"/>
        <w:gridCol w:w="1459"/>
        <w:gridCol w:w="799"/>
      </w:tblGrid>
      <w:tr w:rsidR="00254919" w14:paraId="7C8C9ACD" w14:textId="77777777">
        <w:trPr>
          <w:cantSplit/>
          <w:trHeight w:val="532"/>
          <w:tblHeader/>
        </w:trPr>
        <w:tc>
          <w:tcPr>
            <w:tcW w:w="499" w:type="pct"/>
            <w:vAlign w:val="center"/>
          </w:tcPr>
          <w:p w14:paraId="7EA54116"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功能点</w:t>
            </w:r>
          </w:p>
        </w:tc>
        <w:tc>
          <w:tcPr>
            <w:tcW w:w="2459" w:type="pct"/>
            <w:vAlign w:val="center"/>
          </w:tcPr>
          <w:p w14:paraId="24BED98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功能详细描述</w:t>
            </w:r>
          </w:p>
        </w:tc>
        <w:tc>
          <w:tcPr>
            <w:tcW w:w="768" w:type="pct"/>
            <w:vAlign w:val="center"/>
          </w:tcPr>
          <w:p w14:paraId="48AC300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前置条件</w:t>
            </w:r>
          </w:p>
        </w:tc>
        <w:tc>
          <w:tcPr>
            <w:tcW w:w="822" w:type="pct"/>
            <w:vAlign w:val="center"/>
          </w:tcPr>
          <w:p w14:paraId="10BADBB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输出结果</w:t>
            </w:r>
          </w:p>
        </w:tc>
        <w:tc>
          <w:tcPr>
            <w:tcW w:w="450" w:type="pct"/>
            <w:vAlign w:val="center"/>
          </w:tcPr>
          <w:p w14:paraId="6B8C32F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优先级</w:t>
            </w:r>
          </w:p>
        </w:tc>
      </w:tr>
      <w:tr w:rsidR="00254919" w14:paraId="03F5002A" w14:textId="77777777">
        <w:trPr>
          <w:cantSplit/>
        </w:trPr>
        <w:tc>
          <w:tcPr>
            <w:tcW w:w="499" w:type="pct"/>
            <w:vAlign w:val="center"/>
          </w:tcPr>
          <w:p w14:paraId="391B9F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部门管理</w:t>
            </w:r>
          </w:p>
        </w:tc>
        <w:tc>
          <w:tcPr>
            <w:tcW w:w="2459" w:type="pct"/>
            <w:vAlign w:val="center"/>
          </w:tcPr>
          <w:p w14:paraId="73C613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w:t>
            </w:r>
            <w:r>
              <w:rPr>
                <w:rFonts w:ascii="宋体" w:eastAsia="宋体" w:hAnsi="宋体" w:cs="宋体" w:hint="eastAsia"/>
                <w:kern w:val="0"/>
                <w:szCs w:val="21"/>
              </w:rPr>
              <w:t>公司</w:t>
            </w:r>
            <w:r>
              <w:rPr>
                <w:rFonts w:ascii="宋体" w:eastAsia="宋体" w:hAnsi="宋体" w:cs="宋体"/>
                <w:kern w:val="0"/>
                <w:szCs w:val="21"/>
              </w:rPr>
              <w:t>组织架构的部门树，支持新增、编辑、删除部门，设置上级部门。</w:t>
            </w:r>
          </w:p>
        </w:tc>
        <w:tc>
          <w:tcPr>
            <w:tcW w:w="768" w:type="pct"/>
            <w:vAlign w:val="center"/>
          </w:tcPr>
          <w:p w14:paraId="10EFEFC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系统管理员登录</w:t>
            </w:r>
          </w:p>
        </w:tc>
        <w:tc>
          <w:tcPr>
            <w:tcW w:w="822" w:type="pct"/>
            <w:vAlign w:val="center"/>
          </w:tcPr>
          <w:p w14:paraId="5FCDC50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部门树结构，用于用户归属</w:t>
            </w:r>
          </w:p>
        </w:tc>
        <w:tc>
          <w:tcPr>
            <w:tcW w:w="450" w:type="pct"/>
            <w:vAlign w:val="center"/>
          </w:tcPr>
          <w:p w14:paraId="740BCE4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DFFE9E9" w14:textId="77777777">
        <w:trPr>
          <w:cantSplit/>
        </w:trPr>
        <w:tc>
          <w:tcPr>
            <w:tcW w:w="499" w:type="pct"/>
            <w:vAlign w:val="center"/>
          </w:tcPr>
          <w:p w14:paraId="69140F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岗位管理</w:t>
            </w:r>
          </w:p>
        </w:tc>
        <w:tc>
          <w:tcPr>
            <w:tcW w:w="2459" w:type="pct"/>
            <w:vAlign w:val="center"/>
          </w:tcPr>
          <w:p w14:paraId="41A9E6B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定义</w:t>
            </w:r>
            <w:r>
              <w:rPr>
                <w:rFonts w:ascii="宋体" w:eastAsia="宋体" w:hAnsi="宋体" w:cs="宋体" w:hint="eastAsia"/>
                <w:kern w:val="0"/>
                <w:szCs w:val="21"/>
              </w:rPr>
              <w:t>公司</w:t>
            </w:r>
            <w:r>
              <w:rPr>
                <w:rFonts w:ascii="宋体" w:eastAsia="宋体" w:hAnsi="宋体" w:cs="宋体"/>
                <w:kern w:val="0"/>
                <w:szCs w:val="21"/>
              </w:rPr>
              <w:t>内部岗位名称（如</w:t>
            </w:r>
            <w:r>
              <w:rPr>
                <w:rFonts w:ascii="宋体" w:eastAsia="宋体" w:hAnsi="宋体" w:cs="宋体" w:hint="eastAsia"/>
                <w:kern w:val="0"/>
                <w:szCs w:val="21"/>
              </w:rPr>
              <w:t>项目负责人</w:t>
            </w:r>
            <w:r>
              <w:rPr>
                <w:rFonts w:ascii="宋体" w:eastAsia="宋体" w:hAnsi="宋体" w:cs="宋体"/>
                <w:kern w:val="0"/>
                <w:szCs w:val="21"/>
              </w:rPr>
              <w:t>、</w:t>
            </w:r>
            <w:r>
              <w:rPr>
                <w:rFonts w:ascii="宋体" w:eastAsia="宋体" w:hAnsi="宋体" w:cs="宋体" w:hint="eastAsia"/>
                <w:kern w:val="0"/>
                <w:szCs w:val="21"/>
              </w:rPr>
              <w:t>施工队负责人</w:t>
            </w:r>
            <w:r>
              <w:rPr>
                <w:rFonts w:ascii="宋体" w:eastAsia="宋体" w:hAnsi="宋体" w:cs="宋体"/>
                <w:kern w:val="0"/>
                <w:szCs w:val="21"/>
              </w:rPr>
              <w:t>、预算员等），岗位可关联功能权限模板。</w:t>
            </w:r>
          </w:p>
        </w:tc>
        <w:tc>
          <w:tcPr>
            <w:tcW w:w="768" w:type="pct"/>
            <w:vAlign w:val="center"/>
          </w:tcPr>
          <w:p w14:paraId="2E05D5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部门已创建</w:t>
            </w:r>
          </w:p>
        </w:tc>
        <w:tc>
          <w:tcPr>
            <w:tcW w:w="822" w:type="pct"/>
            <w:vAlign w:val="center"/>
          </w:tcPr>
          <w:p w14:paraId="30E6E31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岗位列表，用于用户职位标识</w:t>
            </w:r>
          </w:p>
        </w:tc>
        <w:tc>
          <w:tcPr>
            <w:tcW w:w="450" w:type="pct"/>
            <w:vAlign w:val="center"/>
          </w:tcPr>
          <w:p w14:paraId="24A30B9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445C2A1" w14:textId="77777777">
        <w:trPr>
          <w:cantSplit/>
        </w:trPr>
        <w:tc>
          <w:tcPr>
            <w:tcW w:w="499" w:type="pct"/>
            <w:vAlign w:val="center"/>
          </w:tcPr>
          <w:p w14:paraId="7DBD4B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用户管理</w:t>
            </w:r>
          </w:p>
        </w:tc>
        <w:tc>
          <w:tcPr>
            <w:tcW w:w="2459" w:type="pct"/>
            <w:vAlign w:val="center"/>
          </w:tcPr>
          <w:p w14:paraId="6206BF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添加、编辑、禁用系统用户，填写用户基本信息（登录名、姓名、手机号、邮箱、所属部门、岗位），初始化密码。支持批量导入。</w:t>
            </w:r>
          </w:p>
        </w:tc>
        <w:tc>
          <w:tcPr>
            <w:tcW w:w="768" w:type="pct"/>
            <w:vAlign w:val="center"/>
          </w:tcPr>
          <w:p w14:paraId="37EB77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部门、岗位已存在</w:t>
            </w:r>
          </w:p>
        </w:tc>
        <w:tc>
          <w:tcPr>
            <w:tcW w:w="822" w:type="pct"/>
            <w:vAlign w:val="center"/>
          </w:tcPr>
          <w:p w14:paraId="5F4599A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系统用户账户，可登录</w:t>
            </w:r>
          </w:p>
        </w:tc>
        <w:tc>
          <w:tcPr>
            <w:tcW w:w="450" w:type="pct"/>
            <w:vAlign w:val="center"/>
          </w:tcPr>
          <w:p w14:paraId="0C24A1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A9CCEDA" w14:textId="77777777">
        <w:trPr>
          <w:cantSplit/>
        </w:trPr>
        <w:tc>
          <w:tcPr>
            <w:tcW w:w="499" w:type="pct"/>
            <w:vAlign w:val="center"/>
          </w:tcPr>
          <w:p w14:paraId="334886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角色定义</w:t>
            </w:r>
          </w:p>
        </w:tc>
        <w:tc>
          <w:tcPr>
            <w:tcW w:w="2459" w:type="pct"/>
            <w:vAlign w:val="center"/>
          </w:tcPr>
          <w:p w14:paraId="00556D3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创建系统角色（如</w:t>
            </w:r>
            <w:r>
              <w:rPr>
                <w:rFonts w:ascii="宋体" w:eastAsia="宋体" w:hAnsi="宋体" w:cs="宋体" w:hint="eastAsia"/>
                <w:kern w:val="0"/>
                <w:szCs w:val="21"/>
              </w:rPr>
              <w:t>项目负责人</w:t>
            </w:r>
            <w:r>
              <w:rPr>
                <w:rFonts w:ascii="宋体" w:eastAsia="宋体" w:hAnsi="宋体" w:cs="宋体"/>
                <w:kern w:val="0"/>
                <w:szCs w:val="21"/>
              </w:rPr>
              <w:t>、质量员、预算员、系统管理员等），为角色分配功能权限（菜单权限、按钮权限）。支持角色复制。</w:t>
            </w:r>
          </w:p>
        </w:tc>
        <w:tc>
          <w:tcPr>
            <w:tcW w:w="768" w:type="pct"/>
            <w:vAlign w:val="center"/>
          </w:tcPr>
          <w:p w14:paraId="684C0C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系统管理员登录</w:t>
            </w:r>
          </w:p>
        </w:tc>
        <w:tc>
          <w:tcPr>
            <w:tcW w:w="822" w:type="pct"/>
            <w:vAlign w:val="center"/>
          </w:tcPr>
          <w:p w14:paraId="4886BB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角色列表，权限配置</w:t>
            </w:r>
          </w:p>
        </w:tc>
        <w:tc>
          <w:tcPr>
            <w:tcW w:w="450" w:type="pct"/>
            <w:vAlign w:val="center"/>
          </w:tcPr>
          <w:p w14:paraId="73DF5A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7CC28C8" w14:textId="77777777">
        <w:trPr>
          <w:cantSplit/>
        </w:trPr>
        <w:tc>
          <w:tcPr>
            <w:tcW w:w="499" w:type="pct"/>
            <w:vAlign w:val="center"/>
          </w:tcPr>
          <w:p w14:paraId="4CB8778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数据权限配置</w:t>
            </w:r>
          </w:p>
        </w:tc>
        <w:tc>
          <w:tcPr>
            <w:tcW w:w="2459" w:type="pct"/>
            <w:vAlign w:val="center"/>
          </w:tcPr>
          <w:p w14:paraId="5BCD88C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为角色配置数据访问范围（如</w:t>
            </w:r>
            <w:r>
              <w:rPr>
                <w:rFonts w:ascii="宋体" w:eastAsia="宋体" w:hAnsi="宋体" w:cs="宋体" w:hint="eastAsia"/>
                <w:kern w:val="0"/>
                <w:szCs w:val="21"/>
              </w:rPr>
              <w:t>项目负责人</w:t>
            </w:r>
            <w:r>
              <w:rPr>
                <w:rFonts w:ascii="宋体" w:eastAsia="宋体" w:hAnsi="宋体" w:cs="宋体"/>
                <w:kern w:val="0"/>
                <w:szCs w:val="21"/>
              </w:rPr>
              <w:t>仅看自己项目的数据，</w:t>
            </w:r>
            <w:r>
              <w:rPr>
                <w:rFonts w:ascii="宋体" w:eastAsia="宋体" w:hAnsi="宋体" w:cs="宋体" w:hint="eastAsia"/>
                <w:kern w:val="0"/>
                <w:szCs w:val="21"/>
              </w:rPr>
              <w:t>分公司领导</w:t>
            </w:r>
            <w:r>
              <w:rPr>
                <w:rFonts w:ascii="宋体" w:eastAsia="宋体" w:hAnsi="宋体" w:cs="宋体"/>
                <w:kern w:val="0"/>
                <w:szCs w:val="21"/>
              </w:rPr>
              <w:t>看本部门所有项目，</w:t>
            </w:r>
            <w:r>
              <w:rPr>
                <w:rFonts w:ascii="宋体" w:eastAsia="宋体" w:hAnsi="宋体" w:cs="宋体" w:hint="eastAsia"/>
                <w:kern w:val="0"/>
                <w:szCs w:val="21"/>
              </w:rPr>
              <w:t>公司领导</w:t>
            </w:r>
            <w:r>
              <w:rPr>
                <w:rFonts w:ascii="宋体" w:eastAsia="宋体" w:hAnsi="宋体" w:cs="宋体"/>
                <w:kern w:val="0"/>
                <w:szCs w:val="21"/>
              </w:rPr>
              <w:t>看全部项目）。支持按项目、按部门、按自定义规则配置。</w:t>
            </w:r>
          </w:p>
        </w:tc>
        <w:tc>
          <w:tcPr>
            <w:tcW w:w="768" w:type="pct"/>
            <w:vAlign w:val="center"/>
          </w:tcPr>
          <w:p w14:paraId="7705DA6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角色已定义</w:t>
            </w:r>
          </w:p>
        </w:tc>
        <w:tc>
          <w:tcPr>
            <w:tcW w:w="822" w:type="pct"/>
            <w:vAlign w:val="center"/>
          </w:tcPr>
          <w:p w14:paraId="369817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数据权限规则生效</w:t>
            </w:r>
          </w:p>
        </w:tc>
        <w:tc>
          <w:tcPr>
            <w:tcW w:w="450" w:type="pct"/>
            <w:vAlign w:val="center"/>
          </w:tcPr>
          <w:p w14:paraId="03D6F0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A56CB36" w14:textId="77777777">
        <w:trPr>
          <w:cantSplit/>
        </w:trPr>
        <w:tc>
          <w:tcPr>
            <w:tcW w:w="499" w:type="pct"/>
            <w:vAlign w:val="center"/>
          </w:tcPr>
          <w:p w14:paraId="1E4576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用户授权</w:t>
            </w:r>
          </w:p>
        </w:tc>
        <w:tc>
          <w:tcPr>
            <w:tcW w:w="2459" w:type="pct"/>
            <w:vAlign w:val="center"/>
          </w:tcPr>
          <w:p w14:paraId="69EC1AE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为用户分配一个或多个角色，用户权限为所分配角色的权限并集。支持批量授权。</w:t>
            </w:r>
          </w:p>
        </w:tc>
        <w:tc>
          <w:tcPr>
            <w:tcW w:w="768" w:type="pct"/>
            <w:vAlign w:val="center"/>
          </w:tcPr>
          <w:p w14:paraId="21D1B8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用户、角色存在</w:t>
            </w:r>
          </w:p>
        </w:tc>
        <w:tc>
          <w:tcPr>
            <w:tcW w:w="822" w:type="pct"/>
            <w:vAlign w:val="center"/>
          </w:tcPr>
          <w:p w14:paraId="0596A4B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用户权限生效</w:t>
            </w:r>
          </w:p>
        </w:tc>
        <w:tc>
          <w:tcPr>
            <w:tcW w:w="450" w:type="pct"/>
            <w:vAlign w:val="center"/>
          </w:tcPr>
          <w:p w14:paraId="7F3A4AD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EF41E34" w14:textId="77777777">
        <w:trPr>
          <w:cantSplit/>
        </w:trPr>
        <w:tc>
          <w:tcPr>
            <w:tcW w:w="499" w:type="pct"/>
            <w:vAlign w:val="center"/>
          </w:tcPr>
          <w:p w14:paraId="6EBEC9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流程</w:t>
            </w:r>
            <w:proofErr w:type="gramStart"/>
            <w:r>
              <w:rPr>
                <w:rFonts w:ascii="宋体" w:eastAsia="宋体" w:hAnsi="宋体" w:cs="宋体"/>
                <w:b/>
                <w:bCs/>
                <w:kern w:val="0"/>
                <w:szCs w:val="21"/>
              </w:rPr>
              <w:t>设计器</w:t>
            </w:r>
            <w:proofErr w:type="gramEnd"/>
          </w:p>
        </w:tc>
        <w:tc>
          <w:tcPr>
            <w:tcW w:w="2459" w:type="pct"/>
            <w:vAlign w:val="center"/>
          </w:tcPr>
          <w:p w14:paraId="28331F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图形化设计审批流程，支持拖拽节点（开始、结束、审批、条件分支、会签、或签），设置节点审批人（指定人员/指定角色/上级/动态）。支持流程版本管理。</w:t>
            </w:r>
          </w:p>
        </w:tc>
        <w:tc>
          <w:tcPr>
            <w:tcW w:w="768" w:type="pct"/>
            <w:vAlign w:val="center"/>
          </w:tcPr>
          <w:p w14:paraId="4C5905D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系统管理员登录</w:t>
            </w:r>
          </w:p>
        </w:tc>
        <w:tc>
          <w:tcPr>
            <w:tcW w:w="822" w:type="pct"/>
            <w:vAlign w:val="center"/>
          </w:tcPr>
          <w:p w14:paraId="0E41222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流程模板，可发布使用</w:t>
            </w:r>
          </w:p>
        </w:tc>
        <w:tc>
          <w:tcPr>
            <w:tcW w:w="450" w:type="pct"/>
            <w:vAlign w:val="center"/>
          </w:tcPr>
          <w:p w14:paraId="73C81C5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536708CE" w14:textId="77777777">
        <w:trPr>
          <w:cantSplit/>
        </w:trPr>
        <w:tc>
          <w:tcPr>
            <w:tcW w:w="499" w:type="pct"/>
            <w:vAlign w:val="center"/>
          </w:tcPr>
          <w:p w14:paraId="5637A0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流程实例监控</w:t>
            </w:r>
          </w:p>
        </w:tc>
        <w:tc>
          <w:tcPr>
            <w:tcW w:w="2459" w:type="pct"/>
            <w:vAlign w:val="center"/>
          </w:tcPr>
          <w:p w14:paraId="2F1953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查看所有进行中的流程实例，支持查看当前节点、处理人、流转历史。管理员可干预（转派、终止、跳过节点）。</w:t>
            </w:r>
          </w:p>
        </w:tc>
        <w:tc>
          <w:tcPr>
            <w:tcW w:w="768" w:type="pct"/>
            <w:vAlign w:val="center"/>
          </w:tcPr>
          <w:p w14:paraId="79B250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流程已发起</w:t>
            </w:r>
          </w:p>
        </w:tc>
        <w:tc>
          <w:tcPr>
            <w:tcW w:w="822" w:type="pct"/>
            <w:vAlign w:val="center"/>
          </w:tcPr>
          <w:p w14:paraId="48D184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流程监控列表，可干预</w:t>
            </w:r>
          </w:p>
        </w:tc>
        <w:tc>
          <w:tcPr>
            <w:tcW w:w="450" w:type="pct"/>
            <w:vAlign w:val="center"/>
          </w:tcPr>
          <w:p w14:paraId="28D3761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F283BE9" w14:textId="77777777">
        <w:trPr>
          <w:cantSplit/>
        </w:trPr>
        <w:tc>
          <w:tcPr>
            <w:tcW w:w="499" w:type="pct"/>
            <w:vAlign w:val="center"/>
          </w:tcPr>
          <w:p w14:paraId="32C9B19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流程待办管理</w:t>
            </w:r>
          </w:p>
        </w:tc>
        <w:tc>
          <w:tcPr>
            <w:tcW w:w="2459" w:type="pct"/>
            <w:vAlign w:val="center"/>
          </w:tcPr>
          <w:p w14:paraId="7EAF814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用户待办列表统一管理（与个人工作台联动），支持批量处理、转派。</w:t>
            </w:r>
          </w:p>
        </w:tc>
        <w:tc>
          <w:tcPr>
            <w:tcW w:w="768" w:type="pct"/>
            <w:vAlign w:val="center"/>
          </w:tcPr>
          <w:p w14:paraId="2DFFE8F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用户有待办任务</w:t>
            </w:r>
          </w:p>
        </w:tc>
        <w:tc>
          <w:tcPr>
            <w:tcW w:w="822" w:type="pct"/>
            <w:vAlign w:val="center"/>
          </w:tcPr>
          <w:p w14:paraId="4D9A54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待办列表，支持操作</w:t>
            </w:r>
          </w:p>
        </w:tc>
        <w:tc>
          <w:tcPr>
            <w:tcW w:w="450" w:type="pct"/>
            <w:vAlign w:val="center"/>
          </w:tcPr>
          <w:p w14:paraId="34B718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710E930E" w14:textId="77777777">
        <w:trPr>
          <w:cantSplit/>
        </w:trPr>
        <w:tc>
          <w:tcPr>
            <w:tcW w:w="499" w:type="pct"/>
            <w:vAlign w:val="center"/>
          </w:tcPr>
          <w:p w14:paraId="758F3C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流程历史查询</w:t>
            </w:r>
          </w:p>
        </w:tc>
        <w:tc>
          <w:tcPr>
            <w:tcW w:w="2459" w:type="pct"/>
            <w:vAlign w:val="center"/>
          </w:tcPr>
          <w:p w14:paraId="13073E9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查看已结束流程的历史记录，包含流程各节点处理人、处理时间、处理意见。</w:t>
            </w:r>
          </w:p>
        </w:tc>
        <w:tc>
          <w:tcPr>
            <w:tcW w:w="768" w:type="pct"/>
            <w:vAlign w:val="center"/>
          </w:tcPr>
          <w:p w14:paraId="17F8EA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流程已结束</w:t>
            </w:r>
          </w:p>
        </w:tc>
        <w:tc>
          <w:tcPr>
            <w:tcW w:w="822" w:type="pct"/>
            <w:vAlign w:val="center"/>
          </w:tcPr>
          <w:p w14:paraId="4349A49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流程历史详情</w:t>
            </w:r>
          </w:p>
        </w:tc>
        <w:tc>
          <w:tcPr>
            <w:tcW w:w="450" w:type="pct"/>
            <w:vAlign w:val="center"/>
          </w:tcPr>
          <w:p w14:paraId="7B3D12F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ABFC63C" w14:textId="77777777">
        <w:trPr>
          <w:cantSplit/>
        </w:trPr>
        <w:tc>
          <w:tcPr>
            <w:tcW w:w="499" w:type="pct"/>
            <w:vAlign w:val="center"/>
          </w:tcPr>
          <w:p w14:paraId="572C78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编码规则配置</w:t>
            </w:r>
          </w:p>
        </w:tc>
        <w:tc>
          <w:tcPr>
            <w:tcW w:w="2459" w:type="pct"/>
            <w:vAlign w:val="center"/>
          </w:tcPr>
          <w:p w14:paraId="6022F58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配置业务单据的自动编码规则（如项目编号、合同编号、工单编号、采购订单号等）。支持前缀、日期格式、流水号长度、重置周期（每日/每月/每年）。</w:t>
            </w:r>
          </w:p>
        </w:tc>
        <w:tc>
          <w:tcPr>
            <w:tcW w:w="768" w:type="pct"/>
            <w:vAlign w:val="center"/>
          </w:tcPr>
          <w:p w14:paraId="38336BC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系统管理员登录</w:t>
            </w:r>
          </w:p>
        </w:tc>
        <w:tc>
          <w:tcPr>
            <w:tcW w:w="822" w:type="pct"/>
            <w:vAlign w:val="center"/>
          </w:tcPr>
          <w:p w14:paraId="27BAA2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编码规则生效</w:t>
            </w:r>
          </w:p>
        </w:tc>
        <w:tc>
          <w:tcPr>
            <w:tcW w:w="450" w:type="pct"/>
            <w:vAlign w:val="center"/>
          </w:tcPr>
          <w:p w14:paraId="3DFF006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3BC68010" w14:textId="77777777">
        <w:trPr>
          <w:cantSplit/>
        </w:trPr>
        <w:tc>
          <w:tcPr>
            <w:tcW w:w="499" w:type="pct"/>
            <w:vAlign w:val="center"/>
          </w:tcPr>
          <w:p w14:paraId="2A24E2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数据字典管理</w:t>
            </w:r>
          </w:p>
        </w:tc>
        <w:tc>
          <w:tcPr>
            <w:tcW w:w="2459" w:type="pct"/>
            <w:vAlign w:val="center"/>
          </w:tcPr>
          <w:p w14:paraId="6422BD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维护系统通用数据字典，如项目状态、任务类型、优先级、问题类型、合同类型、</w:t>
            </w:r>
            <w:r>
              <w:rPr>
                <w:rFonts w:ascii="宋体" w:eastAsia="宋体" w:hAnsi="宋体" w:cs="宋体" w:hint="eastAsia"/>
                <w:kern w:val="0"/>
                <w:szCs w:val="21"/>
              </w:rPr>
              <w:t>经费</w:t>
            </w:r>
            <w:r>
              <w:rPr>
                <w:rFonts w:ascii="宋体" w:eastAsia="宋体" w:hAnsi="宋体" w:cs="宋体"/>
                <w:kern w:val="0"/>
                <w:szCs w:val="21"/>
              </w:rPr>
              <w:t>类型等。支持新增、编辑、删除字典项。</w:t>
            </w:r>
          </w:p>
        </w:tc>
        <w:tc>
          <w:tcPr>
            <w:tcW w:w="768" w:type="pct"/>
            <w:vAlign w:val="center"/>
          </w:tcPr>
          <w:p w14:paraId="23CB8B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系统管理员登录</w:t>
            </w:r>
          </w:p>
        </w:tc>
        <w:tc>
          <w:tcPr>
            <w:tcW w:w="822" w:type="pct"/>
            <w:vAlign w:val="center"/>
          </w:tcPr>
          <w:p w14:paraId="52C0C2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字典项供各模块下</w:t>
            </w:r>
            <w:proofErr w:type="gramStart"/>
            <w:r>
              <w:rPr>
                <w:rFonts w:ascii="宋体" w:eastAsia="宋体" w:hAnsi="宋体" w:cs="宋体"/>
                <w:kern w:val="0"/>
                <w:szCs w:val="21"/>
              </w:rPr>
              <w:t>拉选择</w:t>
            </w:r>
            <w:proofErr w:type="gramEnd"/>
          </w:p>
        </w:tc>
        <w:tc>
          <w:tcPr>
            <w:tcW w:w="450" w:type="pct"/>
            <w:vAlign w:val="center"/>
          </w:tcPr>
          <w:p w14:paraId="47FFCF7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0741F1FA" w14:textId="77777777">
        <w:trPr>
          <w:cantSplit/>
        </w:trPr>
        <w:tc>
          <w:tcPr>
            <w:tcW w:w="499" w:type="pct"/>
            <w:vAlign w:val="center"/>
          </w:tcPr>
          <w:p w14:paraId="492BC75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工序库管理</w:t>
            </w:r>
          </w:p>
        </w:tc>
        <w:tc>
          <w:tcPr>
            <w:tcW w:w="2459" w:type="pct"/>
            <w:vAlign w:val="center"/>
          </w:tcPr>
          <w:p w14:paraId="2F8C4E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维护标准工序库，包含工序名称、工序编码、所属专业、标准工期、材料定额（可关联材料字典）、质量标准等。供WBS编制时引用。</w:t>
            </w:r>
          </w:p>
        </w:tc>
        <w:tc>
          <w:tcPr>
            <w:tcW w:w="768" w:type="pct"/>
            <w:vAlign w:val="center"/>
          </w:tcPr>
          <w:p w14:paraId="3499EC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系统管理员或技术负责人</w:t>
            </w:r>
          </w:p>
        </w:tc>
        <w:tc>
          <w:tcPr>
            <w:tcW w:w="822" w:type="pct"/>
            <w:vAlign w:val="center"/>
          </w:tcPr>
          <w:p w14:paraId="101BB6C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工序库，WBS可引用</w:t>
            </w:r>
          </w:p>
        </w:tc>
        <w:tc>
          <w:tcPr>
            <w:tcW w:w="450" w:type="pct"/>
            <w:vAlign w:val="center"/>
          </w:tcPr>
          <w:p w14:paraId="123E9E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3F4FF32B" w14:textId="77777777">
        <w:trPr>
          <w:cantSplit/>
        </w:trPr>
        <w:tc>
          <w:tcPr>
            <w:tcW w:w="499" w:type="pct"/>
            <w:vAlign w:val="center"/>
          </w:tcPr>
          <w:p w14:paraId="07ECBF7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材料字典管理</w:t>
            </w:r>
          </w:p>
        </w:tc>
        <w:tc>
          <w:tcPr>
            <w:tcW w:w="2459" w:type="pct"/>
            <w:vAlign w:val="center"/>
          </w:tcPr>
          <w:p w14:paraId="207A02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w:t>
            </w:r>
            <w:r>
              <w:rPr>
                <w:rFonts w:ascii="宋体" w:eastAsia="宋体" w:hAnsi="宋体" w:cs="宋体" w:hint="eastAsia"/>
                <w:kern w:val="0"/>
                <w:szCs w:val="21"/>
              </w:rPr>
              <w:t>公司</w:t>
            </w:r>
            <w:r>
              <w:rPr>
                <w:rFonts w:ascii="宋体" w:eastAsia="宋体" w:hAnsi="宋体" w:cs="宋体"/>
                <w:kern w:val="0"/>
                <w:szCs w:val="21"/>
              </w:rPr>
              <w:t>标准材料字典（已在资源管理模块定义，此处为系统管理统一入口）。</w:t>
            </w:r>
          </w:p>
        </w:tc>
        <w:tc>
          <w:tcPr>
            <w:tcW w:w="768" w:type="pct"/>
            <w:vAlign w:val="center"/>
          </w:tcPr>
          <w:p w14:paraId="03B2A9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系统管理员或材料员</w:t>
            </w:r>
          </w:p>
        </w:tc>
        <w:tc>
          <w:tcPr>
            <w:tcW w:w="822" w:type="pct"/>
            <w:vAlign w:val="center"/>
          </w:tcPr>
          <w:p w14:paraId="7822562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材料字典库</w:t>
            </w:r>
          </w:p>
        </w:tc>
        <w:tc>
          <w:tcPr>
            <w:tcW w:w="450" w:type="pct"/>
            <w:vAlign w:val="center"/>
          </w:tcPr>
          <w:p w14:paraId="58513AF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3352651F" w14:textId="77777777">
        <w:trPr>
          <w:cantSplit/>
        </w:trPr>
        <w:tc>
          <w:tcPr>
            <w:tcW w:w="499" w:type="pct"/>
            <w:vAlign w:val="center"/>
          </w:tcPr>
          <w:p w14:paraId="79307F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器具字典管理</w:t>
            </w:r>
          </w:p>
        </w:tc>
        <w:tc>
          <w:tcPr>
            <w:tcW w:w="2459" w:type="pct"/>
            <w:vAlign w:val="center"/>
          </w:tcPr>
          <w:p w14:paraId="54984B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维护器具类型、型号等基础信息，供</w:t>
            </w:r>
            <w:proofErr w:type="gramStart"/>
            <w:r>
              <w:rPr>
                <w:rFonts w:ascii="宋体" w:eastAsia="宋体" w:hAnsi="宋体" w:cs="宋体"/>
                <w:kern w:val="0"/>
                <w:szCs w:val="21"/>
              </w:rPr>
              <w:t>器具台账管理</w:t>
            </w:r>
            <w:proofErr w:type="gramEnd"/>
            <w:r>
              <w:rPr>
                <w:rFonts w:ascii="宋体" w:eastAsia="宋体" w:hAnsi="宋体" w:cs="宋体"/>
                <w:kern w:val="0"/>
                <w:szCs w:val="21"/>
              </w:rPr>
              <w:t>时引用。</w:t>
            </w:r>
          </w:p>
        </w:tc>
        <w:tc>
          <w:tcPr>
            <w:tcW w:w="768" w:type="pct"/>
            <w:vAlign w:val="center"/>
          </w:tcPr>
          <w:p w14:paraId="718C034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系统管理员或设备管理员</w:t>
            </w:r>
          </w:p>
        </w:tc>
        <w:tc>
          <w:tcPr>
            <w:tcW w:w="822" w:type="pct"/>
            <w:vAlign w:val="center"/>
          </w:tcPr>
          <w:p w14:paraId="2365E4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器具基础数据</w:t>
            </w:r>
          </w:p>
        </w:tc>
        <w:tc>
          <w:tcPr>
            <w:tcW w:w="450" w:type="pct"/>
            <w:vAlign w:val="center"/>
          </w:tcPr>
          <w:p w14:paraId="16FAEC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4F9907E9" w14:textId="77777777">
        <w:trPr>
          <w:cantSplit/>
        </w:trPr>
        <w:tc>
          <w:tcPr>
            <w:tcW w:w="499" w:type="pct"/>
            <w:vAlign w:val="center"/>
          </w:tcPr>
          <w:p w14:paraId="7AFE26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工资标准配置</w:t>
            </w:r>
          </w:p>
        </w:tc>
        <w:tc>
          <w:tcPr>
            <w:tcW w:w="2459" w:type="pct"/>
            <w:vAlign w:val="center"/>
          </w:tcPr>
          <w:p w14:paraId="0306F87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配置各工种的标准日薪或计件单价，可按项目单独调整。</w:t>
            </w:r>
            <w:proofErr w:type="gramStart"/>
            <w:r>
              <w:rPr>
                <w:rFonts w:ascii="宋体" w:eastAsia="宋体" w:hAnsi="宋体" w:cs="宋体"/>
                <w:kern w:val="0"/>
                <w:szCs w:val="21"/>
              </w:rPr>
              <w:t>供经费</w:t>
            </w:r>
            <w:proofErr w:type="gramEnd"/>
            <w:r>
              <w:rPr>
                <w:rFonts w:ascii="宋体" w:eastAsia="宋体" w:hAnsi="宋体" w:cs="宋体"/>
                <w:kern w:val="0"/>
                <w:szCs w:val="21"/>
              </w:rPr>
              <w:t>管理人工费计算使用。</w:t>
            </w:r>
          </w:p>
        </w:tc>
        <w:tc>
          <w:tcPr>
            <w:tcW w:w="768" w:type="pct"/>
            <w:vAlign w:val="center"/>
          </w:tcPr>
          <w:p w14:paraId="3D7615F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系统管理员或预算员</w:t>
            </w:r>
          </w:p>
        </w:tc>
        <w:tc>
          <w:tcPr>
            <w:tcW w:w="822" w:type="pct"/>
            <w:vAlign w:val="center"/>
          </w:tcPr>
          <w:p w14:paraId="763480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工资标准库</w:t>
            </w:r>
          </w:p>
        </w:tc>
        <w:tc>
          <w:tcPr>
            <w:tcW w:w="450" w:type="pct"/>
            <w:vAlign w:val="center"/>
          </w:tcPr>
          <w:p w14:paraId="5743657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6AE63FC" w14:textId="77777777">
        <w:trPr>
          <w:cantSplit/>
        </w:trPr>
        <w:tc>
          <w:tcPr>
            <w:tcW w:w="499" w:type="pct"/>
            <w:vAlign w:val="center"/>
          </w:tcPr>
          <w:p w14:paraId="3CD1428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预警阈值配置</w:t>
            </w:r>
          </w:p>
        </w:tc>
        <w:tc>
          <w:tcPr>
            <w:tcW w:w="2459" w:type="pct"/>
            <w:vAlign w:val="center"/>
          </w:tcPr>
          <w:p w14:paraId="42F1D0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配置各模块预警阈值，如进度滞后天数、</w:t>
            </w:r>
            <w:r>
              <w:rPr>
                <w:rFonts w:ascii="宋体" w:eastAsia="宋体" w:hAnsi="宋体" w:cs="宋体" w:hint="eastAsia"/>
                <w:kern w:val="0"/>
                <w:szCs w:val="21"/>
              </w:rPr>
              <w:t>经费</w:t>
            </w:r>
            <w:r>
              <w:rPr>
                <w:rFonts w:ascii="宋体" w:eastAsia="宋体" w:hAnsi="宋体" w:cs="宋体"/>
                <w:kern w:val="0"/>
                <w:szCs w:val="21"/>
              </w:rPr>
              <w:t>超支百分比、整改逾期天数、库存预警数量、检定到期提前天数等。</w:t>
            </w:r>
          </w:p>
        </w:tc>
        <w:tc>
          <w:tcPr>
            <w:tcW w:w="768" w:type="pct"/>
            <w:vAlign w:val="center"/>
          </w:tcPr>
          <w:p w14:paraId="51C8F2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w:t>
            </w:r>
          </w:p>
        </w:tc>
        <w:tc>
          <w:tcPr>
            <w:tcW w:w="822" w:type="pct"/>
            <w:vAlign w:val="center"/>
          </w:tcPr>
          <w:p w14:paraId="24FE75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阈值配置生效</w:t>
            </w:r>
          </w:p>
        </w:tc>
        <w:tc>
          <w:tcPr>
            <w:tcW w:w="450" w:type="pct"/>
            <w:vAlign w:val="center"/>
          </w:tcPr>
          <w:p w14:paraId="50FF8C1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8297042" w14:textId="77777777">
        <w:trPr>
          <w:cantSplit/>
        </w:trPr>
        <w:tc>
          <w:tcPr>
            <w:tcW w:w="499" w:type="pct"/>
            <w:vAlign w:val="center"/>
          </w:tcPr>
          <w:p w14:paraId="1B3EB0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操作日志</w:t>
            </w:r>
          </w:p>
        </w:tc>
        <w:tc>
          <w:tcPr>
            <w:tcW w:w="2459" w:type="pct"/>
            <w:vAlign w:val="center"/>
          </w:tcPr>
          <w:p w14:paraId="4F0B1AE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记录用户关键操作（登录、新增、修改、删除、审批、导出等），包含操作用户、操作时间、IP地址、操作内容、操作结果。日志永久保存，不可删除。</w:t>
            </w:r>
          </w:p>
        </w:tc>
        <w:tc>
          <w:tcPr>
            <w:tcW w:w="768" w:type="pct"/>
            <w:vAlign w:val="center"/>
          </w:tcPr>
          <w:p w14:paraId="781316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用户执行操作</w:t>
            </w:r>
          </w:p>
        </w:tc>
        <w:tc>
          <w:tcPr>
            <w:tcW w:w="822" w:type="pct"/>
            <w:vAlign w:val="center"/>
          </w:tcPr>
          <w:p w14:paraId="0F4E95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操作日志记录</w:t>
            </w:r>
          </w:p>
        </w:tc>
        <w:tc>
          <w:tcPr>
            <w:tcW w:w="450" w:type="pct"/>
            <w:vAlign w:val="center"/>
          </w:tcPr>
          <w:p w14:paraId="54DC72B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45BA8615" w14:textId="77777777">
        <w:trPr>
          <w:cantSplit/>
        </w:trPr>
        <w:tc>
          <w:tcPr>
            <w:tcW w:w="499" w:type="pct"/>
            <w:vAlign w:val="center"/>
          </w:tcPr>
          <w:p w14:paraId="58C45A0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日志查询与导出</w:t>
            </w:r>
          </w:p>
        </w:tc>
        <w:tc>
          <w:tcPr>
            <w:tcW w:w="2459" w:type="pct"/>
            <w:vAlign w:val="center"/>
          </w:tcPr>
          <w:p w14:paraId="7FBEDE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支持按时间、用户、模块、操作类型等条件查询操作日志，支持导出为Excel。</w:t>
            </w:r>
          </w:p>
        </w:tc>
        <w:tc>
          <w:tcPr>
            <w:tcW w:w="768" w:type="pct"/>
            <w:vAlign w:val="center"/>
          </w:tcPr>
          <w:p w14:paraId="5873DF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日志数据存在</w:t>
            </w:r>
          </w:p>
        </w:tc>
        <w:tc>
          <w:tcPr>
            <w:tcW w:w="822" w:type="pct"/>
            <w:vAlign w:val="center"/>
          </w:tcPr>
          <w:p w14:paraId="705EF3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日志查询结果，导出文件</w:t>
            </w:r>
          </w:p>
        </w:tc>
        <w:tc>
          <w:tcPr>
            <w:tcW w:w="450" w:type="pct"/>
            <w:vAlign w:val="center"/>
          </w:tcPr>
          <w:p w14:paraId="05A5D3C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6592F99" w14:textId="77777777">
        <w:trPr>
          <w:cantSplit/>
        </w:trPr>
        <w:tc>
          <w:tcPr>
            <w:tcW w:w="499" w:type="pct"/>
            <w:vAlign w:val="center"/>
          </w:tcPr>
          <w:p w14:paraId="1FB6B9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审计报表</w:t>
            </w:r>
          </w:p>
        </w:tc>
        <w:tc>
          <w:tcPr>
            <w:tcW w:w="2459" w:type="pct"/>
            <w:vAlign w:val="center"/>
          </w:tcPr>
          <w:p w14:paraId="3FE732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定期生成审计报表，汇总关键操作记录（如合同金额修改、权限变更、数据导出等），供合</w:t>
            </w:r>
            <w:proofErr w:type="gramStart"/>
            <w:r>
              <w:rPr>
                <w:rFonts w:ascii="宋体" w:eastAsia="宋体" w:hAnsi="宋体" w:cs="宋体"/>
                <w:kern w:val="0"/>
                <w:szCs w:val="21"/>
              </w:rPr>
              <w:t>规</w:t>
            </w:r>
            <w:proofErr w:type="gramEnd"/>
            <w:r>
              <w:rPr>
                <w:rFonts w:ascii="宋体" w:eastAsia="宋体" w:hAnsi="宋体" w:cs="宋体"/>
                <w:kern w:val="0"/>
                <w:szCs w:val="21"/>
              </w:rPr>
              <w:t>审计使用。</w:t>
            </w:r>
          </w:p>
        </w:tc>
        <w:tc>
          <w:tcPr>
            <w:tcW w:w="768" w:type="pct"/>
            <w:vAlign w:val="center"/>
          </w:tcPr>
          <w:p w14:paraId="237E75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日志数据存在</w:t>
            </w:r>
          </w:p>
        </w:tc>
        <w:tc>
          <w:tcPr>
            <w:tcW w:w="822" w:type="pct"/>
            <w:vAlign w:val="center"/>
          </w:tcPr>
          <w:p w14:paraId="4560EE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审计报表，支持导出</w:t>
            </w:r>
          </w:p>
        </w:tc>
        <w:tc>
          <w:tcPr>
            <w:tcW w:w="450" w:type="pct"/>
            <w:vAlign w:val="center"/>
          </w:tcPr>
          <w:p w14:paraId="32A59BD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63CD9A12" w14:textId="77777777">
        <w:trPr>
          <w:cantSplit/>
        </w:trPr>
        <w:tc>
          <w:tcPr>
            <w:tcW w:w="499" w:type="pct"/>
            <w:vAlign w:val="center"/>
          </w:tcPr>
          <w:p w14:paraId="7683D0E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消息渠道配置</w:t>
            </w:r>
          </w:p>
        </w:tc>
        <w:tc>
          <w:tcPr>
            <w:tcW w:w="2459" w:type="pct"/>
            <w:vAlign w:val="center"/>
          </w:tcPr>
          <w:p w14:paraId="39F2235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配置系统消息推送渠道，支持站内信、</w:t>
            </w:r>
            <w:r>
              <w:rPr>
                <w:rFonts w:ascii="宋体" w:eastAsia="宋体" w:hAnsi="宋体" w:cs="宋体" w:hint="eastAsia"/>
                <w:kern w:val="0"/>
                <w:szCs w:val="21"/>
              </w:rPr>
              <w:t>公司XX</w:t>
            </w:r>
            <w:r>
              <w:rPr>
                <w:rFonts w:ascii="宋体" w:eastAsia="宋体" w:hAnsi="宋体" w:cs="宋体"/>
                <w:kern w:val="0"/>
                <w:szCs w:val="21"/>
              </w:rPr>
              <w:t>、钉钉、邮件、短信等。填写渠道API参数。</w:t>
            </w:r>
          </w:p>
        </w:tc>
        <w:tc>
          <w:tcPr>
            <w:tcW w:w="768" w:type="pct"/>
            <w:vAlign w:val="center"/>
          </w:tcPr>
          <w:p w14:paraId="19423F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w:t>
            </w:r>
          </w:p>
        </w:tc>
        <w:tc>
          <w:tcPr>
            <w:tcW w:w="822" w:type="pct"/>
            <w:vAlign w:val="center"/>
          </w:tcPr>
          <w:p w14:paraId="1D8FF5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渠道配置生效</w:t>
            </w:r>
          </w:p>
        </w:tc>
        <w:tc>
          <w:tcPr>
            <w:tcW w:w="450" w:type="pct"/>
            <w:vAlign w:val="center"/>
          </w:tcPr>
          <w:p w14:paraId="36D6A6E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25215E25" w14:textId="77777777">
        <w:trPr>
          <w:cantSplit/>
        </w:trPr>
        <w:tc>
          <w:tcPr>
            <w:tcW w:w="499" w:type="pct"/>
            <w:vAlign w:val="center"/>
          </w:tcPr>
          <w:p w14:paraId="619CA08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消息模板管理</w:t>
            </w:r>
          </w:p>
        </w:tc>
        <w:tc>
          <w:tcPr>
            <w:tcW w:w="2459" w:type="pct"/>
            <w:vAlign w:val="center"/>
          </w:tcPr>
          <w:p w14:paraId="50C7E5F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定义各类消息的模板（如待办通知、预警通知、审批结果通知），支持变量替换（如{申请人}、{任务名称}）。</w:t>
            </w:r>
          </w:p>
        </w:tc>
        <w:tc>
          <w:tcPr>
            <w:tcW w:w="768" w:type="pct"/>
            <w:vAlign w:val="center"/>
          </w:tcPr>
          <w:p w14:paraId="1FCD02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w:t>
            </w:r>
          </w:p>
        </w:tc>
        <w:tc>
          <w:tcPr>
            <w:tcW w:w="822" w:type="pct"/>
            <w:vAlign w:val="center"/>
          </w:tcPr>
          <w:p w14:paraId="16D957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消息模板，</w:t>
            </w:r>
            <w:proofErr w:type="gramStart"/>
            <w:r>
              <w:rPr>
                <w:rFonts w:ascii="宋体" w:eastAsia="宋体" w:hAnsi="宋体" w:cs="宋体"/>
                <w:kern w:val="0"/>
                <w:szCs w:val="21"/>
              </w:rPr>
              <w:t>供业务</w:t>
            </w:r>
            <w:proofErr w:type="gramEnd"/>
            <w:r>
              <w:rPr>
                <w:rFonts w:ascii="宋体" w:eastAsia="宋体" w:hAnsi="宋体" w:cs="宋体"/>
                <w:kern w:val="0"/>
                <w:szCs w:val="21"/>
              </w:rPr>
              <w:t>调用</w:t>
            </w:r>
          </w:p>
        </w:tc>
        <w:tc>
          <w:tcPr>
            <w:tcW w:w="450" w:type="pct"/>
            <w:vAlign w:val="center"/>
          </w:tcPr>
          <w:p w14:paraId="2B1023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0B6D2DC" w14:textId="77777777">
        <w:trPr>
          <w:cantSplit/>
        </w:trPr>
        <w:tc>
          <w:tcPr>
            <w:tcW w:w="499" w:type="pct"/>
            <w:vAlign w:val="center"/>
          </w:tcPr>
          <w:p w14:paraId="0C2576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消息发送记录</w:t>
            </w:r>
          </w:p>
        </w:tc>
        <w:tc>
          <w:tcPr>
            <w:tcW w:w="2459" w:type="pct"/>
            <w:vAlign w:val="center"/>
          </w:tcPr>
          <w:p w14:paraId="14327F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记录所有发送的消息，包含接收人、标题、内容、渠道、发送时间、发送状态。支持重试失败消息。</w:t>
            </w:r>
          </w:p>
        </w:tc>
        <w:tc>
          <w:tcPr>
            <w:tcW w:w="768" w:type="pct"/>
            <w:vAlign w:val="center"/>
          </w:tcPr>
          <w:p w14:paraId="704A6B3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消息已发送</w:t>
            </w:r>
          </w:p>
        </w:tc>
        <w:tc>
          <w:tcPr>
            <w:tcW w:w="822" w:type="pct"/>
            <w:vAlign w:val="center"/>
          </w:tcPr>
          <w:p w14:paraId="7200DA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消息记录，支持查询</w:t>
            </w:r>
          </w:p>
        </w:tc>
        <w:tc>
          <w:tcPr>
            <w:tcW w:w="450" w:type="pct"/>
            <w:vAlign w:val="center"/>
          </w:tcPr>
          <w:p w14:paraId="25D7BE9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7EBBD36F" w14:textId="77777777">
        <w:trPr>
          <w:cantSplit/>
        </w:trPr>
        <w:tc>
          <w:tcPr>
            <w:tcW w:w="499" w:type="pct"/>
            <w:vAlign w:val="center"/>
          </w:tcPr>
          <w:p w14:paraId="60C42A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数据备份配置</w:t>
            </w:r>
          </w:p>
        </w:tc>
        <w:tc>
          <w:tcPr>
            <w:tcW w:w="2459" w:type="pct"/>
            <w:vAlign w:val="center"/>
          </w:tcPr>
          <w:p w14:paraId="609A604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配置自动备份策略（备份频率：每日/每周；备份时间；备份类型：全量/增量；保留天数）。支持手动触发备份。</w:t>
            </w:r>
          </w:p>
        </w:tc>
        <w:tc>
          <w:tcPr>
            <w:tcW w:w="768" w:type="pct"/>
            <w:vAlign w:val="center"/>
          </w:tcPr>
          <w:p w14:paraId="1D6CF8A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w:t>
            </w:r>
          </w:p>
        </w:tc>
        <w:tc>
          <w:tcPr>
            <w:tcW w:w="822" w:type="pct"/>
            <w:vAlign w:val="center"/>
          </w:tcPr>
          <w:p w14:paraId="788C35F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备份任务执行</w:t>
            </w:r>
          </w:p>
        </w:tc>
        <w:tc>
          <w:tcPr>
            <w:tcW w:w="450" w:type="pct"/>
            <w:vAlign w:val="center"/>
          </w:tcPr>
          <w:p w14:paraId="35FE7A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6479D33A" w14:textId="77777777">
        <w:trPr>
          <w:cantSplit/>
        </w:trPr>
        <w:tc>
          <w:tcPr>
            <w:tcW w:w="499" w:type="pct"/>
            <w:vAlign w:val="center"/>
          </w:tcPr>
          <w:p w14:paraId="06AB4C2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数据恢复</w:t>
            </w:r>
          </w:p>
        </w:tc>
        <w:tc>
          <w:tcPr>
            <w:tcW w:w="2459" w:type="pct"/>
            <w:vAlign w:val="center"/>
          </w:tcPr>
          <w:p w14:paraId="74952D5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从备份文件中恢复系统数据。支持全量恢复和指定表恢复。需二次确认。</w:t>
            </w:r>
          </w:p>
        </w:tc>
        <w:tc>
          <w:tcPr>
            <w:tcW w:w="768" w:type="pct"/>
            <w:vAlign w:val="center"/>
          </w:tcPr>
          <w:p w14:paraId="19F92CC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备份文件存在</w:t>
            </w:r>
          </w:p>
        </w:tc>
        <w:tc>
          <w:tcPr>
            <w:tcW w:w="822" w:type="pct"/>
            <w:vAlign w:val="center"/>
          </w:tcPr>
          <w:p w14:paraId="0737EE4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数据恢复到指定时间点</w:t>
            </w:r>
          </w:p>
        </w:tc>
        <w:tc>
          <w:tcPr>
            <w:tcW w:w="450" w:type="pct"/>
            <w:vAlign w:val="center"/>
          </w:tcPr>
          <w:p w14:paraId="07BC78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高</w:t>
            </w:r>
          </w:p>
        </w:tc>
      </w:tr>
      <w:tr w:rsidR="00254919" w14:paraId="13626494" w14:textId="77777777">
        <w:trPr>
          <w:cantSplit/>
        </w:trPr>
        <w:tc>
          <w:tcPr>
            <w:tcW w:w="499" w:type="pct"/>
            <w:vAlign w:val="center"/>
          </w:tcPr>
          <w:p w14:paraId="30A952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lastRenderedPageBreak/>
              <w:t>多租户管理</w:t>
            </w:r>
          </w:p>
        </w:tc>
        <w:tc>
          <w:tcPr>
            <w:tcW w:w="2459" w:type="pct"/>
            <w:vAlign w:val="center"/>
          </w:tcPr>
          <w:p w14:paraId="6ABDB1D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支持创建多个租户（子</w:t>
            </w:r>
            <w:r>
              <w:rPr>
                <w:rFonts w:ascii="宋体" w:eastAsia="宋体" w:hAnsi="宋体" w:cs="宋体" w:hint="eastAsia"/>
                <w:kern w:val="0"/>
                <w:szCs w:val="21"/>
              </w:rPr>
              <w:t>公司</w:t>
            </w:r>
            <w:r>
              <w:rPr>
                <w:rFonts w:ascii="宋体" w:eastAsia="宋体" w:hAnsi="宋体" w:cs="宋体"/>
                <w:kern w:val="0"/>
                <w:szCs w:val="21"/>
              </w:rPr>
              <w:t>、项目组），租户</w:t>
            </w:r>
            <w:proofErr w:type="gramStart"/>
            <w:r>
              <w:rPr>
                <w:rFonts w:ascii="宋体" w:eastAsia="宋体" w:hAnsi="宋体" w:cs="宋体"/>
                <w:kern w:val="0"/>
                <w:szCs w:val="21"/>
              </w:rPr>
              <w:t>间数据</w:t>
            </w:r>
            <w:proofErr w:type="gramEnd"/>
            <w:r>
              <w:rPr>
                <w:rFonts w:ascii="宋体" w:eastAsia="宋体" w:hAnsi="宋体" w:cs="宋体"/>
                <w:kern w:val="0"/>
                <w:szCs w:val="21"/>
              </w:rPr>
              <w:t>隔离。租户管理员可管理本租户内的用户、角色、流程、基础数据。系统管理员可跨租户查看。</w:t>
            </w:r>
          </w:p>
        </w:tc>
        <w:tc>
          <w:tcPr>
            <w:tcW w:w="768" w:type="pct"/>
            <w:vAlign w:val="center"/>
          </w:tcPr>
          <w:p w14:paraId="0A5C34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系统部署支持多租户模式</w:t>
            </w:r>
          </w:p>
        </w:tc>
        <w:tc>
          <w:tcPr>
            <w:tcW w:w="822" w:type="pct"/>
            <w:vAlign w:val="center"/>
          </w:tcPr>
          <w:p w14:paraId="0E66A42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租户独立运行</w:t>
            </w:r>
          </w:p>
        </w:tc>
        <w:tc>
          <w:tcPr>
            <w:tcW w:w="450" w:type="pct"/>
            <w:vAlign w:val="center"/>
          </w:tcPr>
          <w:p w14:paraId="12B3B6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r w:rsidR="00254919" w14:paraId="2CD34A49" w14:textId="77777777">
        <w:trPr>
          <w:cantSplit/>
        </w:trPr>
        <w:tc>
          <w:tcPr>
            <w:tcW w:w="499" w:type="pct"/>
            <w:vAlign w:val="center"/>
          </w:tcPr>
          <w:p w14:paraId="40B93A4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b/>
                <w:bCs/>
                <w:kern w:val="0"/>
                <w:szCs w:val="21"/>
              </w:rPr>
              <w:t>系统参数配置</w:t>
            </w:r>
          </w:p>
        </w:tc>
        <w:tc>
          <w:tcPr>
            <w:tcW w:w="2459" w:type="pct"/>
            <w:vAlign w:val="center"/>
          </w:tcPr>
          <w:p w14:paraId="1CFCF48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配置系统全局参数，如系统名称、Logo、登录页背景、会话超时时间、密码复杂度规则、水印开关等。</w:t>
            </w:r>
          </w:p>
        </w:tc>
        <w:tc>
          <w:tcPr>
            <w:tcW w:w="768" w:type="pct"/>
            <w:vAlign w:val="center"/>
          </w:tcPr>
          <w:p w14:paraId="2F3DD73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系统管理员</w:t>
            </w:r>
          </w:p>
        </w:tc>
        <w:tc>
          <w:tcPr>
            <w:tcW w:w="822" w:type="pct"/>
            <w:vAlign w:val="center"/>
          </w:tcPr>
          <w:p w14:paraId="7276B3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系统参数生效</w:t>
            </w:r>
          </w:p>
        </w:tc>
        <w:tc>
          <w:tcPr>
            <w:tcW w:w="450" w:type="pct"/>
            <w:vAlign w:val="center"/>
          </w:tcPr>
          <w:p w14:paraId="4ECD16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中</w:t>
            </w:r>
          </w:p>
        </w:tc>
      </w:tr>
    </w:tbl>
    <w:p w14:paraId="40D5A564" w14:textId="77777777" w:rsidR="00254919" w:rsidRDefault="00000000">
      <w:pPr>
        <w:pStyle w:val="2"/>
        <w:widowControl/>
        <w:numPr>
          <w:ilvl w:val="0"/>
          <w:numId w:val="72"/>
        </w:numPr>
        <w:spacing w:before="156"/>
        <w:rPr>
          <w:rFonts w:ascii="黑体" w:hAnsi="黑体" w:cs="黑体" w:hint="eastAsia"/>
        </w:rPr>
      </w:pPr>
      <w:bookmarkStart w:id="242" w:name="_Toc11635"/>
      <w:r>
        <w:t>字段列表（按功能点）</w:t>
      </w:r>
      <w:bookmarkEnd w:id="242"/>
    </w:p>
    <w:p w14:paraId="5F36C31F" w14:textId="77777777" w:rsidR="00254919" w:rsidRDefault="00000000">
      <w:pPr>
        <w:pStyle w:val="3"/>
        <w:widowControl/>
        <w:numPr>
          <w:ilvl w:val="0"/>
          <w:numId w:val="73"/>
        </w:numPr>
        <w:spacing w:before="156"/>
        <w:rPr>
          <w:rFonts w:ascii="黑体" w:hAnsi="黑体" w:cs="黑体" w:hint="eastAsia"/>
        </w:rPr>
      </w:pPr>
      <w:bookmarkStart w:id="243" w:name="_Toc12957"/>
      <w:r>
        <w:t>部门字段</w:t>
      </w:r>
      <w:bookmarkEnd w:id="2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4"/>
        <w:gridCol w:w="3630"/>
        <w:gridCol w:w="2558"/>
        <w:gridCol w:w="945"/>
      </w:tblGrid>
      <w:tr w:rsidR="00254919" w14:paraId="41FDCEF1" w14:textId="77777777">
        <w:trPr>
          <w:tblHeader/>
        </w:trPr>
        <w:tc>
          <w:tcPr>
            <w:tcW w:w="0" w:type="auto"/>
            <w:tcMar>
              <w:top w:w="150" w:type="dxa"/>
              <w:left w:w="0" w:type="dxa"/>
              <w:bottom w:w="150" w:type="dxa"/>
              <w:right w:w="240" w:type="dxa"/>
            </w:tcMar>
            <w:vAlign w:val="center"/>
          </w:tcPr>
          <w:p w14:paraId="52E85547"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0" w:type="auto"/>
            <w:tcMar>
              <w:top w:w="150" w:type="dxa"/>
              <w:left w:w="240" w:type="dxa"/>
              <w:bottom w:w="150" w:type="dxa"/>
              <w:right w:w="240" w:type="dxa"/>
            </w:tcMar>
            <w:vAlign w:val="center"/>
          </w:tcPr>
          <w:p w14:paraId="361C568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558" w:type="dxa"/>
            <w:tcMar>
              <w:top w:w="150" w:type="dxa"/>
              <w:left w:w="240" w:type="dxa"/>
              <w:bottom w:w="150" w:type="dxa"/>
              <w:right w:w="240" w:type="dxa"/>
            </w:tcMar>
            <w:vAlign w:val="center"/>
          </w:tcPr>
          <w:p w14:paraId="7830CC7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45" w:type="dxa"/>
            <w:tcMar>
              <w:top w:w="150" w:type="dxa"/>
              <w:left w:w="240" w:type="dxa"/>
              <w:bottom w:w="150" w:type="dxa"/>
              <w:right w:w="240" w:type="dxa"/>
            </w:tcMar>
            <w:vAlign w:val="center"/>
          </w:tcPr>
          <w:p w14:paraId="0321C7E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5FC6774C" w14:textId="77777777">
        <w:tc>
          <w:tcPr>
            <w:tcW w:w="0" w:type="auto"/>
            <w:tcMar>
              <w:top w:w="150" w:type="dxa"/>
              <w:left w:w="0" w:type="dxa"/>
              <w:bottom w:w="150" w:type="dxa"/>
              <w:right w:w="240" w:type="dxa"/>
            </w:tcMar>
            <w:vAlign w:val="center"/>
          </w:tcPr>
          <w:p w14:paraId="40F8C2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部门名称</w:t>
            </w:r>
          </w:p>
        </w:tc>
        <w:tc>
          <w:tcPr>
            <w:tcW w:w="0" w:type="auto"/>
            <w:tcMar>
              <w:top w:w="150" w:type="dxa"/>
              <w:left w:w="240" w:type="dxa"/>
              <w:bottom w:w="150" w:type="dxa"/>
              <w:right w:w="240" w:type="dxa"/>
            </w:tcMar>
            <w:vAlign w:val="center"/>
          </w:tcPr>
          <w:p w14:paraId="225CCFF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部门名称，如“工程部”“</w:t>
            </w:r>
            <w:r>
              <w:rPr>
                <w:rFonts w:ascii="宋体" w:eastAsia="宋体" w:hAnsi="宋体" w:cs="宋体" w:hint="eastAsia"/>
                <w:kern w:val="0"/>
                <w:szCs w:val="21"/>
              </w:rPr>
              <w:t>科室</w:t>
            </w:r>
            <w:r>
              <w:rPr>
                <w:rFonts w:ascii="宋体" w:eastAsia="宋体" w:hAnsi="宋体" w:cs="宋体"/>
                <w:kern w:val="0"/>
                <w:szCs w:val="21"/>
              </w:rPr>
              <w:t>”</w:t>
            </w:r>
          </w:p>
        </w:tc>
        <w:tc>
          <w:tcPr>
            <w:tcW w:w="2558" w:type="dxa"/>
            <w:tcMar>
              <w:top w:w="150" w:type="dxa"/>
              <w:left w:w="240" w:type="dxa"/>
              <w:bottom w:w="150" w:type="dxa"/>
              <w:right w:w="240" w:type="dxa"/>
            </w:tcMar>
            <w:vAlign w:val="center"/>
          </w:tcPr>
          <w:p w14:paraId="5DA39DE2"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45" w:type="dxa"/>
            <w:tcMar>
              <w:top w:w="150" w:type="dxa"/>
              <w:left w:w="240" w:type="dxa"/>
              <w:bottom w:w="150" w:type="dxa"/>
              <w:right w:w="0" w:type="dxa"/>
            </w:tcMar>
            <w:vAlign w:val="center"/>
          </w:tcPr>
          <w:p w14:paraId="68ECCEC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02E98C5C" w14:textId="77777777">
        <w:tc>
          <w:tcPr>
            <w:tcW w:w="0" w:type="auto"/>
            <w:tcMar>
              <w:top w:w="150" w:type="dxa"/>
              <w:left w:w="0" w:type="dxa"/>
              <w:bottom w:w="150" w:type="dxa"/>
              <w:right w:w="240" w:type="dxa"/>
            </w:tcMar>
            <w:vAlign w:val="center"/>
          </w:tcPr>
          <w:p w14:paraId="5BDB7C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上级部门</w:t>
            </w:r>
          </w:p>
        </w:tc>
        <w:tc>
          <w:tcPr>
            <w:tcW w:w="0" w:type="auto"/>
            <w:tcMar>
              <w:top w:w="150" w:type="dxa"/>
              <w:left w:w="240" w:type="dxa"/>
              <w:bottom w:w="150" w:type="dxa"/>
              <w:right w:w="240" w:type="dxa"/>
            </w:tcMar>
            <w:vAlign w:val="center"/>
          </w:tcPr>
          <w:p w14:paraId="0E523D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所属的上级部门</w:t>
            </w:r>
          </w:p>
        </w:tc>
        <w:tc>
          <w:tcPr>
            <w:tcW w:w="2558" w:type="dxa"/>
            <w:tcMar>
              <w:top w:w="150" w:type="dxa"/>
              <w:left w:w="240" w:type="dxa"/>
              <w:bottom w:w="150" w:type="dxa"/>
              <w:right w:w="240" w:type="dxa"/>
            </w:tcMar>
            <w:vAlign w:val="center"/>
          </w:tcPr>
          <w:p w14:paraId="041A6DB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45" w:type="dxa"/>
            <w:tcMar>
              <w:top w:w="150" w:type="dxa"/>
              <w:left w:w="240" w:type="dxa"/>
              <w:bottom w:w="150" w:type="dxa"/>
              <w:right w:w="0" w:type="dxa"/>
            </w:tcMar>
            <w:vAlign w:val="center"/>
          </w:tcPr>
          <w:p w14:paraId="04EFE9D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7816894F" w14:textId="77777777">
        <w:tc>
          <w:tcPr>
            <w:tcW w:w="0" w:type="auto"/>
            <w:tcMar>
              <w:top w:w="150" w:type="dxa"/>
              <w:left w:w="0" w:type="dxa"/>
              <w:bottom w:w="150" w:type="dxa"/>
              <w:right w:w="240" w:type="dxa"/>
            </w:tcMar>
            <w:vAlign w:val="center"/>
          </w:tcPr>
          <w:p w14:paraId="54BA56F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排序号</w:t>
            </w:r>
          </w:p>
        </w:tc>
        <w:tc>
          <w:tcPr>
            <w:tcW w:w="0" w:type="auto"/>
            <w:tcMar>
              <w:top w:w="150" w:type="dxa"/>
              <w:left w:w="240" w:type="dxa"/>
              <w:bottom w:w="150" w:type="dxa"/>
              <w:right w:w="240" w:type="dxa"/>
            </w:tcMar>
            <w:vAlign w:val="center"/>
          </w:tcPr>
          <w:p w14:paraId="0BA684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同级部门显示顺序</w:t>
            </w:r>
          </w:p>
        </w:tc>
        <w:tc>
          <w:tcPr>
            <w:tcW w:w="2558" w:type="dxa"/>
            <w:tcMar>
              <w:top w:w="150" w:type="dxa"/>
              <w:left w:w="240" w:type="dxa"/>
              <w:bottom w:w="150" w:type="dxa"/>
              <w:right w:w="240" w:type="dxa"/>
            </w:tcMar>
            <w:vAlign w:val="center"/>
          </w:tcPr>
          <w:p w14:paraId="0E397D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945" w:type="dxa"/>
            <w:tcMar>
              <w:top w:w="150" w:type="dxa"/>
              <w:left w:w="240" w:type="dxa"/>
              <w:bottom w:w="150" w:type="dxa"/>
              <w:right w:w="0" w:type="dxa"/>
            </w:tcMar>
            <w:vAlign w:val="center"/>
          </w:tcPr>
          <w:p w14:paraId="4E88FB1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490C3837" w14:textId="77777777">
        <w:tc>
          <w:tcPr>
            <w:tcW w:w="0" w:type="auto"/>
            <w:tcMar>
              <w:top w:w="150" w:type="dxa"/>
              <w:left w:w="0" w:type="dxa"/>
              <w:bottom w:w="150" w:type="dxa"/>
              <w:right w:w="240" w:type="dxa"/>
            </w:tcMar>
            <w:vAlign w:val="center"/>
          </w:tcPr>
          <w:p w14:paraId="139E8C9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负责人</w:t>
            </w:r>
          </w:p>
        </w:tc>
        <w:tc>
          <w:tcPr>
            <w:tcW w:w="0" w:type="auto"/>
            <w:tcMar>
              <w:top w:w="150" w:type="dxa"/>
              <w:left w:w="240" w:type="dxa"/>
              <w:bottom w:w="150" w:type="dxa"/>
              <w:right w:w="240" w:type="dxa"/>
            </w:tcMar>
            <w:vAlign w:val="center"/>
          </w:tcPr>
          <w:p w14:paraId="448559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部门负责人姓名</w:t>
            </w:r>
          </w:p>
        </w:tc>
        <w:tc>
          <w:tcPr>
            <w:tcW w:w="2558" w:type="dxa"/>
            <w:tcMar>
              <w:top w:w="150" w:type="dxa"/>
              <w:left w:w="240" w:type="dxa"/>
              <w:bottom w:w="150" w:type="dxa"/>
              <w:right w:w="240" w:type="dxa"/>
            </w:tcMar>
            <w:vAlign w:val="center"/>
          </w:tcPr>
          <w:p w14:paraId="4AB5FE6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45" w:type="dxa"/>
            <w:tcMar>
              <w:top w:w="150" w:type="dxa"/>
              <w:left w:w="240" w:type="dxa"/>
              <w:bottom w:w="150" w:type="dxa"/>
              <w:right w:w="0" w:type="dxa"/>
            </w:tcMar>
            <w:vAlign w:val="center"/>
          </w:tcPr>
          <w:p w14:paraId="42EE3F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bl>
    <w:p w14:paraId="74D57450" w14:textId="77777777" w:rsidR="00254919" w:rsidRDefault="00000000">
      <w:pPr>
        <w:pStyle w:val="3"/>
        <w:widowControl/>
        <w:numPr>
          <w:ilvl w:val="0"/>
          <w:numId w:val="73"/>
        </w:numPr>
        <w:spacing w:before="156"/>
        <w:rPr>
          <w:rFonts w:ascii="黑体" w:hAnsi="黑体" w:cs="黑体" w:hint="eastAsia"/>
        </w:rPr>
      </w:pPr>
      <w:bookmarkStart w:id="244" w:name="_Toc5768"/>
      <w:r>
        <w:t>岗位字段</w:t>
      </w:r>
      <w:bookmarkEnd w:id="2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4"/>
        <w:gridCol w:w="3210"/>
        <w:gridCol w:w="3593"/>
        <w:gridCol w:w="960"/>
      </w:tblGrid>
      <w:tr w:rsidR="00254919" w14:paraId="165F0137" w14:textId="77777777">
        <w:trPr>
          <w:tblHeader/>
        </w:trPr>
        <w:tc>
          <w:tcPr>
            <w:tcW w:w="0" w:type="auto"/>
            <w:tcMar>
              <w:top w:w="150" w:type="dxa"/>
              <w:left w:w="0" w:type="dxa"/>
              <w:bottom w:w="150" w:type="dxa"/>
              <w:right w:w="240" w:type="dxa"/>
            </w:tcMar>
            <w:vAlign w:val="center"/>
          </w:tcPr>
          <w:p w14:paraId="3BDC153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0" w:type="auto"/>
            <w:tcMar>
              <w:top w:w="150" w:type="dxa"/>
              <w:left w:w="240" w:type="dxa"/>
              <w:bottom w:w="150" w:type="dxa"/>
              <w:right w:w="240" w:type="dxa"/>
            </w:tcMar>
            <w:vAlign w:val="center"/>
          </w:tcPr>
          <w:p w14:paraId="0526345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3593" w:type="dxa"/>
            <w:tcMar>
              <w:top w:w="150" w:type="dxa"/>
              <w:left w:w="240" w:type="dxa"/>
              <w:bottom w:w="150" w:type="dxa"/>
              <w:right w:w="240" w:type="dxa"/>
            </w:tcMar>
            <w:vAlign w:val="center"/>
          </w:tcPr>
          <w:p w14:paraId="25B3069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60" w:type="dxa"/>
            <w:tcMar>
              <w:top w:w="150" w:type="dxa"/>
              <w:left w:w="240" w:type="dxa"/>
              <w:bottom w:w="150" w:type="dxa"/>
              <w:right w:w="240" w:type="dxa"/>
            </w:tcMar>
            <w:vAlign w:val="center"/>
          </w:tcPr>
          <w:p w14:paraId="6011651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44C53179" w14:textId="77777777">
        <w:tc>
          <w:tcPr>
            <w:tcW w:w="0" w:type="auto"/>
            <w:tcMar>
              <w:top w:w="150" w:type="dxa"/>
              <w:left w:w="0" w:type="dxa"/>
              <w:bottom w:w="150" w:type="dxa"/>
              <w:right w:w="240" w:type="dxa"/>
            </w:tcMar>
            <w:vAlign w:val="center"/>
          </w:tcPr>
          <w:p w14:paraId="55BE4BC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岗位名称</w:t>
            </w:r>
          </w:p>
        </w:tc>
        <w:tc>
          <w:tcPr>
            <w:tcW w:w="0" w:type="auto"/>
            <w:tcMar>
              <w:top w:w="150" w:type="dxa"/>
              <w:left w:w="240" w:type="dxa"/>
              <w:bottom w:w="150" w:type="dxa"/>
              <w:right w:w="240" w:type="dxa"/>
            </w:tcMar>
            <w:vAlign w:val="center"/>
          </w:tcPr>
          <w:p w14:paraId="006D34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岗位名称，如“</w:t>
            </w:r>
            <w:r>
              <w:rPr>
                <w:rFonts w:ascii="宋体" w:eastAsia="宋体" w:hAnsi="宋体" w:cs="宋体" w:hint="eastAsia"/>
                <w:kern w:val="0"/>
                <w:szCs w:val="21"/>
              </w:rPr>
              <w:t>项目负责人</w:t>
            </w:r>
            <w:r>
              <w:rPr>
                <w:rFonts w:ascii="宋体" w:eastAsia="宋体" w:hAnsi="宋体" w:cs="宋体"/>
                <w:kern w:val="0"/>
                <w:szCs w:val="21"/>
              </w:rPr>
              <w:t>”</w:t>
            </w:r>
          </w:p>
        </w:tc>
        <w:tc>
          <w:tcPr>
            <w:tcW w:w="3593" w:type="dxa"/>
            <w:tcMar>
              <w:top w:w="150" w:type="dxa"/>
              <w:left w:w="240" w:type="dxa"/>
              <w:bottom w:w="150" w:type="dxa"/>
              <w:right w:w="240" w:type="dxa"/>
            </w:tcMar>
            <w:vAlign w:val="center"/>
          </w:tcPr>
          <w:p w14:paraId="7890A3A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60" w:type="dxa"/>
            <w:tcMar>
              <w:top w:w="150" w:type="dxa"/>
              <w:left w:w="240" w:type="dxa"/>
              <w:bottom w:w="150" w:type="dxa"/>
              <w:right w:w="0" w:type="dxa"/>
            </w:tcMar>
            <w:vAlign w:val="center"/>
          </w:tcPr>
          <w:p w14:paraId="5FE3E4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51029A49" w14:textId="77777777">
        <w:tc>
          <w:tcPr>
            <w:tcW w:w="0" w:type="auto"/>
            <w:tcMar>
              <w:top w:w="150" w:type="dxa"/>
              <w:left w:w="0" w:type="dxa"/>
              <w:bottom w:w="150" w:type="dxa"/>
              <w:right w:w="240" w:type="dxa"/>
            </w:tcMar>
            <w:vAlign w:val="center"/>
          </w:tcPr>
          <w:p w14:paraId="5C07C6C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所属部门</w:t>
            </w:r>
          </w:p>
        </w:tc>
        <w:tc>
          <w:tcPr>
            <w:tcW w:w="0" w:type="auto"/>
            <w:tcMar>
              <w:top w:w="150" w:type="dxa"/>
              <w:left w:w="240" w:type="dxa"/>
              <w:bottom w:w="150" w:type="dxa"/>
              <w:right w:w="240" w:type="dxa"/>
            </w:tcMar>
            <w:vAlign w:val="center"/>
          </w:tcPr>
          <w:p w14:paraId="31616F4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该岗位</w:t>
            </w:r>
            <w:proofErr w:type="gramEnd"/>
            <w:r>
              <w:rPr>
                <w:rFonts w:ascii="宋体" w:eastAsia="宋体" w:hAnsi="宋体" w:cs="宋体"/>
                <w:kern w:val="0"/>
                <w:szCs w:val="21"/>
              </w:rPr>
              <w:t>所属部门（可选）</w:t>
            </w:r>
          </w:p>
        </w:tc>
        <w:tc>
          <w:tcPr>
            <w:tcW w:w="3593" w:type="dxa"/>
            <w:tcMar>
              <w:top w:w="150" w:type="dxa"/>
              <w:left w:w="240" w:type="dxa"/>
              <w:bottom w:w="150" w:type="dxa"/>
              <w:right w:w="240" w:type="dxa"/>
            </w:tcMar>
            <w:vAlign w:val="center"/>
          </w:tcPr>
          <w:p w14:paraId="01F6A600"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60" w:type="dxa"/>
            <w:tcMar>
              <w:top w:w="150" w:type="dxa"/>
              <w:left w:w="240" w:type="dxa"/>
              <w:bottom w:w="150" w:type="dxa"/>
              <w:right w:w="0" w:type="dxa"/>
            </w:tcMar>
            <w:vAlign w:val="center"/>
          </w:tcPr>
          <w:p w14:paraId="6E4B121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70C9E0E1" w14:textId="77777777">
        <w:tc>
          <w:tcPr>
            <w:tcW w:w="0" w:type="auto"/>
            <w:tcMar>
              <w:top w:w="150" w:type="dxa"/>
              <w:left w:w="0" w:type="dxa"/>
              <w:bottom w:w="150" w:type="dxa"/>
              <w:right w:w="240" w:type="dxa"/>
            </w:tcMar>
            <w:vAlign w:val="center"/>
          </w:tcPr>
          <w:p w14:paraId="6BE5B2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描述</w:t>
            </w:r>
          </w:p>
        </w:tc>
        <w:tc>
          <w:tcPr>
            <w:tcW w:w="0" w:type="auto"/>
            <w:tcMar>
              <w:top w:w="150" w:type="dxa"/>
              <w:left w:w="240" w:type="dxa"/>
              <w:bottom w:w="150" w:type="dxa"/>
              <w:right w:w="240" w:type="dxa"/>
            </w:tcMar>
            <w:vAlign w:val="center"/>
          </w:tcPr>
          <w:p w14:paraId="65FC78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岗位职责说明</w:t>
            </w:r>
          </w:p>
        </w:tc>
        <w:tc>
          <w:tcPr>
            <w:tcW w:w="3593" w:type="dxa"/>
            <w:tcMar>
              <w:top w:w="150" w:type="dxa"/>
              <w:left w:w="240" w:type="dxa"/>
              <w:bottom w:w="150" w:type="dxa"/>
              <w:right w:w="240" w:type="dxa"/>
            </w:tcMar>
            <w:vAlign w:val="center"/>
          </w:tcPr>
          <w:p w14:paraId="219AC3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960" w:type="dxa"/>
            <w:tcMar>
              <w:top w:w="150" w:type="dxa"/>
              <w:left w:w="240" w:type="dxa"/>
              <w:bottom w:w="150" w:type="dxa"/>
              <w:right w:w="0" w:type="dxa"/>
            </w:tcMar>
            <w:vAlign w:val="center"/>
          </w:tcPr>
          <w:p w14:paraId="49522E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bl>
    <w:p w14:paraId="0BC506EF" w14:textId="77777777" w:rsidR="00254919" w:rsidRDefault="00000000">
      <w:pPr>
        <w:pStyle w:val="3"/>
        <w:widowControl/>
        <w:numPr>
          <w:ilvl w:val="0"/>
          <w:numId w:val="73"/>
        </w:numPr>
        <w:spacing w:before="156"/>
        <w:rPr>
          <w:rFonts w:ascii="黑体" w:hAnsi="黑体" w:cs="黑体" w:hint="eastAsia"/>
        </w:rPr>
      </w:pPr>
      <w:bookmarkStart w:id="245" w:name="_Toc31165"/>
      <w:r>
        <w:t>用户字段</w:t>
      </w:r>
      <w:bookmarkEnd w:id="2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3420"/>
        <w:gridCol w:w="2967"/>
        <w:gridCol w:w="960"/>
      </w:tblGrid>
      <w:tr w:rsidR="00254919" w14:paraId="4488C75B" w14:textId="77777777">
        <w:trPr>
          <w:tblHeader/>
        </w:trPr>
        <w:tc>
          <w:tcPr>
            <w:tcW w:w="0" w:type="auto"/>
            <w:tcMar>
              <w:top w:w="150" w:type="dxa"/>
              <w:left w:w="0" w:type="dxa"/>
              <w:bottom w:w="150" w:type="dxa"/>
              <w:right w:w="240" w:type="dxa"/>
            </w:tcMar>
            <w:vAlign w:val="center"/>
          </w:tcPr>
          <w:p w14:paraId="20A7C79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0" w:type="auto"/>
            <w:tcMar>
              <w:top w:w="150" w:type="dxa"/>
              <w:left w:w="240" w:type="dxa"/>
              <w:bottom w:w="150" w:type="dxa"/>
              <w:right w:w="240" w:type="dxa"/>
            </w:tcMar>
            <w:vAlign w:val="center"/>
          </w:tcPr>
          <w:p w14:paraId="5FA060E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967" w:type="dxa"/>
            <w:tcMar>
              <w:top w:w="150" w:type="dxa"/>
              <w:left w:w="240" w:type="dxa"/>
              <w:bottom w:w="150" w:type="dxa"/>
              <w:right w:w="240" w:type="dxa"/>
            </w:tcMar>
            <w:vAlign w:val="center"/>
          </w:tcPr>
          <w:p w14:paraId="26B2DD4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60" w:type="dxa"/>
            <w:tcMar>
              <w:top w:w="150" w:type="dxa"/>
              <w:left w:w="240" w:type="dxa"/>
              <w:bottom w:w="150" w:type="dxa"/>
              <w:right w:w="240" w:type="dxa"/>
            </w:tcMar>
            <w:vAlign w:val="center"/>
          </w:tcPr>
          <w:p w14:paraId="36DFD8B1"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01C3F34B" w14:textId="77777777">
        <w:tc>
          <w:tcPr>
            <w:tcW w:w="0" w:type="auto"/>
            <w:tcMar>
              <w:top w:w="150" w:type="dxa"/>
              <w:left w:w="0" w:type="dxa"/>
              <w:bottom w:w="150" w:type="dxa"/>
              <w:right w:w="240" w:type="dxa"/>
            </w:tcMar>
            <w:vAlign w:val="center"/>
          </w:tcPr>
          <w:p w14:paraId="4E54CB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登录名</w:t>
            </w:r>
          </w:p>
        </w:tc>
        <w:tc>
          <w:tcPr>
            <w:tcW w:w="0" w:type="auto"/>
            <w:tcMar>
              <w:top w:w="150" w:type="dxa"/>
              <w:left w:w="240" w:type="dxa"/>
              <w:bottom w:w="150" w:type="dxa"/>
              <w:right w:w="240" w:type="dxa"/>
            </w:tcMar>
            <w:vAlign w:val="center"/>
          </w:tcPr>
          <w:p w14:paraId="26182DA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用户登录系统时使用的账号</w:t>
            </w:r>
          </w:p>
        </w:tc>
        <w:tc>
          <w:tcPr>
            <w:tcW w:w="2967" w:type="dxa"/>
            <w:tcMar>
              <w:top w:w="150" w:type="dxa"/>
              <w:left w:w="240" w:type="dxa"/>
              <w:bottom w:w="150" w:type="dxa"/>
              <w:right w:w="240" w:type="dxa"/>
            </w:tcMar>
            <w:vAlign w:val="center"/>
          </w:tcPr>
          <w:p w14:paraId="089B66E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60" w:type="dxa"/>
            <w:tcMar>
              <w:top w:w="150" w:type="dxa"/>
              <w:left w:w="240" w:type="dxa"/>
              <w:bottom w:w="150" w:type="dxa"/>
              <w:right w:w="0" w:type="dxa"/>
            </w:tcMar>
            <w:vAlign w:val="center"/>
          </w:tcPr>
          <w:p w14:paraId="4CC6CD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0D138A9" w14:textId="77777777">
        <w:tc>
          <w:tcPr>
            <w:tcW w:w="0" w:type="auto"/>
            <w:tcMar>
              <w:top w:w="150" w:type="dxa"/>
              <w:left w:w="0" w:type="dxa"/>
              <w:bottom w:w="150" w:type="dxa"/>
              <w:right w:w="240" w:type="dxa"/>
            </w:tcMar>
            <w:vAlign w:val="center"/>
          </w:tcPr>
          <w:p w14:paraId="5559412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真实姓名</w:t>
            </w:r>
          </w:p>
        </w:tc>
        <w:tc>
          <w:tcPr>
            <w:tcW w:w="0" w:type="auto"/>
            <w:tcMar>
              <w:top w:w="150" w:type="dxa"/>
              <w:left w:w="240" w:type="dxa"/>
              <w:bottom w:w="150" w:type="dxa"/>
              <w:right w:w="240" w:type="dxa"/>
            </w:tcMar>
            <w:vAlign w:val="center"/>
          </w:tcPr>
          <w:p w14:paraId="5C25B59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用户的真实姓名</w:t>
            </w:r>
          </w:p>
        </w:tc>
        <w:tc>
          <w:tcPr>
            <w:tcW w:w="2967" w:type="dxa"/>
            <w:tcMar>
              <w:top w:w="150" w:type="dxa"/>
              <w:left w:w="240" w:type="dxa"/>
              <w:bottom w:w="150" w:type="dxa"/>
              <w:right w:w="240" w:type="dxa"/>
            </w:tcMar>
            <w:vAlign w:val="center"/>
          </w:tcPr>
          <w:p w14:paraId="2DB4175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60" w:type="dxa"/>
            <w:tcMar>
              <w:top w:w="150" w:type="dxa"/>
              <w:left w:w="240" w:type="dxa"/>
              <w:bottom w:w="150" w:type="dxa"/>
              <w:right w:w="0" w:type="dxa"/>
            </w:tcMar>
            <w:vAlign w:val="center"/>
          </w:tcPr>
          <w:p w14:paraId="70F0CC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5E72654D" w14:textId="77777777">
        <w:tc>
          <w:tcPr>
            <w:tcW w:w="0" w:type="auto"/>
            <w:tcMar>
              <w:top w:w="150" w:type="dxa"/>
              <w:left w:w="0" w:type="dxa"/>
              <w:bottom w:w="150" w:type="dxa"/>
              <w:right w:w="240" w:type="dxa"/>
            </w:tcMar>
            <w:vAlign w:val="center"/>
          </w:tcPr>
          <w:p w14:paraId="557783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手机号</w:t>
            </w:r>
          </w:p>
        </w:tc>
        <w:tc>
          <w:tcPr>
            <w:tcW w:w="0" w:type="auto"/>
            <w:tcMar>
              <w:top w:w="150" w:type="dxa"/>
              <w:left w:w="240" w:type="dxa"/>
              <w:bottom w:w="150" w:type="dxa"/>
              <w:right w:w="240" w:type="dxa"/>
            </w:tcMar>
            <w:vAlign w:val="center"/>
          </w:tcPr>
          <w:p w14:paraId="6505A3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用户的手机号码，用于接收通知</w:t>
            </w:r>
          </w:p>
        </w:tc>
        <w:tc>
          <w:tcPr>
            <w:tcW w:w="2967" w:type="dxa"/>
            <w:tcMar>
              <w:top w:w="150" w:type="dxa"/>
              <w:left w:w="240" w:type="dxa"/>
              <w:bottom w:w="150" w:type="dxa"/>
              <w:right w:w="240" w:type="dxa"/>
            </w:tcMar>
            <w:vAlign w:val="center"/>
          </w:tcPr>
          <w:p w14:paraId="244D2F2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60" w:type="dxa"/>
            <w:tcMar>
              <w:top w:w="150" w:type="dxa"/>
              <w:left w:w="240" w:type="dxa"/>
              <w:bottom w:w="150" w:type="dxa"/>
              <w:right w:w="0" w:type="dxa"/>
            </w:tcMar>
            <w:vAlign w:val="center"/>
          </w:tcPr>
          <w:p w14:paraId="401771B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15FE0978" w14:textId="77777777">
        <w:tc>
          <w:tcPr>
            <w:tcW w:w="0" w:type="auto"/>
            <w:tcMar>
              <w:top w:w="150" w:type="dxa"/>
              <w:left w:w="0" w:type="dxa"/>
              <w:bottom w:w="150" w:type="dxa"/>
              <w:right w:w="240" w:type="dxa"/>
            </w:tcMar>
            <w:vAlign w:val="center"/>
          </w:tcPr>
          <w:p w14:paraId="65A5236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头像</w:t>
            </w:r>
          </w:p>
        </w:tc>
        <w:tc>
          <w:tcPr>
            <w:tcW w:w="0" w:type="auto"/>
            <w:tcMar>
              <w:top w:w="150" w:type="dxa"/>
              <w:left w:w="240" w:type="dxa"/>
              <w:bottom w:w="150" w:type="dxa"/>
              <w:right w:w="240" w:type="dxa"/>
            </w:tcMar>
            <w:vAlign w:val="center"/>
          </w:tcPr>
          <w:p w14:paraId="0B4CC8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用户的个人照片</w:t>
            </w:r>
          </w:p>
        </w:tc>
        <w:tc>
          <w:tcPr>
            <w:tcW w:w="2967" w:type="dxa"/>
            <w:tcMar>
              <w:top w:w="150" w:type="dxa"/>
              <w:left w:w="240" w:type="dxa"/>
              <w:bottom w:w="150" w:type="dxa"/>
              <w:right w:w="240" w:type="dxa"/>
            </w:tcMar>
            <w:vAlign w:val="center"/>
          </w:tcPr>
          <w:p w14:paraId="1BA21C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FILE</w:t>
            </w:r>
          </w:p>
        </w:tc>
        <w:tc>
          <w:tcPr>
            <w:tcW w:w="960" w:type="dxa"/>
            <w:tcMar>
              <w:top w:w="150" w:type="dxa"/>
              <w:left w:w="240" w:type="dxa"/>
              <w:bottom w:w="150" w:type="dxa"/>
              <w:right w:w="0" w:type="dxa"/>
            </w:tcMar>
            <w:vAlign w:val="center"/>
          </w:tcPr>
          <w:p w14:paraId="353A3B3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7571BEF1" w14:textId="77777777">
        <w:tc>
          <w:tcPr>
            <w:tcW w:w="0" w:type="auto"/>
            <w:tcMar>
              <w:top w:w="150" w:type="dxa"/>
              <w:left w:w="0" w:type="dxa"/>
              <w:bottom w:w="150" w:type="dxa"/>
              <w:right w:w="240" w:type="dxa"/>
            </w:tcMar>
            <w:vAlign w:val="center"/>
          </w:tcPr>
          <w:p w14:paraId="4DBDF05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所属部门</w:t>
            </w:r>
          </w:p>
        </w:tc>
        <w:tc>
          <w:tcPr>
            <w:tcW w:w="0" w:type="auto"/>
            <w:tcMar>
              <w:top w:w="150" w:type="dxa"/>
              <w:left w:w="240" w:type="dxa"/>
              <w:bottom w:w="150" w:type="dxa"/>
              <w:right w:w="240" w:type="dxa"/>
            </w:tcMar>
            <w:vAlign w:val="center"/>
          </w:tcPr>
          <w:p w14:paraId="0AB96EA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用户所在的部门名称</w:t>
            </w:r>
          </w:p>
        </w:tc>
        <w:tc>
          <w:tcPr>
            <w:tcW w:w="2967" w:type="dxa"/>
            <w:tcMar>
              <w:top w:w="150" w:type="dxa"/>
              <w:left w:w="240" w:type="dxa"/>
              <w:bottom w:w="150" w:type="dxa"/>
              <w:right w:w="240" w:type="dxa"/>
            </w:tcMar>
            <w:vAlign w:val="center"/>
          </w:tcPr>
          <w:p w14:paraId="06D7CA7A"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60" w:type="dxa"/>
            <w:tcMar>
              <w:top w:w="150" w:type="dxa"/>
              <w:left w:w="240" w:type="dxa"/>
              <w:bottom w:w="150" w:type="dxa"/>
              <w:right w:w="0" w:type="dxa"/>
            </w:tcMar>
            <w:vAlign w:val="center"/>
          </w:tcPr>
          <w:p w14:paraId="1F7F65D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782141B1" w14:textId="77777777">
        <w:tc>
          <w:tcPr>
            <w:tcW w:w="0" w:type="auto"/>
            <w:tcMar>
              <w:top w:w="150" w:type="dxa"/>
              <w:left w:w="0" w:type="dxa"/>
              <w:bottom w:w="150" w:type="dxa"/>
              <w:right w:w="240" w:type="dxa"/>
            </w:tcMar>
            <w:vAlign w:val="center"/>
          </w:tcPr>
          <w:p w14:paraId="27B7105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职位</w:t>
            </w:r>
          </w:p>
        </w:tc>
        <w:tc>
          <w:tcPr>
            <w:tcW w:w="0" w:type="auto"/>
            <w:tcMar>
              <w:top w:w="150" w:type="dxa"/>
              <w:left w:w="240" w:type="dxa"/>
              <w:bottom w:w="150" w:type="dxa"/>
              <w:right w:w="240" w:type="dxa"/>
            </w:tcMar>
            <w:vAlign w:val="center"/>
          </w:tcPr>
          <w:p w14:paraId="34FAF64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用户的岗位职务</w:t>
            </w:r>
          </w:p>
        </w:tc>
        <w:tc>
          <w:tcPr>
            <w:tcW w:w="2967" w:type="dxa"/>
            <w:tcMar>
              <w:top w:w="150" w:type="dxa"/>
              <w:left w:w="240" w:type="dxa"/>
              <w:bottom w:w="150" w:type="dxa"/>
              <w:right w:w="240" w:type="dxa"/>
            </w:tcMar>
            <w:vAlign w:val="center"/>
          </w:tcPr>
          <w:p w14:paraId="1AC6FAB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60" w:type="dxa"/>
            <w:tcMar>
              <w:top w:w="150" w:type="dxa"/>
              <w:left w:w="240" w:type="dxa"/>
              <w:bottom w:w="150" w:type="dxa"/>
              <w:right w:w="0" w:type="dxa"/>
            </w:tcMar>
            <w:vAlign w:val="center"/>
          </w:tcPr>
          <w:p w14:paraId="5E8D91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5EBCD30F" w14:textId="77777777">
        <w:tc>
          <w:tcPr>
            <w:tcW w:w="0" w:type="auto"/>
            <w:tcMar>
              <w:top w:w="150" w:type="dxa"/>
              <w:left w:w="0" w:type="dxa"/>
              <w:bottom w:w="150" w:type="dxa"/>
              <w:right w:w="240" w:type="dxa"/>
            </w:tcMar>
            <w:vAlign w:val="center"/>
          </w:tcPr>
          <w:p w14:paraId="2EE219E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状态</w:t>
            </w:r>
          </w:p>
        </w:tc>
        <w:tc>
          <w:tcPr>
            <w:tcW w:w="0" w:type="auto"/>
            <w:tcMar>
              <w:top w:w="150" w:type="dxa"/>
              <w:left w:w="240" w:type="dxa"/>
              <w:bottom w:w="150" w:type="dxa"/>
              <w:right w:w="240" w:type="dxa"/>
            </w:tcMar>
            <w:vAlign w:val="center"/>
          </w:tcPr>
          <w:p w14:paraId="3308EE2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启用/禁用</w:t>
            </w:r>
          </w:p>
        </w:tc>
        <w:tc>
          <w:tcPr>
            <w:tcW w:w="2967" w:type="dxa"/>
            <w:tcMar>
              <w:top w:w="150" w:type="dxa"/>
              <w:left w:w="240" w:type="dxa"/>
              <w:bottom w:w="150" w:type="dxa"/>
              <w:right w:w="240" w:type="dxa"/>
            </w:tcMar>
            <w:vAlign w:val="center"/>
          </w:tcPr>
          <w:p w14:paraId="78A5980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960" w:type="dxa"/>
            <w:tcMar>
              <w:top w:w="150" w:type="dxa"/>
              <w:left w:w="240" w:type="dxa"/>
              <w:bottom w:w="150" w:type="dxa"/>
              <w:right w:w="0" w:type="dxa"/>
            </w:tcMar>
            <w:vAlign w:val="center"/>
          </w:tcPr>
          <w:p w14:paraId="03C6050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2AC62E84" w14:textId="77777777">
        <w:tc>
          <w:tcPr>
            <w:tcW w:w="0" w:type="auto"/>
            <w:tcMar>
              <w:top w:w="150" w:type="dxa"/>
              <w:left w:w="0" w:type="dxa"/>
              <w:bottom w:w="150" w:type="dxa"/>
              <w:right w:w="240" w:type="dxa"/>
            </w:tcMar>
            <w:vAlign w:val="center"/>
          </w:tcPr>
          <w:p w14:paraId="0CF9D2A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最后登录时间</w:t>
            </w:r>
          </w:p>
        </w:tc>
        <w:tc>
          <w:tcPr>
            <w:tcW w:w="0" w:type="auto"/>
            <w:tcMar>
              <w:top w:w="150" w:type="dxa"/>
              <w:left w:w="240" w:type="dxa"/>
              <w:bottom w:w="150" w:type="dxa"/>
              <w:right w:w="240" w:type="dxa"/>
            </w:tcMar>
            <w:vAlign w:val="center"/>
          </w:tcPr>
          <w:p w14:paraId="6712E8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最后一次登录系统的时间</w:t>
            </w:r>
          </w:p>
        </w:tc>
        <w:tc>
          <w:tcPr>
            <w:tcW w:w="2967" w:type="dxa"/>
            <w:tcMar>
              <w:top w:w="150" w:type="dxa"/>
              <w:left w:w="240" w:type="dxa"/>
              <w:bottom w:w="150" w:type="dxa"/>
              <w:right w:w="240" w:type="dxa"/>
            </w:tcMar>
            <w:vAlign w:val="center"/>
          </w:tcPr>
          <w:p w14:paraId="5B7C80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DATETIME</w:t>
            </w:r>
          </w:p>
        </w:tc>
        <w:tc>
          <w:tcPr>
            <w:tcW w:w="960" w:type="dxa"/>
            <w:tcMar>
              <w:top w:w="150" w:type="dxa"/>
              <w:left w:w="240" w:type="dxa"/>
              <w:bottom w:w="150" w:type="dxa"/>
              <w:right w:w="0" w:type="dxa"/>
            </w:tcMar>
            <w:vAlign w:val="center"/>
          </w:tcPr>
          <w:p w14:paraId="524E8EB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1445D94A" w14:textId="77777777">
        <w:tc>
          <w:tcPr>
            <w:tcW w:w="0" w:type="auto"/>
            <w:tcMar>
              <w:top w:w="150" w:type="dxa"/>
              <w:left w:w="0" w:type="dxa"/>
              <w:bottom w:w="150" w:type="dxa"/>
              <w:right w:w="240" w:type="dxa"/>
            </w:tcMar>
            <w:vAlign w:val="center"/>
          </w:tcPr>
          <w:p w14:paraId="0FF3599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最后登录IP</w:t>
            </w:r>
          </w:p>
        </w:tc>
        <w:tc>
          <w:tcPr>
            <w:tcW w:w="0" w:type="auto"/>
            <w:tcMar>
              <w:top w:w="150" w:type="dxa"/>
              <w:left w:w="240" w:type="dxa"/>
              <w:bottom w:w="150" w:type="dxa"/>
              <w:right w:w="240" w:type="dxa"/>
            </w:tcMar>
            <w:vAlign w:val="center"/>
          </w:tcPr>
          <w:p w14:paraId="05C0D55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最后一次登录的IP地址</w:t>
            </w:r>
          </w:p>
        </w:tc>
        <w:tc>
          <w:tcPr>
            <w:tcW w:w="2967" w:type="dxa"/>
            <w:tcMar>
              <w:top w:w="150" w:type="dxa"/>
              <w:left w:w="240" w:type="dxa"/>
              <w:bottom w:w="150" w:type="dxa"/>
              <w:right w:w="240" w:type="dxa"/>
            </w:tcMar>
            <w:vAlign w:val="center"/>
          </w:tcPr>
          <w:p w14:paraId="51C447A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60" w:type="dxa"/>
            <w:tcMar>
              <w:top w:w="150" w:type="dxa"/>
              <w:left w:w="240" w:type="dxa"/>
              <w:bottom w:w="150" w:type="dxa"/>
              <w:right w:w="0" w:type="dxa"/>
            </w:tcMar>
            <w:vAlign w:val="center"/>
          </w:tcPr>
          <w:p w14:paraId="71FD0F6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bl>
    <w:p w14:paraId="56AD95C4" w14:textId="77777777" w:rsidR="00254919" w:rsidRDefault="00000000">
      <w:pPr>
        <w:pStyle w:val="3"/>
        <w:widowControl/>
        <w:numPr>
          <w:ilvl w:val="0"/>
          <w:numId w:val="73"/>
        </w:numPr>
        <w:spacing w:before="156"/>
        <w:rPr>
          <w:rFonts w:ascii="黑体" w:hAnsi="黑体" w:cs="黑体" w:hint="eastAsia"/>
        </w:rPr>
      </w:pPr>
      <w:bookmarkStart w:id="246" w:name="_Toc10156"/>
      <w:r>
        <w:t>角色字段</w:t>
      </w:r>
      <w:bookmarkEnd w:id="2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4"/>
        <w:gridCol w:w="3848"/>
        <w:gridCol w:w="2925"/>
        <w:gridCol w:w="975"/>
      </w:tblGrid>
      <w:tr w:rsidR="00254919" w14:paraId="16869928" w14:textId="77777777">
        <w:trPr>
          <w:tblHeader/>
        </w:trPr>
        <w:tc>
          <w:tcPr>
            <w:tcW w:w="0" w:type="auto"/>
            <w:tcMar>
              <w:top w:w="150" w:type="dxa"/>
              <w:left w:w="0" w:type="dxa"/>
              <w:bottom w:w="150" w:type="dxa"/>
              <w:right w:w="240" w:type="dxa"/>
            </w:tcMar>
            <w:vAlign w:val="center"/>
          </w:tcPr>
          <w:p w14:paraId="5C576EA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848" w:type="dxa"/>
            <w:tcMar>
              <w:top w:w="150" w:type="dxa"/>
              <w:left w:w="240" w:type="dxa"/>
              <w:bottom w:w="150" w:type="dxa"/>
              <w:right w:w="240" w:type="dxa"/>
            </w:tcMar>
            <w:vAlign w:val="center"/>
          </w:tcPr>
          <w:p w14:paraId="213CA61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925" w:type="dxa"/>
            <w:tcMar>
              <w:top w:w="150" w:type="dxa"/>
              <w:left w:w="240" w:type="dxa"/>
              <w:bottom w:w="150" w:type="dxa"/>
              <w:right w:w="240" w:type="dxa"/>
            </w:tcMar>
            <w:vAlign w:val="center"/>
          </w:tcPr>
          <w:p w14:paraId="2EBD1E7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75" w:type="dxa"/>
            <w:tcMar>
              <w:top w:w="150" w:type="dxa"/>
              <w:left w:w="240" w:type="dxa"/>
              <w:bottom w:w="150" w:type="dxa"/>
              <w:right w:w="240" w:type="dxa"/>
            </w:tcMar>
            <w:vAlign w:val="center"/>
          </w:tcPr>
          <w:p w14:paraId="2845BD9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01145AA9" w14:textId="77777777">
        <w:tc>
          <w:tcPr>
            <w:tcW w:w="0" w:type="auto"/>
            <w:tcMar>
              <w:top w:w="150" w:type="dxa"/>
              <w:left w:w="0" w:type="dxa"/>
              <w:bottom w:w="150" w:type="dxa"/>
              <w:right w:w="240" w:type="dxa"/>
            </w:tcMar>
            <w:vAlign w:val="center"/>
          </w:tcPr>
          <w:p w14:paraId="44AE447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角色名称</w:t>
            </w:r>
          </w:p>
        </w:tc>
        <w:tc>
          <w:tcPr>
            <w:tcW w:w="3848" w:type="dxa"/>
            <w:tcMar>
              <w:top w:w="150" w:type="dxa"/>
              <w:left w:w="240" w:type="dxa"/>
              <w:bottom w:w="150" w:type="dxa"/>
              <w:right w:w="240" w:type="dxa"/>
            </w:tcMar>
            <w:vAlign w:val="center"/>
          </w:tcPr>
          <w:p w14:paraId="6C852D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角色的名字，如“</w:t>
            </w:r>
            <w:r>
              <w:rPr>
                <w:rFonts w:ascii="宋体" w:eastAsia="宋体" w:hAnsi="宋体" w:cs="宋体" w:hint="eastAsia"/>
                <w:kern w:val="0"/>
                <w:szCs w:val="21"/>
              </w:rPr>
              <w:t>项目负责人</w:t>
            </w:r>
            <w:r>
              <w:rPr>
                <w:rFonts w:ascii="宋体" w:eastAsia="宋体" w:hAnsi="宋体" w:cs="宋体"/>
                <w:kern w:val="0"/>
                <w:szCs w:val="21"/>
              </w:rPr>
              <w:t>”</w:t>
            </w:r>
          </w:p>
        </w:tc>
        <w:tc>
          <w:tcPr>
            <w:tcW w:w="2925" w:type="dxa"/>
            <w:tcMar>
              <w:top w:w="150" w:type="dxa"/>
              <w:left w:w="240" w:type="dxa"/>
              <w:bottom w:w="150" w:type="dxa"/>
              <w:right w:w="240" w:type="dxa"/>
            </w:tcMar>
            <w:vAlign w:val="center"/>
          </w:tcPr>
          <w:p w14:paraId="4C3AB72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75" w:type="dxa"/>
            <w:tcMar>
              <w:top w:w="150" w:type="dxa"/>
              <w:left w:w="240" w:type="dxa"/>
              <w:bottom w:w="150" w:type="dxa"/>
              <w:right w:w="0" w:type="dxa"/>
            </w:tcMar>
            <w:vAlign w:val="center"/>
          </w:tcPr>
          <w:p w14:paraId="039187D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422D5644" w14:textId="77777777">
        <w:tc>
          <w:tcPr>
            <w:tcW w:w="0" w:type="auto"/>
            <w:tcMar>
              <w:top w:w="150" w:type="dxa"/>
              <w:left w:w="0" w:type="dxa"/>
              <w:bottom w:w="150" w:type="dxa"/>
              <w:right w:w="240" w:type="dxa"/>
            </w:tcMar>
            <w:vAlign w:val="center"/>
          </w:tcPr>
          <w:p w14:paraId="04E6B0E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角色编码</w:t>
            </w:r>
          </w:p>
        </w:tc>
        <w:tc>
          <w:tcPr>
            <w:tcW w:w="3848" w:type="dxa"/>
            <w:tcMar>
              <w:top w:w="150" w:type="dxa"/>
              <w:left w:w="240" w:type="dxa"/>
              <w:bottom w:w="150" w:type="dxa"/>
              <w:right w:w="240" w:type="dxa"/>
            </w:tcMar>
            <w:vAlign w:val="center"/>
          </w:tcPr>
          <w:p w14:paraId="211E626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系统内部使用的角色标识</w:t>
            </w:r>
          </w:p>
        </w:tc>
        <w:tc>
          <w:tcPr>
            <w:tcW w:w="2925" w:type="dxa"/>
            <w:tcMar>
              <w:top w:w="150" w:type="dxa"/>
              <w:left w:w="240" w:type="dxa"/>
              <w:bottom w:w="150" w:type="dxa"/>
              <w:right w:w="240" w:type="dxa"/>
            </w:tcMar>
            <w:vAlign w:val="center"/>
          </w:tcPr>
          <w:p w14:paraId="25B18A0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975" w:type="dxa"/>
            <w:tcMar>
              <w:top w:w="150" w:type="dxa"/>
              <w:left w:w="240" w:type="dxa"/>
              <w:bottom w:w="150" w:type="dxa"/>
              <w:right w:w="0" w:type="dxa"/>
            </w:tcMar>
            <w:vAlign w:val="center"/>
          </w:tcPr>
          <w:p w14:paraId="2709E89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43DB5FCC" w14:textId="77777777">
        <w:tc>
          <w:tcPr>
            <w:tcW w:w="0" w:type="auto"/>
            <w:tcMar>
              <w:top w:w="150" w:type="dxa"/>
              <w:left w:w="0" w:type="dxa"/>
              <w:bottom w:w="150" w:type="dxa"/>
              <w:right w:w="240" w:type="dxa"/>
            </w:tcMar>
            <w:vAlign w:val="center"/>
          </w:tcPr>
          <w:p w14:paraId="605349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描述</w:t>
            </w:r>
          </w:p>
        </w:tc>
        <w:tc>
          <w:tcPr>
            <w:tcW w:w="3848" w:type="dxa"/>
            <w:tcMar>
              <w:top w:w="150" w:type="dxa"/>
              <w:left w:w="240" w:type="dxa"/>
              <w:bottom w:w="150" w:type="dxa"/>
              <w:right w:w="240" w:type="dxa"/>
            </w:tcMar>
            <w:vAlign w:val="center"/>
          </w:tcPr>
          <w:p w14:paraId="763C7C4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该角色的职责说明</w:t>
            </w:r>
          </w:p>
        </w:tc>
        <w:tc>
          <w:tcPr>
            <w:tcW w:w="2925" w:type="dxa"/>
            <w:tcMar>
              <w:top w:w="150" w:type="dxa"/>
              <w:left w:w="240" w:type="dxa"/>
              <w:bottom w:w="150" w:type="dxa"/>
              <w:right w:w="240" w:type="dxa"/>
            </w:tcMar>
            <w:vAlign w:val="center"/>
          </w:tcPr>
          <w:p w14:paraId="0977B0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975" w:type="dxa"/>
            <w:tcMar>
              <w:top w:w="150" w:type="dxa"/>
              <w:left w:w="240" w:type="dxa"/>
              <w:bottom w:w="150" w:type="dxa"/>
              <w:right w:w="0" w:type="dxa"/>
            </w:tcMar>
            <w:vAlign w:val="center"/>
          </w:tcPr>
          <w:p w14:paraId="4FBA946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bl>
    <w:p w14:paraId="51F6FA09" w14:textId="77777777" w:rsidR="00254919" w:rsidRDefault="00000000">
      <w:pPr>
        <w:pStyle w:val="3"/>
        <w:widowControl/>
        <w:numPr>
          <w:ilvl w:val="0"/>
          <w:numId w:val="73"/>
        </w:numPr>
        <w:spacing w:before="156"/>
        <w:rPr>
          <w:rFonts w:ascii="黑体" w:hAnsi="黑体" w:cs="黑体" w:hint="eastAsia"/>
        </w:rPr>
      </w:pPr>
      <w:bookmarkStart w:id="247" w:name="_Toc18921"/>
      <w:r>
        <w:t>权限字段</w:t>
      </w:r>
      <w:bookmarkEnd w:id="2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4"/>
        <w:gridCol w:w="3863"/>
        <w:gridCol w:w="2910"/>
        <w:gridCol w:w="975"/>
      </w:tblGrid>
      <w:tr w:rsidR="00254919" w14:paraId="0DBA4E20" w14:textId="77777777">
        <w:trPr>
          <w:tblHeader/>
        </w:trPr>
        <w:tc>
          <w:tcPr>
            <w:tcW w:w="0" w:type="auto"/>
            <w:tcMar>
              <w:top w:w="150" w:type="dxa"/>
              <w:left w:w="0" w:type="dxa"/>
              <w:bottom w:w="150" w:type="dxa"/>
              <w:right w:w="240" w:type="dxa"/>
            </w:tcMar>
            <w:vAlign w:val="center"/>
          </w:tcPr>
          <w:p w14:paraId="0AE31ED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3863" w:type="dxa"/>
            <w:tcMar>
              <w:top w:w="150" w:type="dxa"/>
              <w:left w:w="240" w:type="dxa"/>
              <w:bottom w:w="150" w:type="dxa"/>
              <w:right w:w="240" w:type="dxa"/>
            </w:tcMar>
            <w:vAlign w:val="center"/>
          </w:tcPr>
          <w:p w14:paraId="4621C87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910" w:type="dxa"/>
            <w:tcMar>
              <w:top w:w="150" w:type="dxa"/>
              <w:left w:w="240" w:type="dxa"/>
              <w:bottom w:w="150" w:type="dxa"/>
              <w:right w:w="240" w:type="dxa"/>
            </w:tcMar>
            <w:vAlign w:val="center"/>
          </w:tcPr>
          <w:p w14:paraId="19151C5C"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975" w:type="dxa"/>
            <w:tcMar>
              <w:top w:w="150" w:type="dxa"/>
              <w:left w:w="240" w:type="dxa"/>
              <w:bottom w:w="150" w:type="dxa"/>
              <w:right w:w="240" w:type="dxa"/>
            </w:tcMar>
            <w:vAlign w:val="center"/>
          </w:tcPr>
          <w:p w14:paraId="59EDAAB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1EB36A6A" w14:textId="77777777">
        <w:tc>
          <w:tcPr>
            <w:tcW w:w="0" w:type="auto"/>
            <w:tcMar>
              <w:top w:w="150" w:type="dxa"/>
              <w:left w:w="0" w:type="dxa"/>
              <w:bottom w:w="150" w:type="dxa"/>
              <w:right w:w="240" w:type="dxa"/>
            </w:tcMar>
            <w:vAlign w:val="center"/>
          </w:tcPr>
          <w:p w14:paraId="3F53E4D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权限名称</w:t>
            </w:r>
          </w:p>
        </w:tc>
        <w:tc>
          <w:tcPr>
            <w:tcW w:w="3863" w:type="dxa"/>
            <w:tcMar>
              <w:top w:w="150" w:type="dxa"/>
              <w:left w:w="240" w:type="dxa"/>
              <w:bottom w:w="150" w:type="dxa"/>
              <w:right w:w="240" w:type="dxa"/>
            </w:tcMar>
            <w:vAlign w:val="center"/>
          </w:tcPr>
          <w:p w14:paraId="107EBCF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权限的显示名称，如“任务查看”</w:t>
            </w:r>
          </w:p>
        </w:tc>
        <w:tc>
          <w:tcPr>
            <w:tcW w:w="2910" w:type="dxa"/>
            <w:tcMar>
              <w:top w:w="150" w:type="dxa"/>
              <w:left w:w="240" w:type="dxa"/>
              <w:bottom w:w="150" w:type="dxa"/>
              <w:right w:w="240" w:type="dxa"/>
            </w:tcMar>
            <w:vAlign w:val="center"/>
          </w:tcPr>
          <w:p w14:paraId="6923ED53"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75" w:type="dxa"/>
            <w:tcMar>
              <w:top w:w="150" w:type="dxa"/>
              <w:left w:w="240" w:type="dxa"/>
              <w:bottom w:w="150" w:type="dxa"/>
              <w:right w:w="0" w:type="dxa"/>
            </w:tcMar>
            <w:vAlign w:val="center"/>
          </w:tcPr>
          <w:p w14:paraId="22547FB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10808E36" w14:textId="77777777">
        <w:tc>
          <w:tcPr>
            <w:tcW w:w="0" w:type="auto"/>
            <w:tcMar>
              <w:top w:w="150" w:type="dxa"/>
              <w:left w:w="0" w:type="dxa"/>
              <w:bottom w:w="150" w:type="dxa"/>
              <w:right w:w="240" w:type="dxa"/>
            </w:tcMar>
            <w:vAlign w:val="center"/>
          </w:tcPr>
          <w:p w14:paraId="6406386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权限编码</w:t>
            </w:r>
          </w:p>
        </w:tc>
        <w:tc>
          <w:tcPr>
            <w:tcW w:w="3863" w:type="dxa"/>
            <w:tcMar>
              <w:top w:w="150" w:type="dxa"/>
              <w:left w:w="240" w:type="dxa"/>
              <w:bottom w:w="150" w:type="dxa"/>
              <w:right w:w="240" w:type="dxa"/>
            </w:tcMar>
            <w:vAlign w:val="center"/>
          </w:tcPr>
          <w:p w14:paraId="5DAF983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系统内部使用的权限标识</w:t>
            </w:r>
          </w:p>
        </w:tc>
        <w:tc>
          <w:tcPr>
            <w:tcW w:w="2910" w:type="dxa"/>
            <w:tcMar>
              <w:top w:w="150" w:type="dxa"/>
              <w:left w:w="240" w:type="dxa"/>
              <w:bottom w:w="150" w:type="dxa"/>
              <w:right w:w="240" w:type="dxa"/>
            </w:tcMar>
            <w:vAlign w:val="center"/>
          </w:tcPr>
          <w:p w14:paraId="346F8864"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75" w:type="dxa"/>
            <w:tcMar>
              <w:top w:w="150" w:type="dxa"/>
              <w:left w:w="240" w:type="dxa"/>
              <w:bottom w:w="150" w:type="dxa"/>
              <w:right w:w="0" w:type="dxa"/>
            </w:tcMar>
            <w:vAlign w:val="center"/>
          </w:tcPr>
          <w:p w14:paraId="35D03B5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AEE8493" w14:textId="77777777">
        <w:tc>
          <w:tcPr>
            <w:tcW w:w="0" w:type="auto"/>
            <w:tcMar>
              <w:top w:w="150" w:type="dxa"/>
              <w:left w:w="0" w:type="dxa"/>
              <w:bottom w:w="150" w:type="dxa"/>
              <w:right w:w="240" w:type="dxa"/>
            </w:tcMar>
            <w:vAlign w:val="center"/>
          </w:tcPr>
          <w:p w14:paraId="2EDC63C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类型</w:t>
            </w:r>
          </w:p>
        </w:tc>
        <w:tc>
          <w:tcPr>
            <w:tcW w:w="3863" w:type="dxa"/>
            <w:tcMar>
              <w:top w:w="150" w:type="dxa"/>
              <w:left w:w="240" w:type="dxa"/>
              <w:bottom w:w="150" w:type="dxa"/>
              <w:right w:w="240" w:type="dxa"/>
            </w:tcMar>
            <w:vAlign w:val="center"/>
          </w:tcPr>
          <w:p w14:paraId="57ED22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菜单权限/按钮权限/数据权限</w:t>
            </w:r>
          </w:p>
        </w:tc>
        <w:tc>
          <w:tcPr>
            <w:tcW w:w="2910" w:type="dxa"/>
            <w:tcMar>
              <w:top w:w="150" w:type="dxa"/>
              <w:left w:w="240" w:type="dxa"/>
              <w:bottom w:w="150" w:type="dxa"/>
              <w:right w:w="240" w:type="dxa"/>
            </w:tcMar>
            <w:vAlign w:val="center"/>
          </w:tcPr>
          <w:p w14:paraId="3F5A64C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975" w:type="dxa"/>
            <w:tcMar>
              <w:top w:w="150" w:type="dxa"/>
              <w:left w:w="240" w:type="dxa"/>
              <w:bottom w:w="150" w:type="dxa"/>
              <w:right w:w="0" w:type="dxa"/>
            </w:tcMar>
            <w:vAlign w:val="center"/>
          </w:tcPr>
          <w:p w14:paraId="09D9285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50E95EEA" w14:textId="77777777">
        <w:tc>
          <w:tcPr>
            <w:tcW w:w="0" w:type="auto"/>
            <w:tcMar>
              <w:top w:w="150" w:type="dxa"/>
              <w:left w:w="0" w:type="dxa"/>
              <w:bottom w:w="150" w:type="dxa"/>
              <w:right w:w="240" w:type="dxa"/>
            </w:tcMar>
            <w:vAlign w:val="center"/>
          </w:tcPr>
          <w:p w14:paraId="5B60E0D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父权限</w:t>
            </w:r>
          </w:p>
        </w:tc>
        <w:tc>
          <w:tcPr>
            <w:tcW w:w="3863" w:type="dxa"/>
            <w:tcMar>
              <w:top w:w="150" w:type="dxa"/>
              <w:left w:w="240" w:type="dxa"/>
              <w:bottom w:w="150" w:type="dxa"/>
              <w:right w:w="240" w:type="dxa"/>
            </w:tcMar>
            <w:vAlign w:val="center"/>
          </w:tcPr>
          <w:p w14:paraId="2E9F094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上级权限编码</w:t>
            </w:r>
          </w:p>
        </w:tc>
        <w:tc>
          <w:tcPr>
            <w:tcW w:w="2910" w:type="dxa"/>
            <w:tcMar>
              <w:top w:w="150" w:type="dxa"/>
              <w:left w:w="240" w:type="dxa"/>
              <w:bottom w:w="150" w:type="dxa"/>
              <w:right w:w="240" w:type="dxa"/>
            </w:tcMar>
            <w:vAlign w:val="center"/>
          </w:tcPr>
          <w:p w14:paraId="26349D5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975" w:type="dxa"/>
            <w:tcMar>
              <w:top w:w="150" w:type="dxa"/>
              <w:left w:w="240" w:type="dxa"/>
              <w:bottom w:w="150" w:type="dxa"/>
              <w:right w:w="0" w:type="dxa"/>
            </w:tcMar>
            <w:vAlign w:val="center"/>
          </w:tcPr>
          <w:p w14:paraId="4B85390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bl>
    <w:p w14:paraId="23EB18A4" w14:textId="77777777" w:rsidR="00254919" w:rsidRDefault="00000000">
      <w:pPr>
        <w:pStyle w:val="3"/>
        <w:widowControl/>
        <w:numPr>
          <w:ilvl w:val="0"/>
          <w:numId w:val="73"/>
        </w:numPr>
        <w:spacing w:before="156"/>
        <w:rPr>
          <w:rFonts w:ascii="黑体" w:hAnsi="黑体" w:cs="黑体" w:hint="eastAsia"/>
        </w:rPr>
      </w:pPr>
      <w:bookmarkStart w:id="248" w:name="_Toc1797"/>
      <w:r>
        <w:t>操作日志字段</w:t>
      </w:r>
      <w:bookmarkEnd w:id="248"/>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5189"/>
        <w:gridCol w:w="2456"/>
      </w:tblGrid>
      <w:tr w:rsidR="00254919" w14:paraId="17FBDD3C" w14:textId="77777777">
        <w:trPr>
          <w:tblHeader/>
        </w:trPr>
        <w:tc>
          <w:tcPr>
            <w:tcW w:w="794" w:type="pct"/>
            <w:tcMar>
              <w:top w:w="150" w:type="dxa"/>
              <w:left w:w="0" w:type="dxa"/>
              <w:bottom w:w="150" w:type="dxa"/>
              <w:right w:w="240" w:type="dxa"/>
            </w:tcMar>
            <w:vAlign w:val="center"/>
          </w:tcPr>
          <w:p w14:paraId="0D1D190F"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2854" w:type="pct"/>
            <w:tcMar>
              <w:top w:w="150" w:type="dxa"/>
              <w:left w:w="240" w:type="dxa"/>
              <w:bottom w:w="150" w:type="dxa"/>
              <w:right w:w="240" w:type="dxa"/>
            </w:tcMar>
            <w:vAlign w:val="center"/>
          </w:tcPr>
          <w:p w14:paraId="305700E2"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1351" w:type="pct"/>
            <w:tcMar>
              <w:top w:w="150" w:type="dxa"/>
              <w:left w:w="240" w:type="dxa"/>
              <w:bottom w:w="150" w:type="dxa"/>
              <w:right w:w="240" w:type="dxa"/>
            </w:tcMar>
            <w:vAlign w:val="center"/>
          </w:tcPr>
          <w:p w14:paraId="14C9ACEE" w14:textId="77777777" w:rsidR="00254919" w:rsidRDefault="00000000">
            <w:pPr>
              <w:widowControl/>
              <w:jc w:val="left"/>
              <w:rPr>
                <w:rFonts w:ascii="宋体" w:eastAsia="宋体" w:hAnsi="宋体" w:cs="宋体" w:hint="eastAsia"/>
                <w:b/>
                <w:bCs/>
                <w:kern w:val="0"/>
                <w:szCs w:val="21"/>
              </w:rPr>
            </w:pPr>
            <w:r>
              <w:rPr>
                <w:rFonts w:ascii="宋体" w:eastAsia="宋体" w:hAnsi="宋体" w:cs="宋体"/>
                <w:b/>
                <w:bCs/>
                <w:kern w:val="0"/>
                <w:szCs w:val="21"/>
              </w:rPr>
              <w:t>字段格式/类型</w:t>
            </w:r>
          </w:p>
        </w:tc>
      </w:tr>
      <w:tr w:rsidR="00254919" w14:paraId="6345CFDF" w14:textId="77777777">
        <w:tc>
          <w:tcPr>
            <w:tcW w:w="794" w:type="pct"/>
            <w:tcMar>
              <w:top w:w="150" w:type="dxa"/>
              <w:left w:w="0" w:type="dxa"/>
              <w:bottom w:w="150" w:type="dxa"/>
              <w:right w:w="240" w:type="dxa"/>
            </w:tcMar>
            <w:vAlign w:val="center"/>
          </w:tcPr>
          <w:p w14:paraId="3463182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操作用户</w:t>
            </w:r>
          </w:p>
        </w:tc>
        <w:tc>
          <w:tcPr>
            <w:tcW w:w="2854" w:type="pct"/>
            <w:tcMar>
              <w:top w:w="150" w:type="dxa"/>
              <w:left w:w="240" w:type="dxa"/>
              <w:bottom w:w="150" w:type="dxa"/>
              <w:right w:w="240" w:type="dxa"/>
            </w:tcMar>
            <w:vAlign w:val="center"/>
          </w:tcPr>
          <w:p w14:paraId="58A30D8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执行操作的人员姓名</w:t>
            </w:r>
          </w:p>
        </w:tc>
        <w:tc>
          <w:tcPr>
            <w:tcW w:w="1351" w:type="pct"/>
            <w:tcMar>
              <w:top w:w="150" w:type="dxa"/>
              <w:left w:w="240" w:type="dxa"/>
              <w:bottom w:w="150" w:type="dxa"/>
              <w:right w:w="0" w:type="dxa"/>
            </w:tcMar>
            <w:vAlign w:val="center"/>
          </w:tcPr>
          <w:p w14:paraId="0249C637"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r>
      <w:tr w:rsidR="00254919" w14:paraId="4629CFE6" w14:textId="77777777">
        <w:tc>
          <w:tcPr>
            <w:tcW w:w="794" w:type="pct"/>
            <w:tcMar>
              <w:top w:w="150" w:type="dxa"/>
              <w:left w:w="0" w:type="dxa"/>
              <w:bottom w:w="150" w:type="dxa"/>
              <w:right w:w="240" w:type="dxa"/>
            </w:tcMar>
            <w:vAlign w:val="center"/>
          </w:tcPr>
          <w:p w14:paraId="08447815"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lastRenderedPageBreak/>
              <w:t>操作描述</w:t>
            </w:r>
          </w:p>
        </w:tc>
        <w:tc>
          <w:tcPr>
            <w:tcW w:w="2854" w:type="pct"/>
            <w:tcMar>
              <w:top w:w="150" w:type="dxa"/>
              <w:left w:w="240" w:type="dxa"/>
              <w:bottom w:w="150" w:type="dxa"/>
              <w:right w:w="240" w:type="dxa"/>
            </w:tcMar>
            <w:vAlign w:val="center"/>
          </w:tcPr>
          <w:p w14:paraId="45BF6E7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用户做了什么操作，如“创建合同”</w:t>
            </w:r>
          </w:p>
        </w:tc>
        <w:tc>
          <w:tcPr>
            <w:tcW w:w="1351" w:type="pct"/>
            <w:tcMar>
              <w:top w:w="150" w:type="dxa"/>
              <w:left w:w="240" w:type="dxa"/>
              <w:bottom w:w="150" w:type="dxa"/>
              <w:right w:w="0" w:type="dxa"/>
            </w:tcMar>
            <w:vAlign w:val="center"/>
          </w:tcPr>
          <w:p w14:paraId="5BFE4F01"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200)</w:t>
            </w:r>
          </w:p>
        </w:tc>
      </w:tr>
      <w:tr w:rsidR="00254919" w14:paraId="7A9BBE79" w14:textId="77777777">
        <w:tc>
          <w:tcPr>
            <w:tcW w:w="794" w:type="pct"/>
            <w:tcMar>
              <w:top w:w="150" w:type="dxa"/>
              <w:left w:w="0" w:type="dxa"/>
              <w:bottom w:w="150" w:type="dxa"/>
              <w:right w:w="240" w:type="dxa"/>
            </w:tcMar>
            <w:vAlign w:val="center"/>
          </w:tcPr>
          <w:p w14:paraId="4D19920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操作模块</w:t>
            </w:r>
          </w:p>
        </w:tc>
        <w:tc>
          <w:tcPr>
            <w:tcW w:w="2854" w:type="pct"/>
            <w:tcMar>
              <w:top w:w="150" w:type="dxa"/>
              <w:left w:w="240" w:type="dxa"/>
              <w:bottom w:w="150" w:type="dxa"/>
              <w:right w:w="240" w:type="dxa"/>
            </w:tcMar>
            <w:vAlign w:val="center"/>
          </w:tcPr>
          <w:p w14:paraId="690410D3"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操作发生在哪个功能模块</w:t>
            </w:r>
          </w:p>
        </w:tc>
        <w:tc>
          <w:tcPr>
            <w:tcW w:w="1351" w:type="pct"/>
            <w:tcMar>
              <w:top w:w="150" w:type="dxa"/>
              <w:left w:w="240" w:type="dxa"/>
              <w:bottom w:w="150" w:type="dxa"/>
              <w:right w:w="0" w:type="dxa"/>
            </w:tcMar>
            <w:vAlign w:val="center"/>
          </w:tcPr>
          <w:p w14:paraId="5C065946"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r>
      <w:tr w:rsidR="00254919" w14:paraId="37CE8E96" w14:textId="77777777">
        <w:tc>
          <w:tcPr>
            <w:tcW w:w="794" w:type="pct"/>
            <w:tcMar>
              <w:top w:w="150" w:type="dxa"/>
              <w:left w:w="0" w:type="dxa"/>
              <w:bottom w:w="150" w:type="dxa"/>
              <w:right w:w="240" w:type="dxa"/>
            </w:tcMar>
            <w:vAlign w:val="center"/>
          </w:tcPr>
          <w:p w14:paraId="43E72550"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操作时间</w:t>
            </w:r>
          </w:p>
        </w:tc>
        <w:tc>
          <w:tcPr>
            <w:tcW w:w="2854" w:type="pct"/>
            <w:tcMar>
              <w:top w:w="150" w:type="dxa"/>
              <w:left w:w="240" w:type="dxa"/>
              <w:bottom w:w="150" w:type="dxa"/>
              <w:right w:w="240" w:type="dxa"/>
            </w:tcMar>
            <w:vAlign w:val="center"/>
          </w:tcPr>
          <w:p w14:paraId="158F438F"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操作发生的具体时间</w:t>
            </w:r>
          </w:p>
        </w:tc>
        <w:tc>
          <w:tcPr>
            <w:tcW w:w="1351" w:type="pct"/>
            <w:tcMar>
              <w:top w:w="150" w:type="dxa"/>
              <w:left w:w="240" w:type="dxa"/>
              <w:bottom w:w="150" w:type="dxa"/>
              <w:right w:w="0" w:type="dxa"/>
            </w:tcMar>
            <w:vAlign w:val="center"/>
          </w:tcPr>
          <w:p w14:paraId="341F8217"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DATETIME</w:t>
            </w:r>
          </w:p>
        </w:tc>
      </w:tr>
      <w:tr w:rsidR="00254919" w14:paraId="3D8C34D9" w14:textId="77777777">
        <w:tc>
          <w:tcPr>
            <w:tcW w:w="794" w:type="pct"/>
            <w:tcMar>
              <w:top w:w="150" w:type="dxa"/>
              <w:left w:w="0" w:type="dxa"/>
              <w:bottom w:w="150" w:type="dxa"/>
              <w:right w:w="240" w:type="dxa"/>
            </w:tcMar>
            <w:vAlign w:val="center"/>
          </w:tcPr>
          <w:p w14:paraId="0A40EF5B"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IP地址</w:t>
            </w:r>
          </w:p>
        </w:tc>
        <w:tc>
          <w:tcPr>
            <w:tcW w:w="2854" w:type="pct"/>
            <w:tcMar>
              <w:top w:w="150" w:type="dxa"/>
              <w:left w:w="240" w:type="dxa"/>
              <w:bottom w:w="150" w:type="dxa"/>
              <w:right w:w="240" w:type="dxa"/>
            </w:tcMar>
            <w:vAlign w:val="center"/>
          </w:tcPr>
          <w:p w14:paraId="782B27E2"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用户操作时的网络地址</w:t>
            </w:r>
          </w:p>
        </w:tc>
        <w:tc>
          <w:tcPr>
            <w:tcW w:w="1351" w:type="pct"/>
            <w:tcMar>
              <w:top w:w="150" w:type="dxa"/>
              <w:left w:w="240" w:type="dxa"/>
              <w:bottom w:w="150" w:type="dxa"/>
              <w:right w:w="0" w:type="dxa"/>
            </w:tcMar>
            <w:vAlign w:val="center"/>
          </w:tcPr>
          <w:p w14:paraId="2AA6014A"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r>
      <w:tr w:rsidR="00254919" w14:paraId="262DE33A" w14:textId="77777777">
        <w:tc>
          <w:tcPr>
            <w:tcW w:w="794" w:type="pct"/>
            <w:tcMar>
              <w:top w:w="150" w:type="dxa"/>
              <w:left w:w="0" w:type="dxa"/>
              <w:bottom w:w="150" w:type="dxa"/>
              <w:right w:w="240" w:type="dxa"/>
            </w:tcMar>
            <w:vAlign w:val="center"/>
          </w:tcPr>
          <w:p w14:paraId="46D42ED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操作结果</w:t>
            </w:r>
          </w:p>
        </w:tc>
        <w:tc>
          <w:tcPr>
            <w:tcW w:w="2854" w:type="pct"/>
            <w:tcMar>
              <w:top w:w="150" w:type="dxa"/>
              <w:left w:w="240" w:type="dxa"/>
              <w:bottom w:w="150" w:type="dxa"/>
              <w:right w:w="240" w:type="dxa"/>
            </w:tcMar>
            <w:vAlign w:val="center"/>
          </w:tcPr>
          <w:p w14:paraId="5514D46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成功/失败</w:t>
            </w:r>
          </w:p>
        </w:tc>
        <w:tc>
          <w:tcPr>
            <w:tcW w:w="1351" w:type="pct"/>
            <w:tcMar>
              <w:top w:w="150" w:type="dxa"/>
              <w:left w:w="240" w:type="dxa"/>
              <w:bottom w:w="150" w:type="dxa"/>
              <w:right w:w="0" w:type="dxa"/>
            </w:tcMar>
            <w:vAlign w:val="center"/>
          </w:tcPr>
          <w:p w14:paraId="1B2644E6" w14:textId="77777777" w:rsidR="00254919" w:rsidRDefault="00000000">
            <w:pPr>
              <w:widowControl/>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r>
      <w:tr w:rsidR="00254919" w14:paraId="58B2B8E4" w14:textId="77777777">
        <w:tc>
          <w:tcPr>
            <w:tcW w:w="794" w:type="pct"/>
            <w:tcMar>
              <w:top w:w="150" w:type="dxa"/>
              <w:left w:w="0" w:type="dxa"/>
              <w:bottom w:w="150" w:type="dxa"/>
              <w:right w:w="240" w:type="dxa"/>
            </w:tcMar>
            <w:vAlign w:val="center"/>
          </w:tcPr>
          <w:p w14:paraId="49730056"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请求参数</w:t>
            </w:r>
          </w:p>
        </w:tc>
        <w:tc>
          <w:tcPr>
            <w:tcW w:w="2854" w:type="pct"/>
            <w:tcMar>
              <w:top w:w="150" w:type="dxa"/>
              <w:left w:w="240" w:type="dxa"/>
              <w:bottom w:w="150" w:type="dxa"/>
              <w:right w:w="240" w:type="dxa"/>
            </w:tcMar>
            <w:vAlign w:val="center"/>
          </w:tcPr>
          <w:p w14:paraId="5BE0BC08"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操作提交的参数（脱敏后）</w:t>
            </w:r>
          </w:p>
        </w:tc>
        <w:tc>
          <w:tcPr>
            <w:tcW w:w="1351" w:type="pct"/>
            <w:tcMar>
              <w:top w:w="150" w:type="dxa"/>
              <w:left w:w="240" w:type="dxa"/>
              <w:bottom w:w="150" w:type="dxa"/>
              <w:right w:w="0" w:type="dxa"/>
            </w:tcMar>
            <w:vAlign w:val="center"/>
          </w:tcPr>
          <w:p w14:paraId="579A621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TEXT</w:t>
            </w:r>
          </w:p>
        </w:tc>
      </w:tr>
      <w:tr w:rsidR="00254919" w14:paraId="7B2D0D21" w14:textId="77777777">
        <w:tc>
          <w:tcPr>
            <w:tcW w:w="794" w:type="pct"/>
            <w:tcMar>
              <w:top w:w="150" w:type="dxa"/>
              <w:left w:w="0" w:type="dxa"/>
              <w:bottom w:w="150" w:type="dxa"/>
              <w:right w:w="240" w:type="dxa"/>
            </w:tcMar>
            <w:vAlign w:val="center"/>
          </w:tcPr>
          <w:p w14:paraId="5B6BF22C"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耗时</w:t>
            </w:r>
          </w:p>
        </w:tc>
        <w:tc>
          <w:tcPr>
            <w:tcW w:w="2854" w:type="pct"/>
            <w:tcMar>
              <w:top w:w="150" w:type="dxa"/>
              <w:left w:w="240" w:type="dxa"/>
              <w:bottom w:w="150" w:type="dxa"/>
              <w:right w:w="240" w:type="dxa"/>
            </w:tcMar>
            <w:vAlign w:val="center"/>
          </w:tcPr>
          <w:p w14:paraId="573658AD"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操作执行所花的时间（毫秒）</w:t>
            </w:r>
          </w:p>
        </w:tc>
        <w:tc>
          <w:tcPr>
            <w:tcW w:w="1351" w:type="pct"/>
            <w:tcMar>
              <w:top w:w="150" w:type="dxa"/>
              <w:left w:w="240" w:type="dxa"/>
              <w:bottom w:w="150" w:type="dxa"/>
              <w:right w:w="0" w:type="dxa"/>
            </w:tcMar>
            <w:vAlign w:val="center"/>
          </w:tcPr>
          <w:p w14:paraId="5AF4C4C1" w14:textId="77777777" w:rsidR="00254919" w:rsidRDefault="00000000">
            <w:pPr>
              <w:widowControl/>
              <w:jc w:val="left"/>
              <w:rPr>
                <w:rFonts w:ascii="宋体" w:eastAsia="宋体" w:hAnsi="宋体" w:cs="宋体" w:hint="eastAsia"/>
                <w:kern w:val="0"/>
                <w:szCs w:val="21"/>
              </w:rPr>
            </w:pPr>
            <w:r>
              <w:rPr>
                <w:rFonts w:ascii="宋体" w:eastAsia="宋体" w:hAnsi="宋体" w:cs="宋体"/>
                <w:kern w:val="0"/>
                <w:szCs w:val="21"/>
              </w:rPr>
              <w:t>INT</w:t>
            </w:r>
          </w:p>
        </w:tc>
      </w:tr>
    </w:tbl>
    <w:p w14:paraId="0A5DB635" w14:textId="77777777" w:rsidR="00254919" w:rsidRDefault="00000000">
      <w:pPr>
        <w:pStyle w:val="3"/>
        <w:widowControl/>
        <w:numPr>
          <w:ilvl w:val="0"/>
          <w:numId w:val="73"/>
        </w:numPr>
        <w:spacing w:before="156"/>
        <w:rPr>
          <w:rFonts w:ascii="黑体" w:hAnsi="黑体" w:cs="黑体" w:hint="eastAsia"/>
        </w:rPr>
      </w:pPr>
      <w:bookmarkStart w:id="249" w:name="_Toc11364"/>
      <w:r>
        <w:t>消息模板字段</w:t>
      </w:r>
      <w:bookmarkEnd w:id="2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2"/>
        <w:gridCol w:w="4305"/>
        <w:gridCol w:w="2355"/>
        <w:gridCol w:w="1155"/>
      </w:tblGrid>
      <w:tr w:rsidR="00254919" w14:paraId="2C13875B" w14:textId="77777777">
        <w:trPr>
          <w:tblHeader/>
        </w:trPr>
        <w:tc>
          <w:tcPr>
            <w:tcW w:w="1262" w:type="dxa"/>
            <w:tcMar>
              <w:top w:w="150" w:type="dxa"/>
              <w:left w:w="0" w:type="dxa"/>
              <w:bottom w:w="150" w:type="dxa"/>
              <w:right w:w="240" w:type="dxa"/>
            </w:tcMar>
            <w:vAlign w:val="center"/>
          </w:tcPr>
          <w:p w14:paraId="4823D59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4305" w:type="dxa"/>
            <w:tcMar>
              <w:top w:w="150" w:type="dxa"/>
              <w:left w:w="240" w:type="dxa"/>
              <w:bottom w:w="150" w:type="dxa"/>
              <w:right w:w="240" w:type="dxa"/>
            </w:tcMar>
            <w:vAlign w:val="center"/>
          </w:tcPr>
          <w:p w14:paraId="21C6B104"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355" w:type="dxa"/>
            <w:tcMar>
              <w:top w:w="150" w:type="dxa"/>
              <w:left w:w="240" w:type="dxa"/>
              <w:bottom w:w="150" w:type="dxa"/>
              <w:right w:w="240" w:type="dxa"/>
            </w:tcMar>
            <w:vAlign w:val="center"/>
          </w:tcPr>
          <w:p w14:paraId="5E81BD25"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1155" w:type="dxa"/>
            <w:tcMar>
              <w:top w:w="150" w:type="dxa"/>
              <w:left w:w="240" w:type="dxa"/>
              <w:bottom w:w="150" w:type="dxa"/>
              <w:right w:w="240" w:type="dxa"/>
            </w:tcMar>
            <w:vAlign w:val="center"/>
          </w:tcPr>
          <w:p w14:paraId="3242145A"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7CD9B9C9" w14:textId="77777777">
        <w:tc>
          <w:tcPr>
            <w:tcW w:w="1262" w:type="dxa"/>
            <w:tcMar>
              <w:top w:w="150" w:type="dxa"/>
              <w:left w:w="0" w:type="dxa"/>
              <w:bottom w:w="150" w:type="dxa"/>
              <w:right w:w="240" w:type="dxa"/>
            </w:tcMar>
            <w:vAlign w:val="center"/>
          </w:tcPr>
          <w:p w14:paraId="043C6C8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模板编码</w:t>
            </w:r>
          </w:p>
        </w:tc>
        <w:tc>
          <w:tcPr>
            <w:tcW w:w="4305" w:type="dxa"/>
            <w:tcMar>
              <w:top w:w="150" w:type="dxa"/>
              <w:left w:w="240" w:type="dxa"/>
              <w:bottom w:w="150" w:type="dxa"/>
              <w:right w:w="240" w:type="dxa"/>
            </w:tcMar>
            <w:vAlign w:val="center"/>
          </w:tcPr>
          <w:p w14:paraId="1D1D236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模板的唯一标识</w:t>
            </w:r>
          </w:p>
        </w:tc>
        <w:tc>
          <w:tcPr>
            <w:tcW w:w="2355" w:type="dxa"/>
            <w:tcMar>
              <w:top w:w="150" w:type="dxa"/>
              <w:left w:w="240" w:type="dxa"/>
              <w:bottom w:w="150" w:type="dxa"/>
              <w:right w:w="240" w:type="dxa"/>
            </w:tcMar>
            <w:vAlign w:val="center"/>
          </w:tcPr>
          <w:p w14:paraId="01E5145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1155" w:type="dxa"/>
            <w:tcMar>
              <w:top w:w="150" w:type="dxa"/>
              <w:left w:w="240" w:type="dxa"/>
              <w:bottom w:w="150" w:type="dxa"/>
              <w:right w:w="0" w:type="dxa"/>
            </w:tcMar>
            <w:vAlign w:val="center"/>
          </w:tcPr>
          <w:p w14:paraId="4C4B391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7C3EFCBC" w14:textId="77777777">
        <w:tc>
          <w:tcPr>
            <w:tcW w:w="1262" w:type="dxa"/>
            <w:tcMar>
              <w:top w:w="150" w:type="dxa"/>
              <w:left w:w="0" w:type="dxa"/>
              <w:bottom w:w="150" w:type="dxa"/>
              <w:right w:w="240" w:type="dxa"/>
            </w:tcMar>
            <w:vAlign w:val="center"/>
          </w:tcPr>
          <w:p w14:paraId="47B95F1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模板名称</w:t>
            </w:r>
          </w:p>
        </w:tc>
        <w:tc>
          <w:tcPr>
            <w:tcW w:w="4305" w:type="dxa"/>
            <w:tcMar>
              <w:top w:w="150" w:type="dxa"/>
              <w:left w:w="240" w:type="dxa"/>
              <w:bottom w:w="150" w:type="dxa"/>
              <w:right w:w="240" w:type="dxa"/>
            </w:tcMar>
            <w:vAlign w:val="center"/>
          </w:tcPr>
          <w:p w14:paraId="2D81ADA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模板的名称，如“任务派发通知”</w:t>
            </w:r>
          </w:p>
        </w:tc>
        <w:tc>
          <w:tcPr>
            <w:tcW w:w="2355" w:type="dxa"/>
            <w:tcMar>
              <w:top w:w="150" w:type="dxa"/>
              <w:left w:w="240" w:type="dxa"/>
              <w:bottom w:w="150" w:type="dxa"/>
              <w:right w:w="240" w:type="dxa"/>
            </w:tcMar>
            <w:vAlign w:val="center"/>
          </w:tcPr>
          <w:p w14:paraId="62EEBCC6"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1155" w:type="dxa"/>
            <w:tcMar>
              <w:top w:w="150" w:type="dxa"/>
              <w:left w:w="240" w:type="dxa"/>
              <w:bottom w:w="150" w:type="dxa"/>
              <w:right w:w="0" w:type="dxa"/>
            </w:tcMar>
            <w:vAlign w:val="center"/>
          </w:tcPr>
          <w:p w14:paraId="7BCCD61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0A9C6DA6" w14:textId="77777777">
        <w:tc>
          <w:tcPr>
            <w:tcW w:w="1262" w:type="dxa"/>
            <w:tcMar>
              <w:top w:w="150" w:type="dxa"/>
              <w:left w:w="0" w:type="dxa"/>
              <w:bottom w:w="150" w:type="dxa"/>
              <w:right w:w="240" w:type="dxa"/>
            </w:tcMar>
            <w:vAlign w:val="center"/>
          </w:tcPr>
          <w:p w14:paraId="1772AF3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标题模板</w:t>
            </w:r>
          </w:p>
        </w:tc>
        <w:tc>
          <w:tcPr>
            <w:tcW w:w="4305" w:type="dxa"/>
            <w:tcMar>
              <w:top w:w="150" w:type="dxa"/>
              <w:left w:w="240" w:type="dxa"/>
              <w:bottom w:w="150" w:type="dxa"/>
              <w:right w:w="240" w:type="dxa"/>
            </w:tcMar>
            <w:vAlign w:val="center"/>
          </w:tcPr>
          <w:p w14:paraId="25B8684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消息标题的格式，支持变量替换</w:t>
            </w:r>
          </w:p>
        </w:tc>
        <w:tc>
          <w:tcPr>
            <w:tcW w:w="2355" w:type="dxa"/>
            <w:tcMar>
              <w:top w:w="150" w:type="dxa"/>
              <w:left w:w="240" w:type="dxa"/>
              <w:bottom w:w="150" w:type="dxa"/>
              <w:right w:w="240" w:type="dxa"/>
            </w:tcMar>
            <w:vAlign w:val="center"/>
          </w:tcPr>
          <w:p w14:paraId="2E857EC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100)</w:t>
            </w:r>
          </w:p>
        </w:tc>
        <w:tc>
          <w:tcPr>
            <w:tcW w:w="1155" w:type="dxa"/>
            <w:tcMar>
              <w:top w:w="150" w:type="dxa"/>
              <w:left w:w="240" w:type="dxa"/>
              <w:bottom w:w="150" w:type="dxa"/>
              <w:right w:w="0" w:type="dxa"/>
            </w:tcMar>
            <w:vAlign w:val="center"/>
          </w:tcPr>
          <w:p w14:paraId="525E66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46144606" w14:textId="77777777">
        <w:tc>
          <w:tcPr>
            <w:tcW w:w="1262" w:type="dxa"/>
            <w:tcMar>
              <w:top w:w="150" w:type="dxa"/>
              <w:left w:w="0" w:type="dxa"/>
              <w:bottom w:w="150" w:type="dxa"/>
              <w:right w:w="240" w:type="dxa"/>
            </w:tcMar>
            <w:vAlign w:val="center"/>
          </w:tcPr>
          <w:p w14:paraId="2E27327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内容模板</w:t>
            </w:r>
          </w:p>
        </w:tc>
        <w:tc>
          <w:tcPr>
            <w:tcW w:w="4305" w:type="dxa"/>
            <w:tcMar>
              <w:top w:w="150" w:type="dxa"/>
              <w:left w:w="240" w:type="dxa"/>
              <w:bottom w:w="150" w:type="dxa"/>
              <w:right w:w="240" w:type="dxa"/>
            </w:tcMar>
            <w:vAlign w:val="center"/>
          </w:tcPr>
          <w:p w14:paraId="30C83C8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消息内容的格式，支持变量替换</w:t>
            </w:r>
          </w:p>
        </w:tc>
        <w:tc>
          <w:tcPr>
            <w:tcW w:w="2355" w:type="dxa"/>
            <w:tcMar>
              <w:top w:w="150" w:type="dxa"/>
              <w:left w:w="240" w:type="dxa"/>
              <w:bottom w:w="150" w:type="dxa"/>
              <w:right w:w="240" w:type="dxa"/>
            </w:tcMar>
            <w:vAlign w:val="center"/>
          </w:tcPr>
          <w:p w14:paraId="0CC5CD9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1155" w:type="dxa"/>
            <w:tcMar>
              <w:top w:w="150" w:type="dxa"/>
              <w:left w:w="240" w:type="dxa"/>
              <w:bottom w:w="150" w:type="dxa"/>
              <w:right w:w="0" w:type="dxa"/>
            </w:tcMar>
            <w:vAlign w:val="center"/>
          </w:tcPr>
          <w:p w14:paraId="1B6D2AEB"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29AEA68A" w14:textId="77777777">
        <w:tc>
          <w:tcPr>
            <w:tcW w:w="1262" w:type="dxa"/>
            <w:tcMar>
              <w:top w:w="150" w:type="dxa"/>
              <w:left w:w="0" w:type="dxa"/>
              <w:bottom w:w="150" w:type="dxa"/>
              <w:right w:w="240" w:type="dxa"/>
            </w:tcMar>
            <w:vAlign w:val="center"/>
          </w:tcPr>
          <w:p w14:paraId="12CF270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发送渠道</w:t>
            </w:r>
          </w:p>
        </w:tc>
        <w:tc>
          <w:tcPr>
            <w:tcW w:w="4305" w:type="dxa"/>
            <w:tcMar>
              <w:top w:w="150" w:type="dxa"/>
              <w:left w:w="240" w:type="dxa"/>
              <w:bottom w:w="150" w:type="dxa"/>
              <w:right w:w="240" w:type="dxa"/>
            </w:tcMar>
            <w:vAlign w:val="center"/>
          </w:tcPr>
          <w:p w14:paraId="3019F38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站内信/</w:t>
            </w:r>
            <w:r>
              <w:rPr>
                <w:rFonts w:ascii="宋体" w:eastAsia="宋体" w:hAnsi="宋体" w:cs="宋体" w:hint="eastAsia"/>
                <w:kern w:val="0"/>
                <w:szCs w:val="21"/>
              </w:rPr>
              <w:t>XX</w:t>
            </w:r>
            <w:r>
              <w:rPr>
                <w:rFonts w:ascii="宋体" w:eastAsia="宋体" w:hAnsi="宋体" w:cs="宋体"/>
                <w:kern w:val="0"/>
                <w:szCs w:val="21"/>
              </w:rPr>
              <w:t>/邮件/短信（多选）</w:t>
            </w:r>
          </w:p>
        </w:tc>
        <w:tc>
          <w:tcPr>
            <w:tcW w:w="2355" w:type="dxa"/>
            <w:tcMar>
              <w:top w:w="150" w:type="dxa"/>
              <w:left w:w="240" w:type="dxa"/>
              <w:bottom w:w="150" w:type="dxa"/>
              <w:right w:w="240" w:type="dxa"/>
            </w:tcMar>
            <w:vAlign w:val="center"/>
          </w:tcPr>
          <w:p w14:paraId="6E9FE7F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1155" w:type="dxa"/>
            <w:tcMar>
              <w:top w:w="150" w:type="dxa"/>
              <w:left w:w="240" w:type="dxa"/>
              <w:bottom w:w="150" w:type="dxa"/>
              <w:right w:w="0" w:type="dxa"/>
            </w:tcMar>
            <w:vAlign w:val="center"/>
          </w:tcPr>
          <w:p w14:paraId="0792E6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bl>
    <w:p w14:paraId="2C37CD35" w14:textId="77777777" w:rsidR="00254919" w:rsidRDefault="00000000">
      <w:pPr>
        <w:pStyle w:val="3"/>
        <w:widowControl/>
        <w:numPr>
          <w:ilvl w:val="0"/>
          <w:numId w:val="73"/>
        </w:numPr>
        <w:spacing w:before="156"/>
        <w:rPr>
          <w:rFonts w:ascii="黑体" w:hAnsi="黑体" w:cs="黑体" w:hint="eastAsia"/>
        </w:rPr>
      </w:pPr>
      <w:bookmarkStart w:id="250" w:name="_Toc3486"/>
      <w:r>
        <w:t>流程定义字段</w:t>
      </w:r>
      <w:bookmarkEnd w:id="2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4062"/>
        <w:gridCol w:w="2355"/>
        <w:gridCol w:w="1155"/>
      </w:tblGrid>
      <w:tr w:rsidR="00254919" w14:paraId="5FB15478" w14:textId="77777777">
        <w:trPr>
          <w:tblHeader/>
        </w:trPr>
        <w:tc>
          <w:tcPr>
            <w:tcW w:w="0" w:type="auto"/>
            <w:tcMar>
              <w:top w:w="150" w:type="dxa"/>
              <w:left w:w="0" w:type="dxa"/>
              <w:bottom w:w="150" w:type="dxa"/>
              <w:right w:w="240" w:type="dxa"/>
            </w:tcMar>
            <w:vAlign w:val="center"/>
          </w:tcPr>
          <w:p w14:paraId="73C8324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4062" w:type="dxa"/>
            <w:tcMar>
              <w:top w:w="150" w:type="dxa"/>
              <w:left w:w="240" w:type="dxa"/>
              <w:bottom w:w="150" w:type="dxa"/>
              <w:right w:w="240" w:type="dxa"/>
            </w:tcMar>
            <w:vAlign w:val="center"/>
          </w:tcPr>
          <w:p w14:paraId="623CFD2B"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355" w:type="dxa"/>
            <w:tcMar>
              <w:top w:w="150" w:type="dxa"/>
              <w:left w:w="240" w:type="dxa"/>
              <w:bottom w:w="150" w:type="dxa"/>
              <w:right w:w="240" w:type="dxa"/>
            </w:tcMar>
            <w:vAlign w:val="center"/>
          </w:tcPr>
          <w:p w14:paraId="58C949BD"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1155" w:type="dxa"/>
            <w:tcMar>
              <w:top w:w="150" w:type="dxa"/>
              <w:left w:w="240" w:type="dxa"/>
              <w:bottom w:w="150" w:type="dxa"/>
              <w:right w:w="240" w:type="dxa"/>
            </w:tcMar>
            <w:vAlign w:val="center"/>
          </w:tcPr>
          <w:p w14:paraId="3D1EBFD0"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2005BB40" w14:textId="77777777">
        <w:tc>
          <w:tcPr>
            <w:tcW w:w="0" w:type="auto"/>
            <w:tcMar>
              <w:top w:w="150" w:type="dxa"/>
              <w:left w:w="0" w:type="dxa"/>
              <w:bottom w:w="150" w:type="dxa"/>
              <w:right w:w="240" w:type="dxa"/>
            </w:tcMar>
            <w:vAlign w:val="center"/>
          </w:tcPr>
          <w:p w14:paraId="31026B7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流程编码</w:t>
            </w:r>
          </w:p>
        </w:tc>
        <w:tc>
          <w:tcPr>
            <w:tcW w:w="4062" w:type="dxa"/>
            <w:tcMar>
              <w:top w:w="150" w:type="dxa"/>
              <w:left w:w="240" w:type="dxa"/>
              <w:bottom w:w="150" w:type="dxa"/>
              <w:right w:w="240" w:type="dxa"/>
            </w:tcMar>
            <w:vAlign w:val="center"/>
          </w:tcPr>
          <w:p w14:paraId="44E289D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流程的唯一标识</w:t>
            </w:r>
          </w:p>
        </w:tc>
        <w:tc>
          <w:tcPr>
            <w:tcW w:w="2355" w:type="dxa"/>
            <w:tcMar>
              <w:top w:w="150" w:type="dxa"/>
              <w:left w:w="240" w:type="dxa"/>
              <w:bottom w:w="150" w:type="dxa"/>
              <w:right w:w="240" w:type="dxa"/>
            </w:tcMar>
            <w:vAlign w:val="center"/>
          </w:tcPr>
          <w:p w14:paraId="41CE67A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1155" w:type="dxa"/>
            <w:tcMar>
              <w:top w:w="150" w:type="dxa"/>
              <w:left w:w="240" w:type="dxa"/>
              <w:bottom w:w="150" w:type="dxa"/>
              <w:right w:w="0" w:type="dxa"/>
            </w:tcMar>
            <w:vAlign w:val="center"/>
          </w:tcPr>
          <w:p w14:paraId="266C33A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54E6672" w14:textId="77777777">
        <w:tc>
          <w:tcPr>
            <w:tcW w:w="0" w:type="auto"/>
            <w:tcMar>
              <w:top w:w="150" w:type="dxa"/>
              <w:left w:w="0" w:type="dxa"/>
              <w:bottom w:w="150" w:type="dxa"/>
              <w:right w:w="240" w:type="dxa"/>
            </w:tcMar>
            <w:vAlign w:val="center"/>
          </w:tcPr>
          <w:p w14:paraId="16ED413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流程名称</w:t>
            </w:r>
          </w:p>
        </w:tc>
        <w:tc>
          <w:tcPr>
            <w:tcW w:w="4062" w:type="dxa"/>
            <w:tcMar>
              <w:top w:w="150" w:type="dxa"/>
              <w:left w:w="240" w:type="dxa"/>
              <w:bottom w:w="150" w:type="dxa"/>
              <w:right w:w="240" w:type="dxa"/>
            </w:tcMar>
            <w:vAlign w:val="center"/>
          </w:tcPr>
          <w:p w14:paraId="26EBD95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流程的名称，如“合同审批流程”</w:t>
            </w:r>
          </w:p>
        </w:tc>
        <w:tc>
          <w:tcPr>
            <w:tcW w:w="2355" w:type="dxa"/>
            <w:tcMar>
              <w:top w:w="150" w:type="dxa"/>
              <w:left w:w="240" w:type="dxa"/>
              <w:bottom w:w="150" w:type="dxa"/>
              <w:right w:w="240" w:type="dxa"/>
            </w:tcMar>
            <w:vAlign w:val="center"/>
          </w:tcPr>
          <w:p w14:paraId="40FC8EFB"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1155" w:type="dxa"/>
            <w:tcMar>
              <w:top w:w="150" w:type="dxa"/>
              <w:left w:w="240" w:type="dxa"/>
              <w:bottom w:w="150" w:type="dxa"/>
              <w:right w:w="0" w:type="dxa"/>
            </w:tcMar>
            <w:vAlign w:val="center"/>
          </w:tcPr>
          <w:p w14:paraId="3406008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C93D409" w14:textId="77777777">
        <w:tc>
          <w:tcPr>
            <w:tcW w:w="0" w:type="auto"/>
            <w:tcMar>
              <w:top w:w="150" w:type="dxa"/>
              <w:left w:w="0" w:type="dxa"/>
              <w:bottom w:w="150" w:type="dxa"/>
              <w:right w:w="240" w:type="dxa"/>
            </w:tcMar>
            <w:vAlign w:val="center"/>
          </w:tcPr>
          <w:p w14:paraId="0BBD20D9"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流程类型</w:t>
            </w:r>
          </w:p>
        </w:tc>
        <w:tc>
          <w:tcPr>
            <w:tcW w:w="4062" w:type="dxa"/>
            <w:tcMar>
              <w:top w:w="150" w:type="dxa"/>
              <w:left w:w="240" w:type="dxa"/>
              <w:bottom w:w="150" w:type="dxa"/>
              <w:right w:w="240" w:type="dxa"/>
            </w:tcMar>
            <w:vAlign w:val="center"/>
          </w:tcPr>
          <w:p w14:paraId="71A1DAD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合同审批/付款审批/</w:t>
            </w:r>
            <w:r>
              <w:rPr>
                <w:rFonts w:ascii="宋体" w:eastAsia="宋体" w:hAnsi="宋体" w:cs="宋体" w:hint="eastAsia"/>
                <w:kern w:val="0"/>
                <w:szCs w:val="21"/>
              </w:rPr>
              <w:t>建立</w:t>
            </w:r>
            <w:r>
              <w:rPr>
                <w:rFonts w:ascii="宋体" w:eastAsia="宋体" w:hAnsi="宋体" w:cs="宋体"/>
                <w:kern w:val="0"/>
                <w:szCs w:val="21"/>
              </w:rPr>
              <w:t>审批等</w:t>
            </w:r>
          </w:p>
        </w:tc>
        <w:tc>
          <w:tcPr>
            <w:tcW w:w="2355" w:type="dxa"/>
            <w:tcMar>
              <w:top w:w="150" w:type="dxa"/>
              <w:left w:w="240" w:type="dxa"/>
              <w:bottom w:w="150" w:type="dxa"/>
              <w:right w:w="240" w:type="dxa"/>
            </w:tcMar>
            <w:vAlign w:val="center"/>
          </w:tcPr>
          <w:p w14:paraId="6955DBF9"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1155" w:type="dxa"/>
            <w:tcMar>
              <w:top w:w="150" w:type="dxa"/>
              <w:left w:w="240" w:type="dxa"/>
              <w:bottom w:w="150" w:type="dxa"/>
              <w:right w:w="0" w:type="dxa"/>
            </w:tcMar>
            <w:vAlign w:val="center"/>
          </w:tcPr>
          <w:p w14:paraId="1DE4C6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5B6B553" w14:textId="77777777">
        <w:tc>
          <w:tcPr>
            <w:tcW w:w="0" w:type="auto"/>
            <w:tcMar>
              <w:top w:w="150" w:type="dxa"/>
              <w:left w:w="0" w:type="dxa"/>
              <w:bottom w:w="150" w:type="dxa"/>
              <w:right w:w="240" w:type="dxa"/>
            </w:tcMar>
            <w:vAlign w:val="center"/>
          </w:tcPr>
          <w:p w14:paraId="7E3A4AB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版本号</w:t>
            </w:r>
          </w:p>
        </w:tc>
        <w:tc>
          <w:tcPr>
            <w:tcW w:w="4062" w:type="dxa"/>
            <w:tcMar>
              <w:top w:w="150" w:type="dxa"/>
              <w:left w:w="240" w:type="dxa"/>
              <w:bottom w:w="150" w:type="dxa"/>
              <w:right w:w="240" w:type="dxa"/>
            </w:tcMar>
            <w:vAlign w:val="center"/>
          </w:tcPr>
          <w:p w14:paraId="1D521D0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流程定义的版本</w:t>
            </w:r>
          </w:p>
        </w:tc>
        <w:tc>
          <w:tcPr>
            <w:tcW w:w="2355" w:type="dxa"/>
            <w:tcMar>
              <w:top w:w="150" w:type="dxa"/>
              <w:left w:w="240" w:type="dxa"/>
              <w:bottom w:w="150" w:type="dxa"/>
              <w:right w:w="240" w:type="dxa"/>
            </w:tcMar>
            <w:vAlign w:val="center"/>
          </w:tcPr>
          <w:p w14:paraId="7230BD28"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1155" w:type="dxa"/>
            <w:tcMar>
              <w:top w:w="150" w:type="dxa"/>
              <w:left w:w="240" w:type="dxa"/>
              <w:bottom w:w="150" w:type="dxa"/>
              <w:right w:w="0" w:type="dxa"/>
            </w:tcMar>
            <w:vAlign w:val="center"/>
          </w:tcPr>
          <w:p w14:paraId="52D58E0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6D7B4A0" w14:textId="77777777">
        <w:tc>
          <w:tcPr>
            <w:tcW w:w="0" w:type="auto"/>
            <w:tcMar>
              <w:top w:w="150" w:type="dxa"/>
              <w:left w:w="0" w:type="dxa"/>
              <w:bottom w:w="150" w:type="dxa"/>
              <w:right w:w="240" w:type="dxa"/>
            </w:tcMar>
            <w:vAlign w:val="center"/>
          </w:tcPr>
          <w:p w14:paraId="2D572AFD"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lastRenderedPageBreak/>
              <w:t>是否启用</w:t>
            </w:r>
          </w:p>
        </w:tc>
        <w:tc>
          <w:tcPr>
            <w:tcW w:w="4062" w:type="dxa"/>
            <w:tcMar>
              <w:top w:w="150" w:type="dxa"/>
              <w:left w:w="240" w:type="dxa"/>
              <w:bottom w:w="150" w:type="dxa"/>
              <w:right w:w="240" w:type="dxa"/>
            </w:tcMar>
            <w:vAlign w:val="center"/>
          </w:tcPr>
          <w:p w14:paraId="0418ECB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当前版本是否生效</w:t>
            </w:r>
          </w:p>
        </w:tc>
        <w:tc>
          <w:tcPr>
            <w:tcW w:w="2355" w:type="dxa"/>
            <w:tcMar>
              <w:top w:w="150" w:type="dxa"/>
              <w:left w:w="240" w:type="dxa"/>
              <w:bottom w:w="150" w:type="dxa"/>
              <w:right w:w="240" w:type="dxa"/>
            </w:tcMar>
            <w:vAlign w:val="center"/>
          </w:tcPr>
          <w:p w14:paraId="4B3E539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10)</w:t>
            </w:r>
          </w:p>
        </w:tc>
        <w:tc>
          <w:tcPr>
            <w:tcW w:w="1155" w:type="dxa"/>
            <w:tcMar>
              <w:top w:w="150" w:type="dxa"/>
              <w:left w:w="240" w:type="dxa"/>
              <w:bottom w:w="150" w:type="dxa"/>
              <w:right w:w="0" w:type="dxa"/>
            </w:tcMar>
            <w:vAlign w:val="center"/>
          </w:tcPr>
          <w:p w14:paraId="311AA92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152D91B4" w14:textId="77777777">
        <w:tc>
          <w:tcPr>
            <w:tcW w:w="0" w:type="auto"/>
            <w:tcMar>
              <w:top w:w="150" w:type="dxa"/>
              <w:left w:w="0" w:type="dxa"/>
              <w:bottom w:w="150" w:type="dxa"/>
              <w:right w:w="240" w:type="dxa"/>
            </w:tcMar>
            <w:vAlign w:val="center"/>
          </w:tcPr>
          <w:p w14:paraId="7C394333"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流程定义内容</w:t>
            </w:r>
          </w:p>
        </w:tc>
        <w:tc>
          <w:tcPr>
            <w:tcW w:w="4062" w:type="dxa"/>
            <w:tcMar>
              <w:top w:w="150" w:type="dxa"/>
              <w:left w:w="240" w:type="dxa"/>
              <w:bottom w:w="150" w:type="dxa"/>
              <w:right w:w="240" w:type="dxa"/>
            </w:tcMar>
            <w:vAlign w:val="center"/>
          </w:tcPr>
          <w:p w14:paraId="3BD3FD01"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流程图的JSON描述</w:t>
            </w:r>
          </w:p>
        </w:tc>
        <w:tc>
          <w:tcPr>
            <w:tcW w:w="2355" w:type="dxa"/>
            <w:tcMar>
              <w:top w:w="150" w:type="dxa"/>
              <w:left w:w="240" w:type="dxa"/>
              <w:bottom w:w="150" w:type="dxa"/>
              <w:right w:w="240" w:type="dxa"/>
            </w:tcMar>
            <w:vAlign w:val="center"/>
          </w:tcPr>
          <w:p w14:paraId="4E9DE46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TEXT</w:t>
            </w:r>
          </w:p>
        </w:tc>
        <w:tc>
          <w:tcPr>
            <w:tcW w:w="1155" w:type="dxa"/>
            <w:tcMar>
              <w:top w:w="150" w:type="dxa"/>
              <w:left w:w="240" w:type="dxa"/>
              <w:bottom w:w="150" w:type="dxa"/>
              <w:right w:w="0" w:type="dxa"/>
            </w:tcMar>
            <w:vAlign w:val="center"/>
          </w:tcPr>
          <w:p w14:paraId="1A5049D8"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bl>
    <w:p w14:paraId="103B5CA4" w14:textId="77777777" w:rsidR="00254919" w:rsidRDefault="00000000">
      <w:pPr>
        <w:pStyle w:val="3"/>
        <w:widowControl/>
        <w:numPr>
          <w:ilvl w:val="0"/>
          <w:numId w:val="73"/>
        </w:numPr>
        <w:spacing w:before="156"/>
        <w:rPr>
          <w:rFonts w:ascii="黑体" w:hAnsi="黑体" w:cs="黑体" w:hint="eastAsia"/>
        </w:rPr>
      </w:pPr>
      <w:bookmarkStart w:id="251" w:name="_Toc32670"/>
      <w:r>
        <w:t>编码规则字段</w:t>
      </w:r>
      <w:bookmarkEnd w:id="2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0"/>
        <w:gridCol w:w="4257"/>
        <w:gridCol w:w="2355"/>
        <w:gridCol w:w="1170"/>
      </w:tblGrid>
      <w:tr w:rsidR="00254919" w14:paraId="63F8DB11" w14:textId="77777777">
        <w:trPr>
          <w:tblHeader/>
        </w:trPr>
        <w:tc>
          <w:tcPr>
            <w:tcW w:w="0" w:type="auto"/>
            <w:tcMar>
              <w:top w:w="150" w:type="dxa"/>
              <w:left w:w="0" w:type="dxa"/>
              <w:bottom w:w="150" w:type="dxa"/>
              <w:right w:w="240" w:type="dxa"/>
            </w:tcMar>
            <w:vAlign w:val="center"/>
          </w:tcPr>
          <w:p w14:paraId="505DC689"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字段名称</w:t>
            </w:r>
          </w:p>
        </w:tc>
        <w:tc>
          <w:tcPr>
            <w:tcW w:w="4257" w:type="dxa"/>
            <w:tcMar>
              <w:top w:w="150" w:type="dxa"/>
              <w:left w:w="240" w:type="dxa"/>
              <w:bottom w:w="150" w:type="dxa"/>
              <w:right w:w="240" w:type="dxa"/>
            </w:tcMar>
            <w:vAlign w:val="center"/>
          </w:tcPr>
          <w:p w14:paraId="38965022"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字段描述</w:t>
            </w:r>
          </w:p>
        </w:tc>
        <w:tc>
          <w:tcPr>
            <w:tcW w:w="2355" w:type="dxa"/>
            <w:tcMar>
              <w:top w:w="150" w:type="dxa"/>
              <w:left w:w="240" w:type="dxa"/>
              <w:bottom w:w="150" w:type="dxa"/>
              <w:right w:w="240" w:type="dxa"/>
            </w:tcMar>
            <w:vAlign w:val="center"/>
          </w:tcPr>
          <w:p w14:paraId="798D046F"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字段格式/类型</w:t>
            </w:r>
          </w:p>
        </w:tc>
        <w:tc>
          <w:tcPr>
            <w:tcW w:w="1170" w:type="dxa"/>
            <w:tcMar>
              <w:top w:w="150" w:type="dxa"/>
              <w:left w:w="240" w:type="dxa"/>
              <w:bottom w:w="150" w:type="dxa"/>
              <w:right w:w="240" w:type="dxa"/>
            </w:tcMar>
            <w:vAlign w:val="center"/>
          </w:tcPr>
          <w:p w14:paraId="31F01F98" w14:textId="77777777" w:rsidR="00254919" w:rsidRDefault="00000000">
            <w:pPr>
              <w:widowControl/>
              <w:adjustRightInd w:val="0"/>
              <w:snapToGrid w:val="0"/>
              <w:jc w:val="left"/>
              <w:rPr>
                <w:rFonts w:ascii="宋体" w:eastAsia="宋体" w:hAnsi="宋体" w:cs="宋体" w:hint="eastAsia"/>
                <w:b/>
                <w:bCs/>
                <w:kern w:val="0"/>
                <w:szCs w:val="21"/>
              </w:rPr>
            </w:pPr>
            <w:r>
              <w:rPr>
                <w:rFonts w:ascii="宋体" w:eastAsia="宋体" w:hAnsi="宋体" w:cs="宋体"/>
                <w:b/>
                <w:bCs/>
                <w:kern w:val="0"/>
                <w:szCs w:val="21"/>
              </w:rPr>
              <w:t>必填</w:t>
            </w:r>
          </w:p>
        </w:tc>
      </w:tr>
      <w:tr w:rsidR="00254919" w14:paraId="1384BE1F" w14:textId="77777777">
        <w:tc>
          <w:tcPr>
            <w:tcW w:w="0" w:type="auto"/>
            <w:tcMar>
              <w:top w:w="150" w:type="dxa"/>
              <w:left w:w="0" w:type="dxa"/>
              <w:bottom w:w="150" w:type="dxa"/>
              <w:right w:w="240" w:type="dxa"/>
            </w:tcMar>
            <w:vAlign w:val="center"/>
          </w:tcPr>
          <w:p w14:paraId="5CF8F4A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业务类型</w:t>
            </w:r>
          </w:p>
        </w:tc>
        <w:tc>
          <w:tcPr>
            <w:tcW w:w="4257" w:type="dxa"/>
            <w:tcMar>
              <w:top w:w="150" w:type="dxa"/>
              <w:left w:w="240" w:type="dxa"/>
              <w:bottom w:w="150" w:type="dxa"/>
              <w:right w:w="240" w:type="dxa"/>
            </w:tcMar>
            <w:vAlign w:val="center"/>
          </w:tcPr>
          <w:p w14:paraId="55CE0CC5"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项目/合同/工单/采购订单等</w:t>
            </w:r>
          </w:p>
        </w:tc>
        <w:tc>
          <w:tcPr>
            <w:tcW w:w="2355" w:type="dxa"/>
            <w:tcMar>
              <w:top w:w="150" w:type="dxa"/>
              <w:left w:w="240" w:type="dxa"/>
              <w:bottom w:w="150" w:type="dxa"/>
              <w:right w:w="240" w:type="dxa"/>
            </w:tcMar>
            <w:vAlign w:val="center"/>
          </w:tcPr>
          <w:p w14:paraId="5CCCCF8F"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30)</w:t>
            </w:r>
          </w:p>
        </w:tc>
        <w:tc>
          <w:tcPr>
            <w:tcW w:w="1170" w:type="dxa"/>
            <w:tcMar>
              <w:top w:w="150" w:type="dxa"/>
              <w:left w:w="240" w:type="dxa"/>
              <w:bottom w:w="150" w:type="dxa"/>
              <w:right w:w="0" w:type="dxa"/>
            </w:tcMar>
            <w:vAlign w:val="center"/>
          </w:tcPr>
          <w:p w14:paraId="384393A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60095966" w14:textId="77777777">
        <w:tc>
          <w:tcPr>
            <w:tcW w:w="0" w:type="auto"/>
            <w:tcMar>
              <w:top w:w="150" w:type="dxa"/>
              <w:left w:w="0" w:type="dxa"/>
              <w:bottom w:w="150" w:type="dxa"/>
              <w:right w:w="240" w:type="dxa"/>
            </w:tcMar>
            <w:vAlign w:val="center"/>
          </w:tcPr>
          <w:p w14:paraId="667E6B2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前缀</w:t>
            </w:r>
          </w:p>
        </w:tc>
        <w:tc>
          <w:tcPr>
            <w:tcW w:w="4257" w:type="dxa"/>
            <w:tcMar>
              <w:top w:w="150" w:type="dxa"/>
              <w:left w:w="240" w:type="dxa"/>
              <w:bottom w:w="150" w:type="dxa"/>
              <w:right w:w="240" w:type="dxa"/>
            </w:tcMar>
            <w:vAlign w:val="center"/>
          </w:tcPr>
          <w:p w14:paraId="1AE274D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固定前缀，如“XM”“HT”</w:t>
            </w:r>
          </w:p>
        </w:tc>
        <w:tc>
          <w:tcPr>
            <w:tcW w:w="2355" w:type="dxa"/>
            <w:tcMar>
              <w:top w:w="150" w:type="dxa"/>
              <w:left w:w="240" w:type="dxa"/>
              <w:bottom w:w="150" w:type="dxa"/>
              <w:right w:w="240" w:type="dxa"/>
            </w:tcMar>
            <w:vAlign w:val="center"/>
          </w:tcPr>
          <w:p w14:paraId="7CAA221D"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1170" w:type="dxa"/>
            <w:tcMar>
              <w:top w:w="150" w:type="dxa"/>
              <w:left w:w="240" w:type="dxa"/>
              <w:bottom w:w="150" w:type="dxa"/>
              <w:right w:w="0" w:type="dxa"/>
            </w:tcMar>
            <w:vAlign w:val="center"/>
          </w:tcPr>
          <w:p w14:paraId="25EBBEF4"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4844EBB1" w14:textId="77777777">
        <w:tc>
          <w:tcPr>
            <w:tcW w:w="0" w:type="auto"/>
            <w:tcMar>
              <w:top w:w="150" w:type="dxa"/>
              <w:left w:w="0" w:type="dxa"/>
              <w:bottom w:w="150" w:type="dxa"/>
              <w:right w:w="240" w:type="dxa"/>
            </w:tcMar>
            <w:vAlign w:val="center"/>
          </w:tcPr>
          <w:p w14:paraId="61B7983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日期格式</w:t>
            </w:r>
          </w:p>
        </w:tc>
        <w:tc>
          <w:tcPr>
            <w:tcW w:w="4257" w:type="dxa"/>
            <w:tcMar>
              <w:top w:w="150" w:type="dxa"/>
              <w:left w:w="240" w:type="dxa"/>
              <w:bottom w:w="150" w:type="dxa"/>
              <w:right w:w="240" w:type="dxa"/>
            </w:tcMar>
            <w:vAlign w:val="center"/>
          </w:tcPr>
          <w:p w14:paraId="5B56461F" w14:textId="77777777" w:rsidR="00254919" w:rsidRDefault="00000000">
            <w:pPr>
              <w:widowControl/>
              <w:adjustRightInd w:val="0"/>
              <w:snapToGrid w:val="0"/>
              <w:jc w:val="left"/>
              <w:rPr>
                <w:rFonts w:ascii="宋体" w:eastAsia="宋体" w:hAnsi="宋体" w:cs="宋体" w:hint="eastAsia"/>
                <w:kern w:val="0"/>
                <w:szCs w:val="21"/>
              </w:rPr>
            </w:pPr>
            <w:proofErr w:type="spellStart"/>
            <w:r>
              <w:rPr>
                <w:rFonts w:ascii="宋体" w:eastAsia="宋体" w:hAnsi="宋体" w:cs="宋体"/>
                <w:kern w:val="0"/>
                <w:szCs w:val="21"/>
              </w:rPr>
              <w:t>yyyyMMdd</w:t>
            </w:r>
            <w:proofErr w:type="spellEnd"/>
            <w:r>
              <w:rPr>
                <w:rFonts w:ascii="宋体" w:eastAsia="宋体" w:hAnsi="宋体" w:cs="宋体"/>
                <w:kern w:val="0"/>
                <w:szCs w:val="21"/>
              </w:rPr>
              <w:t xml:space="preserve"> / </w:t>
            </w:r>
            <w:proofErr w:type="spellStart"/>
            <w:r>
              <w:rPr>
                <w:rFonts w:ascii="宋体" w:eastAsia="宋体" w:hAnsi="宋体" w:cs="宋体"/>
                <w:kern w:val="0"/>
                <w:szCs w:val="21"/>
              </w:rPr>
              <w:t>yyMMdd</w:t>
            </w:r>
            <w:proofErr w:type="spellEnd"/>
            <w:r>
              <w:rPr>
                <w:rFonts w:ascii="宋体" w:eastAsia="宋体" w:hAnsi="宋体" w:cs="宋体"/>
                <w:kern w:val="0"/>
                <w:szCs w:val="21"/>
              </w:rPr>
              <w:t xml:space="preserve"> / 无</w:t>
            </w:r>
          </w:p>
        </w:tc>
        <w:tc>
          <w:tcPr>
            <w:tcW w:w="2355" w:type="dxa"/>
            <w:tcMar>
              <w:top w:w="150" w:type="dxa"/>
              <w:left w:w="240" w:type="dxa"/>
              <w:bottom w:w="150" w:type="dxa"/>
              <w:right w:w="240" w:type="dxa"/>
            </w:tcMar>
            <w:vAlign w:val="center"/>
          </w:tcPr>
          <w:p w14:paraId="17CD078E"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1170" w:type="dxa"/>
            <w:tcMar>
              <w:top w:w="150" w:type="dxa"/>
              <w:left w:w="240" w:type="dxa"/>
              <w:bottom w:w="150" w:type="dxa"/>
              <w:right w:w="0" w:type="dxa"/>
            </w:tcMar>
            <w:vAlign w:val="center"/>
          </w:tcPr>
          <w:p w14:paraId="2FA7827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否</w:t>
            </w:r>
          </w:p>
        </w:tc>
      </w:tr>
      <w:tr w:rsidR="00254919" w14:paraId="4288188B" w14:textId="77777777">
        <w:tc>
          <w:tcPr>
            <w:tcW w:w="0" w:type="auto"/>
            <w:tcMar>
              <w:top w:w="150" w:type="dxa"/>
              <w:left w:w="0" w:type="dxa"/>
              <w:bottom w:w="150" w:type="dxa"/>
              <w:right w:w="240" w:type="dxa"/>
            </w:tcMar>
            <w:vAlign w:val="center"/>
          </w:tcPr>
          <w:p w14:paraId="1712C4B0"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流水号长度</w:t>
            </w:r>
          </w:p>
        </w:tc>
        <w:tc>
          <w:tcPr>
            <w:tcW w:w="4257" w:type="dxa"/>
            <w:tcMar>
              <w:top w:w="150" w:type="dxa"/>
              <w:left w:w="240" w:type="dxa"/>
              <w:bottom w:w="150" w:type="dxa"/>
              <w:right w:w="240" w:type="dxa"/>
            </w:tcMar>
            <w:vAlign w:val="center"/>
          </w:tcPr>
          <w:p w14:paraId="461050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3/4/5</w:t>
            </w:r>
          </w:p>
        </w:tc>
        <w:tc>
          <w:tcPr>
            <w:tcW w:w="2355" w:type="dxa"/>
            <w:tcMar>
              <w:top w:w="150" w:type="dxa"/>
              <w:left w:w="240" w:type="dxa"/>
              <w:bottom w:w="150" w:type="dxa"/>
              <w:right w:w="240" w:type="dxa"/>
            </w:tcMar>
            <w:vAlign w:val="center"/>
          </w:tcPr>
          <w:p w14:paraId="7AE0D00C"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INT</w:t>
            </w:r>
          </w:p>
        </w:tc>
        <w:tc>
          <w:tcPr>
            <w:tcW w:w="1170" w:type="dxa"/>
            <w:tcMar>
              <w:top w:w="150" w:type="dxa"/>
              <w:left w:w="240" w:type="dxa"/>
              <w:bottom w:w="150" w:type="dxa"/>
              <w:right w:w="0" w:type="dxa"/>
            </w:tcMar>
            <w:vAlign w:val="center"/>
          </w:tcPr>
          <w:p w14:paraId="1D9A464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05EB1424" w14:textId="77777777">
        <w:tc>
          <w:tcPr>
            <w:tcW w:w="0" w:type="auto"/>
            <w:tcMar>
              <w:top w:w="150" w:type="dxa"/>
              <w:left w:w="0" w:type="dxa"/>
              <w:bottom w:w="150" w:type="dxa"/>
              <w:right w:w="240" w:type="dxa"/>
            </w:tcMar>
            <w:vAlign w:val="center"/>
          </w:tcPr>
          <w:p w14:paraId="7A227026"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重置周期</w:t>
            </w:r>
          </w:p>
        </w:tc>
        <w:tc>
          <w:tcPr>
            <w:tcW w:w="4257" w:type="dxa"/>
            <w:tcMar>
              <w:top w:w="150" w:type="dxa"/>
              <w:left w:w="240" w:type="dxa"/>
              <w:bottom w:w="150" w:type="dxa"/>
              <w:right w:w="240" w:type="dxa"/>
            </w:tcMar>
            <w:vAlign w:val="center"/>
          </w:tcPr>
          <w:p w14:paraId="163551FA"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每日/每月/每年/</w:t>
            </w:r>
            <w:proofErr w:type="gramStart"/>
            <w:r>
              <w:rPr>
                <w:rFonts w:ascii="宋体" w:eastAsia="宋体" w:hAnsi="宋体" w:cs="宋体"/>
                <w:kern w:val="0"/>
                <w:szCs w:val="21"/>
              </w:rPr>
              <w:t>不</w:t>
            </w:r>
            <w:proofErr w:type="gramEnd"/>
            <w:r>
              <w:rPr>
                <w:rFonts w:ascii="宋体" w:eastAsia="宋体" w:hAnsi="宋体" w:cs="宋体"/>
                <w:kern w:val="0"/>
                <w:szCs w:val="21"/>
              </w:rPr>
              <w:t>重置</w:t>
            </w:r>
          </w:p>
        </w:tc>
        <w:tc>
          <w:tcPr>
            <w:tcW w:w="2355" w:type="dxa"/>
            <w:tcMar>
              <w:top w:w="150" w:type="dxa"/>
              <w:left w:w="240" w:type="dxa"/>
              <w:bottom w:w="150" w:type="dxa"/>
              <w:right w:w="240" w:type="dxa"/>
            </w:tcMar>
            <w:vAlign w:val="center"/>
          </w:tcPr>
          <w:p w14:paraId="16969427"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20)</w:t>
            </w:r>
          </w:p>
        </w:tc>
        <w:tc>
          <w:tcPr>
            <w:tcW w:w="1170" w:type="dxa"/>
            <w:tcMar>
              <w:top w:w="150" w:type="dxa"/>
              <w:left w:w="240" w:type="dxa"/>
              <w:bottom w:w="150" w:type="dxa"/>
              <w:right w:w="0" w:type="dxa"/>
            </w:tcMar>
            <w:vAlign w:val="center"/>
          </w:tcPr>
          <w:p w14:paraId="29BE55B7"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是</w:t>
            </w:r>
          </w:p>
        </w:tc>
      </w:tr>
      <w:tr w:rsidR="00254919" w14:paraId="2E68ABDF" w14:textId="77777777">
        <w:tc>
          <w:tcPr>
            <w:tcW w:w="0" w:type="auto"/>
            <w:tcMar>
              <w:top w:w="150" w:type="dxa"/>
              <w:left w:w="0" w:type="dxa"/>
              <w:bottom w:w="150" w:type="dxa"/>
              <w:right w:w="240" w:type="dxa"/>
            </w:tcMar>
            <w:vAlign w:val="center"/>
          </w:tcPr>
          <w:p w14:paraId="26706792"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示例</w:t>
            </w:r>
          </w:p>
        </w:tc>
        <w:tc>
          <w:tcPr>
            <w:tcW w:w="4257" w:type="dxa"/>
            <w:tcMar>
              <w:top w:w="150" w:type="dxa"/>
              <w:left w:w="240" w:type="dxa"/>
              <w:bottom w:w="150" w:type="dxa"/>
              <w:right w:w="240" w:type="dxa"/>
            </w:tcMar>
            <w:vAlign w:val="center"/>
          </w:tcPr>
          <w:p w14:paraId="4142123F"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生成的编码示例</w:t>
            </w:r>
          </w:p>
        </w:tc>
        <w:tc>
          <w:tcPr>
            <w:tcW w:w="2355" w:type="dxa"/>
            <w:tcMar>
              <w:top w:w="150" w:type="dxa"/>
              <w:left w:w="240" w:type="dxa"/>
              <w:bottom w:w="150" w:type="dxa"/>
              <w:right w:w="240" w:type="dxa"/>
            </w:tcMar>
            <w:vAlign w:val="center"/>
          </w:tcPr>
          <w:p w14:paraId="1EC2DC4C" w14:textId="77777777" w:rsidR="00254919" w:rsidRDefault="00000000">
            <w:pPr>
              <w:widowControl/>
              <w:adjustRightInd w:val="0"/>
              <w:snapToGrid w:val="0"/>
              <w:jc w:val="left"/>
              <w:rPr>
                <w:rFonts w:ascii="宋体" w:eastAsia="宋体" w:hAnsi="宋体" w:cs="宋体" w:hint="eastAsia"/>
                <w:kern w:val="0"/>
                <w:szCs w:val="21"/>
              </w:rPr>
            </w:pPr>
            <w:proofErr w:type="gramStart"/>
            <w:r>
              <w:rPr>
                <w:rFonts w:ascii="宋体" w:eastAsia="宋体" w:hAnsi="宋体" w:cs="宋体"/>
                <w:kern w:val="0"/>
                <w:szCs w:val="21"/>
              </w:rPr>
              <w:t>VARCHAR(</w:t>
            </w:r>
            <w:proofErr w:type="gramEnd"/>
            <w:r>
              <w:rPr>
                <w:rFonts w:ascii="宋体" w:eastAsia="宋体" w:hAnsi="宋体" w:cs="宋体"/>
                <w:kern w:val="0"/>
                <w:szCs w:val="21"/>
              </w:rPr>
              <w:t>50)</w:t>
            </w:r>
          </w:p>
        </w:tc>
        <w:tc>
          <w:tcPr>
            <w:tcW w:w="1170" w:type="dxa"/>
            <w:tcMar>
              <w:top w:w="150" w:type="dxa"/>
              <w:left w:w="240" w:type="dxa"/>
              <w:bottom w:w="150" w:type="dxa"/>
              <w:right w:w="0" w:type="dxa"/>
            </w:tcMar>
            <w:vAlign w:val="center"/>
          </w:tcPr>
          <w:p w14:paraId="348A082E" w14:textId="77777777" w:rsidR="00254919" w:rsidRDefault="00000000">
            <w:pPr>
              <w:widowControl/>
              <w:adjustRightInd w:val="0"/>
              <w:snapToGrid w:val="0"/>
              <w:jc w:val="left"/>
              <w:rPr>
                <w:rFonts w:ascii="宋体" w:eastAsia="宋体" w:hAnsi="宋体" w:cs="宋体" w:hint="eastAsia"/>
                <w:kern w:val="0"/>
                <w:szCs w:val="21"/>
              </w:rPr>
            </w:pPr>
            <w:r>
              <w:rPr>
                <w:rFonts w:ascii="宋体" w:eastAsia="宋体" w:hAnsi="宋体" w:cs="宋体"/>
                <w:kern w:val="0"/>
                <w:szCs w:val="21"/>
              </w:rPr>
              <w:t>只读</w:t>
            </w:r>
          </w:p>
        </w:tc>
      </w:tr>
    </w:tbl>
    <w:p w14:paraId="009657B7" w14:textId="77777777" w:rsidR="00254919" w:rsidRDefault="00000000">
      <w:pPr>
        <w:pStyle w:val="2"/>
        <w:widowControl/>
        <w:numPr>
          <w:ilvl w:val="0"/>
          <w:numId w:val="72"/>
        </w:numPr>
        <w:spacing w:before="156"/>
        <w:rPr>
          <w:rFonts w:ascii="黑体" w:hAnsi="黑体" w:cs="黑体" w:hint="eastAsia"/>
        </w:rPr>
      </w:pPr>
      <w:bookmarkStart w:id="252" w:name="_Toc2952"/>
      <w:r>
        <w:t>功能使用场景描述（</w:t>
      </w:r>
      <w:r>
        <w:t>Use Case</w:t>
      </w:r>
      <w:r>
        <w:t>）</w:t>
      </w:r>
      <w:bookmarkEnd w:id="252"/>
    </w:p>
    <w:p w14:paraId="22AFC8D2" w14:textId="77777777" w:rsidR="00254919" w:rsidRDefault="00000000">
      <w:pPr>
        <w:pStyle w:val="3"/>
        <w:widowControl/>
        <w:spacing w:before="156"/>
      </w:pPr>
      <w:bookmarkStart w:id="253" w:name="_Toc6453"/>
      <w:r>
        <w:t>场景</w:t>
      </w:r>
      <w:r>
        <w:t>1</w:t>
      </w:r>
      <w:r>
        <w:t>：新增用户并授权</w:t>
      </w:r>
      <w:bookmarkEnd w:id="253"/>
    </w:p>
    <w:tbl>
      <w:tblPr>
        <w:tblW w:w="4999" w:type="pct"/>
        <w:tblCellMar>
          <w:top w:w="15" w:type="dxa"/>
          <w:left w:w="15" w:type="dxa"/>
          <w:bottom w:w="15" w:type="dxa"/>
          <w:right w:w="15" w:type="dxa"/>
        </w:tblCellMar>
        <w:tblLook w:val="04A0" w:firstRow="1" w:lastRow="0" w:firstColumn="1" w:lastColumn="0" w:noHBand="0" w:noVBand="1"/>
      </w:tblPr>
      <w:tblGrid>
        <w:gridCol w:w="1212"/>
        <w:gridCol w:w="7871"/>
      </w:tblGrid>
      <w:tr w:rsidR="00254919" w14:paraId="45797C02" w14:textId="77777777">
        <w:trPr>
          <w:tblHeader/>
        </w:trPr>
        <w:tc>
          <w:tcPr>
            <w:tcW w:w="667" w:type="pct"/>
            <w:tcBorders>
              <w:top w:val="nil"/>
            </w:tcBorders>
            <w:tcMar>
              <w:top w:w="150" w:type="dxa"/>
              <w:left w:w="0" w:type="dxa"/>
              <w:bottom w:w="150" w:type="dxa"/>
              <w:right w:w="240" w:type="dxa"/>
            </w:tcMar>
            <w:vAlign w:val="center"/>
          </w:tcPr>
          <w:p w14:paraId="4CB7E2C0"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项目</w:t>
            </w:r>
          </w:p>
        </w:tc>
        <w:tc>
          <w:tcPr>
            <w:tcW w:w="4332" w:type="pct"/>
            <w:tcBorders>
              <w:top w:val="nil"/>
            </w:tcBorders>
            <w:tcMar>
              <w:top w:w="150" w:type="dxa"/>
              <w:left w:w="240" w:type="dxa"/>
              <w:bottom w:w="150" w:type="dxa"/>
              <w:right w:w="240" w:type="dxa"/>
            </w:tcMar>
            <w:vAlign w:val="center"/>
          </w:tcPr>
          <w:p w14:paraId="4582C98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内容</w:t>
            </w:r>
          </w:p>
        </w:tc>
      </w:tr>
      <w:tr w:rsidR="00254919" w14:paraId="5DF631C9" w14:textId="77777777">
        <w:tc>
          <w:tcPr>
            <w:tcW w:w="667" w:type="pct"/>
            <w:tcMar>
              <w:top w:w="150" w:type="dxa"/>
              <w:left w:w="0" w:type="dxa"/>
              <w:bottom w:w="150" w:type="dxa"/>
              <w:right w:w="240" w:type="dxa"/>
            </w:tcMar>
            <w:vAlign w:val="center"/>
          </w:tcPr>
          <w:p w14:paraId="6097354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场景名称</w:t>
            </w:r>
          </w:p>
        </w:tc>
        <w:tc>
          <w:tcPr>
            <w:tcW w:w="4332" w:type="pct"/>
            <w:tcMar>
              <w:top w:w="150" w:type="dxa"/>
              <w:left w:w="240" w:type="dxa"/>
              <w:bottom w:w="150" w:type="dxa"/>
              <w:right w:w="0" w:type="dxa"/>
            </w:tcMar>
            <w:vAlign w:val="center"/>
          </w:tcPr>
          <w:p w14:paraId="23E331B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系统管理员为新</w:t>
            </w:r>
            <w:r>
              <w:rPr>
                <w:rFonts w:ascii="宋体" w:eastAsia="宋体" w:hAnsi="宋体" w:cs="宋体" w:hint="eastAsia"/>
                <w:kern w:val="0"/>
                <w:sz w:val="24"/>
                <w:szCs w:val="24"/>
              </w:rPr>
              <w:t>用户</w:t>
            </w:r>
            <w:r>
              <w:rPr>
                <w:rFonts w:ascii="宋体" w:eastAsia="宋体" w:hAnsi="宋体" w:cs="宋体"/>
                <w:kern w:val="0"/>
                <w:sz w:val="24"/>
                <w:szCs w:val="24"/>
              </w:rPr>
              <w:t>创建系统账号并分配角色</w:t>
            </w:r>
          </w:p>
        </w:tc>
      </w:tr>
      <w:tr w:rsidR="00254919" w14:paraId="3067A9E0" w14:textId="77777777">
        <w:tc>
          <w:tcPr>
            <w:tcW w:w="667" w:type="pct"/>
            <w:tcMar>
              <w:top w:w="150" w:type="dxa"/>
              <w:left w:w="0" w:type="dxa"/>
              <w:bottom w:w="150" w:type="dxa"/>
              <w:right w:w="240" w:type="dxa"/>
            </w:tcMar>
            <w:vAlign w:val="center"/>
          </w:tcPr>
          <w:p w14:paraId="48E0C7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参与角色</w:t>
            </w:r>
          </w:p>
        </w:tc>
        <w:tc>
          <w:tcPr>
            <w:tcW w:w="4332" w:type="pct"/>
            <w:tcMar>
              <w:top w:w="150" w:type="dxa"/>
              <w:left w:w="240" w:type="dxa"/>
              <w:bottom w:w="150" w:type="dxa"/>
              <w:right w:w="0" w:type="dxa"/>
            </w:tcMar>
            <w:vAlign w:val="center"/>
          </w:tcPr>
          <w:p w14:paraId="725B375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系统管理员</w:t>
            </w:r>
          </w:p>
        </w:tc>
      </w:tr>
      <w:tr w:rsidR="00254919" w14:paraId="2CD20E1F" w14:textId="77777777">
        <w:tc>
          <w:tcPr>
            <w:tcW w:w="667" w:type="pct"/>
            <w:tcMar>
              <w:top w:w="150" w:type="dxa"/>
              <w:left w:w="0" w:type="dxa"/>
              <w:bottom w:w="150" w:type="dxa"/>
              <w:right w:w="240" w:type="dxa"/>
            </w:tcMar>
            <w:vAlign w:val="center"/>
          </w:tcPr>
          <w:p w14:paraId="13ECCE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前置条件</w:t>
            </w:r>
          </w:p>
        </w:tc>
        <w:tc>
          <w:tcPr>
            <w:tcW w:w="4332" w:type="pct"/>
            <w:tcMar>
              <w:top w:w="150" w:type="dxa"/>
              <w:left w:w="240" w:type="dxa"/>
              <w:bottom w:w="150" w:type="dxa"/>
              <w:right w:w="0" w:type="dxa"/>
            </w:tcMar>
            <w:vAlign w:val="center"/>
          </w:tcPr>
          <w:p w14:paraId="7EAC23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部门、岗位、角色</w:t>
            </w:r>
            <w:proofErr w:type="gramStart"/>
            <w:r>
              <w:rPr>
                <w:rFonts w:ascii="宋体" w:eastAsia="宋体" w:hAnsi="宋体" w:cs="宋体"/>
                <w:kern w:val="0"/>
                <w:sz w:val="24"/>
                <w:szCs w:val="24"/>
              </w:rPr>
              <w:t>已维护</w:t>
            </w:r>
            <w:proofErr w:type="gramEnd"/>
          </w:p>
        </w:tc>
      </w:tr>
      <w:tr w:rsidR="00254919" w14:paraId="37FA346F" w14:textId="77777777">
        <w:tc>
          <w:tcPr>
            <w:tcW w:w="667" w:type="pct"/>
            <w:tcMar>
              <w:top w:w="150" w:type="dxa"/>
              <w:left w:w="0" w:type="dxa"/>
              <w:bottom w:w="150" w:type="dxa"/>
              <w:right w:w="240" w:type="dxa"/>
            </w:tcMar>
            <w:vAlign w:val="center"/>
          </w:tcPr>
          <w:p w14:paraId="11747F1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正常流程</w:t>
            </w:r>
          </w:p>
        </w:tc>
        <w:tc>
          <w:tcPr>
            <w:tcW w:w="4332" w:type="pct"/>
            <w:tcMar>
              <w:top w:w="150" w:type="dxa"/>
              <w:left w:w="240" w:type="dxa"/>
              <w:bottom w:w="150" w:type="dxa"/>
              <w:right w:w="0" w:type="dxa"/>
            </w:tcMar>
            <w:vAlign w:val="center"/>
          </w:tcPr>
          <w:p w14:paraId="3D3BBE2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系统管理员进入“用户管理”，点击“新增用户”。</w:t>
            </w:r>
            <w:r>
              <w:rPr>
                <w:rFonts w:ascii="宋体" w:eastAsia="宋体" w:hAnsi="宋体" w:cs="宋体"/>
                <w:kern w:val="0"/>
                <w:sz w:val="24"/>
                <w:szCs w:val="24"/>
              </w:rPr>
              <w:br/>
              <w:t>2. 填写登录名、姓名、手机号、所属部门、岗位，设置初始密码。</w:t>
            </w:r>
            <w:r>
              <w:rPr>
                <w:rFonts w:ascii="宋体" w:eastAsia="宋体" w:hAnsi="宋体" w:cs="宋体"/>
                <w:kern w:val="0"/>
                <w:sz w:val="24"/>
                <w:szCs w:val="24"/>
              </w:rPr>
              <w:br/>
              <w:t>3. 保存后，进入“用户授权”，为该用户分配角色（如“</w:t>
            </w:r>
            <w:r>
              <w:rPr>
                <w:rFonts w:ascii="宋体" w:eastAsia="宋体" w:hAnsi="宋体" w:cs="宋体" w:hint="eastAsia"/>
                <w:kern w:val="0"/>
                <w:sz w:val="24"/>
                <w:szCs w:val="24"/>
              </w:rPr>
              <w:t>施工队负责人</w:t>
            </w:r>
            <w:r>
              <w:rPr>
                <w:rFonts w:ascii="宋体" w:eastAsia="宋体" w:hAnsi="宋体" w:cs="宋体"/>
                <w:kern w:val="0"/>
                <w:sz w:val="24"/>
                <w:szCs w:val="24"/>
              </w:rPr>
              <w:t>”）。</w:t>
            </w:r>
            <w:r>
              <w:rPr>
                <w:rFonts w:ascii="宋体" w:eastAsia="宋体" w:hAnsi="宋体" w:cs="宋体"/>
                <w:kern w:val="0"/>
                <w:sz w:val="24"/>
                <w:szCs w:val="24"/>
              </w:rPr>
              <w:br/>
              <w:t>4. 用户获得角色对应的功能权限和数据权限。</w:t>
            </w:r>
            <w:r>
              <w:rPr>
                <w:rFonts w:ascii="宋体" w:eastAsia="宋体" w:hAnsi="宋体" w:cs="宋体"/>
                <w:kern w:val="0"/>
                <w:sz w:val="24"/>
                <w:szCs w:val="24"/>
              </w:rPr>
              <w:br/>
              <w:t>5. 用户首次登录后强制修改密码。</w:t>
            </w:r>
          </w:p>
        </w:tc>
      </w:tr>
      <w:tr w:rsidR="00254919" w14:paraId="70043F94" w14:textId="77777777">
        <w:tc>
          <w:tcPr>
            <w:tcW w:w="667" w:type="pct"/>
            <w:tcMar>
              <w:top w:w="150" w:type="dxa"/>
              <w:left w:w="0" w:type="dxa"/>
              <w:bottom w:w="150" w:type="dxa"/>
              <w:right w:w="240" w:type="dxa"/>
            </w:tcMar>
            <w:vAlign w:val="center"/>
          </w:tcPr>
          <w:p w14:paraId="14BA597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业务规则</w:t>
            </w:r>
          </w:p>
        </w:tc>
        <w:tc>
          <w:tcPr>
            <w:tcW w:w="4332" w:type="pct"/>
            <w:tcMar>
              <w:top w:w="150" w:type="dxa"/>
              <w:left w:w="240" w:type="dxa"/>
              <w:bottom w:w="150" w:type="dxa"/>
              <w:right w:w="0" w:type="dxa"/>
            </w:tcMar>
            <w:vAlign w:val="center"/>
          </w:tcPr>
          <w:p w14:paraId="4C0828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一个用户可拥有多个角色；用户禁用后无法登录。</w:t>
            </w:r>
          </w:p>
        </w:tc>
      </w:tr>
    </w:tbl>
    <w:p w14:paraId="6E080A5F" w14:textId="77777777" w:rsidR="00254919" w:rsidRDefault="00000000">
      <w:pPr>
        <w:pStyle w:val="3"/>
        <w:widowControl/>
        <w:spacing w:before="156"/>
      </w:pPr>
      <w:bookmarkStart w:id="254" w:name="_Toc5723"/>
      <w:r>
        <w:t>场景</w:t>
      </w:r>
      <w:r>
        <w:t>2</w:t>
      </w:r>
      <w:r>
        <w:t>：配置审批流程</w:t>
      </w:r>
      <w:bookmarkEnd w:id="254"/>
    </w:p>
    <w:tbl>
      <w:tblPr>
        <w:tblW w:w="4999" w:type="pct"/>
        <w:tblCellMar>
          <w:top w:w="15" w:type="dxa"/>
          <w:left w:w="15" w:type="dxa"/>
          <w:bottom w:w="15" w:type="dxa"/>
          <w:right w:w="15" w:type="dxa"/>
        </w:tblCellMar>
        <w:tblLook w:val="04A0" w:firstRow="1" w:lastRow="0" w:firstColumn="1" w:lastColumn="0" w:noHBand="0" w:noVBand="1"/>
      </w:tblPr>
      <w:tblGrid>
        <w:gridCol w:w="1001"/>
        <w:gridCol w:w="8082"/>
      </w:tblGrid>
      <w:tr w:rsidR="00254919" w14:paraId="320D085D" w14:textId="77777777">
        <w:trPr>
          <w:tblHeader/>
        </w:trPr>
        <w:tc>
          <w:tcPr>
            <w:tcW w:w="551" w:type="pct"/>
            <w:tcBorders>
              <w:top w:val="nil"/>
            </w:tcBorders>
            <w:tcMar>
              <w:top w:w="150" w:type="dxa"/>
              <w:left w:w="0" w:type="dxa"/>
              <w:bottom w:w="150" w:type="dxa"/>
              <w:right w:w="240" w:type="dxa"/>
            </w:tcMar>
            <w:vAlign w:val="center"/>
          </w:tcPr>
          <w:p w14:paraId="4582D739"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项目</w:t>
            </w:r>
          </w:p>
        </w:tc>
        <w:tc>
          <w:tcPr>
            <w:tcW w:w="4448" w:type="pct"/>
            <w:tcBorders>
              <w:top w:val="nil"/>
            </w:tcBorders>
            <w:tcMar>
              <w:top w:w="150" w:type="dxa"/>
              <w:left w:w="240" w:type="dxa"/>
              <w:bottom w:w="150" w:type="dxa"/>
              <w:right w:w="240" w:type="dxa"/>
            </w:tcMar>
            <w:vAlign w:val="center"/>
          </w:tcPr>
          <w:p w14:paraId="47877129"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内容</w:t>
            </w:r>
          </w:p>
        </w:tc>
      </w:tr>
      <w:tr w:rsidR="00254919" w14:paraId="69233D25" w14:textId="77777777">
        <w:tc>
          <w:tcPr>
            <w:tcW w:w="551" w:type="pct"/>
            <w:tcMar>
              <w:top w:w="150" w:type="dxa"/>
              <w:left w:w="0" w:type="dxa"/>
              <w:bottom w:w="150" w:type="dxa"/>
              <w:right w:w="240" w:type="dxa"/>
            </w:tcMar>
            <w:vAlign w:val="center"/>
          </w:tcPr>
          <w:p w14:paraId="3906A2C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场景名称</w:t>
            </w:r>
          </w:p>
        </w:tc>
        <w:tc>
          <w:tcPr>
            <w:tcW w:w="4448" w:type="pct"/>
            <w:tcMar>
              <w:top w:w="150" w:type="dxa"/>
              <w:left w:w="240" w:type="dxa"/>
              <w:bottom w:w="150" w:type="dxa"/>
              <w:right w:w="0" w:type="dxa"/>
            </w:tcMar>
            <w:vAlign w:val="center"/>
          </w:tcPr>
          <w:p w14:paraId="4E9FF26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系统管理员配置付款申请审批流程</w:t>
            </w:r>
          </w:p>
        </w:tc>
      </w:tr>
      <w:tr w:rsidR="00254919" w14:paraId="6EA826A7" w14:textId="77777777">
        <w:tc>
          <w:tcPr>
            <w:tcW w:w="551" w:type="pct"/>
            <w:tcMar>
              <w:top w:w="150" w:type="dxa"/>
              <w:left w:w="0" w:type="dxa"/>
              <w:bottom w:w="150" w:type="dxa"/>
              <w:right w:w="240" w:type="dxa"/>
            </w:tcMar>
            <w:vAlign w:val="center"/>
          </w:tcPr>
          <w:p w14:paraId="07EDAB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参与角色</w:t>
            </w:r>
          </w:p>
        </w:tc>
        <w:tc>
          <w:tcPr>
            <w:tcW w:w="4448" w:type="pct"/>
            <w:tcMar>
              <w:top w:w="150" w:type="dxa"/>
              <w:left w:w="240" w:type="dxa"/>
              <w:bottom w:w="150" w:type="dxa"/>
              <w:right w:w="0" w:type="dxa"/>
            </w:tcMar>
            <w:vAlign w:val="center"/>
          </w:tcPr>
          <w:p w14:paraId="43DC1F4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系统管理员</w:t>
            </w:r>
          </w:p>
        </w:tc>
      </w:tr>
      <w:tr w:rsidR="00254919" w14:paraId="39E89DF3" w14:textId="77777777">
        <w:tc>
          <w:tcPr>
            <w:tcW w:w="551" w:type="pct"/>
            <w:tcMar>
              <w:top w:w="150" w:type="dxa"/>
              <w:left w:w="0" w:type="dxa"/>
              <w:bottom w:w="150" w:type="dxa"/>
              <w:right w:w="240" w:type="dxa"/>
            </w:tcMar>
            <w:vAlign w:val="center"/>
          </w:tcPr>
          <w:p w14:paraId="43DFC24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前置条件</w:t>
            </w:r>
          </w:p>
        </w:tc>
        <w:tc>
          <w:tcPr>
            <w:tcW w:w="4448" w:type="pct"/>
            <w:tcMar>
              <w:top w:w="150" w:type="dxa"/>
              <w:left w:w="240" w:type="dxa"/>
              <w:bottom w:w="150" w:type="dxa"/>
              <w:right w:w="0" w:type="dxa"/>
            </w:tcMar>
            <w:vAlign w:val="center"/>
          </w:tcPr>
          <w:p w14:paraId="7A2D60D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流程引擎已部署</w:t>
            </w:r>
          </w:p>
        </w:tc>
      </w:tr>
      <w:tr w:rsidR="00254919" w14:paraId="2296A5CF" w14:textId="77777777">
        <w:tc>
          <w:tcPr>
            <w:tcW w:w="551" w:type="pct"/>
            <w:tcMar>
              <w:top w:w="150" w:type="dxa"/>
              <w:left w:w="0" w:type="dxa"/>
              <w:bottom w:w="150" w:type="dxa"/>
              <w:right w:w="240" w:type="dxa"/>
            </w:tcMar>
            <w:vAlign w:val="center"/>
          </w:tcPr>
          <w:p w14:paraId="2C0053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正常流程</w:t>
            </w:r>
          </w:p>
        </w:tc>
        <w:tc>
          <w:tcPr>
            <w:tcW w:w="4448" w:type="pct"/>
            <w:tcMar>
              <w:top w:w="150" w:type="dxa"/>
              <w:left w:w="240" w:type="dxa"/>
              <w:bottom w:w="150" w:type="dxa"/>
              <w:right w:w="0" w:type="dxa"/>
            </w:tcMar>
            <w:vAlign w:val="center"/>
          </w:tcPr>
          <w:p w14:paraId="23983E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系统管理员进入“流程设计器”，新建流程。</w:t>
            </w:r>
            <w:r>
              <w:rPr>
                <w:rFonts w:ascii="宋体" w:eastAsia="宋体" w:hAnsi="宋体" w:cs="宋体"/>
                <w:kern w:val="0"/>
                <w:sz w:val="24"/>
                <w:szCs w:val="24"/>
              </w:rPr>
              <w:br/>
              <w:t>2. 拖拽“开始”节点，依次添加“</w:t>
            </w:r>
            <w:r>
              <w:rPr>
                <w:rFonts w:ascii="宋体" w:eastAsia="宋体" w:hAnsi="宋体" w:cs="宋体" w:hint="eastAsia"/>
                <w:kern w:val="0"/>
                <w:sz w:val="24"/>
                <w:szCs w:val="24"/>
              </w:rPr>
              <w:t>项目负责人</w:t>
            </w:r>
            <w:r>
              <w:rPr>
                <w:rFonts w:ascii="宋体" w:eastAsia="宋体" w:hAnsi="宋体" w:cs="宋体"/>
                <w:kern w:val="0"/>
                <w:sz w:val="24"/>
                <w:szCs w:val="24"/>
              </w:rPr>
              <w:t>审批”“财务审批”“</w:t>
            </w:r>
            <w:r>
              <w:rPr>
                <w:rFonts w:ascii="宋体" w:eastAsia="宋体" w:hAnsi="宋体" w:cs="宋体" w:hint="eastAsia"/>
                <w:kern w:val="0"/>
                <w:sz w:val="24"/>
                <w:szCs w:val="24"/>
              </w:rPr>
              <w:t>公司领导</w:t>
            </w:r>
            <w:r>
              <w:rPr>
                <w:rFonts w:ascii="宋体" w:eastAsia="宋体" w:hAnsi="宋体" w:cs="宋体"/>
                <w:kern w:val="0"/>
                <w:sz w:val="24"/>
                <w:szCs w:val="24"/>
              </w:rPr>
              <w:t>审批”节点。</w:t>
            </w:r>
            <w:r>
              <w:rPr>
                <w:rFonts w:ascii="宋体" w:eastAsia="宋体" w:hAnsi="宋体" w:cs="宋体"/>
                <w:kern w:val="0"/>
                <w:sz w:val="24"/>
                <w:szCs w:val="24"/>
              </w:rPr>
              <w:br/>
              <w:t>3. 设置各节点审批人类型（</w:t>
            </w:r>
            <w:r>
              <w:rPr>
                <w:rFonts w:ascii="宋体" w:eastAsia="宋体" w:hAnsi="宋体" w:cs="宋体" w:hint="eastAsia"/>
                <w:kern w:val="0"/>
                <w:sz w:val="24"/>
                <w:szCs w:val="24"/>
              </w:rPr>
              <w:t>项目负责人</w:t>
            </w:r>
            <w:r>
              <w:rPr>
                <w:rFonts w:ascii="宋体" w:eastAsia="宋体" w:hAnsi="宋体" w:cs="宋体"/>
                <w:kern w:val="0"/>
                <w:sz w:val="24"/>
                <w:szCs w:val="24"/>
              </w:rPr>
              <w:t>节点审批人为申请人所在项目的</w:t>
            </w: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kern w:val="0"/>
                <w:sz w:val="24"/>
                <w:szCs w:val="24"/>
              </w:rPr>
              <w:br/>
              <w:t>4. 设置条件分支：付款金额&lt;10万跳过</w:t>
            </w:r>
            <w:r>
              <w:rPr>
                <w:rFonts w:ascii="宋体" w:eastAsia="宋体" w:hAnsi="宋体" w:cs="宋体" w:hint="eastAsia"/>
                <w:kern w:val="0"/>
                <w:sz w:val="24"/>
                <w:szCs w:val="24"/>
              </w:rPr>
              <w:t>领导</w:t>
            </w:r>
            <w:r>
              <w:rPr>
                <w:rFonts w:ascii="宋体" w:eastAsia="宋体" w:hAnsi="宋体" w:cs="宋体"/>
                <w:kern w:val="0"/>
                <w:sz w:val="24"/>
                <w:szCs w:val="24"/>
              </w:rPr>
              <w:t>审批。</w:t>
            </w:r>
            <w:r>
              <w:rPr>
                <w:rFonts w:ascii="宋体" w:eastAsia="宋体" w:hAnsi="宋体" w:cs="宋体"/>
                <w:kern w:val="0"/>
                <w:sz w:val="24"/>
                <w:szCs w:val="24"/>
              </w:rPr>
              <w:br/>
              <w:t>5. 保存并发布流程，版本V1.0。</w:t>
            </w:r>
            <w:r>
              <w:rPr>
                <w:rFonts w:ascii="宋体" w:eastAsia="宋体" w:hAnsi="宋体" w:cs="宋体"/>
                <w:kern w:val="0"/>
                <w:sz w:val="24"/>
                <w:szCs w:val="24"/>
              </w:rPr>
              <w:br/>
              <w:t>6. 在业务模块（如付款申请）中关联该流程。</w:t>
            </w:r>
          </w:p>
        </w:tc>
      </w:tr>
      <w:tr w:rsidR="00254919" w14:paraId="3DD0618C" w14:textId="77777777">
        <w:tc>
          <w:tcPr>
            <w:tcW w:w="551" w:type="pct"/>
            <w:tcMar>
              <w:top w:w="150" w:type="dxa"/>
              <w:left w:w="0" w:type="dxa"/>
              <w:bottom w:w="150" w:type="dxa"/>
              <w:right w:w="240" w:type="dxa"/>
            </w:tcMar>
            <w:vAlign w:val="center"/>
          </w:tcPr>
          <w:p w14:paraId="0863BF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业务规则</w:t>
            </w:r>
          </w:p>
        </w:tc>
        <w:tc>
          <w:tcPr>
            <w:tcW w:w="4448" w:type="pct"/>
            <w:tcMar>
              <w:top w:w="150" w:type="dxa"/>
              <w:left w:w="240" w:type="dxa"/>
              <w:bottom w:w="150" w:type="dxa"/>
              <w:right w:w="0" w:type="dxa"/>
            </w:tcMar>
            <w:vAlign w:val="center"/>
          </w:tcPr>
          <w:p w14:paraId="75A45E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流程修改需新建版本，不影响已在途的流程实例。</w:t>
            </w:r>
          </w:p>
        </w:tc>
      </w:tr>
    </w:tbl>
    <w:p w14:paraId="7E3AFDEA" w14:textId="77777777" w:rsidR="00254919" w:rsidRDefault="00000000">
      <w:pPr>
        <w:pStyle w:val="3"/>
        <w:widowControl/>
        <w:spacing w:before="156"/>
      </w:pPr>
      <w:bookmarkStart w:id="255" w:name="_Toc15637"/>
      <w:r>
        <w:t>场景</w:t>
      </w:r>
      <w:r>
        <w:t>3</w:t>
      </w:r>
      <w:r>
        <w:t>：数据备份与恢复</w:t>
      </w:r>
      <w:bookmarkEnd w:id="255"/>
    </w:p>
    <w:tbl>
      <w:tblPr>
        <w:tblW w:w="4999" w:type="pct"/>
        <w:tblCellMar>
          <w:top w:w="15" w:type="dxa"/>
          <w:left w:w="15" w:type="dxa"/>
          <w:bottom w:w="15" w:type="dxa"/>
          <w:right w:w="15" w:type="dxa"/>
        </w:tblCellMar>
        <w:tblLook w:val="04A0" w:firstRow="1" w:lastRow="0" w:firstColumn="1" w:lastColumn="0" w:noHBand="0" w:noVBand="1"/>
      </w:tblPr>
      <w:tblGrid>
        <w:gridCol w:w="1070"/>
        <w:gridCol w:w="8013"/>
      </w:tblGrid>
      <w:tr w:rsidR="00254919" w14:paraId="07047650" w14:textId="77777777">
        <w:trPr>
          <w:tblHeader/>
        </w:trPr>
        <w:tc>
          <w:tcPr>
            <w:tcW w:w="589" w:type="pct"/>
            <w:tcBorders>
              <w:top w:val="nil"/>
            </w:tcBorders>
            <w:tcMar>
              <w:top w:w="150" w:type="dxa"/>
              <w:left w:w="0" w:type="dxa"/>
              <w:bottom w:w="150" w:type="dxa"/>
              <w:right w:w="240" w:type="dxa"/>
            </w:tcMar>
            <w:vAlign w:val="center"/>
          </w:tcPr>
          <w:p w14:paraId="382BF3D8"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项目</w:t>
            </w:r>
          </w:p>
        </w:tc>
        <w:tc>
          <w:tcPr>
            <w:tcW w:w="4410" w:type="pct"/>
            <w:tcBorders>
              <w:top w:val="nil"/>
            </w:tcBorders>
            <w:tcMar>
              <w:top w:w="150" w:type="dxa"/>
              <w:left w:w="240" w:type="dxa"/>
              <w:bottom w:w="150" w:type="dxa"/>
              <w:right w:w="240" w:type="dxa"/>
            </w:tcMar>
            <w:vAlign w:val="center"/>
          </w:tcPr>
          <w:p w14:paraId="0936666F"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内容</w:t>
            </w:r>
          </w:p>
        </w:tc>
      </w:tr>
      <w:tr w:rsidR="00254919" w14:paraId="73D3B8AF" w14:textId="77777777">
        <w:tc>
          <w:tcPr>
            <w:tcW w:w="589" w:type="pct"/>
            <w:tcMar>
              <w:top w:w="150" w:type="dxa"/>
              <w:left w:w="0" w:type="dxa"/>
              <w:bottom w:w="150" w:type="dxa"/>
              <w:right w:w="240" w:type="dxa"/>
            </w:tcMar>
            <w:vAlign w:val="center"/>
          </w:tcPr>
          <w:p w14:paraId="513B813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场景名称</w:t>
            </w:r>
          </w:p>
        </w:tc>
        <w:tc>
          <w:tcPr>
            <w:tcW w:w="4410" w:type="pct"/>
            <w:tcMar>
              <w:top w:w="150" w:type="dxa"/>
              <w:left w:w="240" w:type="dxa"/>
              <w:bottom w:w="150" w:type="dxa"/>
              <w:right w:w="0" w:type="dxa"/>
            </w:tcMar>
            <w:vAlign w:val="center"/>
          </w:tcPr>
          <w:p w14:paraId="72D86C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系统管理员执行定期数据备份，并在故障时恢复</w:t>
            </w:r>
          </w:p>
        </w:tc>
      </w:tr>
      <w:tr w:rsidR="00254919" w14:paraId="5127072D" w14:textId="77777777">
        <w:tc>
          <w:tcPr>
            <w:tcW w:w="589" w:type="pct"/>
            <w:tcMar>
              <w:top w:w="150" w:type="dxa"/>
              <w:left w:w="0" w:type="dxa"/>
              <w:bottom w:w="150" w:type="dxa"/>
              <w:right w:w="240" w:type="dxa"/>
            </w:tcMar>
            <w:vAlign w:val="center"/>
          </w:tcPr>
          <w:p w14:paraId="1C61104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参与角色</w:t>
            </w:r>
          </w:p>
        </w:tc>
        <w:tc>
          <w:tcPr>
            <w:tcW w:w="4410" w:type="pct"/>
            <w:tcMar>
              <w:top w:w="150" w:type="dxa"/>
              <w:left w:w="240" w:type="dxa"/>
              <w:bottom w:w="150" w:type="dxa"/>
              <w:right w:w="0" w:type="dxa"/>
            </w:tcMar>
            <w:vAlign w:val="center"/>
          </w:tcPr>
          <w:p w14:paraId="52BA53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系统管理员</w:t>
            </w:r>
          </w:p>
        </w:tc>
      </w:tr>
      <w:tr w:rsidR="00254919" w14:paraId="672D2B79" w14:textId="77777777">
        <w:tc>
          <w:tcPr>
            <w:tcW w:w="589" w:type="pct"/>
            <w:tcMar>
              <w:top w:w="150" w:type="dxa"/>
              <w:left w:w="0" w:type="dxa"/>
              <w:bottom w:w="150" w:type="dxa"/>
              <w:right w:w="240" w:type="dxa"/>
            </w:tcMar>
            <w:vAlign w:val="center"/>
          </w:tcPr>
          <w:p w14:paraId="614B32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前置条</w:t>
            </w:r>
            <w:r>
              <w:rPr>
                <w:rFonts w:ascii="宋体" w:eastAsia="宋体" w:hAnsi="宋体" w:cs="宋体"/>
                <w:b/>
                <w:bCs/>
                <w:kern w:val="0"/>
                <w:sz w:val="24"/>
                <w:szCs w:val="24"/>
              </w:rPr>
              <w:lastRenderedPageBreak/>
              <w:t>件</w:t>
            </w:r>
          </w:p>
        </w:tc>
        <w:tc>
          <w:tcPr>
            <w:tcW w:w="4410" w:type="pct"/>
            <w:tcMar>
              <w:top w:w="150" w:type="dxa"/>
              <w:left w:w="240" w:type="dxa"/>
              <w:bottom w:w="150" w:type="dxa"/>
              <w:right w:w="0" w:type="dxa"/>
            </w:tcMar>
            <w:vAlign w:val="center"/>
          </w:tcPr>
          <w:p w14:paraId="1CD65F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备份配置已完成</w:t>
            </w:r>
          </w:p>
        </w:tc>
      </w:tr>
      <w:tr w:rsidR="00254919" w14:paraId="5913938B" w14:textId="77777777">
        <w:tc>
          <w:tcPr>
            <w:tcW w:w="589" w:type="pct"/>
            <w:tcMar>
              <w:top w:w="150" w:type="dxa"/>
              <w:left w:w="0" w:type="dxa"/>
              <w:bottom w:w="150" w:type="dxa"/>
              <w:right w:w="240" w:type="dxa"/>
            </w:tcMar>
            <w:vAlign w:val="center"/>
          </w:tcPr>
          <w:p w14:paraId="4AE9B47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正常流程</w:t>
            </w:r>
          </w:p>
        </w:tc>
        <w:tc>
          <w:tcPr>
            <w:tcW w:w="4410" w:type="pct"/>
            <w:tcMar>
              <w:top w:w="150" w:type="dxa"/>
              <w:left w:w="240" w:type="dxa"/>
              <w:bottom w:w="150" w:type="dxa"/>
              <w:right w:w="0" w:type="dxa"/>
            </w:tcMar>
            <w:vAlign w:val="center"/>
          </w:tcPr>
          <w:p w14:paraId="02BE496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系统管理员进入“数据备份配置”，设置每日凌晨2点全量备份，保留30天。</w:t>
            </w:r>
            <w:r>
              <w:rPr>
                <w:rFonts w:ascii="宋体" w:eastAsia="宋体" w:hAnsi="宋体" w:cs="宋体"/>
                <w:kern w:val="0"/>
                <w:sz w:val="24"/>
                <w:szCs w:val="24"/>
              </w:rPr>
              <w:br/>
              <w:t>2. 系统自动执行备份任务，备份完成后发送通知。</w:t>
            </w:r>
            <w:r>
              <w:rPr>
                <w:rFonts w:ascii="宋体" w:eastAsia="宋体" w:hAnsi="宋体" w:cs="宋体"/>
                <w:kern w:val="0"/>
                <w:sz w:val="24"/>
                <w:szCs w:val="24"/>
              </w:rPr>
              <w:br/>
              <w:t>3. 某日系统数据异常，管理员进入“数据恢复”，选择最近一次成功的备份文件。</w:t>
            </w:r>
            <w:r>
              <w:rPr>
                <w:rFonts w:ascii="宋体" w:eastAsia="宋体" w:hAnsi="宋体" w:cs="宋体"/>
                <w:kern w:val="0"/>
                <w:sz w:val="24"/>
                <w:szCs w:val="24"/>
              </w:rPr>
              <w:br/>
              <w:t>4. 确认恢复操作，系统提示“恢复将覆盖现有数据，请确认”。</w:t>
            </w:r>
            <w:r>
              <w:rPr>
                <w:rFonts w:ascii="宋体" w:eastAsia="宋体" w:hAnsi="宋体" w:cs="宋体"/>
                <w:kern w:val="0"/>
                <w:sz w:val="24"/>
                <w:szCs w:val="24"/>
              </w:rPr>
              <w:br/>
              <w:t>5. 管理员确认后，系统开始恢复，完成后自动重启服务。</w:t>
            </w:r>
          </w:p>
        </w:tc>
      </w:tr>
      <w:tr w:rsidR="00254919" w14:paraId="4C6C3112" w14:textId="77777777">
        <w:tc>
          <w:tcPr>
            <w:tcW w:w="589" w:type="pct"/>
            <w:tcMar>
              <w:top w:w="150" w:type="dxa"/>
              <w:left w:w="0" w:type="dxa"/>
              <w:bottom w:w="150" w:type="dxa"/>
              <w:right w:w="240" w:type="dxa"/>
            </w:tcMar>
            <w:vAlign w:val="center"/>
          </w:tcPr>
          <w:p w14:paraId="5F1017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业务规则</w:t>
            </w:r>
          </w:p>
        </w:tc>
        <w:tc>
          <w:tcPr>
            <w:tcW w:w="4410" w:type="pct"/>
            <w:tcMar>
              <w:top w:w="150" w:type="dxa"/>
              <w:left w:w="240" w:type="dxa"/>
              <w:bottom w:w="150" w:type="dxa"/>
              <w:right w:w="0" w:type="dxa"/>
            </w:tcMar>
            <w:vAlign w:val="center"/>
          </w:tcPr>
          <w:p w14:paraId="075469D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恢复操作需二次确认；建议恢复前先备份当前数据。</w:t>
            </w:r>
          </w:p>
        </w:tc>
      </w:tr>
    </w:tbl>
    <w:p w14:paraId="6DA35794" w14:textId="77777777" w:rsidR="00254919" w:rsidRDefault="00000000">
      <w:pPr>
        <w:pStyle w:val="2"/>
        <w:widowControl/>
        <w:numPr>
          <w:ilvl w:val="0"/>
          <w:numId w:val="72"/>
        </w:numPr>
        <w:spacing w:before="156"/>
        <w:rPr>
          <w:rFonts w:ascii="黑体" w:hAnsi="黑体" w:cs="黑体" w:hint="eastAsia"/>
        </w:rPr>
      </w:pPr>
      <w:bookmarkStart w:id="256" w:name="_Toc31832"/>
      <w:r>
        <w:t>工作流程</w:t>
      </w:r>
      <w:bookmarkEnd w:id="256"/>
    </w:p>
    <w:p w14:paraId="2E63B304" w14:textId="77777777" w:rsidR="00254919" w:rsidRDefault="00000000">
      <w:pPr>
        <w:pStyle w:val="a4"/>
        <w:widowControl/>
        <w:ind w:firstLine="482"/>
        <w:rPr>
          <w:b/>
        </w:rPr>
      </w:pPr>
      <w:r>
        <w:rPr>
          <w:b/>
        </w:rPr>
        <w:t>用户授权流程</w:t>
      </w:r>
    </w:p>
    <w:p w14:paraId="41D769CF" w14:textId="77777777" w:rsidR="00254919" w:rsidRDefault="00000000">
      <w:pPr>
        <w:pStyle w:val="a4"/>
        <w:widowControl/>
        <w:ind w:firstLine="480"/>
      </w:pPr>
      <w:r>
        <w:t>[</w:t>
      </w:r>
      <w:r>
        <w:t>系统管理员</w:t>
      </w:r>
      <w:r>
        <w:t xml:space="preserve">] </w:t>
      </w:r>
      <w:r>
        <w:t>新增用户</w:t>
      </w:r>
      <w:r>
        <w:t xml:space="preserve"> → </w:t>
      </w:r>
      <w:r>
        <w:t>填写基本信息</w:t>
      </w:r>
      <w:r>
        <w:t xml:space="preserve"> → </w:t>
      </w:r>
      <w:r>
        <w:t>保存</w:t>
      </w:r>
    </w:p>
    <w:p w14:paraId="0002FD60" w14:textId="77777777" w:rsidR="00254919" w:rsidRDefault="00000000">
      <w:pPr>
        <w:pStyle w:val="a4"/>
        <w:widowControl/>
        <w:ind w:firstLine="480"/>
      </w:pPr>
      <w:r>
        <w:t>│</w:t>
      </w:r>
    </w:p>
    <w:p w14:paraId="0DBEF0D1" w14:textId="77777777" w:rsidR="00254919" w:rsidRDefault="00000000">
      <w:pPr>
        <w:pStyle w:val="a4"/>
        <w:widowControl/>
        <w:ind w:firstLine="480"/>
      </w:pPr>
      <w:r>
        <w:t>▼</w:t>
      </w:r>
    </w:p>
    <w:p w14:paraId="71294A75" w14:textId="77777777" w:rsidR="00254919" w:rsidRDefault="00000000">
      <w:pPr>
        <w:pStyle w:val="a4"/>
        <w:widowControl/>
        <w:ind w:firstLine="480"/>
      </w:pPr>
      <w:r>
        <w:t>[</w:t>
      </w:r>
      <w:r>
        <w:t>系统管理员</w:t>
      </w:r>
      <w:r>
        <w:t xml:space="preserve">] </w:t>
      </w:r>
      <w:r>
        <w:t>用户授权</w:t>
      </w:r>
      <w:r>
        <w:t xml:space="preserve"> → </w:t>
      </w:r>
      <w:r>
        <w:t>选择角色</w:t>
      </w:r>
      <w:r>
        <w:t xml:space="preserve"> → </w:t>
      </w:r>
      <w:r>
        <w:t>保存</w:t>
      </w:r>
    </w:p>
    <w:p w14:paraId="581A4B93" w14:textId="77777777" w:rsidR="00254919" w:rsidRDefault="00000000">
      <w:pPr>
        <w:pStyle w:val="a4"/>
        <w:widowControl/>
        <w:ind w:firstLine="480"/>
      </w:pPr>
      <w:r>
        <w:t>│</w:t>
      </w:r>
    </w:p>
    <w:p w14:paraId="03D21934" w14:textId="77777777" w:rsidR="00254919" w:rsidRDefault="00000000">
      <w:pPr>
        <w:pStyle w:val="a4"/>
        <w:widowControl/>
        <w:ind w:firstLine="480"/>
      </w:pPr>
      <w:r>
        <w:t>▼</w:t>
      </w:r>
    </w:p>
    <w:p w14:paraId="2E1D885A" w14:textId="77777777" w:rsidR="00254919" w:rsidRDefault="00000000">
      <w:pPr>
        <w:pStyle w:val="a4"/>
        <w:widowControl/>
        <w:ind w:firstLine="480"/>
      </w:pPr>
      <w:r>
        <w:t>[</w:t>
      </w:r>
      <w:r>
        <w:t>用户</w:t>
      </w:r>
      <w:r>
        <w:t xml:space="preserve">] </w:t>
      </w:r>
      <w:r>
        <w:t>登录</w:t>
      </w:r>
      <w:r>
        <w:t xml:space="preserve"> → </w:t>
      </w:r>
      <w:r>
        <w:t>获得角色权限</w:t>
      </w:r>
      <w:r>
        <w:t xml:space="preserve"> → </w:t>
      </w:r>
      <w:r>
        <w:t>正常使用</w:t>
      </w:r>
    </w:p>
    <w:p w14:paraId="3E04C1D5" w14:textId="77777777" w:rsidR="00254919" w:rsidRDefault="00000000">
      <w:pPr>
        <w:pStyle w:val="a4"/>
        <w:widowControl/>
        <w:ind w:firstLine="482"/>
        <w:rPr>
          <w:b/>
        </w:rPr>
      </w:pPr>
      <w:r>
        <w:rPr>
          <w:b/>
        </w:rPr>
        <w:t>流程设计发布流程</w:t>
      </w:r>
    </w:p>
    <w:p w14:paraId="578CD9C0" w14:textId="77777777" w:rsidR="00254919" w:rsidRDefault="00000000">
      <w:pPr>
        <w:pStyle w:val="a4"/>
        <w:widowControl/>
        <w:ind w:firstLine="480"/>
      </w:pPr>
      <w:r>
        <w:t>[</w:t>
      </w:r>
      <w:r>
        <w:t>系统管理员</w:t>
      </w:r>
      <w:r>
        <w:t xml:space="preserve">] </w:t>
      </w:r>
      <w:r>
        <w:t>流程</w:t>
      </w:r>
      <w:proofErr w:type="gramStart"/>
      <w:r>
        <w:t>设计器</w:t>
      </w:r>
      <w:proofErr w:type="gramEnd"/>
      <w:r>
        <w:t xml:space="preserve"> → </w:t>
      </w:r>
      <w:r>
        <w:t>拖拽节点</w:t>
      </w:r>
      <w:r>
        <w:t xml:space="preserve"> → </w:t>
      </w:r>
      <w:r>
        <w:t>设置审批人</w:t>
      </w:r>
      <w:r>
        <w:t>/</w:t>
      </w:r>
      <w:r>
        <w:t>条件</w:t>
      </w:r>
      <w:r>
        <w:t xml:space="preserve"> → </w:t>
      </w:r>
      <w:r>
        <w:t>保存</w:t>
      </w:r>
    </w:p>
    <w:p w14:paraId="518A7EA1" w14:textId="77777777" w:rsidR="00254919" w:rsidRDefault="00000000">
      <w:pPr>
        <w:pStyle w:val="a4"/>
        <w:widowControl/>
        <w:ind w:firstLine="480"/>
      </w:pPr>
      <w:r>
        <w:t>│</w:t>
      </w:r>
    </w:p>
    <w:p w14:paraId="4928C533" w14:textId="77777777" w:rsidR="00254919" w:rsidRDefault="00000000">
      <w:pPr>
        <w:pStyle w:val="a4"/>
        <w:widowControl/>
        <w:ind w:firstLine="480"/>
      </w:pPr>
      <w:r>
        <w:t>▼</w:t>
      </w:r>
    </w:p>
    <w:p w14:paraId="3C21FFC8" w14:textId="77777777" w:rsidR="00254919" w:rsidRDefault="00000000">
      <w:pPr>
        <w:pStyle w:val="a4"/>
        <w:widowControl/>
        <w:ind w:firstLine="480"/>
      </w:pPr>
      <w:r>
        <w:t>[</w:t>
      </w:r>
      <w:r>
        <w:t>系统管理员</w:t>
      </w:r>
      <w:r>
        <w:t xml:space="preserve">] </w:t>
      </w:r>
      <w:r>
        <w:t>测试流程</w:t>
      </w:r>
      <w:r>
        <w:t xml:space="preserve"> → </w:t>
      </w:r>
      <w:r>
        <w:t>确认无误</w:t>
      </w:r>
      <w:r>
        <w:t xml:space="preserve"> → </w:t>
      </w:r>
      <w:r>
        <w:t>发布新版本</w:t>
      </w:r>
    </w:p>
    <w:p w14:paraId="7F5E75B7" w14:textId="77777777" w:rsidR="00254919" w:rsidRDefault="00000000">
      <w:pPr>
        <w:pStyle w:val="a4"/>
        <w:widowControl/>
        <w:ind w:firstLine="480"/>
      </w:pPr>
      <w:r>
        <w:t>│</w:t>
      </w:r>
    </w:p>
    <w:p w14:paraId="65D6FA6B" w14:textId="77777777" w:rsidR="00254919" w:rsidRDefault="00000000">
      <w:pPr>
        <w:pStyle w:val="a4"/>
        <w:widowControl/>
        <w:ind w:firstLine="480"/>
      </w:pPr>
      <w:r>
        <w:t>▼</w:t>
      </w:r>
    </w:p>
    <w:p w14:paraId="0351CE57" w14:textId="77777777" w:rsidR="00254919" w:rsidRDefault="00000000">
      <w:pPr>
        <w:pStyle w:val="a4"/>
        <w:widowControl/>
        <w:ind w:firstLine="480"/>
      </w:pPr>
      <w:r>
        <w:lastRenderedPageBreak/>
        <w:t>[</w:t>
      </w:r>
      <w:r>
        <w:t>业务模块</w:t>
      </w:r>
      <w:r>
        <w:t xml:space="preserve">] </w:t>
      </w:r>
      <w:r>
        <w:t>发起流程时选择该流程版本</w:t>
      </w:r>
      <w:r>
        <w:t xml:space="preserve"> → </w:t>
      </w:r>
      <w:r>
        <w:t>流转</w:t>
      </w:r>
    </w:p>
    <w:p w14:paraId="74658F8F" w14:textId="77777777" w:rsidR="00254919" w:rsidRDefault="00000000">
      <w:pPr>
        <w:pStyle w:val="2"/>
        <w:widowControl/>
        <w:numPr>
          <w:ilvl w:val="0"/>
          <w:numId w:val="72"/>
        </w:numPr>
        <w:spacing w:before="156"/>
        <w:rPr>
          <w:rFonts w:ascii="黑体" w:hAnsi="黑体" w:cs="黑体" w:hint="eastAsia"/>
        </w:rPr>
      </w:pPr>
      <w:bookmarkStart w:id="257" w:name="_Toc14959"/>
      <w:r>
        <w:t>用户故事</w:t>
      </w:r>
      <w:bookmarkEnd w:id="257"/>
    </w:p>
    <w:p w14:paraId="77414461" w14:textId="77777777" w:rsidR="00254919" w:rsidRDefault="00000000">
      <w:pPr>
        <w:pStyle w:val="3"/>
        <w:widowControl/>
        <w:spacing w:before="156"/>
      </w:pPr>
      <w:bookmarkStart w:id="258" w:name="_Toc2550"/>
      <w:r>
        <w:t>系统管理员</w:t>
      </w:r>
      <w:bookmarkEnd w:id="258"/>
    </w:p>
    <w:p w14:paraId="1DE92F82" w14:textId="77777777" w:rsidR="00254919" w:rsidRDefault="00000000">
      <w:pPr>
        <w:pStyle w:val="a4"/>
        <w:widowControl/>
        <w:numPr>
          <w:ilvl w:val="0"/>
          <w:numId w:val="74"/>
        </w:numPr>
        <w:ind w:firstLineChars="0"/>
      </w:pPr>
      <w:r>
        <w:t>作为系统管理员，我希望图形化配置审批流程，无需编写代码，快速响应业务变化。</w:t>
      </w:r>
    </w:p>
    <w:p w14:paraId="15D041DB" w14:textId="77777777" w:rsidR="00254919" w:rsidRDefault="00000000">
      <w:pPr>
        <w:pStyle w:val="a4"/>
        <w:widowControl/>
        <w:numPr>
          <w:ilvl w:val="0"/>
          <w:numId w:val="74"/>
        </w:numPr>
        <w:ind w:firstLineChars="0"/>
      </w:pPr>
      <w:r>
        <w:t>作为系统管理员，我希望查看所有操作日志，便于审计和问题排查。</w:t>
      </w:r>
    </w:p>
    <w:p w14:paraId="717B27CD" w14:textId="77777777" w:rsidR="00254919" w:rsidRDefault="00000000">
      <w:pPr>
        <w:pStyle w:val="a4"/>
        <w:widowControl/>
        <w:numPr>
          <w:ilvl w:val="0"/>
          <w:numId w:val="74"/>
        </w:numPr>
        <w:ind w:firstLineChars="0"/>
      </w:pPr>
      <w:r>
        <w:t>作为系统管理员，我希望配置自动数据备份，确保系统数据安全。</w:t>
      </w:r>
    </w:p>
    <w:p w14:paraId="1CB2DAFC" w14:textId="77777777" w:rsidR="00254919" w:rsidRDefault="00000000">
      <w:pPr>
        <w:pStyle w:val="a4"/>
        <w:widowControl/>
        <w:numPr>
          <w:ilvl w:val="0"/>
          <w:numId w:val="74"/>
        </w:numPr>
        <w:ind w:firstLineChars="0"/>
      </w:pPr>
      <w:r>
        <w:t>作为系统管理员，我希望统一管理用户、角色、权限，确保系统安全合</w:t>
      </w:r>
      <w:proofErr w:type="gramStart"/>
      <w:r>
        <w:t>规</w:t>
      </w:r>
      <w:proofErr w:type="gramEnd"/>
      <w:r>
        <w:t>。</w:t>
      </w:r>
    </w:p>
    <w:p w14:paraId="1487C499" w14:textId="77777777" w:rsidR="00254919" w:rsidRDefault="00000000">
      <w:pPr>
        <w:pStyle w:val="3"/>
        <w:widowControl/>
        <w:spacing w:before="156"/>
      </w:pPr>
      <w:r>
        <w:rPr>
          <w:rFonts w:hint="eastAsia"/>
        </w:rPr>
        <w:t>公司领导</w:t>
      </w:r>
    </w:p>
    <w:p w14:paraId="378DED43" w14:textId="77777777" w:rsidR="00254919" w:rsidRDefault="00000000">
      <w:pPr>
        <w:pStyle w:val="a4"/>
        <w:widowControl/>
        <w:numPr>
          <w:ilvl w:val="0"/>
          <w:numId w:val="74"/>
        </w:numPr>
        <w:ind w:firstLineChars="0"/>
      </w:pPr>
      <w:r>
        <w:t>作为</w:t>
      </w:r>
      <w:r>
        <w:rPr>
          <w:rFonts w:hint="eastAsia"/>
        </w:rPr>
        <w:t>公司领导</w:t>
      </w:r>
      <w:r>
        <w:t>，我希望通过多租户管理实现子</w:t>
      </w:r>
      <w:r>
        <w:rPr>
          <w:rFonts w:hint="eastAsia"/>
        </w:rPr>
        <w:t>公司</w:t>
      </w:r>
      <w:r>
        <w:t>或项目组的数据隔离，同时集团层面可统一管控。</w:t>
      </w:r>
    </w:p>
    <w:p w14:paraId="5AD3E859" w14:textId="77777777" w:rsidR="00254919" w:rsidRDefault="00000000">
      <w:pPr>
        <w:pStyle w:val="3"/>
        <w:widowControl/>
        <w:spacing w:before="156"/>
      </w:pPr>
      <w:bookmarkStart w:id="259" w:name="_Toc31921"/>
      <w:r>
        <w:t>普通用户</w:t>
      </w:r>
      <w:bookmarkEnd w:id="259"/>
    </w:p>
    <w:p w14:paraId="0E858357" w14:textId="77777777" w:rsidR="00254919" w:rsidRDefault="00000000">
      <w:pPr>
        <w:pStyle w:val="a4"/>
        <w:widowControl/>
        <w:numPr>
          <w:ilvl w:val="0"/>
          <w:numId w:val="74"/>
        </w:numPr>
        <w:ind w:firstLineChars="0"/>
      </w:pPr>
      <w:r>
        <w:t>作为普通用户，我希望系统能自动编码业务单据，减少手工输入错误。</w:t>
      </w:r>
    </w:p>
    <w:p w14:paraId="330C4E63" w14:textId="77777777" w:rsidR="00254919" w:rsidRDefault="00000000">
      <w:pPr>
        <w:pStyle w:val="1"/>
        <w:widowControl/>
        <w:numPr>
          <w:ilvl w:val="0"/>
          <w:numId w:val="27"/>
        </w:numPr>
        <w:spacing w:before="156"/>
        <w:rPr>
          <w:rFonts w:ascii="黑体" w:hAnsi="黑体" w:cs="黑体" w:hint="eastAsia"/>
        </w:rPr>
      </w:pPr>
      <w:bookmarkStart w:id="260" w:name="_Toc7783"/>
      <w:r>
        <w:t>移动</w:t>
      </w:r>
      <w:proofErr w:type="gramStart"/>
      <w:r>
        <w:t>端功能</w:t>
      </w:r>
      <w:proofErr w:type="gramEnd"/>
      <w:r>
        <w:t>模块</w:t>
      </w:r>
      <w:bookmarkEnd w:id="260"/>
    </w:p>
    <w:p w14:paraId="7A280520" w14:textId="77777777" w:rsidR="00254919" w:rsidRDefault="00000000">
      <w:pPr>
        <w:pStyle w:val="a4"/>
        <w:widowControl/>
        <w:ind w:firstLine="480"/>
      </w:pPr>
      <w:r>
        <w:t>移动端是系统的重要组成部分，面向两类用户群体：</w:t>
      </w:r>
      <w:r>
        <w:rPr>
          <w:b/>
        </w:rPr>
        <w:t>现场作业人员</w:t>
      </w:r>
      <w:r>
        <w:t>（班组长、</w:t>
      </w:r>
      <w:r>
        <w:rPr>
          <w:rFonts w:hint="eastAsia"/>
        </w:rPr>
        <w:t>施工队负责人</w:t>
      </w:r>
      <w:r>
        <w:t>、质量员、安全员、材料员、库管员等）和</w:t>
      </w:r>
      <w:r>
        <w:rPr>
          <w:b/>
        </w:rPr>
        <w:t>管理人员</w:t>
      </w:r>
      <w:r>
        <w:t>（</w:t>
      </w:r>
      <w:r>
        <w:rPr>
          <w:rFonts w:hint="eastAsia"/>
        </w:rPr>
        <w:t>项目负责人</w:t>
      </w:r>
      <w:r>
        <w:t>、</w:t>
      </w:r>
      <w:r>
        <w:rPr>
          <w:rFonts w:hint="eastAsia"/>
        </w:rPr>
        <w:t>分公司领导</w:t>
      </w:r>
      <w:r>
        <w:t>、</w:t>
      </w:r>
      <w:r>
        <w:rPr>
          <w:rFonts w:hint="eastAsia"/>
        </w:rPr>
        <w:t>公司领导</w:t>
      </w:r>
      <w:r>
        <w:t>、预算员、财务人员等）。两者使用场景和功能需求存在差异，但系统采用</w:t>
      </w:r>
      <w:r>
        <w:rPr>
          <w:b/>
        </w:rPr>
        <w:t>同一移动端应用，根据登录角色动态展示不同首页和功能模块</w:t>
      </w:r>
      <w:r>
        <w:t>，避免维护两个独立版本。</w:t>
      </w:r>
    </w:p>
    <w:p w14:paraId="6C59A2AB" w14:textId="77777777" w:rsidR="00254919" w:rsidRDefault="00000000">
      <w:pPr>
        <w:pStyle w:val="2"/>
        <w:widowControl/>
        <w:numPr>
          <w:ilvl w:val="0"/>
          <w:numId w:val="75"/>
        </w:numPr>
        <w:spacing w:before="156"/>
        <w:rPr>
          <w:rFonts w:ascii="黑体" w:hAnsi="黑体" w:cs="黑体" w:hint="eastAsia"/>
        </w:rPr>
      </w:pPr>
      <w:bookmarkStart w:id="261" w:name="_Toc5443"/>
      <w:r>
        <w:t>用户分类与首页差异化</w:t>
      </w:r>
      <w:bookmarkEnd w:id="261"/>
    </w:p>
    <w:tbl>
      <w:tblPr>
        <w:tblW w:w="5000" w:type="pct"/>
        <w:tblCellMar>
          <w:top w:w="15" w:type="dxa"/>
          <w:left w:w="15" w:type="dxa"/>
          <w:bottom w:w="15" w:type="dxa"/>
          <w:right w:w="15" w:type="dxa"/>
        </w:tblCellMar>
        <w:tblLook w:val="04A0" w:firstRow="1" w:lastRow="0" w:firstColumn="1" w:lastColumn="0" w:noHBand="0" w:noVBand="1"/>
      </w:tblPr>
      <w:tblGrid>
        <w:gridCol w:w="926"/>
        <w:gridCol w:w="2917"/>
        <w:gridCol w:w="2831"/>
        <w:gridCol w:w="2411"/>
      </w:tblGrid>
      <w:tr w:rsidR="00254919" w14:paraId="00AB5F8C" w14:textId="77777777">
        <w:trPr>
          <w:tblHeader/>
        </w:trPr>
        <w:tc>
          <w:tcPr>
            <w:tcW w:w="510" w:type="pct"/>
            <w:tcBorders>
              <w:top w:val="nil"/>
            </w:tcBorders>
            <w:tcMar>
              <w:top w:w="150" w:type="dxa"/>
              <w:left w:w="0" w:type="dxa"/>
              <w:bottom w:w="150" w:type="dxa"/>
              <w:right w:w="240" w:type="dxa"/>
            </w:tcMar>
            <w:vAlign w:val="center"/>
          </w:tcPr>
          <w:p w14:paraId="45C278AD"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用户类型</w:t>
            </w:r>
          </w:p>
        </w:tc>
        <w:tc>
          <w:tcPr>
            <w:tcW w:w="1605" w:type="pct"/>
            <w:tcBorders>
              <w:top w:val="nil"/>
            </w:tcBorders>
            <w:tcMar>
              <w:top w:w="150" w:type="dxa"/>
              <w:left w:w="240" w:type="dxa"/>
              <w:bottom w:w="150" w:type="dxa"/>
              <w:right w:w="240" w:type="dxa"/>
            </w:tcMar>
            <w:vAlign w:val="center"/>
          </w:tcPr>
          <w:p w14:paraId="509C56BE"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角色示例</w:t>
            </w:r>
          </w:p>
        </w:tc>
        <w:tc>
          <w:tcPr>
            <w:tcW w:w="1557" w:type="pct"/>
            <w:tcBorders>
              <w:top w:val="nil"/>
            </w:tcBorders>
            <w:tcMar>
              <w:top w:w="150" w:type="dxa"/>
              <w:left w:w="240" w:type="dxa"/>
              <w:bottom w:w="150" w:type="dxa"/>
              <w:right w:w="240" w:type="dxa"/>
            </w:tcMar>
            <w:vAlign w:val="center"/>
          </w:tcPr>
          <w:p w14:paraId="18B8A552"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默认首页</w:t>
            </w:r>
          </w:p>
        </w:tc>
        <w:tc>
          <w:tcPr>
            <w:tcW w:w="1326" w:type="pct"/>
            <w:tcBorders>
              <w:top w:val="nil"/>
            </w:tcBorders>
            <w:tcMar>
              <w:top w:w="150" w:type="dxa"/>
              <w:left w:w="240" w:type="dxa"/>
              <w:bottom w:w="150" w:type="dxa"/>
              <w:right w:w="240" w:type="dxa"/>
            </w:tcMar>
            <w:vAlign w:val="center"/>
          </w:tcPr>
          <w:p w14:paraId="7EAAFCA6"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核心诉求</w:t>
            </w:r>
          </w:p>
        </w:tc>
      </w:tr>
      <w:tr w:rsidR="00254919" w14:paraId="2A56A2A1" w14:textId="77777777">
        <w:tc>
          <w:tcPr>
            <w:tcW w:w="510" w:type="pct"/>
            <w:tcMar>
              <w:top w:w="150" w:type="dxa"/>
              <w:left w:w="0" w:type="dxa"/>
              <w:bottom w:w="150" w:type="dxa"/>
              <w:right w:w="240" w:type="dxa"/>
            </w:tcMar>
            <w:vAlign w:val="center"/>
          </w:tcPr>
          <w:p w14:paraId="497D3F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现场作业人员</w:t>
            </w:r>
          </w:p>
        </w:tc>
        <w:tc>
          <w:tcPr>
            <w:tcW w:w="1605" w:type="pct"/>
            <w:tcMar>
              <w:top w:w="150" w:type="dxa"/>
              <w:left w:w="240" w:type="dxa"/>
              <w:bottom w:w="150" w:type="dxa"/>
              <w:right w:w="240" w:type="dxa"/>
            </w:tcMar>
            <w:vAlign w:val="center"/>
          </w:tcPr>
          <w:p w14:paraId="64F6E9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w:t>
            </w:r>
            <w:r>
              <w:rPr>
                <w:rFonts w:ascii="宋体" w:eastAsia="宋体" w:hAnsi="宋体" w:cs="宋体" w:hint="eastAsia"/>
                <w:kern w:val="0"/>
                <w:sz w:val="24"/>
                <w:szCs w:val="24"/>
              </w:rPr>
              <w:t>施工队负责人</w:t>
            </w:r>
            <w:r>
              <w:rPr>
                <w:rFonts w:ascii="宋体" w:eastAsia="宋体" w:hAnsi="宋体" w:cs="宋体"/>
                <w:kern w:val="0"/>
                <w:sz w:val="24"/>
                <w:szCs w:val="24"/>
              </w:rPr>
              <w:t>、质量员、安全员、材料员、库管员</w:t>
            </w:r>
          </w:p>
        </w:tc>
        <w:tc>
          <w:tcPr>
            <w:tcW w:w="1557" w:type="pct"/>
            <w:tcMar>
              <w:top w:w="150" w:type="dxa"/>
              <w:left w:w="240" w:type="dxa"/>
              <w:bottom w:w="150" w:type="dxa"/>
              <w:right w:w="240" w:type="dxa"/>
            </w:tcMar>
            <w:vAlign w:val="center"/>
          </w:tcPr>
          <w:p w14:paraId="6F6C964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待办任务中心</w:t>
            </w:r>
            <w:r>
              <w:rPr>
                <w:rFonts w:ascii="宋体" w:eastAsia="宋体" w:hAnsi="宋体" w:cs="宋体"/>
                <w:kern w:val="0"/>
                <w:sz w:val="24"/>
                <w:szCs w:val="24"/>
              </w:rPr>
              <w:t>（任务执行、检查、整改、领料等）</w:t>
            </w:r>
          </w:p>
        </w:tc>
        <w:tc>
          <w:tcPr>
            <w:tcW w:w="1326" w:type="pct"/>
            <w:tcMar>
              <w:top w:w="150" w:type="dxa"/>
              <w:left w:w="240" w:type="dxa"/>
              <w:bottom w:w="150" w:type="dxa"/>
              <w:right w:w="0" w:type="dxa"/>
            </w:tcMar>
            <w:vAlign w:val="center"/>
          </w:tcPr>
          <w:p w14:paraId="33CF149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快速执行任务、填报数据、上传照片、离线操作</w:t>
            </w:r>
          </w:p>
        </w:tc>
      </w:tr>
      <w:tr w:rsidR="00254919" w14:paraId="24EB5831" w14:textId="77777777">
        <w:tc>
          <w:tcPr>
            <w:tcW w:w="510" w:type="pct"/>
            <w:tcMar>
              <w:top w:w="150" w:type="dxa"/>
              <w:left w:w="0" w:type="dxa"/>
              <w:bottom w:w="150" w:type="dxa"/>
              <w:right w:w="240" w:type="dxa"/>
            </w:tcMar>
            <w:vAlign w:val="center"/>
          </w:tcPr>
          <w:p w14:paraId="58A9BAE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管理人员</w:t>
            </w:r>
          </w:p>
        </w:tc>
        <w:tc>
          <w:tcPr>
            <w:tcW w:w="1605" w:type="pct"/>
            <w:tcMar>
              <w:top w:w="150" w:type="dxa"/>
              <w:left w:w="240" w:type="dxa"/>
              <w:bottom w:w="150" w:type="dxa"/>
              <w:right w:w="240" w:type="dxa"/>
            </w:tcMar>
            <w:vAlign w:val="center"/>
          </w:tcPr>
          <w:p w14:paraId="0274F80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hint="eastAsia"/>
                <w:kern w:val="0"/>
                <w:sz w:val="24"/>
                <w:szCs w:val="24"/>
              </w:rPr>
              <w:t>分公司领导</w:t>
            </w:r>
            <w:r>
              <w:rPr>
                <w:rFonts w:ascii="宋体" w:eastAsia="宋体" w:hAnsi="宋体" w:cs="宋体"/>
                <w:kern w:val="0"/>
                <w:sz w:val="24"/>
                <w:szCs w:val="24"/>
              </w:rPr>
              <w:t>、</w:t>
            </w:r>
            <w:r>
              <w:rPr>
                <w:rFonts w:ascii="宋体" w:eastAsia="宋体" w:hAnsi="宋体" w:cs="宋体" w:hint="eastAsia"/>
                <w:kern w:val="0"/>
                <w:sz w:val="24"/>
                <w:szCs w:val="24"/>
              </w:rPr>
              <w:t>公司领导</w:t>
            </w:r>
            <w:r>
              <w:rPr>
                <w:rFonts w:ascii="宋体" w:eastAsia="宋体" w:hAnsi="宋体" w:cs="宋体"/>
                <w:kern w:val="0"/>
                <w:sz w:val="24"/>
                <w:szCs w:val="24"/>
              </w:rPr>
              <w:t>、预算员、财务人员</w:t>
            </w:r>
          </w:p>
        </w:tc>
        <w:tc>
          <w:tcPr>
            <w:tcW w:w="1557" w:type="pct"/>
            <w:tcMar>
              <w:top w:w="150" w:type="dxa"/>
              <w:left w:w="240" w:type="dxa"/>
              <w:bottom w:w="150" w:type="dxa"/>
              <w:right w:w="240" w:type="dxa"/>
            </w:tcMar>
            <w:vAlign w:val="center"/>
          </w:tcPr>
          <w:p w14:paraId="5C5C0D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项目态势看板</w:t>
            </w:r>
            <w:r>
              <w:rPr>
                <w:rFonts w:ascii="宋体" w:eastAsia="宋体" w:hAnsi="宋体" w:cs="宋体"/>
                <w:kern w:val="0"/>
                <w:sz w:val="24"/>
                <w:szCs w:val="24"/>
              </w:rPr>
              <w:t>（进度/</w:t>
            </w:r>
            <w:r>
              <w:rPr>
                <w:rFonts w:ascii="宋体" w:eastAsia="宋体" w:hAnsi="宋体" w:cs="宋体" w:hint="eastAsia"/>
                <w:kern w:val="0"/>
                <w:sz w:val="24"/>
                <w:szCs w:val="24"/>
              </w:rPr>
              <w:t>经费</w:t>
            </w:r>
            <w:r>
              <w:rPr>
                <w:rFonts w:ascii="宋体" w:eastAsia="宋体" w:hAnsi="宋体" w:cs="宋体"/>
                <w:kern w:val="0"/>
                <w:sz w:val="24"/>
                <w:szCs w:val="24"/>
              </w:rPr>
              <w:t>/质量指标、预警、审批）</w:t>
            </w:r>
          </w:p>
        </w:tc>
        <w:tc>
          <w:tcPr>
            <w:tcW w:w="1326" w:type="pct"/>
            <w:tcMar>
              <w:top w:w="150" w:type="dxa"/>
              <w:left w:w="240" w:type="dxa"/>
              <w:bottom w:w="150" w:type="dxa"/>
              <w:right w:w="0" w:type="dxa"/>
            </w:tcMar>
            <w:vAlign w:val="center"/>
          </w:tcPr>
          <w:p w14:paraId="528DCC8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监控项目状态、审批流程、查看报表、决策支持</w:t>
            </w:r>
          </w:p>
        </w:tc>
      </w:tr>
    </w:tbl>
    <w:p w14:paraId="73A315C8" w14:textId="77777777" w:rsidR="00254919" w:rsidRDefault="00000000">
      <w:pPr>
        <w:pStyle w:val="2"/>
        <w:widowControl/>
        <w:numPr>
          <w:ilvl w:val="0"/>
          <w:numId w:val="75"/>
        </w:numPr>
        <w:spacing w:before="156"/>
        <w:rPr>
          <w:rFonts w:ascii="黑体" w:hAnsi="黑体" w:cs="黑体" w:hint="eastAsia"/>
        </w:rPr>
      </w:pPr>
      <w:bookmarkStart w:id="262" w:name="_Toc19305"/>
      <w:r>
        <w:t>功能详细描述表</w:t>
      </w:r>
      <w:bookmarkEnd w:id="2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4"/>
        <w:gridCol w:w="1123"/>
        <w:gridCol w:w="3686"/>
        <w:gridCol w:w="1348"/>
        <w:gridCol w:w="1474"/>
        <w:gridCol w:w="785"/>
      </w:tblGrid>
      <w:tr w:rsidR="00254919" w14:paraId="5B587624" w14:textId="77777777" w:rsidTr="004C5FB7">
        <w:trPr>
          <w:tblHeader/>
        </w:trPr>
        <w:tc>
          <w:tcPr>
            <w:tcW w:w="370" w:type="pct"/>
            <w:tcMar>
              <w:top w:w="150" w:type="dxa"/>
              <w:left w:w="0" w:type="dxa"/>
              <w:bottom w:w="150" w:type="dxa"/>
              <w:right w:w="240" w:type="dxa"/>
            </w:tcMar>
            <w:vAlign w:val="center"/>
          </w:tcPr>
          <w:p w14:paraId="52878C85"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功能点</w:t>
            </w:r>
          </w:p>
        </w:tc>
        <w:tc>
          <w:tcPr>
            <w:tcW w:w="617" w:type="pct"/>
            <w:tcMar>
              <w:top w:w="150" w:type="dxa"/>
              <w:left w:w="240" w:type="dxa"/>
              <w:bottom w:w="150" w:type="dxa"/>
              <w:right w:w="240" w:type="dxa"/>
            </w:tcMar>
            <w:vAlign w:val="center"/>
          </w:tcPr>
          <w:p w14:paraId="3526B5B1"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适用用户</w:t>
            </w:r>
          </w:p>
        </w:tc>
        <w:tc>
          <w:tcPr>
            <w:tcW w:w="2026" w:type="pct"/>
            <w:tcMar>
              <w:top w:w="150" w:type="dxa"/>
              <w:left w:w="240" w:type="dxa"/>
              <w:bottom w:w="150" w:type="dxa"/>
              <w:right w:w="240" w:type="dxa"/>
            </w:tcMar>
            <w:vAlign w:val="center"/>
          </w:tcPr>
          <w:p w14:paraId="291505F1"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功能详细描述</w:t>
            </w:r>
          </w:p>
        </w:tc>
        <w:tc>
          <w:tcPr>
            <w:tcW w:w="741" w:type="pct"/>
            <w:tcMar>
              <w:top w:w="150" w:type="dxa"/>
              <w:left w:w="240" w:type="dxa"/>
              <w:bottom w:w="150" w:type="dxa"/>
              <w:right w:w="240" w:type="dxa"/>
            </w:tcMar>
            <w:vAlign w:val="center"/>
          </w:tcPr>
          <w:p w14:paraId="2691C2B2"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前置条件</w:t>
            </w:r>
          </w:p>
        </w:tc>
        <w:tc>
          <w:tcPr>
            <w:tcW w:w="811" w:type="pct"/>
            <w:tcMar>
              <w:top w:w="150" w:type="dxa"/>
              <w:left w:w="240" w:type="dxa"/>
              <w:bottom w:w="150" w:type="dxa"/>
              <w:right w:w="240" w:type="dxa"/>
            </w:tcMar>
            <w:vAlign w:val="center"/>
          </w:tcPr>
          <w:p w14:paraId="40E6FFD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输出结果</w:t>
            </w:r>
          </w:p>
        </w:tc>
        <w:tc>
          <w:tcPr>
            <w:tcW w:w="432" w:type="pct"/>
            <w:tcMar>
              <w:top w:w="150" w:type="dxa"/>
              <w:left w:w="240" w:type="dxa"/>
              <w:bottom w:w="150" w:type="dxa"/>
              <w:right w:w="240" w:type="dxa"/>
            </w:tcMar>
            <w:vAlign w:val="center"/>
          </w:tcPr>
          <w:p w14:paraId="78F147B2"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优先级</w:t>
            </w:r>
          </w:p>
        </w:tc>
      </w:tr>
      <w:tr w:rsidR="00254919" w14:paraId="710B89FE" w14:textId="77777777" w:rsidTr="004C5FB7">
        <w:tc>
          <w:tcPr>
            <w:tcW w:w="370" w:type="pct"/>
            <w:tcMar>
              <w:top w:w="150" w:type="dxa"/>
              <w:left w:w="0" w:type="dxa"/>
              <w:bottom w:w="150" w:type="dxa"/>
              <w:right w:w="240" w:type="dxa"/>
            </w:tcMar>
            <w:vAlign w:val="center"/>
          </w:tcPr>
          <w:p w14:paraId="6BB9344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待办任务中心</w:t>
            </w:r>
          </w:p>
        </w:tc>
        <w:tc>
          <w:tcPr>
            <w:tcW w:w="617" w:type="pct"/>
            <w:tcMar>
              <w:top w:w="150" w:type="dxa"/>
              <w:left w:w="240" w:type="dxa"/>
              <w:bottom w:w="150" w:type="dxa"/>
              <w:right w:w="240" w:type="dxa"/>
            </w:tcMar>
            <w:vAlign w:val="center"/>
          </w:tcPr>
          <w:p w14:paraId="3B180CB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现场作业人员</w:t>
            </w:r>
          </w:p>
        </w:tc>
        <w:tc>
          <w:tcPr>
            <w:tcW w:w="2026" w:type="pct"/>
            <w:tcMar>
              <w:top w:w="150" w:type="dxa"/>
              <w:left w:w="240" w:type="dxa"/>
              <w:bottom w:w="150" w:type="dxa"/>
              <w:right w:w="240" w:type="dxa"/>
            </w:tcMar>
            <w:vAlign w:val="center"/>
          </w:tcPr>
          <w:p w14:paraId="24ABCE6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首页展示当前用户的待办任务（待执行工单、待验收任务、待整改任务、待检查任务等），按紧急程度和截止时间排序，支持分类筛选。红色标识紧急任务。</w:t>
            </w:r>
          </w:p>
        </w:tc>
        <w:tc>
          <w:tcPr>
            <w:tcW w:w="741" w:type="pct"/>
            <w:tcMar>
              <w:top w:w="150" w:type="dxa"/>
              <w:left w:w="240" w:type="dxa"/>
              <w:bottom w:w="150" w:type="dxa"/>
              <w:right w:w="240" w:type="dxa"/>
            </w:tcMar>
            <w:vAlign w:val="center"/>
          </w:tcPr>
          <w:p w14:paraId="6E1AE3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用户已登录，有待办任务</w:t>
            </w:r>
          </w:p>
        </w:tc>
        <w:tc>
          <w:tcPr>
            <w:tcW w:w="811" w:type="pct"/>
            <w:tcMar>
              <w:top w:w="150" w:type="dxa"/>
              <w:left w:w="240" w:type="dxa"/>
              <w:bottom w:w="150" w:type="dxa"/>
              <w:right w:w="240" w:type="dxa"/>
            </w:tcMar>
            <w:vAlign w:val="center"/>
          </w:tcPr>
          <w:p w14:paraId="188AC67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待办任务列表，点击进入详情</w:t>
            </w:r>
          </w:p>
        </w:tc>
        <w:tc>
          <w:tcPr>
            <w:tcW w:w="432" w:type="pct"/>
            <w:tcMar>
              <w:top w:w="150" w:type="dxa"/>
              <w:left w:w="240" w:type="dxa"/>
              <w:bottom w:w="150" w:type="dxa"/>
              <w:right w:w="0" w:type="dxa"/>
            </w:tcMar>
            <w:vAlign w:val="center"/>
          </w:tcPr>
          <w:p w14:paraId="1EEC79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5C7B1ABF" w14:textId="77777777" w:rsidTr="004C5FB7">
        <w:tc>
          <w:tcPr>
            <w:tcW w:w="370" w:type="pct"/>
            <w:tcMar>
              <w:top w:w="150" w:type="dxa"/>
              <w:left w:w="0" w:type="dxa"/>
              <w:bottom w:w="150" w:type="dxa"/>
              <w:right w:w="240" w:type="dxa"/>
            </w:tcMar>
            <w:vAlign w:val="center"/>
          </w:tcPr>
          <w:p w14:paraId="62B9C1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任务详情与执行</w:t>
            </w:r>
          </w:p>
        </w:tc>
        <w:tc>
          <w:tcPr>
            <w:tcW w:w="617" w:type="pct"/>
            <w:tcMar>
              <w:top w:w="150" w:type="dxa"/>
              <w:left w:w="240" w:type="dxa"/>
              <w:bottom w:w="150" w:type="dxa"/>
              <w:right w:w="240" w:type="dxa"/>
            </w:tcMar>
            <w:vAlign w:val="center"/>
          </w:tcPr>
          <w:p w14:paraId="0B3D1D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现场作业人员</w:t>
            </w:r>
          </w:p>
        </w:tc>
        <w:tc>
          <w:tcPr>
            <w:tcW w:w="2026" w:type="pct"/>
            <w:tcMar>
              <w:top w:w="150" w:type="dxa"/>
              <w:left w:w="240" w:type="dxa"/>
              <w:bottom w:w="150" w:type="dxa"/>
              <w:right w:w="240" w:type="dxa"/>
            </w:tcMar>
            <w:vAlign w:val="center"/>
          </w:tcPr>
          <w:p w14:paraId="42AA40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点击待办进入详情页，查看任务名称、描述、计划时间、关联WBS节点、物资需求清单状态、技术依据（工法/规范/应急预案）。支持进度填报、自检、完成申请、整改执行等操作。</w:t>
            </w:r>
          </w:p>
        </w:tc>
        <w:tc>
          <w:tcPr>
            <w:tcW w:w="741" w:type="pct"/>
            <w:tcMar>
              <w:top w:w="150" w:type="dxa"/>
              <w:left w:w="240" w:type="dxa"/>
              <w:bottom w:w="150" w:type="dxa"/>
              <w:right w:w="240" w:type="dxa"/>
            </w:tcMar>
            <w:vAlign w:val="center"/>
          </w:tcPr>
          <w:p w14:paraId="18862A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任务存在</w:t>
            </w:r>
          </w:p>
        </w:tc>
        <w:tc>
          <w:tcPr>
            <w:tcW w:w="811" w:type="pct"/>
            <w:tcMar>
              <w:top w:w="150" w:type="dxa"/>
              <w:left w:w="240" w:type="dxa"/>
              <w:bottom w:w="150" w:type="dxa"/>
              <w:right w:w="240" w:type="dxa"/>
            </w:tcMar>
            <w:vAlign w:val="center"/>
          </w:tcPr>
          <w:p w14:paraId="6E1A86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任务执行界面，支持数据填报和照片上传</w:t>
            </w:r>
          </w:p>
        </w:tc>
        <w:tc>
          <w:tcPr>
            <w:tcW w:w="432" w:type="pct"/>
            <w:tcMar>
              <w:top w:w="150" w:type="dxa"/>
              <w:left w:w="240" w:type="dxa"/>
              <w:bottom w:w="150" w:type="dxa"/>
              <w:right w:w="0" w:type="dxa"/>
            </w:tcMar>
            <w:vAlign w:val="center"/>
          </w:tcPr>
          <w:p w14:paraId="0AAAFB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57634028" w14:textId="77777777" w:rsidTr="004C5FB7">
        <w:tc>
          <w:tcPr>
            <w:tcW w:w="370" w:type="pct"/>
            <w:tcMar>
              <w:top w:w="150" w:type="dxa"/>
              <w:left w:w="0" w:type="dxa"/>
              <w:bottom w:w="150" w:type="dxa"/>
              <w:right w:w="240" w:type="dxa"/>
            </w:tcMar>
            <w:vAlign w:val="center"/>
          </w:tcPr>
          <w:p w14:paraId="79BDEF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任务验收</w:t>
            </w:r>
          </w:p>
        </w:tc>
        <w:tc>
          <w:tcPr>
            <w:tcW w:w="617" w:type="pct"/>
            <w:tcMar>
              <w:top w:w="150" w:type="dxa"/>
              <w:left w:w="240" w:type="dxa"/>
              <w:bottom w:w="150" w:type="dxa"/>
              <w:right w:w="240" w:type="dxa"/>
            </w:tcMar>
            <w:vAlign w:val="center"/>
          </w:tcPr>
          <w:p w14:paraId="06887B2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w:t>
            </w:r>
            <w:proofErr w:type="gramStart"/>
            <w:r>
              <w:rPr>
                <w:rFonts w:ascii="宋体" w:eastAsia="宋体" w:hAnsi="宋体" w:cs="宋体"/>
                <w:kern w:val="0"/>
                <w:sz w:val="24"/>
                <w:szCs w:val="24"/>
              </w:rPr>
              <w:t>质量员</w:t>
            </w:r>
            <w:proofErr w:type="gramEnd"/>
          </w:p>
        </w:tc>
        <w:tc>
          <w:tcPr>
            <w:tcW w:w="2026" w:type="pct"/>
            <w:tcMar>
              <w:top w:w="150" w:type="dxa"/>
              <w:left w:w="240" w:type="dxa"/>
              <w:bottom w:w="150" w:type="dxa"/>
              <w:right w:w="240" w:type="dxa"/>
            </w:tcMar>
            <w:vAlign w:val="center"/>
          </w:tcPr>
          <w:p w14:paraId="3CE927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接收待验收任务，现场填写验收意见、实测数据，上传验收照片，判定通过/不通过。不通过自动生成整改任务。</w:t>
            </w:r>
          </w:p>
        </w:tc>
        <w:tc>
          <w:tcPr>
            <w:tcW w:w="741" w:type="pct"/>
            <w:tcMar>
              <w:top w:w="150" w:type="dxa"/>
              <w:left w:w="240" w:type="dxa"/>
              <w:bottom w:w="150" w:type="dxa"/>
              <w:right w:w="240" w:type="dxa"/>
            </w:tcMar>
            <w:vAlign w:val="center"/>
          </w:tcPr>
          <w:p w14:paraId="57ACFDF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任务状态为“待验收”</w:t>
            </w:r>
          </w:p>
        </w:tc>
        <w:tc>
          <w:tcPr>
            <w:tcW w:w="811" w:type="pct"/>
            <w:tcMar>
              <w:top w:w="150" w:type="dxa"/>
              <w:left w:w="240" w:type="dxa"/>
              <w:bottom w:w="150" w:type="dxa"/>
              <w:right w:w="240" w:type="dxa"/>
            </w:tcMar>
            <w:vAlign w:val="center"/>
          </w:tcPr>
          <w:p w14:paraId="229700C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验收记录保存，任务状态更新</w:t>
            </w:r>
          </w:p>
        </w:tc>
        <w:tc>
          <w:tcPr>
            <w:tcW w:w="432" w:type="pct"/>
            <w:tcMar>
              <w:top w:w="150" w:type="dxa"/>
              <w:left w:w="240" w:type="dxa"/>
              <w:bottom w:w="150" w:type="dxa"/>
              <w:right w:w="0" w:type="dxa"/>
            </w:tcMar>
            <w:vAlign w:val="center"/>
          </w:tcPr>
          <w:p w14:paraId="1604F6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5D3A52E1" w14:textId="77777777" w:rsidTr="004C5FB7">
        <w:tc>
          <w:tcPr>
            <w:tcW w:w="370" w:type="pct"/>
            <w:tcMar>
              <w:top w:w="150" w:type="dxa"/>
              <w:left w:w="0" w:type="dxa"/>
              <w:bottom w:w="150" w:type="dxa"/>
              <w:right w:w="240" w:type="dxa"/>
            </w:tcMar>
            <w:vAlign w:val="center"/>
          </w:tcPr>
          <w:p w14:paraId="15A1152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质量安全检</w:t>
            </w:r>
            <w:r>
              <w:rPr>
                <w:rFonts w:ascii="宋体" w:eastAsia="宋体" w:hAnsi="宋体" w:cs="宋体"/>
                <w:b/>
                <w:bCs/>
                <w:kern w:val="0"/>
                <w:sz w:val="24"/>
                <w:szCs w:val="24"/>
              </w:rPr>
              <w:lastRenderedPageBreak/>
              <w:t>查</w:t>
            </w:r>
          </w:p>
        </w:tc>
        <w:tc>
          <w:tcPr>
            <w:tcW w:w="617" w:type="pct"/>
            <w:tcMar>
              <w:top w:w="150" w:type="dxa"/>
              <w:left w:w="240" w:type="dxa"/>
              <w:bottom w:w="150" w:type="dxa"/>
              <w:right w:w="240" w:type="dxa"/>
            </w:tcMar>
            <w:vAlign w:val="center"/>
          </w:tcPr>
          <w:p w14:paraId="5FB52BB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质量员、安全员</w:t>
            </w:r>
          </w:p>
        </w:tc>
        <w:tc>
          <w:tcPr>
            <w:tcW w:w="2026" w:type="pct"/>
            <w:tcMar>
              <w:top w:w="150" w:type="dxa"/>
              <w:left w:w="240" w:type="dxa"/>
              <w:bottom w:w="150" w:type="dxa"/>
              <w:right w:w="240" w:type="dxa"/>
            </w:tcMar>
            <w:vAlign w:val="center"/>
          </w:tcPr>
          <w:p w14:paraId="445C092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接收检查任务，按检查项模板逐项检查，填写结果（合格/不合格/实测值），拍照记录，不合格项即时发起整改通知。</w:t>
            </w:r>
          </w:p>
        </w:tc>
        <w:tc>
          <w:tcPr>
            <w:tcW w:w="741" w:type="pct"/>
            <w:tcMar>
              <w:top w:w="150" w:type="dxa"/>
              <w:left w:w="240" w:type="dxa"/>
              <w:bottom w:w="150" w:type="dxa"/>
              <w:right w:w="240" w:type="dxa"/>
            </w:tcMar>
            <w:vAlign w:val="center"/>
          </w:tcPr>
          <w:p w14:paraId="19D874B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检查计划已发布</w:t>
            </w:r>
          </w:p>
        </w:tc>
        <w:tc>
          <w:tcPr>
            <w:tcW w:w="811" w:type="pct"/>
            <w:tcMar>
              <w:top w:w="150" w:type="dxa"/>
              <w:left w:w="240" w:type="dxa"/>
              <w:bottom w:w="150" w:type="dxa"/>
              <w:right w:w="240" w:type="dxa"/>
            </w:tcMar>
            <w:vAlign w:val="center"/>
          </w:tcPr>
          <w:p w14:paraId="2003406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检查记录保存，整改任务生成</w:t>
            </w:r>
          </w:p>
        </w:tc>
        <w:tc>
          <w:tcPr>
            <w:tcW w:w="432" w:type="pct"/>
            <w:tcMar>
              <w:top w:w="150" w:type="dxa"/>
              <w:left w:w="240" w:type="dxa"/>
              <w:bottom w:w="150" w:type="dxa"/>
              <w:right w:w="0" w:type="dxa"/>
            </w:tcMar>
            <w:vAlign w:val="center"/>
          </w:tcPr>
          <w:p w14:paraId="37CA0BF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7F72C8D4" w14:textId="77777777" w:rsidTr="004C5FB7">
        <w:tc>
          <w:tcPr>
            <w:tcW w:w="370" w:type="pct"/>
            <w:tcMar>
              <w:top w:w="150" w:type="dxa"/>
              <w:left w:w="0" w:type="dxa"/>
              <w:bottom w:w="150" w:type="dxa"/>
              <w:right w:w="240" w:type="dxa"/>
            </w:tcMar>
            <w:vAlign w:val="center"/>
          </w:tcPr>
          <w:p w14:paraId="218A72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隐患随手拍</w:t>
            </w:r>
          </w:p>
        </w:tc>
        <w:tc>
          <w:tcPr>
            <w:tcW w:w="617" w:type="pct"/>
            <w:tcMar>
              <w:top w:w="150" w:type="dxa"/>
              <w:left w:w="240" w:type="dxa"/>
              <w:bottom w:w="150" w:type="dxa"/>
              <w:right w:w="240" w:type="dxa"/>
            </w:tcMar>
            <w:vAlign w:val="center"/>
          </w:tcPr>
          <w:p w14:paraId="5757A6D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所有现场人员</w:t>
            </w:r>
          </w:p>
        </w:tc>
        <w:tc>
          <w:tcPr>
            <w:tcW w:w="2026" w:type="pct"/>
            <w:tcMar>
              <w:top w:w="150" w:type="dxa"/>
              <w:left w:w="240" w:type="dxa"/>
              <w:bottom w:w="150" w:type="dxa"/>
              <w:right w:w="240" w:type="dxa"/>
            </w:tcMar>
            <w:vAlign w:val="center"/>
          </w:tcPr>
          <w:p w14:paraId="58A94A9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拍照上传隐患，填写描述、位置、级别，一键上报，系统自动指派给安全员。</w:t>
            </w:r>
          </w:p>
        </w:tc>
        <w:tc>
          <w:tcPr>
            <w:tcW w:w="741" w:type="pct"/>
            <w:tcMar>
              <w:top w:w="150" w:type="dxa"/>
              <w:left w:w="240" w:type="dxa"/>
              <w:bottom w:w="150" w:type="dxa"/>
              <w:right w:w="240" w:type="dxa"/>
            </w:tcMar>
            <w:vAlign w:val="center"/>
          </w:tcPr>
          <w:p w14:paraId="71A083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用户已登录</w:t>
            </w:r>
          </w:p>
        </w:tc>
        <w:tc>
          <w:tcPr>
            <w:tcW w:w="811" w:type="pct"/>
            <w:tcMar>
              <w:top w:w="150" w:type="dxa"/>
              <w:left w:w="240" w:type="dxa"/>
              <w:bottom w:w="150" w:type="dxa"/>
              <w:right w:w="240" w:type="dxa"/>
            </w:tcMar>
            <w:vAlign w:val="center"/>
          </w:tcPr>
          <w:p w14:paraId="35E30D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隐患记录生成，推送至安全员</w:t>
            </w:r>
          </w:p>
        </w:tc>
        <w:tc>
          <w:tcPr>
            <w:tcW w:w="432" w:type="pct"/>
            <w:tcMar>
              <w:top w:w="150" w:type="dxa"/>
              <w:left w:w="240" w:type="dxa"/>
              <w:bottom w:w="150" w:type="dxa"/>
              <w:right w:w="0" w:type="dxa"/>
            </w:tcMar>
            <w:vAlign w:val="center"/>
          </w:tcPr>
          <w:p w14:paraId="6287667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79566515" w14:textId="77777777" w:rsidTr="004C5FB7">
        <w:tc>
          <w:tcPr>
            <w:tcW w:w="370" w:type="pct"/>
            <w:tcMar>
              <w:top w:w="150" w:type="dxa"/>
              <w:left w:w="0" w:type="dxa"/>
              <w:bottom w:w="150" w:type="dxa"/>
              <w:right w:w="240" w:type="dxa"/>
            </w:tcMar>
            <w:vAlign w:val="center"/>
          </w:tcPr>
          <w:p w14:paraId="718F78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材料进场验收</w:t>
            </w:r>
          </w:p>
        </w:tc>
        <w:tc>
          <w:tcPr>
            <w:tcW w:w="617" w:type="pct"/>
            <w:tcMar>
              <w:top w:w="150" w:type="dxa"/>
              <w:left w:w="240" w:type="dxa"/>
              <w:bottom w:w="150" w:type="dxa"/>
              <w:right w:w="240" w:type="dxa"/>
            </w:tcMar>
            <w:vAlign w:val="center"/>
          </w:tcPr>
          <w:p w14:paraId="281E3A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材料员</w:t>
            </w:r>
          </w:p>
        </w:tc>
        <w:tc>
          <w:tcPr>
            <w:tcW w:w="2026" w:type="pct"/>
            <w:tcMar>
              <w:top w:w="150" w:type="dxa"/>
              <w:left w:w="240" w:type="dxa"/>
              <w:bottom w:w="150" w:type="dxa"/>
              <w:right w:w="240" w:type="dxa"/>
            </w:tcMar>
            <w:vAlign w:val="center"/>
          </w:tcPr>
          <w:p w14:paraId="2AC70CB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扫描采购订单</w:t>
            </w:r>
            <w:proofErr w:type="gramStart"/>
            <w:r>
              <w:rPr>
                <w:rFonts w:ascii="宋体" w:eastAsia="宋体" w:hAnsi="宋体" w:cs="宋体"/>
                <w:kern w:val="0"/>
                <w:sz w:val="24"/>
                <w:szCs w:val="24"/>
              </w:rPr>
              <w:t>二维码或</w:t>
            </w:r>
            <w:proofErr w:type="gramEnd"/>
            <w:r>
              <w:rPr>
                <w:rFonts w:ascii="宋体" w:eastAsia="宋体" w:hAnsi="宋体" w:cs="宋体"/>
                <w:kern w:val="0"/>
                <w:sz w:val="24"/>
                <w:szCs w:val="24"/>
              </w:rPr>
              <w:t>手动选择订单，填写实到数量、实际单价、批次号，拍照上传，确认入库。</w:t>
            </w:r>
          </w:p>
        </w:tc>
        <w:tc>
          <w:tcPr>
            <w:tcW w:w="741" w:type="pct"/>
            <w:tcMar>
              <w:top w:w="150" w:type="dxa"/>
              <w:left w:w="240" w:type="dxa"/>
              <w:bottom w:w="150" w:type="dxa"/>
              <w:right w:w="240" w:type="dxa"/>
            </w:tcMar>
            <w:vAlign w:val="center"/>
          </w:tcPr>
          <w:p w14:paraId="314047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采购订单已下达，材料到场</w:t>
            </w:r>
          </w:p>
        </w:tc>
        <w:tc>
          <w:tcPr>
            <w:tcW w:w="811" w:type="pct"/>
            <w:tcMar>
              <w:top w:w="150" w:type="dxa"/>
              <w:left w:w="240" w:type="dxa"/>
              <w:bottom w:w="150" w:type="dxa"/>
              <w:right w:w="240" w:type="dxa"/>
            </w:tcMar>
            <w:vAlign w:val="center"/>
          </w:tcPr>
          <w:p w14:paraId="09F3F9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入库单生成，库存自动增加</w:t>
            </w:r>
          </w:p>
        </w:tc>
        <w:tc>
          <w:tcPr>
            <w:tcW w:w="432" w:type="pct"/>
            <w:tcMar>
              <w:top w:w="150" w:type="dxa"/>
              <w:left w:w="240" w:type="dxa"/>
              <w:bottom w:w="150" w:type="dxa"/>
              <w:right w:w="0" w:type="dxa"/>
            </w:tcMar>
            <w:vAlign w:val="center"/>
          </w:tcPr>
          <w:p w14:paraId="6FA71E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67917248" w14:textId="77777777" w:rsidTr="004C5FB7">
        <w:tc>
          <w:tcPr>
            <w:tcW w:w="370" w:type="pct"/>
            <w:tcMar>
              <w:top w:w="150" w:type="dxa"/>
              <w:left w:w="0" w:type="dxa"/>
              <w:bottom w:w="150" w:type="dxa"/>
              <w:right w:w="240" w:type="dxa"/>
            </w:tcMar>
            <w:vAlign w:val="center"/>
          </w:tcPr>
          <w:p w14:paraId="0270CE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材料出库确认</w:t>
            </w:r>
          </w:p>
        </w:tc>
        <w:tc>
          <w:tcPr>
            <w:tcW w:w="617" w:type="pct"/>
            <w:tcMar>
              <w:top w:w="150" w:type="dxa"/>
              <w:left w:w="240" w:type="dxa"/>
              <w:bottom w:w="150" w:type="dxa"/>
              <w:right w:w="240" w:type="dxa"/>
            </w:tcMar>
            <w:vAlign w:val="center"/>
          </w:tcPr>
          <w:p w14:paraId="3CA10A2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库管员</w:t>
            </w:r>
          </w:p>
        </w:tc>
        <w:tc>
          <w:tcPr>
            <w:tcW w:w="2026" w:type="pct"/>
            <w:tcMar>
              <w:top w:w="150" w:type="dxa"/>
              <w:left w:w="240" w:type="dxa"/>
              <w:bottom w:w="150" w:type="dxa"/>
              <w:right w:w="240" w:type="dxa"/>
            </w:tcMar>
            <w:vAlign w:val="center"/>
          </w:tcPr>
          <w:p w14:paraId="090E5F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根据审批通过的物资需求清单，</w:t>
            </w:r>
            <w:proofErr w:type="gramStart"/>
            <w:r>
              <w:rPr>
                <w:rFonts w:ascii="宋体" w:eastAsia="宋体" w:hAnsi="宋体" w:cs="宋体"/>
                <w:kern w:val="0"/>
                <w:sz w:val="24"/>
                <w:szCs w:val="24"/>
              </w:rPr>
              <w:t>扫码或</w:t>
            </w:r>
            <w:proofErr w:type="gramEnd"/>
            <w:r>
              <w:rPr>
                <w:rFonts w:ascii="宋体" w:eastAsia="宋体" w:hAnsi="宋体" w:cs="宋体"/>
                <w:kern w:val="0"/>
                <w:sz w:val="24"/>
                <w:szCs w:val="24"/>
              </w:rPr>
              <w:t>手动选择清单，填写实发数量、批次号，确认出库。</w:t>
            </w:r>
          </w:p>
        </w:tc>
        <w:tc>
          <w:tcPr>
            <w:tcW w:w="741" w:type="pct"/>
            <w:tcMar>
              <w:top w:w="150" w:type="dxa"/>
              <w:left w:w="240" w:type="dxa"/>
              <w:bottom w:w="150" w:type="dxa"/>
              <w:right w:w="240" w:type="dxa"/>
            </w:tcMar>
            <w:vAlign w:val="center"/>
          </w:tcPr>
          <w:p w14:paraId="0778FF2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物资需求清单已审批，库存充足</w:t>
            </w:r>
          </w:p>
        </w:tc>
        <w:tc>
          <w:tcPr>
            <w:tcW w:w="811" w:type="pct"/>
            <w:tcMar>
              <w:top w:w="150" w:type="dxa"/>
              <w:left w:w="240" w:type="dxa"/>
              <w:bottom w:w="150" w:type="dxa"/>
              <w:right w:w="240" w:type="dxa"/>
            </w:tcMar>
            <w:vAlign w:val="center"/>
          </w:tcPr>
          <w:p w14:paraId="47E0974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出库单生成，库存扣减</w:t>
            </w:r>
          </w:p>
        </w:tc>
        <w:tc>
          <w:tcPr>
            <w:tcW w:w="432" w:type="pct"/>
            <w:tcMar>
              <w:top w:w="150" w:type="dxa"/>
              <w:left w:w="240" w:type="dxa"/>
              <w:bottom w:w="150" w:type="dxa"/>
              <w:right w:w="0" w:type="dxa"/>
            </w:tcMar>
            <w:vAlign w:val="center"/>
          </w:tcPr>
          <w:p w14:paraId="0E18C6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4241A2EA" w14:textId="77777777" w:rsidTr="004C5FB7">
        <w:tc>
          <w:tcPr>
            <w:tcW w:w="370" w:type="pct"/>
            <w:tcMar>
              <w:top w:w="150" w:type="dxa"/>
              <w:left w:w="0" w:type="dxa"/>
              <w:bottom w:w="150" w:type="dxa"/>
              <w:right w:w="240" w:type="dxa"/>
            </w:tcMar>
            <w:vAlign w:val="center"/>
          </w:tcPr>
          <w:p w14:paraId="51DA33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材料退库申请</w:t>
            </w:r>
          </w:p>
        </w:tc>
        <w:tc>
          <w:tcPr>
            <w:tcW w:w="617" w:type="pct"/>
            <w:tcMar>
              <w:top w:w="150" w:type="dxa"/>
              <w:left w:w="240" w:type="dxa"/>
              <w:bottom w:w="150" w:type="dxa"/>
              <w:right w:w="240" w:type="dxa"/>
            </w:tcMar>
            <w:vAlign w:val="center"/>
          </w:tcPr>
          <w:p w14:paraId="3AEC61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w:t>
            </w:r>
          </w:p>
        </w:tc>
        <w:tc>
          <w:tcPr>
            <w:tcW w:w="2026" w:type="pct"/>
            <w:tcMar>
              <w:top w:w="150" w:type="dxa"/>
              <w:left w:w="240" w:type="dxa"/>
              <w:bottom w:w="150" w:type="dxa"/>
              <w:right w:w="240" w:type="dxa"/>
            </w:tcMar>
            <w:vAlign w:val="center"/>
          </w:tcPr>
          <w:p w14:paraId="195360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发起退库申请，选择关联出库单和工单，填写退库材料、数量、原因，上传照片，提交库管员验收。</w:t>
            </w:r>
          </w:p>
        </w:tc>
        <w:tc>
          <w:tcPr>
            <w:tcW w:w="741" w:type="pct"/>
            <w:tcMar>
              <w:top w:w="150" w:type="dxa"/>
              <w:left w:w="240" w:type="dxa"/>
              <w:bottom w:w="150" w:type="dxa"/>
              <w:right w:w="240" w:type="dxa"/>
            </w:tcMar>
            <w:vAlign w:val="center"/>
          </w:tcPr>
          <w:p w14:paraId="2EB36E5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工单已完成或有剩余材料</w:t>
            </w:r>
          </w:p>
        </w:tc>
        <w:tc>
          <w:tcPr>
            <w:tcW w:w="811" w:type="pct"/>
            <w:tcMar>
              <w:top w:w="150" w:type="dxa"/>
              <w:left w:w="240" w:type="dxa"/>
              <w:bottom w:w="150" w:type="dxa"/>
              <w:right w:w="240" w:type="dxa"/>
            </w:tcMar>
            <w:vAlign w:val="center"/>
          </w:tcPr>
          <w:p w14:paraId="349D734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退库申请提交</w:t>
            </w:r>
          </w:p>
        </w:tc>
        <w:tc>
          <w:tcPr>
            <w:tcW w:w="432" w:type="pct"/>
            <w:tcMar>
              <w:top w:w="150" w:type="dxa"/>
              <w:left w:w="240" w:type="dxa"/>
              <w:bottom w:w="150" w:type="dxa"/>
              <w:right w:w="0" w:type="dxa"/>
            </w:tcMar>
            <w:vAlign w:val="center"/>
          </w:tcPr>
          <w:p w14:paraId="175C12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r>
      <w:tr w:rsidR="00254919" w14:paraId="64314D8F" w14:textId="77777777" w:rsidTr="004C5FB7">
        <w:tc>
          <w:tcPr>
            <w:tcW w:w="370" w:type="pct"/>
            <w:tcMar>
              <w:top w:w="150" w:type="dxa"/>
              <w:left w:w="0" w:type="dxa"/>
              <w:bottom w:w="150" w:type="dxa"/>
              <w:right w:w="240" w:type="dxa"/>
            </w:tcMar>
            <w:vAlign w:val="center"/>
          </w:tcPr>
          <w:p w14:paraId="6B13BB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器具领用申请</w:t>
            </w:r>
          </w:p>
        </w:tc>
        <w:tc>
          <w:tcPr>
            <w:tcW w:w="617" w:type="pct"/>
            <w:tcMar>
              <w:top w:w="150" w:type="dxa"/>
              <w:left w:w="240" w:type="dxa"/>
              <w:bottom w:w="150" w:type="dxa"/>
              <w:right w:w="240" w:type="dxa"/>
            </w:tcMar>
            <w:vAlign w:val="center"/>
          </w:tcPr>
          <w:p w14:paraId="6EFDDB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、班组长</w:t>
            </w:r>
          </w:p>
        </w:tc>
        <w:tc>
          <w:tcPr>
            <w:tcW w:w="2026" w:type="pct"/>
            <w:tcMar>
              <w:top w:w="150" w:type="dxa"/>
              <w:left w:w="240" w:type="dxa"/>
              <w:bottom w:w="150" w:type="dxa"/>
              <w:right w:w="240" w:type="dxa"/>
            </w:tcMar>
            <w:vAlign w:val="center"/>
          </w:tcPr>
          <w:p w14:paraId="1BD38A7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发起器具领用申请，选择器具、填写预计归还时间、关联工单，提交库管员确认。</w:t>
            </w:r>
          </w:p>
        </w:tc>
        <w:tc>
          <w:tcPr>
            <w:tcW w:w="741" w:type="pct"/>
            <w:tcMar>
              <w:top w:w="150" w:type="dxa"/>
              <w:left w:w="240" w:type="dxa"/>
              <w:bottom w:w="150" w:type="dxa"/>
              <w:right w:w="240" w:type="dxa"/>
            </w:tcMar>
            <w:vAlign w:val="center"/>
          </w:tcPr>
          <w:p w14:paraId="1D73E1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器具状态为“空闲”</w:t>
            </w:r>
          </w:p>
        </w:tc>
        <w:tc>
          <w:tcPr>
            <w:tcW w:w="811" w:type="pct"/>
            <w:tcMar>
              <w:top w:w="150" w:type="dxa"/>
              <w:left w:w="240" w:type="dxa"/>
              <w:bottom w:w="150" w:type="dxa"/>
              <w:right w:w="240" w:type="dxa"/>
            </w:tcMar>
            <w:vAlign w:val="center"/>
          </w:tcPr>
          <w:p w14:paraId="01A0D4C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领用申请提交，器具状态变更</w:t>
            </w:r>
          </w:p>
        </w:tc>
        <w:tc>
          <w:tcPr>
            <w:tcW w:w="432" w:type="pct"/>
            <w:tcMar>
              <w:top w:w="150" w:type="dxa"/>
              <w:left w:w="240" w:type="dxa"/>
              <w:bottom w:w="150" w:type="dxa"/>
              <w:right w:w="0" w:type="dxa"/>
            </w:tcMar>
            <w:vAlign w:val="center"/>
          </w:tcPr>
          <w:p w14:paraId="120EFD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0444C3F3" w14:textId="77777777" w:rsidTr="004C5FB7">
        <w:tc>
          <w:tcPr>
            <w:tcW w:w="370" w:type="pct"/>
            <w:tcMar>
              <w:top w:w="150" w:type="dxa"/>
              <w:left w:w="0" w:type="dxa"/>
              <w:bottom w:w="150" w:type="dxa"/>
              <w:right w:w="240" w:type="dxa"/>
            </w:tcMar>
            <w:vAlign w:val="center"/>
          </w:tcPr>
          <w:p w14:paraId="52795D1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器具归还</w:t>
            </w:r>
          </w:p>
        </w:tc>
        <w:tc>
          <w:tcPr>
            <w:tcW w:w="617" w:type="pct"/>
            <w:tcMar>
              <w:top w:w="150" w:type="dxa"/>
              <w:left w:w="240" w:type="dxa"/>
              <w:bottom w:w="150" w:type="dxa"/>
              <w:right w:w="240" w:type="dxa"/>
            </w:tcMar>
            <w:vAlign w:val="center"/>
          </w:tcPr>
          <w:p w14:paraId="14F4764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领用人</w:t>
            </w:r>
          </w:p>
        </w:tc>
        <w:tc>
          <w:tcPr>
            <w:tcW w:w="2026" w:type="pct"/>
            <w:tcMar>
              <w:top w:w="150" w:type="dxa"/>
              <w:left w:w="240" w:type="dxa"/>
              <w:bottom w:w="150" w:type="dxa"/>
              <w:right w:w="240" w:type="dxa"/>
            </w:tcMar>
            <w:vAlign w:val="center"/>
          </w:tcPr>
          <w:p w14:paraId="016A232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使用完毕后发起归还，填写实际归还时间、归还时状态（正常/损坏），库管员验收后恢复库存。</w:t>
            </w:r>
          </w:p>
        </w:tc>
        <w:tc>
          <w:tcPr>
            <w:tcW w:w="741" w:type="pct"/>
            <w:tcMar>
              <w:top w:w="150" w:type="dxa"/>
              <w:left w:w="240" w:type="dxa"/>
              <w:bottom w:w="150" w:type="dxa"/>
              <w:right w:w="240" w:type="dxa"/>
            </w:tcMar>
            <w:vAlign w:val="center"/>
          </w:tcPr>
          <w:p w14:paraId="5FD2C9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器具已领用</w:t>
            </w:r>
          </w:p>
        </w:tc>
        <w:tc>
          <w:tcPr>
            <w:tcW w:w="811" w:type="pct"/>
            <w:tcMar>
              <w:top w:w="150" w:type="dxa"/>
              <w:left w:w="240" w:type="dxa"/>
              <w:bottom w:w="150" w:type="dxa"/>
              <w:right w:w="240" w:type="dxa"/>
            </w:tcMar>
            <w:vAlign w:val="center"/>
          </w:tcPr>
          <w:p w14:paraId="3477378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器具状态恢复，记录使用时长</w:t>
            </w:r>
          </w:p>
        </w:tc>
        <w:tc>
          <w:tcPr>
            <w:tcW w:w="432" w:type="pct"/>
            <w:tcMar>
              <w:top w:w="150" w:type="dxa"/>
              <w:left w:w="240" w:type="dxa"/>
              <w:bottom w:w="150" w:type="dxa"/>
              <w:right w:w="0" w:type="dxa"/>
            </w:tcMar>
            <w:vAlign w:val="center"/>
          </w:tcPr>
          <w:p w14:paraId="5C99685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1D0D2165" w14:textId="77777777" w:rsidTr="004C5FB7">
        <w:tc>
          <w:tcPr>
            <w:tcW w:w="370" w:type="pct"/>
            <w:tcMar>
              <w:top w:w="150" w:type="dxa"/>
              <w:left w:w="0" w:type="dxa"/>
              <w:bottom w:w="150" w:type="dxa"/>
              <w:right w:w="240" w:type="dxa"/>
            </w:tcMar>
            <w:vAlign w:val="center"/>
          </w:tcPr>
          <w:p w14:paraId="5D1DFBC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项目态势看板</w:t>
            </w:r>
          </w:p>
        </w:tc>
        <w:tc>
          <w:tcPr>
            <w:tcW w:w="617" w:type="pct"/>
            <w:tcMar>
              <w:top w:w="150" w:type="dxa"/>
              <w:left w:w="240" w:type="dxa"/>
              <w:bottom w:w="150" w:type="dxa"/>
              <w:right w:w="240" w:type="dxa"/>
            </w:tcMar>
            <w:vAlign w:val="center"/>
          </w:tcPr>
          <w:p w14:paraId="625195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管理人员</w:t>
            </w:r>
          </w:p>
        </w:tc>
        <w:tc>
          <w:tcPr>
            <w:tcW w:w="2026" w:type="pct"/>
            <w:tcMar>
              <w:top w:w="150" w:type="dxa"/>
              <w:left w:w="240" w:type="dxa"/>
              <w:bottom w:w="150" w:type="dxa"/>
              <w:right w:w="240" w:type="dxa"/>
            </w:tcMar>
            <w:vAlign w:val="center"/>
          </w:tcPr>
          <w:p w14:paraId="6EE6172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首页展示所辖项目的关键指标卡片：进度完成率、</w:t>
            </w:r>
            <w:r>
              <w:rPr>
                <w:rFonts w:ascii="宋体" w:eastAsia="宋体" w:hAnsi="宋体" w:cs="宋体" w:hint="eastAsia"/>
                <w:kern w:val="0"/>
                <w:sz w:val="24"/>
                <w:szCs w:val="24"/>
              </w:rPr>
              <w:t>经费执行率</w:t>
            </w:r>
            <w:r>
              <w:rPr>
                <w:rFonts w:ascii="宋体" w:eastAsia="宋体" w:hAnsi="宋体" w:cs="宋体"/>
                <w:kern w:val="0"/>
                <w:sz w:val="24"/>
                <w:szCs w:val="24"/>
              </w:rPr>
              <w:t>、质量问题数、整改率、合同收款/付款比例等。支持点击卡片钻取详情。</w:t>
            </w:r>
          </w:p>
        </w:tc>
        <w:tc>
          <w:tcPr>
            <w:tcW w:w="741" w:type="pct"/>
            <w:tcMar>
              <w:top w:w="150" w:type="dxa"/>
              <w:left w:w="240" w:type="dxa"/>
              <w:bottom w:w="150" w:type="dxa"/>
              <w:right w:w="240" w:type="dxa"/>
            </w:tcMar>
            <w:vAlign w:val="center"/>
          </w:tcPr>
          <w:p w14:paraId="0C123E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用户有项目数据权限</w:t>
            </w:r>
          </w:p>
        </w:tc>
        <w:tc>
          <w:tcPr>
            <w:tcW w:w="811" w:type="pct"/>
            <w:tcMar>
              <w:top w:w="150" w:type="dxa"/>
              <w:left w:w="240" w:type="dxa"/>
              <w:bottom w:w="150" w:type="dxa"/>
              <w:right w:w="240" w:type="dxa"/>
            </w:tcMar>
            <w:vAlign w:val="center"/>
          </w:tcPr>
          <w:p w14:paraId="32F1DC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可视化指标看板</w:t>
            </w:r>
          </w:p>
        </w:tc>
        <w:tc>
          <w:tcPr>
            <w:tcW w:w="432" w:type="pct"/>
            <w:tcMar>
              <w:top w:w="150" w:type="dxa"/>
              <w:left w:w="240" w:type="dxa"/>
              <w:bottom w:w="150" w:type="dxa"/>
              <w:right w:w="0" w:type="dxa"/>
            </w:tcMar>
            <w:vAlign w:val="center"/>
          </w:tcPr>
          <w:p w14:paraId="039598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28B691AD" w14:textId="77777777" w:rsidTr="004C5FB7">
        <w:tc>
          <w:tcPr>
            <w:tcW w:w="370" w:type="pct"/>
            <w:tcMar>
              <w:top w:w="150" w:type="dxa"/>
              <w:left w:w="0" w:type="dxa"/>
              <w:bottom w:w="150" w:type="dxa"/>
              <w:right w:w="240" w:type="dxa"/>
            </w:tcMar>
            <w:vAlign w:val="center"/>
          </w:tcPr>
          <w:p w14:paraId="1BC6EF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多项目列表</w:t>
            </w:r>
          </w:p>
        </w:tc>
        <w:tc>
          <w:tcPr>
            <w:tcW w:w="617" w:type="pct"/>
            <w:tcMar>
              <w:top w:w="150" w:type="dxa"/>
              <w:left w:w="240" w:type="dxa"/>
              <w:bottom w:w="150" w:type="dxa"/>
              <w:right w:w="240" w:type="dxa"/>
            </w:tcMar>
            <w:vAlign w:val="center"/>
          </w:tcPr>
          <w:p w14:paraId="39DB99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管理人员</w:t>
            </w:r>
          </w:p>
        </w:tc>
        <w:tc>
          <w:tcPr>
            <w:tcW w:w="2026" w:type="pct"/>
            <w:tcMar>
              <w:top w:w="150" w:type="dxa"/>
              <w:left w:w="240" w:type="dxa"/>
              <w:bottom w:w="150" w:type="dxa"/>
              <w:right w:w="240" w:type="dxa"/>
            </w:tcMar>
            <w:vAlign w:val="center"/>
          </w:tcPr>
          <w:p w14:paraId="389E09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展示所辖所有项目列表，按进度/健康度排序，支持搜索筛选。点击项目进入该项目态势看板。</w:t>
            </w:r>
          </w:p>
        </w:tc>
        <w:tc>
          <w:tcPr>
            <w:tcW w:w="741" w:type="pct"/>
            <w:tcMar>
              <w:top w:w="150" w:type="dxa"/>
              <w:left w:w="240" w:type="dxa"/>
              <w:bottom w:w="150" w:type="dxa"/>
              <w:right w:w="240" w:type="dxa"/>
            </w:tcMar>
            <w:vAlign w:val="center"/>
          </w:tcPr>
          <w:p w14:paraId="21DC0FE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用户有多个项目权限</w:t>
            </w:r>
          </w:p>
        </w:tc>
        <w:tc>
          <w:tcPr>
            <w:tcW w:w="811" w:type="pct"/>
            <w:tcMar>
              <w:top w:w="150" w:type="dxa"/>
              <w:left w:w="240" w:type="dxa"/>
              <w:bottom w:w="150" w:type="dxa"/>
              <w:right w:w="240" w:type="dxa"/>
            </w:tcMar>
            <w:vAlign w:val="center"/>
          </w:tcPr>
          <w:p w14:paraId="125A2B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项目列表，支持快速切换</w:t>
            </w:r>
          </w:p>
        </w:tc>
        <w:tc>
          <w:tcPr>
            <w:tcW w:w="432" w:type="pct"/>
            <w:tcMar>
              <w:top w:w="150" w:type="dxa"/>
              <w:left w:w="240" w:type="dxa"/>
              <w:bottom w:w="150" w:type="dxa"/>
              <w:right w:w="0" w:type="dxa"/>
            </w:tcMar>
            <w:vAlign w:val="center"/>
          </w:tcPr>
          <w:p w14:paraId="28538F8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35E8C688" w14:textId="77777777" w:rsidTr="004C5FB7">
        <w:tc>
          <w:tcPr>
            <w:tcW w:w="370" w:type="pct"/>
            <w:tcMar>
              <w:top w:w="150" w:type="dxa"/>
              <w:left w:w="0" w:type="dxa"/>
              <w:bottom w:w="150" w:type="dxa"/>
              <w:right w:w="240" w:type="dxa"/>
            </w:tcMar>
            <w:vAlign w:val="center"/>
          </w:tcPr>
          <w:p w14:paraId="7EFF6CF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审批待办</w:t>
            </w:r>
          </w:p>
        </w:tc>
        <w:tc>
          <w:tcPr>
            <w:tcW w:w="617" w:type="pct"/>
            <w:tcMar>
              <w:top w:w="150" w:type="dxa"/>
              <w:left w:w="240" w:type="dxa"/>
              <w:bottom w:w="150" w:type="dxa"/>
              <w:right w:w="240" w:type="dxa"/>
            </w:tcMar>
            <w:vAlign w:val="center"/>
          </w:tcPr>
          <w:p w14:paraId="2803444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管理人员</w:t>
            </w:r>
          </w:p>
        </w:tc>
        <w:tc>
          <w:tcPr>
            <w:tcW w:w="2026" w:type="pct"/>
            <w:tcMar>
              <w:top w:w="150" w:type="dxa"/>
              <w:left w:w="240" w:type="dxa"/>
              <w:bottom w:w="150" w:type="dxa"/>
              <w:right w:w="240" w:type="dxa"/>
            </w:tcMar>
            <w:vAlign w:val="center"/>
          </w:tcPr>
          <w:p w14:paraId="205E17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集中展示待审批任务（付款申请、合同变更、计量单、设计变更等），支持在线审批（通过/驳回），填写审批意见，可查看附件。</w:t>
            </w:r>
          </w:p>
        </w:tc>
        <w:tc>
          <w:tcPr>
            <w:tcW w:w="741" w:type="pct"/>
            <w:tcMar>
              <w:top w:w="150" w:type="dxa"/>
              <w:left w:w="240" w:type="dxa"/>
              <w:bottom w:w="150" w:type="dxa"/>
              <w:right w:w="240" w:type="dxa"/>
            </w:tcMar>
            <w:vAlign w:val="center"/>
          </w:tcPr>
          <w:p w14:paraId="54C7CBC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有待审批流程</w:t>
            </w:r>
          </w:p>
        </w:tc>
        <w:tc>
          <w:tcPr>
            <w:tcW w:w="811" w:type="pct"/>
            <w:tcMar>
              <w:top w:w="150" w:type="dxa"/>
              <w:left w:w="240" w:type="dxa"/>
              <w:bottom w:w="150" w:type="dxa"/>
              <w:right w:w="240" w:type="dxa"/>
            </w:tcMar>
            <w:vAlign w:val="center"/>
          </w:tcPr>
          <w:p w14:paraId="0FE1DA2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审批处理，流程继续或驳回</w:t>
            </w:r>
          </w:p>
        </w:tc>
        <w:tc>
          <w:tcPr>
            <w:tcW w:w="432" w:type="pct"/>
            <w:tcMar>
              <w:top w:w="150" w:type="dxa"/>
              <w:left w:w="240" w:type="dxa"/>
              <w:bottom w:w="150" w:type="dxa"/>
              <w:right w:w="0" w:type="dxa"/>
            </w:tcMar>
            <w:vAlign w:val="center"/>
          </w:tcPr>
          <w:p w14:paraId="667BC95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632F8CD5" w14:textId="77777777" w:rsidTr="004C5FB7">
        <w:tc>
          <w:tcPr>
            <w:tcW w:w="370" w:type="pct"/>
            <w:tcMar>
              <w:top w:w="150" w:type="dxa"/>
              <w:left w:w="0" w:type="dxa"/>
              <w:bottom w:w="150" w:type="dxa"/>
              <w:right w:w="240" w:type="dxa"/>
            </w:tcMar>
            <w:vAlign w:val="center"/>
          </w:tcPr>
          <w:p w14:paraId="3E152FC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预警消息</w:t>
            </w:r>
          </w:p>
        </w:tc>
        <w:tc>
          <w:tcPr>
            <w:tcW w:w="617" w:type="pct"/>
            <w:tcMar>
              <w:top w:w="150" w:type="dxa"/>
              <w:left w:w="240" w:type="dxa"/>
              <w:bottom w:w="150" w:type="dxa"/>
              <w:right w:w="240" w:type="dxa"/>
            </w:tcMar>
            <w:vAlign w:val="center"/>
          </w:tcPr>
          <w:p w14:paraId="4DD63C4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管理人员</w:t>
            </w:r>
          </w:p>
        </w:tc>
        <w:tc>
          <w:tcPr>
            <w:tcW w:w="2026" w:type="pct"/>
            <w:tcMar>
              <w:top w:w="150" w:type="dxa"/>
              <w:left w:w="240" w:type="dxa"/>
              <w:bottom w:w="150" w:type="dxa"/>
              <w:right w:w="240" w:type="dxa"/>
            </w:tcMar>
            <w:vAlign w:val="center"/>
          </w:tcPr>
          <w:p w14:paraId="2ED46ED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展示进度滞后、</w:t>
            </w:r>
            <w:r>
              <w:rPr>
                <w:rFonts w:ascii="宋体" w:eastAsia="宋体" w:hAnsi="宋体" w:cs="宋体" w:hint="eastAsia"/>
                <w:kern w:val="0"/>
                <w:sz w:val="24"/>
                <w:szCs w:val="24"/>
              </w:rPr>
              <w:t>经费</w:t>
            </w:r>
            <w:r>
              <w:rPr>
                <w:rFonts w:ascii="宋体" w:eastAsia="宋体" w:hAnsi="宋体" w:cs="宋体"/>
                <w:kern w:val="0"/>
                <w:sz w:val="24"/>
                <w:szCs w:val="24"/>
              </w:rPr>
              <w:t>超支、整改逾期等预警消息，按严重程度排序，点击查看详情并跳转相关页面。</w:t>
            </w:r>
          </w:p>
        </w:tc>
        <w:tc>
          <w:tcPr>
            <w:tcW w:w="741" w:type="pct"/>
            <w:tcMar>
              <w:top w:w="150" w:type="dxa"/>
              <w:left w:w="240" w:type="dxa"/>
              <w:bottom w:w="150" w:type="dxa"/>
              <w:right w:w="240" w:type="dxa"/>
            </w:tcMar>
            <w:vAlign w:val="center"/>
          </w:tcPr>
          <w:p w14:paraId="26AC837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触发预警条件</w:t>
            </w:r>
          </w:p>
        </w:tc>
        <w:tc>
          <w:tcPr>
            <w:tcW w:w="811" w:type="pct"/>
            <w:tcMar>
              <w:top w:w="150" w:type="dxa"/>
              <w:left w:w="240" w:type="dxa"/>
              <w:bottom w:w="150" w:type="dxa"/>
              <w:right w:w="240" w:type="dxa"/>
            </w:tcMar>
            <w:vAlign w:val="center"/>
          </w:tcPr>
          <w:p w14:paraId="433C85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预警列表，支持跳转处理</w:t>
            </w:r>
          </w:p>
        </w:tc>
        <w:tc>
          <w:tcPr>
            <w:tcW w:w="432" w:type="pct"/>
            <w:tcMar>
              <w:top w:w="150" w:type="dxa"/>
              <w:left w:w="240" w:type="dxa"/>
              <w:bottom w:w="150" w:type="dxa"/>
              <w:right w:w="0" w:type="dxa"/>
            </w:tcMar>
            <w:vAlign w:val="center"/>
          </w:tcPr>
          <w:p w14:paraId="03D025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7337903C" w14:textId="77777777" w:rsidTr="004C5FB7">
        <w:tc>
          <w:tcPr>
            <w:tcW w:w="370" w:type="pct"/>
            <w:tcMar>
              <w:top w:w="150" w:type="dxa"/>
              <w:left w:w="0" w:type="dxa"/>
              <w:bottom w:w="150" w:type="dxa"/>
              <w:right w:w="240" w:type="dxa"/>
            </w:tcMar>
            <w:vAlign w:val="center"/>
          </w:tcPr>
          <w:p w14:paraId="323AC4E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报表快查</w:t>
            </w:r>
          </w:p>
        </w:tc>
        <w:tc>
          <w:tcPr>
            <w:tcW w:w="617" w:type="pct"/>
            <w:tcMar>
              <w:top w:w="150" w:type="dxa"/>
              <w:left w:w="240" w:type="dxa"/>
              <w:bottom w:w="150" w:type="dxa"/>
              <w:right w:w="240" w:type="dxa"/>
            </w:tcMar>
            <w:vAlign w:val="center"/>
          </w:tcPr>
          <w:p w14:paraId="139FF5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管理人员</w:t>
            </w:r>
          </w:p>
        </w:tc>
        <w:tc>
          <w:tcPr>
            <w:tcW w:w="2026" w:type="pct"/>
            <w:tcMar>
              <w:top w:w="150" w:type="dxa"/>
              <w:left w:w="240" w:type="dxa"/>
              <w:bottom w:w="150" w:type="dxa"/>
              <w:right w:w="240" w:type="dxa"/>
            </w:tcMar>
            <w:vAlign w:val="center"/>
          </w:tcPr>
          <w:p w14:paraId="7A985D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查看常用报表（进度分析、</w:t>
            </w:r>
            <w:r>
              <w:rPr>
                <w:rFonts w:ascii="宋体" w:eastAsia="宋体" w:hAnsi="宋体" w:cs="宋体" w:hint="eastAsia"/>
                <w:kern w:val="0"/>
                <w:sz w:val="24"/>
                <w:szCs w:val="24"/>
              </w:rPr>
              <w:t>经费</w:t>
            </w:r>
            <w:r>
              <w:rPr>
                <w:rFonts w:ascii="宋体" w:eastAsia="宋体" w:hAnsi="宋体" w:cs="宋体"/>
                <w:kern w:val="0"/>
                <w:sz w:val="24"/>
                <w:szCs w:val="24"/>
              </w:rPr>
              <w:t>分析、质量安全分析），支持按项目、时间筛选，图表化展示，可导出图片。</w:t>
            </w:r>
          </w:p>
        </w:tc>
        <w:tc>
          <w:tcPr>
            <w:tcW w:w="741" w:type="pct"/>
            <w:tcMar>
              <w:top w:w="150" w:type="dxa"/>
              <w:left w:w="240" w:type="dxa"/>
              <w:bottom w:w="150" w:type="dxa"/>
              <w:right w:w="240" w:type="dxa"/>
            </w:tcMar>
            <w:vAlign w:val="center"/>
          </w:tcPr>
          <w:p w14:paraId="425342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报表数据存在</w:t>
            </w:r>
          </w:p>
        </w:tc>
        <w:tc>
          <w:tcPr>
            <w:tcW w:w="811" w:type="pct"/>
            <w:tcMar>
              <w:top w:w="150" w:type="dxa"/>
              <w:left w:w="240" w:type="dxa"/>
              <w:bottom w:w="150" w:type="dxa"/>
              <w:right w:w="240" w:type="dxa"/>
            </w:tcMar>
            <w:vAlign w:val="center"/>
          </w:tcPr>
          <w:p w14:paraId="0F1FE9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可视化报表，支持筛选和导出</w:t>
            </w:r>
          </w:p>
        </w:tc>
        <w:tc>
          <w:tcPr>
            <w:tcW w:w="432" w:type="pct"/>
            <w:tcMar>
              <w:top w:w="150" w:type="dxa"/>
              <w:left w:w="240" w:type="dxa"/>
              <w:bottom w:w="150" w:type="dxa"/>
              <w:right w:w="0" w:type="dxa"/>
            </w:tcMar>
            <w:vAlign w:val="center"/>
          </w:tcPr>
          <w:p w14:paraId="563CBD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r>
      <w:tr w:rsidR="00254919" w14:paraId="4D8701CE" w14:textId="77777777" w:rsidTr="004C5FB7">
        <w:tc>
          <w:tcPr>
            <w:tcW w:w="370" w:type="pct"/>
            <w:tcMar>
              <w:top w:w="150" w:type="dxa"/>
              <w:left w:w="0" w:type="dxa"/>
              <w:bottom w:w="150" w:type="dxa"/>
              <w:right w:w="240" w:type="dxa"/>
            </w:tcMar>
            <w:vAlign w:val="center"/>
          </w:tcPr>
          <w:p w14:paraId="35A536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进</w:t>
            </w:r>
            <w:r>
              <w:rPr>
                <w:rFonts w:ascii="宋体" w:eastAsia="宋体" w:hAnsi="宋体" w:cs="宋体"/>
                <w:b/>
                <w:bCs/>
                <w:kern w:val="0"/>
                <w:sz w:val="24"/>
                <w:szCs w:val="24"/>
              </w:rPr>
              <w:lastRenderedPageBreak/>
              <w:t>度填报</w:t>
            </w:r>
          </w:p>
        </w:tc>
        <w:tc>
          <w:tcPr>
            <w:tcW w:w="617" w:type="pct"/>
            <w:tcMar>
              <w:top w:w="150" w:type="dxa"/>
              <w:left w:w="240" w:type="dxa"/>
              <w:bottom w:w="150" w:type="dxa"/>
              <w:right w:w="240" w:type="dxa"/>
            </w:tcMar>
            <w:vAlign w:val="center"/>
          </w:tcPr>
          <w:p w14:paraId="1E24B0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施工</w:t>
            </w:r>
            <w:r>
              <w:rPr>
                <w:rFonts w:ascii="宋体" w:eastAsia="宋体" w:hAnsi="宋体" w:cs="宋体" w:hint="eastAsia"/>
                <w:kern w:val="0"/>
                <w:sz w:val="24"/>
                <w:szCs w:val="24"/>
              </w:rPr>
              <w:lastRenderedPageBreak/>
              <w:t>队负责人</w:t>
            </w:r>
            <w:r>
              <w:rPr>
                <w:rFonts w:ascii="宋体" w:eastAsia="宋体" w:hAnsi="宋体" w:cs="宋体"/>
                <w:kern w:val="0"/>
                <w:sz w:val="24"/>
                <w:szCs w:val="24"/>
              </w:rPr>
              <w:t>、班组长</w:t>
            </w:r>
          </w:p>
        </w:tc>
        <w:tc>
          <w:tcPr>
            <w:tcW w:w="2026" w:type="pct"/>
            <w:tcMar>
              <w:top w:w="150" w:type="dxa"/>
              <w:left w:w="240" w:type="dxa"/>
              <w:bottom w:w="150" w:type="dxa"/>
              <w:right w:w="240" w:type="dxa"/>
            </w:tcMar>
            <w:vAlign w:val="center"/>
          </w:tcPr>
          <w:p w14:paraId="00907F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快速填报WBS节点或工单的实</w:t>
            </w:r>
            <w:r>
              <w:rPr>
                <w:rFonts w:ascii="宋体" w:eastAsia="宋体" w:hAnsi="宋体" w:cs="宋体"/>
                <w:kern w:val="0"/>
                <w:sz w:val="24"/>
                <w:szCs w:val="24"/>
              </w:rPr>
              <w:lastRenderedPageBreak/>
              <w:t>际进度（完成百分比、实际时间），上</w:t>
            </w:r>
            <w:proofErr w:type="gramStart"/>
            <w:r>
              <w:rPr>
                <w:rFonts w:ascii="宋体" w:eastAsia="宋体" w:hAnsi="宋体" w:cs="宋体"/>
                <w:kern w:val="0"/>
                <w:sz w:val="24"/>
                <w:szCs w:val="24"/>
              </w:rPr>
              <w:t>传现场</w:t>
            </w:r>
            <w:proofErr w:type="gramEnd"/>
            <w:r>
              <w:rPr>
                <w:rFonts w:ascii="宋体" w:eastAsia="宋体" w:hAnsi="宋体" w:cs="宋体"/>
                <w:kern w:val="0"/>
                <w:sz w:val="24"/>
                <w:szCs w:val="24"/>
              </w:rPr>
              <w:t>照片，同步至进度模块。</w:t>
            </w:r>
          </w:p>
        </w:tc>
        <w:tc>
          <w:tcPr>
            <w:tcW w:w="741" w:type="pct"/>
            <w:tcMar>
              <w:top w:w="150" w:type="dxa"/>
              <w:left w:w="240" w:type="dxa"/>
              <w:bottom w:w="150" w:type="dxa"/>
              <w:right w:w="240" w:type="dxa"/>
            </w:tcMar>
            <w:vAlign w:val="center"/>
          </w:tcPr>
          <w:p w14:paraId="427111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节点或</w:t>
            </w:r>
            <w:r>
              <w:rPr>
                <w:rFonts w:ascii="宋体" w:eastAsia="宋体" w:hAnsi="宋体" w:cs="宋体"/>
                <w:kern w:val="0"/>
                <w:sz w:val="24"/>
                <w:szCs w:val="24"/>
              </w:rPr>
              <w:lastRenderedPageBreak/>
              <w:t>工单已发布</w:t>
            </w:r>
          </w:p>
        </w:tc>
        <w:tc>
          <w:tcPr>
            <w:tcW w:w="811" w:type="pct"/>
            <w:tcMar>
              <w:top w:w="150" w:type="dxa"/>
              <w:left w:w="240" w:type="dxa"/>
              <w:bottom w:w="150" w:type="dxa"/>
              <w:right w:w="240" w:type="dxa"/>
            </w:tcMar>
            <w:vAlign w:val="center"/>
          </w:tcPr>
          <w:p w14:paraId="06C1FB7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实际进度</w:t>
            </w:r>
            <w:r>
              <w:rPr>
                <w:rFonts w:ascii="宋体" w:eastAsia="宋体" w:hAnsi="宋体" w:cs="宋体"/>
                <w:kern w:val="0"/>
                <w:sz w:val="24"/>
                <w:szCs w:val="24"/>
              </w:rPr>
              <w:lastRenderedPageBreak/>
              <w:t>更新</w:t>
            </w:r>
          </w:p>
        </w:tc>
        <w:tc>
          <w:tcPr>
            <w:tcW w:w="432" w:type="pct"/>
            <w:tcMar>
              <w:top w:w="150" w:type="dxa"/>
              <w:left w:w="240" w:type="dxa"/>
              <w:bottom w:w="150" w:type="dxa"/>
              <w:right w:w="0" w:type="dxa"/>
            </w:tcMar>
            <w:vAlign w:val="center"/>
          </w:tcPr>
          <w:p w14:paraId="5AD8E2F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高</w:t>
            </w:r>
          </w:p>
        </w:tc>
      </w:tr>
      <w:tr w:rsidR="00254919" w14:paraId="1DA5F69B" w14:textId="77777777" w:rsidTr="004C5FB7">
        <w:tc>
          <w:tcPr>
            <w:tcW w:w="370" w:type="pct"/>
            <w:tcMar>
              <w:top w:w="150" w:type="dxa"/>
              <w:left w:w="0" w:type="dxa"/>
              <w:bottom w:w="150" w:type="dxa"/>
              <w:right w:w="240" w:type="dxa"/>
            </w:tcMar>
            <w:vAlign w:val="center"/>
          </w:tcPr>
          <w:p w14:paraId="4F5D15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现场问题上报</w:t>
            </w:r>
          </w:p>
        </w:tc>
        <w:tc>
          <w:tcPr>
            <w:tcW w:w="617" w:type="pct"/>
            <w:tcMar>
              <w:top w:w="150" w:type="dxa"/>
              <w:left w:w="240" w:type="dxa"/>
              <w:bottom w:w="150" w:type="dxa"/>
              <w:right w:w="240" w:type="dxa"/>
            </w:tcMar>
            <w:vAlign w:val="center"/>
          </w:tcPr>
          <w:p w14:paraId="411DFF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所有人员</w:t>
            </w:r>
          </w:p>
        </w:tc>
        <w:tc>
          <w:tcPr>
            <w:tcW w:w="2026" w:type="pct"/>
            <w:tcMar>
              <w:top w:w="150" w:type="dxa"/>
              <w:left w:w="240" w:type="dxa"/>
              <w:bottom w:w="150" w:type="dxa"/>
              <w:right w:w="240" w:type="dxa"/>
            </w:tcMar>
            <w:vAlign w:val="center"/>
          </w:tcPr>
          <w:p w14:paraId="36D188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拍照上</w:t>
            </w:r>
            <w:proofErr w:type="gramStart"/>
            <w:r>
              <w:rPr>
                <w:rFonts w:ascii="宋体" w:eastAsia="宋体" w:hAnsi="宋体" w:cs="宋体"/>
                <w:kern w:val="0"/>
                <w:sz w:val="24"/>
                <w:szCs w:val="24"/>
              </w:rPr>
              <w:t>传现场</w:t>
            </w:r>
            <w:proofErr w:type="gramEnd"/>
            <w:r>
              <w:rPr>
                <w:rFonts w:ascii="宋体" w:eastAsia="宋体" w:hAnsi="宋体" w:cs="宋体"/>
                <w:kern w:val="0"/>
                <w:sz w:val="24"/>
                <w:szCs w:val="24"/>
              </w:rPr>
              <w:t>问题（质量/安全/进度/协调），填写标题、描述、位置、类型、优先级，一键上报，系统自动指派。</w:t>
            </w:r>
          </w:p>
        </w:tc>
        <w:tc>
          <w:tcPr>
            <w:tcW w:w="741" w:type="pct"/>
            <w:tcMar>
              <w:top w:w="150" w:type="dxa"/>
              <w:left w:w="240" w:type="dxa"/>
              <w:bottom w:w="150" w:type="dxa"/>
              <w:right w:w="240" w:type="dxa"/>
            </w:tcMar>
            <w:vAlign w:val="center"/>
          </w:tcPr>
          <w:p w14:paraId="1F69C09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用户已登录</w:t>
            </w:r>
          </w:p>
        </w:tc>
        <w:tc>
          <w:tcPr>
            <w:tcW w:w="811" w:type="pct"/>
            <w:tcMar>
              <w:top w:w="150" w:type="dxa"/>
              <w:left w:w="240" w:type="dxa"/>
              <w:bottom w:w="150" w:type="dxa"/>
              <w:right w:w="240" w:type="dxa"/>
            </w:tcMar>
            <w:vAlign w:val="center"/>
          </w:tcPr>
          <w:p w14:paraId="370E22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问题记录生成，推送至负责人</w:t>
            </w:r>
          </w:p>
        </w:tc>
        <w:tc>
          <w:tcPr>
            <w:tcW w:w="432" w:type="pct"/>
            <w:tcMar>
              <w:top w:w="150" w:type="dxa"/>
              <w:left w:w="240" w:type="dxa"/>
              <w:bottom w:w="150" w:type="dxa"/>
              <w:right w:w="0" w:type="dxa"/>
            </w:tcMar>
            <w:vAlign w:val="center"/>
          </w:tcPr>
          <w:p w14:paraId="343CDAE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0F1B136F" w14:textId="77777777" w:rsidTr="004C5FB7">
        <w:tc>
          <w:tcPr>
            <w:tcW w:w="370" w:type="pct"/>
            <w:tcMar>
              <w:top w:w="150" w:type="dxa"/>
              <w:left w:w="0" w:type="dxa"/>
              <w:bottom w:w="150" w:type="dxa"/>
              <w:right w:w="240" w:type="dxa"/>
            </w:tcMar>
            <w:vAlign w:val="center"/>
          </w:tcPr>
          <w:p w14:paraId="02F25E5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通知公告</w:t>
            </w:r>
          </w:p>
        </w:tc>
        <w:tc>
          <w:tcPr>
            <w:tcW w:w="617" w:type="pct"/>
            <w:tcMar>
              <w:top w:w="150" w:type="dxa"/>
              <w:left w:w="240" w:type="dxa"/>
              <w:bottom w:w="150" w:type="dxa"/>
              <w:right w:w="240" w:type="dxa"/>
            </w:tcMar>
            <w:vAlign w:val="center"/>
          </w:tcPr>
          <w:p w14:paraId="271B0F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所有人员</w:t>
            </w:r>
          </w:p>
        </w:tc>
        <w:tc>
          <w:tcPr>
            <w:tcW w:w="2026" w:type="pct"/>
            <w:tcMar>
              <w:top w:w="150" w:type="dxa"/>
              <w:left w:w="240" w:type="dxa"/>
              <w:bottom w:w="150" w:type="dxa"/>
              <w:right w:w="240" w:type="dxa"/>
            </w:tcMar>
            <w:vAlign w:val="center"/>
          </w:tcPr>
          <w:p w14:paraId="5433079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查看</w:t>
            </w:r>
            <w:r>
              <w:rPr>
                <w:rFonts w:ascii="宋体" w:eastAsia="宋体" w:hAnsi="宋体" w:cs="宋体" w:hint="eastAsia"/>
                <w:kern w:val="0"/>
                <w:sz w:val="24"/>
                <w:szCs w:val="24"/>
              </w:rPr>
              <w:t>公司</w:t>
            </w:r>
            <w:r>
              <w:rPr>
                <w:rFonts w:ascii="宋体" w:eastAsia="宋体" w:hAnsi="宋体" w:cs="宋体"/>
                <w:kern w:val="0"/>
                <w:sz w:val="24"/>
                <w:szCs w:val="24"/>
              </w:rPr>
              <w:t>级和项目</w:t>
            </w:r>
            <w:proofErr w:type="gramStart"/>
            <w:r>
              <w:rPr>
                <w:rFonts w:ascii="宋体" w:eastAsia="宋体" w:hAnsi="宋体" w:cs="宋体"/>
                <w:kern w:val="0"/>
                <w:sz w:val="24"/>
                <w:szCs w:val="24"/>
              </w:rPr>
              <w:t>级通知</w:t>
            </w:r>
            <w:proofErr w:type="gramEnd"/>
            <w:r>
              <w:rPr>
                <w:rFonts w:ascii="宋体" w:eastAsia="宋体" w:hAnsi="宋体" w:cs="宋体"/>
                <w:kern w:val="0"/>
                <w:sz w:val="24"/>
                <w:szCs w:val="24"/>
              </w:rPr>
              <w:t>公告，支持已读/未读标记，点击查看详情和附件。</w:t>
            </w:r>
          </w:p>
        </w:tc>
        <w:tc>
          <w:tcPr>
            <w:tcW w:w="741" w:type="pct"/>
            <w:tcMar>
              <w:top w:w="150" w:type="dxa"/>
              <w:left w:w="240" w:type="dxa"/>
              <w:bottom w:w="150" w:type="dxa"/>
              <w:right w:w="240" w:type="dxa"/>
            </w:tcMar>
            <w:vAlign w:val="center"/>
          </w:tcPr>
          <w:p w14:paraId="44B687D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通知已发布</w:t>
            </w:r>
          </w:p>
        </w:tc>
        <w:tc>
          <w:tcPr>
            <w:tcW w:w="811" w:type="pct"/>
            <w:tcMar>
              <w:top w:w="150" w:type="dxa"/>
              <w:left w:w="240" w:type="dxa"/>
              <w:bottom w:w="150" w:type="dxa"/>
              <w:right w:w="240" w:type="dxa"/>
            </w:tcMar>
            <w:vAlign w:val="center"/>
          </w:tcPr>
          <w:p w14:paraId="298528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通知列表，阅读状态同步</w:t>
            </w:r>
          </w:p>
        </w:tc>
        <w:tc>
          <w:tcPr>
            <w:tcW w:w="432" w:type="pct"/>
            <w:tcMar>
              <w:top w:w="150" w:type="dxa"/>
              <w:left w:w="240" w:type="dxa"/>
              <w:bottom w:w="150" w:type="dxa"/>
              <w:right w:w="0" w:type="dxa"/>
            </w:tcMar>
            <w:vAlign w:val="center"/>
          </w:tcPr>
          <w:p w14:paraId="747387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24D47C87" w14:textId="77777777" w:rsidTr="004C5FB7">
        <w:tc>
          <w:tcPr>
            <w:tcW w:w="370" w:type="pct"/>
            <w:tcMar>
              <w:top w:w="150" w:type="dxa"/>
              <w:left w:w="0" w:type="dxa"/>
              <w:bottom w:w="150" w:type="dxa"/>
              <w:right w:w="240" w:type="dxa"/>
            </w:tcMar>
            <w:vAlign w:val="center"/>
          </w:tcPr>
          <w:p w14:paraId="1CC537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消息中心</w:t>
            </w:r>
          </w:p>
        </w:tc>
        <w:tc>
          <w:tcPr>
            <w:tcW w:w="617" w:type="pct"/>
            <w:tcMar>
              <w:top w:w="150" w:type="dxa"/>
              <w:left w:w="240" w:type="dxa"/>
              <w:bottom w:w="150" w:type="dxa"/>
              <w:right w:w="240" w:type="dxa"/>
            </w:tcMar>
            <w:vAlign w:val="center"/>
          </w:tcPr>
          <w:p w14:paraId="54DFDF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所有人员</w:t>
            </w:r>
          </w:p>
        </w:tc>
        <w:tc>
          <w:tcPr>
            <w:tcW w:w="2026" w:type="pct"/>
            <w:tcMar>
              <w:top w:w="150" w:type="dxa"/>
              <w:left w:w="240" w:type="dxa"/>
              <w:bottom w:w="150" w:type="dxa"/>
              <w:right w:w="240" w:type="dxa"/>
            </w:tcMar>
            <w:vAlign w:val="center"/>
          </w:tcPr>
          <w:p w14:paraId="2BA0332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统一展示待办提醒、预警通知、系统消息，按类型筛选，点击消息直接跳转处理页面。</w:t>
            </w:r>
          </w:p>
        </w:tc>
        <w:tc>
          <w:tcPr>
            <w:tcW w:w="741" w:type="pct"/>
            <w:tcMar>
              <w:top w:w="150" w:type="dxa"/>
              <w:left w:w="240" w:type="dxa"/>
              <w:bottom w:w="150" w:type="dxa"/>
              <w:right w:w="240" w:type="dxa"/>
            </w:tcMar>
            <w:vAlign w:val="center"/>
          </w:tcPr>
          <w:p w14:paraId="3BD6C4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用户已登录</w:t>
            </w:r>
          </w:p>
        </w:tc>
        <w:tc>
          <w:tcPr>
            <w:tcW w:w="811" w:type="pct"/>
            <w:tcMar>
              <w:top w:w="150" w:type="dxa"/>
              <w:left w:w="240" w:type="dxa"/>
              <w:bottom w:w="150" w:type="dxa"/>
              <w:right w:w="240" w:type="dxa"/>
            </w:tcMar>
            <w:vAlign w:val="center"/>
          </w:tcPr>
          <w:p w14:paraId="39317D0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消息列表，支持跳转</w:t>
            </w:r>
          </w:p>
        </w:tc>
        <w:tc>
          <w:tcPr>
            <w:tcW w:w="432" w:type="pct"/>
            <w:tcMar>
              <w:top w:w="150" w:type="dxa"/>
              <w:left w:w="240" w:type="dxa"/>
              <w:bottom w:w="150" w:type="dxa"/>
              <w:right w:w="0" w:type="dxa"/>
            </w:tcMar>
            <w:vAlign w:val="center"/>
          </w:tcPr>
          <w:p w14:paraId="3A95ED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40838A15" w14:textId="77777777" w:rsidTr="004C5FB7">
        <w:tc>
          <w:tcPr>
            <w:tcW w:w="370" w:type="pct"/>
            <w:tcMar>
              <w:top w:w="150" w:type="dxa"/>
              <w:left w:w="0" w:type="dxa"/>
              <w:bottom w:w="150" w:type="dxa"/>
              <w:right w:w="240" w:type="dxa"/>
            </w:tcMar>
            <w:vAlign w:val="center"/>
          </w:tcPr>
          <w:p w14:paraId="06BA171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通讯录</w:t>
            </w:r>
          </w:p>
        </w:tc>
        <w:tc>
          <w:tcPr>
            <w:tcW w:w="617" w:type="pct"/>
            <w:tcMar>
              <w:top w:w="150" w:type="dxa"/>
              <w:left w:w="240" w:type="dxa"/>
              <w:bottom w:w="150" w:type="dxa"/>
              <w:right w:w="240" w:type="dxa"/>
            </w:tcMar>
            <w:vAlign w:val="center"/>
          </w:tcPr>
          <w:p w14:paraId="2C13C0B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所有人员</w:t>
            </w:r>
          </w:p>
        </w:tc>
        <w:tc>
          <w:tcPr>
            <w:tcW w:w="2026" w:type="pct"/>
            <w:tcMar>
              <w:top w:w="150" w:type="dxa"/>
              <w:left w:w="240" w:type="dxa"/>
              <w:bottom w:w="150" w:type="dxa"/>
              <w:right w:w="240" w:type="dxa"/>
            </w:tcMar>
            <w:vAlign w:val="center"/>
          </w:tcPr>
          <w:p w14:paraId="0CD508A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查看项目相关人员联系方式（</w:t>
            </w: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hint="eastAsia"/>
                <w:kern w:val="0"/>
                <w:sz w:val="24"/>
                <w:szCs w:val="24"/>
              </w:rPr>
              <w:t>施工队负责人</w:t>
            </w:r>
            <w:r>
              <w:rPr>
                <w:rFonts w:ascii="宋体" w:eastAsia="宋体" w:hAnsi="宋体" w:cs="宋体"/>
                <w:kern w:val="0"/>
                <w:sz w:val="24"/>
                <w:szCs w:val="24"/>
              </w:rPr>
              <w:t>、质量员、安全员等），支持一键拨号。</w:t>
            </w:r>
          </w:p>
        </w:tc>
        <w:tc>
          <w:tcPr>
            <w:tcW w:w="741" w:type="pct"/>
            <w:tcMar>
              <w:top w:w="150" w:type="dxa"/>
              <w:left w:w="240" w:type="dxa"/>
              <w:bottom w:w="150" w:type="dxa"/>
              <w:right w:w="240" w:type="dxa"/>
            </w:tcMar>
            <w:vAlign w:val="center"/>
          </w:tcPr>
          <w:p w14:paraId="63B9657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项目成员数据存在</w:t>
            </w:r>
          </w:p>
        </w:tc>
        <w:tc>
          <w:tcPr>
            <w:tcW w:w="811" w:type="pct"/>
            <w:tcMar>
              <w:top w:w="150" w:type="dxa"/>
              <w:left w:w="240" w:type="dxa"/>
              <w:bottom w:w="150" w:type="dxa"/>
              <w:right w:w="240" w:type="dxa"/>
            </w:tcMar>
            <w:vAlign w:val="center"/>
          </w:tcPr>
          <w:p w14:paraId="5A75DF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项目通讯录</w:t>
            </w:r>
          </w:p>
        </w:tc>
        <w:tc>
          <w:tcPr>
            <w:tcW w:w="432" w:type="pct"/>
            <w:tcMar>
              <w:top w:w="150" w:type="dxa"/>
              <w:left w:w="240" w:type="dxa"/>
              <w:bottom w:w="150" w:type="dxa"/>
              <w:right w:w="0" w:type="dxa"/>
            </w:tcMar>
            <w:vAlign w:val="center"/>
          </w:tcPr>
          <w:p w14:paraId="771A21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r>
      <w:tr w:rsidR="00254919" w14:paraId="1F59CC59" w14:textId="77777777" w:rsidTr="004C5FB7">
        <w:tc>
          <w:tcPr>
            <w:tcW w:w="370" w:type="pct"/>
            <w:tcMar>
              <w:top w:w="150" w:type="dxa"/>
              <w:left w:w="0" w:type="dxa"/>
              <w:bottom w:w="150" w:type="dxa"/>
              <w:right w:w="240" w:type="dxa"/>
            </w:tcMar>
            <w:vAlign w:val="center"/>
          </w:tcPr>
          <w:p w14:paraId="115521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离线模式</w:t>
            </w:r>
          </w:p>
        </w:tc>
        <w:tc>
          <w:tcPr>
            <w:tcW w:w="617" w:type="pct"/>
            <w:tcMar>
              <w:top w:w="150" w:type="dxa"/>
              <w:left w:w="240" w:type="dxa"/>
              <w:bottom w:w="150" w:type="dxa"/>
              <w:right w:w="240" w:type="dxa"/>
            </w:tcMar>
            <w:vAlign w:val="center"/>
          </w:tcPr>
          <w:p w14:paraId="09E64AC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现场作业人员</w:t>
            </w:r>
          </w:p>
        </w:tc>
        <w:tc>
          <w:tcPr>
            <w:tcW w:w="2026" w:type="pct"/>
            <w:tcMar>
              <w:top w:w="150" w:type="dxa"/>
              <w:left w:w="240" w:type="dxa"/>
              <w:bottom w:w="150" w:type="dxa"/>
              <w:right w:w="240" w:type="dxa"/>
            </w:tcMar>
            <w:vAlign w:val="center"/>
          </w:tcPr>
          <w:p w14:paraId="62CFC4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在网络不稳定或无网络时，用户可提前下载离线数据包（工单、检查任务、物资清单等），离线状态下执行填报、检查、问题上报等操作，</w:t>
            </w:r>
            <w:proofErr w:type="gramStart"/>
            <w:r>
              <w:rPr>
                <w:rFonts w:ascii="宋体" w:eastAsia="宋体" w:hAnsi="宋体" w:cs="宋体"/>
                <w:kern w:val="0"/>
                <w:sz w:val="24"/>
                <w:szCs w:val="24"/>
              </w:rPr>
              <w:t>数据本地</w:t>
            </w:r>
            <w:proofErr w:type="gramEnd"/>
            <w:r>
              <w:rPr>
                <w:rFonts w:ascii="宋体" w:eastAsia="宋体" w:hAnsi="宋体" w:cs="宋体"/>
                <w:kern w:val="0"/>
                <w:sz w:val="24"/>
                <w:szCs w:val="24"/>
              </w:rPr>
              <w:t>缓存，网络恢复后自动同步。</w:t>
            </w:r>
          </w:p>
        </w:tc>
        <w:tc>
          <w:tcPr>
            <w:tcW w:w="741" w:type="pct"/>
            <w:tcMar>
              <w:top w:w="150" w:type="dxa"/>
              <w:left w:w="240" w:type="dxa"/>
              <w:bottom w:w="150" w:type="dxa"/>
              <w:right w:w="240" w:type="dxa"/>
            </w:tcMar>
            <w:vAlign w:val="center"/>
          </w:tcPr>
          <w:p w14:paraId="57B362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用户已提前下载离线数据包</w:t>
            </w:r>
          </w:p>
        </w:tc>
        <w:tc>
          <w:tcPr>
            <w:tcW w:w="811" w:type="pct"/>
            <w:tcMar>
              <w:top w:w="150" w:type="dxa"/>
              <w:left w:w="240" w:type="dxa"/>
              <w:bottom w:w="150" w:type="dxa"/>
              <w:right w:w="240" w:type="dxa"/>
            </w:tcMar>
            <w:vAlign w:val="center"/>
          </w:tcPr>
          <w:p w14:paraId="17C88C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离线操作</w:t>
            </w:r>
            <w:proofErr w:type="gramStart"/>
            <w:r>
              <w:rPr>
                <w:rFonts w:ascii="宋体" w:eastAsia="宋体" w:hAnsi="宋体" w:cs="宋体"/>
                <w:kern w:val="0"/>
                <w:sz w:val="24"/>
                <w:szCs w:val="24"/>
              </w:rPr>
              <w:t>数据本地</w:t>
            </w:r>
            <w:proofErr w:type="gramEnd"/>
            <w:r>
              <w:rPr>
                <w:rFonts w:ascii="宋体" w:eastAsia="宋体" w:hAnsi="宋体" w:cs="宋体"/>
                <w:kern w:val="0"/>
                <w:sz w:val="24"/>
                <w:szCs w:val="24"/>
              </w:rPr>
              <w:t>保存，恢复后自动上传</w:t>
            </w:r>
          </w:p>
        </w:tc>
        <w:tc>
          <w:tcPr>
            <w:tcW w:w="432" w:type="pct"/>
            <w:tcMar>
              <w:top w:w="150" w:type="dxa"/>
              <w:left w:w="240" w:type="dxa"/>
              <w:bottom w:w="150" w:type="dxa"/>
              <w:right w:w="0" w:type="dxa"/>
            </w:tcMar>
            <w:vAlign w:val="center"/>
          </w:tcPr>
          <w:p w14:paraId="03B7057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78BB8101" w14:textId="77777777" w:rsidTr="004C5FB7">
        <w:tc>
          <w:tcPr>
            <w:tcW w:w="370" w:type="pct"/>
            <w:tcMar>
              <w:top w:w="150" w:type="dxa"/>
              <w:left w:w="0" w:type="dxa"/>
              <w:bottom w:w="150" w:type="dxa"/>
              <w:right w:w="240" w:type="dxa"/>
            </w:tcMar>
            <w:vAlign w:val="center"/>
          </w:tcPr>
          <w:p w14:paraId="5301408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b/>
                <w:bCs/>
                <w:kern w:val="0"/>
                <w:sz w:val="24"/>
                <w:szCs w:val="24"/>
              </w:rPr>
              <w:t>离</w:t>
            </w:r>
            <w:r>
              <w:rPr>
                <w:rFonts w:ascii="宋体" w:eastAsia="宋体" w:hAnsi="宋体" w:cs="宋体"/>
                <w:b/>
                <w:bCs/>
                <w:kern w:val="0"/>
                <w:sz w:val="24"/>
                <w:szCs w:val="24"/>
              </w:rPr>
              <w:lastRenderedPageBreak/>
              <w:t>线审批</w:t>
            </w:r>
            <w:proofErr w:type="gramEnd"/>
          </w:p>
        </w:tc>
        <w:tc>
          <w:tcPr>
            <w:tcW w:w="617" w:type="pct"/>
            <w:tcMar>
              <w:top w:w="150" w:type="dxa"/>
              <w:left w:w="240" w:type="dxa"/>
              <w:bottom w:w="150" w:type="dxa"/>
              <w:right w:w="240" w:type="dxa"/>
            </w:tcMar>
            <w:vAlign w:val="center"/>
          </w:tcPr>
          <w:p w14:paraId="721679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管理</w:t>
            </w:r>
            <w:r>
              <w:rPr>
                <w:rFonts w:ascii="宋体" w:eastAsia="宋体" w:hAnsi="宋体" w:cs="宋体"/>
                <w:kern w:val="0"/>
                <w:sz w:val="24"/>
                <w:szCs w:val="24"/>
              </w:rPr>
              <w:lastRenderedPageBreak/>
              <w:t>人员</w:t>
            </w:r>
          </w:p>
        </w:tc>
        <w:tc>
          <w:tcPr>
            <w:tcW w:w="2026" w:type="pct"/>
            <w:tcMar>
              <w:top w:w="150" w:type="dxa"/>
              <w:left w:w="240" w:type="dxa"/>
              <w:bottom w:w="150" w:type="dxa"/>
              <w:right w:w="240" w:type="dxa"/>
            </w:tcMar>
            <w:vAlign w:val="center"/>
          </w:tcPr>
          <w:p w14:paraId="6347BA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审批人在离线状态下可查看已</w:t>
            </w:r>
            <w:r>
              <w:rPr>
                <w:rFonts w:ascii="宋体" w:eastAsia="宋体" w:hAnsi="宋体" w:cs="宋体"/>
                <w:kern w:val="0"/>
                <w:sz w:val="24"/>
                <w:szCs w:val="24"/>
              </w:rPr>
              <w:lastRenderedPageBreak/>
              <w:t>缓存的待审批任务，填写审批意见并提交，网络恢复后自动同步。</w:t>
            </w:r>
          </w:p>
        </w:tc>
        <w:tc>
          <w:tcPr>
            <w:tcW w:w="741" w:type="pct"/>
            <w:tcMar>
              <w:top w:w="150" w:type="dxa"/>
              <w:left w:w="240" w:type="dxa"/>
              <w:bottom w:w="150" w:type="dxa"/>
              <w:right w:w="240" w:type="dxa"/>
            </w:tcMar>
            <w:vAlign w:val="center"/>
          </w:tcPr>
          <w:p w14:paraId="51C5892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待审批</w:t>
            </w:r>
            <w:r>
              <w:rPr>
                <w:rFonts w:ascii="宋体" w:eastAsia="宋体" w:hAnsi="宋体" w:cs="宋体"/>
                <w:kern w:val="0"/>
                <w:sz w:val="24"/>
                <w:szCs w:val="24"/>
              </w:rPr>
              <w:lastRenderedPageBreak/>
              <w:t>任务已缓存至本地</w:t>
            </w:r>
          </w:p>
        </w:tc>
        <w:tc>
          <w:tcPr>
            <w:tcW w:w="811" w:type="pct"/>
            <w:tcMar>
              <w:top w:w="150" w:type="dxa"/>
              <w:left w:w="240" w:type="dxa"/>
              <w:bottom w:w="150" w:type="dxa"/>
              <w:right w:w="240" w:type="dxa"/>
            </w:tcMar>
            <w:vAlign w:val="center"/>
          </w:tcPr>
          <w:p w14:paraId="222C8C2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审批操作</w:t>
            </w:r>
            <w:r>
              <w:rPr>
                <w:rFonts w:ascii="宋体" w:eastAsia="宋体" w:hAnsi="宋体" w:cs="宋体"/>
                <w:kern w:val="0"/>
                <w:sz w:val="24"/>
                <w:szCs w:val="24"/>
              </w:rPr>
              <w:lastRenderedPageBreak/>
              <w:t>本地保存，恢复后自动同步</w:t>
            </w:r>
          </w:p>
        </w:tc>
        <w:tc>
          <w:tcPr>
            <w:tcW w:w="432" w:type="pct"/>
            <w:tcMar>
              <w:top w:w="150" w:type="dxa"/>
              <w:left w:w="240" w:type="dxa"/>
              <w:bottom w:w="150" w:type="dxa"/>
              <w:right w:w="0" w:type="dxa"/>
            </w:tcMar>
            <w:vAlign w:val="center"/>
          </w:tcPr>
          <w:p w14:paraId="220A1B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高</w:t>
            </w:r>
          </w:p>
        </w:tc>
      </w:tr>
      <w:tr w:rsidR="00254919" w14:paraId="542ECFFE" w14:textId="77777777" w:rsidTr="004C5FB7">
        <w:tc>
          <w:tcPr>
            <w:tcW w:w="370" w:type="pct"/>
            <w:tcMar>
              <w:top w:w="150" w:type="dxa"/>
              <w:left w:w="0" w:type="dxa"/>
              <w:bottom w:w="150" w:type="dxa"/>
              <w:right w:w="240" w:type="dxa"/>
            </w:tcMar>
            <w:vAlign w:val="center"/>
          </w:tcPr>
          <w:p w14:paraId="4C50FC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数据同步状态</w:t>
            </w:r>
          </w:p>
        </w:tc>
        <w:tc>
          <w:tcPr>
            <w:tcW w:w="617" w:type="pct"/>
            <w:tcMar>
              <w:top w:w="150" w:type="dxa"/>
              <w:left w:w="240" w:type="dxa"/>
              <w:bottom w:w="150" w:type="dxa"/>
              <w:right w:w="240" w:type="dxa"/>
            </w:tcMar>
            <w:vAlign w:val="center"/>
          </w:tcPr>
          <w:p w14:paraId="59FA2F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所有人员</w:t>
            </w:r>
          </w:p>
        </w:tc>
        <w:tc>
          <w:tcPr>
            <w:tcW w:w="2026" w:type="pct"/>
            <w:tcMar>
              <w:top w:w="150" w:type="dxa"/>
              <w:left w:w="240" w:type="dxa"/>
              <w:bottom w:w="150" w:type="dxa"/>
              <w:right w:w="240" w:type="dxa"/>
            </w:tcMar>
            <w:vAlign w:val="center"/>
          </w:tcPr>
          <w:p w14:paraId="6DF638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顶部显示当前网络状态和同步状态，支持手动同步数据，同步失败时有重试机制和错误提示。</w:t>
            </w:r>
          </w:p>
        </w:tc>
        <w:tc>
          <w:tcPr>
            <w:tcW w:w="741" w:type="pct"/>
            <w:tcMar>
              <w:top w:w="150" w:type="dxa"/>
              <w:left w:w="240" w:type="dxa"/>
              <w:bottom w:w="150" w:type="dxa"/>
              <w:right w:w="240" w:type="dxa"/>
            </w:tcMar>
            <w:vAlign w:val="center"/>
          </w:tcPr>
          <w:p w14:paraId="19E82C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移动端已登录</w:t>
            </w:r>
          </w:p>
        </w:tc>
        <w:tc>
          <w:tcPr>
            <w:tcW w:w="811" w:type="pct"/>
            <w:tcMar>
              <w:top w:w="150" w:type="dxa"/>
              <w:left w:w="240" w:type="dxa"/>
              <w:bottom w:w="150" w:type="dxa"/>
              <w:right w:w="240" w:type="dxa"/>
            </w:tcMar>
            <w:vAlign w:val="center"/>
          </w:tcPr>
          <w:p w14:paraId="7B06796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同步状态图标，手动同步按钮</w:t>
            </w:r>
          </w:p>
        </w:tc>
        <w:tc>
          <w:tcPr>
            <w:tcW w:w="432" w:type="pct"/>
            <w:tcMar>
              <w:top w:w="150" w:type="dxa"/>
              <w:left w:w="240" w:type="dxa"/>
              <w:bottom w:w="150" w:type="dxa"/>
              <w:right w:w="0" w:type="dxa"/>
            </w:tcMar>
            <w:vAlign w:val="center"/>
          </w:tcPr>
          <w:p w14:paraId="426C6A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r w:rsidR="00254919" w14:paraId="57E0BBA9" w14:textId="77777777" w:rsidTr="004C5FB7">
        <w:tc>
          <w:tcPr>
            <w:tcW w:w="370" w:type="pct"/>
            <w:tcMar>
              <w:top w:w="150" w:type="dxa"/>
              <w:left w:w="0" w:type="dxa"/>
              <w:bottom w:w="150" w:type="dxa"/>
              <w:right w:w="240" w:type="dxa"/>
            </w:tcMar>
            <w:vAlign w:val="center"/>
          </w:tcPr>
          <w:p w14:paraId="22EE22B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个人设置</w:t>
            </w:r>
          </w:p>
        </w:tc>
        <w:tc>
          <w:tcPr>
            <w:tcW w:w="617" w:type="pct"/>
            <w:tcMar>
              <w:top w:w="150" w:type="dxa"/>
              <w:left w:w="240" w:type="dxa"/>
              <w:bottom w:w="150" w:type="dxa"/>
              <w:right w:w="240" w:type="dxa"/>
            </w:tcMar>
            <w:vAlign w:val="center"/>
          </w:tcPr>
          <w:p w14:paraId="24B749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所有人员</w:t>
            </w:r>
          </w:p>
        </w:tc>
        <w:tc>
          <w:tcPr>
            <w:tcW w:w="2026" w:type="pct"/>
            <w:tcMar>
              <w:top w:w="150" w:type="dxa"/>
              <w:left w:w="240" w:type="dxa"/>
              <w:bottom w:w="150" w:type="dxa"/>
              <w:right w:w="240" w:type="dxa"/>
            </w:tcMar>
            <w:vAlign w:val="center"/>
          </w:tcPr>
          <w:p w14:paraId="268BD77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查看和修改个人资料（头像、手机号）、修改密码、切换项目、设置消息提醒方式、清理缓存。</w:t>
            </w:r>
          </w:p>
        </w:tc>
        <w:tc>
          <w:tcPr>
            <w:tcW w:w="741" w:type="pct"/>
            <w:tcMar>
              <w:top w:w="150" w:type="dxa"/>
              <w:left w:w="240" w:type="dxa"/>
              <w:bottom w:w="150" w:type="dxa"/>
              <w:right w:w="240" w:type="dxa"/>
            </w:tcMar>
            <w:vAlign w:val="center"/>
          </w:tcPr>
          <w:p w14:paraId="5DD4F45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用户已登录</w:t>
            </w:r>
          </w:p>
        </w:tc>
        <w:tc>
          <w:tcPr>
            <w:tcW w:w="811" w:type="pct"/>
            <w:tcMar>
              <w:top w:w="150" w:type="dxa"/>
              <w:left w:w="240" w:type="dxa"/>
              <w:bottom w:w="150" w:type="dxa"/>
              <w:right w:w="240" w:type="dxa"/>
            </w:tcMar>
            <w:vAlign w:val="center"/>
          </w:tcPr>
          <w:p w14:paraId="4DAFD70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个人设置界面</w:t>
            </w:r>
          </w:p>
        </w:tc>
        <w:tc>
          <w:tcPr>
            <w:tcW w:w="432" w:type="pct"/>
            <w:tcMar>
              <w:top w:w="150" w:type="dxa"/>
              <w:left w:w="240" w:type="dxa"/>
              <w:bottom w:w="150" w:type="dxa"/>
              <w:right w:w="0" w:type="dxa"/>
            </w:tcMar>
            <w:vAlign w:val="center"/>
          </w:tcPr>
          <w:p w14:paraId="6DD9CE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r>
    </w:tbl>
    <w:p w14:paraId="638C2D04" w14:textId="77777777" w:rsidR="00254919" w:rsidRDefault="00000000">
      <w:pPr>
        <w:pStyle w:val="2"/>
        <w:widowControl/>
        <w:numPr>
          <w:ilvl w:val="0"/>
          <w:numId w:val="75"/>
        </w:numPr>
        <w:spacing w:before="156"/>
        <w:rPr>
          <w:rFonts w:ascii="黑体" w:hAnsi="黑体" w:cs="黑体" w:hint="eastAsia"/>
        </w:rPr>
      </w:pPr>
      <w:bookmarkStart w:id="263" w:name="_Toc3250"/>
      <w:r>
        <w:t>离线数据包配置（</w:t>
      </w:r>
      <w:r>
        <w:t>PC</w:t>
      </w:r>
      <w:r>
        <w:t>端管理）</w:t>
      </w:r>
      <w:bookmarkEnd w:id="263"/>
    </w:p>
    <w:tbl>
      <w:tblPr>
        <w:tblW w:w="4999" w:type="pct"/>
        <w:tblCellMar>
          <w:top w:w="15" w:type="dxa"/>
          <w:left w:w="15" w:type="dxa"/>
          <w:bottom w:w="15" w:type="dxa"/>
          <w:right w:w="15" w:type="dxa"/>
        </w:tblCellMar>
        <w:tblLook w:val="04A0" w:firstRow="1" w:lastRow="0" w:firstColumn="1" w:lastColumn="0" w:noHBand="0" w:noVBand="1"/>
      </w:tblPr>
      <w:tblGrid>
        <w:gridCol w:w="1328"/>
        <w:gridCol w:w="7755"/>
      </w:tblGrid>
      <w:tr w:rsidR="00254919" w14:paraId="3632D631" w14:textId="77777777">
        <w:trPr>
          <w:tblHeader/>
        </w:trPr>
        <w:tc>
          <w:tcPr>
            <w:tcW w:w="731" w:type="pct"/>
            <w:tcBorders>
              <w:top w:val="nil"/>
            </w:tcBorders>
            <w:tcMar>
              <w:top w:w="150" w:type="dxa"/>
              <w:left w:w="0" w:type="dxa"/>
              <w:bottom w:w="150" w:type="dxa"/>
              <w:right w:w="240" w:type="dxa"/>
            </w:tcMar>
            <w:vAlign w:val="center"/>
          </w:tcPr>
          <w:p w14:paraId="13A7DE81"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配置项</w:t>
            </w:r>
          </w:p>
        </w:tc>
        <w:tc>
          <w:tcPr>
            <w:tcW w:w="4268" w:type="pct"/>
            <w:tcBorders>
              <w:top w:val="nil"/>
            </w:tcBorders>
            <w:tcMar>
              <w:top w:w="150" w:type="dxa"/>
              <w:left w:w="240" w:type="dxa"/>
              <w:bottom w:w="150" w:type="dxa"/>
              <w:right w:w="240" w:type="dxa"/>
            </w:tcMar>
            <w:vAlign w:val="center"/>
          </w:tcPr>
          <w:p w14:paraId="2A0FAB7E"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说明</w:t>
            </w:r>
          </w:p>
        </w:tc>
      </w:tr>
      <w:tr w:rsidR="00254919" w14:paraId="68C6ACB3" w14:textId="77777777">
        <w:tc>
          <w:tcPr>
            <w:tcW w:w="731" w:type="pct"/>
            <w:tcMar>
              <w:top w:w="150" w:type="dxa"/>
              <w:left w:w="0" w:type="dxa"/>
              <w:bottom w:w="150" w:type="dxa"/>
              <w:right w:w="240" w:type="dxa"/>
            </w:tcMar>
            <w:vAlign w:val="center"/>
          </w:tcPr>
          <w:p w14:paraId="574FF25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数据包名称</w:t>
            </w:r>
          </w:p>
        </w:tc>
        <w:tc>
          <w:tcPr>
            <w:tcW w:w="4268" w:type="pct"/>
            <w:tcMar>
              <w:top w:w="150" w:type="dxa"/>
              <w:left w:w="240" w:type="dxa"/>
              <w:bottom w:w="150" w:type="dxa"/>
              <w:right w:w="0" w:type="dxa"/>
            </w:tcMar>
            <w:vAlign w:val="center"/>
          </w:tcPr>
          <w:p w14:paraId="3110B39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如“班组长离线包-XX项目”</w:t>
            </w:r>
          </w:p>
        </w:tc>
      </w:tr>
      <w:tr w:rsidR="00254919" w14:paraId="1A32A878" w14:textId="77777777">
        <w:tc>
          <w:tcPr>
            <w:tcW w:w="731" w:type="pct"/>
            <w:tcMar>
              <w:top w:w="150" w:type="dxa"/>
              <w:left w:w="0" w:type="dxa"/>
              <w:bottom w:w="150" w:type="dxa"/>
              <w:right w:w="240" w:type="dxa"/>
            </w:tcMar>
            <w:vAlign w:val="center"/>
          </w:tcPr>
          <w:p w14:paraId="28DC51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适用角色</w:t>
            </w:r>
          </w:p>
        </w:tc>
        <w:tc>
          <w:tcPr>
            <w:tcW w:w="4268" w:type="pct"/>
            <w:tcMar>
              <w:top w:w="150" w:type="dxa"/>
              <w:left w:w="240" w:type="dxa"/>
              <w:bottom w:w="150" w:type="dxa"/>
              <w:right w:w="0" w:type="dxa"/>
            </w:tcMar>
            <w:vAlign w:val="center"/>
          </w:tcPr>
          <w:p w14:paraId="272038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w:t>
            </w:r>
            <w:r>
              <w:rPr>
                <w:rFonts w:ascii="宋体" w:eastAsia="宋体" w:hAnsi="宋体" w:cs="宋体" w:hint="eastAsia"/>
                <w:kern w:val="0"/>
                <w:sz w:val="24"/>
                <w:szCs w:val="24"/>
              </w:rPr>
              <w:t>施工队负责人</w:t>
            </w:r>
            <w:r>
              <w:rPr>
                <w:rFonts w:ascii="宋体" w:eastAsia="宋体" w:hAnsi="宋体" w:cs="宋体"/>
                <w:kern w:val="0"/>
                <w:sz w:val="24"/>
                <w:szCs w:val="24"/>
              </w:rPr>
              <w:t>/</w:t>
            </w:r>
            <w:proofErr w:type="gramStart"/>
            <w:r>
              <w:rPr>
                <w:rFonts w:ascii="宋体" w:eastAsia="宋体" w:hAnsi="宋体" w:cs="宋体"/>
                <w:kern w:val="0"/>
                <w:sz w:val="24"/>
                <w:szCs w:val="24"/>
              </w:rPr>
              <w:t>质量员</w:t>
            </w:r>
            <w:proofErr w:type="gramEnd"/>
            <w:r>
              <w:rPr>
                <w:rFonts w:ascii="宋体" w:eastAsia="宋体" w:hAnsi="宋体" w:cs="宋体"/>
                <w:kern w:val="0"/>
                <w:sz w:val="24"/>
                <w:szCs w:val="24"/>
              </w:rPr>
              <w:t>/安全员/材料员等</w:t>
            </w:r>
          </w:p>
        </w:tc>
      </w:tr>
      <w:tr w:rsidR="00254919" w14:paraId="62972B49" w14:textId="77777777">
        <w:tc>
          <w:tcPr>
            <w:tcW w:w="731" w:type="pct"/>
            <w:tcMar>
              <w:top w:w="150" w:type="dxa"/>
              <w:left w:w="0" w:type="dxa"/>
              <w:bottom w:w="150" w:type="dxa"/>
              <w:right w:w="240" w:type="dxa"/>
            </w:tcMar>
            <w:vAlign w:val="center"/>
          </w:tcPr>
          <w:p w14:paraId="2475B4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关联项目</w:t>
            </w:r>
          </w:p>
        </w:tc>
        <w:tc>
          <w:tcPr>
            <w:tcW w:w="4268" w:type="pct"/>
            <w:tcMar>
              <w:top w:w="150" w:type="dxa"/>
              <w:left w:w="240" w:type="dxa"/>
              <w:bottom w:w="150" w:type="dxa"/>
              <w:right w:w="0" w:type="dxa"/>
            </w:tcMar>
            <w:vAlign w:val="center"/>
          </w:tcPr>
          <w:p w14:paraId="52A6C3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选择项目范围</w:t>
            </w:r>
          </w:p>
        </w:tc>
      </w:tr>
      <w:tr w:rsidR="00254919" w14:paraId="1507D17A" w14:textId="77777777">
        <w:tc>
          <w:tcPr>
            <w:tcW w:w="731" w:type="pct"/>
            <w:tcMar>
              <w:top w:w="150" w:type="dxa"/>
              <w:left w:w="0" w:type="dxa"/>
              <w:bottom w:w="150" w:type="dxa"/>
              <w:right w:w="240" w:type="dxa"/>
            </w:tcMar>
            <w:vAlign w:val="center"/>
          </w:tcPr>
          <w:p w14:paraId="5C6478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数据范围</w:t>
            </w:r>
          </w:p>
        </w:tc>
        <w:tc>
          <w:tcPr>
            <w:tcW w:w="4268" w:type="pct"/>
            <w:tcMar>
              <w:top w:w="150" w:type="dxa"/>
              <w:left w:w="240" w:type="dxa"/>
              <w:bottom w:w="150" w:type="dxa"/>
              <w:right w:w="0" w:type="dxa"/>
            </w:tcMar>
            <w:vAlign w:val="center"/>
          </w:tcPr>
          <w:p w14:paraId="157DC5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工单（进行中）、物资需求清单（已审批）、检查任务（已发布）、整改任务（待执行）等</w:t>
            </w:r>
          </w:p>
        </w:tc>
      </w:tr>
      <w:tr w:rsidR="00254919" w14:paraId="26E928D0" w14:textId="77777777">
        <w:tc>
          <w:tcPr>
            <w:tcW w:w="731" w:type="pct"/>
            <w:tcMar>
              <w:top w:w="150" w:type="dxa"/>
              <w:left w:w="0" w:type="dxa"/>
              <w:bottom w:w="150" w:type="dxa"/>
              <w:right w:w="240" w:type="dxa"/>
            </w:tcMar>
            <w:vAlign w:val="center"/>
          </w:tcPr>
          <w:p w14:paraId="67FC04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缓存有效期</w:t>
            </w:r>
          </w:p>
        </w:tc>
        <w:tc>
          <w:tcPr>
            <w:tcW w:w="4268" w:type="pct"/>
            <w:tcMar>
              <w:top w:w="150" w:type="dxa"/>
              <w:left w:w="240" w:type="dxa"/>
              <w:bottom w:w="150" w:type="dxa"/>
              <w:right w:w="0" w:type="dxa"/>
            </w:tcMar>
            <w:vAlign w:val="center"/>
          </w:tcPr>
          <w:p w14:paraId="4A407C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默认7天，过期需重新下载</w:t>
            </w:r>
          </w:p>
        </w:tc>
      </w:tr>
      <w:tr w:rsidR="00254919" w14:paraId="3A30776F" w14:textId="77777777">
        <w:tc>
          <w:tcPr>
            <w:tcW w:w="731" w:type="pct"/>
            <w:tcMar>
              <w:top w:w="150" w:type="dxa"/>
              <w:left w:w="0" w:type="dxa"/>
              <w:bottom w:w="150" w:type="dxa"/>
              <w:right w:w="240" w:type="dxa"/>
            </w:tcMar>
            <w:vAlign w:val="center"/>
          </w:tcPr>
          <w:p w14:paraId="59CF723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自动下载</w:t>
            </w:r>
            <w:r>
              <w:rPr>
                <w:rFonts w:ascii="宋体" w:eastAsia="宋体" w:hAnsi="宋体" w:cs="宋体"/>
                <w:kern w:val="0"/>
                <w:sz w:val="24"/>
                <w:szCs w:val="24"/>
              </w:rPr>
              <w:lastRenderedPageBreak/>
              <w:t>策略</w:t>
            </w:r>
          </w:p>
        </w:tc>
        <w:tc>
          <w:tcPr>
            <w:tcW w:w="4268" w:type="pct"/>
            <w:tcMar>
              <w:top w:w="150" w:type="dxa"/>
              <w:left w:w="240" w:type="dxa"/>
              <w:bottom w:w="150" w:type="dxa"/>
              <w:right w:w="0" w:type="dxa"/>
            </w:tcMar>
            <w:vAlign w:val="center"/>
          </w:tcPr>
          <w:p w14:paraId="065D090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连接</w:t>
            </w:r>
            <w:proofErr w:type="spellStart"/>
            <w:r>
              <w:rPr>
                <w:rFonts w:ascii="宋体" w:eastAsia="宋体" w:hAnsi="宋体" w:cs="宋体"/>
                <w:kern w:val="0"/>
                <w:sz w:val="24"/>
                <w:szCs w:val="24"/>
              </w:rPr>
              <w:t>WiFi</w:t>
            </w:r>
            <w:proofErr w:type="spellEnd"/>
            <w:r>
              <w:rPr>
                <w:rFonts w:ascii="宋体" w:eastAsia="宋体" w:hAnsi="宋体" w:cs="宋体"/>
                <w:kern w:val="0"/>
                <w:sz w:val="24"/>
                <w:szCs w:val="24"/>
              </w:rPr>
              <w:t>时自动下载更新</w:t>
            </w:r>
          </w:p>
        </w:tc>
      </w:tr>
    </w:tbl>
    <w:p w14:paraId="7062BD01" w14:textId="77777777" w:rsidR="00254919" w:rsidRDefault="00000000">
      <w:pPr>
        <w:pStyle w:val="2"/>
        <w:widowControl/>
        <w:numPr>
          <w:ilvl w:val="0"/>
          <w:numId w:val="75"/>
        </w:numPr>
        <w:spacing w:before="156"/>
        <w:rPr>
          <w:rFonts w:ascii="黑体" w:hAnsi="黑体" w:cs="黑体" w:hint="eastAsia"/>
        </w:rPr>
      </w:pPr>
      <w:bookmarkStart w:id="264" w:name="_Toc16854"/>
      <w:r>
        <w:t>功能使用场景描述（</w:t>
      </w:r>
      <w:r>
        <w:t>Use Case</w:t>
      </w:r>
      <w:r>
        <w:t>）</w:t>
      </w:r>
      <w:bookmarkEnd w:id="264"/>
    </w:p>
    <w:p w14:paraId="16F9CDD8" w14:textId="77777777" w:rsidR="00254919" w:rsidRDefault="00000000">
      <w:pPr>
        <w:pStyle w:val="a4"/>
        <w:widowControl/>
        <w:ind w:firstLine="482"/>
        <w:rPr>
          <w:b/>
        </w:rPr>
      </w:pPr>
      <w:r>
        <w:rPr>
          <w:b/>
        </w:rPr>
        <w:t>场景</w:t>
      </w:r>
      <w:r>
        <w:rPr>
          <w:b/>
        </w:rPr>
        <w:t>1</w:t>
      </w:r>
      <w:r>
        <w:rPr>
          <w:b/>
        </w:rPr>
        <w:t>：班组长离线执行任务</w:t>
      </w:r>
    </w:p>
    <w:tbl>
      <w:tblPr>
        <w:tblW w:w="4999" w:type="pct"/>
        <w:tblCellMar>
          <w:top w:w="15" w:type="dxa"/>
          <w:left w:w="15" w:type="dxa"/>
          <w:bottom w:w="15" w:type="dxa"/>
          <w:right w:w="15" w:type="dxa"/>
        </w:tblCellMar>
        <w:tblLook w:val="04A0" w:firstRow="1" w:lastRow="0" w:firstColumn="1" w:lastColumn="0" w:noHBand="0" w:noVBand="1"/>
      </w:tblPr>
      <w:tblGrid>
        <w:gridCol w:w="1490"/>
        <w:gridCol w:w="7593"/>
      </w:tblGrid>
      <w:tr w:rsidR="00254919" w14:paraId="07DF5CC6" w14:textId="77777777">
        <w:trPr>
          <w:tblHeader/>
        </w:trPr>
        <w:tc>
          <w:tcPr>
            <w:tcW w:w="820" w:type="pct"/>
            <w:tcBorders>
              <w:top w:val="nil"/>
            </w:tcBorders>
            <w:tcMar>
              <w:top w:w="150" w:type="dxa"/>
              <w:left w:w="0" w:type="dxa"/>
              <w:bottom w:w="150" w:type="dxa"/>
              <w:right w:w="240" w:type="dxa"/>
            </w:tcMar>
            <w:vAlign w:val="center"/>
          </w:tcPr>
          <w:p w14:paraId="085AA25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项目</w:t>
            </w:r>
          </w:p>
        </w:tc>
        <w:tc>
          <w:tcPr>
            <w:tcW w:w="4179" w:type="pct"/>
            <w:tcBorders>
              <w:top w:val="nil"/>
            </w:tcBorders>
            <w:tcMar>
              <w:top w:w="150" w:type="dxa"/>
              <w:left w:w="240" w:type="dxa"/>
              <w:bottom w:w="150" w:type="dxa"/>
              <w:right w:w="240" w:type="dxa"/>
            </w:tcMar>
            <w:vAlign w:val="center"/>
          </w:tcPr>
          <w:p w14:paraId="18120F3D"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内容</w:t>
            </w:r>
          </w:p>
        </w:tc>
      </w:tr>
      <w:tr w:rsidR="00254919" w14:paraId="3655D9DB" w14:textId="77777777">
        <w:tc>
          <w:tcPr>
            <w:tcW w:w="820" w:type="pct"/>
            <w:tcMar>
              <w:top w:w="150" w:type="dxa"/>
              <w:left w:w="0" w:type="dxa"/>
              <w:bottom w:w="150" w:type="dxa"/>
              <w:right w:w="240" w:type="dxa"/>
            </w:tcMar>
            <w:vAlign w:val="center"/>
          </w:tcPr>
          <w:p w14:paraId="1EF6C19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适用用户</w:t>
            </w:r>
          </w:p>
        </w:tc>
        <w:tc>
          <w:tcPr>
            <w:tcW w:w="4179" w:type="pct"/>
            <w:tcMar>
              <w:top w:w="150" w:type="dxa"/>
              <w:left w:w="240" w:type="dxa"/>
              <w:bottom w:w="150" w:type="dxa"/>
              <w:right w:w="0" w:type="dxa"/>
            </w:tcMar>
            <w:vAlign w:val="center"/>
          </w:tcPr>
          <w:p w14:paraId="7B6D976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班组长（现场作业人员）</w:t>
            </w:r>
          </w:p>
        </w:tc>
      </w:tr>
      <w:tr w:rsidR="00254919" w14:paraId="3E1F3B53" w14:textId="77777777">
        <w:tc>
          <w:tcPr>
            <w:tcW w:w="820" w:type="pct"/>
            <w:tcMar>
              <w:top w:w="150" w:type="dxa"/>
              <w:left w:w="0" w:type="dxa"/>
              <w:bottom w:w="150" w:type="dxa"/>
              <w:right w:w="240" w:type="dxa"/>
            </w:tcMar>
            <w:vAlign w:val="center"/>
          </w:tcPr>
          <w:p w14:paraId="16936A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场景名称</w:t>
            </w:r>
          </w:p>
        </w:tc>
        <w:tc>
          <w:tcPr>
            <w:tcW w:w="4179" w:type="pct"/>
            <w:tcMar>
              <w:top w:w="150" w:type="dxa"/>
              <w:left w:w="240" w:type="dxa"/>
              <w:bottom w:w="150" w:type="dxa"/>
              <w:right w:w="0" w:type="dxa"/>
            </w:tcMar>
            <w:vAlign w:val="center"/>
          </w:tcPr>
          <w:p w14:paraId="305EC1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在地下室无网络区域执行工单并填报进度</w:t>
            </w:r>
          </w:p>
        </w:tc>
      </w:tr>
      <w:tr w:rsidR="00254919" w14:paraId="0B4B5F22" w14:textId="77777777">
        <w:tc>
          <w:tcPr>
            <w:tcW w:w="820" w:type="pct"/>
            <w:tcMar>
              <w:top w:w="150" w:type="dxa"/>
              <w:left w:w="0" w:type="dxa"/>
              <w:bottom w:w="150" w:type="dxa"/>
              <w:right w:w="240" w:type="dxa"/>
            </w:tcMar>
            <w:vAlign w:val="center"/>
          </w:tcPr>
          <w:p w14:paraId="4F33B19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前置条件</w:t>
            </w:r>
          </w:p>
        </w:tc>
        <w:tc>
          <w:tcPr>
            <w:tcW w:w="4179" w:type="pct"/>
            <w:tcMar>
              <w:top w:w="150" w:type="dxa"/>
              <w:left w:w="240" w:type="dxa"/>
              <w:bottom w:w="150" w:type="dxa"/>
              <w:right w:w="0" w:type="dxa"/>
            </w:tcMar>
            <w:vAlign w:val="center"/>
          </w:tcPr>
          <w:p w14:paraId="0D3026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已提前下载离线数据包；当前无网络</w:t>
            </w:r>
          </w:p>
        </w:tc>
      </w:tr>
      <w:tr w:rsidR="00254919" w14:paraId="6730E06A" w14:textId="77777777">
        <w:tc>
          <w:tcPr>
            <w:tcW w:w="820" w:type="pct"/>
            <w:tcMar>
              <w:top w:w="150" w:type="dxa"/>
              <w:left w:w="0" w:type="dxa"/>
              <w:bottom w:w="150" w:type="dxa"/>
              <w:right w:w="240" w:type="dxa"/>
            </w:tcMar>
            <w:vAlign w:val="center"/>
          </w:tcPr>
          <w:p w14:paraId="658D44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正常流程</w:t>
            </w:r>
          </w:p>
        </w:tc>
        <w:tc>
          <w:tcPr>
            <w:tcW w:w="4179" w:type="pct"/>
            <w:tcMar>
              <w:top w:w="150" w:type="dxa"/>
              <w:left w:w="240" w:type="dxa"/>
              <w:bottom w:w="150" w:type="dxa"/>
              <w:right w:w="0" w:type="dxa"/>
            </w:tcMar>
            <w:vAlign w:val="center"/>
          </w:tcPr>
          <w:p w14:paraId="77893E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打开移动端，系统提示“离线模式”。</w:t>
            </w:r>
            <w:r>
              <w:rPr>
                <w:rFonts w:ascii="宋体" w:eastAsia="宋体" w:hAnsi="宋体" w:cs="宋体"/>
                <w:kern w:val="0"/>
                <w:sz w:val="24"/>
                <w:szCs w:val="24"/>
              </w:rPr>
              <w:br/>
              <w:t>2. 进入“待办任务”，查看已缓存的工单。</w:t>
            </w:r>
            <w:r>
              <w:rPr>
                <w:rFonts w:ascii="宋体" w:eastAsia="宋体" w:hAnsi="宋体" w:cs="宋体"/>
                <w:kern w:val="0"/>
                <w:sz w:val="24"/>
                <w:szCs w:val="24"/>
              </w:rPr>
              <w:br/>
              <w:t xml:space="preserve">3. </w:t>
            </w:r>
            <w:proofErr w:type="gramStart"/>
            <w:r>
              <w:rPr>
                <w:rFonts w:ascii="宋体" w:eastAsia="宋体" w:hAnsi="宋体" w:cs="宋体"/>
                <w:kern w:val="0"/>
                <w:sz w:val="24"/>
                <w:szCs w:val="24"/>
              </w:rPr>
              <w:t>点击工</w:t>
            </w:r>
            <w:proofErr w:type="gramEnd"/>
            <w:r>
              <w:rPr>
                <w:rFonts w:ascii="宋体" w:eastAsia="宋体" w:hAnsi="宋体" w:cs="宋体"/>
                <w:kern w:val="0"/>
                <w:sz w:val="24"/>
                <w:szCs w:val="24"/>
              </w:rPr>
              <w:t>单，查看详情、物资清单状态。</w:t>
            </w:r>
            <w:r>
              <w:rPr>
                <w:rFonts w:ascii="宋体" w:eastAsia="宋体" w:hAnsi="宋体" w:cs="宋体"/>
                <w:kern w:val="0"/>
                <w:sz w:val="24"/>
                <w:szCs w:val="24"/>
              </w:rPr>
              <w:br/>
              <w:t>4. 执行任务后，填报进度、上传照片，</w:t>
            </w:r>
            <w:proofErr w:type="gramStart"/>
            <w:r>
              <w:rPr>
                <w:rFonts w:ascii="宋体" w:eastAsia="宋体" w:hAnsi="宋体" w:cs="宋体"/>
                <w:kern w:val="0"/>
                <w:sz w:val="24"/>
                <w:szCs w:val="24"/>
              </w:rPr>
              <w:t>数据本地</w:t>
            </w:r>
            <w:proofErr w:type="gramEnd"/>
            <w:r>
              <w:rPr>
                <w:rFonts w:ascii="宋体" w:eastAsia="宋体" w:hAnsi="宋体" w:cs="宋体"/>
                <w:kern w:val="0"/>
                <w:sz w:val="24"/>
                <w:szCs w:val="24"/>
              </w:rPr>
              <w:t>保存。</w:t>
            </w:r>
            <w:r>
              <w:rPr>
                <w:rFonts w:ascii="宋体" w:eastAsia="宋体" w:hAnsi="宋体" w:cs="宋体"/>
                <w:kern w:val="0"/>
                <w:sz w:val="24"/>
                <w:szCs w:val="24"/>
              </w:rPr>
              <w:br/>
              <w:t>5. 回到有网络区域，自动同步上传。</w:t>
            </w:r>
          </w:p>
        </w:tc>
      </w:tr>
    </w:tbl>
    <w:p w14:paraId="591E29D5" w14:textId="77777777" w:rsidR="00254919" w:rsidRDefault="00000000">
      <w:pPr>
        <w:pStyle w:val="3"/>
        <w:widowControl/>
        <w:spacing w:before="156"/>
      </w:pPr>
      <w:bookmarkStart w:id="265" w:name="_Toc2783"/>
      <w:r>
        <w:t>场景</w:t>
      </w:r>
      <w:r>
        <w:t>2</w:t>
      </w:r>
      <w:r>
        <w:t>：</w:t>
      </w:r>
      <w:r>
        <w:rPr>
          <w:rFonts w:hint="eastAsia"/>
        </w:rPr>
        <w:t>项目负责人</w:t>
      </w:r>
      <w:r>
        <w:t>移动端审批</w:t>
      </w:r>
      <w:bookmarkEnd w:id="265"/>
    </w:p>
    <w:tbl>
      <w:tblPr>
        <w:tblW w:w="4999" w:type="pct"/>
        <w:tblCellMar>
          <w:top w:w="15" w:type="dxa"/>
          <w:left w:w="15" w:type="dxa"/>
          <w:bottom w:w="15" w:type="dxa"/>
          <w:right w:w="15" w:type="dxa"/>
        </w:tblCellMar>
        <w:tblLook w:val="04A0" w:firstRow="1" w:lastRow="0" w:firstColumn="1" w:lastColumn="0" w:noHBand="0" w:noVBand="1"/>
      </w:tblPr>
      <w:tblGrid>
        <w:gridCol w:w="1468"/>
        <w:gridCol w:w="7615"/>
      </w:tblGrid>
      <w:tr w:rsidR="00254919" w14:paraId="74ECB5E9" w14:textId="77777777">
        <w:trPr>
          <w:tblHeader/>
        </w:trPr>
        <w:tc>
          <w:tcPr>
            <w:tcW w:w="808" w:type="pct"/>
            <w:tcBorders>
              <w:top w:val="nil"/>
            </w:tcBorders>
            <w:tcMar>
              <w:top w:w="150" w:type="dxa"/>
              <w:left w:w="0" w:type="dxa"/>
              <w:bottom w:w="150" w:type="dxa"/>
              <w:right w:w="240" w:type="dxa"/>
            </w:tcMar>
            <w:vAlign w:val="center"/>
          </w:tcPr>
          <w:p w14:paraId="7537BCB9"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项目</w:t>
            </w:r>
          </w:p>
        </w:tc>
        <w:tc>
          <w:tcPr>
            <w:tcW w:w="4191" w:type="pct"/>
            <w:tcBorders>
              <w:top w:val="nil"/>
            </w:tcBorders>
            <w:tcMar>
              <w:top w:w="150" w:type="dxa"/>
              <w:left w:w="240" w:type="dxa"/>
              <w:bottom w:w="150" w:type="dxa"/>
              <w:right w:w="240" w:type="dxa"/>
            </w:tcMar>
            <w:vAlign w:val="center"/>
          </w:tcPr>
          <w:p w14:paraId="764FF812"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内容</w:t>
            </w:r>
          </w:p>
        </w:tc>
      </w:tr>
      <w:tr w:rsidR="00254919" w14:paraId="7935D2B3" w14:textId="77777777">
        <w:tc>
          <w:tcPr>
            <w:tcW w:w="808" w:type="pct"/>
            <w:tcMar>
              <w:top w:w="150" w:type="dxa"/>
              <w:left w:w="0" w:type="dxa"/>
              <w:bottom w:w="150" w:type="dxa"/>
              <w:right w:w="240" w:type="dxa"/>
            </w:tcMar>
            <w:vAlign w:val="center"/>
          </w:tcPr>
          <w:p w14:paraId="380B90B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适用用户</w:t>
            </w:r>
          </w:p>
        </w:tc>
        <w:tc>
          <w:tcPr>
            <w:tcW w:w="4191" w:type="pct"/>
            <w:tcMar>
              <w:top w:w="150" w:type="dxa"/>
              <w:left w:w="240" w:type="dxa"/>
              <w:bottom w:w="150" w:type="dxa"/>
              <w:right w:w="0" w:type="dxa"/>
            </w:tcMar>
            <w:vAlign w:val="center"/>
          </w:tcPr>
          <w:p w14:paraId="2EBBE4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（管理人员）</w:t>
            </w:r>
          </w:p>
        </w:tc>
      </w:tr>
      <w:tr w:rsidR="00254919" w14:paraId="5EE48401" w14:textId="77777777">
        <w:tc>
          <w:tcPr>
            <w:tcW w:w="808" w:type="pct"/>
            <w:tcMar>
              <w:top w:w="150" w:type="dxa"/>
              <w:left w:w="0" w:type="dxa"/>
              <w:bottom w:w="150" w:type="dxa"/>
              <w:right w:w="240" w:type="dxa"/>
            </w:tcMar>
            <w:vAlign w:val="center"/>
          </w:tcPr>
          <w:p w14:paraId="20E11F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场景名称</w:t>
            </w:r>
          </w:p>
        </w:tc>
        <w:tc>
          <w:tcPr>
            <w:tcW w:w="4191" w:type="pct"/>
            <w:tcMar>
              <w:top w:w="150" w:type="dxa"/>
              <w:left w:w="240" w:type="dxa"/>
              <w:bottom w:w="150" w:type="dxa"/>
              <w:right w:w="0" w:type="dxa"/>
            </w:tcMar>
            <w:vAlign w:val="center"/>
          </w:tcPr>
          <w:p w14:paraId="777BAE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在工地现场审批付款申请</w:t>
            </w:r>
          </w:p>
        </w:tc>
      </w:tr>
      <w:tr w:rsidR="00254919" w14:paraId="46B2554E" w14:textId="77777777">
        <w:tc>
          <w:tcPr>
            <w:tcW w:w="808" w:type="pct"/>
            <w:tcMar>
              <w:top w:w="150" w:type="dxa"/>
              <w:left w:w="0" w:type="dxa"/>
              <w:bottom w:w="150" w:type="dxa"/>
              <w:right w:w="240" w:type="dxa"/>
            </w:tcMar>
            <w:vAlign w:val="center"/>
          </w:tcPr>
          <w:p w14:paraId="7FA9157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前置条件</w:t>
            </w:r>
          </w:p>
        </w:tc>
        <w:tc>
          <w:tcPr>
            <w:tcW w:w="4191" w:type="pct"/>
            <w:tcMar>
              <w:top w:w="150" w:type="dxa"/>
              <w:left w:w="240" w:type="dxa"/>
              <w:bottom w:w="150" w:type="dxa"/>
              <w:right w:w="0" w:type="dxa"/>
            </w:tcMar>
            <w:vAlign w:val="center"/>
          </w:tcPr>
          <w:p w14:paraId="14A987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有待审批的付款申请</w:t>
            </w:r>
          </w:p>
        </w:tc>
      </w:tr>
      <w:tr w:rsidR="00254919" w14:paraId="6768E402" w14:textId="77777777">
        <w:tc>
          <w:tcPr>
            <w:tcW w:w="808" w:type="pct"/>
            <w:tcMar>
              <w:top w:w="150" w:type="dxa"/>
              <w:left w:w="0" w:type="dxa"/>
              <w:bottom w:w="150" w:type="dxa"/>
              <w:right w:w="240" w:type="dxa"/>
            </w:tcMar>
            <w:vAlign w:val="center"/>
          </w:tcPr>
          <w:p w14:paraId="427F7A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正常流程</w:t>
            </w:r>
          </w:p>
        </w:tc>
        <w:tc>
          <w:tcPr>
            <w:tcW w:w="4191" w:type="pct"/>
            <w:tcMar>
              <w:top w:w="150" w:type="dxa"/>
              <w:left w:w="240" w:type="dxa"/>
              <w:bottom w:w="150" w:type="dxa"/>
              <w:right w:w="0" w:type="dxa"/>
            </w:tcMar>
            <w:vAlign w:val="center"/>
          </w:tcPr>
          <w:p w14:paraId="2F86F4C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rPr>
              <w:t>项目负责人</w:t>
            </w:r>
            <w:r>
              <w:rPr>
                <w:rFonts w:ascii="宋体" w:eastAsia="宋体" w:hAnsi="宋体" w:cs="宋体"/>
                <w:kern w:val="0"/>
                <w:sz w:val="24"/>
                <w:szCs w:val="24"/>
              </w:rPr>
              <w:t>打开移动端，首页显示待审批数量3。</w:t>
            </w:r>
            <w:r>
              <w:rPr>
                <w:rFonts w:ascii="宋体" w:eastAsia="宋体" w:hAnsi="宋体" w:cs="宋体"/>
                <w:kern w:val="0"/>
                <w:sz w:val="24"/>
                <w:szCs w:val="24"/>
              </w:rPr>
              <w:br/>
              <w:t>2. 点击进入“审批待办”列表。</w:t>
            </w:r>
            <w:r>
              <w:rPr>
                <w:rFonts w:ascii="宋体" w:eastAsia="宋体" w:hAnsi="宋体" w:cs="宋体"/>
                <w:kern w:val="0"/>
                <w:sz w:val="24"/>
                <w:szCs w:val="24"/>
              </w:rPr>
              <w:br/>
              <w:t>3. 选择付款申请，查看申请金额、关联入库单/计量单。</w:t>
            </w:r>
            <w:r>
              <w:rPr>
                <w:rFonts w:ascii="宋体" w:eastAsia="宋体" w:hAnsi="宋体" w:cs="宋体"/>
                <w:kern w:val="0"/>
                <w:sz w:val="24"/>
                <w:szCs w:val="24"/>
              </w:rPr>
              <w:br/>
              <w:t>4. 填写审批意见，点击“通过”或“驳回”。</w:t>
            </w:r>
            <w:r>
              <w:rPr>
                <w:rFonts w:ascii="宋体" w:eastAsia="宋体" w:hAnsi="宋体" w:cs="宋体"/>
                <w:kern w:val="0"/>
                <w:sz w:val="24"/>
                <w:szCs w:val="24"/>
              </w:rPr>
              <w:br/>
              <w:t>5. 审批完成，流程继续。</w:t>
            </w:r>
          </w:p>
        </w:tc>
      </w:tr>
    </w:tbl>
    <w:p w14:paraId="3E0014A4" w14:textId="77777777" w:rsidR="00254919" w:rsidRDefault="00000000">
      <w:pPr>
        <w:pStyle w:val="3"/>
        <w:widowControl/>
        <w:spacing w:before="156"/>
      </w:pPr>
      <w:bookmarkStart w:id="266" w:name="_Toc15381"/>
      <w:r>
        <w:lastRenderedPageBreak/>
        <w:t>场景</w:t>
      </w:r>
      <w:r>
        <w:t>3</w:t>
      </w:r>
      <w:r>
        <w:t>：</w:t>
      </w:r>
      <w:proofErr w:type="gramStart"/>
      <w:r>
        <w:t>质量员移动端检查</w:t>
      </w:r>
      <w:proofErr w:type="gramEnd"/>
      <w:r>
        <w:t>与整改</w:t>
      </w:r>
      <w:bookmarkEnd w:id="266"/>
    </w:p>
    <w:tbl>
      <w:tblPr>
        <w:tblW w:w="4999" w:type="pct"/>
        <w:tblCellMar>
          <w:top w:w="15" w:type="dxa"/>
          <w:left w:w="15" w:type="dxa"/>
          <w:bottom w:w="15" w:type="dxa"/>
          <w:right w:w="15" w:type="dxa"/>
        </w:tblCellMar>
        <w:tblLook w:val="04A0" w:firstRow="1" w:lastRow="0" w:firstColumn="1" w:lastColumn="0" w:noHBand="0" w:noVBand="1"/>
      </w:tblPr>
      <w:tblGrid>
        <w:gridCol w:w="1540"/>
        <w:gridCol w:w="7543"/>
      </w:tblGrid>
      <w:tr w:rsidR="00254919" w14:paraId="552E6EFE" w14:textId="77777777">
        <w:trPr>
          <w:tblHeader/>
        </w:trPr>
        <w:tc>
          <w:tcPr>
            <w:tcW w:w="848" w:type="pct"/>
            <w:tcBorders>
              <w:top w:val="nil"/>
            </w:tcBorders>
            <w:tcMar>
              <w:top w:w="150" w:type="dxa"/>
              <w:left w:w="0" w:type="dxa"/>
              <w:bottom w:w="150" w:type="dxa"/>
              <w:right w:w="240" w:type="dxa"/>
            </w:tcMar>
            <w:vAlign w:val="center"/>
          </w:tcPr>
          <w:p w14:paraId="2424B158"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项目</w:t>
            </w:r>
          </w:p>
        </w:tc>
        <w:tc>
          <w:tcPr>
            <w:tcW w:w="4151" w:type="pct"/>
            <w:tcBorders>
              <w:top w:val="nil"/>
            </w:tcBorders>
            <w:tcMar>
              <w:top w:w="150" w:type="dxa"/>
              <w:left w:w="240" w:type="dxa"/>
              <w:bottom w:w="150" w:type="dxa"/>
              <w:right w:w="240" w:type="dxa"/>
            </w:tcMar>
            <w:vAlign w:val="center"/>
          </w:tcPr>
          <w:p w14:paraId="2EB447AC"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内容</w:t>
            </w:r>
          </w:p>
        </w:tc>
      </w:tr>
      <w:tr w:rsidR="00254919" w14:paraId="3EF2864F" w14:textId="77777777">
        <w:tc>
          <w:tcPr>
            <w:tcW w:w="848" w:type="pct"/>
            <w:tcMar>
              <w:top w:w="150" w:type="dxa"/>
              <w:left w:w="0" w:type="dxa"/>
              <w:bottom w:w="150" w:type="dxa"/>
              <w:right w:w="240" w:type="dxa"/>
            </w:tcMar>
            <w:vAlign w:val="center"/>
          </w:tcPr>
          <w:p w14:paraId="7164FA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适用用户</w:t>
            </w:r>
          </w:p>
        </w:tc>
        <w:tc>
          <w:tcPr>
            <w:tcW w:w="4151" w:type="pct"/>
            <w:tcMar>
              <w:top w:w="150" w:type="dxa"/>
              <w:left w:w="240" w:type="dxa"/>
              <w:bottom w:w="150" w:type="dxa"/>
              <w:right w:w="0" w:type="dxa"/>
            </w:tcMar>
            <w:vAlign w:val="center"/>
          </w:tcPr>
          <w:p w14:paraId="49EA5CA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质量员（现场作业人员）</w:t>
            </w:r>
          </w:p>
        </w:tc>
      </w:tr>
      <w:tr w:rsidR="00254919" w14:paraId="303F5B67" w14:textId="77777777">
        <w:tc>
          <w:tcPr>
            <w:tcW w:w="848" w:type="pct"/>
            <w:tcMar>
              <w:top w:w="150" w:type="dxa"/>
              <w:left w:w="0" w:type="dxa"/>
              <w:bottom w:w="150" w:type="dxa"/>
              <w:right w:w="240" w:type="dxa"/>
            </w:tcMar>
            <w:vAlign w:val="center"/>
          </w:tcPr>
          <w:p w14:paraId="79174B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场景名称</w:t>
            </w:r>
          </w:p>
        </w:tc>
        <w:tc>
          <w:tcPr>
            <w:tcW w:w="4151" w:type="pct"/>
            <w:tcMar>
              <w:top w:w="150" w:type="dxa"/>
              <w:left w:w="240" w:type="dxa"/>
              <w:bottom w:w="150" w:type="dxa"/>
              <w:right w:w="0" w:type="dxa"/>
            </w:tcMar>
            <w:vAlign w:val="center"/>
          </w:tcPr>
          <w:p w14:paraId="0DAFE7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按检查计划执行现场质量检查，发起整改</w:t>
            </w:r>
          </w:p>
        </w:tc>
      </w:tr>
      <w:tr w:rsidR="00254919" w14:paraId="41DAF803" w14:textId="77777777">
        <w:tc>
          <w:tcPr>
            <w:tcW w:w="848" w:type="pct"/>
            <w:tcMar>
              <w:top w:w="150" w:type="dxa"/>
              <w:left w:w="0" w:type="dxa"/>
              <w:bottom w:w="150" w:type="dxa"/>
              <w:right w:w="240" w:type="dxa"/>
            </w:tcMar>
            <w:vAlign w:val="center"/>
          </w:tcPr>
          <w:p w14:paraId="09A2400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前置条件</w:t>
            </w:r>
          </w:p>
        </w:tc>
        <w:tc>
          <w:tcPr>
            <w:tcW w:w="4151" w:type="pct"/>
            <w:tcMar>
              <w:top w:w="150" w:type="dxa"/>
              <w:left w:w="240" w:type="dxa"/>
              <w:bottom w:w="150" w:type="dxa"/>
              <w:right w:w="0" w:type="dxa"/>
            </w:tcMar>
            <w:vAlign w:val="center"/>
          </w:tcPr>
          <w:p w14:paraId="308037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检查任务已推送</w:t>
            </w:r>
          </w:p>
        </w:tc>
      </w:tr>
      <w:tr w:rsidR="00254919" w14:paraId="674DB753" w14:textId="77777777">
        <w:tc>
          <w:tcPr>
            <w:tcW w:w="848" w:type="pct"/>
            <w:tcMar>
              <w:top w:w="150" w:type="dxa"/>
              <w:left w:w="0" w:type="dxa"/>
              <w:bottom w:w="150" w:type="dxa"/>
              <w:right w:w="240" w:type="dxa"/>
            </w:tcMar>
            <w:vAlign w:val="center"/>
          </w:tcPr>
          <w:p w14:paraId="086953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正常流程</w:t>
            </w:r>
          </w:p>
        </w:tc>
        <w:tc>
          <w:tcPr>
            <w:tcW w:w="4151" w:type="pct"/>
            <w:tcMar>
              <w:top w:w="150" w:type="dxa"/>
              <w:left w:w="240" w:type="dxa"/>
              <w:bottom w:w="150" w:type="dxa"/>
              <w:right w:w="0" w:type="dxa"/>
            </w:tcMar>
            <w:vAlign w:val="center"/>
          </w:tcPr>
          <w:p w14:paraId="4BB12E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 xml:space="preserve">1. </w:t>
            </w:r>
            <w:proofErr w:type="gramStart"/>
            <w:r>
              <w:rPr>
                <w:rFonts w:ascii="宋体" w:eastAsia="宋体" w:hAnsi="宋体" w:cs="宋体"/>
                <w:kern w:val="0"/>
                <w:sz w:val="24"/>
                <w:szCs w:val="24"/>
              </w:rPr>
              <w:t>质量员</w:t>
            </w:r>
            <w:proofErr w:type="gramEnd"/>
            <w:r>
              <w:rPr>
                <w:rFonts w:ascii="宋体" w:eastAsia="宋体" w:hAnsi="宋体" w:cs="宋体"/>
                <w:kern w:val="0"/>
                <w:sz w:val="24"/>
                <w:szCs w:val="24"/>
              </w:rPr>
              <w:t>打开待办，进入检查任务。</w:t>
            </w:r>
            <w:r>
              <w:rPr>
                <w:rFonts w:ascii="宋体" w:eastAsia="宋体" w:hAnsi="宋体" w:cs="宋体"/>
                <w:kern w:val="0"/>
                <w:sz w:val="24"/>
                <w:szCs w:val="24"/>
              </w:rPr>
              <w:br/>
              <w:t>2. 按检查项逐项填写结果，不合格项拍照。</w:t>
            </w:r>
            <w:r>
              <w:rPr>
                <w:rFonts w:ascii="宋体" w:eastAsia="宋体" w:hAnsi="宋体" w:cs="宋体"/>
                <w:kern w:val="0"/>
                <w:sz w:val="24"/>
                <w:szCs w:val="24"/>
              </w:rPr>
              <w:br/>
              <w:t>3. 检查完成，点击“发起整改”，填写整改通知单。</w:t>
            </w:r>
            <w:r>
              <w:rPr>
                <w:rFonts w:ascii="宋体" w:eastAsia="宋体" w:hAnsi="宋体" w:cs="宋体"/>
                <w:kern w:val="0"/>
                <w:sz w:val="24"/>
                <w:szCs w:val="24"/>
              </w:rPr>
              <w:br/>
              <w:t>4. 提交后，整改任务推送至班组长。</w:t>
            </w:r>
          </w:p>
        </w:tc>
      </w:tr>
    </w:tbl>
    <w:p w14:paraId="2B7ED4CE" w14:textId="77777777" w:rsidR="00254919" w:rsidRDefault="00000000">
      <w:pPr>
        <w:pStyle w:val="2"/>
        <w:widowControl/>
        <w:numPr>
          <w:ilvl w:val="0"/>
          <w:numId w:val="75"/>
        </w:numPr>
        <w:spacing w:before="156"/>
        <w:rPr>
          <w:rFonts w:ascii="黑体" w:hAnsi="黑体" w:cs="黑体" w:hint="eastAsia"/>
        </w:rPr>
      </w:pPr>
      <w:bookmarkStart w:id="267" w:name="_Toc29303"/>
      <w:r>
        <w:t>用户故事</w:t>
      </w:r>
      <w:bookmarkEnd w:id="267"/>
    </w:p>
    <w:p w14:paraId="3BB69AA8" w14:textId="77777777" w:rsidR="00254919" w:rsidRDefault="00000000">
      <w:pPr>
        <w:pStyle w:val="3"/>
        <w:widowControl/>
        <w:spacing w:before="156"/>
      </w:pPr>
      <w:bookmarkStart w:id="268" w:name="_Toc25719"/>
      <w:r>
        <w:t>班组长（现场作业人员）</w:t>
      </w:r>
      <w:bookmarkEnd w:id="268"/>
    </w:p>
    <w:p w14:paraId="6758053B" w14:textId="77777777" w:rsidR="00254919" w:rsidRDefault="00000000">
      <w:pPr>
        <w:pStyle w:val="a4"/>
        <w:widowControl/>
        <w:numPr>
          <w:ilvl w:val="0"/>
          <w:numId w:val="76"/>
        </w:numPr>
        <w:ind w:firstLineChars="0"/>
      </w:pPr>
      <w:r>
        <w:t>作为班组长，我希望在手机端接收工单，查看物资清单状态，无网络也能填报进度，网络恢复后自动同步。</w:t>
      </w:r>
    </w:p>
    <w:p w14:paraId="36CD9F58" w14:textId="77777777" w:rsidR="00254919" w:rsidRDefault="00000000">
      <w:pPr>
        <w:pStyle w:val="3"/>
        <w:widowControl/>
        <w:spacing w:before="156"/>
      </w:pPr>
      <w:bookmarkStart w:id="269" w:name="_Toc13680"/>
      <w:r>
        <w:rPr>
          <w:rFonts w:hint="eastAsia"/>
        </w:rPr>
        <w:t>施工队负责人</w:t>
      </w:r>
      <w:r>
        <w:t>（现场作业人员）</w:t>
      </w:r>
      <w:bookmarkEnd w:id="269"/>
    </w:p>
    <w:p w14:paraId="0966D6ED" w14:textId="77777777" w:rsidR="00254919" w:rsidRDefault="00000000">
      <w:pPr>
        <w:pStyle w:val="a4"/>
        <w:widowControl/>
        <w:numPr>
          <w:ilvl w:val="0"/>
          <w:numId w:val="76"/>
        </w:numPr>
        <w:ind w:firstLineChars="0"/>
      </w:pPr>
      <w:r>
        <w:t>作为</w:t>
      </w:r>
      <w:r>
        <w:rPr>
          <w:rFonts w:hint="eastAsia"/>
        </w:rPr>
        <w:t>施工队负责人</w:t>
      </w:r>
      <w:r>
        <w:t>，我希望在手机端接收待验收任务，现场填写验收数据和拍照，不合格一键生成整改。</w:t>
      </w:r>
    </w:p>
    <w:p w14:paraId="49500169" w14:textId="77777777" w:rsidR="00254919" w:rsidRDefault="00000000">
      <w:pPr>
        <w:pStyle w:val="3"/>
        <w:widowControl/>
        <w:spacing w:before="156"/>
      </w:pPr>
      <w:bookmarkStart w:id="270" w:name="_Toc23107"/>
      <w:r>
        <w:t>质量员（现场作业人员）</w:t>
      </w:r>
      <w:bookmarkEnd w:id="270"/>
    </w:p>
    <w:p w14:paraId="1D5305A5" w14:textId="77777777" w:rsidR="00254919" w:rsidRDefault="00000000">
      <w:pPr>
        <w:pStyle w:val="a4"/>
        <w:widowControl/>
        <w:numPr>
          <w:ilvl w:val="0"/>
          <w:numId w:val="76"/>
        </w:numPr>
        <w:ind w:firstLineChars="0"/>
      </w:pPr>
      <w:r>
        <w:t>作为质量员，我希望在手机端按检查项逐项检查，不合格即时发起整改，形成闭环。</w:t>
      </w:r>
    </w:p>
    <w:p w14:paraId="150C3F05" w14:textId="77777777" w:rsidR="00254919" w:rsidRDefault="00000000">
      <w:pPr>
        <w:pStyle w:val="a4"/>
        <w:widowControl/>
        <w:ind w:firstLine="482"/>
      </w:pPr>
      <w:r>
        <w:rPr>
          <w:b/>
        </w:rPr>
        <w:t>材料员（现场作业人员）</w:t>
      </w:r>
    </w:p>
    <w:p w14:paraId="11DA5F83" w14:textId="77777777" w:rsidR="00254919" w:rsidRDefault="00000000">
      <w:pPr>
        <w:pStyle w:val="a4"/>
        <w:widowControl/>
        <w:numPr>
          <w:ilvl w:val="0"/>
          <w:numId w:val="76"/>
        </w:numPr>
        <w:ind w:firstLineChars="0"/>
      </w:pPr>
      <w:r>
        <w:t>作为材料员，我希望</w:t>
      </w:r>
      <w:proofErr w:type="gramStart"/>
      <w:r>
        <w:t>扫码快速</w:t>
      </w:r>
      <w:proofErr w:type="gramEnd"/>
      <w:r>
        <w:t>完成材料入库，系统自动更新库存和生成应付款。</w:t>
      </w:r>
    </w:p>
    <w:p w14:paraId="018EDD04" w14:textId="77777777" w:rsidR="00254919" w:rsidRDefault="00000000">
      <w:pPr>
        <w:pStyle w:val="a4"/>
        <w:widowControl/>
        <w:ind w:firstLine="482"/>
      </w:pPr>
      <w:r>
        <w:rPr>
          <w:rFonts w:hint="eastAsia"/>
          <w:b/>
        </w:rPr>
        <w:t>项目负责人</w:t>
      </w:r>
      <w:r>
        <w:rPr>
          <w:b/>
        </w:rPr>
        <w:t>（管理人员）</w:t>
      </w:r>
    </w:p>
    <w:p w14:paraId="60C18D4F" w14:textId="77777777" w:rsidR="00254919" w:rsidRDefault="00000000">
      <w:pPr>
        <w:pStyle w:val="a4"/>
        <w:widowControl/>
        <w:numPr>
          <w:ilvl w:val="0"/>
          <w:numId w:val="76"/>
        </w:numPr>
        <w:ind w:firstLineChars="0"/>
      </w:pPr>
      <w:r>
        <w:t>作为</w:t>
      </w:r>
      <w:r>
        <w:rPr>
          <w:rFonts w:hint="eastAsia"/>
        </w:rPr>
        <w:t>项目负责人</w:t>
      </w:r>
      <w:r>
        <w:t>，我希望在手机端实时查看项目进度、</w:t>
      </w:r>
      <w:r>
        <w:rPr>
          <w:rFonts w:hint="eastAsia"/>
        </w:rPr>
        <w:t>经费</w:t>
      </w:r>
      <w:r>
        <w:t>、质量态势，随时审批待办，不受地点限制。</w:t>
      </w:r>
    </w:p>
    <w:p w14:paraId="7C570C01" w14:textId="77777777" w:rsidR="00254919" w:rsidRDefault="00000000">
      <w:pPr>
        <w:pStyle w:val="a4"/>
        <w:widowControl/>
        <w:ind w:firstLine="482"/>
      </w:pPr>
      <w:r>
        <w:rPr>
          <w:rFonts w:hint="eastAsia"/>
          <w:b/>
        </w:rPr>
        <w:t>公司领导</w:t>
      </w:r>
      <w:r>
        <w:rPr>
          <w:b/>
        </w:rPr>
        <w:t>（管理人员）</w:t>
      </w:r>
    </w:p>
    <w:p w14:paraId="327474C8" w14:textId="77777777" w:rsidR="00254919" w:rsidRDefault="00000000">
      <w:pPr>
        <w:pStyle w:val="a4"/>
        <w:widowControl/>
        <w:numPr>
          <w:ilvl w:val="0"/>
          <w:numId w:val="76"/>
        </w:numPr>
        <w:ind w:firstLineChars="0"/>
      </w:pPr>
      <w:r>
        <w:lastRenderedPageBreak/>
        <w:t>作为</w:t>
      </w:r>
      <w:r>
        <w:rPr>
          <w:rFonts w:hint="eastAsia"/>
        </w:rPr>
        <w:t>公司领导</w:t>
      </w:r>
      <w:r>
        <w:t>，我希望在手机端查看所有在建项目的关键指标和预警，快速了解</w:t>
      </w:r>
      <w:r>
        <w:rPr>
          <w:rFonts w:hint="eastAsia"/>
        </w:rPr>
        <w:t>公司</w:t>
      </w:r>
      <w:r>
        <w:t>整体建设态势。</w:t>
      </w:r>
    </w:p>
    <w:p w14:paraId="38B0DE38" w14:textId="77777777" w:rsidR="00254919" w:rsidRDefault="00000000">
      <w:pPr>
        <w:pStyle w:val="1"/>
        <w:widowControl/>
        <w:numPr>
          <w:ilvl w:val="0"/>
          <w:numId w:val="1"/>
        </w:numPr>
        <w:spacing w:before="156"/>
        <w:rPr>
          <w:rFonts w:ascii="黑体" w:hAnsi="黑体" w:cs="黑体" w:hint="eastAsia"/>
        </w:rPr>
      </w:pPr>
      <w:bookmarkStart w:id="271" w:name="_Toc16002"/>
      <w:r>
        <w:t>模块</w:t>
      </w:r>
      <w:proofErr w:type="gramStart"/>
      <w:r>
        <w:t>间数据</w:t>
      </w:r>
      <w:proofErr w:type="gramEnd"/>
      <w:r>
        <w:t>关联与衔接</w:t>
      </w:r>
      <w:bookmarkEnd w:id="271"/>
    </w:p>
    <w:p w14:paraId="7449E1B5" w14:textId="77777777" w:rsidR="00254919" w:rsidRDefault="00000000">
      <w:pPr>
        <w:pStyle w:val="a4"/>
        <w:widowControl/>
        <w:ind w:firstLine="480"/>
      </w:pPr>
      <w:r>
        <w:t>本章阐述各业务模块之间的数据流转关系、触发机制和一致性保障，帮助开发团队理解模块间的依赖关系和集成逻辑，确保系统整体数据闭环。</w:t>
      </w:r>
    </w:p>
    <w:p w14:paraId="5164D503" w14:textId="77777777" w:rsidR="00254919" w:rsidRDefault="00000000">
      <w:pPr>
        <w:pStyle w:val="2"/>
        <w:widowControl/>
        <w:numPr>
          <w:ilvl w:val="0"/>
          <w:numId w:val="77"/>
        </w:numPr>
        <w:spacing w:before="156"/>
        <w:rPr>
          <w:rFonts w:ascii="黑体" w:hAnsi="黑体" w:cs="黑体" w:hint="eastAsia"/>
        </w:rPr>
      </w:pPr>
      <w:bookmarkStart w:id="272" w:name="_Toc3026"/>
      <w:r>
        <w:t>核心数据实体关系</w:t>
      </w:r>
      <w:bookmarkEnd w:id="272"/>
    </w:p>
    <w:p w14:paraId="244CC276" w14:textId="77777777" w:rsidR="00254919" w:rsidRDefault="00000000">
      <w:pPr>
        <w:pStyle w:val="a4"/>
        <w:widowControl/>
        <w:ind w:firstLine="480"/>
      </w:pPr>
      <w:r>
        <w:t>系统以</w:t>
      </w:r>
      <w:r>
        <w:rPr>
          <w:b/>
        </w:rPr>
        <w:t>项目</w:t>
      </w:r>
      <w:r>
        <w:t>为核心根实体，所有业务数据均通过项目</w:t>
      </w:r>
      <w:r>
        <w:t>ID</w:t>
      </w:r>
      <w:r>
        <w:t>进行关联。主要实体及其关系如下：</w:t>
      </w:r>
    </w:p>
    <w:tbl>
      <w:tblPr>
        <w:tblW w:w="5000" w:type="pct"/>
        <w:tblCellMar>
          <w:top w:w="15" w:type="dxa"/>
          <w:left w:w="15" w:type="dxa"/>
          <w:bottom w:w="15" w:type="dxa"/>
          <w:right w:w="15" w:type="dxa"/>
        </w:tblCellMar>
        <w:tblLook w:val="04A0" w:firstRow="1" w:lastRow="0" w:firstColumn="1" w:lastColumn="0" w:noHBand="0" w:noVBand="1"/>
      </w:tblPr>
      <w:tblGrid>
        <w:gridCol w:w="868"/>
        <w:gridCol w:w="1105"/>
        <w:gridCol w:w="898"/>
        <w:gridCol w:w="4730"/>
        <w:gridCol w:w="1484"/>
      </w:tblGrid>
      <w:tr w:rsidR="00254919" w14:paraId="457FEEAE" w14:textId="77777777">
        <w:trPr>
          <w:tblHeader/>
        </w:trPr>
        <w:tc>
          <w:tcPr>
            <w:tcW w:w="477" w:type="pct"/>
            <w:tcBorders>
              <w:top w:val="nil"/>
            </w:tcBorders>
            <w:tcMar>
              <w:top w:w="150" w:type="dxa"/>
              <w:left w:w="0" w:type="dxa"/>
              <w:bottom w:w="150" w:type="dxa"/>
              <w:right w:w="240" w:type="dxa"/>
            </w:tcMar>
            <w:vAlign w:val="center"/>
          </w:tcPr>
          <w:p w14:paraId="2FCCF1B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核心实体</w:t>
            </w:r>
          </w:p>
        </w:tc>
        <w:tc>
          <w:tcPr>
            <w:tcW w:w="608" w:type="pct"/>
            <w:tcBorders>
              <w:top w:val="nil"/>
            </w:tcBorders>
            <w:tcMar>
              <w:top w:w="150" w:type="dxa"/>
              <w:left w:w="240" w:type="dxa"/>
              <w:bottom w:w="150" w:type="dxa"/>
              <w:right w:w="240" w:type="dxa"/>
            </w:tcMar>
            <w:vAlign w:val="center"/>
          </w:tcPr>
          <w:p w14:paraId="646128C8"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关联实体</w:t>
            </w:r>
          </w:p>
        </w:tc>
        <w:tc>
          <w:tcPr>
            <w:tcW w:w="494" w:type="pct"/>
            <w:tcBorders>
              <w:top w:val="nil"/>
            </w:tcBorders>
            <w:tcMar>
              <w:top w:w="150" w:type="dxa"/>
              <w:left w:w="240" w:type="dxa"/>
              <w:bottom w:w="150" w:type="dxa"/>
              <w:right w:w="240" w:type="dxa"/>
            </w:tcMar>
            <w:vAlign w:val="center"/>
          </w:tcPr>
          <w:p w14:paraId="7E6668CE"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关系类型</w:t>
            </w:r>
          </w:p>
        </w:tc>
        <w:tc>
          <w:tcPr>
            <w:tcW w:w="2602" w:type="pct"/>
            <w:tcBorders>
              <w:top w:val="nil"/>
            </w:tcBorders>
            <w:tcMar>
              <w:top w:w="150" w:type="dxa"/>
              <w:left w:w="240" w:type="dxa"/>
              <w:bottom w:w="150" w:type="dxa"/>
              <w:right w:w="240" w:type="dxa"/>
            </w:tcMar>
            <w:vAlign w:val="center"/>
          </w:tcPr>
          <w:p w14:paraId="39CF931C"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关联字段</w:t>
            </w:r>
          </w:p>
        </w:tc>
        <w:tc>
          <w:tcPr>
            <w:tcW w:w="817" w:type="pct"/>
            <w:tcBorders>
              <w:top w:val="nil"/>
            </w:tcBorders>
            <w:tcMar>
              <w:top w:w="150" w:type="dxa"/>
              <w:left w:w="240" w:type="dxa"/>
              <w:bottom w:w="150" w:type="dxa"/>
              <w:right w:w="240" w:type="dxa"/>
            </w:tcMar>
            <w:vAlign w:val="center"/>
          </w:tcPr>
          <w:p w14:paraId="6B4B5EC7"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说明</w:t>
            </w:r>
          </w:p>
        </w:tc>
      </w:tr>
      <w:tr w:rsidR="00254919" w14:paraId="4196286A" w14:textId="77777777">
        <w:tc>
          <w:tcPr>
            <w:tcW w:w="477" w:type="pct"/>
            <w:tcMar>
              <w:top w:w="150" w:type="dxa"/>
              <w:left w:w="0" w:type="dxa"/>
              <w:bottom w:w="150" w:type="dxa"/>
              <w:right w:w="240" w:type="dxa"/>
            </w:tcMar>
            <w:vAlign w:val="center"/>
          </w:tcPr>
          <w:p w14:paraId="57F462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w:t>
            </w:r>
          </w:p>
        </w:tc>
        <w:tc>
          <w:tcPr>
            <w:tcW w:w="608" w:type="pct"/>
            <w:tcMar>
              <w:top w:w="150" w:type="dxa"/>
              <w:left w:w="240" w:type="dxa"/>
              <w:bottom w:w="150" w:type="dxa"/>
              <w:right w:w="240" w:type="dxa"/>
            </w:tcMar>
            <w:vAlign w:val="center"/>
          </w:tcPr>
          <w:p w14:paraId="557D3BE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WBS节点</w:t>
            </w:r>
          </w:p>
        </w:tc>
        <w:tc>
          <w:tcPr>
            <w:tcW w:w="494" w:type="pct"/>
            <w:tcMar>
              <w:top w:w="150" w:type="dxa"/>
              <w:left w:w="240" w:type="dxa"/>
              <w:bottom w:w="150" w:type="dxa"/>
              <w:right w:w="240" w:type="dxa"/>
            </w:tcMar>
            <w:vAlign w:val="center"/>
          </w:tcPr>
          <w:p w14:paraId="4070438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2DDB120B"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project_id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wbs_</w:t>
            </w:r>
            <w:proofErr w:type="gramStart"/>
            <w:r>
              <w:rPr>
                <w:rFonts w:ascii="宋体" w:eastAsia="宋体" w:hAnsi="宋体" w:cs="宋体"/>
                <w:kern w:val="0"/>
                <w:sz w:val="24"/>
                <w:szCs w:val="24"/>
              </w:rPr>
              <w:t>node.project</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485009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一个项目包含多个WBS节点</w:t>
            </w:r>
          </w:p>
        </w:tc>
      </w:tr>
      <w:tr w:rsidR="00254919" w14:paraId="1AD06FDB" w14:textId="77777777">
        <w:tc>
          <w:tcPr>
            <w:tcW w:w="477" w:type="pct"/>
            <w:tcMar>
              <w:top w:w="150" w:type="dxa"/>
              <w:left w:w="0" w:type="dxa"/>
              <w:bottom w:w="150" w:type="dxa"/>
              <w:right w:w="240" w:type="dxa"/>
            </w:tcMar>
            <w:vAlign w:val="center"/>
          </w:tcPr>
          <w:p w14:paraId="389943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w:t>
            </w:r>
          </w:p>
        </w:tc>
        <w:tc>
          <w:tcPr>
            <w:tcW w:w="608" w:type="pct"/>
            <w:tcMar>
              <w:top w:w="150" w:type="dxa"/>
              <w:left w:w="240" w:type="dxa"/>
              <w:bottom w:w="150" w:type="dxa"/>
              <w:right w:w="240" w:type="dxa"/>
            </w:tcMar>
            <w:vAlign w:val="center"/>
          </w:tcPr>
          <w:p w14:paraId="6ACE9CC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w:t>
            </w:r>
            <w:r>
              <w:rPr>
                <w:rFonts w:ascii="宋体" w:eastAsia="宋体" w:hAnsi="宋体" w:cs="宋体"/>
                <w:kern w:val="0"/>
                <w:sz w:val="24"/>
                <w:szCs w:val="24"/>
              </w:rPr>
              <w:t>计划</w:t>
            </w:r>
          </w:p>
        </w:tc>
        <w:tc>
          <w:tcPr>
            <w:tcW w:w="494" w:type="pct"/>
            <w:tcMar>
              <w:top w:w="150" w:type="dxa"/>
              <w:left w:w="240" w:type="dxa"/>
              <w:bottom w:w="150" w:type="dxa"/>
              <w:right w:w="240" w:type="dxa"/>
            </w:tcMar>
            <w:vAlign w:val="center"/>
          </w:tcPr>
          <w:p w14:paraId="136170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1C223833"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project_id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team_</w:t>
            </w:r>
            <w:proofErr w:type="gramStart"/>
            <w:r>
              <w:rPr>
                <w:rFonts w:ascii="宋体" w:eastAsia="宋体" w:hAnsi="宋体" w:cs="宋体"/>
                <w:kern w:val="0"/>
                <w:sz w:val="24"/>
                <w:szCs w:val="24"/>
              </w:rPr>
              <w:t>plan.project</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67D2BE0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一个项目有多个</w:t>
            </w:r>
            <w:r>
              <w:rPr>
                <w:rFonts w:ascii="宋体" w:eastAsia="宋体" w:hAnsi="宋体" w:cs="宋体" w:hint="eastAsia"/>
                <w:kern w:val="0"/>
                <w:sz w:val="24"/>
                <w:szCs w:val="24"/>
              </w:rPr>
              <w:t>施工队</w:t>
            </w:r>
            <w:r>
              <w:rPr>
                <w:rFonts w:ascii="宋体" w:eastAsia="宋体" w:hAnsi="宋体" w:cs="宋体"/>
                <w:kern w:val="0"/>
                <w:sz w:val="24"/>
                <w:szCs w:val="24"/>
              </w:rPr>
              <w:t>计划</w:t>
            </w:r>
          </w:p>
        </w:tc>
      </w:tr>
      <w:tr w:rsidR="00254919" w14:paraId="3D09110A" w14:textId="77777777">
        <w:tc>
          <w:tcPr>
            <w:tcW w:w="477" w:type="pct"/>
            <w:tcMar>
              <w:top w:w="150" w:type="dxa"/>
              <w:left w:w="0" w:type="dxa"/>
              <w:bottom w:w="150" w:type="dxa"/>
              <w:right w:w="240" w:type="dxa"/>
            </w:tcMar>
            <w:vAlign w:val="center"/>
          </w:tcPr>
          <w:p w14:paraId="495FD4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WBS节点</w:t>
            </w:r>
          </w:p>
        </w:tc>
        <w:tc>
          <w:tcPr>
            <w:tcW w:w="608" w:type="pct"/>
            <w:tcMar>
              <w:top w:w="150" w:type="dxa"/>
              <w:left w:w="240" w:type="dxa"/>
              <w:bottom w:w="150" w:type="dxa"/>
              <w:right w:w="240" w:type="dxa"/>
            </w:tcMar>
            <w:vAlign w:val="center"/>
          </w:tcPr>
          <w:p w14:paraId="7C5D09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w:t>
            </w:r>
          </w:p>
        </w:tc>
        <w:tc>
          <w:tcPr>
            <w:tcW w:w="494" w:type="pct"/>
            <w:tcMar>
              <w:top w:w="150" w:type="dxa"/>
              <w:left w:w="240" w:type="dxa"/>
              <w:bottom w:w="150" w:type="dxa"/>
              <w:right w:w="240" w:type="dxa"/>
            </w:tcMar>
            <w:vAlign w:val="center"/>
          </w:tcPr>
          <w:p w14:paraId="1843B88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790A8195"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wbs_node_id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task.wbs_node_id</w:t>
            </w:r>
            <w:proofErr w:type="spellEnd"/>
          </w:p>
        </w:tc>
        <w:tc>
          <w:tcPr>
            <w:tcW w:w="817" w:type="pct"/>
            <w:tcMar>
              <w:top w:w="150" w:type="dxa"/>
              <w:left w:w="240" w:type="dxa"/>
              <w:bottom w:w="150" w:type="dxa"/>
              <w:right w:w="0" w:type="dxa"/>
            </w:tcMar>
            <w:vAlign w:val="center"/>
          </w:tcPr>
          <w:p w14:paraId="231A24F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一个WBS节点可生成多个工单</w:t>
            </w:r>
          </w:p>
        </w:tc>
      </w:tr>
      <w:tr w:rsidR="00254919" w14:paraId="2CDE8060" w14:textId="77777777">
        <w:tc>
          <w:tcPr>
            <w:tcW w:w="477" w:type="pct"/>
            <w:tcMar>
              <w:top w:w="150" w:type="dxa"/>
              <w:left w:w="0" w:type="dxa"/>
              <w:bottom w:w="150" w:type="dxa"/>
              <w:right w:w="240" w:type="dxa"/>
            </w:tcMar>
            <w:vAlign w:val="center"/>
          </w:tcPr>
          <w:p w14:paraId="1FDF89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WBS节点</w:t>
            </w:r>
          </w:p>
        </w:tc>
        <w:tc>
          <w:tcPr>
            <w:tcW w:w="608" w:type="pct"/>
            <w:tcMar>
              <w:top w:w="150" w:type="dxa"/>
              <w:left w:w="240" w:type="dxa"/>
              <w:bottom w:w="150" w:type="dxa"/>
              <w:right w:w="240" w:type="dxa"/>
            </w:tcMar>
            <w:vAlign w:val="center"/>
          </w:tcPr>
          <w:p w14:paraId="5DA6BC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经费</w:t>
            </w:r>
            <w:r>
              <w:rPr>
                <w:rFonts w:ascii="宋体" w:eastAsia="宋体" w:hAnsi="宋体" w:cs="宋体"/>
                <w:kern w:val="0"/>
                <w:sz w:val="24"/>
                <w:szCs w:val="24"/>
              </w:rPr>
              <w:t>预算</w:t>
            </w:r>
          </w:p>
        </w:tc>
        <w:tc>
          <w:tcPr>
            <w:tcW w:w="494" w:type="pct"/>
            <w:tcMar>
              <w:top w:w="150" w:type="dxa"/>
              <w:left w:w="240" w:type="dxa"/>
              <w:bottom w:w="150" w:type="dxa"/>
              <w:right w:w="240" w:type="dxa"/>
            </w:tcMar>
            <w:vAlign w:val="center"/>
          </w:tcPr>
          <w:p w14:paraId="609D989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18F49BE0"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wbs_node_id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budget.wbs_node_id</w:t>
            </w:r>
            <w:proofErr w:type="spellEnd"/>
          </w:p>
        </w:tc>
        <w:tc>
          <w:tcPr>
            <w:tcW w:w="817" w:type="pct"/>
            <w:tcMar>
              <w:top w:w="150" w:type="dxa"/>
              <w:left w:w="240" w:type="dxa"/>
              <w:bottom w:w="150" w:type="dxa"/>
              <w:right w:w="0" w:type="dxa"/>
            </w:tcMar>
            <w:vAlign w:val="center"/>
          </w:tcPr>
          <w:p w14:paraId="7B0C95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预算按WBS节点编制</w:t>
            </w:r>
          </w:p>
        </w:tc>
      </w:tr>
      <w:tr w:rsidR="00254919" w14:paraId="4BEC7E03" w14:textId="77777777">
        <w:tc>
          <w:tcPr>
            <w:tcW w:w="477" w:type="pct"/>
            <w:tcMar>
              <w:top w:w="150" w:type="dxa"/>
              <w:left w:w="0" w:type="dxa"/>
              <w:bottom w:w="150" w:type="dxa"/>
              <w:right w:w="240" w:type="dxa"/>
            </w:tcMar>
            <w:vAlign w:val="center"/>
          </w:tcPr>
          <w:p w14:paraId="6EEFC02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WBS节点</w:t>
            </w:r>
          </w:p>
        </w:tc>
        <w:tc>
          <w:tcPr>
            <w:tcW w:w="608" w:type="pct"/>
            <w:tcMar>
              <w:top w:w="150" w:type="dxa"/>
              <w:left w:w="240" w:type="dxa"/>
              <w:bottom w:w="150" w:type="dxa"/>
              <w:right w:w="240" w:type="dxa"/>
            </w:tcMar>
            <w:vAlign w:val="center"/>
          </w:tcPr>
          <w:p w14:paraId="7EABC43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w:t>
            </w:r>
            <w:r>
              <w:rPr>
                <w:rFonts w:ascii="宋体" w:eastAsia="宋体" w:hAnsi="宋体" w:cs="宋体" w:hint="eastAsia"/>
                <w:kern w:val="0"/>
                <w:sz w:val="24"/>
                <w:szCs w:val="24"/>
              </w:rPr>
              <w:t>经费</w:t>
            </w:r>
          </w:p>
        </w:tc>
        <w:tc>
          <w:tcPr>
            <w:tcW w:w="494" w:type="pct"/>
            <w:tcMar>
              <w:top w:w="150" w:type="dxa"/>
              <w:left w:w="240" w:type="dxa"/>
              <w:bottom w:w="150" w:type="dxa"/>
              <w:right w:w="240" w:type="dxa"/>
            </w:tcMar>
            <w:vAlign w:val="center"/>
          </w:tcPr>
          <w:p w14:paraId="1E92DA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02D64C95"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wbs_node_id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cost.wbs_node_id</w:t>
            </w:r>
            <w:proofErr w:type="spellEnd"/>
          </w:p>
        </w:tc>
        <w:tc>
          <w:tcPr>
            <w:tcW w:w="817" w:type="pct"/>
            <w:tcMar>
              <w:top w:w="150" w:type="dxa"/>
              <w:left w:w="240" w:type="dxa"/>
              <w:bottom w:w="150" w:type="dxa"/>
              <w:right w:w="0" w:type="dxa"/>
            </w:tcMar>
            <w:vAlign w:val="center"/>
          </w:tcPr>
          <w:p w14:paraId="724493F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w:t>
            </w:r>
            <w:r>
              <w:rPr>
                <w:rFonts w:ascii="宋体" w:eastAsia="宋体" w:hAnsi="宋体" w:cs="宋体" w:hint="eastAsia"/>
                <w:kern w:val="0"/>
                <w:sz w:val="24"/>
                <w:szCs w:val="24"/>
              </w:rPr>
              <w:t>经费</w:t>
            </w:r>
            <w:r>
              <w:rPr>
                <w:rFonts w:ascii="宋体" w:eastAsia="宋体" w:hAnsi="宋体" w:cs="宋体"/>
                <w:kern w:val="0"/>
                <w:sz w:val="24"/>
                <w:szCs w:val="24"/>
              </w:rPr>
              <w:t>按WBS节点归集</w:t>
            </w:r>
          </w:p>
        </w:tc>
      </w:tr>
      <w:tr w:rsidR="00254919" w14:paraId="13647D8C" w14:textId="77777777">
        <w:tc>
          <w:tcPr>
            <w:tcW w:w="477" w:type="pct"/>
            <w:tcMar>
              <w:top w:w="150" w:type="dxa"/>
              <w:left w:w="0" w:type="dxa"/>
              <w:bottom w:w="150" w:type="dxa"/>
              <w:right w:w="240" w:type="dxa"/>
            </w:tcMar>
            <w:vAlign w:val="center"/>
          </w:tcPr>
          <w:p w14:paraId="4AAB146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WBS</w:t>
            </w:r>
            <w:r>
              <w:rPr>
                <w:rFonts w:ascii="宋体" w:eastAsia="宋体" w:hAnsi="宋体" w:cs="宋体"/>
                <w:b/>
                <w:bCs/>
                <w:kern w:val="0"/>
                <w:sz w:val="24"/>
                <w:szCs w:val="24"/>
              </w:rPr>
              <w:lastRenderedPageBreak/>
              <w:t>节点</w:t>
            </w:r>
          </w:p>
        </w:tc>
        <w:tc>
          <w:tcPr>
            <w:tcW w:w="608" w:type="pct"/>
            <w:tcMar>
              <w:top w:w="150" w:type="dxa"/>
              <w:left w:w="240" w:type="dxa"/>
              <w:bottom w:w="150" w:type="dxa"/>
              <w:right w:w="240" w:type="dxa"/>
            </w:tcMar>
            <w:vAlign w:val="center"/>
          </w:tcPr>
          <w:p w14:paraId="203B838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计量</w:t>
            </w:r>
            <w:r>
              <w:rPr>
                <w:rFonts w:ascii="宋体" w:eastAsia="宋体" w:hAnsi="宋体" w:cs="宋体"/>
                <w:kern w:val="0"/>
                <w:sz w:val="24"/>
                <w:szCs w:val="24"/>
              </w:rPr>
              <w:lastRenderedPageBreak/>
              <w:t>单明细</w:t>
            </w:r>
          </w:p>
        </w:tc>
        <w:tc>
          <w:tcPr>
            <w:tcW w:w="494" w:type="pct"/>
            <w:tcMar>
              <w:top w:w="150" w:type="dxa"/>
              <w:left w:w="240" w:type="dxa"/>
              <w:bottom w:w="150" w:type="dxa"/>
              <w:right w:w="240" w:type="dxa"/>
            </w:tcMar>
            <w:vAlign w:val="center"/>
          </w:tcPr>
          <w:p w14:paraId="263265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一</w:t>
            </w:r>
            <w:r>
              <w:rPr>
                <w:rFonts w:ascii="宋体" w:eastAsia="宋体" w:hAnsi="宋体" w:cs="宋体"/>
                <w:kern w:val="0"/>
                <w:sz w:val="24"/>
                <w:szCs w:val="24"/>
              </w:rPr>
              <w:lastRenderedPageBreak/>
              <w:t>对多</w:t>
            </w:r>
          </w:p>
        </w:tc>
        <w:tc>
          <w:tcPr>
            <w:tcW w:w="2602" w:type="pct"/>
            <w:tcMar>
              <w:top w:w="150" w:type="dxa"/>
              <w:left w:w="240" w:type="dxa"/>
              <w:bottom w:w="150" w:type="dxa"/>
              <w:right w:w="240" w:type="dxa"/>
            </w:tcMar>
            <w:vAlign w:val="center"/>
          </w:tcPr>
          <w:p w14:paraId="766ECE4D"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lastRenderedPageBreak/>
              <w:t>wbs_node_id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lastRenderedPageBreak/>
              <w:t>measurement_detail.wbs_node_id</w:t>
            </w:r>
            <w:proofErr w:type="spellEnd"/>
          </w:p>
        </w:tc>
        <w:tc>
          <w:tcPr>
            <w:tcW w:w="817" w:type="pct"/>
            <w:tcMar>
              <w:top w:w="150" w:type="dxa"/>
              <w:left w:w="240" w:type="dxa"/>
              <w:bottom w:w="150" w:type="dxa"/>
              <w:right w:w="0" w:type="dxa"/>
            </w:tcMar>
            <w:vAlign w:val="center"/>
          </w:tcPr>
          <w:p w14:paraId="13ED58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计量单关联</w:t>
            </w:r>
            <w:r>
              <w:rPr>
                <w:rFonts w:ascii="宋体" w:eastAsia="宋体" w:hAnsi="宋体" w:cs="宋体"/>
                <w:kern w:val="0"/>
                <w:sz w:val="24"/>
                <w:szCs w:val="24"/>
              </w:rPr>
              <w:lastRenderedPageBreak/>
              <w:t>已完成WBS节点</w:t>
            </w:r>
          </w:p>
        </w:tc>
      </w:tr>
      <w:tr w:rsidR="00254919" w14:paraId="054D7441" w14:textId="77777777">
        <w:tc>
          <w:tcPr>
            <w:tcW w:w="477" w:type="pct"/>
            <w:tcMar>
              <w:top w:w="150" w:type="dxa"/>
              <w:left w:w="0" w:type="dxa"/>
              <w:bottom w:w="150" w:type="dxa"/>
              <w:right w:w="240" w:type="dxa"/>
            </w:tcMar>
            <w:vAlign w:val="center"/>
          </w:tcPr>
          <w:p w14:paraId="1131247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WBS节点</w:t>
            </w:r>
          </w:p>
        </w:tc>
        <w:tc>
          <w:tcPr>
            <w:tcW w:w="608" w:type="pct"/>
            <w:tcMar>
              <w:top w:w="150" w:type="dxa"/>
              <w:left w:w="240" w:type="dxa"/>
              <w:bottom w:w="150" w:type="dxa"/>
              <w:right w:w="240" w:type="dxa"/>
            </w:tcMar>
            <w:vAlign w:val="center"/>
          </w:tcPr>
          <w:p w14:paraId="2550194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技术引用</w:t>
            </w:r>
          </w:p>
        </w:tc>
        <w:tc>
          <w:tcPr>
            <w:tcW w:w="494" w:type="pct"/>
            <w:tcMar>
              <w:top w:w="150" w:type="dxa"/>
              <w:left w:w="240" w:type="dxa"/>
              <w:bottom w:w="150" w:type="dxa"/>
              <w:right w:w="240" w:type="dxa"/>
            </w:tcMar>
            <w:vAlign w:val="center"/>
          </w:tcPr>
          <w:p w14:paraId="0CE6C0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多对多</w:t>
            </w:r>
          </w:p>
        </w:tc>
        <w:tc>
          <w:tcPr>
            <w:tcW w:w="2602" w:type="pct"/>
            <w:tcMar>
              <w:top w:w="150" w:type="dxa"/>
              <w:left w:w="240" w:type="dxa"/>
              <w:bottom w:w="150" w:type="dxa"/>
              <w:right w:w="240" w:type="dxa"/>
            </w:tcMar>
            <w:vAlign w:val="center"/>
          </w:tcPr>
          <w:p w14:paraId="0B6AB3C4"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wbs_node_id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tech_ref.wbs_node_id</w:t>
            </w:r>
            <w:proofErr w:type="spellEnd"/>
          </w:p>
        </w:tc>
        <w:tc>
          <w:tcPr>
            <w:tcW w:w="817" w:type="pct"/>
            <w:tcMar>
              <w:top w:w="150" w:type="dxa"/>
              <w:left w:w="240" w:type="dxa"/>
              <w:bottom w:w="150" w:type="dxa"/>
              <w:right w:w="0" w:type="dxa"/>
            </w:tcMar>
            <w:vAlign w:val="center"/>
          </w:tcPr>
          <w:p w14:paraId="177F2F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可关联工法、标准规范</w:t>
            </w:r>
          </w:p>
        </w:tc>
      </w:tr>
      <w:tr w:rsidR="00254919" w14:paraId="081B8B4E" w14:textId="77777777">
        <w:tc>
          <w:tcPr>
            <w:tcW w:w="477" w:type="pct"/>
            <w:tcMar>
              <w:top w:w="150" w:type="dxa"/>
              <w:left w:w="0" w:type="dxa"/>
              <w:bottom w:w="150" w:type="dxa"/>
              <w:right w:w="240" w:type="dxa"/>
            </w:tcMar>
            <w:vAlign w:val="center"/>
          </w:tcPr>
          <w:p w14:paraId="07718AA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w:t>
            </w:r>
          </w:p>
        </w:tc>
        <w:tc>
          <w:tcPr>
            <w:tcW w:w="608" w:type="pct"/>
            <w:tcMar>
              <w:top w:w="150" w:type="dxa"/>
              <w:left w:w="240" w:type="dxa"/>
              <w:bottom w:w="150" w:type="dxa"/>
              <w:right w:w="240" w:type="dxa"/>
            </w:tcMar>
            <w:vAlign w:val="center"/>
          </w:tcPr>
          <w:p w14:paraId="29E1D70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物资需求清单</w:t>
            </w:r>
          </w:p>
        </w:tc>
        <w:tc>
          <w:tcPr>
            <w:tcW w:w="494" w:type="pct"/>
            <w:tcMar>
              <w:top w:w="150" w:type="dxa"/>
              <w:left w:w="240" w:type="dxa"/>
              <w:bottom w:w="150" w:type="dxa"/>
              <w:right w:w="240" w:type="dxa"/>
            </w:tcMar>
            <w:vAlign w:val="center"/>
          </w:tcPr>
          <w:p w14:paraId="5802182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636490DD"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task_id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material_</w:t>
            </w:r>
            <w:proofErr w:type="gramStart"/>
            <w:r>
              <w:rPr>
                <w:rFonts w:ascii="宋体" w:eastAsia="宋体" w:hAnsi="宋体" w:cs="宋体"/>
                <w:kern w:val="0"/>
                <w:sz w:val="24"/>
                <w:szCs w:val="24"/>
              </w:rPr>
              <w:t>request.task</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241657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一个工单可对应多个物资需求清单</w:t>
            </w:r>
          </w:p>
        </w:tc>
      </w:tr>
      <w:tr w:rsidR="00254919" w14:paraId="4F54BD93" w14:textId="77777777">
        <w:tc>
          <w:tcPr>
            <w:tcW w:w="477" w:type="pct"/>
            <w:tcMar>
              <w:top w:w="150" w:type="dxa"/>
              <w:left w:w="0" w:type="dxa"/>
              <w:bottom w:w="150" w:type="dxa"/>
              <w:right w:w="240" w:type="dxa"/>
            </w:tcMar>
            <w:vAlign w:val="center"/>
          </w:tcPr>
          <w:p w14:paraId="23BBF2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w:t>
            </w:r>
          </w:p>
        </w:tc>
        <w:tc>
          <w:tcPr>
            <w:tcW w:w="608" w:type="pct"/>
            <w:tcMar>
              <w:top w:w="150" w:type="dxa"/>
              <w:left w:w="240" w:type="dxa"/>
              <w:bottom w:w="150" w:type="dxa"/>
              <w:right w:w="240" w:type="dxa"/>
            </w:tcMar>
            <w:vAlign w:val="center"/>
          </w:tcPr>
          <w:p w14:paraId="7C409CF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出库单</w:t>
            </w:r>
          </w:p>
        </w:tc>
        <w:tc>
          <w:tcPr>
            <w:tcW w:w="494" w:type="pct"/>
            <w:tcMar>
              <w:top w:w="150" w:type="dxa"/>
              <w:left w:w="240" w:type="dxa"/>
              <w:bottom w:w="150" w:type="dxa"/>
              <w:right w:w="240" w:type="dxa"/>
            </w:tcMar>
            <w:vAlign w:val="center"/>
          </w:tcPr>
          <w:p w14:paraId="55D329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20FEC2D4"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task_id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stock_</w:t>
            </w:r>
            <w:proofErr w:type="gramStart"/>
            <w:r>
              <w:rPr>
                <w:rFonts w:ascii="宋体" w:eastAsia="宋体" w:hAnsi="宋体" w:cs="宋体"/>
                <w:kern w:val="0"/>
                <w:sz w:val="24"/>
                <w:szCs w:val="24"/>
              </w:rPr>
              <w:t>out.task</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6884F26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一个工单可关联多次出库</w:t>
            </w:r>
          </w:p>
        </w:tc>
      </w:tr>
      <w:tr w:rsidR="00254919" w14:paraId="3164BCAD" w14:textId="77777777">
        <w:tc>
          <w:tcPr>
            <w:tcW w:w="477" w:type="pct"/>
            <w:tcMar>
              <w:top w:w="150" w:type="dxa"/>
              <w:left w:w="0" w:type="dxa"/>
              <w:bottom w:w="150" w:type="dxa"/>
              <w:right w:w="240" w:type="dxa"/>
            </w:tcMar>
            <w:vAlign w:val="center"/>
          </w:tcPr>
          <w:p w14:paraId="00F98D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w:t>
            </w:r>
          </w:p>
        </w:tc>
        <w:tc>
          <w:tcPr>
            <w:tcW w:w="608" w:type="pct"/>
            <w:tcMar>
              <w:top w:w="150" w:type="dxa"/>
              <w:left w:w="240" w:type="dxa"/>
              <w:bottom w:w="150" w:type="dxa"/>
              <w:right w:w="240" w:type="dxa"/>
            </w:tcMar>
            <w:vAlign w:val="center"/>
          </w:tcPr>
          <w:p w14:paraId="00C617D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验收记录</w:t>
            </w:r>
          </w:p>
        </w:tc>
        <w:tc>
          <w:tcPr>
            <w:tcW w:w="494" w:type="pct"/>
            <w:tcMar>
              <w:top w:w="150" w:type="dxa"/>
              <w:left w:w="240" w:type="dxa"/>
              <w:bottom w:w="150" w:type="dxa"/>
              <w:right w:w="240" w:type="dxa"/>
            </w:tcMar>
            <w:vAlign w:val="center"/>
          </w:tcPr>
          <w:p w14:paraId="4A8E22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一对一</w:t>
            </w:r>
          </w:p>
        </w:tc>
        <w:tc>
          <w:tcPr>
            <w:tcW w:w="2602" w:type="pct"/>
            <w:tcMar>
              <w:top w:w="150" w:type="dxa"/>
              <w:left w:w="240" w:type="dxa"/>
              <w:bottom w:w="150" w:type="dxa"/>
              <w:right w:w="240" w:type="dxa"/>
            </w:tcMar>
            <w:vAlign w:val="center"/>
          </w:tcPr>
          <w:p w14:paraId="49C2C43F"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task_id</w:t>
            </w:r>
            <w:proofErr w:type="spellEnd"/>
            <w:r>
              <w:rPr>
                <w:rFonts w:ascii="宋体" w:eastAsia="宋体" w:hAnsi="宋体" w:cs="宋体"/>
                <w:kern w:val="0"/>
                <w:sz w:val="24"/>
                <w:szCs w:val="24"/>
              </w:rPr>
              <w:t xml:space="preserve"> → </w:t>
            </w:r>
            <w:proofErr w:type="spellStart"/>
            <w:proofErr w:type="gramStart"/>
            <w:r>
              <w:rPr>
                <w:rFonts w:ascii="宋体" w:eastAsia="宋体" w:hAnsi="宋体" w:cs="宋体"/>
                <w:kern w:val="0"/>
                <w:sz w:val="24"/>
                <w:szCs w:val="24"/>
              </w:rPr>
              <w:t>acceptance.task</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4FEF7B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一个工单对应一次验收记录</w:t>
            </w:r>
          </w:p>
        </w:tc>
      </w:tr>
      <w:tr w:rsidR="00254919" w14:paraId="4655A82D" w14:textId="77777777">
        <w:tc>
          <w:tcPr>
            <w:tcW w:w="477" w:type="pct"/>
            <w:tcMar>
              <w:top w:w="150" w:type="dxa"/>
              <w:left w:w="0" w:type="dxa"/>
              <w:bottom w:w="150" w:type="dxa"/>
              <w:right w:w="240" w:type="dxa"/>
            </w:tcMar>
            <w:vAlign w:val="center"/>
          </w:tcPr>
          <w:p w14:paraId="00A6FF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w:t>
            </w:r>
          </w:p>
        </w:tc>
        <w:tc>
          <w:tcPr>
            <w:tcW w:w="608" w:type="pct"/>
            <w:tcMar>
              <w:top w:w="150" w:type="dxa"/>
              <w:left w:w="240" w:type="dxa"/>
              <w:bottom w:w="150" w:type="dxa"/>
              <w:right w:w="240" w:type="dxa"/>
            </w:tcMar>
            <w:vAlign w:val="center"/>
          </w:tcPr>
          <w:p w14:paraId="21A4DC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整改任务</w:t>
            </w:r>
          </w:p>
        </w:tc>
        <w:tc>
          <w:tcPr>
            <w:tcW w:w="494" w:type="pct"/>
            <w:tcMar>
              <w:top w:w="150" w:type="dxa"/>
              <w:left w:w="240" w:type="dxa"/>
              <w:bottom w:w="150" w:type="dxa"/>
              <w:right w:w="240" w:type="dxa"/>
            </w:tcMar>
            <w:vAlign w:val="center"/>
          </w:tcPr>
          <w:p w14:paraId="4CB4450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3AC9F0A2"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task_id</w:t>
            </w:r>
            <w:proofErr w:type="spellEnd"/>
            <w:r>
              <w:rPr>
                <w:rFonts w:ascii="宋体" w:eastAsia="宋体" w:hAnsi="宋体" w:cs="宋体"/>
                <w:kern w:val="0"/>
                <w:sz w:val="24"/>
                <w:szCs w:val="24"/>
              </w:rPr>
              <w:t xml:space="preserve"> → </w:t>
            </w:r>
            <w:proofErr w:type="spellStart"/>
            <w:proofErr w:type="gramStart"/>
            <w:r>
              <w:rPr>
                <w:rFonts w:ascii="宋体" w:eastAsia="宋体" w:hAnsi="宋体" w:cs="宋体"/>
                <w:kern w:val="0"/>
                <w:sz w:val="24"/>
                <w:szCs w:val="24"/>
              </w:rPr>
              <w:t>rectification.source</w:t>
            </w:r>
            <w:proofErr w:type="gramEnd"/>
            <w:r>
              <w:rPr>
                <w:rFonts w:ascii="宋体" w:eastAsia="宋体" w:hAnsi="宋体" w:cs="宋体"/>
                <w:kern w:val="0"/>
                <w:sz w:val="24"/>
                <w:szCs w:val="24"/>
              </w:rPr>
              <w:t>_task_id</w:t>
            </w:r>
            <w:proofErr w:type="spellEnd"/>
          </w:p>
        </w:tc>
        <w:tc>
          <w:tcPr>
            <w:tcW w:w="817" w:type="pct"/>
            <w:tcMar>
              <w:top w:w="150" w:type="dxa"/>
              <w:left w:w="240" w:type="dxa"/>
              <w:bottom w:w="150" w:type="dxa"/>
              <w:right w:w="0" w:type="dxa"/>
            </w:tcMar>
            <w:vAlign w:val="center"/>
          </w:tcPr>
          <w:p w14:paraId="70213E0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一个工单可产生多个整改任务</w:t>
            </w:r>
          </w:p>
        </w:tc>
      </w:tr>
      <w:tr w:rsidR="00254919" w14:paraId="4C397BFB" w14:textId="77777777">
        <w:tc>
          <w:tcPr>
            <w:tcW w:w="477" w:type="pct"/>
            <w:tcMar>
              <w:top w:w="150" w:type="dxa"/>
              <w:left w:w="0" w:type="dxa"/>
              <w:bottom w:w="150" w:type="dxa"/>
              <w:right w:w="240" w:type="dxa"/>
            </w:tcMar>
            <w:vAlign w:val="center"/>
          </w:tcPr>
          <w:p w14:paraId="5F2196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w:t>
            </w:r>
          </w:p>
        </w:tc>
        <w:tc>
          <w:tcPr>
            <w:tcW w:w="608" w:type="pct"/>
            <w:tcMar>
              <w:top w:w="150" w:type="dxa"/>
              <w:left w:w="240" w:type="dxa"/>
              <w:bottom w:w="150" w:type="dxa"/>
              <w:right w:w="240" w:type="dxa"/>
            </w:tcMar>
            <w:vAlign w:val="center"/>
          </w:tcPr>
          <w:p w14:paraId="2689F4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技术引用</w:t>
            </w:r>
          </w:p>
        </w:tc>
        <w:tc>
          <w:tcPr>
            <w:tcW w:w="494" w:type="pct"/>
            <w:tcMar>
              <w:top w:w="150" w:type="dxa"/>
              <w:left w:w="240" w:type="dxa"/>
              <w:bottom w:w="150" w:type="dxa"/>
              <w:right w:w="240" w:type="dxa"/>
            </w:tcMar>
            <w:vAlign w:val="center"/>
          </w:tcPr>
          <w:p w14:paraId="1573553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多对多</w:t>
            </w:r>
          </w:p>
        </w:tc>
        <w:tc>
          <w:tcPr>
            <w:tcW w:w="2602" w:type="pct"/>
            <w:tcMar>
              <w:top w:w="150" w:type="dxa"/>
              <w:left w:w="240" w:type="dxa"/>
              <w:bottom w:w="150" w:type="dxa"/>
              <w:right w:w="240" w:type="dxa"/>
            </w:tcMar>
            <w:vAlign w:val="center"/>
          </w:tcPr>
          <w:p w14:paraId="0498E15F"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task_id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tech_</w:t>
            </w:r>
            <w:proofErr w:type="gramStart"/>
            <w:r>
              <w:rPr>
                <w:rFonts w:ascii="宋体" w:eastAsia="宋体" w:hAnsi="宋体" w:cs="宋体"/>
                <w:kern w:val="0"/>
                <w:sz w:val="24"/>
                <w:szCs w:val="24"/>
              </w:rPr>
              <w:t>ref.task</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780AAA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可关联工法、标准规范、应急预案</w:t>
            </w:r>
          </w:p>
        </w:tc>
      </w:tr>
      <w:tr w:rsidR="00254919" w14:paraId="099D79C7" w14:textId="77777777">
        <w:tc>
          <w:tcPr>
            <w:tcW w:w="477" w:type="pct"/>
            <w:tcMar>
              <w:top w:w="150" w:type="dxa"/>
              <w:left w:w="0" w:type="dxa"/>
              <w:bottom w:w="150" w:type="dxa"/>
              <w:right w:w="240" w:type="dxa"/>
            </w:tcMar>
            <w:vAlign w:val="center"/>
          </w:tcPr>
          <w:p w14:paraId="545618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w:t>
            </w:r>
          </w:p>
        </w:tc>
        <w:tc>
          <w:tcPr>
            <w:tcW w:w="608" w:type="pct"/>
            <w:tcMar>
              <w:top w:w="150" w:type="dxa"/>
              <w:left w:w="240" w:type="dxa"/>
              <w:bottom w:w="150" w:type="dxa"/>
              <w:right w:w="240" w:type="dxa"/>
            </w:tcMar>
            <w:vAlign w:val="center"/>
          </w:tcPr>
          <w:p w14:paraId="05EC9D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器具领用</w:t>
            </w:r>
          </w:p>
        </w:tc>
        <w:tc>
          <w:tcPr>
            <w:tcW w:w="494" w:type="pct"/>
            <w:tcMar>
              <w:top w:w="150" w:type="dxa"/>
              <w:left w:w="240" w:type="dxa"/>
              <w:bottom w:w="150" w:type="dxa"/>
              <w:right w:w="240" w:type="dxa"/>
            </w:tcMar>
            <w:vAlign w:val="center"/>
          </w:tcPr>
          <w:p w14:paraId="6168B9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09A90469"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task_id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equipment_</w:t>
            </w:r>
            <w:proofErr w:type="gramStart"/>
            <w:r>
              <w:rPr>
                <w:rFonts w:ascii="宋体" w:eastAsia="宋体" w:hAnsi="宋体" w:cs="宋体"/>
                <w:kern w:val="0"/>
                <w:sz w:val="24"/>
                <w:szCs w:val="24"/>
              </w:rPr>
              <w:t>loan.task</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341AF7B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一个工单可领用多个器具</w:t>
            </w:r>
          </w:p>
        </w:tc>
      </w:tr>
      <w:tr w:rsidR="00254919" w14:paraId="474BF1D7" w14:textId="77777777">
        <w:tc>
          <w:tcPr>
            <w:tcW w:w="477" w:type="pct"/>
            <w:tcMar>
              <w:top w:w="150" w:type="dxa"/>
              <w:left w:w="0" w:type="dxa"/>
              <w:bottom w:w="150" w:type="dxa"/>
              <w:right w:w="240" w:type="dxa"/>
            </w:tcMar>
            <w:vAlign w:val="center"/>
          </w:tcPr>
          <w:p w14:paraId="795582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w:t>
            </w:r>
          </w:p>
        </w:tc>
        <w:tc>
          <w:tcPr>
            <w:tcW w:w="608" w:type="pct"/>
            <w:tcMar>
              <w:top w:w="150" w:type="dxa"/>
              <w:left w:w="240" w:type="dxa"/>
              <w:bottom w:w="150" w:type="dxa"/>
              <w:right w:w="240" w:type="dxa"/>
            </w:tcMar>
            <w:vAlign w:val="center"/>
          </w:tcPr>
          <w:p w14:paraId="6078DC0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施工日志</w:t>
            </w:r>
          </w:p>
        </w:tc>
        <w:tc>
          <w:tcPr>
            <w:tcW w:w="494" w:type="pct"/>
            <w:tcMar>
              <w:top w:w="150" w:type="dxa"/>
              <w:left w:w="240" w:type="dxa"/>
              <w:bottom w:w="150" w:type="dxa"/>
              <w:right w:w="240" w:type="dxa"/>
            </w:tcMar>
            <w:vAlign w:val="center"/>
          </w:tcPr>
          <w:p w14:paraId="179E93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39897E21"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task_id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work_</w:t>
            </w:r>
            <w:proofErr w:type="gramStart"/>
            <w:r>
              <w:rPr>
                <w:rFonts w:ascii="宋体" w:eastAsia="宋体" w:hAnsi="宋体" w:cs="宋体"/>
                <w:kern w:val="0"/>
                <w:sz w:val="24"/>
                <w:szCs w:val="24"/>
              </w:rPr>
              <w:t>log.task</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6AB89C2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一个工单有多条施工日志</w:t>
            </w:r>
          </w:p>
        </w:tc>
      </w:tr>
      <w:tr w:rsidR="00254919" w14:paraId="6487C72F" w14:textId="77777777">
        <w:tc>
          <w:tcPr>
            <w:tcW w:w="477" w:type="pct"/>
            <w:tcMar>
              <w:top w:w="150" w:type="dxa"/>
              <w:left w:w="0" w:type="dxa"/>
              <w:bottom w:w="150" w:type="dxa"/>
              <w:right w:w="240" w:type="dxa"/>
            </w:tcMar>
            <w:vAlign w:val="center"/>
          </w:tcPr>
          <w:p w14:paraId="4789A5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合同</w:t>
            </w:r>
          </w:p>
        </w:tc>
        <w:tc>
          <w:tcPr>
            <w:tcW w:w="608" w:type="pct"/>
            <w:tcMar>
              <w:top w:w="150" w:type="dxa"/>
              <w:left w:w="240" w:type="dxa"/>
              <w:bottom w:w="150" w:type="dxa"/>
              <w:right w:w="240" w:type="dxa"/>
            </w:tcMar>
            <w:vAlign w:val="center"/>
          </w:tcPr>
          <w:p w14:paraId="0694F0B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付款申请</w:t>
            </w:r>
          </w:p>
        </w:tc>
        <w:tc>
          <w:tcPr>
            <w:tcW w:w="494" w:type="pct"/>
            <w:tcMar>
              <w:top w:w="150" w:type="dxa"/>
              <w:left w:w="240" w:type="dxa"/>
              <w:bottom w:w="150" w:type="dxa"/>
              <w:right w:w="240" w:type="dxa"/>
            </w:tcMar>
            <w:vAlign w:val="center"/>
          </w:tcPr>
          <w:p w14:paraId="1AE3C1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2E8AB75C"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contract_id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payment_</w:t>
            </w:r>
            <w:proofErr w:type="gramStart"/>
            <w:r>
              <w:rPr>
                <w:rFonts w:ascii="宋体" w:eastAsia="宋体" w:hAnsi="宋体" w:cs="宋体"/>
                <w:kern w:val="0"/>
                <w:sz w:val="24"/>
                <w:szCs w:val="24"/>
              </w:rPr>
              <w:t>request.contract</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1AA91B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一个合同可多次申请付款</w:t>
            </w:r>
          </w:p>
        </w:tc>
      </w:tr>
      <w:tr w:rsidR="00254919" w14:paraId="5C3350FB" w14:textId="77777777">
        <w:tc>
          <w:tcPr>
            <w:tcW w:w="477" w:type="pct"/>
            <w:tcMar>
              <w:top w:w="150" w:type="dxa"/>
              <w:left w:w="0" w:type="dxa"/>
              <w:bottom w:w="150" w:type="dxa"/>
              <w:right w:w="240" w:type="dxa"/>
            </w:tcMar>
            <w:vAlign w:val="center"/>
          </w:tcPr>
          <w:p w14:paraId="47F13AD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合同</w:t>
            </w:r>
          </w:p>
        </w:tc>
        <w:tc>
          <w:tcPr>
            <w:tcW w:w="608" w:type="pct"/>
            <w:tcMar>
              <w:top w:w="150" w:type="dxa"/>
              <w:left w:w="240" w:type="dxa"/>
              <w:bottom w:w="150" w:type="dxa"/>
              <w:right w:w="240" w:type="dxa"/>
            </w:tcMar>
            <w:vAlign w:val="center"/>
          </w:tcPr>
          <w:p w14:paraId="0C6BA2C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付款记录</w:t>
            </w:r>
          </w:p>
        </w:tc>
        <w:tc>
          <w:tcPr>
            <w:tcW w:w="494" w:type="pct"/>
            <w:tcMar>
              <w:top w:w="150" w:type="dxa"/>
              <w:left w:w="240" w:type="dxa"/>
              <w:bottom w:w="150" w:type="dxa"/>
              <w:right w:w="240" w:type="dxa"/>
            </w:tcMar>
            <w:vAlign w:val="center"/>
          </w:tcPr>
          <w:p w14:paraId="185151A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02B5B8C7"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contract_id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payment_</w:t>
            </w:r>
            <w:proofErr w:type="gramStart"/>
            <w:r>
              <w:rPr>
                <w:rFonts w:ascii="宋体" w:eastAsia="宋体" w:hAnsi="宋体" w:cs="宋体"/>
                <w:kern w:val="0"/>
                <w:sz w:val="24"/>
                <w:szCs w:val="24"/>
              </w:rPr>
              <w:t>record.contract</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107E669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一个合同有多笔付款记录</w:t>
            </w:r>
          </w:p>
        </w:tc>
      </w:tr>
      <w:tr w:rsidR="00254919" w14:paraId="0E999AC6" w14:textId="77777777">
        <w:tc>
          <w:tcPr>
            <w:tcW w:w="477" w:type="pct"/>
            <w:tcMar>
              <w:top w:w="150" w:type="dxa"/>
              <w:left w:w="0" w:type="dxa"/>
              <w:bottom w:w="150" w:type="dxa"/>
              <w:right w:w="240" w:type="dxa"/>
            </w:tcMar>
            <w:vAlign w:val="center"/>
          </w:tcPr>
          <w:p w14:paraId="37B683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合同</w:t>
            </w:r>
          </w:p>
        </w:tc>
        <w:tc>
          <w:tcPr>
            <w:tcW w:w="608" w:type="pct"/>
            <w:tcMar>
              <w:top w:w="150" w:type="dxa"/>
              <w:left w:w="240" w:type="dxa"/>
              <w:bottom w:w="150" w:type="dxa"/>
              <w:right w:w="240" w:type="dxa"/>
            </w:tcMar>
            <w:vAlign w:val="center"/>
          </w:tcPr>
          <w:p w14:paraId="6FE568A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计量单</w:t>
            </w:r>
          </w:p>
        </w:tc>
        <w:tc>
          <w:tcPr>
            <w:tcW w:w="494" w:type="pct"/>
            <w:tcMar>
              <w:top w:w="150" w:type="dxa"/>
              <w:left w:w="240" w:type="dxa"/>
              <w:bottom w:w="150" w:type="dxa"/>
              <w:right w:w="240" w:type="dxa"/>
            </w:tcMar>
            <w:vAlign w:val="center"/>
          </w:tcPr>
          <w:p w14:paraId="4EED618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03C27599"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contract_id</w:t>
            </w:r>
            <w:proofErr w:type="spellEnd"/>
            <w:r>
              <w:rPr>
                <w:rFonts w:ascii="宋体" w:eastAsia="宋体" w:hAnsi="宋体" w:cs="宋体"/>
                <w:kern w:val="0"/>
                <w:sz w:val="24"/>
                <w:szCs w:val="24"/>
              </w:rPr>
              <w:t xml:space="preserve"> → </w:t>
            </w:r>
            <w:proofErr w:type="spellStart"/>
            <w:proofErr w:type="gramStart"/>
            <w:r>
              <w:rPr>
                <w:rFonts w:ascii="宋体" w:eastAsia="宋体" w:hAnsi="宋体" w:cs="宋体"/>
                <w:kern w:val="0"/>
                <w:sz w:val="24"/>
                <w:szCs w:val="24"/>
              </w:rPr>
              <w:t>measurement.contract</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562618F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分包合同可有多期计量</w:t>
            </w:r>
          </w:p>
        </w:tc>
      </w:tr>
      <w:tr w:rsidR="00254919" w14:paraId="23AADDF1" w14:textId="77777777">
        <w:tc>
          <w:tcPr>
            <w:tcW w:w="477" w:type="pct"/>
            <w:tcMar>
              <w:top w:w="150" w:type="dxa"/>
              <w:left w:w="0" w:type="dxa"/>
              <w:bottom w:w="150" w:type="dxa"/>
              <w:right w:w="240" w:type="dxa"/>
            </w:tcMar>
            <w:vAlign w:val="center"/>
          </w:tcPr>
          <w:p w14:paraId="35D350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合同</w:t>
            </w:r>
          </w:p>
        </w:tc>
        <w:tc>
          <w:tcPr>
            <w:tcW w:w="608" w:type="pct"/>
            <w:tcMar>
              <w:top w:w="150" w:type="dxa"/>
              <w:left w:w="240" w:type="dxa"/>
              <w:bottom w:w="150" w:type="dxa"/>
              <w:right w:w="240" w:type="dxa"/>
            </w:tcMar>
            <w:vAlign w:val="center"/>
          </w:tcPr>
          <w:p w14:paraId="06D2B5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采购订单</w:t>
            </w:r>
          </w:p>
        </w:tc>
        <w:tc>
          <w:tcPr>
            <w:tcW w:w="494" w:type="pct"/>
            <w:tcMar>
              <w:top w:w="150" w:type="dxa"/>
              <w:left w:w="240" w:type="dxa"/>
              <w:bottom w:w="150" w:type="dxa"/>
              <w:right w:w="240" w:type="dxa"/>
            </w:tcMar>
            <w:vAlign w:val="center"/>
          </w:tcPr>
          <w:p w14:paraId="5C845A4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5C88E136"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contract_id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purchase_</w:t>
            </w:r>
            <w:proofErr w:type="gramStart"/>
            <w:r>
              <w:rPr>
                <w:rFonts w:ascii="宋体" w:eastAsia="宋体" w:hAnsi="宋体" w:cs="宋体"/>
                <w:kern w:val="0"/>
                <w:sz w:val="24"/>
                <w:szCs w:val="24"/>
              </w:rPr>
              <w:t>order.contract</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0A34B9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采购合同对应多个采购订单</w:t>
            </w:r>
          </w:p>
        </w:tc>
      </w:tr>
      <w:tr w:rsidR="00254919" w14:paraId="4487265D" w14:textId="77777777">
        <w:tc>
          <w:tcPr>
            <w:tcW w:w="477" w:type="pct"/>
            <w:tcMar>
              <w:top w:w="150" w:type="dxa"/>
              <w:left w:w="0" w:type="dxa"/>
              <w:bottom w:w="150" w:type="dxa"/>
              <w:right w:w="240" w:type="dxa"/>
            </w:tcMar>
            <w:vAlign w:val="center"/>
          </w:tcPr>
          <w:p w14:paraId="6D113A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采购订单</w:t>
            </w:r>
          </w:p>
        </w:tc>
        <w:tc>
          <w:tcPr>
            <w:tcW w:w="608" w:type="pct"/>
            <w:tcMar>
              <w:top w:w="150" w:type="dxa"/>
              <w:left w:w="240" w:type="dxa"/>
              <w:bottom w:w="150" w:type="dxa"/>
              <w:right w:w="240" w:type="dxa"/>
            </w:tcMar>
            <w:vAlign w:val="center"/>
          </w:tcPr>
          <w:p w14:paraId="48F7387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入库单</w:t>
            </w:r>
          </w:p>
        </w:tc>
        <w:tc>
          <w:tcPr>
            <w:tcW w:w="494" w:type="pct"/>
            <w:tcMar>
              <w:top w:w="150" w:type="dxa"/>
              <w:left w:w="240" w:type="dxa"/>
              <w:bottom w:w="150" w:type="dxa"/>
              <w:right w:w="240" w:type="dxa"/>
            </w:tcMar>
            <w:vAlign w:val="center"/>
          </w:tcPr>
          <w:p w14:paraId="4F3E6E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291B1D00"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purchase_order_id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stock_</w:t>
            </w:r>
            <w:proofErr w:type="gramStart"/>
            <w:r>
              <w:rPr>
                <w:rFonts w:ascii="宋体" w:eastAsia="宋体" w:hAnsi="宋体" w:cs="宋体"/>
                <w:kern w:val="0"/>
                <w:sz w:val="24"/>
                <w:szCs w:val="24"/>
              </w:rPr>
              <w:t>in.purchase</w:t>
            </w:r>
            <w:proofErr w:type="gramEnd"/>
            <w:r>
              <w:rPr>
                <w:rFonts w:ascii="宋体" w:eastAsia="宋体" w:hAnsi="宋体" w:cs="宋体"/>
                <w:kern w:val="0"/>
                <w:sz w:val="24"/>
                <w:szCs w:val="24"/>
              </w:rPr>
              <w:t>_order_id</w:t>
            </w:r>
            <w:proofErr w:type="spellEnd"/>
          </w:p>
        </w:tc>
        <w:tc>
          <w:tcPr>
            <w:tcW w:w="817" w:type="pct"/>
            <w:tcMar>
              <w:top w:w="150" w:type="dxa"/>
              <w:left w:w="240" w:type="dxa"/>
              <w:bottom w:w="150" w:type="dxa"/>
              <w:right w:w="0" w:type="dxa"/>
            </w:tcMar>
            <w:vAlign w:val="center"/>
          </w:tcPr>
          <w:p w14:paraId="1034615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一个订单可分多批入库</w:t>
            </w:r>
          </w:p>
        </w:tc>
      </w:tr>
      <w:tr w:rsidR="00254919" w14:paraId="56031FA8" w14:textId="77777777">
        <w:tc>
          <w:tcPr>
            <w:tcW w:w="477" w:type="pct"/>
            <w:tcMar>
              <w:top w:w="150" w:type="dxa"/>
              <w:left w:w="0" w:type="dxa"/>
              <w:bottom w:w="150" w:type="dxa"/>
              <w:right w:w="240" w:type="dxa"/>
            </w:tcMar>
            <w:vAlign w:val="center"/>
          </w:tcPr>
          <w:p w14:paraId="0FD79C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入库单</w:t>
            </w:r>
          </w:p>
        </w:tc>
        <w:tc>
          <w:tcPr>
            <w:tcW w:w="608" w:type="pct"/>
            <w:tcMar>
              <w:top w:w="150" w:type="dxa"/>
              <w:left w:w="240" w:type="dxa"/>
              <w:bottom w:w="150" w:type="dxa"/>
              <w:right w:w="240" w:type="dxa"/>
            </w:tcMar>
            <w:vAlign w:val="center"/>
          </w:tcPr>
          <w:p w14:paraId="5DA9DDB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应付款记录</w:t>
            </w:r>
          </w:p>
        </w:tc>
        <w:tc>
          <w:tcPr>
            <w:tcW w:w="494" w:type="pct"/>
            <w:tcMar>
              <w:top w:w="150" w:type="dxa"/>
              <w:left w:w="240" w:type="dxa"/>
              <w:bottom w:w="150" w:type="dxa"/>
              <w:right w:w="240" w:type="dxa"/>
            </w:tcMar>
            <w:vAlign w:val="center"/>
          </w:tcPr>
          <w:p w14:paraId="58ACADD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一对一</w:t>
            </w:r>
          </w:p>
        </w:tc>
        <w:tc>
          <w:tcPr>
            <w:tcW w:w="2602" w:type="pct"/>
            <w:tcMar>
              <w:top w:w="150" w:type="dxa"/>
              <w:left w:w="240" w:type="dxa"/>
              <w:bottom w:w="150" w:type="dxa"/>
              <w:right w:w="240" w:type="dxa"/>
            </w:tcMar>
            <w:vAlign w:val="center"/>
          </w:tcPr>
          <w:p w14:paraId="73961FEA"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stock_in_id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payable_</w:t>
            </w:r>
            <w:proofErr w:type="gramStart"/>
            <w:r>
              <w:rPr>
                <w:rFonts w:ascii="宋体" w:eastAsia="宋体" w:hAnsi="宋体" w:cs="宋体"/>
                <w:kern w:val="0"/>
                <w:sz w:val="24"/>
                <w:szCs w:val="24"/>
              </w:rPr>
              <w:t>record.stock</w:t>
            </w:r>
            <w:proofErr w:type="gramEnd"/>
            <w:r>
              <w:rPr>
                <w:rFonts w:ascii="宋体" w:eastAsia="宋体" w:hAnsi="宋体" w:cs="宋体"/>
                <w:kern w:val="0"/>
                <w:sz w:val="24"/>
                <w:szCs w:val="24"/>
              </w:rPr>
              <w:t>_in_id</w:t>
            </w:r>
            <w:proofErr w:type="spellEnd"/>
          </w:p>
        </w:tc>
        <w:tc>
          <w:tcPr>
            <w:tcW w:w="817" w:type="pct"/>
            <w:tcMar>
              <w:top w:w="150" w:type="dxa"/>
              <w:left w:w="240" w:type="dxa"/>
              <w:bottom w:w="150" w:type="dxa"/>
              <w:right w:w="0" w:type="dxa"/>
            </w:tcMar>
            <w:vAlign w:val="center"/>
          </w:tcPr>
          <w:p w14:paraId="61535C2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入库后自动生成应付款</w:t>
            </w:r>
          </w:p>
        </w:tc>
      </w:tr>
      <w:tr w:rsidR="00254919" w14:paraId="5D5519D6" w14:textId="77777777">
        <w:tc>
          <w:tcPr>
            <w:tcW w:w="477" w:type="pct"/>
            <w:tcMar>
              <w:top w:w="150" w:type="dxa"/>
              <w:left w:w="0" w:type="dxa"/>
              <w:bottom w:w="150" w:type="dxa"/>
              <w:right w:w="240" w:type="dxa"/>
            </w:tcMar>
            <w:vAlign w:val="center"/>
          </w:tcPr>
          <w:p w14:paraId="50E2418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物资需求清单</w:t>
            </w:r>
          </w:p>
        </w:tc>
        <w:tc>
          <w:tcPr>
            <w:tcW w:w="608" w:type="pct"/>
            <w:tcMar>
              <w:top w:w="150" w:type="dxa"/>
              <w:left w:w="240" w:type="dxa"/>
              <w:bottom w:w="150" w:type="dxa"/>
              <w:right w:w="240" w:type="dxa"/>
            </w:tcMar>
            <w:vAlign w:val="center"/>
          </w:tcPr>
          <w:p w14:paraId="12F9B0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出库单</w:t>
            </w:r>
          </w:p>
        </w:tc>
        <w:tc>
          <w:tcPr>
            <w:tcW w:w="494" w:type="pct"/>
            <w:tcMar>
              <w:top w:w="150" w:type="dxa"/>
              <w:left w:w="240" w:type="dxa"/>
              <w:bottom w:w="150" w:type="dxa"/>
              <w:right w:w="240" w:type="dxa"/>
            </w:tcMar>
            <w:vAlign w:val="center"/>
          </w:tcPr>
          <w:p w14:paraId="0FE346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1D051E73"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material_request_id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stock_</w:t>
            </w:r>
            <w:proofErr w:type="gramStart"/>
            <w:r>
              <w:rPr>
                <w:rFonts w:ascii="宋体" w:eastAsia="宋体" w:hAnsi="宋体" w:cs="宋体"/>
                <w:kern w:val="0"/>
                <w:sz w:val="24"/>
                <w:szCs w:val="24"/>
              </w:rPr>
              <w:t>out.material</w:t>
            </w:r>
            <w:proofErr w:type="gramEnd"/>
            <w:r>
              <w:rPr>
                <w:rFonts w:ascii="宋体" w:eastAsia="宋体" w:hAnsi="宋体" w:cs="宋体"/>
                <w:kern w:val="0"/>
                <w:sz w:val="24"/>
                <w:szCs w:val="24"/>
              </w:rPr>
              <w:t>_request_id</w:t>
            </w:r>
            <w:proofErr w:type="spellEnd"/>
          </w:p>
        </w:tc>
        <w:tc>
          <w:tcPr>
            <w:tcW w:w="817" w:type="pct"/>
            <w:tcMar>
              <w:top w:w="150" w:type="dxa"/>
              <w:left w:w="240" w:type="dxa"/>
              <w:bottom w:w="150" w:type="dxa"/>
              <w:right w:w="0" w:type="dxa"/>
            </w:tcMar>
            <w:vAlign w:val="center"/>
          </w:tcPr>
          <w:p w14:paraId="686DF4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一个清单可分多次出库</w:t>
            </w:r>
          </w:p>
        </w:tc>
      </w:tr>
      <w:tr w:rsidR="00254919" w14:paraId="4A091B5D" w14:textId="77777777">
        <w:tc>
          <w:tcPr>
            <w:tcW w:w="477" w:type="pct"/>
            <w:tcMar>
              <w:top w:w="150" w:type="dxa"/>
              <w:left w:w="0" w:type="dxa"/>
              <w:bottom w:w="150" w:type="dxa"/>
              <w:right w:w="240" w:type="dxa"/>
            </w:tcMar>
            <w:vAlign w:val="center"/>
          </w:tcPr>
          <w:p w14:paraId="24CD1DE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器具</w:t>
            </w:r>
          </w:p>
        </w:tc>
        <w:tc>
          <w:tcPr>
            <w:tcW w:w="608" w:type="pct"/>
            <w:tcMar>
              <w:top w:w="150" w:type="dxa"/>
              <w:left w:w="240" w:type="dxa"/>
              <w:bottom w:w="150" w:type="dxa"/>
              <w:right w:w="240" w:type="dxa"/>
            </w:tcMar>
            <w:vAlign w:val="center"/>
          </w:tcPr>
          <w:p w14:paraId="6C00133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领用记录</w:t>
            </w:r>
          </w:p>
        </w:tc>
        <w:tc>
          <w:tcPr>
            <w:tcW w:w="494" w:type="pct"/>
            <w:tcMar>
              <w:top w:w="150" w:type="dxa"/>
              <w:left w:w="240" w:type="dxa"/>
              <w:bottom w:w="150" w:type="dxa"/>
              <w:right w:w="240" w:type="dxa"/>
            </w:tcMar>
            <w:vAlign w:val="center"/>
          </w:tcPr>
          <w:p w14:paraId="59EEBE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370025CB"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equipment_id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equipment_</w:t>
            </w:r>
            <w:proofErr w:type="gramStart"/>
            <w:r>
              <w:rPr>
                <w:rFonts w:ascii="宋体" w:eastAsia="宋体" w:hAnsi="宋体" w:cs="宋体"/>
                <w:kern w:val="0"/>
                <w:sz w:val="24"/>
                <w:szCs w:val="24"/>
              </w:rPr>
              <w:t>loan.equipment</w:t>
            </w:r>
            <w:proofErr w:type="gramEnd"/>
            <w:r>
              <w:rPr>
                <w:rFonts w:ascii="宋体" w:eastAsia="宋体" w:hAnsi="宋体" w:cs="宋体"/>
                <w:kern w:val="0"/>
                <w:sz w:val="24"/>
                <w:szCs w:val="24"/>
              </w:rPr>
              <w:t>_id</w:t>
            </w:r>
            <w:proofErr w:type="spellEnd"/>
          </w:p>
        </w:tc>
        <w:tc>
          <w:tcPr>
            <w:tcW w:w="817" w:type="pct"/>
            <w:tcMar>
              <w:top w:w="150" w:type="dxa"/>
              <w:left w:w="240" w:type="dxa"/>
              <w:bottom w:w="150" w:type="dxa"/>
              <w:right w:w="0" w:type="dxa"/>
            </w:tcMar>
            <w:vAlign w:val="center"/>
          </w:tcPr>
          <w:p w14:paraId="1BB6AC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一个器具可多次领用/归还</w:t>
            </w:r>
          </w:p>
        </w:tc>
      </w:tr>
      <w:tr w:rsidR="00254919" w14:paraId="30AD7D1B" w14:textId="77777777">
        <w:tc>
          <w:tcPr>
            <w:tcW w:w="477" w:type="pct"/>
            <w:tcMar>
              <w:top w:w="150" w:type="dxa"/>
              <w:left w:w="0" w:type="dxa"/>
              <w:bottom w:w="150" w:type="dxa"/>
              <w:right w:w="240" w:type="dxa"/>
            </w:tcMar>
            <w:vAlign w:val="center"/>
          </w:tcPr>
          <w:p w14:paraId="5A6BA3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用户</w:t>
            </w:r>
          </w:p>
        </w:tc>
        <w:tc>
          <w:tcPr>
            <w:tcW w:w="608" w:type="pct"/>
            <w:tcMar>
              <w:top w:w="150" w:type="dxa"/>
              <w:left w:w="240" w:type="dxa"/>
              <w:bottom w:w="150" w:type="dxa"/>
              <w:right w:w="240" w:type="dxa"/>
            </w:tcMar>
            <w:vAlign w:val="center"/>
          </w:tcPr>
          <w:p w14:paraId="6E6051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待办任务</w:t>
            </w:r>
          </w:p>
        </w:tc>
        <w:tc>
          <w:tcPr>
            <w:tcW w:w="494" w:type="pct"/>
            <w:tcMar>
              <w:top w:w="150" w:type="dxa"/>
              <w:left w:w="240" w:type="dxa"/>
              <w:bottom w:w="150" w:type="dxa"/>
              <w:right w:w="240" w:type="dxa"/>
            </w:tcMar>
            <w:vAlign w:val="center"/>
          </w:tcPr>
          <w:p w14:paraId="0025D5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一对多</w:t>
            </w:r>
          </w:p>
        </w:tc>
        <w:tc>
          <w:tcPr>
            <w:tcW w:w="2602" w:type="pct"/>
            <w:tcMar>
              <w:top w:w="150" w:type="dxa"/>
              <w:left w:w="240" w:type="dxa"/>
              <w:bottom w:w="150" w:type="dxa"/>
              <w:right w:w="240" w:type="dxa"/>
            </w:tcMar>
            <w:vAlign w:val="center"/>
          </w:tcPr>
          <w:p w14:paraId="466C6377"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user_id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todo.user_id</w:t>
            </w:r>
            <w:proofErr w:type="spellEnd"/>
          </w:p>
        </w:tc>
        <w:tc>
          <w:tcPr>
            <w:tcW w:w="817" w:type="pct"/>
            <w:tcMar>
              <w:top w:w="150" w:type="dxa"/>
              <w:left w:w="240" w:type="dxa"/>
              <w:bottom w:w="150" w:type="dxa"/>
              <w:right w:w="0" w:type="dxa"/>
            </w:tcMar>
            <w:vAlign w:val="center"/>
          </w:tcPr>
          <w:p w14:paraId="4730A8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一个用户有多个待办</w:t>
            </w:r>
          </w:p>
        </w:tc>
      </w:tr>
      <w:tr w:rsidR="00254919" w14:paraId="5CD72DC2" w14:textId="77777777">
        <w:tc>
          <w:tcPr>
            <w:tcW w:w="477" w:type="pct"/>
            <w:tcMar>
              <w:top w:w="150" w:type="dxa"/>
              <w:left w:w="0" w:type="dxa"/>
              <w:bottom w:w="150" w:type="dxa"/>
              <w:right w:w="240" w:type="dxa"/>
            </w:tcMar>
            <w:vAlign w:val="center"/>
          </w:tcPr>
          <w:p w14:paraId="0AA54D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消息</w:t>
            </w:r>
          </w:p>
        </w:tc>
        <w:tc>
          <w:tcPr>
            <w:tcW w:w="608" w:type="pct"/>
            <w:tcMar>
              <w:top w:w="150" w:type="dxa"/>
              <w:left w:w="240" w:type="dxa"/>
              <w:bottom w:w="150" w:type="dxa"/>
              <w:right w:w="240" w:type="dxa"/>
            </w:tcMar>
            <w:vAlign w:val="center"/>
          </w:tcPr>
          <w:p w14:paraId="02906A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w:t>
            </w:r>
          </w:p>
        </w:tc>
        <w:tc>
          <w:tcPr>
            <w:tcW w:w="494" w:type="pct"/>
            <w:tcMar>
              <w:top w:w="150" w:type="dxa"/>
              <w:left w:w="240" w:type="dxa"/>
              <w:bottom w:w="150" w:type="dxa"/>
              <w:right w:w="240" w:type="dxa"/>
            </w:tcMar>
            <w:vAlign w:val="center"/>
          </w:tcPr>
          <w:p w14:paraId="794FFF4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多对多</w:t>
            </w:r>
          </w:p>
        </w:tc>
        <w:tc>
          <w:tcPr>
            <w:tcW w:w="2602" w:type="pct"/>
            <w:tcMar>
              <w:top w:w="150" w:type="dxa"/>
              <w:left w:w="240" w:type="dxa"/>
              <w:bottom w:w="150" w:type="dxa"/>
              <w:right w:w="240" w:type="dxa"/>
            </w:tcMar>
            <w:vAlign w:val="center"/>
          </w:tcPr>
          <w:p w14:paraId="0D0180FF"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message_id</w:t>
            </w:r>
            <w:proofErr w:type="spellEnd"/>
            <w:r>
              <w:rPr>
                <w:rFonts w:ascii="宋体" w:eastAsia="宋体" w:hAnsi="宋体" w:cs="宋体"/>
                <w:kern w:val="0"/>
                <w:sz w:val="24"/>
                <w:szCs w:val="24"/>
              </w:rPr>
              <w:t xml:space="preserve"> → </w:t>
            </w:r>
            <w:proofErr w:type="spellStart"/>
            <w:r>
              <w:rPr>
                <w:rFonts w:ascii="宋体" w:eastAsia="宋体" w:hAnsi="宋体" w:cs="宋体"/>
                <w:kern w:val="0"/>
                <w:sz w:val="24"/>
                <w:szCs w:val="24"/>
              </w:rPr>
              <w:t>message_read.user_id</w:t>
            </w:r>
            <w:proofErr w:type="spellEnd"/>
          </w:p>
        </w:tc>
        <w:tc>
          <w:tcPr>
            <w:tcW w:w="817" w:type="pct"/>
            <w:tcMar>
              <w:top w:w="150" w:type="dxa"/>
              <w:left w:w="240" w:type="dxa"/>
              <w:bottom w:w="150" w:type="dxa"/>
              <w:right w:w="0" w:type="dxa"/>
            </w:tcMar>
            <w:vAlign w:val="center"/>
          </w:tcPr>
          <w:p w14:paraId="0DBE693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消息与用户阅读记录</w:t>
            </w:r>
          </w:p>
        </w:tc>
      </w:tr>
    </w:tbl>
    <w:p w14:paraId="46034FF5" w14:textId="77777777" w:rsidR="00254919" w:rsidRDefault="00000000">
      <w:pPr>
        <w:pStyle w:val="a4"/>
        <w:widowControl/>
        <w:ind w:firstLine="482"/>
      </w:pPr>
      <w:r>
        <w:rPr>
          <w:b/>
        </w:rPr>
        <w:t>ER</w:t>
      </w:r>
      <w:r>
        <w:rPr>
          <w:b/>
        </w:rPr>
        <w:t>关系图（文字描述）</w:t>
      </w:r>
      <w:r>
        <w:t>：</w:t>
      </w:r>
    </w:p>
    <w:p w14:paraId="081F33BD" w14:textId="77777777" w:rsidR="00254919" w:rsidRDefault="00000000">
      <w:pPr>
        <w:pStyle w:val="a4"/>
        <w:widowControl/>
        <w:ind w:firstLine="480"/>
      </w:pPr>
      <w:r>
        <w:t>项目</w:t>
      </w:r>
      <w:r>
        <w:t xml:space="preserve"> (Project)</w:t>
      </w:r>
    </w:p>
    <w:p w14:paraId="301082F2" w14:textId="77777777" w:rsidR="00254919" w:rsidRDefault="00000000">
      <w:pPr>
        <w:pStyle w:val="a4"/>
        <w:widowControl/>
        <w:ind w:firstLine="480"/>
      </w:pPr>
      <w:r>
        <w:t>├── WBS</w:t>
      </w:r>
      <w:r>
        <w:t>节点</w:t>
      </w:r>
      <w:r>
        <w:t xml:space="preserve"> (</w:t>
      </w:r>
      <w:proofErr w:type="spellStart"/>
      <w:r>
        <w:t>WBS_Node</w:t>
      </w:r>
      <w:proofErr w:type="spellEnd"/>
      <w:r>
        <w:t>)</w:t>
      </w:r>
    </w:p>
    <w:p w14:paraId="047C5AFB" w14:textId="77777777" w:rsidR="00254919" w:rsidRDefault="00000000">
      <w:pPr>
        <w:pStyle w:val="a4"/>
        <w:widowControl/>
        <w:ind w:firstLine="480"/>
      </w:pPr>
      <w:r>
        <w:t xml:space="preserve">│      ├── </w:t>
      </w:r>
      <w:r>
        <w:t>工单</w:t>
      </w:r>
      <w:r>
        <w:t xml:space="preserve"> (Task)</w:t>
      </w:r>
    </w:p>
    <w:p w14:paraId="31BAF33A" w14:textId="77777777" w:rsidR="00254919" w:rsidRDefault="00000000">
      <w:pPr>
        <w:pStyle w:val="a4"/>
        <w:widowControl/>
        <w:ind w:firstLine="480"/>
      </w:pPr>
      <w:proofErr w:type="gramStart"/>
      <w:r>
        <w:t xml:space="preserve">│      │      </w:t>
      </w:r>
      <w:proofErr w:type="gramEnd"/>
      <w:r>
        <w:t xml:space="preserve">├── </w:t>
      </w:r>
      <w:r>
        <w:t>物资需求清单</w:t>
      </w:r>
      <w:r>
        <w:t xml:space="preserve"> (</w:t>
      </w:r>
      <w:proofErr w:type="spellStart"/>
      <w:r>
        <w:t>Material_Request</w:t>
      </w:r>
      <w:proofErr w:type="spellEnd"/>
      <w:r>
        <w:t>)</w:t>
      </w:r>
    </w:p>
    <w:p w14:paraId="6C11B9B5" w14:textId="77777777" w:rsidR="00254919" w:rsidRDefault="00000000">
      <w:pPr>
        <w:pStyle w:val="a4"/>
        <w:widowControl/>
        <w:ind w:firstLine="480"/>
      </w:pPr>
      <w:proofErr w:type="gramStart"/>
      <w:r>
        <w:t xml:space="preserve">│      │      </w:t>
      </w:r>
      <w:proofErr w:type="gramEnd"/>
      <w:r>
        <w:t xml:space="preserve">├── </w:t>
      </w:r>
      <w:r>
        <w:t>出库单</w:t>
      </w:r>
      <w:r>
        <w:t xml:space="preserve"> (</w:t>
      </w:r>
      <w:proofErr w:type="spellStart"/>
      <w:r>
        <w:t>Stock_Out</w:t>
      </w:r>
      <w:proofErr w:type="spellEnd"/>
      <w:r>
        <w:t>)</w:t>
      </w:r>
    </w:p>
    <w:p w14:paraId="7F0E3316" w14:textId="77777777" w:rsidR="00254919" w:rsidRDefault="00000000">
      <w:pPr>
        <w:pStyle w:val="a4"/>
        <w:widowControl/>
        <w:ind w:firstLine="480"/>
      </w:pPr>
      <w:proofErr w:type="gramStart"/>
      <w:r>
        <w:t xml:space="preserve">│      │      </w:t>
      </w:r>
      <w:proofErr w:type="gramEnd"/>
      <w:r>
        <w:t xml:space="preserve">├── </w:t>
      </w:r>
      <w:r>
        <w:t>验收记录</w:t>
      </w:r>
      <w:r>
        <w:t xml:space="preserve"> (Acceptance)</w:t>
      </w:r>
    </w:p>
    <w:p w14:paraId="5ECAC734" w14:textId="77777777" w:rsidR="00254919" w:rsidRDefault="00000000">
      <w:pPr>
        <w:pStyle w:val="a4"/>
        <w:widowControl/>
        <w:ind w:firstLine="480"/>
      </w:pPr>
      <w:proofErr w:type="gramStart"/>
      <w:r>
        <w:t xml:space="preserve">│      │      </w:t>
      </w:r>
      <w:proofErr w:type="gramEnd"/>
      <w:r>
        <w:t xml:space="preserve">├── </w:t>
      </w:r>
      <w:r>
        <w:t>整改任务</w:t>
      </w:r>
      <w:r>
        <w:t xml:space="preserve"> (Rectification)</w:t>
      </w:r>
    </w:p>
    <w:p w14:paraId="24490B9B" w14:textId="77777777" w:rsidR="00254919" w:rsidRDefault="00000000">
      <w:pPr>
        <w:pStyle w:val="a4"/>
        <w:widowControl/>
        <w:ind w:firstLine="480"/>
      </w:pPr>
      <w:proofErr w:type="gramStart"/>
      <w:r>
        <w:t xml:space="preserve">│      │      </w:t>
      </w:r>
      <w:proofErr w:type="gramEnd"/>
      <w:r>
        <w:t xml:space="preserve">├── </w:t>
      </w:r>
      <w:r>
        <w:t>施工日志</w:t>
      </w:r>
      <w:r>
        <w:t xml:space="preserve"> (</w:t>
      </w:r>
      <w:proofErr w:type="spellStart"/>
      <w:r>
        <w:t>Work_Log</w:t>
      </w:r>
      <w:proofErr w:type="spellEnd"/>
      <w:r>
        <w:t>)</w:t>
      </w:r>
    </w:p>
    <w:p w14:paraId="214EFA80" w14:textId="77777777" w:rsidR="00254919" w:rsidRDefault="00000000">
      <w:pPr>
        <w:pStyle w:val="a4"/>
        <w:widowControl/>
        <w:ind w:firstLine="480"/>
      </w:pPr>
      <w:proofErr w:type="gramStart"/>
      <w:r>
        <w:t xml:space="preserve">│      │      </w:t>
      </w:r>
      <w:proofErr w:type="gramEnd"/>
      <w:r>
        <w:t xml:space="preserve">├── </w:t>
      </w:r>
      <w:r>
        <w:t>器具领用记录</w:t>
      </w:r>
      <w:r>
        <w:t xml:space="preserve"> (</w:t>
      </w:r>
      <w:proofErr w:type="spellStart"/>
      <w:r>
        <w:t>Equipment_Loan</w:t>
      </w:r>
      <w:proofErr w:type="spellEnd"/>
      <w:r>
        <w:t>)</w:t>
      </w:r>
    </w:p>
    <w:p w14:paraId="6DECB506" w14:textId="77777777" w:rsidR="00254919" w:rsidRDefault="00000000">
      <w:pPr>
        <w:pStyle w:val="a4"/>
        <w:widowControl/>
        <w:ind w:firstLine="480"/>
      </w:pPr>
      <w:proofErr w:type="gramStart"/>
      <w:r>
        <w:t xml:space="preserve">│      │      </w:t>
      </w:r>
      <w:proofErr w:type="gramEnd"/>
      <w:r>
        <w:t xml:space="preserve">└── </w:t>
      </w:r>
      <w:r>
        <w:t>技术引用</w:t>
      </w:r>
      <w:r>
        <w:t xml:space="preserve"> (</w:t>
      </w:r>
      <w:proofErr w:type="spellStart"/>
      <w:r>
        <w:t>Tech_Ref</w:t>
      </w:r>
      <w:proofErr w:type="spellEnd"/>
      <w:r>
        <w:t xml:space="preserve">) → </w:t>
      </w:r>
      <w:r>
        <w:t>工法</w:t>
      </w:r>
      <w:r>
        <w:t>/</w:t>
      </w:r>
      <w:r>
        <w:t>规范</w:t>
      </w:r>
      <w:r>
        <w:t>/</w:t>
      </w:r>
      <w:r>
        <w:t>应急预案</w:t>
      </w:r>
    </w:p>
    <w:p w14:paraId="2CE98DAF" w14:textId="77777777" w:rsidR="00254919" w:rsidRDefault="00000000">
      <w:pPr>
        <w:pStyle w:val="a4"/>
        <w:widowControl/>
        <w:ind w:firstLine="480"/>
      </w:pPr>
      <w:r>
        <w:t xml:space="preserve">│      ├── </w:t>
      </w:r>
      <w:r>
        <w:rPr>
          <w:rFonts w:hint="eastAsia"/>
        </w:rPr>
        <w:t>经费</w:t>
      </w:r>
      <w:r>
        <w:t>预算</w:t>
      </w:r>
      <w:r>
        <w:t xml:space="preserve"> (Budget)</w:t>
      </w:r>
    </w:p>
    <w:p w14:paraId="16ED38A3" w14:textId="77777777" w:rsidR="00254919" w:rsidRDefault="00000000">
      <w:pPr>
        <w:pStyle w:val="a4"/>
        <w:widowControl/>
        <w:ind w:firstLine="480"/>
      </w:pPr>
      <w:r>
        <w:t xml:space="preserve">│      ├── </w:t>
      </w:r>
      <w:r>
        <w:t>实际</w:t>
      </w:r>
      <w:r>
        <w:rPr>
          <w:rFonts w:hint="eastAsia"/>
        </w:rPr>
        <w:t>经费</w:t>
      </w:r>
      <w:r>
        <w:t xml:space="preserve"> (</w:t>
      </w:r>
      <w:proofErr w:type="spellStart"/>
      <w:r>
        <w:t>Actual_Cost</w:t>
      </w:r>
      <w:proofErr w:type="spellEnd"/>
      <w:r>
        <w:t>)</w:t>
      </w:r>
    </w:p>
    <w:p w14:paraId="25A27253" w14:textId="77777777" w:rsidR="00254919" w:rsidRDefault="00000000">
      <w:pPr>
        <w:pStyle w:val="a4"/>
        <w:widowControl/>
        <w:ind w:firstLine="480"/>
      </w:pPr>
      <w:r>
        <w:t xml:space="preserve">│      ├── </w:t>
      </w:r>
      <w:r>
        <w:t>计量明细</w:t>
      </w:r>
      <w:r>
        <w:t xml:space="preserve"> (</w:t>
      </w:r>
      <w:proofErr w:type="spellStart"/>
      <w:r>
        <w:t>Measurement_Detail</w:t>
      </w:r>
      <w:proofErr w:type="spellEnd"/>
      <w:r>
        <w:t>)</w:t>
      </w:r>
    </w:p>
    <w:p w14:paraId="64089AF7" w14:textId="77777777" w:rsidR="00254919" w:rsidRDefault="00000000">
      <w:pPr>
        <w:pStyle w:val="a4"/>
        <w:widowControl/>
        <w:ind w:firstLine="480"/>
      </w:pPr>
      <w:r>
        <w:t xml:space="preserve">│      └── </w:t>
      </w:r>
      <w:r>
        <w:t>技术引用</w:t>
      </w:r>
      <w:r>
        <w:t xml:space="preserve"> (</w:t>
      </w:r>
      <w:proofErr w:type="spellStart"/>
      <w:r>
        <w:t>Tech_Ref</w:t>
      </w:r>
      <w:proofErr w:type="spellEnd"/>
      <w:r>
        <w:t xml:space="preserve">) → </w:t>
      </w:r>
      <w:r>
        <w:t>工法</w:t>
      </w:r>
      <w:r>
        <w:t>/</w:t>
      </w:r>
      <w:r>
        <w:t>规范</w:t>
      </w:r>
    </w:p>
    <w:p w14:paraId="392DD424" w14:textId="77777777" w:rsidR="00254919" w:rsidRDefault="00000000">
      <w:pPr>
        <w:pStyle w:val="a4"/>
        <w:widowControl/>
        <w:ind w:firstLine="480"/>
      </w:pPr>
      <w:r>
        <w:t xml:space="preserve">├── </w:t>
      </w:r>
      <w:r>
        <w:rPr>
          <w:rFonts w:hint="eastAsia"/>
        </w:rPr>
        <w:t>施工队</w:t>
      </w:r>
      <w:r>
        <w:t>计划</w:t>
      </w:r>
      <w:r>
        <w:t xml:space="preserve"> (</w:t>
      </w:r>
      <w:proofErr w:type="spellStart"/>
      <w:r>
        <w:t>Team_Plan</w:t>
      </w:r>
      <w:proofErr w:type="spellEnd"/>
      <w:r>
        <w:t>)</w:t>
      </w:r>
    </w:p>
    <w:p w14:paraId="2E303DD3" w14:textId="77777777" w:rsidR="00254919" w:rsidRDefault="00000000">
      <w:pPr>
        <w:pStyle w:val="a4"/>
        <w:widowControl/>
        <w:ind w:firstLine="480"/>
      </w:pPr>
      <w:r>
        <w:t xml:space="preserve">│      └── </w:t>
      </w:r>
      <w:r>
        <w:t>工单生成</w:t>
      </w:r>
    </w:p>
    <w:p w14:paraId="0BC08BD7" w14:textId="77777777" w:rsidR="00254919" w:rsidRDefault="00000000">
      <w:pPr>
        <w:pStyle w:val="a4"/>
        <w:widowControl/>
        <w:ind w:firstLine="480"/>
      </w:pPr>
      <w:r>
        <w:t xml:space="preserve">├── </w:t>
      </w:r>
      <w:r>
        <w:t>合同</w:t>
      </w:r>
      <w:r>
        <w:t xml:space="preserve"> (Contract)</w:t>
      </w:r>
    </w:p>
    <w:p w14:paraId="74C175D1" w14:textId="77777777" w:rsidR="00254919" w:rsidRDefault="00000000">
      <w:pPr>
        <w:pStyle w:val="a4"/>
        <w:widowControl/>
        <w:ind w:firstLine="480"/>
      </w:pPr>
      <w:r>
        <w:t xml:space="preserve">│      ├── </w:t>
      </w:r>
      <w:r>
        <w:t>采购订单</w:t>
      </w:r>
      <w:r>
        <w:t xml:space="preserve"> (</w:t>
      </w:r>
      <w:proofErr w:type="spellStart"/>
      <w:r>
        <w:t>Purchase_Order</w:t>
      </w:r>
      <w:proofErr w:type="spellEnd"/>
      <w:r>
        <w:t>)</w:t>
      </w:r>
    </w:p>
    <w:p w14:paraId="3CD1D467" w14:textId="77777777" w:rsidR="00254919" w:rsidRDefault="00000000">
      <w:pPr>
        <w:pStyle w:val="a4"/>
        <w:widowControl/>
        <w:ind w:firstLine="480"/>
      </w:pPr>
      <w:proofErr w:type="gramStart"/>
      <w:r>
        <w:t xml:space="preserve">│      │      </w:t>
      </w:r>
      <w:proofErr w:type="gramEnd"/>
      <w:r>
        <w:t xml:space="preserve">└── </w:t>
      </w:r>
      <w:r>
        <w:t>入库单</w:t>
      </w:r>
      <w:r>
        <w:t xml:space="preserve"> (</w:t>
      </w:r>
      <w:proofErr w:type="spellStart"/>
      <w:r>
        <w:t>Stock_In</w:t>
      </w:r>
      <w:proofErr w:type="spellEnd"/>
      <w:r>
        <w:t xml:space="preserve">) → </w:t>
      </w:r>
      <w:r>
        <w:t>应付款记录</w:t>
      </w:r>
      <w:r>
        <w:t xml:space="preserve"> (Payable)</w:t>
      </w:r>
    </w:p>
    <w:p w14:paraId="58CE4876" w14:textId="77777777" w:rsidR="00254919" w:rsidRDefault="00000000">
      <w:pPr>
        <w:pStyle w:val="a4"/>
        <w:widowControl/>
        <w:ind w:firstLine="480"/>
      </w:pPr>
      <w:r>
        <w:lastRenderedPageBreak/>
        <w:t xml:space="preserve">│      ├── </w:t>
      </w:r>
      <w:r>
        <w:t>计量单</w:t>
      </w:r>
      <w:r>
        <w:t xml:space="preserve"> (Measurement)</w:t>
      </w:r>
    </w:p>
    <w:p w14:paraId="7CBEB6EC" w14:textId="77777777" w:rsidR="00254919" w:rsidRDefault="00000000">
      <w:pPr>
        <w:pStyle w:val="a4"/>
        <w:widowControl/>
        <w:ind w:firstLine="480"/>
      </w:pPr>
      <w:r>
        <w:t xml:space="preserve">│      ├── </w:t>
      </w:r>
      <w:r>
        <w:t>付款申请</w:t>
      </w:r>
      <w:r>
        <w:t xml:space="preserve"> (</w:t>
      </w:r>
      <w:proofErr w:type="spellStart"/>
      <w:r>
        <w:t>Payment_Request</w:t>
      </w:r>
      <w:proofErr w:type="spellEnd"/>
      <w:r>
        <w:t>)</w:t>
      </w:r>
    </w:p>
    <w:p w14:paraId="3B7C76B1" w14:textId="77777777" w:rsidR="00254919" w:rsidRDefault="00000000">
      <w:pPr>
        <w:pStyle w:val="a4"/>
        <w:widowControl/>
        <w:ind w:firstLine="480"/>
      </w:pPr>
      <w:r>
        <w:t xml:space="preserve">│      └── </w:t>
      </w:r>
      <w:r>
        <w:t>付款记录</w:t>
      </w:r>
      <w:r>
        <w:t xml:space="preserve"> (</w:t>
      </w:r>
      <w:proofErr w:type="spellStart"/>
      <w:r>
        <w:t>Payment_Record</w:t>
      </w:r>
      <w:proofErr w:type="spellEnd"/>
      <w:r>
        <w:t>)</w:t>
      </w:r>
    </w:p>
    <w:p w14:paraId="30E240FD" w14:textId="77777777" w:rsidR="00254919" w:rsidRDefault="00000000">
      <w:pPr>
        <w:pStyle w:val="a4"/>
        <w:widowControl/>
        <w:ind w:firstLine="480"/>
      </w:pPr>
      <w:r>
        <w:t xml:space="preserve">├── </w:t>
      </w:r>
      <w:proofErr w:type="gramStart"/>
      <w:r>
        <w:t>器具台</w:t>
      </w:r>
      <w:proofErr w:type="gramEnd"/>
      <w:r>
        <w:t>账</w:t>
      </w:r>
      <w:r>
        <w:t xml:space="preserve"> (Equipment)</w:t>
      </w:r>
    </w:p>
    <w:p w14:paraId="72E3F7D5" w14:textId="77777777" w:rsidR="00254919" w:rsidRDefault="00000000">
      <w:pPr>
        <w:pStyle w:val="a4"/>
        <w:widowControl/>
        <w:ind w:firstLine="480"/>
      </w:pPr>
      <w:r>
        <w:t xml:space="preserve">│      └── </w:t>
      </w:r>
      <w:r>
        <w:t>器具领用记录</w:t>
      </w:r>
      <w:r>
        <w:t xml:space="preserve"> (</w:t>
      </w:r>
      <w:proofErr w:type="spellStart"/>
      <w:r>
        <w:t>Equipment_Loan</w:t>
      </w:r>
      <w:proofErr w:type="spellEnd"/>
      <w:r>
        <w:t>)</w:t>
      </w:r>
    </w:p>
    <w:p w14:paraId="2EA7A2FC" w14:textId="77777777" w:rsidR="00254919" w:rsidRDefault="00000000">
      <w:pPr>
        <w:pStyle w:val="a4"/>
        <w:widowControl/>
        <w:ind w:firstLine="480"/>
      </w:pPr>
      <w:r>
        <w:t xml:space="preserve">├── </w:t>
      </w:r>
      <w:r>
        <w:t>文档目录</w:t>
      </w:r>
      <w:r>
        <w:t xml:space="preserve"> (</w:t>
      </w:r>
      <w:proofErr w:type="spellStart"/>
      <w:r>
        <w:t>Document_Folder</w:t>
      </w:r>
      <w:proofErr w:type="spellEnd"/>
      <w:r>
        <w:t>)</w:t>
      </w:r>
    </w:p>
    <w:p w14:paraId="70247A15" w14:textId="77777777" w:rsidR="00254919" w:rsidRDefault="00000000">
      <w:pPr>
        <w:pStyle w:val="a4"/>
        <w:widowControl/>
        <w:ind w:firstLine="480"/>
      </w:pPr>
      <w:r>
        <w:t xml:space="preserve">│      └── </w:t>
      </w:r>
      <w:r>
        <w:t>文档</w:t>
      </w:r>
      <w:r>
        <w:t xml:space="preserve"> (Document)</w:t>
      </w:r>
    </w:p>
    <w:p w14:paraId="426C5DFB" w14:textId="77777777" w:rsidR="00254919" w:rsidRDefault="00000000">
      <w:pPr>
        <w:pStyle w:val="a4"/>
        <w:widowControl/>
        <w:ind w:firstLine="480"/>
      </w:pPr>
      <w:r>
        <w:t xml:space="preserve">└── </w:t>
      </w:r>
      <w:r>
        <w:t>沟通记录</w:t>
      </w:r>
      <w:r>
        <w:t xml:space="preserve"> (Communication)</w:t>
      </w:r>
    </w:p>
    <w:p w14:paraId="525E44D1" w14:textId="77777777" w:rsidR="00254919" w:rsidRDefault="00000000">
      <w:pPr>
        <w:pStyle w:val="a4"/>
        <w:widowControl/>
        <w:ind w:firstLine="480"/>
      </w:pPr>
      <w:r>
        <w:t xml:space="preserve">├── </w:t>
      </w:r>
      <w:r>
        <w:t>会议纪要</w:t>
      </w:r>
      <w:r>
        <w:t xml:space="preserve"> (Meeting)</w:t>
      </w:r>
    </w:p>
    <w:p w14:paraId="0582EF94" w14:textId="77777777" w:rsidR="00254919" w:rsidRDefault="00000000">
      <w:pPr>
        <w:pStyle w:val="a4"/>
        <w:widowControl/>
        <w:ind w:firstLine="480"/>
      </w:pPr>
      <w:r>
        <w:t xml:space="preserve">├── </w:t>
      </w:r>
      <w:r>
        <w:t>设计变更</w:t>
      </w:r>
      <w:r>
        <w:t xml:space="preserve"> (</w:t>
      </w:r>
      <w:proofErr w:type="spellStart"/>
      <w:r>
        <w:t>Design_Change</w:t>
      </w:r>
      <w:proofErr w:type="spellEnd"/>
      <w:r>
        <w:t>)</w:t>
      </w:r>
    </w:p>
    <w:p w14:paraId="0B2DB897" w14:textId="77777777" w:rsidR="00254919" w:rsidRDefault="00000000">
      <w:pPr>
        <w:pStyle w:val="a4"/>
        <w:widowControl/>
        <w:ind w:firstLine="480"/>
      </w:pPr>
      <w:r>
        <w:t xml:space="preserve">└── </w:t>
      </w:r>
      <w:r>
        <w:t>现场问题</w:t>
      </w:r>
      <w:r>
        <w:t xml:space="preserve"> (Issue)</w:t>
      </w:r>
    </w:p>
    <w:p w14:paraId="740F38B1" w14:textId="77777777" w:rsidR="00254919" w:rsidRDefault="00000000">
      <w:pPr>
        <w:pStyle w:val="2"/>
        <w:widowControl/>
        <w:numPr>
          <w:ilvl w:val="0"/>
          <w:numId w:val="77"/>
        </w:numPr>
        <w:spacing w:before="156"/>
        <w:rPr>
          <w:rFonts w:ascii="黑体" w:hAnsi="黑体" w:cs="黑体" w:hint="eastAsia"/>
        </w:rPr>
      </w:pPr>
      <w:bookmarkStart w:id="273" w:name="_Toc7982"/>
      <w:r>
        <w:t>关键事件触发机制</w:t>
      </w:r>
      <w:bookmarkEnd w:id="273"/>
    </w:p>
    <w:p w14:paraId="06FED537" w14:textId="77777777" w:rsidR="00254919" w:rsidRDefault="00000000">
      <w:pPr>
        <w:pStyle w:val="a4"/>
        <w:widowControl/>
        <w:ind w:firstLine="480"/>
      </w:pPr>
      <w:r>
        <w:t>系统通过事件驱动机制实现模块间自动联动，减少人工干预，确保数据实时同步。主要触发事件如下：</w:t>
      </w:r>
    </w:p>
    <w:tbl>
      <w:tblPr>
        <w:tblW w:w="5000" w:type="pct"/>
        <w:tblCellMar>
          <w:top w:w="15" w:type="dxa"/>
          <w:left w:w="15" w:type="dxa"/>
          <w:bottom w:w="15" w:type="dxa"/>
          <w:right w:w="15" w:type="dxa"/>
        </w:tblCellMar>
        <w:tblLook w:val="04A0" w:firstRow="1" w:lastRow="0" w:firstColumn="1" w:lastColumn="0" w:noHBand="0" w:noVBand="1"/>
      </w:tblPr>
      <w:tblGrid>
        <w:gridCol w:w="1025"/>
        <w:gridCol w:w="2215"/>
        <w:gridCol w:w="3570"/>
        <w:gridCol w:w="2275"/>
      </w:tblGrid>
      <w:tr w:rsidR="00254919" w14:paraId="5109F12E" w14:textId="77777777">
        <w:trPr>
          <w:tblHeader/>
        </w:trPr>
        <w:tc>
          <w:tcPr>
            <w:tcW w:w="564" w:type="pct"/>
            <w:tcBorders>
              <w:top w:val="nil"/>
            </w:tcBorders>
            <w:tcMar>
              <w:top w:w="150" w:type="dxa"/>
              <w:left w:w="0" w:type="dxa"/>
              <w:bottom w:w="150" w:type="dxa"/>
              <w:right w:w="240" w:type="dxa"/>
            </w:tcMar>
            <w:vAlign w:val="center"/>
          </w:tcPr>
          <w:p w14:paraId="79465CA5"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触发事件</w:t>
            </w:r>
          </w:p>
        </w:tc>
        <w:tc>
          <w:tcPr>
            <w:tcW w:w="1218" w:type="pct"/>
            <w:tcBorders>
              <w:top w:val="nil"/>
            </w:tcBorders>
            <w:tcMar>
              <w:top w:w="150" w:type="dxa"/>
              <w:left w:w="240" w:type="dxa"/>
              <w:bottom w:w="150" w:type="dxa"/>
              <w:right w:w="240" w:type="dxa"/>
            </w:tcMar>
            <w:vAlign w:val="center"/>
          </w:tcPr>
          <w:p w14:paraId="1B5D1297"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触发条件</w:t>
            </w:r>
          </w:p>
        </w:tc>
        <w:tc>
          <w:tcPr>
            <w:tcW w:w="1964" w:type="pct"/>
            <w:tcBorders>
              <w:top w:val="nil"/>
            </w:tcBorders>
            <w:tcMar>
              <w:top w:w="150" w:type="dxa"/>
              <w:left w:w="240" w:type="dxa"/>
              <w:bottom w:w="150" w:type="dxa"/>
              <w:right w:w="240" w:type="dxa"/>
            </w:tcMar>
            <w:vAlign w:val="center"/>
          </w:tcPr>
          <w:p w14:paraId="5C9EED0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后续动作</w:t>
            </w:r>
          </w:p>
        </w:tc>
        <w:tc>
          <w:tcPr>
            <w:tcW w:w="1251" w:type="pct"/>
            <w:tcBorders>
              <w:top w:val="nil"/>
            </w:tcBorders>
            <w:tcMar>
              <w:top w:w="150" w:type="dxa"/>
              <w:left w:w="240" w:type="dxa"/>
              <w:bottom w:w="150" w:type="dxa"/>
              <w:right w:w="240" w:type="dxa"/>
            </w:tcMar>
            <w:vAlign w:val="center"/>
          </w:tcPr>
          <w:p w14:paraId="57F79B3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涉及模块</w:t>
            </w:r>
          </w:p>
        </w:tc>
      </w:tr>
      <w:tr w:rsidR="00254919" w14:paraId="39150A4F" w14:textId="77777777">
        <w:tc>
          <w:tcPr>
            <w:tcW w:w="564" w:type="pct"/>
            <w:tcMar>
              <w:top w:w="150" w:type="dxa"/>
              <w:left w:w="0" w:type="dxa"/>
              <w:bottom w:w="150" w:type="dxa"/>
              <w:right w:w="240" w:type="dxa"/>
            </w:tcMar>
            <w:vAlign w:val="center"/>
          </w:tcPr>
          <w:p w14:paraId="057663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工单派发</w:t>
            </w:r>
          </w:p>
        </w:tc>
        <w:tc>
          <w:tcPr>
            <w:tcW w:w="1218" w:type="pct"/>
            <w:tcMar>
              <w:top w:w="150" w:type="dxa"/>
              <w:left w:w="240" w:type="dxa"/>
              <w:bottom w:w="150" w:type="dxa"/>
              <w:right w:w="240" w:type="dxa"/>
            </w:tcMar>
            <w:vAlign w:val="center"/>
          </w:tcPr>
          <w:p w14:paraId="29C0E9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将工单派发给班组</w:t>
            </w:r>
          </w:p>
        </w:tc>
        <w:tc>
          <w:tcPr>
            <w:tcW w:w="1964" w:type="pct"/>
            <w:tcMar>
              <w:top w:w="150" w:type="dxa"/>
              <w:left w:w="240" w:type="dxa"/>
              <w:bottom w:w="150" w:type="dxa"/>
              <w:right w:w="240" w:type="dxa"/>
            </w:tcMar>
            <w:vAlign w:val="center"/>
          </w:tcPr>
          <w:p w14:paraId="68C76F5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系统根据工单关联WBS节点的材料定额，自动生成物资需求清单（状态“待审批”）</w:t>
            </w:r>
            <w:r>
              <w:rPr>
                <w:rFonts w:ascii="宋体" w:eastAsia="宋体" w:hAnsi="宋体" w:cs="宋体"/>
                <w:kern w:val="0"/>
                <w:sz w:val="24"/>
                <w:szCs w:val="24"/>
              </w:rPr>
              <w:br/>
              <w:t>2. 系统自动关联该WBS节点配置的工法工艺、标准规范，在工单中展示“技术依据”链接</w:t>
            </w:r>
            <w:r>
              <w:rPr>
                <w:rFonts w:ascii="宋体" w:eastAsia="宋体" w:hAnsi="宋体" w:cs="宋体"/>
                <w:kern w:val="0"/>
                <w:sz w:val="24"/>
                <w:szCs w:val="24"/>
              </w:rPr>
              <w:br/>
              <w:t xml:space="preserve">3. </w:t>
            </w:r>
            <w:proofErr w:type="gramStart"/>
            <w:r>
              <w:rPr>
                <w:rFonts w:ascii="宋体" w:eastAsia="宋体" w:hAnsi="宋体" w:cs="宋体"/>
                <w:kern w:val="0"/>
                <w:sz w:val="24"/>
                <w:szCs w:val="24"/>
              </w:rPr>
              <w:t>若工</w:t>
            </w:r>
            <w:proofErr w:type="gramEnd"/>
            <w:r>
              <w:rPr>
                <w:rFonts w:ascii="宋体" w:eastAsia="宋体" w:hAnsi="宋体" w:cs="宋体"/>
                <w:kern w:val="0"/>
                <w:sz w:val="24"/>
                <w:szCs w:val="24"/>
              </w:rPr>
              <w:t>单涉及特殊风险，自动关联应急预案，推送至班组长</w:t>
            </w:r>
          </w:p>
        </w:tc>
        <w:tc>
          <w:tcPr>
            <w:tcW w:w="1251" w:type="pct"/>
            <w:tcMar>
              <w:top w:w="150" w:type="dxa"/>
              <w:left w:w="240" w:type="dxa"/>
              <w:bottom w:w="150" w:type="dxa"/>
              <w:right w:w="0" w:type="dxa"/>
            </w:tcMar>
            <w:vAlign w:val="center"/>
          </w:tcPr>
          <w:p w14:paraId="4607EC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 → 资源管理（物资需求清单）→ 技术管理（工法/规范/预案）</w:t>
            </w:r>
          </w:p>
        </w:tc>
      </w:tr>
      <w:tr w:rsidR="00254919" w14:paraId="17D5C543" w14:textId="77777777">
        <w:tc>
          <w:tcPr>
            <w:tcW w:w="564" w:type="pct"/>
            <w:tcMar>
              <w:top w:w="150" w:type="dxa"/>
              <w:left w:w="0" w:type="dxa"/>
              <w:bottom w:w="150" w:type="dxa"/>
              <w:right w:w="240" w:type="dxa"/>
            </w:tcMar>
            <w:vAlign w:val="center"/>
          </w:tcPr>
          <w:p w14:paraId="773940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班组长查看工单</w:t>
            </w:r>
          </w:p>
        </w:tc>
        <w:tc>
          <w:tcPr>
            <w:tcW w:w="1218" w:type="pct"/>
            <w:tcMar>
              <w:top w:w="150" w:type="dxa"/>
              <w:left w:w="240" w:type="dxa"/>
              <w:bottom w:w="150" w:type="dxa"/>
              <w:right w:w="240" w:type="dxa"/>
            </w:tcMar>
            <w:vAlign w:val="center"/>
          </w:tcPr>
          <w:p w14:paraId="6A62E95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班组长在移动</w:t>
            </w:r>
            <w:proofErr w:type="gramStart"/>
            <w:r>
              <w:rPr>
                <w:rFonts w:ascii="宋体" w:eastAsia="宋体" w:hAnsi="宋体" w:cs="宋体"/>
                <w:kern w:val="0"/>
                <w:sz w:val="24"/>
                <w:szCs w:val="24"/>
              </w:rPr>
              <w:t>端打开工</w:t>
            </w:r>
            <w:proofErr w:type="gramEnd"/>
            <w:r>
              <w:rPr>
                <w:rFonts w:ascii="宋体" w:eastAsia="宋体" w:hAnsi="宋体" w:cs="宋体"/>
                <w:kern w:val="0"/>
                <w:sz w:val="24"/>
                <w:szCs w:val="24"/>
              </w:rPr>
              <w:t>单</w:t>
            </w:r>
          </w:p>
        </w:tc>
        <w:tc>
          <w:tcPr>
            <w:tcW w:w="1964" w:type="pct"/>
            <w:tcMar>
              <w:top w:w="150" w:type="dxa"/>
              <w:left w:w="240" w:type="dxa"/>
              <w:bottom w:w="150" w:type="dxa"/>
              <w:right w:w="240" w:type="dxa"/>
            </w:tcMar>
            <w:vAlign w:val="center"/>
          </w:tcPr>
          <w:p w14:paraId="6F9F500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系统加载并显示关联的工艺流程、工法指导、质量标准、应急注意事项，支持在线查看</w:t>
            </w:r>
          </w:p>
        </w:tc>
        <w:tc>
          <w:tcPr>
            <w:tcW w:w="1251" w:type="pct"/>
            <w:tcMar>
              <w:top w:w="150" w:type="dxa"/>
              <w:left w:w="240" w:type="dxa"/>
              <w:bottom w:w="150" w:type="dxa"/>
              <w:right w:w="0" w:type="dxa"/>
            </w:tcMar>
            <w:vAlign w:val="center"/>
          </w:tcPr>
          <w:p w14:paraId="4DCEF69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 → 技术管理</w:t>
            </w:r>
          </w:p>
        </w:tc>
      </w:tr>
      <w:tr w:rsidR="00254919" w14:paraId="033EF79D" w14:textId="77777777">
        <w:tc>
          <w:tcPr>
            <w:tcW w:w="564" w:type="pct"/>
            <w:tcMar>
              <w:top w:w="150" w:type="dxa"/>
              <w:left w:w="0" w:type="dxa"/>
              <w:bottom w:w="150" w:type="dxa"/>
              <w:right w:w="240" w:type="dxa"/>
            </w:tcMar>
            <w:vAlign w:val="center"/>
          </w:tcPr>
          <w:p w14:paraId="7EFD51B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紧急任务创建</w:t>
            </w:r>
          </w:p>
        </w:tc>
        <w:tc>
          <w:tcPr>
            <w:tcW w:w="1218" w:type="pct"/>
            <w:tcMar>
              <w:top w:w="150" w:type="dxa"/>
              <w:left w:w="240" w:type="dxa"/>
              <w:bottom w:w="150" w:type="dxa"/>
              <w:right w:w="240" w:type="dxa"/>
            </w:tcMar>
            <w:vAlign w:val="center"/>
          </w:tcPr>
          <w:p w14:paraId="573594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发起紧急模式</w:t>
            </w:r>
          </w:p>
        </w:tc>
        <w:tc>
          <w:tcPr>
            <w:tcW w:w="1964" w:type="pct"/>
            <w:tcMar>
              <w:top w:w="150" w:type="dxa"/>
              <w:left w:w="240" w:type="dxa"/>
              <w:bottom w:w="150" w:type="dxa"/>
              <w:right w:w="240" w:type="dxa"/>
            </w:tcMar>
            <w:vAlign w:val="center"/>
          </w:tcPr>
          <w:p w14:paraId="3D90DD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跳过物资需求审批流程，直接生成紧急物资领用单</w:t>
            </w:r>
            <w:r>
              <w:rPr>
                <w:rFonts w:ascii="宋体" w:eastAsia="宋体" w:hAnsi="宋体" w:cs="宋体"/>
                <w:kern w:val="0"/>
                <w:sz w:val="24"/>
                <w:szCs w:val="24"/>
              </w:rPr>
              <w:br/>
              <w:t>2. 自动关联应急预案，推送应急操作指南给班组</w:t>
            </w:r>
            <w:r>
              <w:rPr>
                <w:rFonts w:ascii="宋体" w:eastAsia="宋体" w:hAnsi="宋体" w:cs="宋体"/>
                <w:kern w:val="0"/>
                <w:sz w:val="24"/>
                <w:szCs w:val="24"/>
              </w:rPr>
              <w:br/>
              <w:t>3. 任务完成后需3日内补录常规流程</w:t>
            </w:r>
          </w:p>
        </w:tc>
        <w:tc>
          <w:tcPr>
            <w:tcW w:w="1251" w:type="pct"/>
            <w:tcMar>
              <w:top w:w="150" w:type="dxa"/>
              <w:left w:w="240" w:type="dxa"/>
              <w:bottom w:w="150" w:type="dxa"/>
              <w:right w:w="0" w:type="dxa"/>
            </w:tcMar>
            <w:vAlign w:val="center"/>
          </w:tcPr>
          <w:p w14:paraId="7999257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 → 资源管理 → 技术管理 → 沟通管理</w:t>
            </w:r>
          </w:p>
        </w:tc>
      </w:tr>
      <w:tr w:rsidR="00254919" w14:paraId="25F29012" w14:textId="77777777">
        <w:tc>
          <w:tcPr>
            <w:tcW w:w="564" w:type="pct"/>
            <w:tcMar>
              <w:top w:w="150" w:type="dxa"/>
              <w:left w:w="0" w:type="dxa"/>
              <w:bottom w:w="150" w:type="dxa"/>
              <w:right w:w="240" w:type="dxa"/>
            </w:tcMar>
            <w:vAlign w:val="center"/>
          </w:tcPr>
          <w:p w14:paraId="21ADEA2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物资需求清单审批通过</w:t>
            </w:r>
          </w:p>
        </w:tc>
        <w:tc>
          <w:tcPr>
            <w:tcW w:w="1218" w:type="pct"/>
            <w:tcMar>
              <w:top w:w="150" w:type="dxa"/>
              <w:left w:w="240" w:type="dxa"/>
              <w:bottom w:w="150" w:type="dxa"/>
              <w:right w:w="240" w:type="dxa"/>
            </w:tcMar>
            <w:vAlign w:val="center"/>
          </w:tcPr>
          <w:p w14:paraId="27FB87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项目管理人员审批通过</w:t>
            </w:r>
          </w:p>
        </w:tc>
        <w:tc>
          <w:tcPr>
            <w:tcW w:w="1964" w:type="pct"/>
            <w:tcMar>
              <w:top w:w="150" w:type="dxa"/>
              <w:left w:w="240" w:type="dxa"/>
              <w:bottom w:w="150" w:type="dxa"/>
              <w:right w:w="240" w:type="dxa"/>
            </w:tcMar>
            <w:vAlign w:val="center"/>
          </w:tcPr>
          <w:p w14:paraId="779A3F5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清单状态变更为“待出库”，推送通知给库管员</w:t>
            </w:r>
          </w:p>
        </w:tc>
        <w:tc>
          <w:tcPr>
            <w:tcW w:w="1251" w:type="pct"/>
            <w:tcMar>
              <w:top w:w="150" w:type="dxa"/>
              <w:left w:w="240" w:type="dxa"/>
              <w:bottom w:w="150" w:type="dxa"/>
              <w:right w:w="0" w:type="dxa"/>
            </w:tcMar>
            <w:vAlign w:val="center"/>
          </w:tcPr>
          <w:p w14:paraId="737D38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资源管理 → 消息通知</w:t>
            </w:r>
          </w:p>
        </w:tc>
      </w:tr>
      <w:tr w:rsidR="00254919" w14:paraId="4C080F0C" w14:textId="77777777">
        <w:tc>
          <w:tcPr>
            <w:tcW w:w="564" w:type="pct"/>
            <w:tcMar>
              <w:top w:w="150" w:type="dxa"/>
              <w:left w:w="0" w:type="dxa"/>
              <w:bottom w:w="150" w:type="dxa"/>
              <w:right w:w="240" w:type="dxa"/>
            </w:tcMar>
            <w:vAlign w:val="center"/>
          </w:tcPr>
          <w:p w14:paraId="658DC7B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出库单确认</w:t>
            </w:r>
          </w:p>
        </w:tc>
        <w:tc>
          <w:tcPr>
            <w:tcW w:w="1218" w:type="pct"/>
            <w:tcMar>
              <w:top w:w="150" w:type="dxa"/>
              <w:left w:w="240" w:type="dxa"/>
              <w:bottom w:w="150" w:type="dxa"/>
              <w:right w:w="240" w:type="dxa"/>
            </w:tcMar>
            <w:vAlign w:val="center"/>
          </w:tcPr>
          <w:p w14:paraId="0B32EA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库管员确认出库</w:t>
            </w:r>
          </w:p>
        </w:tc>
        <w:tc>
          <w:tcPr>
            <w:tcW w:w="1964" w:type="pct"/>
            <w:tcMar>
              <w:top w:w="150" w:type="dxa"/>
              <w:left w:w="240" w:type="dxa"/>
              <w:bottom w:w="150" w:type="dxa"/>
              <w:right w:w="240" w:type="dxa"/>
            </w:tcMar>
            <w:vAlign w:val="center"/>
          </w:tcPr>
          <w:p w14:paraId="3B5F08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扣减库存</w:t>
            </w:r>
            <w:r>
              <w:rPr>
                <w:rFonts w:ascii="宋体" w:eastAsia="宋体" w:hAnsi="宋体" w:cs="宋体"/>
                <w:kern w:val="0"/>
                <w:sz w:val="24"/>
                <w:szCs w:val="24"/>
              </w:rPr>
              <w:br/>
              <w:t>2. 将实发材料</w:t>
            </w:r>
            <w:proofErr w:type="gramStart"/>
            <w:r>
              <w:rPr>
                <w:rFonts w:ascii="宋体" w:eastAsia="宋体" w:hAnsi="宋体" w:cs="宋体"/>
                <w:kern w:val="0"/>
                <w:sz w:val="24"/>
                <w:szCs w:val="24"/>
              </w:rPr>
              <w:t>明细回</w:t>
            </w:r>
            <w:proofErr w:type="gramEnd"/>
            <w:r>
              <w:rPr>
                <w:rFonts w:ascii="宋体" w:eastAsia="宋体" w:hAnsi="宋体" w:cs="宋体"/>
                <w:kern w:val="0"/>
                <w:sz w:val="24"/>
                <w:szCs w:val="24"/>
              </w:rPr>
              <w:t>写至关联工单的“实际用料”字段</w:t>
            </w:r>
            <w:r>
              <w:rPr>
                <w:rFonts w:ascii="宋体" w:eastAsia="宋体" w:hAnsi="宋体" w:cs="宋体"/>
                <w:kern w:val="0"/>
                <w:sz w:val="24"/>
                <w:szCs w:val="24"/>
              </w:rPr>
              <w:br/>
              <w:t>3. 材料</w:t>
            </w:r>
            <w:r>
              <w:rPr>
                <w:rFonts w:ascii="宋体" w:eastAsia="宋体" w:hAnsi="宋体" w:cs="宋体" w:hint="eastAsia"/>
                <w:kern w:val="0"/>
                <w:sz w:val="24"/>
                <w:szCs w:val="24"/>
              </w:rPr>
              <w:t>经费</w:t>
            </w:r>
            <w:r>
              <w:rPr>
                <w:rFonts w:ascii="宋体" w:eastAsia="宋体" w:hAnsi="宋体" w:cs="宋体"/>
                <w:kern w:val="0"/>
                <w:sz w:val="24"/>
                <w:szCs w:val="24"/>
              </w:rPr>
              <w:t>自动归集至关联WBS节点</w:t>
            </w:r>
          </w:p>
        </w:tc>
        <w:tc>
          <w:tcPr>
            <w:tcW w:w="1251" w:type="pct"/>
            <w:tcMar>
              <w:top w:w="150" w:type="dxa"/>
              <w:left w:w="240" w:type="dxa"/>
              <w:bottom w:w="150" w:type="dxa"/>
              <w:right w:w="0" w:type="dxa"/>
            </w:tcMar>
            <w:vAlign w:val="center"/>
          </w:tcPr>
          <w:p w14:paraId="47CAD9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资源管理 → 工单 → 经费管理</w:t>
            </w:r>
          </w:p>
        </w:tc>
      </w:tr>
      <w:tr w:rsidR="00254919" w14:paraId="1E785E97" w14:textId="77777777">
        <w:tc>
          <w:tcPr>
            <w:tcW w:w="564" w:type="pct"/>
            <w:tcMar>
              <w:top w:w="150" w:type="dxa"/>
              <w:left w:w="0" w:type="dxa"/>
              <w:bottom w:w="150" w:type="dxa"/>
              <w:right w:w="240" w:type="dxa"/>
            </w:tcMar>
            <w:vAlign w:val="center"/>
          </w:tcPr>
          <w:p w14:paraId="6C3614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工单验收通过</w:t>
            </w:r>
          </w:p>
        </w:tc>
        <w:tc>
          <w:tcPr>
            <w:tcW w:w="1218" w:type="pct"/>
            <w:tcMar>
              <w:top w:w="150" w:type="dxa"/>
              <w:left w:w="240" w:type="dxa"/>
              <w:bottom w:w="150" w:type="dxa"/>
              <w:right w:w="240" w:type="dxa"/>
            </w:tcMar>
            <w:vAlign w:val="center"/>
          </w:tcPr>
          <w:p w14:paraId="71C233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w:t>
            </w:r>
            <w:proofErr w:type="gramStart"/>
            <w:r>
              <w:rPr>
                <w:rFonts w:ascii="宋体" w:eastAsia="宋体" w:hAnsi="宋体" w:cs="宋体"/>
                <w:kern w:val="0"/>
                <w:sz w:val="24"/>
                <w:szCs w:val="24"/>
              </w:rPr>
              <w:t>质量员</w:t>
            </w:r>
            <w:proofErr w:type="gramEnd"/>
            <w:r>
              <w:rPr>
                <w:rFonts w:ascii="宋体" w:eastAsia="宋体" w:hAnsi="宋体" w:cs="宋体"/>
                <w:kern w:val="0"/>
                <w:sz w:val="24"/>
                <w:szCs w:val="24"/>
              </w:rPr>
              <w:t>验收合格</w:t>
            </w:r>
          </w:p>
        </w:tc>
        <w:tc>
          <w:tcPr>
            <w:tcW w:w="1964" w:type="pct"/>
            <w:tcMar>
              <w:top w:w="150" w:type="dxa"/>
              <w:left w:w="240" w:type="dxa"/>
              <w:bottom w:w="150" w:type="dxa"/>
              <w:right w:w="240" w:type="dxa"/>
            </w:tcMar>
            <w:vAlign w:val="center"/>
          </w:tcPr>
          <w:p w14:paraId="422EC1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工单状态变更为“已完成”</w:t>
            </w:r>
            <w:r>
              <w:rPr>
                <w:rFonts w:ascii="宋体" w:eastAsia="宋体" w:hAnsi="宋体" w:cs="宋体"/>
                <w:kern w:val="0"/>
                <w:sz w:val="24"/>
                <w:szCs w:val="24"/>
              </w:rPr>
              <w:br/>
              <w:t>2. 更新关联WBS节点的实际完成时间和完成百分比</w:t>
            </w:r>
            <w:r>
              <w:rPr>
                <w:rFonts w:ascii="宋体" w:eastAsia="宋体" w:hAnsi="宋体" w:cs="宋体"/>
                <w:kern w:val="0"/>
                <w:sz w:val="24"/>
                <w:szCs w:val="24"/>
              </w:rPr>
              <w:br/>
              <w:t>3. 验收记录自动推送至质量安全模块，生成工序验收记录</w:t>
            </w:r>
            <w:r>
              <w:rPr>
                <w:rFonts w:ascii="宋体" w:eastAsia="宋体" w:hAnsi="宋体" w:cs="宋体"/>
                <w:kern w:val="0"/>
                <w:sz w:val="24"/>
                <w:szCs w:val="24"/>
              </w:rPr>
              <w:br/>
              <w:t>4. 施工日志自动归档至文档库</w:t>
            </w:r>
            <w:r>
              <w:rPr>
                <w:rFonts w:ascii="宋体" w:eastAsia="宋体" w:hAnsi="宋体" w:cs="宋体"/>
                <w:kern w:val="0"/>
                <w:sz w:val="24"/>
                <w:szCs w:val="24"/>
              </w:rPr>
              <w:br/>
              <w:t xml:space="preserve">5. </w:t>
            </w:r>
            <w:proofErr w:type="gramStart"/>
            <w:r>
              <w:rPr>
                <w:rFonts w:ascii="宋体" w:eastAsia="宋体" w:hAnsi="宋体" w:cs="宋体"/>
                <w:kern w:val="0"/>
                <w:sz w:val="24"/>
                <w:szCs w:val="24"/>
              </w:rPr>
              <w:t>若工</w:t>
            </w:r>
            <w:proofErr w:type="gramEnd"/>
            <w:r>
              <w:rPr>
                <w:rFonts w:ascii="宋体" w:eastAsia="宋体" w:hAnsi="宋体" w:cs="宋体"/>
                <w:kern w:val="0"/>
                <w:sz w:val="24"/>
                <w:szCs w:val="24"/>
              </w:rPr>
              <w:t>单关联了器具，自动触发器具归还提醒</w:t>
            </w:r>
          </w:p>
        </w:tc>
        <w:tc>
          <w:tcPr>
            <w:tcW w:w="1251" w:type="pct"/>
            <w:tcMar>
              <w:top w:w="150" w:type="dxa"/>
              <w:left w:w="240" w:type="dxa"/>
              <w:bottom w:w="150" w:type="dxa"/>
              <w:right w:w="0" w:type="dxa"/>
            </w:tcMar>
            <w:vAlign w:val="center"/>
          </w:tcPr>
          <w:p w14:paraId="16C8552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 → 进度管理 → 质量安全 → 文档资料 → 资源管理</w:t>
            </w:r>
          </w:p>
        </w:tc>
      </w:tr>
      <w:tr w:rsidR="00254919" w14:paraId="34B49EA8" w14:textId="77777777">
        <w:tc>
          <w:tcPr>
            <w:tcW w:w="564" w:type="pct"/>
            <w:tcMar>
              <w:top w:w="150" w:type="dxa"/>
              <w:left w:w="0" w:type="dxa"/>
              <w:bottom w:w="150" w:type="dxa"/>
              <w:right w:w="240" w:type="dxa"/>
            </w:tcMar>
            <w:vAlign w:val="center"/>
          </w:tcPr>
          <w:p w14:paraId="0AD186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工单验收不合格</w:t>
            </w:r>
          </w:p>
        </w:tc>
        <w:tc>
          <w:tcPr>
            <w:tcW w:w="1218" w:type="pct"/>
            <w:tcMar>
              <w:top w:w="150" w:type="dxa"/>
              <w:left w:w="240" w:type="dxa"/>
              <w:bottom w:w="150" w:type="dxa"/>
              <w:right w:w="240" w:type="dxa"/>
            </w:tcMar>
            <w:vAlign w:val="center"/>
          </w:tcPr>
          <w:p w14:paraId="230F4C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验收人判定不合格</w:t>
            </w:r>
          </w:p>
        </w:tc>
        <w:tc>
          <w:tcPr>
            <w:tcW w:w="1964" w:type="pct"/>
            <w:tcMar>
              <w:top w:w="150" w:type="dxa"/>
              <w:left w:w="240" w:type="dxa"/>
              <w:bottom w:w="150" w:type="dxa"/>
              <w:right w:w="240" w:type="dxa"/>
            </w:tcMar>
            <w:vAlign w:val="center"/>
          </w:tcPr>
          <w:p w14:paraId="1CF1E1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自动生成整改任务，关联原工单，指派给原班组</w:t>
            </w:r>
            <w:r>
              <w:rPr>
                <w:rFonts w:ascii="宋体" w:eastAsia="宋体" w:hAnsi="宋体" w:cs="宋体"/>
                <w:kern w:val="0"/>
                <w:sz w:val="24"/>
                <w:szCs w:val="24"/>
              </w:rPr>
              <w:br/>
              <w:t>2. 根据问题类型自动关联相关工法或标准规范，供整改参考</w:t>
            </w:r>
            <w:r>
              <w:rPr>
                <w:rFonts w:ascii="宋体" w:eastAsia="宋体" w:hAnsi="宋体" w:cs="宋体"/>
                <w:kern w:val="0"/>
                <w:sz w:val="24"/>
                <w:szCs w:val="24"/>
              </w:rPr>
              <w:br/>
              <w:t>3. 推送整改通知</w:t>
            </w:r>
          </w:p>
        </w:tc>
        <w:tc>
          <w:tcPr>
            <w:tcW w:w="1251" w:type="pct"/>
            <w:tcMar>
              <w:top w:w="150" w:type="dxa"/>
              <w:left w:w="240" w:type="dxa"/>
              <w:bottom w:w="150" w:type="dxa"/>
              <w:right w:w="0" w:type="dxa"/>
            </w:tcMar>
            <w:vAlign w:val="center"/>
          </w:tcPr>
          <w:p w14:paraId="0666E6E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 → 质量安全（整改任务）→ 技术管理</w:t>
            </w:r>
          </w:p>
        </w:tc>
      </w:tr>
      <w:tr w:rsidR="00254919" w14:paraId="1F612259" w14:textId="77777777">
        <w:tc>
          <w:tcPr>
            <w:tcW w:w="564" w:type="pct"/>
            <w:tcMar>
              <w:top w:w="150" w:type="dxa"/>
              <w:left w:w="0" w:type="dxa"/>
              <w:bottom w:w="150" w:type="dxa"/>
              <w:right w:w="240" w:type="dxa"/>
            </w:tcMar>
            <w:vAlign w:val="center"/>
          </w:tcPr>
          <w:p w14:paraId="103767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整改任</w:t>
            </w:r>
            <w:r>
              <w:rPr>
                <w:rFonts w:ascii="宋体" w:eastAsia="宋体" w:hAnsi="宋体" w:cs="宋体"/>
                <w:b/>
                <w:bCs/>
                <w:kern w:val="0"/>
                <w:sz w:val="24"/>
                <w:szCs w:val="24"/>
              </w:rPr>
              <w:lastRenderedPageBreak/>
              <w:t>务复验通过</w:t>
            </w:r>
          </w:p>
        </w:tc>
        <w:tc>
          <w:tcPr>
            <w:tcW w:w="1218" w:type="pct"/>
            <w:tcMar>
              <w:top w:w="150" w:type="dxa"/>
              <w:left w:w="240" w:type="dxa"/>
              <w:bottom w:w="150" w:type="dxa"/>
              <w:right w:w="240" w:type="dxa"/>
            </w:tcMar>
            <w:vAlign w:val="center"/>
          </w:tcPr>
          <w:p w14:paraId="387B22A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复验人填写复验</w:t>
            </w:r>
            <w:r>
              <w:rPr>
                <w:rFonts w:ascii="宋体" w:eastAsia="宋体" w:hAnsi="宋体" w:cs="宋体"/>
                <w:kern w:val="0"/>
                <w:sz w:val="24"/>
                <w:szCs w:val="24"/>
              </w:rPr>
              <w:lastRenderedPageBreak/>
              <w:t>通过</w:t>
            </w:r>
          </w:p>
        </w:tc>
        <w:tc>
          <w:tcPr>
            <w:tcW w:w="1964" w:type="pct"/>
            <w:tcMar>
              <w:top w:w="150" w:type="dxa"/>
              <w:left w:w="240" w:type="dxa"/>
              <w:bottom w:w="150" w:type="dxa"/>
              <w:right w:w="240" w:type="dxa"/>
            </w:tcMar>
            <w:vAlign w:val="center"/>
          </w:tcPr>
          <w:p w14:paraId="66ECD1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1. 整改任务状态变更为“已</w:t>
            </w:r>
            <w:r>
              <w:rPr>
                <w:rFonts w:ascii="宋体" w:eastAsia="宋体" w:hAnsi="宋体" w:cs="宋体"/>
                <w:kern w:val="0"/>
                <w:sz w:val="24"/>
                <w:szCs w:val="24"/>
              </w:rPr>
              <w:lastRenderedPageBreak/>
              <w:t>完成”</w:t>
            </w:r>
            <w:r>
              <w:rPr>
                <w:rFonts w:ascii="宋体" w:eastAsia="宋体" w:hAnsi="宋体" w:cs="宋体"/>
                <w:kern w:val="0"/>
                <w:sz w:val="24"/>
                <w:szCs w:val="24"/>
              </w:rPr>
              <w:br/>
              <w:t>2. 关联的整改通知单状态更新为“已闭环”</w:t>
            </w:r>
            <w:r>
              <w:rPr>
                <w:rFonts w:ascii="宋体" w:eastAsia="宋体" w:hAnsi="宋体" w:cs="宋体"/>
                <w:kern w:val="0"/>
                <w:sz w:val="24"/>
                <w:szCs w:val="24"/>
              </w:rPr>
              <w:br/>
              <w:t>3. 关联的</w:t>
            </w:r>
            <w:proofErr w:type="gramStart"/>
            <w:r>
              <w:rPr>
                <w:rFonts w:ascii="宋体" w:eastAsia="宋体" w:hAnsi="宋体" w:cs="宋体"/>
                <w:kern w:val="0"/>
                <w:sz w:val="24"/>
                <w:szCs w:val="24"/>
              </w:rPr>
              <w:t>隐患台账状态</w:t>
            </w:r>
            <w:proofErr w:type="gramEnd"/>
            <w:r>
              <w:rPr>
                <w:rFonts w:ascii="宋体" w:eastAsia="宋体" w:hAnsi="宋体" w:cs="宋体"/>
                <w:kern w:val="0"/>
                <w:sz w:val="24"/>
                <w:szCs w:val="24"/>
              </w:rPr>
              <w:t>更新为“已消除”</w:t>
            </w:r>
          </w:p>
        </w:tc>
        <w:tc>
          <w:tcPr>
            <w:tcW w:w="1251" w:type="pct"/>
            <w:tcMar>
              <w:top w:w="150" w:type="dxa"/>
              <w:left w:w="240" w:type="dxa"/>
              <w:bottom w:w="150" w:type="dxa"/>
              <w:right w:w="0" w:type="dxa"/>
            </w:tcMar>
            <w:vAlign w:val="center"/>
          </w:tcPr>
          <w:p w14:paraId="2629745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 xml:space="preserve">质量安全 → </w:t>
            </w:r>
            <w:proofErr w:type="gramStart"/>
            <w:r>
              <w:rPr>
                <w:rFonts w:ascii="宋体" w:eastAsia="宋体" w:hAnsi="宋体" w:cs="宋体"/>
                <w:kern w:val="0"/>
                <w:sz w:val="24"/>
                <w:szCs w:val="24"/>
              </w:rPr>
              <w:t>隐患</w:t>
            </w:r>
            <w:r>
              <w:rPr>
                <w:rFonts w:ascii="宋体" w:eastAsia="宋体" w:hAnsi="宋体" w:cs="宋体"/>
                <w:kern w:val="0"/>
                <w:sz w:val="24"/>
                <w:szCs w:val="24"/>
              </w:rPr>
              <w:lastRenderedPageBreak/>
              <w:t>台</w:t>
            </w:r>
            <w:proofErr w:type="gramEnd"/>
            <w:r>
              <w:rPr>
                <w:rFonts w:ascii="宋体" w:eastAsia="宋体" w:hAnsi="宋体" w:cs="宋体"/>
                <w:kern w:val="0"/>
                <w:sz w:val="24"/>
                <w:szCs w:val="24"/>
              </w:rPr>
              <w:t>账</w:t>
            </w:r>
          </w:p>
        </w:tc>
      </w:tr>
      <w:tr w:rsidR="00254919" w14:paraId="348B64F5" w14:textId="77777777">
        <w:tc>
          <w:tcPr>
            <w:tcW w:w="564" w:type="pct"/>
            <w:tcMar>
              <w:top w:w="150" w:type="dxa"/>
              <w:left w:w="0" w:type="dxa"/>
              <w:bottom w:w="150" w:type="dxa"/>
              <w:right w:w="240" w:type="dxa"/>
            </w:tcMar>
            <w:vAlign w:val="center"/>
          </w:tcPr>
          <w:p w14:paraId="6C6F63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材料入库确认</w:t>
            </w:r>
          </w:p>
        </w:tc>
        <w:tc>
          <w:tcPr>
            <w:tcW w:w="1218" w:type="pct"/>
            <w:tcMar>
              <w:top w:w="150" w:type="dxa"/>
              <w:left w:w="240" w:type="dxa"/>
              <w:bottom w:w="150" w:type="dxa"/>
              <w:right w:w="240" w:type="dxa"/>
            </w:tcMar>
            <w:vAlign w:val="center"/>
          </w:tcPr>
          <w:p w14:paraId="084F0E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库管员完成入库验收</w:t>
            </w:r>
          </w:p>
        </w:tc>
        <w:tc>
          <w:tcPr>
            <w:tcW w:w="1964" w:type="pct"/>
            <w:tcMar>
              <w:top w:w="150" w:type="dxa"/>
              <w:left w:w="240" w:type="dxa"/>
              <w:bottom w:w="150" w:type="dxa"/>
              <w:right w:w="240" w:type="dxa"/>
            </w:tcMar>
            <w:vAlign w:val="center"/>
          </w:tcPr>
          <w:p w14:paraId="5BDDE99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增加库存</w:t>
            </w:r>
            <w:r>
              <w:rPr>
                <w:rFonts w:ascii="宋体" w:eastAsia="宋体" w:hAnsi="宋体" w:cs="宋体"/>
                <w:kern w:val="0"/>
                <w:sz w:val="24"/>
                <w:szCs w:val="24"/>
              </w:rPr>
              <w:br/>
              <w:t>2. 若关联采购合同，自动生成应付款记录，推送付款提醒给</w:t>
            </w:r>
            <w:r>
              <w:rPr>
                <w:rFonts w:ascii="宋体" w:eastAsia="宋体" w:hAnsi="宋体" w:cs="宋体" w:hint="eastAsia"/>
                <w:kern w:val="0"/>
                <w:sz w:val="24"/>
                <w:szCs w:val="24"/>
              </w:rPr>
              <w:t>采购人员</w:t>
            </w:r>
          </w:p>
        </w:tc>
        <w:tc>
          <w:tcPr>
            <w:tcW w:w="1251" w:type="pct"/>
            <w:tcMar>
              <w:top w:w="150" w:type="dxa"/>
              <w:left w:w="240" w:type="dxa"/>
              <w:bottom w:w="150" w:type="dxa"/>
              <w:right w:w="0" w:type="dxa"/>
            </w:tcMar>
            <w:vAlign w:val="center"/>
          </w:tcPr>
          <w:p w14:paraId="6B5846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资源管理 → 合同管理</w:t>
            </w:r>
          </w:p>
        </w:tc>
      </w:tr>
      <w:tr w:rsidR="00254919" w14:paraId="3ED3372B" w14:textId="77777777">
        <w:tc>
          <w:tcPr>
            <w:tcW w:w="564" w:type="pct"/>
            <w:tcMar>
              <w:top w:w="150" w:type="dxa"/>
              <w:left w:w="0" w:type="dxa"/>
              <w:bottom w:w="150" w:type="dxa"/>
              <w:right w:w="240" w:type="dxa"/>
            </w:tcMar>
            <w:vAlign w:val="center"/>
          </w:tcPr>
          <w:p w14:paraId="62ACD9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采购合同应付款申请付款</w:t>
            </w:r>
          </w:p>
        </w:tc>
        <w:tc>
          <w:tcPr>
            <w:tcW w:w="1218" w:type="pct"/>
            <w:tcMar>
              <w:top w:w="150" w:type="dxa"/>
              <w:left w:w="240" w:type="dxa"/>
              <w:bottom w:w="150" w:type="dxa"/>
              <w:right w:w="240" w:type="dxa"/>
            </w:tcMar>
            <w:vAlign w:val="center"/>
          </w:tcPr>
          <w:p w14:paraId="1C3057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采购人员</w:t>
            </w:r>
            <w:r>
              <w:rPr>
                <w:rFonts w:ascii="宋体" w:eastAsia="宋体" w:hAnsi="宋体" w:cs="宋体"/>
                <w:kern w:val="0"/>
                <w:sz w:val="24"/>
                <w:szCs w:val="24"/>
              </w:rPr>
              <w:t>发起付款申请</w:t>
            </w:r>
          </w:p>
        </w:tc>
        <w:tc>
          <w:tcPr>
            <w:tcW w:w="1964" w:type="pct"/>
            <w:tcMar>
              <w:top w:w="150" w:type="dxa"/>
              <w:left w:w="240" w:type="dxa"/>
              <w:bottom w:w="150" w:type="dxa"/>
              <w:right w:w="240" w:type="dxa"/>
            </w:tcMar>
            <w:vAlign w:val="center"/>
          </w:tcPr>
          <w:p w14:paraId="05874E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生成付款申请单，进入审批流程</w:t>
            </w:r>
          </w:p>
        </w:tc>
        <w:tc>
          <w:tcPr>
            <w:tcW w:w="1251" w:type="pct"/>
            <w:tcMar>
              <w:top w:w="150" w:type="dxa"/>
              <w:left w:w="240" w:type="dxa"/>
              <w:bottom w:w="150" w:type="dxa"/>
              <w:right w:w="0" w:type="dxa"/>
            </w:tcMar>
            <w:vAlign w:val="center"/>
          </w:tcPr>
          <w:p w14:paraId="32D8B63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合同管理 → 经费管理（付款申请）</w:t>
            </w:r>
          </w:p>
        </w:tc>
      </w:tr>
      <w:tr w:rsidR="00254919" w14:paraId="2057B4BD" w14:textId="77777777">
        <w:tc>
          <w:tcPr>
            <w:tcW w:w="564" w:type="pct"/>
            <w:tcMar>
              <w:top w:w="150" w:type="dxa"/>
              <w:left w:w="0" w:type="dxa"/>
              <w:bottom w:w="150" w:type="dxa"/>
              <w:right w:w="240" w:type="dxa"/>
            </w:tcMar>
            <w:vAlign w:val="center"/>
          </w:tcPr>
          <w:p w14:paraId="47F848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付款申请审批通过</w:t>
            </w:r>
          </w:p>
        </w:tc>
        <w:tc>
          <w:tcPr>
            <w:tcW w:w="1218" w:type="pct"/>
            <w:tcMar>
              <w:top w:w="150" w:type="dxa"/>
              <w:left w:w="240" w:type="dxa"/>
              <w:bottom w:w="150" w:type="dxa"/>
              <w:right w:w="240" w:type="dxa"/>
            </w:tcMar>
            <w:vAlign w:val="center"/>
          </w:tcPr>
          <w:p w14:paraId="1B074AC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审批流程结束</w:t>
            </w:r>
          </w:p>
        </w:tc>
        <w:tc>
          <w:tcPr>
            <w:tcW w:w="1964" w:type="pct"/>
            <w:tcMar>
              <w:top w:w="150" w:type="dxa"/>
              <w:left w:w="240" w:type="dxa"/>
              <w:bottom w:w="150" w:type="dxa"/>
              <w:right w:w="240" w:type="dxa"/>
            </w:tcMar>
            <w:vAlign w:val="center"/>
          </w:tcPr>
          <w:p w14:paraId="01CCFC5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财务人员可登记实际付款</w:t>
            </w:r>
            <w:r>
              <w:rPr>
                <w:rFonts w:ascii="宋体" w:eastAsia="宋体" w:hAnsi="宋体" w:cs="宋体"/>
                <w:kern w:val="0"/>
                <w:sz w:val="24"/>
                <w:szCs w:val="24"/>
              </w:rPr>
              <w:br/>
              <w:t>2. 付款登记后自动更新合同已付金额</w:t>
            </w:r>
          </w:p>
        </w:tc>
        <w:tc>
          <w:tcPr>
            <w:tcW w:w="1251" w:type="pct"/>
            <w:tcMar>
              <w:top w:w="150" w:type="dxa"/>
              <w:left w:w="240" w:type="dxa"/>
              <w:bottom w:w="150" w:type="dxa"/>
              <w:right w:w="0" w:type="dxa"/>
            </w:tcMar>
            <w:vAlign w:val="center"/>
          </w:tcPr>
          <w:p w14:paraId="2FF9E1C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合同管理 → 经费管理</w:t>
            </w:r>
          </w:p>
        </w:tc>
      </w:tr>
      <w:tr w:rsidR="00254919" w14:paraId="64893C5C" w14:textId="77777777">
        <w:tc>
          <w:tcPr>
            <w:tcW w:w="564" w:type="pct"/>
            <w:tcMar>
              <w:top w:w="150" w:type="dxa"/>
              <w:left w:w="0" w:type="dxa"/>
              <w:bottom w:w="150" w:type="dxa"/>
              <w:right w:w="240" w:type="dxa"/>
            </w:tcMar>
            <w:vAlign w:val="center"/>
          </w:tcPr>
          <w:p w14:paraId="5FBD83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分包计量单审批通过</w:t>
            </w:r>
          </w:p>
        </w:tc>
        <w:tc>
          <w:tcPr>
            <w:tcW w:w="1218" w:type="pct"/>
            <w:tcMar>
              <w:top w:w="150" w:type="dxa"/>
              <w:left w:w="240" w:type="dxa"/>
              <w:bottom w:w="150" w:type="dxa"/>
              <w:right w:w="240" w:type="dxa"/>
            </w:tcMar>
            <w:vAlign w:val="center"/>
          </w:tcPr>
          <w:p w14:paraId="046C068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预算员编制计量单并审批通过</w:t>
            </w:r>
          </w:p>
        </w:tc>
        <w:tc>
          <w:tcPr>
            <w:tcW w:w="1964" w:type="pct"/>
            <w:tcMar>
              <w:top w:w="150" w:type="dxa"/>
              <w:left w:w="240" w:type="dxa"/>
              <w:bottom w:w="150" w:type="dxa"/>
              <w:right w:w="240" w:type="dxa"/>
            </w:tcMar>
            <w:vAlign w:val="center"/>
          </w:tcPr>
          <w:p w14:paraId="3F43F24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自动生成付款申请（可配置自动或手动）</w:t>
            </w:r>
          </w:p>
        </w:tc>
        <w:tc>
          <w:tcPr>
            <w:tcW w:w="1251" w:type="pct"/>
            <w:tcMar>
              <w:top w:w="150" w:type="dxa"/>
              <w:left w:w="240" w:type="dxa"/>
              <w:bottom w:w="150" w:type="dxa"/>
              <w:right w:w="0" w:type="dxa"/>
            </w:tcMar>
            <w:vAlign w:val="center"/>
          </w:tcPr>
          <w:p w14:paraId="2CB2DB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合同管理 → 经费管理</w:t>
            </w:r>
          </w:p>
        </w:tc>
      </w:tr>
      <w:tr w:rsidR="00254919" w14:paraId="557394CD" w14:textId="77777777">
        <w:tc>
          <w:tcPr>
            <w:tcW w:w="564" w:type="pct"/>
            <w:tcMar>
              <w:top w:w="150" w:type="dxa"/>
              <w:left w:w="0" w:type="dxa"/>
              <w:bottom w:w="150" w:type="dxa"/>
              <w:right w:w="240" w:type="dxa"/>
            </w:tcMar>
            <w:vAlign w:val="center"/>
          </w:tcPr>
          <w:p w14:paraId="7FDD84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设计变更审批通过</w:t>
            </w:r>
          </w:p>
        </w:tc>
        <w:tc>
          <w:tcPr>
            <w:tcW w:w="1218" w:type="pct"/>
            <w:tcMar>
              <w:top w:w="150" w:type="dxa"/>
              <w:left w:w="240" w:type="dxa"/>
              <w:bottom w:w="150" w:type="dxa"/>
              <w:right w:w="240" w:type="dxa"/>
            </w:tcMar>
            <w:vAlign w:val="center"/>
          </w:tcPr>
          <w:p w14:paraId="70384A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设计变更流程结束</w:t>
            </w:r>
          </w:p>
        </w:tc>
        <w:tc>
          <w:tcPr>
            <w:tcW w:w="1964" w:type="pct"/>
            <w:tcMar>
              <w:top w:w="150" w:type="dxa"/>
              <w:left w:w="240" w:type="dxa"/>
              <w:bottom w:w="150" w:type="dxa"/>
              <w:right w:w="240" w:type="dxa"/>
            </w:tcMar>
            <w:vAlign w:val="center"/>
          </w:tcPr>
          <w:p w14:paraId="3A7CAC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若影响工期：更新关联WBS节点的计划时间，重新计算后续节点时间，相关</w:t>
            </w:r>
            <w:r>
              <w:rPr>
                <w:rFonts w:ascii="宋体" w:eastAsia="宋体" w:hAnsi="宋体" w:cs="宋体" w:hint="eastAsia"/>
                <w:kern w:val="0"/>
                <w:sz w:val="24"/>
                <w:szCs w:val="24"/>
              </w:rPr>
              <w:t>施工队</w:t>
            </w:r>
            <w:r>
              <w:rPr>
                <w:rFonts w:ascii="宋体" w:eastAsia="宋体" w:hAnsi="宋体" w:cs="宋体"/>
                <w:kern w:val="0"/>
                <w:sz w:val="24"/>
                <w:szCs w:val="24"/>
              </w:rPr>
              <w:t>计划标记“待同步”</w:t>
            </w:r>
            <w:r>
              <w:rPr>
                <w:rFonts w:ascii="宋体" w:eastAsia="宋体" w:hAnsi="宋体" w:cs="宋体"/>
                <w:kern w:val="0"/>
                <w:sz w:val="24"/>
                <w:szCs w:val="24"/>
              </w:rPr>
              <w:br/>
              <w:t>2. 若影响</w:t>
            </w:r>
            <w:r>
              <w:rPr>
                <w:rFonts w:ascii="宋体" w:eastAsia="宋体" w:hAnsi="宋体" w:cs="宋体" w:hint="eastAsia"/>
                <w:kern w:val="0"/>
                <w:sz w:val="24"/>
                <w:szCs w:val="24"/>
              </w:rPr>
              <w:t>经费</w:t>
            </w:r>
            <w:r>
              <w:rPr>
                <w:rFonts w:ascii="宋体" w:eastAsia="宋体" w:hAnsi="宋体" w:cs="宋体"/>
                <w:kern w:val="0"/>
                <w:sz w:val="24"/>
                <w:szCs w:val="24"/>
              </w:rPr>
              <w:t>：更新关联WBS节点的预算</w:t>
            </w:r>
            <w:r>
              <w:rPr>
                <w:rFonts w:ascii="宋体" w:eastAsia="宋体" w:hAnsi="宋体" w:cs="宋体"/>
                <w:kern w:val="0"/>
                <w:sz w:val="24"/>
                <w:szCs w:val="24"/>
              </w:rPr>
              <w:br/>
              <w:t>3. 若影响资源需求：更新材料需求计划或器具使用计划</w:t>
            </w:r>
            <w:r>
              <w:rPr>
                <w:rFonts w:ascii="宋体" w:eastAsia="宋体" w:hAnsi="宋体" w:cs="宋体"/>
                <w:kern w:val="0"/>
                <w:sz w:val="24"/>
                <w:szCs w:val="24"/>
              </w:rPr>
              <w:br/>
              <w:t>4. 若影响技术方案：更新关联的工法或应急预案</w:t>
            </w:r>
            <w:r>
              <w:rPr>
                <w:rFonts w:ascii="宋体" w:eastAsia="宋体" w:hAnsi="宋体" w:cs="宋体"/>
                <w:kern w:val="0"/>
                <w:sz w:val="24"/>
                <w:szCs w:val="24"/>
              </w:rPr>
              <w:br/>
              <w:t>5. 推送通知给相关责任人</w:t>
            </w:r>
          </w:p>
        </w:tc>
        <w:tc>
          <w:tcPr>
            <w:tcW w:w="1251" w:type="pct"/>
            <w:tcMar>
              <w:top w:w="150" w:type="dxa"/>
              <w:left w:w="240" w:type="dxa"/>
              <w:bottom w:w="150" w:type="dxa"/>
              <w:right w:w="0" w:type="dxa"/>
            </w:tcMar>
            <w:vAlign w:val="center"/>
          </w:tcPr>
          <w:p w14:paraId="5BE759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沟通管理 → 进度管理 → 经费管理 → 资源管理 → 技术管理</w:t>
            </w:r>
          </w:p>
        </w:tc>
      </w:tr>
      <w:tr w:rsidR="00254919" w14:paraId="4711A0AA" w14:textId="77777777">
        <w:tc>
          <w:tcPr>
            <w:tcW w:w="564" w:type="pct"/>
            <w:tcMar>
              <w:top w:w="150" w:type="dxa"/>
              <w:left w:w="0" w:type="dxa"/>
              <w:bottom w:w="150" w:type="dxa"/>
              <w:right w:w="240" w:type="dxa"/>
            </w:tcMar>
            <w:vAlign w:val="center"/>
          </w:tcPr>
          <w:p w14:paraId="4E20532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会议决</w:t>
            </w:r>
            <w:r>
              <w:rPr>
                <w:rFonts w:ascii="宋体" w:eastAsia="宋体" w:hAnsi="宋体" w:cs="宋体"/>
                <w:b/>
                <w:bCs/>
                <w:kern w:val="0"/>
                <w:sz w:val="24"/>
                <w:szCs w:val="24"/>
              </w:rPr>
              <w:lastRenderedPageBreak/>
              <w:t>议保存</w:t>
            </w:r>
          </w:p>
        </w:tc>
        <w:tc>
          <w:tcPr>
            <w:tcW w:w="1218" w:type="pct"/>
            <w:tcMar>
              <w:top w:w="150" w:type="dxa"/>
              <w:left w:w="240" w:type="dxa"/>
              <w:bottom w:w="150" w:type="dxa"/>
              <w:right w:w="240" w:type="dxa"/>
            </w:tcMar>
            <w:vAlign w:val="center"/>
          </w:tcPr>
          <w:p w14:paraId="4923522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会议纪要中填写</w:t>
            </w:r>
            <w:r>
              <w:rPr>
                <w:rFonts w:ascii="宋体" w:eastAsia="宋体" w:hAnsi="宋体" w:cs="宋体"/>
                <w:kern w:val="0"/>
                <w:sz w:val="24"/>
                <w:szCs w:val="24"/>
              </w:rPr>
              <w:lastRenderedPageBreak/>
              <w:t>决议事项</w:t>
            </w:r>
          </w:p>
        </w:tc>
        <w:tc>
          <w:tcPr>
            <w:tcW w:w="1964" w:type="pct"/>
            <w:tcMar>
              <w:top w:w="150" w:type="dxa"/>
              <w:left w:w="240" w:type="dxa"/>
              <w:bottom w:w="150" w:type="dxa"/>
              <w:right w:w="240" w:type="dxa"/>
            </w:tcMar>
            <w:vAlign w:val="center"/>
          </w:tcPr>
          <w:p w14:paraId="6B1402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自动为每条决议生成待办任</w:t>
            </w:r>
            <w:r>
              <w:rPr>
                <w:rFonts w:ascii="宋体" w:eastAsia="宋体" w:hAnsi="宋体" w:cs="宋体"/>
                <w:kern w:val="0"/>
                <w:sz w:val="24"/>
                <w:szCs w:val="24"/>
              </w:rPr>
              <w:lastRenderedPageBreak/>
              <w:t>务，指派给责任人，推送至个人工作台</w:t>
            </w:r>
          </w:p>
        </w:tc>
        <w:tc>
          <w:tcPr>
            <w:tcW w:w="1251" w:type="pct"/>
            <w:tcMar>
              <w:top w:w="150" w:type="dxa"/>
              <w:left w:w="240" w:type="dxa"/>
              <w:bottom w:w="150" w:type="dxa"/>
              <w:right w:w="0" w:type="dxa"/>
            </w:tcMar>
            <w:vAlign w:val="center"/>
          </w:tcPr>
          <w:p w14:paraId="79A842A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沟通管理 → 个人</w:t>
            </w:r>
            <w:r>
              <w:rPr>
                <w:rFonts w:ascii="宋体" w:eastAsia="宋体" w:hAnsi="宋体" w:cs="宋体"/>
                <w:kern w:val="0"/>
                <w:sz w:val="24"/>
                <w:szCs w:val="24"/>
              </w:rPr>
              <w:lastRenderedPageBreak/>
              <w:t>工作台</w:t>
            </w:r>
          </w:p>
        </w:tc>
      </w:tr>
      <w:tr w:rsidR="00254919" w14:paraId="7DF5CAF3" w14:textId="77777777">
        <w:tc>
          <w:tcPr>
            <w:tcW w:w="564" w:type="pct"/>
            <w:tcMar>
              <w:top w:w="150" w:type="dxa"/>
              <w:left w:w="0" w:type="dxa"/>
              <w:bottom w:w="150" w:type="dxa"/>
              <w:right w:w="240" w:type="dxa"/>
            </w:tcMar>
            <w:vAlign w:val="center"/>
          </w:tcPr>
          <w:p w14:paraId="0A4D62D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现场问题上报</w:t>
            </w:r>
          </w:p>
        </w:tc>
        <w:tc>
          <w:tcPr>
            <w:tcW w:w="1218" w:type="pct"/>
            <w:tcMar>
              <w:top w:w="150" w:type="dxa"/>
              <w:left w:w="240" w:type="dxa"/>
              <w:bottom w:w="150" w:type="dxa"/>
              <w:right w:w="240" w:type="dxa"/>
            </w:tcMar>
            <w:vAlign w:val="center"/>
          </w:tcPr>
          <w:p w14:paraId="55D4A3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用户提交问题</w:t>
            </w:r>
          </w:p>
        </w:tc>
        <w:tc>
          <w:tcPr>
            <w:tcW w:w="1964" w:type="pct"/>
            <w:tcMar>
              <w:top w:w="150" w:type="dxa"/>
              <w:left w:w="240" w:type="dxa"/>
              <w:bottom w:w="150" w:type="dxa"/>
              <w:right w:w="240" w:type="dxa"/>
            </w:tcMar>
            <w:vAlign w:val="center"/>
          </w:tcPr>
          <w:p w14:paraId="59869D7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根据问题类型自动指派给对应负责人（质量→质量员，安全→安全员，协调→</w:t>
            </w: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kern w:val="0"/>
                <w:sz w:val="24"/>
                <w:szCs w:val="24"/>
              </w:rPr>
              <w:br/>
              <w:t>2. 若问题类型为“技术问题”，自动关联知识库中相关工法或案例，推送参考</w:t>
            </w:r>
          </w:p>
        </w:tc>
        <w:tc>
          <w:tcPr>
            <w:tcW w:w="1251" w:type="pct"/>
            <w:tcMar>
              <w:top w:w="150" w:type="dxa"/>
              <w:left w:w="240" w:type="dxa"/>
              <w:bottom w:w="150" w:type="dxa"/>
              <w:right w:w="0" w:type="dxa"/>
            </w:tcMar>
            <w:vAlign w:val="center"/>
          </w:tcPr>
          <w:p w14:paraId="1C54D8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沟通管理 → 个人工作台 → 技术管理</w:t>
            </w:r>
          </w:p>
        </w:tc>
      </w:tr>
      <w:tr w:rsidR="00254919" w14:paraId="142B544D" w14:textId="77777777">
        <w:tc>
          <w:tcPr>
            <w:tcW w:w="564" w:type="pct"/>
            <w:tcMar>
              <w:top w:w="150" w:type="dxa"/>
              <w:left w:w="0" w:type="dxa"/>
              <w:bottom w:w="150" w:type="dxa"/>
              <w:right w:w="240" w:type="dxa"/>
            </w:tcMar>
            <w:vAlign w:val="center"/>
          </w:tcPr>
          <w:p w14:paraId="5977CA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技术交底完成</w:t>
            </w:r>
          </w:p>
        </w:tc>
        <w:tc>
          <w:tcPr>
            <w:tcW w:w="1218" w:type="pct"/>
            <w:tcMar>
              <w:top w:w="150" w:type="dxa"/>
              <w:left w:w="240" w:type="dxa"/>
              <w:bottom w:w="150" w:type="dxa"/>
              <w:right w:w="240" w:type="dxa"/>
            </w:tcMar>
            <w:vAlign w:val="center"/>
          </w:tcPr>
          <w:p w14:paraId="63A47FB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技术负责人在线完成技术交底（关联工单或班组）</w:t>
            </w:r>
          </w:p>
        </w:tc>
        <w:tc>
          <w:tcPr>
            <w:tcW w:w="1964" w:type="pct"/>
            <w:tcMar>
              <w:top w:w="150" w:type="dxa"/>
              <w:left w:w="240" w:type="dxa"/>
              <w:bottom w:w="150" w:type="dxa"/>
              <w:right w:w="240" w:type="dxa"/>
            </w:tcMar>
            <w:vAlign w:val="center"/>
          </w:tcPr>
          <w:p w14:paraId="38C550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生成技术交底记录，归档至文档库</w:t>
            </w:r>
            <w:r>
              <w:rPr>
                <w:rFonts w:ascii="宋体" w:eastAsia="宋体" w:hAnsi="宋体" w:cs="宋体"/>
                <w:kern w:val="0"/>
                <w:sz w:val="24"/>
                <w:szCs w:val="24"/>
              </w:rPr>
              <w:br/>
              <w:t>2. 被交底班组在工</w:t>
            </w:r>
            <w:proofErr w:type="gramStart"/>
            <w:r>
              <w:rPr>
                <w:rFonts w:ascii="宋体" w:eastAsia="宋体" w:hAnsi="宋体" w:cs="宋体"/>
                <w:kern w:val="0"/>
                <w:sz w:val="24"/>
                <w:szCs w:val="24"/>
              </w:rPr>
              <w:t>单执行</w:t>
            </w:r>
            <w:proofErr w:type="gramEnd"/>
            <w:r>
              <w:rPr>
                <w:rFonts w:ascii="宋体" w:eastAsia="宋体" w:hAnsi="宋体" w:cs="宋体"/>
                <w:kern w:val="0"/>
                <w:sz w:val="24"/>
                <w:szCs w:val="24"/>
              </w:rPr>
              <w:t>时可查看交底内容</w:t>
            </w:r>
          </w:p>
        </w:tc>
        <w:tc>
          <w:tcPr>
            <w:tcW w:w="1251" w:type="pct"/>
            <w:tcMar>
              <w:top w:w="150" w:type="dxa"/>
              <w:left w:w="240" w:type="dxa"/>
              <w:bottom w:w="150" w:type="dxa"/>
              <w:right w:w="0" w:type="dxa"/>
            </w:tcMar>
            <w:vAlign w:val="center"/>
          </w:tcPr>
          <w:p w14:paraId="04BE50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技术管理 → 文档资料 → 工单</w:t>
            </w:r>
          </w:p>
        </w:tc>
      </w:tr>
      <w:tr w:rsidR="00254919" w14:paraId="37D20872" w14:textId="77777777">
        <w:tc>
          <w:tcPr>
            <w:tcW w:w="564" w:type="pct"/>
            <w:tcMar>
              <w:top w:w="150" w:type="dxa"/>
              <w:left w:w="0" w:type="dxa"/>
              <w:bottom w:w="150" w:type="dxa"/>
              <w:right w:w="240" w:type="dxa"/>
            </w:tcMar>
            <w:vAlign w:val="center"/>
          </w:tcPr>
          <w:p w14:paraId="5D4DBC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里程碑完成</w:t>
            </w:r>
          </w:p>
        </w:tc>
        <w:tc>
          <w:tcPr>
            <w:tcW w:w="1218" w:type="pct"/>
            <w:tcMar>
              <w:top w:w="150" w:type="dxa"/>
              <w:left w:w="240" w:type="dxa"/>
              <w:bottom w:w="150" w:type="dxa"/>
              <w:right w:w="240" w:type="dxa"/>
            </w:tcMar>
            <w:vAlign w:val="center"/>
          </w:tcPr>
          <w:p w14:paraId="0A56B2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关联WBS节点实际完成时间被填写</w:t>
            </w:r>
          </w:p>
        </w:tc>
        <w:tc>
          <w:tcPr>
            <w:tcW w:w="1964" w:type="pct"/>
            <w:tcMar>
              <w:top w:w="150" w:type="dxa"/>
              <w:left w:w="240" w:type="dxa"/>
              <w:bottom w:w="150" w:type="dxa"/>
              <w:right w:w="240" w:type="dxa"/>
            </w:tcMar>
            <w:vAlign w:val="center"/>
          </w:tcPr>
          <w:p w14:paraId="3AFF85B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若里程碑关联合同付款条款，自动生成付款申请（采购合同/分包合同）</w:t>
            </w:r>
          </w:p>
        </w:tc>
        <w:tc>
          <w:tcPr>
            <w:tcW w:w="1251" w:type="pct"/>
            <w:tcMar>
              <w:top w:w="150" w:type="dxa"/>
              <w:left w:w="240" w:type="dxa"/>
              <w:bottom w:w="150" w:type="dxa"/>
              <w:right w:w="0" w:type="dxa"/>
            </w:tcMar>
            <w:vAlign w:val="center"/>
          </w:tcPr>
          <w:p w14:paraId="77BA0EA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进度管理 → 合同管理</w:t>
            </w:r>
          </w:p>
        </w:tc>
      </w:tr>
      <w:tr w:rsidR="00254919" w14:paraId="083FFCAD" w14:textId="77777777">
        <w:tc>
          <w:tcPr>
            <w:tcW w:w="564" w:type="pct"/>
            <w:tcMar>
              <w:top w:w="150" w:type="dxa"/>
              <w:left w:w="0" w:type="dxa"/>
              <w:bottom w:w="150" w:type="dxa"/>
              <w:right w:w="240" w:type="dxa"/>
            </w:tcMar>
            <w:vAlign w:val="center"/>
          </w:tcPr>
          <w:p w14:paraId="0F9AD22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施工日志填报</w:t>
            </w:r>
          </w:p>
        </w:tc>
        <w:tc>
          <w:tcPr>
            <w:tcW w:w="1218" w:type="pct"/>
            <w:tcMar>
              <w:top w:w="150" w:type="dxa"/>
              <w:left w:w="240" w:type="dxa"/>
              <w:bottom w:w="150" w:type="dxa"/>
              <w:right w:w="240" w:type="dxa"/>
            </w:tcMar>
            <w:vAlign w:val="center"/>
          </w:tcPr>
          <w:p w14:paraId="417D33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班组长在工单中填报施工日志</w:t>
            </w:r>
          </w:p>
        </w:tc>
        <w:tc>
          <w:tcPr>
            <w:tcW w:w="1964" w:type="pct"/>
            <w:tcMar>
              <w:top w:w="150" w:type="dxa"/>
              <w:left w:w="240" w:type="dxa"/>
              <w:bottom w:w="150" w:type="dxa"/>
              <w:right w:w="240" w:type="dxa"/>
            </w:tcMar>
            <w:vAlign w:val="center"/>
          </w:tcPr>
          <w:p w14:paraId="7B1D6B5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施工日志自动归档至文档库，按项目/工单分类</w:t>
            </w:r>
            <w:r>
              <w:rPr>
                <w:rFonts w:ascii="宋体" w:eastAsia="宋体" w:hAnsi="宋体" w:cs="宋体"/>
                <w:kern w:val="0"/>
                <w:sz w:val="24"/>
                <w:szCs w:val="24"/>
              </w:rPr>
              <w:br/>
              <w:t>2. 若日志中提及异常情况，自动推送预警给</w:t>
            </w:r>
            <w:r>
              <w:rPr>
                <w:rFonts w:ascii="宋体" w:eastAsia="宋体" w:hAnsi="宋体" w:cs="宋体" w:hint="eastAsia"/>
                <w:kern w:val="0"/>
                <w:sz w:val="24"/>
                <w:szCs w:val="24"/>
              </w:rPr>
              <w:t>施工队负责人</w:t>
            </w:r>
          </w:p>
        </w:tc>
        <w:tc>
          <w:tcPr>
            <w:tcW w:w="1251" w:type="pct"/>
            <w:tcMar>
              <w:top w:w="150" w:type="dxa"/>
              <w:left w:w="240" w:type="dxa"/>
              <w:bottom w:w="150" w:type="dxa"/>
              <w:right w:w="0" w:type="dxa"/>
            </w:tcMar>
            <w:vAlign w:val="center"/>
          </w:tcPr>
          <w:p w14:paraId="32ABEA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 → 文档资料 → 沟通管理</w:t>
            </w:r>
          </w:p>
        </w:tc>
      </w:tr>
      <w:tr w:rsidR="00254919" w14:paraId="5FB0B716" w14:textId="77777777">
        <w:tc>
          <w:tcPr>
            <w:tcW w:w="564" w:type="pct"/>
            <w:tcMar>
              <w:top w:w="150" w:type="dxa"/>
              <w:left w:w="0" w:type="dxa"/>
              <w:bottom w:w="150" w:type="dxa"/>
              <w:right w:w="240" w:type="dxa"/>
            </w:tcMar>
            <w:vAlign w:val="center"/>
          </w:tcPr>
          <w:p w14:paraId="19CD328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进度滞后预警</w:t>
            </w:r>
          </w:p>
        </w:tc>
        <w:tc>
          <w:tcPr>
            <w:tcW w:w="1218" w:type="pct"/>
            <w:tcMar>
              <w:top w:w="150" w:type="dxa"/>
              <w:left w:w="240" w:type="dxa"/>
              <w:bottom w:w="150" w:type="dxa"/>
              <w:right w:w="240" w:type="dxa"/>
            </w:tcMar>
            <w:vAlign w:val="center"/>
          </w:tcPr>
          <w:p w14:paraId="7018D3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实际进度与计划偏差超过预设阈值</w:t>
            </w:r>
          </w:p>
        </w:tc>
        <w:tc>
          <w:tcPr>
            <w:tcW w:w="1964" w:type="pct"/>
            <w:tcMar>
              <w:top w:w="150" w:type="dxa"/>
              <w:left w:w="240" w:type="dxa"/>
              <w:bottom w:w="150" w:type="dxa"/>
              <w:right w:w="240" w:type="dxa"/>
            </w:tcMar>
            <w:vAlign w:val="center"/>
          </w:tcPr>
          <w:p w14:paraId="0366F5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生成预警记录，推送至</w:t>
            </w:r>
            <w:r>
              <w:rPr>
                <w:rFonts w:ascii="宋体" w:eastAsia="宋体" w:hAnsi="宋体" w:cs="宋体" w:hint="eastAsia"/>
                <w:kern w:val="0"/>
                <w:sz w:val="24"/>
                <w:szCs w:val="24"/>
              </w:rPr>
              <w:t>施工队负责人</w:t>
            </w:r>
            <w:r>
              <w:rPr>
                <w:rFonts w:ascii="宋体" w:eastAsia="宋体" w:hAnsi="宋体" w:cs="宋体"/>
                <w:kern w:val="0"/>
                <w:sz w:val="24"/>
                <w:szCs w:val="24"/>
              </w:rPr>
              <w:t>、</w:t>
            </w:r>
            <w:r>
              <w:rPr>
                <w:rFonts w:ascii="宋体" w:eastAsia="宋体" w:hAnsi="宋体" w:cs="宋体" w:hint="eastAsia"/>
                <w:kern w:val="0"/>
                <w:sz w:val="24"/>
                <w:szCs w:val="24"/>
              </w:rPr>
              <w:t>项目负责人</w:t>
            </w:r>
          </w:p>
        </w:tc>
        <w:tc>
          <w:tcPr>
            <w:tcW w:w="1251" w:type="pct"/>
            <w:tcMar>
              <w:top w:w="150" w:type="dxa"/>
              <w:left w:w="240" w:type="dxa"/>
              <w:bottom w:w="150" w:type="dxa"/>
              <w:right w:w="0" w:type="dxa"/>
            </w:tcMar>
            <w:vAlign w:val="center"/>
          </w:tcPr>
          <w:p w14:paraId="1FF6F2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进度管理 → 沟通管理（预警通知）</w:t>
            </w:r>
          </w:p>
        </w:tc>
      </w:tr>
      <w:tr w:rsidR="00254919" w14:paraId="5AB56C88" w14:textId="77777777">
        <w:tc>
          <w:tcPr>
            <w:tcW w:w="564" w:type="pct"/>
            <w:tcMar>
              <w:top w:w="150" w:type="dxa"/>
              <w:left w:w="0" w:type="dxa"/>
              <w:bottom w:w="150" w:type="dxa"/>
              <w:right w:w="240" w:type="dxa"/>
            </w:tcMar>
            <w:vAlign w:val="center"/>
          </w:tcPr>
          <w:p w14:paraId="196CA3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b/>
                <w:bCs/>
                <w:kern w:val="0"/>
                <w:sz w:val="24"/>
                <w:szCs w:val="24"/>
              </w:rPr>
              <w:t>经费</w:t>
            </w:r>
            <w:r>
              <w:rPr>
                <w:rFonts w:ascii="宋体" w:eastAsia="宋体" w:hAnsi="宋体" w:cs="宋体"/>
                <w:b/>
                <w:bCs/>
                <w:kern w:val="0"/>
                <w:sz w:val="24"/>
                <w:szCs w:val="24"/>
              </w:rPr>
              <w:t>超支预警</w:t>
            </w:r>
          </w:p>
        </w:tc>
        <w:tc>
          <w:tcPr>
            <w:tcW w:w="1218" w:type="pct"/>
            <w:tcMar>
              <w:top w:w="150" w:type="dxa"/>
              <w:left w:w="240" w:type="dxa"/>
              <w:bottom w:w="150" w:type="dxa"/>
              <w:right w:w="240" w:type="dxa"/>
            </w:tcMar>
            <w:vAlign w:val="center"/>
          </w:tcPr>
          <w:p w14:paraId="77B9192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w:t>
            </w:r>
            <w:r>
              <w:rPr>
                <w:rFonts w:ascii="宋体" w:eastAsia="宋体" w:hAnsi="宋体" w:cs="宋体" w:hint="eastAsia"/>
                <w:kern w:val="0"/>
                <w:sz w:val="24"/>
                <w:szCs w:val="24"/>
              </w:rPr>
              <w:t>经费</w:t>
            </w:r>
            <w:r>
              <w:rPr>
                <w:rFonts w:ascii="宋体" w:eastAsia="宋体" w:hAnsi="宋体" w:cs="宋体"/>
                <w:kern w:val="0"/>
                <w:sz w:val="24"/>
                <w:szCs w:val="24"/>
              </w:rPr>
              <w:t>超出预算超过预设阈值</w:t>
            </w:r>
          </w:p>
        </w:tc>
        <w:tc>
          <w:tcPr>
            <w:tcW w:w="1964" w:type="pct"/>
            <w:tcMar>
              <w:top w:w="150" w:type="dxa"/>
              <w:left w:w="240" w:type="dxa"/>
              <w:bottom w:w="150" w:type="dxa"/>
              <w:right w:w="240" w:type="dxa"/>
            </w:tcMar>
            <w:vAlign w:val="center"/>
          </w:tcPr>
          <w:p w14:paraId="13077D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生成预警记录，推送至预算员、</w:t>
            </w:r>
            <w:r>
              <w:rPr>
                <w:rFonts w:ascii="宋体" w:eastAsia="宋体" w:hAnsi="宋体" w:cs="宋体" w:hint="eastAsia"/>
                <w:kern w:val="0"/>
                <w:sz w:val="24"/>
                <w:szCs w:val="24"/>
              </w:rPr>
              <w:t>项目负责人</w:t>
            </w:r>
          </w:p>
        </w:tc>
        <w:tc>
          <w:tcPr>
            <w:tcW w:w="1251" w:type="pct"/>
            <w:tcMar>
              <w:top w:w="150" w:type="dxa"/>
              <w:left w:w="240" w:type="dxa"/>
              <w:bottom w:w="150" w:type="dxa"/>
              <w:right w:w="0" w:type="dxa"/>
            </w:tcMar>
            <w:vAlign w:val="center"/>
          </w:tcPr>
          <w:p w14:paraId="21732D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经费管理 → 沟通管理（预警通知）</w:t>
            </w:r>
          </w:p>
        </w:tc>
      </w:tr>
      <w:tr w:rsidR="00254919" w14:paraId="3C650B19" w14:textId="77777777">
        <w:tc>
          <w:tcPr>
            <w:tcW w:w="564" w:type="pct"/>
            <w:tcMar>
              <w:top w:w="150" w:type="dxa"/>
              <w:left w:w="0" w:type="dxa"/>
              <w:bottom w:w="150" w:type="dxa"/>
              <w:right w:w="240" w:type="dxa"/>
            </w:tcMar>
            <w:vAlign w:val="center"/>
          </w:tcPr>
          <w:p w14:paraId="7D1187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整改逾期预警</w:t>
            </w:r>
          </w:p>
        </w:tc>
        <w:tc>
          <w:tcPr>
            <w:tcW w:w="1218" w:type="pct"/>
            <w:tcMar>
              <w:top w:w="150" w:type="dxa"/>
              <w:left w:w="240" w:type="dxa"/>
              <w:bottom w:w="150" w:type="dxa"/>
              <w:right w:w="240" w:type="dxa"/>
            </w:tcMar>
            <w:vAlign w:val="center"/>
          </w:tcPr>
          <w:p w14:paraId="247FA1E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整改任务超过整改期限未完成</w:t>
            </w:r>
          </w:p>
        </w:tc>
        <w:tc>
          <w:tcPr>
            <w:tcW w:w="1964" w:type="pct"/>
            <w:tcMar>
              <w:top w:w="150" w:type="dxa"/>
              <w:left w:w="240" w:type="dxa"/>
              <w:bottom w:w="150" w:type="dxa"/>
              <w:right w:w="240" w:type="dxa"/>
            </w:tcMar>
            <w:vAlign w:val="center"/>
          </w:tcPr>
          <w:p w14:paraId="4F7234F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生成预警通知，推送至责任人</w:t>
            </w:r>
            <w:r>
              <w:rPr>
                <w:rFonts w:ascii="宋体" w:eastAsia="宋体" w:hAnsi="宋体" w:cs="宋体"/>
                <w:kern w:val="0"/>
                <w:sz w:val="24"/>
                <w:szCs w:val="24"/>
              </w:rPr>
              <w:br/>
              <w:t>2. 超期次数累积，按规则升级推送（</w:t>
            </w: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hint="eastAsia"/>
                <w:kern w:val="0"/>
                <w:sz w:val="24"/>
                <w:szCs w:val="24"/>
              </w:rPr>
              <w:t>分公司</w:t>
            </w:r>
            <w:r>
              <w:rPr>
                <w:rFonts w:ascii="宋体" w:eastAsia="宋体" w:hAnsi="宋体" w:cs="宋体" w:hint="eastAsia"/>
                <w:kern w:val="0"/>
                <w:sz w:val="24"/>
                <w:szCs w:val="24"/>
              </w:rPr>
              <w:lastRenderedPageBreak/>
              <w:t>领导</w:t>
            </w:r>
            <w:r>
              <w:rPr>
                <w:rFonts w:ascii="宋体" w:eastAsia="宋体" w:hAnsi="宋体" w:cs="宋体"/>
                <w:kern w:val="0"/>
                <w:sz w:val="24"/>
                <w:szCs w:val="24"/>
              </w:rPr>
              <w:t>→</w:t>
            </w:r>
            <w:r>
              <w:rPr>
                <w:rFonts w:ascii="宋体" w:eastAsia="宋体" w:hAnsi="宋体" w:cs="宋体" w:hint="eastAsia"/>
                <w:kern w:val="0"/>
                <w:sz w:val="24"/>
                <w:szCs w:val="24"/>
              </w:rPr>
              <w:t>公司领导</w:t>
            </w:r>
            <w:r>
              <w:rPr>
                <w:rFonts w:ascii="宋体" w:eastAsia="宋体" w:hAnsi="宋体" w:cs="宋体"/>
                <w:kern w:val="0"/>
                <w:sz w:val="24"/>
                <w:szCs w:val="24"/>
              </w:rPr>
              <w:t>）</w:t>
            </w:r>
            <w:r>
              <w:rPr>
                <w:rFonts w:ascii="宋体" w:eastAsia="宋体" w:hAnsi="宋体" w:cs="宋体"/>
                <w:kern w:val="0"/>
                <w:sz w:val="24"/>
                <w:szCs w:val="24"/>
              </w:rPr>
              <w:br/>
              <w:t>3. 超期3次冻结班组新任务派发权限</w:t>
            </w:r>
          </w:p>
        </w:tc>
        <w:tc>
          <w:tcPr>
            <w:tcW w:w="1251" w:type="pct"/>
            <w:tcMar>
              <w:top w:w="150" w:type="dxa"/>
              <w:left w:w="240" w:type="dxa"/>
              <w:bottom w:w="150" w:type="dxa"/>
              <w:right w:w="0" w:type="dxa"/>
            </w:tcMar>
            <w:vAlign w:val="center"/>
          </w:tcPr>
          <w:p w14:paraId="6B65D33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质量安全 → 沟通管理 → 工</w:t>
            </w:r>
            <w:proofErr w:type="gramStart"/>
            <w:r>
              <w:rPr>
                <w:rFonts w:ascii="宋体" w:eastAsia="宋体" w:hAnsi="宋体" w:cs="宋体"/>
                <w:kern w:val="0"/>
                <w:sz w:val="24"/>
                <w:szCs w:val="24"/>
              </w:rPr>
              <w:t>单管理</w:t>
            </w:r>
            <w:proofErr w:type="gramEnd"/>
          </w:p>
        </w:tc>
      </w:tr>
      <w:tr w:rsidR="00254919" w14:paraId="34C5BB8C" w14:textId="77777777">
        <w:tc>
          <w:tcPr>
            <w:tcW w:w="564" w:type="pct"/>
            <w:tcMar>
              <w:top w:w="150" w:type="dxa"/>
              <w:left w:w="0" w:type="dxa"/>
              <w:bottom w:w="150" w:type="dxa"/>
              <w:right w:w="240" w:type="dxa"/>
            </w:tcMar>
            <w:vAlign w:val="center"/>
          </w:tcPr>
          <w:p w14:paraId="0B678C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器具检定到期</w:t>
            </w:r>
          </w:p>
        </w:tc>
        <w:tc>
          <w:tcPr>
            <w:tcW w:w="1218" w:type="pct"/>
            <w:tcMar>
              <w:top w:w="150" w:type="dxa"/>
              <w:left w:w="240" w:type="dxa"/>
              <w:bottom w:w="150" w:type="dxa"/>
              <w:right w:w="240" w:type="dxa"/>
            </w:tcMar>
            <w:vAlign w:val="center"/>
          </w:tcPr>
          <w:p w14:paraId="1E815E5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距检定有效期不足预设天数</w:t>
            </w:r>
          </w:p>
        </w:tc>
        <w:tc>
          <w:tcPr>
            <w:tcW w:w="1964" w:type="pct"/>
            <w:tcMar>
              <w:top w:w="150" w:type="dxa"/>
              <w:left w:w="240" w:type="dxa"/>
              <w:bottom w:w="150" w:type="dxa"/>
              <w:right w:w="240" w:type="dxa"/>
            </w:tcMar>
            <w:vAlign w:val="center"/>
          </w:tcPr>
          <w:p w14:paraId="640C5E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生成预警通知，推送至设备管理员</w:t>
            </w:r>
            <w:r>
              <w:rPr>
                <w:rFonts w:ascii="宋体" w:eastAsia="宋体" w:hAnsi="宋体" w:cs="宋体"/>
                <w:kern w:val="0"/>
                <w:sz w:val="24"/>
                <w:szCs w:val="24"/>
              </w:rPr>
              <w:br/>
              <w:t>2. 禁止该器具被领用</w:t>
            </w:r>
            <w:r>
              <w:rPr>
                <w:rFonts w:ascii="宋体" w:eastAsia="宋体" w:hAnsi="宋体" w:cs="宋体"/>
                <w:kern w:val="0"/>
                <w:sz w:val="24"/>
                <w:szCs w:val="24"/>
              </w:rPr>
              <w:br/>
              <w:t>3. 若器具已关联进行中的工单，推送提醒更换器具</w:t>
            </w:r>
          </w:p>
        </w:tc>
        <w:tc>
          <w:tcPr>
            <w:tcW w:w="1251" w:type="pct"/>
            <w:tcMar>
              <w:top w:w="150" w:type="dxa"/>
              <w:left w:w="240" w:type="dxa"/>
              <w:bottom w:w="150" w:type="dxa"/>
              <w:right w:w="0" w:type="dxa"/>
            </w:tcMar>
            <w:vAlign w:val="center"/>
          </w:tcPr>
          <w:p w14:paraId="497F53F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资源管理 → 沟通管理 → 工单</w:t>
            </w:r>
          </w:p>
        </w:tc>
      </w:tr>
      <w:tr w:rsidR="00254919" w14:paraId="33D2A1B3" w14:textId="77777777">
        <w:tc>
          <w:tcPr>
            <w:tcW w:w="564" w:type="pct"/>
            <w:tcMar>
              <w:top w:w="150" w:type="dxa"/>
              <w:left w:w="0" w:type="dxa"/>
              <w:bottom w:w="150" w:type="dxa"/>
              <w:right w:w="240" w:type="dxa"/>
            </w:tcMar>
            <w:vAlign w:val="center"/>
          </w:tcPr>
          <w:p w14:paraId="20B8AA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器具归还逾期</w:t>
            </w:r>
          </w:p>
        </w:tc>
        <w:tc>
          <w:tcPr>
            <w:tcW w:w="1218" w:type="pct"/>
            <w:tcMar>
              <w:top w:w="150" w:type="dxa"/>
              <w:left w:w="240" w:type="dxa"/>
              <w:bottom w:w="150" w:type="dxa"/>
              <w:right w:w="240" w:type="dxa"/>
            </w:tcMar>
            <w:vAlign w:val="center"/>
          </w:tcPr>
          <w:p w14:paraId="6781068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器具超过预计归还时间未归还</w:t>
            </w:r>
          </w:p>
        </w:tc>
        <w:tc>
          <w:tcPr>
            <w:tcW w:w="1964" w:type="pct"/>
            <w:tcMar>
              <w:top w:w="150" w:type="dxa"/>
              <w:left w:w="240" w:type="dxa"/>
              <w:bottom w:w="150" w:type="dxa"/>
              <w:right w:w="240" w:type="dxa"/>
            </w:tcMar>
            <w:vAlign w:val="center"/>
          </w:tcPr>
          <w:p w14:paraId="5BE371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生成逾期提醒，推送至领用人和库管员，计入器具使用违规记录</w:t>
            </w:r>
          </w:p>
        </w:tc>
        <w:tc>
          <w:tcPr>
            <w:tcW w:w="1251" w:type="pct"/>
            <w:tcMar>
              <w:top w:w="150" w:type="dxa"/>
              <w:left w:w="240" w:type="dxa"/>
              <w:bottom w:w="150" w:type="dxa"/>
              <w:right w:w="0" w:type="dxa"/>
            </w:tcMar>
            <w:vAlign w:val="center"/>
          </w:tcPr>
          <w:p w14:paraId="3F8A32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资源管理 → 沟通管理</w:t>
            </w:r>
          </w:p>
        </w:tc>
      </w:tr>
      <w:tr w:rsidR="00254919" w14:paraId="0947C9B9" w14:textId="77777777">
        <w:tc>
          <w:tcPr>
            <w:tcW w:w="564" w:type="pct"/>
            <w:tcMar>
              <w:top w:w="150" w:type="dxa"/>
              <w:left w:w="0" w:type="dxa"/>
              <w:bottom w:w="150" w:type="dxa"/>
              <w:right w:w="240" w:type="dxa"/>
            </w:tcMar>
            <w:vAlign w:val="center"/>
          </w:tcPr>
          <w:p w14:paraId="329213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应急预案触发</w:t>
            </w:r>
          </w:p>
        </w:tc>
        <w:tc>
          <w:tcPr>
            <w:tcW w:w="1218" w:type="pct"/>
            <w:tcMar>
              <w:top w:w="150" w:type="dxa"/>
              <w:left w:w="240" w:type="dxa"/>
              <w:bottom w:w="150" w:type="dxa"/>
              <w:right w:w="240" w:type="dxa"/>
            </w:tcMar>
            <w:vAlign w:val="center"/>
          </w:tcPr>
          <w:p w14:paraId="290A21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w:t>
            </w:r>
            <w:proofErr w:type="gramStart"/>
            <w:r>
              <w:rPr>
                <w:rFonts w:ascii="宋体" w:eastAsia="宋体" w:hAnsi="宋体" w:cs="宋体"/>
                <w:kern w:val="0"/>
                <w:sz w:val="24"/>
                <w:szCs w:val="24"/>
              </w:rPr>
              <w:t>单</w:t>
            </w:r>
            <w:r>
              <w:rPr>
                <w:rFonts w:ascii="宋体" w:eastAsia="宋体" w:hAnsi="宋体" w:cs="宋体" w:hint="eastAsia"/>
                <w:kern w:val="0"/>
                <w:sz w:val="24"/>
                <w:szCs w:val="24"/>
              </w:rPr>
              <w:t>承担</w:t>
            </w:r>
            <w:r>
              <w:rPr>
                <w:rFonts w:ascii="宋体" w:eastAsia="宋体" w:hAnsi="宋体" w:cs="宋体"/>
                <w:kern w:val="0"/>
                <w:sz w:val="24"/>
                <w:szCs w:val="24"/>
              </w:rPr>
              <w:t>记</w:t>
            </w:r>
            <w:proofErr w:type="gramEnd"/>
            <w:r>
              <w:rPr>
                <w:rFonts w:ascii="宋体" w:eastAsia="宋体" w:hAnsi="宋体" w:cs="宋体"/>
                <w:kern w:val="0"/>
                <w:sz w:val="24"/>
                <w:szCs w:val="24"/>
              </w:rPr>
              <w:t>“应急情况”或现场问题上报类型为“应急”</w:t>
            </w:r>
          </w:p>
        </w:tc>
        <w:tc>
          <w:tcPr>
            <w:tcW w:w="1964" w:type="pct"/>
            <w:tcMar>
              <w:top w:w="150" w:type="dxa"/>
              <w:left w:w="240" w:type="dxa"/>
              <w:bottom w:w="150" w:type="dxa"/>
              <w:right w:w="240" w:type="dxa"/>
            </w:tcMar>
            <w:vAlign w:val="center"/>
          </w:tcPr>
          <w:p w14:paraId="04B7E28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自动推送关联的应急预案内容至责任人</w:t>
            </w:r>
            <w:r>
              <w:rPr>
                <w:rFonts w:ascii="宋体" w:eastAsia="宋体" w:hAnsi="宋体" w:cs="宋体"/>
                <w:kern w:val="0"/>
                <w:sz w:val="24"/>
                <w:szCs w:val="24"/>
              </w:rPr>
              <w:br/>
              <w:t>2. 生成应急待办任务，要求限时处置</w:t>
            </w:r>
            <w:r>
              <w:rPr>
                <w:rFonts w:ascii="宋体" w:eastAsia="宋体" w:hAnsi="宋体" w:cs="宋体"/>
                <w:kern w:val="0"/>
                <w:sz w:val="24"/>
                <w:szCs w:val="24"/>
              </w:rPr>
              <w:br/>
              <w:t>3. 通知</w:t>
            </w:r>
            <w:r>
              <w:rPr>
                <w:rFonts w:ascii="宋体" w:eastAsia="宋体" w:hAnsi="宋体" w:cs="宋体" w:hint="eastAsia"/>
                <w:kern w:val="0"/>
                <w:sz w:val="24"/>
                <w:szCs w:val="24"/>
              </w:rPr>
              <w:t>项目负责人</w:t>
            </w:r>
            <w:r>
              <w:rPr>
                <w:rFonts w:ascii="宋体" w:eastAsia="宋体" w:hAnsi="宋体" w:cs="宋体"/>
                <w:kern w:val="0"/>
                <w:sz w:val="24"/>
                <w:szCs w:val="24"/>
              </w:rPr>
              <w:t>和安全员</w:t>
            </w:r>
          </w:p>
        </w:tc>
        <w:tc>
          <w:tcPr>
            <w:tcW w:w="1251" w:type="pct"/>
            <w:tcMar>
              <w:top w:w="150" w:type="dxa"/>
              <w:left w:w="240" w:type="dxa"/>
              <w:bottom w:w="150" w:type="dxa"/>
              <w:right w:w="0" w:type="dxa"/>
            </w:tcMar>
            <w:vAlign w:val="center"/>
          </w:tcPr>
          <w:p w14:paraId="1D7AC0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技术管理 → 沟通管理 → 个人工作台</w:t>
            </w:r>
          </w:p>
        </w:tc>
      </w:tr>
      <w:tr w:rsidR="00254919" w14:paraId="533E295A" w14:textId="77777777">
        <w:tc>
          <w:tcPr>
            <w:tcW w:w="564" w:type="pct"/>
            <w:tcMar>
              <w:top w:w="150" w:type="dxa"/>
              <w:left w:w="0" w:type="dxa"/>
              <w:bottom w:w="150" w:type="dxa"/>
              <w:right w:w="240" w:type="dxa"/>
            </w:tcMar>
            <w:vAlign w:val="center"/>
          </w:tcPr>
          <w:p w14:paraId="221263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工法更新</w:t>
            </w:r>
          </w:p>
        </w:tc>
        <w:tc>
          <w:tcPr>
            <w:tcW w:w="1218" w:type="pct"/>
            <w:tcMar>
              <w:top w:w="150" w:type="dxa"/>
              <w:left w:w="240" w:type="dxa"/>
              <w:bottom w:w="150" w:type="dxa"/>
              <w:right w:w="240" w:type="dxa"/>
            </w:tcMar>
            <w:vAlign w:val="center"/>
          </w:tcPr>
          <w:p w14:paraId="3675513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技术负责人更新某工法工艺</w:t>
            </w:r>
          </w:p>
        </w:tc>
        <w:tc>
          <w:tcPr>
            <w:tcW w:w="1964" w:type="pct"/>
            <w:tcMar>
              <w:top w:w="150" w:type="dxa"/>
              <w:left w:w="240" w:type="dxa"/>
              <w:bottom w:w="150" w:type="dxa"/>
              <w:right w:w="240" w:type="dxa"/>
            </w:tcMar>
            <w:vAlign w:val="center"/>
          </w:tcPr>
          <w:p w14:paraId="4DB92D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系统自动查找引用该工法的进行中工单，推送“工法已更新，请复核”提醒</w:t>
            </w:r>
            <w:r>
              <w:rPr>
                <w:rFonts w:ascii="宋体" w:eastAsia="宋体" w:hAnsi="宋体" w:cs="宋体"/>
                <w:kern w:val="0"/>
                <w:sz w:val="24"/>
                <w:szCs w:val="24"/>
              </w:rPr>
              <w:br/>
              <w:t xml:space="preserve">2. </w:t>
            </w:r>
            <w:r>
              <w:rPr>
                <w:rFonts w:ascii="宋体" w:eastAsia="宋体" w:hAnsi="宋体" w:cs="宋体" w:hint="eastAsia"/>
                <w:kern w:val="0"/>
                <w:sz w:val="24"/>
                <w:szCs w:val="24"/>
              </w:rPr>
              <w:t>施工队负责人</w:t>
            </w:r>
            <w:r>
              <w:rPr>
                <w:rFonts w:ascii="宋体" w:eastAsia="宋体" w:hAnsi="宋体" w:cs="宋体"/>
                <w:kern w:val="0"/>
                <w:sz w:val="24"/>
                <w:szCs w:val="24"/>
              </w:rPr>
              <w:t>需确认是否影响当前作业</w:t>
            </w:r>
          </w:p>
        </w:tc>
        <w:tc>
          <w:tcPr>
            <w:tcW w:w="1251" w:type="pct"/>
            <w:tcMar>
              <w:top w:w="150" w:type="dxa"/>
              <w:left w:w="240" w:type="dxa"/>
              <w:bottom w:w="150" w:type="dxa"/>
              <w:right w:w="0" w:type="dxa"/>
            </w:tcMar>
            <w:vAlign w:val="center"/>
          </w:tcPr>
          <w:p w14:paraId="540EB4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技术管理 → 工单</w:t>
            </w:r>
          </w:p>
        </w:tc>
      </w:tr>
      <w:tr w:rsidR="00254919" w14:paraId="58AF975F" w14:textId="77777777">
        <w:tc>
          <w:tcPr>
            <w:tcW w:w="564" w:type="pct"/>
            <w:tcMar>
              <w:top w:w="150" w:type="dxa"/>
              <w:left w:w="0" w:type="dxa"/>
              <w:bottom w:w="150" w:type="dxa"/>
              <w:right w:w="240" w:type="dxa"/>
            </w:tcMar>
            <w:vAlign w:val="center"/>
          </w:tcPr>
          <w:p w14:paraId="12C547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标准规范更新</w:t>
            </w:r>
          </w:p>
        </w:tc>
        <w:tc>
          <w:tcPr>
            <w:tcW w:w="1218" w:type="pct"/>
            <w:tcMar>
              <w:top w:w="150" w:type="dxa"/>
              <w:left w:w="240" w:type="dxa"/>
              <w:bottom w:w="150" w:type="dxa"/>
              <w:right w:w="240" w:type="dxa"/>
            </w:tcMar>
            <w:vAlign w:val="center"/>
          </w:tcPr>
          <w:p w14:paraId="354474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标准规范版本变更（如新规范实施）</w:t>
            </w:r>
          </w:p>
        </w:tc>
        <w:tc>
          <w:tcPr>
            <w:tcW w:w="1964" w:type="pct"/>
            <w:tcMar>
              <w:top w:w="150" w:type="dxa"/>
              <w:left w:w="240" w:type="dxa"/>
              <w:bottom w:w="150" w:type="dxa"/>
              <w:right w:w="240" w:type="dxa"/>
            </w:tcMar>
            <w:vAlign w:val="center"/>
          </w:tcPr>
          <w:p w14:paraId="1E3723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推送通知给所有引用该规范的</w:t>
            </w:r>
            <w:r>
              <w:rPr>
                <w:rFonts w:ascii="宋体" w:eastAsia="宋体" w:hAnsi="宋体" w:cs="宋体" w:hint="eastAsia"/>
                <w:kern w:val="0"/>
                <w:sz w:val="24"/>
                <w:szCs w:val="24"/>
              </w:rPr>
              <w:t>项目负责人</w:t>
            </w:r>
            <w:r>
              <w:rPr>
                <w:rFonts w:ascii="宋体" w:eastAsia="宋体" w:hAnsi="宋体" w:cs="宋体"/>
                <w:kern w:val="0"/>
                <w:sz w:val="24"/>
                <w:szCs w:val="24"/>
              </w:rPr>
              <w:t>和技术负责人</w:t>
            </w:r>
            <w:r>
              <w:rPr>
                <w:rFonts w:ascii="宋体" w:eastAsia="宋体" w:hAnsi="宋体" w:cs="宋体"/>
                <w:kern w:val="0"/>
                <w:sz w:val="24"/>
                <w:szCs w:val="24"/>
              </w:rPr>
              <w:br/>
              <w:t>2. 建议对受影响的质量检查项进行复核</w:t>
            </w:r>
          </w:p>
        </w:tc>
        <w:tc>
          <w:tcPr>
            <w:tcW w:w="1251" w:type="pct"/>
            <w:tcMar>
              <w:top w:w="150" w:type="dxa"/>
              <w:left w:w="240" w:type="dxa"/>
              <w:bottom w:w="150" w:type="dxa"/>
              <w:right w:w="0" w:type="dxa"/>
            </w:tcMar>
            <w:vAlign w:val="center"/>
          </w:tcPr>
          <w:p w14:paraId="445DAC8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技术管理 → 沟通管理</w:t>
            </w:r>
          </w:p>
        </w:tc>
      </w:tr>
      <w:tr w:rsidR="00254919" w14:paraId="3CA1BFC9" w14:textId="77777777">
        <w:tc>
          <w:tcPr>
            <w:tcW w:w="564" w:type="pct"/>
            <w:tcMar>
              <w:top w:w="150" w:type="dxa"/>
              <w:left w:w="0" w:type="dxa"/>
              <w:bottom w:w="150" w:type="dxa"/>
              <w:right w:w="240" w:type="dxa"/>
            </w:tcMar>
            <w:vAlign w:val="center"/>
          </w:tcPr>
          <w:p w14:paraId="634EEE6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项目关闭审批通过</w:t>
            </w:r>
          </w:p>
        </w:tc>
        <w:tc>
          <w:tcPr>
            <w:tcW w:w="1218" w:type="pct"/>
            <w:tcMar>
              <w:top w:w="150" w:type="dxa"/>
              <w:left w:w="240" w:type="dxa"/>
              <w:bottom w:w="150" w:type="dxa"/>
              <w:right w:w="240" w:type="dxa"/>
            </w:tcMar>
            <w:vAlign w:val="center"/>
          </w:tcPr>
          <w:p w14:paraId="661DC0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项目关闭申请审批通过</w:t>
            </w:r>
          </w:p>
        </w:tc>
        <w:tc>
          <w:tcPr>
            <w:tcW w:w="1964" w:type="pct"/>
            <w:tcMar>
              <w:top w:w="150" w:type="dxa"/>
              <w:left w:w="240" w:type="dxa"/>
              <w:bottom w:w="150" w:type="dxa"/>
              <w:right w:w="240" w:type="dxa"/>
            </w:tcMar>
            <w:vAlign w:val="center"/>
          </w:tcPr>
          <w:p w14:paraId="1E6B5C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1. 项目状态变更为“已关闭”</w:t>
            </w:r>
            <w:r>
              <w:rPr>
                <w:rFonts w:ascii="宋体" w:eastAsia="宋体" w:hAnsi="宋体" w:cs="宋体"/>
                <w:kern w:val="0"/>
                <w:sz w:val="24"/>
                <w:szCs w:val="24"/>
              </w:rPr>
              <w:br/>
              <w:t>2. 冻结该项目所有模块的编辑权限</w:t>
            </w:r>
            <w:r>
              <w:rPr>
                <w:rFonts w:ascii="宋体" w:eastAsia="宋体" w:hAnsi="宋体" w:cs="宋体"/>
                <w:kern w:val="0"/>
                <w:sz w:val="24"/>
                <w:szCs w:val="24"/>
              </w:rPr>
              <w:br/>
              <w:t>3. 触发项目文档归档流程</w:t>
            </w:r>
            <w:r>
              <w:rPr>
                <w:rFonts w:ascii="宋体" w:eastAsia="宋体" w:hAnsi="宋体" w:cs="宋体"/>
                <w:kern w:val="0"/>
                <w:sz w:val="24"/>
                <w:szCs w:val="24"/>
              </w:rPr>
              <w:br/>
            </w:r>
            <w:r>
              <w:rPr>
                <w:rFonts w:ascii="宋体" w:eastAsia="宋体" w:hAnsi="宋体" w:cs="宋体"/>
                <w:kern w:val="0"/>
                <w:sz w:val="24"/>
                <w:szCs w:val="24"/>
              </w:rPr>
              <w:lastRenderedPageBreak/>
              <w:t>4. 未完成的工单、整改任务自动标记为“项目关闭-终止”</w:t>
            </w:r>
          </w:p>
        </w:tc>
        <w:tc>
          <w:tcPr>
            <w:tcW w:w="1251" w:type="pct"/>
            <w:tcMar>
              <w:top w:w="150" w:type="dxa"/>
              <w:left w:w="240" w:type="dxa"/>
              <w:bottom w:w="150" w:type="dxa"/>
              <w:right w:w="0" w:type="dxa"/>
            </w:tcMar>
            <w:vAlign w:val="center"/>
          </w:tcPr>
          <w:p w14:paraId="17D40A7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项目管理 → 系统管理（权限）→ 文档资料 → 工单/质量安全</w:t>
            </w:r>
          </w:p>
        </w:tc>
      </w:tr>
    </w:tbl>
    <w:p w14:paraId="24474BFA" w14:textId="77777777" w:rsidR="00254919" w:rsidRDefault="00000000">
      <w:pPr>
        <w:pStyle w:val="2"/>
        <w:widowControl/>
        <w:numPr>
          <w:ilvl w:val="0"/>
          <w:numId w:val="77"/>
        </w:numPr>
        <w:spacing w:before="156"/>
        <w:rPr>
          <w:rFonts w:ascii="黑体" w:hAnsi="黑体" w:cs="黑体" w:hint="eastAsia"/>
        </w:rPr>
      </w:pPr>
      <w:bookmarkStart w:id="274" w:name="_Toc30433"/>
      <w:r>
        <w:t>数据一致性保障</w:t>
      </w:r>
      <w:bookmarkEnd w:id="274"/>
    </w:p>
    <w:p w14:paraId="5E3A7402" w14:textId="77777777" w:rsidR="00254919" w:rsidRDefault="00000000">
      <w:pPr>
        <w:pStyle w:val="a4"/>
        <w:widowControl/>
        <w:ind w:firstLine="480"/>
      </w:pPr>
      <w:r>
        <w:t>为确保跨模块数据的准确性和一致性，系统遵循以下规范：</w:t>
      </w:r>
    </w:p>
    <w:p w14:paraId="038167CB" w14:textId="77777777" w:rsidR="00254919" w:rsidRDefault="00000000">
      <w:pPr>
        <w:pStyle w:val="3"/>
        <w:widowControl/>
        <w:numPr>
          <w:ilvl w:val="0"/>
          <w:numId w:val="78"/>
        </w:numPr>
        <w:spacing w:before="156"/>
        <w:rPr>
          <w:rFonts w:ascii="黑体" w:hAnsi="黑体" w:cs="黑体" w:hint="eastAsia"/>
        </w:rPr>
      </w:pPr>
      <w:bookmarkStart w:id="275" w:name="_Toc28511"/>
      <w:r>
        <w:t>字段类型统一规范</w:t>
      </w:r>
      <w:bookmarkEnd w:id="275"/>
    </w:p>
    <w:tbl>
      <w:tblPr>
        <w:tblW w:w="4999" w:type="pct"/>
        <w:tblCellMar>
          <w:top w:w="15" w:type="dxa"/>
          <w:left w:w="15" w:type="dxa"/>
          <w:bottom w:w="15" w:type="dxa"/>
          <w:right w:w="15" w:type="dxa"/>
        </w:tblCellMar>
        <w:tblLook w:val="04A0" w:firstRow="1" w:lastRow="0" w:firstColumn="1" w:lastColumn="0" w:noHBand="0" w:noVBand="1"/>
      </w:tblPr>
      <w:tblGrid>
        <w:gridCol w:w="1523"/>
        <w:gridCol w:w="2414"/>
        <w:gridCol w:w="5146"/>
      </w:tblGrid>
      <w:tr w:rsidR="00254919" w14:paraId="4D8A9FFC" w14:textId="77777777">
        <w:trPr>
          <w:tblHeader/>
        </w:trPr>
        <w:tc>
          <w:tcPr>
            <w:tcW w:w="838" w:type="pct"/>
            <w:tcBorders>
              <w:top w:val="nil"/>
            </w:tcBorders>
            <w:tcMar>
              <w:top w:w="150" w:type="dxa"/>
              <w:left w:w="0" w:type="dxa"/>
              <w:bottom w:w="150" w:type="dxa"/>
              <w:right w:w="240" w:type="dxa"/>
            </w:tcMar>
            <w:vAlign w:val="center"/>
          </w:tcPr>
          <w:p w14:paraId="16777BE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数据类型</w:t>
            </w:r>
          </w:p>
        </w:tc>
        <w:tc>
          <w:tcPr>
            <w:tcW w:w="1328" w:type="pct"/>
            <w:tcBorders>
              <w:top w:val="nil"/>
            </w:tcBorders>
            <w:tcMar>
              <w:top w:w="150" w:type="dxa"/>
              <w:left w:w="240" w:type="dxa"/>
              <w:bottom w:w="150" w:type="dxa"/>
              <w:right w:w="240" w:type="dxa"/>
            </w:tcMar>
            <w:vAlign w:val="center"/>
          </w:tcPr>
          <w:p w14:paraId="00D97716"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2832" w:type="pct"/>
            <w:tcBorders>
              <w:top w:val="nil"/>
            </w:tcBorders>
            <w:tcMar>
              <w:top w:w="150" w:type="dxa"/>
              <w:left w:w="240" w:type="dxa"/>
              <w:bottom w:w="150" w:type="dxa"/>
              <w:right w:w="240" w:type="dxa"/>
            </w:tcMar>
            <w:vAlign w:val="center"/>
          </w:tcPr>
          <w:p w14:paraId="31BA278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说明</w:t>
            </w:r>
          </w:p>
        </w:tc>
      </w:tr>
      <w:tr w:rsidR="00254919" w14:paraId="5552F8F2" w14:textId="77777777">
        <w:tc>
          <w:tcPr>
            <w:tcW w:w="838" w:type="pct"/>
            <w:tcMar>
              <w:top w:w="150" w:type="dxa"/>
              <w:left w:w="0" w:type="dxa"/>
              <w:bottom w:w="150" w:type="dxa"/>
              <w:right w:w="240" w:type="dxa"/>
            </w:tcMar>
            <w:vAlign w:val="center"/>
          </w:tcPr>
          <w:p w14:paraId="5A2872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金额</w:t>
            </w:r>
          </w:p>
        </w:tc>
        <w:tc>
          <w:tcPr>
            <w:tcW w:w="1328" w:type="pct"/>
            <w:tcMar>
              <w:top w:w="150" w:type="dxa"/>
              <w:left w:w="240" w:type="dxa"/>
              <w:bottom w:w="150" w:type="dxa"/>
              <w:right w:w="240" w:type="dxa"/>
            </w:tcMar>
            <w:vAlign w:val="center"/>
          </w:tcPr>
          <w:p w14:paraId="5CB418C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2832" w:type="pct"/>
            <w:tcMar>
              <w:top w:w="150" w:type="dxa"/>
              <w:left w:w="240" w:type="dxa"/>
              <w:bottom w:w="150" w:type="dxa"/>
              <w:right w:w="0" w:type="dxa"/>
            </w:tcMar>
            <w:vAlign w:val="center"/>
          </w:tcPr>
          <w:p w14:paraId="0426889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所有金额字段统一使用18位整数、2位小数</w:t>
            </w:r>
          </w:p>
        </w:tc>
      </w:tr>
      <w:tr w:rsidR="00254919" w14:paraId="32149C5A" w14:textId="77777777">
        <w:tc>
          <w:tcPr>
            <w:tcW w:w="838" w:type="pct"/>
            <w:tcMar>
              <w:top w:w="150" w:type="dxa"/>
              <w:left w:w="0" w:type="dxa"/>
              <w:bottom w:w="150" w:type="dxa"/>
              <w:right w:w="240" w:type="dxa"/>
            </w:tcMar>
            <w:vAlign w:val="center"/>
          </w:tcPr>
          <w:p w14:paraId="6B2551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数量</w:t>
            </w:r>
          </w:p>
        </w:tc>
        <w:tc>
          <w:tcPr>
            <w:tcW w:w="1328" w:type="pct"/>
            <w:tcMar>
              <w:top w:w="150" w:type="dxa"/>
              <w:left w:w="240" w:type="dxa"/>
              <w:bottom w:w="150" w:type="dxa"/>
              <w:right w:w="240" w:type="dxa"/>
            </w:tcMar>
            <w:vAlign w:val="center"/>
          </w:tcPr>
          <w:p w14:paraId="11C4CE2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2832" w:type="pct"/>
            <w:tcMar>
              <w:top w:w="150" w:type="dxa"/>
              <w:left w:w="240" w:type="dxa"/>
              <w:bottom w:w="150" w:type="dxa"/>
              <w:right w:w="0" w:type="dxa"/>
            </w:tcMar>
            <w:vAlign w:val="center"/>
          </w:tcPr>
          <w:p w14:paraId="4625C57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工程量、材料数量等使用3位小数</w:t>
            </w:r>
          </w:p>
        </w:tc>
      </w:tr>
      <w:tr w:rsidR="00254919" w14:paraId="38E6A623" w14:textId="77777777">
        <w:tc>
          <w:tcPr>
            <w:tcW w:w="838" w:type="pct"/>
            <w:tcMar>
              <w:top w:w="150" w:type="dxa"/>
              <w:left w:w="0" w:type="dxa"/>
              <w:bottom w:w="150" w:type="dxa"/>
              <w:right w:w="240" w:type="dxa"/>
            </w:tcMar>
            <w:vAlign w:val="center"/>
          </w:tcPr>
          <w:p w14:paraId="5BBEFEC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百分比</w:t>
            </w:r>
          </w:p>
        </w:tc>
        <w:tc>
          <w:tcPr>
            <w:tcW w:w="1328" w:type="pct"/>
            <w:tcMar>
              <w:top w:w="150" w:type="dxa"/>
              <w:left w:w="240" w:type="dxa"/>
              <w:bottom w:w="150" w:type="dxa"/>
              <w:right w:w="240" w:type="dxa"/>
            </w:tcMar>
            <w:vAlign w:val="center"/>
          </w:tcPr>
          <w:p w14:paraId="494159E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5,2)</w:t>
            </w:r>
          </w:p>
        </w:tc>
        <w:tc>
          <w:tcPr>
            <w:tcW w:w="2832" w:type="pct"/>
            <w:tcMar>
              <w:top w:w="150" w:type="dxa"/>
              <w:left w:w="240" w:type="dxa"/>
              <w:bottom w:w="150" w:type="dxa"/>
              <w:right w:w="0" w:type="dxa"/>
            </w:tcMar>
            <w:vAlign w:val="center"/>
          </w:tcPr>
          <w:p w14:paraId="6B2300E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完成百分比、偏差率等使用2位小数</w:t>
            </w:r>
          </w:p>
        </w:tc>
      </w:tr>
      <w:tr w:rsidR="00254919" w14:paraId="656C83F8" w14:textId="77777777">
        <w:tc>
          <w:tcPr>
            <w:tcW w:w="838" w:type="pct"/>
            <w:tcMar>
              <w:top w:w="150" w:type="dxa"/>
              <w:left w:w="0" w:type="dxa"/>
              <w:bottom w:w="150" w:type="dxa"/>
              <w:right w:w="240" w:type="dxa"/>
            </w:tcMar>
            <w:vAlign w:val="center"/>
          </w:tcPr>
          <w:p w14:paraId="03806F4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状态</w:t>
            </w:r>
          </w:p>
        </w:tc>
        <w:tc>
          <w:tcPr>
            <w:tcW w:w="1328" w:type="pct"/>
            <w:tcMar>
              <w:top w:w="150" w:type="dxa"/>
              <w:left w:w="240" w:type="dxa"/>
              <w:bottom w:w="150" w:type="dxa"/>
              <w:right w:w="240" w:type="dxa"/>
            </w:tcMar>
            <w:vAlign w:val="center"/>
          </w:tcPr>
          <w:p w14:paraId="7138984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2832" w:type="pct"/>
            <w:tcMar>
              <w:top w:w="150" w:type="dxa"/>
              <w:left w:w="240" w:type="dxa"/>
              <w:bottom w:w="150" w:type="dxa"/>
              <w:right w:w="0" w:type="dxa"/>
            </w:tcMar>
            <w:vAlign w:val="center"/>
          </w:tcPr>
          <w:p w14:paraId="2335E3A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统一使用标准状态码（见附录C）</w:t>
            </w:r>
          </w:p>
        </w:tc>
      </w:tr>
      <w:tr w:rsidR="00254919" w14:paraId="51D99B81" w14:textId="77777777">
        <w:tc>
          <w:tcPr>
            <w:tcW w:w="838" w:type="pct"/>
            <w:tcMar>
              <w:top w:w="150" w:type="dxa"/>
              <w:left w:w="0" w:type="dxa"/>
              <w:bottom w:w="150" w:type="dxa"/>
              <w:right w:w="240" w:type="dxa"/>
            </w:tcMar>
            <w:vAlign w:val="center"/>
          </w:tcPr>
          <w:p w14:paraId="0F0FA14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日期</w:t>
            </w:r>
          </w:p>
        </w:tc>
        <w:tc>
          <w:tcPr>
            <w:tcW w:w="1328" w:type="pct"/>
            <w:tcMar>
              <w:top w:w="150" w:type="dxa"/>
              <w:left w:w="240" w:type="dxa"/>
              <w:bottom w:w="150" w:type="dxa"/>
              <w:right w:w="240" w:type="dxa"/>
            </w:tcMar>
            <w:vAlign w:val="center"/>
          </w:tcPr>
          <w:p w14:paraId="65ABE9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2832" w:type="pct"/>
            <w:tcMar>
              <w:top w:w="150" w:type="dxa"/>
              <w:left w:w="240" w:type="dxa"/>
              <w:bottom w:w="150" w:type="dxa"/>
              <w:right w:w="0" w:type="dxa"/>
            </w:tcMar>
            <w:vAlign w:val="center"/>
          </w:tcPr>
          <w:p w14:paraId="0F29CE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仅日期，不含时间</w:t>
            </w:r>
          </w:p>
        </w:tc>
      </w:tr>
      <w:tr w:rsidR="00254919" w14:paraId="11BC0E7A" w14:textId="77777777">
        <w:tc>
          <w:tcPr>
            <w:tcW w:w="838" w:type="pct"/>
            <w:tcMar>
              <w:top w:w="150" w:type="dxa"/>
              <w:left w:w="0" w:type="dxa"/>
              <w:bottom w:w="150" w:type="dxa"/>
              <w:right w:w="240" w:type="dxa"/>
            </w:tcMar>
            <w:vAlign w:val="center"/>
          </w:tcPr>
          <w:p w14:paraId="242F77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日期时间</w:t>
            </w:r>
          </w:p>
        </w:tc>
        <w:tc>
          <w:tcPr>
            <w:tcW w:w="1328" w:type="pct"/>
            <w:tcMar>
              <w:top w:w="150" w:type="dxa"/>
              <w:left w:w="240" w:type="dxa"/>
              <w:bottom w:w="150" w:type="dxa"/>
              <w:right w:w="240" w:type="dxa"/>
            </w:tcMar>
            <w:vAlign w:val="center"/>
          </w:tcPr>
          <w:p w14:paraId="4BFC1F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2832" w:type="pct"/>
            <w:tcMar>
              <w:top w:w="150" w:type="dxa"/>
              <w:left w:w="240" w:type="dxa"/>
              <w:bottom w:w="150" w:type="dxa"/>
              <w:right w:w="0" w:type="dxa"/>
            </w:tcMar>
            <w:vAlign w:val="center"/>
          </w:tcPr>
          <w:p w14:paraId="224A26B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含时间，格式YYYY-MM-DD HH:</w:t>
            </w:r>
            <w:proofErr w:type="gramStart"/>
            <w:r>
              <w:rPr>
                <w:rFonts w:ascii="宋体" w:eastAsia="宋体" w:hAnsi="宋体" w:cs="宋体"/>
                <w:kern w:val="0"/>
                <w:sz w:val="24"/>
                <w:szCs w:val="24"/>
              </w:rPr>
              <w:t>MM:SS</w:t>
            </w:r>
            <w:proofErr w:type="gramEnd"/>
          </w:p>
        </w:tc>
      </w:tr>
      <w:tr w:rsidR="00254919" w14:paraId="254F24BC" w14:textId="77777777">
        <w:tc>
          <w:tcPr>
            <w:tcW w:w="838" w:type="pct"/>
            <w:tcMar>
              <w:top w:w="150" w:type="dxa"/>
              <w:left w:w="0" w:type="dxa"/>
              <w:bottom w:w="150" w:type="dxa"/>
              <w:right w:w="240" w:type="dxa"/>
            </w:tcMar>
            <w:vAlign w:val="center"/>
          </w:tcPr>
          <w:p w14:paraId="7684298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唯一编码</w:t>
            </w:r>
          </w:p>
        </w:tc>
        <w:tc>
          <w:tcPr>
            <w:tcW w:w="1328" w:type="pct"/>
            <w:tcMar>
              <w:top w:w="150" w:type="dxa"/>
              <w:left w:w="240" w:type="dxa"/>
              <w:bottom w:w="150" w:type="dxa"/>
              <w:right w:w="240" w:type="dxa"/>
            </w:tcMar>
            <w:vAlign w:val="center"/>
          </w:tcPr>
          <w:p w14:paraId="473AC7C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2832" w:type="pct"/>
            <w:tcMar>
              <w:top w:w="150" w:type="dxa"/>
              <w:left w:w="240" w:type="dxa"/>
              <w:bottom w:w="150" w:type="dxa"/>
              <w:right w:w="0" w:type="dxa"/>
            </w:tcMar>
            <w:vAlign w:val="center"/>
          </w:tcPr>
          <w:p w14:paraId="350F41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业务单据编号</w:t>
            </w:r>
          </w:p>
        </w:tc>
      </w:tr>
      <w:tr w:rsidR="00254919" w14:paraId="2112FAAC" w14:textId="77777777">
        <w:tc>
          <w:tcPr>
            <w:tcW w:w="838" w:type="pct"/>
            <w:tcMar>
              <w:top w:w="150" w:type="dxa"/>
              <w:left w:w="0" w:type="dxa"/>
              <w:bottom w:w="150" w:type="dxa"/>
              <w:right w:w="240" w:type="dxa"/>
            </w:tcMar>
            <w:vAlign w:val="center"/>
          </w:tcPr>
          <w:p w14:paraId="684104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文本（短）</w:t>
            </w:r>
          </w:p>
        </w:tc>
        <w:tc>
          <w:tcPr>
            <w:tcW w:w="1328" w:type="pct"/>
            <w:tcMar>
              <w:top w:w="150" w:type="dxa"/>
              <w:left w:w="240" w:type="dxa"/>
              <w:bottom w:w="150" w:type="dxa"/>
              <w:right w:w="240" w:type="dxa"/>
            </w:tcMar>
            <w:vAlign w:val="center"/>
          </w:tcPr>
          <w:p w14:paraId="2147686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50/100)</w:t>
            </w:r>
          </w:p>
        </w:tc>
        <w:tc>
          <w:tcPr>
            <w:tcW w:w="2832" w:type="pct"/>
            <w:tcMar>
              <w:top w:w="150" w:type="dxa"/>
              <w:left w:w="240" w:type="dxa"/>
              <w:bottom w:w="150" w:type="dxa"/>
              <w:right w:w="0" w:type="dxa"/>
            </w:tcMar>
            <w:vAlign w:val="center"/>
          </w:tcPr>
          <w:p w14:paraId="4B7D4D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名称、标题等</w:t>
            </w:r>
          </w:p>
        </w:tc>
      </w:tr>
      <w:tr w:rsidR="00254919" w14:paraId="76D787E2" w14:textId="77777777">
        <w:tc>
          <w:tcPr>
            <w:tcW w:w="838" w:type="pct"/>
            <w:tcMar>
              <w:top w:w="150" w:type="dxa"/>
              <w:left w:w="0" w:type="dxa"/>
              <w:bottom w:w="150" w:type="dxa"/>
              <w:right w:w="240" w:type="dxa"/>
            </w:tcMar>
            <w:vAlign w:val="center"/>
          </w:tcPr>
          <w:p w14:paraId="702763C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文本（长）</w:t>
            </w:r>
          </w:p>
        </w:tc>
        <w:tc>
          <w:tcPr>
            <w:tcW w:w="1328" w:type="pct"/>
            <w:tcMar>
              <w:top w:w="150" w:type="dxa"/>
              <w:left w:w="240" w:type="dxa"/>
              <w:bottom w:w="150" w:type="dxa"/>
              <w:right w:w="240" w:type="dxa"/>
            </w:tcMar>
            <w:vAlign w:val="center"/>
          </w:tcPr>
          <w:p w14:paraId="322C04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2832" w:type="pct"/>
            <w:tcMar>
              <w:top w:w="150" w:type="dxa"/>
              <w:left w:w="240" w:type="dxa"/>
              <w:bottom w:w="150" w:type="dxa"/>
              <w:right w:w="0" w:type="dxa"/>
            </w:tcMar>
            <w:vAlign w:val="center"/>
          </w:tcPr>
          <w:p w14:paraId="5DC5584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描述、内容等</w:t>
            </w:r>
          </w:p>
        </w:tc>
      </w:tr>
      <w:tr w:rsidR="00254919" w14:paraId="3A598A06" w14:textId="77777777">
        <w:tc>
          <w:tcPr>
            <w:tcW w:w="838" w:type="pct"/>
            <w:tcMar>
              <w:top w:w="150" w:type="dxa"/>
              <w:left w:w="0" w:type="dxa"/>
              <w:bottom w:w="150" w:type="dxa"/>
              <w:right w:w="240" w:type="dxa"/>
            </w:tcMar>
            <w:vAlign w:val="center"/>
          </w:tcPr>
          <w:p w14:paraId="4584D3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w:t>
            </w:r>
          </w:p>
        </w:tc>
        <w:tc>
          <w:tcPr>
            <w:tcW w:w="1328" w:type="pct"/>
            <w:tcMar>
              <w:top w:w="150" w:type="dxa"/>
              <w:left w:w="240" w:type="dxa"/>
              <w:bottom w:w="150" w:type="dxa"/>
              <w:right w:w="240" w:type="dxa"/>
            </w:tcMar>
            <w:vAlign w:val="center"/>
          </w:tcPr>
          <w:p w14:paraId="13C10C1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存储路径</w:t>
            </w:r>
          </w:p>
        </w:tc>
        <w:tc>
          <w:tcPr>
            <w:tcW w:w="2832" w:type="pct"/>
            <w:tcMar>
              <w:top w:w="150" w:type="dxa"/>
              <w:left w:w="240" w:type="dxa"/>
              <w:bottom w:w="150" w:type="dxa"/>
              <w:right w:w="0" w:type="dxa"/>
            </w:tcMar>
            <w:vAlign w:val="center"/>
          </w:tcPr>
          <w:p w14:paraId="6FF8E4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实际文件存储于文件服务器，数据库存路径</w:t>
            </w:r>
          </w:p>
        </w:tc>
      </w:tr>
    </w:tbl>
    <w:p w14:paraId="1810DE20" w14:textId="77777777" w:rsidR="00254919" w:rsidRDefault="00000000">
      <w:pPr>
        <w:pStyle w:val="3"/>
        <w:widowControl/>
        <w:numPr>
          <w:ilvl w:val="0"/>
          <w:numId w:val="78"/>
        </w:numPr>
        <w:spacing w:before="156"/>
        <w:rPr>
          <w:rFonts w:ascii="黑体" w:hAnsi="黑体" w:cs="黑体" w:hint="eastAsia"/>
        </w:rPr>
      </w:pPr>
      <w:bookmarkStart w:id="276" w:name="_Toc10322"/>
      <w:proofErr w:type="gramStart"/>
      <w:r>
        <w:t>外键与</w:t>
      </w:r>
      <w:proofErr w:type="gramEnd"/>
      <w:r>
        <w:t>完整性约束</w:t>
      </w:r>
      <w:bookmarkEnd w:id="276"/>
    </w:p>
    <w:p w14:paraId="5A263236" w14:textId="77777777" w:rsidR="00254919" w:rsidRDefault="00000000">
      <w:pPr>
        <w:pStyle w:val="a4"/>
        <w:widowControl/>
        <w:numPr>
          <w:ilvl w:val="0"/>
          <w:numId w:val="79"/>
        </w:numPr>
        <w:ind w:firstLineChars="0"/>
      </w:pPr>
      <w:r>
        <w:rPr>
          <w:b/>
        </w:rPr>
        <w:t>项目删除</w:t>
      </w:r>
      <w:r>
        <w:t>：删除项目前需检查是否存在关联业务数据（</w:t>
      </w:r>
      <w:r>
        <w:t>WBS</w:t>
      </w:r>
      <w:r>
        <w:t>、工单、合同等），若存在则禁止删除或提示级联删除需确认。</w:t>
      </w:r>
    </w:p>
    <w:p w14:paraId="0661317D" w14:textId="77777777" w:rsidR="00254919" w:rsidRDefault="00000000">
      <w:pPr>
        <w:pStyle w:val="a4"/>
        <w:widowControl/>
        <w:numPr>
          <w:ilvl w:val="0"/>
          <w:numId w:val="79"/>
        </w:numPr>
        <w:ind w:firstLineChars="0"/>
      </w:pPr>
      <w:r>
        <w:rPr>
          <w:b/>
        </w:rPr>
        <w:lastRenderedPageBreak/>
        <w:t>WBS</w:t>
      </w:r>
      <w:r>
        <w:rPr>
          <w:b/>
        </w:rPr>
        <w:t>节点删除</w:t>
      </w:r>
      <w:r>
        <w:t>：删除前检查是否被工单、预算、实际</w:t>
      </w:r>
      <w:r>
        <w:rPr>
          <w:rFonts w:hint="eastAsia"/>
        </w:rPr>
        <w:t>经费</w:t>
      </w:r>
      <w:r>
        <w:t>、计量单、技术引用等引用，若有引用则提示不可删除或强制删除需确认（引用关系解除）。</w:t>
      </w:r>
    </w:p>
    <w:p w14:paraId="59B44327" w14:textId="77777777" w:rsidR="00254919" w:rsidRDefault="00000000">
      <w:pPr>
        <w:pStyle w:val="a4"/>
        <w:widowControl/>
        <w:numPr>
          <w:ilvl w:val="0"/>
          <w:numId w:val="79"/>
        </w:numPr>
        <w:ind w:firstLineChars="0"/>
      </w:pPr>
      <w:r>
        <w:rPr>
          <w:b/>
        </w:rPr>
        <w:t>工法</w:t>
      </w:r>
      <w:r>
        <w:rPr>
          <w:b/>
        </w:rPr>
        <w:t>/</w:t>
      </w:r>
      <w:r>
        <w:rPr>
          <w:b/>
        </w:rPr>
        <w:t>规范删除</w:t>
      </w:r>
      <w:r>
        <w:t>：若被工单或</w:t>
      </w:r>
      <w:r>
        <w:t>WBS</w:t>
      </w:r>
      <w:r>
        <w:t>节点引用，不可删除；可标记</w:t>
      </w:r>
      <w:r>
        <w:t>“</w:t>
      </w:r>
      <w:r>
        <w:t>废止</w:t>
      </w:r>
      <w:r>
        <w:t>”</w:t>
      </w:r>
      <w:r>
        <w:t>，并提醒引用方调整。</w:t>
      </w:r>
    </w:p>
    <w:p w14:paraId="73811897" w14:textId="77777777" w:rsidR="00254919" w:rsidRDefault="00000000">
      <w:pPr>
        <w:pStyle w:val="a4"/>
        <w:widowControl/>
        <w:numPr>
          <w:ilvl w:val="0"/>
          <w:numId w:val="79"/>
        </w:numPr>
        <w:ind w:firstLineChars="0"/>
      </w:pPr>
      <w:r>
        <w:rPr>
          <w:b/>
        </w:rPr>
        <w:t>合同删除</w:t>
      </w:r>
      <w:r>
        <w:t>：</w:t>
      </w:r>
      <w:proofErr w:type="gramStart"/>
      <w:r>
        <w:t>若合同</w:t>
      </w:r>
      <w:proofErr w:type="gramEnd"/>
      <w:r>
        <w:t>已发生付款或计量，不可删除；仅可作废标记。</w:t>
      </w:r>
    </w:p>
    <w:p w14:paraId="3A994880" w14:textId="77777777" w:rsidR="00254919" w:rsidRDefault="00000000">
      <w:pPr>
        <w:pStyle w:val="a4"/>
        <w:widowControl/>
        <w:numPr>
          <w:ilvl w:val="0"/>
          <w:numId w:val="79"/>
        </w:numPr>
        <w:ind w:firstLineChars="0"/>
      </w:pPr>
      <w:r>
        <w:rPr>
          <w:b/>
        </w:rPr>
        <w:t>材料字典删除</w:t>
      </w:r>
      <w:r>
        <w:t>：若材料已被需求计划、采购订单、库存等引用，不可删除；可标记禁用。</w:t>
      </w:r>
    </w:p>
    <w:p w14:paraId="257F22DB" w14:textId="77777777" w:rsidR="00254919" w:rsidRDefault="00000000">
      <w:pPr>
        <w:pStyle w:val="a4"/>
        <w:widowControl/>
        <w:numPr>
          <w:ilvl w:val="0"/>
          <w:numId w:val="79"/>
        </w:numPr>
        <w:ind w:firstLineChars="0"/>
      </w:pPr>
      <w:r>
        <w:rPr>
          <w:b/>
        </w:rPr>
        <w:t>器具删除</w:t>
      </w:r>
      <w:r>
        <w:t>：若器具存在领用记录，不可删除；可标记报废。</w:t>
      </w:r>
    </w:p>
    <w:p w14:paraId="1968E28F" w14:textId="77777777" w:rsidR="00254919" w:rsidRDefault="00000000">
      <w:pPr>
        <w:pStyle w:val="a4"/>
        <w:widowControl/>
        <w:numPr>
          <w:ilvl w:val="0"/>
          <w:numId w:val="79"/>
        </w:numPr>
        <w:ind w:firstLineChars="0"/>
      </w:pPr>
      <w:r>
        <w:rPr>
          <w:b/>
        </w:rPr>
        <w:t>用户禁用</w:t>
      </w:r>
      <w:r>
        <w:t>：禁用用户后，该用户无法登录，但保留其历史操作记录。</w:t>
      </w:r>
    </w:p>
    <w:p w14:paraId="67C847DC" w14:textId="77777777" w:rsidR="00254919" w:rsidRDefault="00000000">
      <w:pPr>
        <w:pStyle w:val="3"/>
        <w:widowControl/>
        <w:numPr>
          <w:ilvl w:val="0"/>
          <w:numId w:val="78"/>
        </w:numPr>
        <w:spacing w:before="156"/>
        <w:rPr>
          <w:rFonts w:ascii="黑体" w:hAnsi="黑体" w:cs="黑体" w:hint="eastAsia"/>
        </w:rPr>
      </w:pPr>
      <w:bookmarkStart w:id="277" w:name="_Toc29347"/>
      <w:r>
        <w:t>事务与分布式事务</w:t>
      </w:r>
      <w:bookmarkEnd w:id="277"/>
    </w:p>
    <w:p w14:paraId="0979C0CE" w14:textId="77777777" w:rsidR="00254919" w:rsidRDefault="00000000">
      <w:pPr>
        <w:pStyle w:val="a4"/>
        <w:widowControl/>
        <w:numPr>
          <w:ilvl w:val="0"/>
          <w:numId w:val="80"/>
        </w:numPr>
        <w:ind w:firstLineChars="0"/>
      </w:pPr>
      <w:r>
        <w:rPr>
          <w:b/>
        </w:rPr>
        <w:t>单模块内操作</w:t>
      </w:r>
      <w:r>
        <w:t>：使用数据库事务保证原子性（如工单派发同时更新任务状态和生成物资清单）。</w:t>
      </w:r>
    </w:p>
    <w:p w14:paraId="1EE6584F" w14:textId="77777777" w:rsidR="00254919" w:rsidRDefault="00000000">
      <w:pPr>
        <w:pStyle w:val="a4"/>
        <w:widowControl/>
        <w:numPr>
          <w:ilvl w:val="0"/>
          <w:numId w:val="80"/>
        </w:numPr>
        <w:ind w:firstLineChars="0"/>
      </w:pPr>
      <w:r>
        <w:rPr>
          <w:b/>
        </w:rPr>
        <w:t>跨模块操作</w:t>
      </w:r>
      <w:r>
        <w:t>：采用最终一致性或补偿机制。关键链路（如入库</w:t>
      </w:r>
      <w:r>
        <w:t>→</w:t>
      </w:r>
      <w:r>
        <w:t>应付款</w:t>
      </w:r>
      <w:r>
        <w:t>→</w:t>
      </w:r>
      <w:r>
        <w:t>付款申请）使用本地消息表或消息队列保证可靠通知。</w:t>
      </w:r>
    </w:p>
    <w:p w14:paraId="05D68E64" w14:textId="77777777" w:rsidR="00254919" w:rsidRDefault="00000000">
      <w:pPr>
        <w:pStyle w:val="a4"/>
        <w:widowControl/>
        <w:numPr>
          <w:ilvl w:val="0"/>
          <w:numId w:val="80"/>
        </w:numPr>
        <w:ind w:firstLineChars="0"/>
      </w:pPr>
      <w:r>
        <w:rPr>
          <w:b/>
        </w:rPr>
        <w:t>状态同步</w:t>
      </w:r>
      <w:r>
        <w:t>：工单验收通过后更新</w:t>
      </w:r>
      <w:r>
        <w:t>WBS</w:t>
      </w:r>
      <w:r>
        <w:t>进度，若更新失败需记录异常日志并支持人工重试。</w:t>
      </w:r>
    </w:p>
    <w:p w14:paraId="132154F1" w14:textId="77777777" w:rsidR="00254919" w:rsidRDefault="00000000">
      <w:pPr>
        <w:pStyle w:val="3"/>
        <w:widowControl/>
        <w:numPr>
          <w:ilvl w:val="0"/>
          <w:numId w:val="78"/>
        </w:numPr>
        <w:spacing w:before="156"/>
        <w:rPr>
          <w:rFonts w:ascii="黑体" w:hAnsi="黑体" w:cs="黑体" w:hint="eastAsia"/>
        </w:rPr>
      </w:pPr>
      <w:bookmarkStart w:id="278" w:name="_Toc24289"/>
      <w:r>
        <w:t>数据同步机制</w:t>
      </w:r>
      <w:bookmarkEnd w:id="278"/>
    </w:p>
    <w:tbl>
      <w:tblPr>
        <w:tblW w:w="5000" w:type="pct"/>
        <w:tblCellMar>
          <w:top w:w="15" w:type="dxa"/>
          <w:left w:w="15" w:type="dxa"/>
          <w:bottom w:w="15" w:type="dxa"/>
          <w:right w:w="15" w:type="dxa"/>
        </w:tblCellMar>
        <w:tblLook w:val="04A0" w:firstRow="1" w:lastRow="0" w:firstColumn="1" w:lastColumn="0" w:noHBand="0" w:noVBand="1"/>
      </w:tblPr>
      <w:tblGrid>
        <w:gridCol w:w="1224"/>
        <w:gridCol w:w="4121"/>
        <w:gridCol w:w="2457"/>
        <w:gridCol w:w="1283"/>
      </w:tblGrid>
      <w:tr w:rsidR="00254919" w14:paraId="64DAE413" w14:textId="77777777">
        <w:trPr>
          <w:tblHeader/>
        </w:trPr>
        <w:tc>
          <w:tcPr>
            <w:tcW w:w="674" w:type="pct"/>
            <w:tcBorders>
              <w:top w:val="nil"/>
            </w:tcBorders>
            <w:tcMar>
              <w:top w:w="150" w:type="dxa"/>
              <w:left w:w="0" w:type="dxa"/>
              <w:bottom w:w="150" w:type="dxa"/>
              <w:right w:w="240" w:type="dxa"/>
            </w:tcMar>
            <w:vAlign w:val="center"/>
          </w:tcPr>
          <w:p w14:paraId="00C4676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同步类型</w:t>
            </w:r>
          </w:p>
        </w:tc>
        <w:tc>
          <w:tcPr>
            <w:tcW w:w="2267" w:type="pct"/>
            <w:tcBorders>
              <w:top w:val="nil"/>
            </w:tcBorders>
            <w:tcMar>
              <w:top w:w="150" w:type="dxa"/>
              <w:left w:w="240" w:type="dxa"/>
              <w:bottom w:w="150" w:type="dxa"/>
              <w:right w:w="240" w:type="dxa"/>
            </w:tcMar>
            <w:vAlign w:val="center"/>
          </w:tcPr>
          <w:p w14:paraId="09BEFF89"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适用场景</w:t>
            </w:r>
          </w:p>
        </w:tc>
        <w:tc>
          <w:tcPr>
            <w:tcW w:w="1351" w:type="pct"/>
            <w:tcBorders>
              <w:top w:val="nil"/>
            </w:tcBorders>
            <w:tcMar>
              <w:top w:w="150" w:type="dxa"/>
              <w:left w:w="240" w:type="dxa"/>
              <w:bottom w:w="150" w:type="dxa"/>
              <w:right w:w="240" w:type="dxa"/>
            </w:tcMar>
            <w:vAlign w:val="center"/>
          </w:tcPr>
          <w:p w14:paraId="7F5DD19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同步方式</w:t>
            </w:r>
          </w:p>
        </w:tc>
        <w:tc>
          <w:tcPr>
            <w:tcW w:w="706" w:type="pct"/>
            <w:tcBorders>
              <w:top w:val="nil"/>
            </w:tcBorders>
            <w:tcMar>
              <w:top w:w="150" w:type="dxa"/>
              <w:left w:w="240" w:type="dxa"/>
              <w:bottom w:w="150" w:type="dxa"/>
              <w:right w:w="240" w:type="dxa"/>
            </w:tcMar>
            <w:vAlign w:val="center"/>
          </w:tcPr>
          <w:p w14:paraId="4D3E29E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延迟要求</w:t>
            </w:r>
          </w:p>
        </w:tc>
      </w:tr>
      <w:tr w:rsidR="00254919" w14:paraId="26EA4DA4" w14:textId="77777777">
        <w:tc>
          <w:tcPr>
            <w:tcW w:w="674" w:type="pct"/>
            <w:tcMar>
              <w:top w:w="150" w:type="dxa"/>
              <w:left w:w="0" w:type="dxa"/>
              <w:bottom w:w="150" w:type="dxa"/>
              <w:right w:w="240" w:type="dxa"/>
            </w:tcMar>
            <w:vAlign w:val="center"/>
          </w:tcPr>
          <w:p w14:paraId="3C6CA6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实时同步</w:t>
            </w:r>
          </w:p>
        </w:tc>
        <w:tc>
          <w:tcPr>
            <w:tcW w:w="2267" w:type="pct"/>
            <w:tcMar>
              <w:top w:w="150" w:type="dxa"/>
              <w:left w:w="240" w:type="dxa"/>
              <w:bottom w:w="150" w:type="dxa"/>
              <w:right w:w="240" w:type="dxa"/>
            </w:tcMar>
            <w:vAlign w:val="center"/>
          </w:tcPr>
          <w:p w14:paraId="2F3FA1B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工单→WBS进度更新、</w:t>
            </w:r>
            <w:r>
              <w:rPr>
                <w:rFonts w:ascii="宋体" w:eastAsia="宋体" w:hAnsi="宋体" w:cs="宋体" w:hint="eastAsia"/>
                <w:kern w:val="0"/>
                <w:sz w:val="24"/>
                <w:szCs w:val="24"/>
              </w:rPr>
              <w:t>经费</w:t>
            </w:r>
            <w:r>
              <w:rPr>
                <w:rFonts w:ascii="宋体" w:eastAsia="宋体" w:hAnsi="宋体" w:cs="宋体"/>
                <w:kern w:val="0"/>
                <w:sz w:val="24"/>
                <w:szCs w:val="24"/>
              </w:rPr>
              <w:t>归集、工法引用</w:t>
            </w:r>
          </w:p>
        </w:tc>
        <w:tc>
          <w:tcPr>
            <w:tcW w:w="1351" w:type="pct"/>
            <w:tcMar>
              <w:top w:w="150" w:type="dxa"/>
              <w:left w:w="240" w:type="dxa"/>
              <w:bottom w:w="150" w:type="dxa"/>
              <w:right w:w="240" w:type="dxa"/>
            </w:tcMar>
            <w:vAlign w:val="center"/>
          </w:tcPr>
          <w:p w14:paraId="372C69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同步调用+事务</w:t>
            </w:r>
          </w:p>
        </w:tc>
        <w:tc>
          <w:tcPr>
            <w:tcW w:w="706" w:type="pct"/>
            <w:tcMar>
              <w:top w:w="150" w:type="dxa"/>
              <w:left w:w="240" w:type="dxa"/>
              <w:bottom w:w="150" w:type="dxa"/>
              <w:right w:w="0" w:type="dxa"/>
            </w:tcMar>
            <w:vAlign w:val="center"/>
          </w:tcPr>
          <w:p w14:paraId="3DDB737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&lt;1秒</w:t>
            </w:r>
          </w:p>
        </w:tc>
      </w:tr>
      <w:tr w:rsidR="00254919" w14:paraId="4DB0455E" w14:textId="77777777">
        <w:tc>
          <w:tcPr>
            <w:tcW w:w="674" w:type="pct"/>
            <w:tcMar>
              <w:top w:w="150" w:type="dxa"/>
              <w:left w:w="0" w:type="dxa"/>
              <w:bottom w:w="150" w:type="dxa"/>
              <w:right w:w="240" w:type="dxa"/>
            </w:tcMar>
            <w:vAlign w:val="center"/>
          </w:tcPr>
          <w:p w14:paraId="05B14E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准实时同步</w:t>
            </w:r>
          </w:p>
        </w:tc>
        <w:tc>
          <w:tcPr>
            <w:tcW w:w="2267" w:type="pct"/>
            <w:tcMar>
              <w:top w:w="150" w:type="dxa"/>
              <w:left w:w="240" w:type="dxa"/>
              <w:bottom w:w="150" w:type="dxa"/>
              <w:right w:w="240" w:type="dxa"/>
            </w:tcMar>
            <w:vAlign w:val="center"/>
          </w:tcPr>
          <w:p w14:paraId="7E0F92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消息推送、预警通知</w:t>
            </w:r>
          </w:p>
        </w:tc>
        <w:tc>
          <w:tcPr>
            <w:tcW w:w="1351" w:type="pct"/>
            <w:tcMar>
              <w:top w:w="150" w:type="dxa"/>
              <w:left w:w="240" w:type="dxa"/>
              <w:bottom w:w="150" w:type="dxa"/>
              <w:right w:w="240" w:type="dxa"/>
            </w:tcMar>
            <w:vAlign w:val="center"/>
          </w:tcPr>
          <w:p w14:paraId="3671F1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异步消息队列</w:t>
            </w:r>
          </w:p>
        </w:tc>
        <w:tc>
          <w:tcPr>
            <w:tcW w:w="706" w:type="pct"/>
            <w:tcMar>
              <w:top w:w="150" w:type="dxa"/>
              <w:left w:w="240" w:type="dxa"/>
              <w:bottom w:w="150" w:type="dxa"/>
              <w:right w:w="0" w:type="dxa"/>
            </w:tcMar>
            <w:vAlign w:val="center"/>
          </w:tcPr>
          <w:p w14:paraId="4C43521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&lt;3秒</w:t>
            </w:r>
          </w:p>
        </w:tc>
      </w:tr>
      <w:tr w:rsidR="00254919" w14:paraId="49D8A8F9" w14:textId="77777777">
        <w:tc>
          <w:tcPr>
            <w:tcW w:w="674" w:type="pct"/>
            <w:tcMar>
              <w:top w:w="150" w:type="dxa"/>
              <w:left w:w="0" w:type="dxa"/>
              <w:bottom w:w="150" w:type="dxa"/>
              <w:right w:w="240" w:type="dxa"/>
            </w:tcMar>
            <w:vAlign w:val="center"/>
          </w:tcPr>
          <w:p w14:paraId="7E62164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定时同步</w:t>
            </w:r>
          </w:p>
        </w:tc>
        <w:tc>
          <w:tcPr>
            <w:tcW w:w="2267" w:type="pct"/>
            <w:tcMar>
              <w:top w:w="150" w:type="dxa"/>
              <w:left w:w="240" w:type="dxa"/>
              <w:bottom w:w="150" w:type="dxa"/>
              <w:right w:w="240" w:type="dxa"/>
            </w:tcMar>
            <w:vAlign w:val="center"/>
          </w:tcPr>
          <w:p w14:paraId="13FD16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统计分析数据聚合、大屏刷新</w:t>
            </w:r>
          </w:p>
        </w:tc>
        <w:tc>
          <w:tcPr>
            <w:tcW w:w="1351" w:type="pct"/>
            <w:tcMar>
              <w:top w:w="150" w:type="dxa"/>
              <w:left w:w="240" w:type="dxa"/>
              <w:bottom w:w="150" w:type="dxa"/>
              <w:right w:w="240" w:type="dxa"/>
            </w:tcMar>
            <w:vAlign w:val="center"/>
          </w:tcPr>
          <w:p w14:paraId="6F62959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定时任务（每5分钟）</w:t>
            </w:r>
          </w:p>
        </w:tc>
        <w:tc>
          <w:tcPr>
            <w:tcW w:w="706" w:type="pct"/>
            <w:tcMar>
              <w:top w:w="150" w:type="dxa"/>
              <w:left w:w="240" w:type="dxa"/>
              <w:bottom w:w="150" w:type="dxa"/>
              <w:right w:w="0" w:type="dxa"/>
            </w:tcMar>
            <w:vAlign w:val="center"/>
          </w:tcPr>
          <w:p w14:paraId="3412A1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&lt;5分钟</w:t>
            </w:r>
          </w:p>
        </w:tc>
      </w:tr>
      <w:tr w:rsidR="00254919" w14:paraId="20F0BEE4" w14:textId="77777777">
        <w:tc>
          <w:tcPr>
            <w:tcW w:w="674" w:type="pct"/>
            <w:tcMar>
              <w:top w:w="150" w:type="dxa"/>
              <w:left w:w="0" w:type="dxa"/>
              <w:bottom w:w="150" w:type="dxa"/>
              <w:right w:w="240" w:type="dxa"/>
            </w:tcMar>
            <w:vAlign w:val="center"/>
          </w:tcPr>
          <w:p w14:paraId="17D744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手动同步</w:t>
            </w:r>
          </w:p>
        </w:tc>
        <w:tc>
          <w:tcPr>
            <w:tcW w:w="2267" w:type="pct"/>
            <w:tcMar>
              <w:top w:w="150" w:type="dxa"/>
              <w:left w:w="240" w:type="dxa"/>
              <w:bottom w:w="150" w:type="dxa"/>
              <w:right w:w="240" w:type="dxa"/>
            </w:tcMar>
            <w:vAlign w:val="center"/>
          </w:tcPr>
          <w:p w14:paraId="38775F5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数据修复、批量导入</w:t>
            </w:r>
          </w:p>
        </w:tc>
        <w:tc>
          <w:tcPr>
            <w:tcW w:w="1351" w:type="pct"/>
            <w:tcMar>
              <w:top w:w="150" w:type="dxa"/>
              <w:left w:w="240" w:type="dxa"/>
              <w:bottom w:w="150" w:type="dxa"/>
              <w:right w:w="240" w:type="dxa"/>
            </w:tcMar>
            <w:vAlign w:val="center"/>
          </w:tcPr>
          <w:p w14:paraId="569151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用户触发</w:t>
            </w:r>
          </w:p>
        </w:tc>
        <w:tc>
          <w:tcPr>
            <w:tcW w:w="706" w:type="pct"/>
            <w:tcMar>
              <w:top w:w="150" w:type="dxa"/>
              <w:left w:w="240" w:type="dxa"/>
              <w:bottom w:w="150" w:type="dxa"/>
              <w:right w:w="0" w:type="dxa"/>
            </w:tcMar>
            <w:vAlign w:val="center"/>
          </w:tcPr>
          <w:p w14:paraId="1FF1F9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不适用</w:t>
            </w:r>
          </w:p>
        </w:tc>
      </w:tr>
    </w:tbl>
    <w:p w14:paraId="4ED7E341" w14:textId="77777777" w:rsidR="00254919" w:rsidRDefault="00000000">
      <w:pPr>
        <w:pStyle w:val="3"/>
        <w:widowControl/>
        <w:numPr>
          <w:ilvl w:val="0"/>
          <w:numId w:val="78"/>
        </w:numPr>
        <w:spacing w:before="156"/>
        <w:rPr>
          <w:rFonts w:ascii="黑体" w:hAnsi="黑体" w:cs="黑体" w:hint="eastAsia"/>
        </w:rPr>
      </w:pPr>
      <w:bookmarkStart w:id="279" w:name="_Toc30855"/>
      <w:r>
        <w:lastRenderedPageBreak/>
        <w:t>唯一性约束</w:t>
      </w:r>
      <w:bookmarkEnd w:id="279"/>
    </w:p>
    <w:p w14:paraId="4B3617D1" w14:textId="77777777" w:rsidR="00254919" w:rsidRDefault="00000000">
      <w:pPr>
        <w:pStyle w:val="a4"/>
        <w:widowControl/>
        <w:numPr>
          <w:ilvl w:val="0"/>
          <w:numId w:val="81"/>
        </w:numPr>
        <w:ind w:firstLineChars="0"/>
      </w:pPr>
      <w:r>
        <w:t>项目编号、合同编号、工单编号、采购订单号等业务编码全局唯一。</w:t>
      </w:r>
    </w:p>
    <w:p w14:paraId="753C99A5" w14:textId="77777777" w:rsidR="00254919" w:rsidRDefault="00000000">
      <w:pPr>
        <w:pStyle w:val="a4"/>
        <w:widowControl/>
        <w:numPr>
          <w:ilvl w:val="0"/>
          <w:numId w:val="81"/>
        </w:numPr>
        <w:ind w:firstLineChars="0"/>
      </w:pPr>
      <w:r>
        <w:t>人员身份证号在系统中唯一（同一身份证不可重复登记）。</w:t>
      </w:r>
    </w:p>
    <w:p w14:paraId="30DF3E49" w14:textId="77777777" w:rsidR="00254919" w:rsidRDefault="00000000">
      <w:pPr>
        <w:pStyle w:val="a4"/>
        <w:widowControl/>
        <w:numPr>
          <w:ilvl w:val="0"/>
          <w:numId w:val="81"/>
        </w:numPr>
        <w:ind w:firstLineChars="0"/>
      </w:pPr>
      <w:r>
        <w:t>器具编码唯一。</w:t>
      </w:r>
    </w:p>
    <w:p w14:paraId="7F654D5C" w14:textId="77777777" w:rsidR="00254919" w:rsidRDefault="00000000">
      <w:pPr>
        <w:pStyle w:val="a4"/>
        <w:widowControl/>
        <w:numPr>
          <w:ilvl w:val="0"/>
          <w:numId w:val="81"/>
        </w:numPr>
        <w:ind w:firstLineChars="0"/>
      </w:pPr>
      <w:r>
        <w:t>用户登录名唯一。</w:t>
      </w:r>
    </w:p>
    <w:p w14:paraId="6C55B044" w14:textId="77777777" w:rsidR="00254919" w:rsidRDefault="00000000">
      <w:pPr>
        <w:pStyle w:val="a4"/>
        <w:widowControl/>
        <w:numPr>
          <w:ilvl w:val="0"/>
          <w:numId w:val="81"/>
        </w:numPr>
        <w:ind w:firstLineChars="0"/>
      </w:pPr>
      <w:r>
        <w:t>工法编号、规范编号在技术管理模块中唯一。</w:t>
      </w:r>
    </w:p>
    <w:p w14:paraId="2E5805A2" w14:textId="77777777" w:rsidR="00254919" w:rsidRDefault="00000000">
      <w:pPr>
        <w:pStyle w:val="3"/>
        <w:widowControl/>
        <w:numPr>
          <w:ilvl w:val="0"/>
          <w:numId w:val="78"/>
        </w:numPr>
        <w:spacing w:before="156"/>
        <w:rPr>
          <w:rFonts w:ascii="黑体" w:hAnsi="黑体" w:cs="黑体" w:hint="eastAsia"/>
        </w:rPr>
      </w:pPr>
      <w:bookmarkStart w:id="280" w:name="_Toc4254"/>
      <w:r>
        <w:t>数据校验规则</w:t>
      </w:r>
      <w:bookmarkEnd w:id="280"/>
    </w:p>
    <w:tbl>
      <w:tblPr>
        <w:tblW w:w="4999" w:type="pct"/>
        <w:tblCellMar>
          <w:top w:w="15" w:type="dxa"/>
          <w:left w:w="15" w:type="dxa"/>
          <w:bottom w:w="15" w:type="dxa"/>
          <w:right w:w="15" w:type="dxa"/>
        </w:tblCellMar>
        <w:tblLook w:val="04A0" w:firstRow="1" w:lastRow="0" w:firstColumn="1" w:lastColumn="0" w:noHBand="0" w:noVBand="1"/>
      </w:tblPr>
      <w:tblGrid>
        <w:gridCol w:w="1340"/>
        <w:gridCol w:w="4767"/>
        <w:gridCol w:w="2976"/>
      </w:tblGrid>
      <w:tr w:rsidR="00254919" w14:paraId="531EB0FF" w14:textId="77777777">
        <w:trPr>
          <w:tblHeader/>
        </w:trPr>
        <w:tc>
          <w:tcPr>
            <w:tcW w:w="738" w:type="pct"/>
            <w:tcBorders>
              <w:top w:val="nil"/>
            </w:tcBorders>
            <w:tcMar>
              <w:top w:w="150" w:type="dxa"/>
              <w:left w:w="0" w:type="dxa"/>
              <w:bottom w:w="150" w:type="dxa"/>
              <w:right w:w="240" w:type="dxa"/>
            </w:tcMar>
            <w:vAlign w:val="center"/>
          </w:tcPr>
          <w:p w14:paraId="01DCE51B"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校验项</w:t>
            </w:r>
          </w:p>
        </w:tc>
        <w:tc>
          <w:tcPr>
            <w:tcW w:w="2623" w:type="pct"/>
            <w:tcBorders>
              <w:top w:val="nil"/>
            </w:tcBorders>
            <w:tcMar>
              <w:top w:w="150" w:type="dxa"/>
              <w:left w:w="240" w:type="dxa"/>
              <w:bottom w:w="150" w:type="dxa"/>
              <w:right w:w="240" w:type="dxa"/>
            </w:tcMar>
            <w:vAlign w:val="center"/>
          </w:tcPr>
          <w:p w14:paraId="124DFAB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规则</w:t>
            </w:r>
          </w:p>
        </w:tc>
        <w:tc>
          <w:tcPr>
            <w:tcW w:w="1637" w:type="pct"/>
            <w:tcBorders>
              <w:top w:val="nil"/>
            </w:tcBorders>
            <w:tcMar>
              <w:top w:w="150" w:type="dxa"/>
              <w:left w:w="240" w:type="dxa"/>
              <w:bottom w:w="150" w:type="dxa"/>
              <w:right w:w="240" w:type="dxa"/>
            </w:tcMar>
            <w:vAlign w:val="center"/>
          </w:tcPr>
          <w:p w14:paraId="54978037"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提示信息</w:t>
            </w:r>
          </w:p>
        </w:tc>
      </w:tr>
      <w:tr w:rsidR="00254919" w14:paraId="11BE6B21" w14:textId="77777777">
        <w:tc>
          <w:tcPr>
            <w:tcW w:w="738" w:type="pct"/>
            <w:tcMar>
              <w:top w:w="150" w:type="dxa"/>
              <w:left w:w="0" w:type="dxa"/>
              <w:bottom w:w="150" w:type="dxa"/>
              <w:right w:w="240" w:type="dxa"/>
            </w:tcMar>
            <w:vAlign w:val="center"/>
          </w:tcPr>
          <w:p w14:paraId="5B78F9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日期逻辑</w:t>
            </w:r>
          </w:p>
        </w:tc>
        <w:tc>
          <w:tcPr>
            <w:tcW w:w="2623" w:type="pct"/>
            <w:tcMar>
              <w:top w:w="150" w:type="dxa"/>
              <w:left w:w="240" w:type="dxa"/>
              <w:bottom w:w="150" w:type="dxa"/>
              <w:right w:w="240" w:type="dxa"/>
            </w:tcMar>
            <w:vAlign w:val="center"/>
          </w:tcPr>
          <w:p w14:paraId="4B08C60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计划竣工日期 ≥ 计划开工日期；实际日期不能晚于当前日期</w:t>
            </w:r>
          </w:p>
        </w:tc>
        <w:tc>
          <w:tcPr>
            <w:tcW w:w="1637" w:type="pct"/>
            <w:tcMar>
              <w:top w:w="150" w:type="dxa"/>
              <w:left w:w="240" w:type="dxa"/>
              <w:bottom w:w="150" w:type="dxa"/>
              <w:right w:w="0" w:type="dxa"/>
            </w:tcMar>
            <w:vAlign w:val="center"/>
          </w:tcPr>
          <w:p w14:paraId="2AA186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“结束日期不能早于开始日期”</w:t>
            </w:r>
          </w:p>
        </w:tc>
      </w:tr>
      <w:tr w:rsidR="00254919" w14:paraId="34510B91" w14:textId="77777777">
        <w:tc>
          <w:tcPr>
            <w:tcW w:w="738" w:type="pct"/>
            <w:tcMar>
              <w:top w:w="150" w:type="dxa"/>
              <w:left w:w="0" w:type="dxa"/>
              <w:bottom w:w="150" w:type="dxa"/>
              <w:right w:w="240" w:type="dxa"/>
            </w:tcMar>
            <w:vAlign w:val="center"/>
          </w:tcPr>
          <w:p w14:paraId="51208A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金额范围</w:t>
            </w:r>
          </w:p>
        </w:tc>
        <w:tc>
          <w:tcPr>
            <w:tcW w:w="2623" w:type="pct"/>
            <w:tcMar>
              <w:top w:w="150" w:type="dxa"/>
              <w:left w:w="240" w:type="dxa"/>
              <w:bottom w:w="150" w:type="dxa"/>
              <w:right w:w="240" w:type="dxa"/>
            </w:tcMar>
            <w:vAlign w:val="center"/>
          </w:tcPr>
          <w:p w14:paraId="6880AF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合同金额、预算金额 &gt; 0；付款金额 ≤ 合同剩余金额</w:t>
            </w:r>
          </w:p>
        </w:tc>
        <w:tc>
          <w:tcPr>
            <w:tcW w:w="1637" w:type="pct"/>
            <w:tcMar>
              <w:top w:w="150" w:type="dxa"/>
              <w:left w:w="240" w:type="dxa"/>
              <w:bottom w:w="150" w:type="dxa"/>
              <w:right w:w="0" w:type="dxa"/>
            </w:tcMar>
            <w:vAlign w:val="center"/>
          </w:tcPr>
          <w:p w14:paraId="2BDF65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“付款金额超出合同余额”</w:t>
            </w:r>
          </w:p>
        </w:tc>
      </w:tr>
      <w:tr w:rsidR="00254919" w14:paraId="574F887A" w14:textId="77777777">
        <w:tc>
          <w:tcPr>
            <w:tcW w:w="738" w:type="pct"/>
            <w:tcMar>
              <w:top w:w="150" w:type="dxa"/>
              <w:left w:w="0" w:type="dxa"/>
              <w:bottom w:w="150" w:type="dxa"/>
              <w:right w:w="240" w:type="dxa"/>
            </w:tcMar>
            <w:vAlign w:val="center"/>
          </w:tcPr>
          <w:p w14:paraId="243585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库存出库</w:t>
            </w:r>
          </w:p>
        </w:tc>
        <w:tc>
          <w:tcPr>
            <w:tcW w:w="2623" w:type="pct"/>
            <w:tcMar>
              <w:top w:w="150" w:type="dxa"/>
              <w:left w:w="240" w:type="dxa"/>
              <w:bottom w:w="150" w:type="dxa"/>
              <w:right w:w="240" w:type="dxa"/>
            </w:tcMar>
            <w:vAlign w:val="center"/>
          </w:tcPr>
          <w:p w14:paraId="3460B8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出库数量 ≤ 当前库存数量（可配置允许负库存）</w:t>
            </w:r>
          </w:p>
        </w:tc>
        <w:tc>
          <w:tcPr>
            <w:tcW w:w="1637" w:type="pct"/>
            <w:tcMar>
              <w:top w:w="150" w:type="dxa"/>
              <w:left w:w="240" w:type="dxa"/>
              <w:bottom w:w="150" w:type="dxa"/>
              <w:right w:w="0" w:type="dxa"/>
            </w:tcMar>
            <w:vAlign w:val="center"/>
          </w:tcPr>
          <w:p w14:paraId="7D80F54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“库存不足，当前可用库存为XX”</w:t>
            </w:r>
          </w:p>
        </w:tc>
      </w:tr>
      <w:tr w:rsidR="00254919" w14:paraId="3212105B" w14:textId="77777777">
        <w:tc>
          <w:tcPr>
            <w:tcW w:w="738" w:type="pct"/>
            <w:tcMar>
              <w:top w:w="150" w:type="dxa"/>
              <w:left w:w="0" w:type="dxa"/>
              <w:bottom w:w="150" w:type="dxa"/>
              <w:right w:w="240" w:type="dxa"/>
            </w:tcMar>
            <w:vAlign w:val="center"/>
          </w:tcPr>
          <w:p w14:paraId="213393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编码唯一性</w:t>
            </w:r>
          </w:p>
        </w:tc>
        <w:tc>
          <w:tcPr>
            <w:tcW w:w="2623" w:type="pct"/>
            <w:tcMar>
              <w:top w:w="150" w:type="dxa"/>
              <w:left w:w="240" w:type="dxa"/>
              <w:bottom w:w="150" w:type="dxa"/>
              <w:right w:w="240" w:type="dxa"/>
            </w:tcMar>
            <w:vAlign w:val="center"/>
          </w:tcPr>
          <w:p w14:paraId="52B8080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业务编码不可重复</w:t>
            </w:r>
          </w:p>
        </w:tc>
        <w:tc>
          <w:tcPr>
            <w:tcW w:w="1637" w:type="pct"/>
            <w:tcMar>
              <w:top w:w="150" w:type="dxa"/>
              <w:left w:w="240" w:type="dxa"/>
              <w:bottom w:w="150" w:type="dxa"/>
              <w:right w:w="0" w:type="dxa"/>
            </w:tcMar>
            <w:vAlign w:val="center"/>
          </w:tcPr>
          <w:p w14:paraId="79183E1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“编码已存在，请重新生成”</w:t>
            </w:r>
          </w:p>
        </w:tc>
      </w:tr>
      <w:tr w:rsidR="00254919" w14:paraId="28295FBF" w14:textId="77777777">
        <w:tc>
          <w:tcPr>
            <w:tcW w:w="738" w:type="pct"/>
            <w:tcMar>
              <w:top w:w="150" w:type="dxa"/>
              <w:left w:w="0" w:type="dxa"/>
              <w:bottom w:w="150" w:type="dxa"/>
              <w:right w:w="240" w:type="dxa"/>
            </w:tcMar>
            <w:vAlign w:val="center"/>
          </w:tcPr>
          <w:p w14:paraId="7A0A48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引用完整性</w:t>
            </w:r>
          </w:p>
        </w:tc>
        <w:tc>
          <w:tcPr>
            <w:tcW w:w="2623" w:type="pct"/>
            <w:tcMar>
              <w:top w:w="150" w:type="dxa"/>
              <w:left w:w="240" w:type="dxa"/>
              <w:bottom w:w="150" w:type="dxa"/>
              <w:right w:w="240" w:type="dxa"/>
            </w:tcMar>
            <w:vAlign w:val="center"/>
          </w:tcPr>
          <w:p w14:paraId="77886CF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删除前检查引用</w:t>
            </w:r>
          </w:p>
        </w:tc>
        <w:tc>
          <w:tcPr>
            <w:tcW w:w="1637" w:type="pct"/>
            <w:tcMar>
              <w:top w:w="150" w:type="dxa"/>
              <w:left w:w="240" w:type="dxa"/>
              <w:bottom w:w="150" w:type="dxa"/>
              <w:right w:w="0" w:type="dxa"/>
            </w:tcMar>
            <w:vAlign w:val="center"/>
          </w:tcPr>
          <w:p w14:paraId="47C9EA2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“该数据已被XX引用，无法删除”</w:t>
            </w:r>
          </w:p>
        </w:tc>
      </w:tr>
      <w:tr w:rsidR="00254919" w14:paraId="53444C11" w14:textId="77777777">
        <w:tc>
          <w:tcPr>
            <w:tcW w:w="738" w:type="pct"/>
            <w:tcMar>
              <w:top w:w="150" w:type="dxa"/>
              <w:left w:w="0" w:type="dxa"/>
              <w:bottom w:w="150" w:type="dxa"/>
              <w:right w:w="240" w:type="dxa"/>
            </w:tcMar>
            <w:vAlign w:val="center"/>
          </w:tcPr>
          <w:p w14:paraId="564AD9F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工法引用有效性</w:t>
            </w:r>
          </w:p>
        </w:tc>
        <w:tc>
          <w:tcPr>
            <w:tcW w:w="2623" w:type="pct"/>
            <w:tcMar>
              <w:top w:w="150" w:type="dxa"/>
              <w:left w:w="240" w:type="dxa"/>
              <w:bottom w:w="150" w:type="dxa"/>
              <w:right w:w="240" w:type="dxa"/>
            </w:tcMar>
            <w:vAlign w:val="center"/>
          </w:tcPr>
          <w:p w14:paraId="109969D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工单关联的工法必须为“正式”状态</w:t>
            </w:r>
          </w:p>
        </w:tc>
        <w:tc>
          <w:tcPr>
            <w:tcW w:w="1637" w:type="pct"/>
            <w:tcMar>
              <w:top w:w="150" w:type="dxa"/>
              <w:left w:w="240" w:type="dxa"/>
              <w:bottom w:w="150" w:type="dxa"/>
              <w:right w:w="0" w:type="dxa"/>
            </w:tcMar>
            <w:vAlign w:val="center"/>
          </w:tcPr>
          <w:p w14:paraId="687E60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“所选工法尚未正式发布，不可引用”</w:t>
            </w:r>
          </w:p>
        </w:tc>
      </w:tr>
      <w:tr w:rsidR="00254919" w14:paraId="79F3F22C" w14:textId="77777777">
        <w:tc>
          <w:tcPr>
            <w:tcW w:w="738" w:type="pct"/>
            <w:tcMar>
              <w:top w:w="150" w:type="dxa"/>
              <w:left w:w="0" w:type="dxa"/>
              <w:bottom w:w="150" w:type="dxa"/>
              <w:right w:w="240" w:type="dxa"/>
            </w:tcMar>
            <w:vAlign w:val="center"/>
          </w:tcPr>
          <w:p w14:paraId="7E27186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器具领用状态</w:t>
            </w:r>
          </w:p>
        </w:tc>
        <w:tc>
          <w:tcPr>
            <w:tcW w:w="2623" w:type="pct"/>
            <w:tcMar>
              <w:top w:w="150" w:type="dxa"/>
              <w:left w:w="240" w:type="dxa"/>
              <w:bottom w:w="150" w:type="dxa"/>
              <w:right w:w="240" w:type="dxa"/>
            </w:tcMar>
            <w:vAlign w:val="center"/>
          </w:tcPr>
          <w:p w14:paraId="3CE09E7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器具状态必须为“空闲”方可领用</w:t>
            </w:r>
          </w:p>
        </w:tc>
        <w:tc>
          <w:tcPr>
            <w:tcW w:w="1637" w:type="pct"/>
            <w:tcMar>
              <w:top w:w="150" w:type="dxa"/>
              <w:left w:w="240" w:type="dxa"/>
              <w:bottom w:w="150" w:type="dxa"/>
              <w:right w:w="0" w:type="dxa"/>
            </w:tcMar>
            <w:vAlign w:val="center"/>
          </w:tcPr>
          <w:p w14:paraId="102BC36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“器具当前状态为XX，不可领用”</w:t>
            </w:r>
          </w:p>
        </w:tc>
      </w:tr>
    </w:tbl>
    <w:p w14:paraId="1E9E8530" w14:textId="77777777" w:rsidR="00254919" w:rsidRDefault="00000000">
      <w:pPr>
        <w:pStyle w:val="2"/>
        <w:widowControl/>
        <w:numPr>
          <w:ilvl w:val="0"/>
          <w:numId w:val="77"/>
        </w:numPr>
        <w:spacing w:before="156"/>
        <w:rPr>
          <w:rFonts w:ascii="黑体" w:hAnsi="黑体" w:cs="黑体" w:hint="eastAsia"/>
        </w:rPr>
      </w:pPr>
      <w:bookmarkStart w:id="281" w:name="_Toc22702"/>
      <w:r>
        <w:t>接口与集成说明</w:t>
      </w:r>
      <w:bookmarkEnd w:id="281"/>
    </w:p>
    <w:p w14:paraId="42683803" w14:textId="77777777" w:rsidR="00254919" w:rsidRDefault="00000000">
      <w:pPr>
        <w:pStyle w:val="3"/>
        <w:widowControl/>
        <w:numPr>
          <w:ilvl w:val="0"/>
          <w:numId w:val="82"/>
        </w:numPr>
        <w:spacing w:before="156"/>
        <w:rPr>
          <w:rFonts w:ascii="黑体" w:hAnsi="黑体" w:cs="黑体" w:hint="eastAsia"/>
        </w:rPr>
      </w:pPr>
      <w:bookmarkStart w:id="282" w:name="_Toc20784"/>
      <w:r>
        <w:t>内部模块间</w:t>
      </w:r>
      <w:r>
        <w:t>API</w:t>
      </w:r>
      <w:r>
        <w:t>调用规范</w:t>
      </w:r>
      <w:bookmarkEnd w:id="282"/>
    </w:p>
    <w:p w14:paraId="3339A00F" w14:textId="77777777" w:rsidR="00254919" w:rsidRDefault="00000000">
      <w:pPr>
        <w:pStyle w:val="a4"/>
        <w:widowControl/>
        <w:numPr>
          <w:ilvl w:val="0"/>
          <w:numId w:val="83"/>
        </w:numPr>
        <w:ind w:firstLineChars="0"/>
      </w:pPr>
      <w:r>
        <w:t>模块间通过</w:t>
      </w:r>
      <w:r>
        <w:rPr>
          <w:b/>
        </w:rPr>
        <w:t>服务接口</w:t>
      </w:r>
      <w:r>
        <w:t>进行通信，不直接操作对方数据库。</w:t>
      </w:r>
    </w:p>
    <w:p w14:paraId="44BE388A" w14:textId="77777777" w:rsidR="00254919" w:rsidRDefault="00000000">
      <w:pPr>
        <w:pStyle w:val="a4"/>
        <w:widowControl/>
        <w:numPr>
          <w:ilvl w:val="0"/>
          <w:numId w:val="83"/>
        </w:numPr>
        <w:ind w:firstLineChars="0"/>
      </w:pPr>
      <w:r>
        <w:t>接口返回统一格式：</w:t>
      </w:r>
      <w:r>
        <w:t>{code: 200, message: "success", data: {}}</w:t>
      </w:r>
      <w:r>
        <w:t>。</w:t>
      </w:r>
    </w:p>
    <w:p w14:paraId="508BDED9" w14:textId="77777777" w:rsidR="00254919" w:rsidRDefault="00000000">
      <w:pPr>
        <w:pStyle w:val="a4"/>
        <w:widowControl/>
        <w:numPr>
          <w:ilvl w:val="0"/>
          <w:numId w:val="83"/>
        </w:numPr>
        <w:ind w:firstLineChars="0"/>
      </w:pPr>
      <w:r>
        <w:lastRenderedPageBreak/>
        <w:t>关键接口需记录调用日志，便于问题追溯。</w:t>
      </w:r>
    </w:p>
    <w:p w14:paraId="20F10712" w14:textId="77777777" w:rsidR="00254919" w:rsidRDefault="00000000">
      <w:pPr>
        <w:pStyle w:val="3"/>
        <w:widowControl/>
        <w:numPr>
          <w:ilvl w:val="0"/>
          <w:numId w:val="82"/>
        </w:numPr>
        <w:spacing w:before="156"/>
        <w:rPr>
          <w:rFonts w:ascii="黑体" w:hAnsi="黑体" w:cs="黑体" w:hint="eastAsia"/>
        </w:rPr>
      </w:pPr>
      <w:bookmarkStart w:id="283" w:name="_Toc12422"/>
      <w:r>
        <w:t>外部系统集成预留</w:t>
      </w:r>
      <w:bookmarkEnd w:id="283"/>
    </w:p>
    <w:tbl>
      <w:tblPr>
        <w:tblW w:w="5000" w:type="pct"/>
        <w:tblCellMar>
          <w:top w:w="15" w:type="dxa"/>
          <w:left w:w="15" w:type="dxa"/>
          <w:bottom w:w="15" w:type="dxa"/>
          <w:right w:w="15" w:type="dxa"/>
        </w:tblCellMar>
        <w:tblLook w:val="04A0" w:firstRow="1" w:lastRow="0" w:firstColumn="1" w:lastColumn="0" w:noHBand="0" w:noVBand="1"/>
      </w:tblPr>
      <w:tblGrid>
        <w:gridCol w:w="2332"/>
        <w:gridCol w:w="2307"/>
        <w:gridCol w:w="1800"/>
        <w:gridCol w:w="2646"/>
      </w:tblGrid>
      <w:tr w:rsidR="00254919" w14:paraId="419BF53F" w14:textId="77777777">
        <w:trPr>
          <w:tblHeader/>
        </w:trPr>
        <w:tc>
          <w:tcPr>
            <w:tcW w:w="1283" w:type="pct"/>
            <w:tcBorders>
              <w:top w:val="nil"/>
            </w:tcBorders>
            <w:tcMar>
              <w:top w:w="150" w:type="dxa"/>
              <w:left w:w="0" w:type="dxa"/>
              <w:bottom w:w="150" w:type="dxa"/>
              <w:right w:w="240" w:type="dxa"/>
            </w:tcMar>
            <w:vAlign w:val="center"/>
          </w:tcPr>
          <w:p w14:paraId="59A9080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外部系统</w:t>
            </w:r>
          </w:p>
        </w:tc>
        <w:tc>
          <w:tcPr>
            <w:tcW w:w="1269" w:type="pct"/>
            <w:tcBorders>
              <w:top w:val="nil"/>
            </w:tcBorders>
            <w:tcMar>
              <w:top w:w="150" w:type="dxa"/>
              <w:left w:w="240" w:type="dxa"/>
              <w:bottom w:w="150" w:type="dxa"/>
              <w:right w:w="240" w:type="dxa"/>
            </w:tcMar>
            <w:vAlign w:val="center"/>
          </w:tcPr>
          <w:p w14:paraId="44A5706C"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集成内容</w:t>
            </w:r>
          </w:p>
        </w:tc>
        <w:tc>
          <w:tcPr>
            <w:tcW w:w="991" w:type="pct"/>
            <w:tcBorders>
              <w:top w:val="nil"/>
            </w:tcBorders>
            <w:tcMar>
              <w:top w:w="150" w:type="dxa"/>
              <w:left w:w="240" w:type="dxa"/>
              <w:bottom w:w="150" w:type="dxa"/>
              <w:right w:w="240" w:type="dxa"/>
            </w:tcMar>
            <w:vAlign w:val="center"/>
          </w:tcPr>
          <w:p w14:paraId="19D6B97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方式</w:t>
            </w:r>
          </w:p>
        </w:tc>
        <w:tc>
          <w:tcPr>
            <w:tcW w:w="1455" w:type="pct"/>
            <w:tcBorders>
              <w:top w:val="nil"/>
            </w:tcBorders>
            <w:tcMar>
              <w:top w:w="150" w:type="dxa"/>
              <w:left w:w="240" w:type="dxa"/>
              <w:bottom w:w="150" w:type="dxa"/>
              <w:right w:w="240" w:type="dxa"/>
            </w:tcMar>
            <w:vAlign w:val="center"/>
          </w:tcPr>
          <w:p w14:paraId="5D953EED"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说明</w:t>
            </w:r>
          </w:p>
        </w:tc>
      </w:tr>
      <w:tr w:rsidR="00254919" w14:paraId="47789995" w14:textId="77777777">
        <w:tc>
          <w:tcPr>
            <w:tcW w:w="1283" w:type="pct"/>
            <w:tcMar>
              <w:top w:w="150" w:type="dxa"/>
              <w:left w:w="0" w:type="dxa"/>
              <w:bottom w:w="150" w:type="dxa"/>
              <w:right w:w="240" w:type="dxa"/>
            </w:tcMar>
            <w:vAlign w:val="center"/>
          </w:tcPr>
          <w:p w14:paraId="171C41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公司XX</w:t>
            </w:r>
            <w:r>
              <w:rPr>
                <w:rFonts w:ascii="宋体" w:eastAsia="宋体" w:hAnsi="宋体" w:cs="宋体"/>
                <w:kern w:val="0"/>
                <w:sz w:val="24"/>
                <w:szCs w:val="24"/>
              </w:rPr>
              <w:t>/钉钉</w:t>
            </w:r>
          </w:p>
        </w:tc>
        <w:tc>
          <w:tcPr>
            <w:tcW w:w="1269" w:type="pct"/>
            <w:tcMar>
              <w:top w:w="150" w:type="dxa"/>
              <w:left w:w="240" w:type="dxa"/>
              <w:bottom w:w="150" w:type="dxa"/>
              <w:right w:w="240" w:type="dxa"/>
            </w:tcMar>
            <w:vAlign w:val="center"/>
          </w:tcPr>
          <w:p w14:paraId="321C41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消息推送、待办通知</w:t>
            </w:r>
          </w:p>
        </w:tc>
        <w:tc>
          <w:tcPr>
            <w:tcW w:w="991" w:type="pct"/>
            <w:tcMar>
              <w:top w:w="150" w:type="dxa"/>
              <w:left w:w="240" w:type="dxa"/>
              <w:bottom w:w="150" w:type="dxa"/>
              <w:right w:w="240" w:type="dxa"/>
            </w:tcMar>
            <w:vAlign w:val="center"/>
          </w:tcPr>
          <w:p w14:paraId="00F88E2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Webhook API</w:t>
            </w:r>
          </w:p>
        </w:tc>
        <w:tc>
          <w:tcPr>
            <w:tcW w:w="1455" w:type="pct"/>
            <w:tcMar>
              <w:top w:w="150" w:type="dxa"/>
              <w:left w:w="240" w:type="dxa"/>
              <w:bottom w:w="150" w:type="dxa"/>
              <w:right w:w="0" w:type="dxa"/>
            </w:tcMar>
            <w:vAlign w:val="center"/>
          </w:tcPr>
          <w:p w14:paraId="5A714B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将待办、预警推送到移动端</w:t>
            </w:r>
          </w:p>
        </w:tc>
      </w:tr>
      <w:tr w:rsidR="00254919" w14:paraId="7AE98017" w14:textId="77777777">
        <w:tc>
          <w:tcPr>
            <w:tcW w:w="1283" w:type="pct"/>
            <w:tcMar>
              <w:top w:w="150" w:type="dxa"/>
              <w:left w:w="0" w:type="dxa"/>
              <w:bottom w:w="150" w:type="dxa"/>
              <w:right w:w="240" w:type="dxa"/>
            </w:tcMar>
            <w:vAlign w:val="center"/>
          </w:tcPr>
          <w:p w14:paraId="78A8B9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邮件服务</w:t>
            </w:r>
          </w:p>
        </w:tc>
        <w:tc>
          <w:tcPr>
            <w:tcW w:w="1269" w:type="pct"/>
            <w:tcMar>
              <w:top w:w="150" w:type="dxa"/>
              <w:left w:w="240" w:type="dxa"/>
              <w:bottom w:w="150" w:type="dxa"/>
              <w:right w:w="240" w:type="dxa"/>
            </w:tcMar>
            <w:vAlign w:val="center"/>
          </w:tcPr>
          <w:p w14:paraId="7BEDC5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报表定时推送、通知</w:t>
            </w:r>
          </w:p>
        </w:tc>
        <w:tc>
          <w:tcPr>
            <w:tcW w:w="991" w:type="pct"/>
            <w:tcMar>
              <w:top w:w="150" w:type="dxa"/>
              <w:left w:w="240" w:type="dxa"/>
              <w:bottom w:w="150" w:type="dxa"/>
              <w:right w:w="240" w:type="dxa"/>
            </w:tcMar>
            <w:vAlign w:val="center"/>
          </w:tcPr>
          <w:p w14:paraId="6BC042E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SMTP</w:t>
            </w:r>
          </w:p>
        </w:tc>
        <w:tc>
          <w:tcPr>
            <w:tcW w:w="1455" w:type="pct"/>
            <w:tcMar>
              <w:top w:w="150" w:type="dxa"/>
              <w:left w:w="240" w:type="dxa"/>
              <w:bottom w:w="150" w:type="dxa"/>
              <w:right w:w="0" w:type="dxa"/>
            </w:tcMar>
            <w:vAlign w:val="center"/>
          </w:tcPr>
          <w:p w14:paraId="49D491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发送报表和通知邮件</w:t>
            </w:r>
          </w:p>
        </w:tc>
      </w:tr>
      <w:tr w:rsidR="00254919" w14:paraId="408B6320" w14:textId="77777777">
        <w:tc>
          <w:tcPr>
            <w:tcW w:w="1283" w:type="pct"/>
            <w:tcMar>
              <w:top w:w="150" w:type="dxa"/>
              <w:left w:w="0" w:type="dxa"/>
              <w:bottom w:w="150" w:type="dxa"/>
              <w:right w:w="240" w:type="dxa"/>
            </w:tcMar>
            <w:vAlign w:val="center"/>
          </w:tcPr>
          <w:p w14:paraId="6AE3FBC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财务系统（预留）</w:t>
            </w:r>
          </w:p>
        </w:tc>
        <w:tc>
          <w:tcPr>
            <w:tcW w:w="1269" w:type="pct"/>
            <w:tcMar>
              <w:top w:w="150" w:type="dxa"/>
              <w:left w:w="240" w:type="dxa"/>
              <w:bottom w:w="150" w:type="dxa"/>
              <w:right w:w="240" w:type="dxa"/>
            </w:tcMar>
            <w:vAlign w:val="center"/>
          </w:tcPr>
          <w:p w14:paraId="473EB9D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付款凭证、发票信息</w:t>
            </w:r>
          </w:p>
        </w:tc>
        <w:tc>
          <w:tcPr>
            <w:tcW w:w="991" w:type="pct"/>
            <w:tcMar>
              <w:top w:w="150" w:type="dxa"/>
              <w:left w:w="240" w:type="dxa"/>
              <w:bottom w:w="150" w:type="dxa"/>
              <w:right w:w="240" w:type="dxa"/>
            </w:tcMar>
            <w:vAlign w:val="center"/>
          </w:tcPr>
          <w:p w14:paraId="4C6D328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API/文件导入</w:t>
            </w:r>
          </w:p>
        </w:tc>
        <w:tc>
          <w:tcPr>
            <w:tcW w:w="1455" w:type="pct"/>
            <w:tcMar>
              <w:top w:w="150" w:type="dxa"/>
              <w:left w:w="240" w:type="dxa"/>
              <w:bottom w:w="150" w:type="dxa"/>
              <w:right w:w="0" w:type="dxa"/>
            </w:tcMar>
            <w:vAlign w:val="center"/>
          </w:tcPr>
          <w:p w14:paraId="1437EC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后续扩展</w:t>
            </w:r>
          </w:p>
        </w:tc>
      </w:tr>
      <w:tr w:rsidR="00254919" w14:paraId="1C3A6392" w14:textId="77777777">
        <w:tc>
          <w:tcPr>
            <w:tcW w:w="1283" w:type="pct"/>
            <w:tcMar>
              <w:top w:w="150" w:type="dxa"/>
              <w:left w:w="0" w:type="dxa"/>
              <w:bottom w:w="150" w:type="dxa"/>
              <w:right w:w="240" w:type="dxa"/>
            </w:tcMar>
            <w:vAlign w:val="center"/>
          </w:tcPr>
          <w:p w14:paraId="3E66AB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电子签章系统（预留）</w:t>
            </w:r>
          </w:p>
        </w:tc>
        <w:tc>
          <w:tcPr>
            <w:tcW w:w="1269" w:type="pct"/>
            <w:tcMar>
              <w:top w:w="150" w:type="dxa"/>
              <w:left w:w="240" w:type="dxa"/>
              <w:bottom w:w="150" w:type="dxa"/>
              <w:right w:w="240" w:type="dxa"/>
            </w:tcMar>
            <w:vAlign w:val="center"/>
          </w:tcPr>
          <w:p w14:paraId="03DA98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w:t>
            </w:r>
            <w:proofErr w:type="gramStart"/>
            <w:r>
              <w:rPr>
                <w:rFonts w:ascii="宋体" w:eastAsia="宋体" w:hAnsi="宋体" w:cs="宋体"/>
                <w:kern w:val="0"/>
                <w:sz w:val="24"/>
                <w:szCs w:val="24"/>
              </w:rPr>
              <w:t>在线签署</w:t>
            </w:r>
            <w:proofErr w:type="gramEnd"/>
          </w:p>
        </w:tc>
        <w:tc>
          <w:tcPr>
            <w:tcW w:w="991" w:type="pct"/>
            <w:tcMar>
              <w:top w:w="150" w:type="dxa"/>
              <w:left w:w="240" w:type="dxa"/>
              <w:bottom w:w="150" w:type="dxa"/>
              <w:right w:w="240" w:type="dxa"/>
            </w:tcMar>
            <w:vAlign w:val="center"/>
          </w:tcPr>
          <w:p w14:paraId="74150C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API</w:t>
            </w:r>
          </w:p>
        </w:tc>
        <w:tc>
          <w:tcPr>
            <w:tcW w:w="1455" w:type="pct"/>
            <w:tcMar>
              <w:top w:w="150" w:type="dxa"/>
              <w:left w:w="240" w:type="dxa"/>
              <w:bottom w:w="150" w:type="dxa"/>
              <w:right w:w="0" w:type="dxa"/>
            </w:tcMar>
            <w:vAlign w:val="center"/>
          </w:tcPr>
          <w:p w14:paraId="669C7B7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后续扩展</w:t>
            </w:r>
          </w:p>
        </w:tc>
      </w:tr>
      <w:tr w:rsidR="00254919" w14:paraId="23E56326" w14:textId="77777777">
        <w:tc>
          <w:tcPr>
            <w:tcW w:w="1283" w:type="pct"/>
            <w:tcMar>
              <w:top w:w="150" w:type="dxa"/>
              <w:left w:w="0" w:type="dxa"/>
              <w:bottom w:w="150" w:type="dxa"/>
              <w:right w:w="240" w:type="dxa"/>
            </w:tcMar>
            <w:vAlign w:val="center"/>
          </w:tcPr>
          <w:p w14:paraId="070AA6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BIM/GIS系统（预留）</w:t>
            </w:r>
          </w:p>
        </w:tc>
        <w:tc>
          <w:tcPr>
            <w:tcW w:w="1269" w:type="pct"/>
            <w:tcMar>
              <w:top w:w="150" w:type="dxa"/>
              <w:left w:w="240" w:type="dxa"/>
              <w:bottom w:w="150" w:type="dxa"/>
              <w:right w:w="240" w:type="dxa"/>
            </w:tcMar>
            <w:vAlign w:val="center"/>
          </w:tcPr>
          <w:p w14:paraId="3EB049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图纸、模型查看</w:t>
            </w:r>
          </w:p>
        </w:tc>
        <w:tc>
          <w:tcPr>
            <w:tcW w:w="991" w:type="pct"/>
            <w:tcMar>
              <w:top w:w="150" w:type="dxa"/>
              <w:left w:w="240" w:type="dxa"/>
              <w:bottom w:w="150" w:type="dxa"/>
              <w:right w:w="240" w:type="dxa"/>
            </w:tcMar>
            <w:vAlign w:val="center"/>
          </w:tcPr>
          <w:p w14:paraId="0BFD85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文件/API</w:t>
            </w:r>
          </w:p>
        </w:tc>
        <w:tc>
          <w:tcPr>
            <w:tcW w:w="1455" w:type="pct"/>
            <w:tcMar>
              <w:top w:w="150" w:type="dxa"/>
              <w:left w:w="240" w:type="dxa"/>
              <w:bottom w:w="150" w:type="dxa"/>
              <w:right w:w="0" w:type="dxa"/>
            </w:tcMar>
            <w:vAlign w:val="center"/>
          </w:tcPr>
          <w:p w14:paraId="17FB6F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后续扩展</w:t>
            </w:r>
          </w:p>
        </w:tc>
      </w:tr>
    </w:tbl>
    <w:p w14:paraId="3219730F" w14:textId="77777777" w:rsidR="00254919" w:rsidRDefault="00000000">
      <w:pPr>
        <w:pStyle w:val="3"/>
        <w:widowControl/>
        <w:numPr>
          <w:ilvl w:val="0"/>
          <w:numId w:val="82"/>
        </w:numPr>
        <w:spacing w:before="156"/>
        <w:rPr>
          <w:rFonts w:ascii="黑体" w:hAnsi="黑体" w:cs="黑体" w:hint="eastAsia"/>
        </w:rPr>
      </w:pPr>
      <w:bookmarkStart w:id="284" w:name="_Toc18214"/>
      <w:r>
        <w:t>数据导入导出规范</w:t>
      </w:r>
      <w:bookmarkEnd w:id="284"/>
    </w:p>
    <w:p w14:paraId="155FE084" w14:textId="77777777" w:rsidR="00254919" w:rsidRDefault="00000000">
      <w:pPr>
        <w:pStyle w:val="a4"/>
        <w:widowControl/>
        <w:numPr>
          <w:ilvl w:val="0"/>
          <w:numId w:val="84"/>
        </w:numPr>
        <w:ind w:firstLineChars="0"/>
      </w:pPr>
      <w:r>
        <w:t>支持</w:t>
      </w:r>
      <w:r>
        <w:t>Excel</w:t>
      </w:r>
      <w:r>
        <w:t>批量导入基础数据（材料字典、人员花名册、</w:t>
      </w:r>
      <w:r>
        <w:t>WBS</w:t>
      </w:r>
      <w:r>
        <w:t>节点、工法工艺等）。</w:t>
      </w:r>
    </w:p>
    <w:p w14:paraId="1A34E82B" w14:textId="77777777" w:rsidR="00254919" w:rsidRDefault="00000000">
      <w:pPr>
        <w:pStyle w:val="a4"/>
        <w:widowControl/>
        <w:numPr>
          <w:ilvl w:val="0"/>
          <w:numId w:val="84"/>
        </w:numPr>
        <w:ind w:firstLineChars="0"/>
      </w:pPr>
      <w:r>
        <w:t>支持导出报表为</w:t>
      </w:r>
      <w:r>
        <w:t>Excel</w:t>
      </w:r>
      <w:r>
        <w:t>、</w:t>
      </w:r>
      <w:r>
        <w:t>PDF</w:t>
      </w:r>
      <w:r>
        <w:t>、</w:t>
      </w:r>
      <w:r>
        <w:t>CSV</w:t>
      </w:r>
      <w:r>
        <w:t>格式。</w:t>
      </w:r>
    </w:p>
    <w:p w14:paraId="7ABB86A5" w14:textId="77777777" w:rsidR="00254919" w:rsidRDefault="00000000">
      <w:pPr>
        <w:pStyle w:val="a4"/>
        <w:widowControl/>
        <w:numPr>
          <w:ilvl w:val="0"/>
          <w:numId w:val="84"/>
        </w:numPr>
        <w:ind w:firstLineChars="0"/>
      </w:pPr>
      <w:r>
        <w:t>导出文件自动添加水印（可配置）。</w:t>
      </w:r>
    </w:p>
    <w:p w14:paraId="07295DA8" w14:textId="77777777" w:rsidR="00254919" w:rsidRDefault="00000000">
      <w:pPr>
        <w:pStyle w:val="1"/>
        <w:numPr>
          <w:ilvl w:val="0"/>
          <w:numId w:val="1"/>
        </w:numPr>
        <w:spacing w:before="156"/>
        <w:rPr>
          <w:rFonts w:ascii="黑体" w:hAnsi="黑体" w:cs="黑体" w:hint="eastAsia"/>
        </w:rPr>
      </w:pPr>
      <w:bookmarkStart w:id="285" w:name="_Toc30670"/>
      <w:r>
        <w:t>角色权限矩阵</w:t>
      </w:r>
      <w:bookmarkEnd w:id="285"/>
    </w:p>
    <w:p w14:paraId="58FAB74B" w14:textId="77777777" w:rsidR="00254919" w:rsidRDefault="00000000">
      <w:pPr>
        <w:pStyle w:val="a4"/>
        <w:widowControl/>
        <w:ind w:firstLine="480"/>
      </w:pPr>
      <w:r>
        <w:t>本章定义各角色对系统功能的访问和操作权限，是系统权限配置的依据。权限级别说明如下：</w:t>
      </w:r>
    </w:p>
    <w:tbl>
      <w:tblPr>
        <w:tblW w:w="4999" w:type="pct"/>
        <w:tblCellMar>
          <w:top w:w="15" w:type="dxa"/>
          <w:left w:w="15" w:type="dxa"/>
          <w:bottom w:w="15" w:type="dxa"/>
          <w:right w:w="15" w:type="dxa"/>
        </w:tblCellMar>
        <w:tblLook w:val="04A0" w:firstRow="1" w:lastRow="0" w:firstColumn="1" w:lastColumn="0" w:noHBand="0" w:noVBand="1"/>
      </w:tblPr>
      <w:tblGrid>
        <w:gridCol w:w="1152"/>
        <w:gridCol w:w="957"/>
        <w:gridCol w:w="6974"/>
      </w:tblGrid>
      <w:tr w:rsidR="00254919" w14:paraId="0406CBBB" w14:textId="77777777">
        <w:trPr>
          <w:tblHeader/>
        </w:trPr>
        <w:tc>
          <w:tcPr>
            <w:tcW w:w="634" w:type="pct"/>
            <w:tcBorders>
              <w:top w:val="nil"/>
            </w:tcBorders>
            <w:tcMar>
              <w:top w:w="150" w:type="dxa"/>
              <w:left w:w="0" w:type="dxa"/>
              <w:bottom w:w="150" w:type="dxa"/>
              <w:right w:w="240" w:type="dxa"/>
            </w:tcMar>
            <w:vAlign w:val="center"/>
          </w:tcPr>
          <w:p w14:paraId="25569A1B" w14:textId="77777777" w:rsidR="00254919" w:rsidRDefault="00000000">
            <w:pPr>
              <w:rPr>
                <w:rFonts w:ascii="宋体" w:eastAsia="宋体" w:hAnsi="宋体" w:cs="宋体" w:hint="eastAsia"/>
                <w:b/>
                <w:bCs/>
                <w:sz w:val="24"/>
                <w:szCs w:val="24"/>
              </w:rPr>
            </w:pPr>
            <w:r>
              <w:rPr>
                <w:b/>
                <w:bCs/>
              </w:rPr>
              <w:t>权限级别</w:t>
            </w:r>
          </w:p>
        </w:tc>
        <w:tc>
          <w:tcPr>
            <w:tcW w:w="527" w:type="pct"/>
            <w:tcBorders>
              <w:top w:val="nil"/>
            </w:tcBorders>
            <w:tcMar>
              <w:top w:w="150" w:type="dxa"/>
              <w:left w:w="240" w:type="dxa"/>
              <w:bottom w:w="150" w:type="dxa"/>
              <w:right w:w="240" w:type="dxa"/>
            </w:tcMar>
            <w:vAlign w:val="center"/>
          </w:tcPr>
          <w:p w14:paraId="0662B9D4" w14:textId="77777777" w:rsidR="00254919" w:rsidRDefault="00000000">
            <w:pPr>
              <w:rPr>
                <w:rFonts w:ascii="宋体" w:eastAsia="宋体" w:hAnsi="宋体" w:cs="宋体" w:hint="eastAsia"/>
                <w:b/>
                <w:bCs/>
                <w:sz w:val="24"/>
                <w:szCs w:val="24"/>
              </w:rPr>
            </w:pPr>
            <w:r>
              <w:rPr>
                <w:b/>
                <w:bCs/>
              </w:rPr>
              <w:t>简称</w:t>
            </w:r>
          </w:p>
        </w:tc>
        <w:tc>
          <w:tcPr>
            <w:tcW w:w="3837" w:type="pct"/>
            <w:tcBorders>
              <w:top w:val="nil"/>
            </w:tcBorders>
            <w:tcMar>
              <w:top w:w="150" w:type="dxa"/>
              <w:left w:w="240" w:type="dxa"/>
              <w:bottom w:w="150" w:type="dxa"/>
              <w:right w:w="240" w:type="dxa"/>
            </w:tcMar>
            <w:vAlign w:val="center"/>
          </w:tcPr>
          <w:p w14:paraId="147FC074" w14:textId="77777777" w:rsidR="00254919" w:rsidRDefault="00000000">
            <w:pPr>
              <w:rPr>
                <w:rFonts w:ascii="宋体" w:eastAsia="宋体" w:hAnsi="宋体" w:cs="宋体" w:hint="eastAsia"/>
                <w:b/>
                <w:bCs/>
                <w:sz w:val="24"/>
                <w:szCs w:val="24"/>
              </w:rPr>
            </w:pPr>
            <w:r>
              <w:rPr>
                <w:b/>
                <w:bCs/>
              </w:rPr>
              <w:t>说明</w:t>
            </w:r>
          </w:p>
        </w:tc>
      </w:tr>
      <w:tr w:rsidR="00254919" w14:paraId="11AC39FC" w14:textId="77777777">
        <w:tc>
          <w:tcPr>
            <w:tcW w:w="634" w:type="pct"/>
            <w:tcMar>
              <w:top w:w="150" w:type="dxa"/>
              <w:left w:w="0" w:type="dxa"/>
              <w:bottom w:w="150" w:type="dxa"/>
              <w:right w:w="240" w:type="dxa"/>
            </w:tcMar>
            <w:vAlign w:val="center"/>
          </w:tcPr>
          <w:p w14:paraId="13C27125" w14:textId="77777777" w:rsidR="00254919" w:rsidRDefault="00000000">
            <w:pPr>
              <w:rPr>
                <w:rFonts w:ascii="宋体" w:eastAsia="宋体" w:hAnsi="宋体" w:cs="宋体" w:hint="eastAsia"/>
                <w:sz w:val="24"/>
                <w:szCs w:val="24"/>
              </w:rPr>
            </w:pPr>
            <w:r>
              <w:t>无权限</w:t>
            </w:r>
          </w:p>
        </w:tc>
        <w:tc>
          <w:tcPr>
            <w:tcW w:w="527" w:type="pct"/>
            <w:tcMar>
              <w:top w:w="150" w:type="dxa"/>
              <w:left w:w="240" w:type="dxa"/>
              <w:bottom w:w="150" w:type="dxa"/>
              <w:right w:w="240" w:type="dxa"/>
            </w:tcMar>
            <w:vAlign w:val="center"/>
          </w:tcPr>
          <w:p w14:paraId="257B525D" w14:textId="77777777" w:rsidR="00254919" w:rsidRDefault="00000000">
            <w:pPr>
              <w:rPr>
                <w:rFonts w:ascii="宋体" w:eastAsia="宋体" w:hAnsi="宋体" w:cs="宋体" w:hint="eastAsia"/>
                <w:sz w:val="24"/>
                <w:szCs w:val="24"/>
              </w:rPr>
            </w:pPr>
            <w:r>
              <w:t>-</w:t>
            </w:r>
          </w:p>
        </w:tc>
        <w:tc>
          <w:tcPr>
            <w:tcW w:w="3837" w:type="pct"/>
            <w:tcMar>
              <w:top w:w="150" w:type="dxa"/>
              <w:left w:w="240" w:type="dxa"/>
              <w:bottom w:w="150" w:type="dxa"/>
              <w:right w:w="0" w:type="dxa"/>
            </w:tcMar>
            <w:vAlign w:val="center"/>
          </w:tcPr>
          <w:p w14:paraId="07137CED" w14:textId="77777777" w:rsidR="00254919" w:rsidRDefault="00000000">
            <w:pPr>
              <w:rPr>
                <w:rFonts w:ascii="宋体" w:eastAsia="宋体" w:hAnsi="宋体" w:cs="宋体" w:hint="eastAsia"/>
                <w:sz w:val="24"/>
                <w:szCs w:val="24"/>
              </w:rPr>
            </w:pPr>
            <w:r>
              <w:t>角色无法看到该功能入口或数据</w:t>
            </w:r>
          </w:p>
        </w:tc>
      </w:tr>
      <w:tr w:rsidR="00254919" w14:paraId="109BEF7B" w14:textId="77777777">
        <w:tc>
          <w:tcPr>
            <w:tcW w:w="634" w:type="pct"/>
            <w:tcMar>
              <w:top w:w="150" w:type="dxa"/>
              <w:left w:w="0" w:type="dxa"/>
              <w:bottom w:w="150" w:type="dxa"/>
              <w:right w:w="240" w:type="dxa"/>
            </w:tcMar>
            <w:vAlign w:val="center"/>
          </w:tcPr>
          <w:p w14:paraId="173940A1" w14:textId="77777777" w:rsidR="00254919" w:rsidRDefault="00000000">
            <w:pPr>
              <w:rPr>
                <w:rFonts w:ascii="宋体" w:eastAsia="宋体" w:hAnsi="宋体" w:cs="宋体" w:hint="eastAsia"/>
                <w:sz w:val="24"/>
                <w:szCs w:val="24"/>
              </w:rPr>
            </w:pPr>
            <w:r>
              <w:t>查看</w:t>
            </w:r>
          </w:p>
        </w:tc>
        <w:tc>
          <w:tcPr>
            <w:tcW w:w="527" w:type="pct"/>
            <w:tcMar>
              <w:top w:w="150" w:type="dxa"/>
              <w:left w:w="240" w:type="dxa"/>
              <w:bottom w:w="150" w:type="dxa"/>
              <w:right w:w="240" w:type="dxa"/>
            </w:tcMar>
            <w:vAlign w:val="center"/>
          </w:tcPr>
          <w:p w14:paraId="0A71304A" w14:textId="77777777" w:rsidR="00254919" w:rsidRDefault="00000000">
            <w:pPr>
              <w:rPr>
                <w:rFonts w:ascii="宋体" w:eastAsia="宋体" w:hAnsi="宋体" w:cs="宋体" w:hint="eastAsia"/>
                <w:sz w:val="24"/>
                <w:szCs w:val="24"/>
              </w:rPr>
            </w:pPr>
            <w:r>
              <w:t>查</w:t>
            </w:r>
          </w:p>
        </w:tc>
        <w:tc>
          <w:tcPr>
            <w:tcW w:w="3837" w:type="pct"/>
            <w:tcMar>
              <w:top w:w="150" w:type="dxa"/>
              <w:left w:w="240" w:type="dxa"/>
              <w:bottom w:w="150" w:type="dxa"/>
              <w:right w:w="0" w:type="dxa"/>
            </w:tcMar>
            <w:vAlign w:val="center"/>
          </w:tcPr>
          <w:p w14:paraId="33564B85" w14:textId="77777777" w:rsidR="00254919" w:rsidRDefault="00000000">
            <w:pPr>
              <w:rPr>
                <w:rFonts w:ascii="宋体" w:eastAsia="宋体" w:hAnsi="宋体" w:cs="宋体" w:hint="eastAsia"/>
                <w:sz w:val="24"/>
                <w:szCs w:val="24"/>
              </w:rPr>
            </w:pPr>
            <w:r>
              <w:t>可浏览列表、查看详情，但不能新增、修改、删除</w:t>
            </w:r>
          </w:p>
        </w:tc>
      </w:tr>
      <w:tr w:rsidR="00254919" w14:paraId="010D65C1" w14:textId="77777777">
        <w:tc>
          <w:tcPr>
            <w:tcW w:w="634" w:type="pct"/>
            <w:tcMar>
              <w:top w:w="150" w:type="dxa"/>
              <w:left w:w="0" w:type="dxa"/>
              <w:bottom w:w="150" w:type="dxa"/>
              <w:right w:w="240" w:type="dxa"/>
            </w:tcMar>
            <w:vAlign w:val="center"/>
          </w:tcPr>
          <w:p w14:paraId="493F0412" w14:textId="77777777" w:rsidR="00254919" w:rsidRDefault="00000000">
            <w:pPr>
              <w:rPr>
                <w:rFonts w:ascii="宋体" w:eastAsia="宋体" w:hAnsi="宋体" w:cs="宋体" w:hint="eastAsia"/>
                <w:sz w:val="24"/>
                <w:szCs w:val="24"/>
              </w:rPr>
            </w:pPr>
            <w:r>
              <w:t>操作</w:t>
            </w:r>
          </w:p>
        </w:tc>
        <w:tc>
          <w:tcPr>
            <w:tcW w:w="527" w:type="pct"/>
            <w:tcMar>
              <w:top w:w="150" w:type="dxa"/>
              <w:left w:w="240" w:type="dxa"/>
              <w:bottom w:w="150" w:type="dxa"/>
              <w:right w:w="240" w:type="dxa"/>
            </w:tcMar>
            <w:vAlign w:val="center"/>
          </w:tcPr>
          <w:p w14:paraId="118BFDD5" w14:textId="77777777" w:rsidR="00254919" w:rsidRDefault="00000000">
            <w:pPr>
              <w:rPr>
                <w:rFonts w:ascii="宋体" w:eastAsia="宋体" w:hAnsi="宋体" w:cs="宋体" w:hint="eastAsia"/>
                <w:sz w:val="24"/>
                <w:szCs w:val="24"/>
              </w:rPr>
            </w:pPr>
            <w:r>
              <w:t>操</w:t>
            </w:r>
          </w:p>
        </w:tc>
        <w:tc>
          <w:tcPr>
            <w:tcW w:w="3837" w:type="pct"/>
            <w:tcMar>
              <w:top w:w="150" w:type="dxa"/>
              <w:left w:w="240" w:type="dxa"/>
              <w:bottom w:w="150" w:type="dxa"/>
              <w:right w:w="0" w:type="dxa"/>
            </w:tcMar>
            <w:vAlign w:val="center"/>
          </w:tcPr>
          <w:p w14:paraId="42959F4F" w14:textId="77777777" w:rsidR="00254919" w:rsidRDefault="00000000">
            <w:pPr>
              <w:rPr>
                <w:rFonts w:ascii="宋体" w:eastAsia="宋体" w:hAnsi="宋体" w:cs="宋体" w:hint="eastAsia"/>
                <w:sz w:val="24"/>
                <w:szCs w:val="24"/>
              </w:rPr>
            </w:pPr>
            <w:r>
              <w:t>可执行新增、修改、删除等操作（通常限于自己创建或负责的数据）</w:t>
            </w:r>
          </w:p>
        </w:tc>
      </w:tr>
      <w:tr w:rsidR="00254919" w14:paraId="4A2EE86C" w14:textId="77777777">
        <w:tc>
          <w:tcPr>
            <w:tcW w:w="634" w:type="pct"/>
            <w:tcMar>
              <w:top w:w="150" w:type="dxa"/>
              <w:left w:w="0" w:type="dxa"/>
              <w:bottom w:w="150" w:type="dxa"/>
              <w:right w:w="240" w:type="dxa"/>
            </w:tcMar>
            <w:vAlign w:val="center"/>
          </w:tcPr>
          <w:p w14:paraId="7A055E99" w14:textId="77777777" w:rsidR="00254919" w:rsidRDefault="00000000">
            <w:pPr>
              <w:rPr>
                <w:rFonts w:ascii="宋体" w:eastAsia="宋体" w:hAnsi="宋体" w:cs="宋体" w:hint="eastAsia"/>
                <w:sz w:val="24"/>
                <w:szCs w:val="24"/>
              </w:rPr>
            </w:pPr>
            <w:r>
              <w:lastRenderedPageBreak/>
              <w:t>管理</w:t>
            </w:r>
          </w:p>
        </w:tc>
        <w:tc>
          <w:tcPr>
            <w:tcW w:w="527" w:type="pct"/>
            <w:tcMar>
              <w:top w:w="150" w:type="dxa"/>
              <w:left w:w="240" w:type="dxa"/>
              <w:bottom w:w="150" w:type="dxa"/>
              <w:right w:w="240" w:type="dxa"/>
            </w:tcMar>
            <w:vAlign w:val="center"/>
          </w:tcPr>
          <w:p w14:paraId="3B0B0A58" w14:textId="77777777" w:rsidR="00254919" w:rsidRDefault="00000000">
            <w:pPr>
              <w:rPr>
                <w:rFonts w:ascii="宋体" w:eastAsia="宋体" w:hAnsi="宋体" w:cs="宋体" w:hint="eastAsia"/>
                <w:sz w:val="24"/>
                <w:szCs w:val="24"/>
              </w:rPr>
            </w:pPr>
            <w:r>
              <w:t>管</w:t>
            </w:r>
          </w:p>
        </w:tc>
        <w:tc>
          <w:tcPr>
            <w:tcW w:w="3837" w:type="pct"/>
            <w:tcMar>
              <w:top w:w="150" w:type="dxa"/>
              <w:left w:w="240" w:type="dxa"/>
              <w:bottom w:w="150" w:type="dxa"/>
              <w:right w:w="0" w:type="dxa"/>
            </w:tcMar>
            <w:vAlign w:val="center"/>
          </w:tcPr>
          <w:p w14:paraId="3198B39A" w14:textId="77777777" w:rsidR="00254919" w:rsidRDefault="00000000">
            <w:pPr>
              <w:rPr>
                <w:rFonts w:ascii="宋体" w:eastAsia="宋体" w:hAnsi="宋体" w:cs="宋体" w:hint="eastAsia"/>
                <w:sz w:val="24"/>
                <w:szCs w:val="24"/>
              </w:rPr>
            </w:pPr>
            <w:r>
              <w:t>可管理所有数据（包括他人数据），通常用于</w:t>
            </w:r>
            <w:r>
              <w:rPr>
                <w:rFonts w:hint="eastAsia"/>
              </w:rPr>
              <w:t>项目负责人</w:t>
            </w:r>
            <w:r>
              <w:t>及以上层级</w:t>
            </w:r>
          </w:p>
        </w:tc>
      </w:tr>
      <w:tr w:rsidR="00254919" w14:paraId="251C35EA" w14:textId="77777777">
        <w:tc>
          <w:tcPr>
            <w:tcW w:w="634" w:type="pct"/>
            <w:tcMar>
              <w:top w:w="150" w:type="dxa"/>
              <w:left w:w="0" w:type="dxa"/>
              <w:bottom w:w="150" w:type="dxa"/>
              <w:right w:w="240" w:type="dxa"/>
            </w:tcMar>
            <w:vAlign w:val="center"/>
          </w:tcPr>
          <w:p w14:paraId="04974A09" w14:textId="77777777" w:rsidR="00254919" w:rsidRDefault="00000000">
            <w:pPr>
              <w:rPr>
                <w:rFonts w:ascii="宋体" w:eastAsia="宋体" w:hAnsi="宋体" w:cs="宋体" w:hint="eastAsia"/>
                <w:sz w:val="24"/>
                <w:szCs w:val="24"/>
              </w:rPr>
            </w:pPr>
            <w:r>
              <w:t>审批</w:t>
            </w:r>
          </w:p>
        </w:tc>
        <w:tc>
          <w:tcPr>
            <w:tcW w:w="527" w:type="pct"/>
            <w:tcMar>
              <w:top w:w="150" w:type="dxa"/>
              <w:left w:w="240" w:type="dxa"/>
              <w:bottom w:w="150" w:type="dxa"/>
              <w:right w:w="240" w:type="dxa"/>
            </w:tcMar>
            <w:vAlign w:val="center"/>
          </w:tcPr>
          <w:p w14:paraId="3AFFE3BB" w14:textId="77777777" w:rsidR="00254919" w:rsidRDefault="00000000">
            <w:pPr>
              <w:rPr>
                <w:rFonts w:ascii="宋体" w:eastAsia="宋体" w:hAnsi="宋体" w:cs="宋体" w:hint="eastAsia"/>
                <w:sz w:val="24"/>
                <w:szCs w:val="24"/>
              </w:rPr>
            </w:pPr>
            <w:r>
              <w:t>批</w:t>
            </w:r>
          </w:p>
        </w:tc>
        <w:tc>
          <w:tcPr>
            <w:tcW w:w="3837" w:type="pct"/>
            <w:tcMar>
              <w:top w:w="150" w:type="dxa"/>
              <w:left w:w="240" w:type="dxa"/>
              <w:bottom w:w="150" w:type="dxa"/>
              <w:right w:w="0" w:type="dxa"/>
            </w:tcMar>
            <w:vAlign w:val="center"/>
          </w:tcPr>
          <w:p w14:paraId="05D05A13" w14:textId="77777777" w:rsidR="00254919" w:rsidRDefault="00000000">
            <w:pPr>
              <w:rPr>
                <w:rFonts w:ascii="宋体" w:eastAsia="宋体" w:hAnsi="宋体" w:cs="宋体" w:hint="eastAsia"/>
                <w:sz w:val="24"/>
                <w:szCs w:val="24"/>
              </w:rPr>
            </w:pPr>
            <w:r>
              <w:t>可对流程进行审批（如合同审批、付款审批）</w:t>
            </w:r>
          </w:p>
        </w:tc>
      </w:tr>
    </w:tbl>
    <w:p w14:paraId="464D0F86" w14:textId="77777777" w:rsidR="00254919" w:rsidRDefault="00000000">
      <w:pPr>
        <w:pStyle w:val="2"/>
        <w:numPr>
          <w:ilvl w:val="0"/>
          <w:numId w:val="85"/>
        </w:numPr>
        <w:spacing w:before="156"/>
        <w:rPr>
          <w:rFonts w:ascii="黑体" w:hAnsi="黑体" w:cs="黑体" w:hint="eastAsia"/>
        </w:rPr>
      </w:pPr>
      <w:bookmarkStart w:id="286" w:name="_Toc4328"/>
      <w:r>
        <w:t>角色列表</w:t>
      </w:r>
      <w:bookmarkEnd w:id="286"/>
    </w:p>
    <w:tbl>
      <w:tblPr>
        <w:tblW w:w="4998" w:type="pct"/>
        <w:tblCellMar>
          <w:top w:w="15" w:type="dxa"/>
          <w:left w:w="15" w:type="dxa"/>
          <w:bottom w:w="15" w:type="dxa"/>
          <w:right w:w="15" w:type="dxa"/>
        </w:tblCellMar>
        <w:tblLook w:val="04A0" w:firstRow="1" w:lastRow="0" w:firstColumn="1" w:lastColumn="0" w:noHBand="0" w:noVBand="1"/>
      </w:tblPr>
      <w:tblGrid>
        <w:gridCol w:w="1437"/>
        <w:gridCol w:w="1707"/>
        <w:gridCol w:w="5937"/>
      </w:tblGrid>
      <w:tr w:rsidR="00254919" w14:paraId="081B6862" w14:textId="77777777">
        <w:trPr>
          <w:tblHeader/>
        </w:trPr>
        <w:tc>
          <w:tcPr>
            <w:tcW w:w="791" w:type="pct"/>
            <w:tcBorders>
              <w:top w:val="nil"/>
            </w:tcBorders>
            <w:tcMar>
              <w:top w:w="150" w:type="dxa"/>
              <w:left w:w="0" w:type="dxa"/>
              <w:bottom w:w="150" w:type="dxa"/>
              <w:right w:w="240" w:type="dxa"/>
            </w:tcMar>
            <w:vAlign w:val="center"/>
          </w:tcPr>
          <w:p w14:paraId="15596664" w14:textId="77777777" w:rsidR="00254919" w:rsidRDefault="00000000">
            <w:pPr>
              <w:rPr>
                <w:rFonts w:ascii="宋体" w:eastAsia="宋体" w:hAnsi="宋体" w:cs="宋体" w:hint="eastAsia"/>
                <w:b/>
                <w:bCs/>
                <w:sz w:val="24"/>
                <w:szCs w:val="24"/>
              </w:rPr>
            </w:pPr>
            <w:r>
              <w:rPr>
                <w:b/>
                <w:bCs/>
              </w:rPr>
              <w:t>角色代码</w:t>
            </w:r>
          </w:p>
        </w:tc>
        <w:tc>
          <w:tcPr>
            <w:tcW w:w="940" w:type="pct"/>
            <w:tcBorders>
              <w:top w:val="nil"/>
            </w:tcBorders>
            <w:tcMar>
              <w:top w:w="150" w:type="dxa"/>
              <w:left w:w="240" w:type="dxa"/>
              <w:bottom w:w="150" w:type="dxa"/>
              <w:right w:w="240" w:type="dxa"/>
            </w:tcMar>
            <w:vAlign w:val="center"/>
          </w:tcPr>
          <w:p w14:paraId="21B9D496" w14:textId="77777777" w:rsidR="00254919" w:rsidRDefault="00000000">
            <w:pPr>
              <w:rPr>
                <w:rFonts w:ascii="宋体" w:eastAsia="宋体" w:hAnsi="宋体" w:cs="宋体" w:hint="eastAsia"/>
                <w:b/>
                <w:bCs/>
                <w:sz w:val="24"/>
                <w:szCs w:val="24"/>
              </w:rPr>
            </w:pPr>
            <w:r>
              <w:rPr>
                <w:b/>
                <w:bCs/>
              </w:rPr>
              <w:t>角色名称</w:t>
            </w:r>
          </w:p>
        </w:tc>
        <w:tc>
          <w:tcPr>
            <w:tcW w:w="3268" w:type="pct"/>
            <w:tcBorders>
              <w:top w:val="nil"/>
            </w:tcBorders>
            <w:tcMar>
              <w:top w:w="150" w:type="dxa"/>
              <w:left w:w="240" w:type="dxa"/>
              <w:bottom w:w="150" w:type="dxa"/>
              <w:right w:w="240" w:type="dxa"/>
            </w:tcMar>
            <w:vAlign w:val="center"/>
          </w:tcPr>
          <w:p w14:paraId="711D3231" w14:textId="77777777" w:rsidR="00254919" w:rsidRDefault="00000000">
            <w:pPr>
              <w:rPr>
                <w:rFonts w:ascii="宋体" w:eastAsia="宋体" w:hAnsi="宋体" w:cs="宋体" w:hint="eastAsia"/>
                <w:b/>
                <w:bCs/>
                <w:sz w:val="24"/>
                <w:szCs w:val="24"/>
              </w:rPr>
            </w:pPr>
            <w:r>
              <w:rPr>
                <w:b/>
                <w:bCs/>
              </w:rPr>
              <w:t>职责说明</w:t>
            </w:r>
          </w:p>
        </w:tc>
      </w:tr>
      <w:tr w:rsidR="00254919" w14:paraId="51247085" w14:textId="77777777">
        <w:tc>
          <w:tcPr>
            <w:tcW w:w="791" w:type="pct"/>
            <w:tcMar>
              <w:top w:w="150" w:type="dxa"/>
              <w:left w:w="0" w:type="dxa"/>
              <w:bottom w:w="150" w:type="dxa"/>
              <w:right w:w="240" w:type="dxa"/>
            </w:tcMar>
            <w:vAlign w:val="center"/>
          </w:tcPr>
          <w:p w14:paraId="1E801E58" w14:textId="77777777" w:rsidR="00254919" w:rsidRDefault="00000000">
            <w:pPr>
              <w:rPr>
                <w:rFonts w:ascii="宋体" w:eastAsia="宋体" w:hAnsi="宋体" w:cs="宋体" w:hint="eastAsia"/>
                <w:sz w:val="24"/>
                <w:szCs w:val="24"/>
              </w:rPr>
            </w:pPr>
            <w:r>
              <w:t>系统管理员</w:t>
            </w:r>
          </w:p>
        </w:tc>
        <w:tc>
          <w:tcPr>
            <w:tcW w:w="940" w:type="pct"/>
            <w:tcMar>
              <w:top w:w="150" w:type="dxa"/>
              <w:left w:w="240" w:type="dxa"/>
              <w:bottom w:w="150" w:type="dxa"/>
              <w:right w:w="240" w:type="dxa"/>
            </w:tcMar>
            <w:vAlign w:val="center"/>
          </w:tcPr>
          <w:p w14:paraId="3418C5ED" w14:textId="77777777" w:rsidR="00254919" w:rsidRDefault="00000000">
            <w:pPr>
              <w:rPr>
                <w:rFonts w:ascii="宋体" w:eastAsia="宋体" w:hAnsi="宋体" w:cs="宋体" w:hint="eastAsia"/>
                <w:sz w:val="24"/>
                <w:szCs w:val="24"/>
              </w:rPr>
            </w:pPr>
            <w:r>
              <w:t>系统管理员</w:t>
            </w:r>
          </w:p>
        </w:tc>
        <w:tc>
          <w:tcPr>
            <w:tcW w:w="3268" w:type="pct"/>
            <w:tcMar>
              <w:top w:w="150" w:type="dxa"/>
              <w:left w:w="240" w:type="dxa"/>
              <w:bottom w:w="150" w:type="dxa"/>
              <w:right w:w="0" w:type="dxa"/>
            </w:tcMar>
            <w:vAlign w:val="center"/>
          </w:tcPr>
          <w:p w14:paraId="356DD22A" w14:textId="77777777" w:rsidR="00254919" w:rsidRDefault="00000000">
            <w:pPr>
              <w:rPr>
                <w:rFonts w:ascii="宋体" w:eastAsia="宋体" w:hAnsi="宋体" w:cs="宋体" w:hint="eastAsia"/>
                <w:sz w:val="24"/>
                <w:szCs w:val="24"/>
              </w:rPr>
            </w:pPr>
            <w:r>
              <w:t>系统运维、权限分配、基础数据配置，不参与业务</w:t>
            </w:r>
          </w:p>
        </w:tc>
      </w:tr>
      <w:tr w:rsidR="00254919" w14:paraId="4D560D1F" w14:textId="77777777">
        <w:tc>
          <w:tcPr>
            <w:tcW w:w="791" w:type="pct"/>
            <w:tcMar>
              <w:top w:w="150" w:type="dxa"/>
              <w:left w:w="0" w:type="dxa"/>
              <w:bottom w:w="150" w:type="dxa"/>
              <w:right w:w="240" w:type="dxa"/>
            </w:tcMar>
            <w:vAlign w:val="center"/>
          </w:tcPr>
          <w:p w14:paraId="7DFD814B" w14:textId="77777777" w:rsidR="00254919" w:rsidRDefault="00000000">
            <w:pPr>
              <w:rPr>
                <w:rFonts w:ascii="宋体" w:hAnsi="宋体" w:cs="宋体" w:hint="eastAsia"/>
                <w:sz w:val="24"/>
                <w:szCs w:val="24"/>
              </w:rPr>
            </w:pPr>
            <w:r>
              <w:rPr>
                <w:rFonts w:hint="eastAsia"/>
              </w:rPr>
              <w:t>公司领导</w:t>
            </w:r>
          </w:p>
        </w:tc>
        <w:tc>
          <w:tcPr>
            <w:tcW w:w="940" w:type="pct"/>
            <w:tcMar>
              <w:top w:w="150" w:type="dxa"/>
              <w:left w:w="240" w:type="dxa"/>
              <w:bottom w:w="150" w:type="dxa"/>
              <w:right w:w="240" w:type="dxa"/>
            </w:tcMar>
            <w:vAlign w:val="center"/>
          </w:tcPr>
          <w:p w14:paraId="0156186E" w14:textId="77777777" w:rsidR="00254919" w:rsidRDefault="00000000">
            <w:pPr>
              <w:rPr>
                <w:rFonts w:ascii="宋体" w:hAnsi="宋体" w:cs="宋体" w:hint="eastAsia"/>
                <w:sz w:val="24"/>
                <w:szCs w:val="24"/>
              </w:rPr>
            </w:pPr>
            <w:r>
              <w:rPr>
                <w:rFonts w:hint="eastAsia"/>
              </w:rPr>
              <w:t>公司领导</w:t>
            </w:r>
          </w:p>
        </w:tc>
        <w:tc>
          <w:tcPr>
            <w:tcW w:w="3268" w:type="pct"/>
            <w:tcMar>
              <w:top w:w="150" w:type="dxa"/>
              <w:left w:w="240" w:type="dxa"/>
              <w:bottom w:w="150" w:type="dxa"/>
              <w:right w:w="0" w:type="dxa"/>
            </w:tcMar>
            <w:vAlign w:val="center"/>
          </w:tcPr>
          <w:p w14:paraId="5EF3E2F0" w14:textId="77777777" w:rsidR="00254919" w:rsidRDefault="00000000">
            <w:pPr>
              <w:rPr>
                <w:rFonts w:ascii="宋体" w:eastAsia="宋体" w:hAnsi="宋体" w:cs="宋体" w:hint="eastAsia"/>
                <w:sz w:val="24"/>
                <w:szCs w:val="24"/>
              </w:rPr>
            </w:pPr>
            <w:r>
              <w:rPr>
                <w:rFonts w:hint="eastAsia"/>
              </w:rPr>
              <w:t>领导</w:t>
            </w:r>
            <w:r>
              <w:t>/</w:t>
            </w:r>
            <w:r>
              <w:t>副总，查看</w:t>
            </w:r>
            <w:r>
              <w:rPr>
                <w:rFonts w:hint="eastAsia"/>
              </w:rPr>
              <w:t>公司</w:t>
            </w:r>
            <w:r>
              <w:t>级报表，审批重大事项</w:t>
            </w:r>
          </w:p>
        </w:tc>
      </w:tr>
      <w:tr w:rsidR="00254919" w14:paraId="21E69847" w14:textId="77777777">
        <w:tc>
          <w:tcPr>
            <w:tcW w:w="791" w:type="pct"/>
            <w:tcMar>
              <w:top w:w="150" w:type="dxa"/>
              <w:left w:w="0" w:type="dxa"/>
              <w:bottom w:w="150" w:type="dxa"/>
              <w:right w:w="240" w:type="dxa"/>
            </w:tcMar>
            <w:vAlign w:val="center"/>
          </w:tcPr>
          <w:p w14:paraId="79422DD5" w14:textId="77777777" w:rsidR="00254919" w:rsidRDefault="00000000">
            <w:pPr>
              <w:rPr>
                <w:rFonts w:ascii="宋体" w:eastAsia="宋体" w:hAnsi="宋体" w:cs="宋体" w:hint="eastAsia"/>
                <w:sz w:val="24"/>
                <w:szCs w:val="24"/>
              </w:rPr>
            </w:pPr>
            <w:r>
              <w:rPr>
                <w:rFonts w:eastAsia="宋体" w:hint="eastAsia"/>
              </w:rPr>
              <w:t>分公司领导</w:t>
            </w:r>
          </w:p>
        </w:tc>
        <w:tc>
          <w:tcPr>
            <w:tcW w:w="940" w:type="pct"/>
            <w:tcMar>
              <w:top w:w="150" w:type="dxa"/>
              <w:left w:w="240" w:type="dxa"/>
              <w:bottom w:w="150" w:type="dxa"/>
              <w:right w:w="240" w:type="dxa"/>
            </w:tcMar>
            <w:vAlign w:val="center"/>
          </w:tcPr>
          <w:p w14:paraId="7AE540D5" w14:textId="77777777" w:rsidR="00254919" w:rsidRDefault="00000000">
            <w:pPr>
              <w:rPr>
                <w:rFonts w:ascii="宋体" w:eastAsia="宋体" w:hAnsi="宋体" w:cs="宋体" w:hint="eastAsia"/>
                <w:sz w:val="24"/>
                <w:szCs w:val="24"/>
              </w:rPr>
            </w:pPr>
            <w:r>
              <w:rPr>
                <w:rFonts w:eastAsia="宋体" w:hint="eastAsia"/>
              </w:rPr>
              <w:t>分公司领导</w:t>
            </w:r>
          </w:p>
        </w:tc>
        <w:tc>
          <w:tcPr>
            <w:tcW w:w="3268" w:type="pct"/>
            <w:tcMar>
              <w:top w:w="150" w:type="dxa"/>
              <w:left w:w="240" w:type="dxa"/>
              <w:bottom w:w="150" w:type="dxa"/>
              <w:right w:w="0" w:type="dxa"/>
            </w:tcMar>
            <w:vAlign w:val="center"/>
          </w:tcPr>
          <w:p w14:paraId="47F52058" w14:textId="77777777" w:rsidR="00254919" w:rsidRDefault="00000000">
            <w:pPr>
              <w:rPr>
                <w:rFonts w:ascii="宋体" w:eastAsia="宋体" w:hAnsi="宋体" w:cs="宋体" w:hint="eastAsia"/>
                <w:sz w:val="24"/>
                <w:szCs w:val="24"/>
              </w:rPr>
            </w:pPr>
            <w:r>
              <w:t>管理多个项目，监督进度、质量、安全</w:t>
            </w:r>
          </w:p>
        </w:tc>
      </w:tr>
      <w:tr w:rsidR="00254919" w14:paraId="16525D5A" w14:textId="77777777">
        <w:tc>
          <w:tcPr>
            <w:tcW w:w="791" w:type="pct"/>
            <w:tcMar>
              <w:top w:w="150" w:type="dxa"/>
              <w:left w:w="0" w:type="dxa"/>
              <w:bottom w:w="150" w:type="dxa"/>
              <w:right w:w="240" w:type="dxa"/>
            </w:tcMar>
            <w:vAlign w:val="center"/>
          </w:tcPr>
          <w:p w14:paraId="266C9A23" w14:textId="77777777" w:rsidR="00254919" w:rsidRDefault="00000000">
            <w:pPr>
              <w:rPr>
                <w:rFonts w:ascii="宋体" w:eastAsia="宋体" w:hAnsi="宋体" w:cs="宋体" w:hint="eastAsia"/>
                <w:sz w:val="24"/>
                <w:szCs w:val="24"/>
              </w:rPr>
            </w:pPr>
            <w:r>
              <w:rPr>
                <w:rFonts w:eastAsia="宋体" w:hint="eastAsia"/>
              </w:rPr>
              <w:t>项目负责人</w:t>
            </w:r>
          </w:p>
        </w:tc>
        <w:tc>
          <w:tcPr>
            <w:tcW w:w="940" w:type="pct"/>
            <w:tcMar>
              <w:top w:w="150" w:type="dxa"/>
              <w:left w:w="240" w:type="dxa"/>
              <w:bottom w:w="150" w:type="dxa"/>
              <w:right w:w="240" w:type="dxa"/>
            </w:tcMar>
            <w:vAlign w:val="center"/>
          </w:tcPr>
          <w:p w14:paraId="2F61E8FD" w14:textId="77777777" w:rsidR="00254919" w:rsidRDefault="00000000">
            <w:pPr>
              <w:rPr>
                <w:rFonts w:ascii="宋体" w:eastAsia="宋体" w:hAnsi="宋体" w:cs="宋体" w:hint="eastAsia"/>
                <w:sz w:val="24"/>
                <w:szCs w:val="24"/>
              </w:rPr>
            </w:pPr>
            <w:r>
              <w:rPr>
                <w:rFonts w:eastAsia="宋体" w:hint="eastAsia"/>
              </w:rPr>
              <w:t>项目负责人</w:t>
            </w:r>
          </w:p>
        </w:tc>
        <w:tc>
          <w:tcPr>
            <w:tcW w:w="3268" w:type="pct"/>
            <w:tcMar>
              <w:top w:w="150" w:type="dxa"/>
              <w:left w:w="240" w:type="dxa"/>
              <w:bottom w:w="150" w:type="dxa"/>
              <w:right w:w="0" w:type="dxa"/>
            </w:tcMar>
            <w:vAlign w:val="center"/>
          </w:tcPr>
          <w:p w14:paraId="5A33F532" w14:textId="77777777" w:rsidR="00254919" w:rsidRDefault="00000000">
            <w:pPr>
              <w:rPr>
                <w:rFonts w:ascii="宋体" w:eastAsia="宋体" w:hAnsi="宋体" w:cs="宋体" w:hint="eastAsia"/>
                <w:sz w:val="24"/>
                <w:szCs w:val="24"/>
              </w:rPr>
            </w:pPr>
            <w:r>
              <w:t>全面负责单个项目，拥有项目内大部分操作权限</w:t>
            </w:r>
          </w:p>
        </w:tc>
      </w:tr>
      <w:tr w:rsidR="00254919" w14:paraId="34720ACA" w14:textId="77777777">
        <w:tc>
          <w:tcPr>
            <w:tcW w:w="791" w:type="pct"/>
            <w:tcMar>
              <w:top w:w="150" w:type="dxa"/>
              <w:left w:w="0" w:type="dxa"/>
              <w:bottom w:w="150" w:type="dxa"/>
              <w:right w:w="240" w:type="dxa"/>
            </w:tcMar>
            <w:vAlign w:val="center"/>
          </w:tcPr>
          <w:p w14:paraId="70D40588" w14:textId="77777777" w:rsidR="00254919" w:rsidRDefault="00000000">
            <w:pPr>
              <w:rPr>
                <w:rFonts w:ascii="宋体" w:eastAsia="宋体" w:hAnsi="宋体" w:cs="宋体" w:hint="eastAsia"/>
                <w:sz w:val="24"/>
                <w:szCs w:val="24"/>
              </w:rPr>
            </w:pPr>
            <w:r>
              <w:t>技术负责人</w:t>
            </w:r>
          </w:p>
        </w:tc>
        <w:tc>
          <w:tcPr>
            <w:tcW w:w="940" w:type="pct"/>
            <w:tcMar>
              <w:top w:w="150" w:type="dxa"/>
              <w:left w:w="240" w:type="dxa"/>
              <w:bottom w:w="150" w:type="dxa"/>
              <w:right w:w="240" w:type="dxa"/>
            </w:tcMar>
            <w:vAlign w:val="center"/>
          </w:tcPr>
          <w:p w14:paraId="10E52952" w14:textId="77777777" w:rsidR="00254919" w:rsidRDefault="00000000">
            <w:pPr>
              <w:rPr>
                <w:rFonts w:ascii="宋体" w:eastAsia="宋体" w:hAnsi="宋体" w:cs="宋体" w:hint="eastAsia"/>
                <w:sz w:val="24"/>
                <w:szCs w:val="24"/>
              </w:rPr>
            </w:pPr>
            <w:r>
              <w:t>技术负责人</w:t>
            </w:r>
          </w:p>
        </w:tc>
        <w:tc>
          <w:tcPr>
            <w:tcW w:w="3268" w:type="pct"/>
            <w:tcMar>
              <w:top w:w="150" w:type="dxa"/>
              <w:left w:w="240" w:type="dxa"/>
              <w:bottom w:w="150" w:type="dxa"/>
              <w:right w:w="0" w:type="dxa"/>
            </w:tcMar>
            <w:vAlign w:val="center"/>
          </w:tcPr>
          <w:p w14:paraId="426EEC75" w14:textId="77777777" w:rsidR="00254919" w:rsidRDefault="00000000">
            <w:pPr>
              <w:rPr>
                <w:rFonts w:ascii="宋体" w:eastAsia="宋体" w:hAnsi="宋体" w:cs="宋体" w:hint="eastAsia"/>
                <w:sz w:val="24"/>
                <w:szCs w:val="24"/>
              </w:rPr>
            </w:pPr>
            <w:r>
              <w:t>负责技术方案、</w:t>
            </w:r>
            <w:r>
              <w:t>WBS</w:t>
            </w:r>
            <w:r>
              <w:t>编制、工法工艺管理、质量验收等</w:t>
            </w:r>
          </w:p>
        </w:tc>
      </w:tr>
      <w:tr w:rsidR="00254919" w14:paraId="50B8E93C" w14:textId="77777777">
        <w:tc>
          <w:tcPr>
            <w:tcW w:w="791" w:type="pct"/>
            <w:tcMar>
              <w:top w:w="150" w:type="dxa"/>
              <w:left w:w="0" w:type="dxa"/>
              <w:bottom w:w="150" w:type="dxa"/>
              <w:right w:w="240" w:type="dxa"/>
            </w:tcMar>
            <w:vAlign w:val="center"/>
          </w:tcPr>
          <w:p w14:paraId="1614A966" w14:textId="77777777" w:rsidR="00254919" w:rsidRDefault="00000000">
            <w:pPr>
              <w:rPr>
                <w:rFonts w:ascii="宋体" w:eastAsia="宋体" w:hAnsi="宋体" w:cs="宋体" w:hint="eastAsia"/>
                <w:sz w:val="24"/>
                <w:szCs w:val="24"/>
              </w:rPr>
            </w:pPr>
            <w:r>
              <w:rPr>
                <w:rFonts w:eastAsia="宋体" w:hint="eastAsia"/>
              </w:rPr>
              <w:t>施工队负责人</w:t>
            </w:r>
          </w:p>
        </w:tc>
        <w:tc>
          <w:tcPr>
            <w:tcW w:w="940" w:type="pct"/>
            <w:tcMar>
              <w:top w:w="150" w:type="dxa"/>
              <w:left w:w="240" w:type="dxa"/>
              <w:bottom w:w="150" w:type="dxa"/>
              <w:right w:w="240" w:type="dxa"/>
            </w:tcMar>
            <w:vAlign w:val="center"/>
          </w:tcPr>
          <w:p w14:paraId="31B36281" w14:textId="77777777" w:rsidR="00254919" w:rsidRDefault="00000000">
            <w:pPr>
              <w:rPr>
                <w:rFonts w:ascii="宋体" w:eastAsia="宋体" w:hAnsi="宋体" w:cs="宋体" w:hint="eastAsia"/>
                <w:sz w:val="24"/>
                <w:szCs w:val="24"/>
              </w:rPr>
            </w:pPr>
            <w:r>
              <w:rPr>
                <w:rFonts w:eastAsia="宋体" w:hint="eastAsia"/>
              </w:rPr>
              <w:t>施工队负责人</w:t>
            </w:r>
          </w:p>
        </w:tc>
        <w:tc>
          <w:tcPr>
            <w:tcW w:w="3268" w:type="pct"/>
            <w:tcMar>
              <w:top w:w="150" w:type="dxa"/>
              <w:left w:w="240" w:type="dxa"/>
              <w:bottom w:w="150" w:type="dxa"/>
              <w:right w:w="0" w:type="dxa"/>
            </w:tcMar>
            <w:vAlign w:val="center"/>
          </w:tcPr>
          <w:p w14:paraId="49D6CE66" w14:textId="77777777" w:rsidR="00254919" w:rsidRDefault="00000000">
            <w:pPr>
              <w:rPr>
                <w:rFonts w:ascii="宋体" w:eastAsia="宋体" w:hAnsi="宋体" w:cs="宋体" w:hint="eastAsia"/>
                <w:sz w:val="24"/>
                <w:szCs w:val="24"/>
              </w:rPr>
            </w:pPr>
            <w:r>
              <w:t>现场执行，任务派发、进度填报、问题上报</w:t>
            </w:r>
          </w:p>
        </w:tc>
      </w:tr>
      <w:tr w:rsidR="00254919" w14:paraId="114BD09D" w14:textId="77777777">
        <w:tc>
          <w:tcPr>
            <w:tcW w:w="791" w:type="pct"/>
            <w:tcMar>
              <w:top w:w="150" w:type="dxa"/>
              <w:left w:w="0" w:type="dxa"/>
              <w:bottom w:w="150" w:type="dxa"/>
              <w:right w:w="240" w:type="dxa"/>
            </w:tcMar>
            <w:vAlign w:val="center"/>
          </w:tcPr>
          <w:p w14:paraId="60D875E4" w14:textId="77777777" w:rsidR="00254919" w:rsidRDefault="00000000">
            <w:pPr>
              <w:rPr>
                <w:rFonts w:ascii="宋体" w:eastAsia="宋体" w:hAnsi="宋体" w:cs="宋体" w:hint="eastAsia"/>
                <w:sz w:val="24"/>
                <w:szCs w:val="24"/>
              </w:rPr>
            </w:pPr>
            <w:proofErr w:type="gramStart"/>
            <w:r>
              <w:t>质量员</w:t>
            </w:r>
            <w:proofErr w:type="gramEnd"/>
          </w:p>
        </w:tc>
        <w:tc>
          <w:tcPr>
            <w:tcW w:w="940" w:type="pct"/>
            <w:tcMar>
              <w:top w:w="150" w:type="dxa"/>
              <w:left w:w="240" w:type="dxa"/>
              <w:bottom w:w="150" w:type="dxa"/>
              <w:right w:w="240" w:type="dxa"/>
            </w:tcMar>
            <w:vAlign w:val="center"/>
          </w:tcPr>
          <w:p w14:paraId="6B2F9686" w14:textId="77777777" w:rsidR="00254919" w:rsidRDefault="00000000">
            <w:pPr>
              <w:rPr>
                <w:rFonts w:ascii="宋体" w:eastAsia="宋体" w:hAnsi="宋体" w:cs="宋体" w:hint="eastAsia"/>
                <w:sz w:val="24"/>
                <w:szCs w:val="24"/>
              </w:rPr>
            </w:pPr>
            <w:proofErr w:type="gramStart"/>
            <w:r>
              <w:t>质量员</w:t>
            </w:r>
            <w:proofErr w:type="gramEnd"/>
          </w:p>
        </w:tc>
        <w:tc>
          <w:tcPr>
            <w:tcW w:w="3268" w:type="pct"/>
            <w:tcMar>
              <w:top w:w="150" w:type="dxa"/>
              <w:left w:w="240" w:type="dxa"/>
              <w:bottom w:w="150" w:type="dxa"/>
              <w:right w:w="0" w:type="dxa"/>
            </w:tcMar>
            <w:vAlign w:val="center"/>
          </w:tcPr>
          <w:p w14:paraId="1BAE85B2" w14:textId="77777777" w:rsidR="00254919" w:rsidRDefault="00000000">
            <w:pPr>
              <w:rPr>
                <w:rFonts w:ascii="宋体" w:eastAsia="宋体" w:hAnsi="宋体" w:cs="宋体" w:hint="eastAsia"/>
                <w:sz w:val="24"/>
                <w:szCs w:val="24"/>
              </w:rPr>
            </w:pPr>
            <w:r>
              <w:t>质量检查、验收、整改跟踪</w:t>
            </w:r>
          </w:p>
        </w:tc>
      </w:tr>
      <w:tr w:rsidR="00254919" w14:paraId="29C6C011" w14:textId="77777777">
        <w:tc>
          <w:tcPr>
            <w:tcW w:w="791" w:type="pct"/>
            <w:tcMar>
              <w:top w:w="150" w:type="dxa"/>
              <w:left w:w="0" w:type="dxa"/>
              <w:bottom w:w="150" w:type="dxa"/>
              <w:right w:w="240" w:type="dxa"/>
            </w:tcMar>
            <w:vAlign w:val="center"/>
          </w:tcPr>
          <w:p w14:paraId="248ECD6F" w14:textId="77777777" w:rsidR="00254919" w:rsidRDefault="00000000">
            <w:pPr>
              <w:rPr>
                <w:rFonts w:ascii="宋体" w:eastAsia="宋体" w:hAnsi="宋体" w:cs="宋体" w:hint="eastAsia"/>
                <w:sz w:val="24"/>
                <w:szCs w:val="24"/>
              </w:rPr>
            </w:pPr>
            <w:r>
              <w:t>安全员</w:t>
            </w:r>
          </w:p>
        </w:tc>
        <w:tc>
          <w:tcPr>
            <w:tcW w:w="940" w:type="pct"/>
            <w:tcMar>
              <w:top w:w="150" w:type="dxa"/>
              <w:left w:w="240" w:type="dxa"/>
              <w:bottom w:w="150" w:type="dxa"/>
              <w:right w:w="240" w:type="dxa"/>
            </w:tcMar>
            <w:vAlign w:val="center"/>
          </w:tcPr>
          <w:p w14:paraId="156BF039" w14:textId="77777777" w:rsidR="00254919" w:rsidRDefault="00000000">
            <w:pPr>
              <w:rPr>
                <w:rFonts w:ascii="宋体" w:eastAsia="宋体" w:hAnsi="宋体" w:cs="宋体" w:hint="eastAsia"/>
                <w:sz w:val="24"/>
                <w:szCs w:val="24"/>
              </w:rPr>
            </w:pPr>
            <w:r>
              <w:t>安全员</w:t>
            </w:r>
          </w:p>
        </w:tc>
        <w:tc>
          <w:tcPr>
            <w:tcW w:w="3268" w:type="pct"/>
            <w:tcMar>
              <w:top w:w="150" w:type="dxa"/>
              <w:left w:w="240" w:type="dxa"/>
              <w:bottom w:w="150" w:type="dxa"/>
              <w:right w:w="0" w:type="dxa"/>
            </w:tcMar>
            <w:vAlign w:val="center"/>
          </w:tcPr>
          <w:p w14:paraId="68EB6677" w14:textId="77777777" w:rsidR="00254919" w:rsidRDefault="00000000">
            <w:pPr>
              <w:rPr>
                <w:rFonts w:ascii="宋体" w:eastAsia="宋体" w:hAnsi="宋体" w:cs="宋体" w:hint="eastAsia"/>
                <w:sz w:val="24"/>
                <w:szCs w:val="24"/>
              </w:rPr>
            </w:pPr>
            <w:r>
              <w:t>安全检查、隐患整改</w:t>
            </w:r>
          </w:p>
        </w:tc>
      </w:tr>
      <w:tr w:rsidR="00254919" w14:paraId="16088F28" w14:textId="77777777">
        <w:tc>
          <w:tcPr>
            <w:tcW w:w="791" w:type="pct"/>
            <w:tcMar>
              <w:top w:w="150" w:type="dxa"/>
              <w:left w:w="0" w:type="dxa"/>
              <w:bottom w:w="150" w:type="dxa"/>
              <w:right w:w="240" w:type="dxa"/>
            </w:tcMar>
            <w:vAlign w:val="center"/>
          </w:tcPr>
          <w:p w14:paraId="48C3280A" w14:textId="77777777" w:rsidR="00254919" w:rsidRDefault="00000000">
            <w:pPr>
              <w:rPr>
                <w:rFonts w:ascii="宋体" w:eastAsia="宋体" w:hAnsi="宋体" w:cs="宋体" w:hint="eastAsia"/>
                <w:sz w:val="24"/>
                <w:szCs w:val="24"/>
              </w:rPr>
            </w:pPr>
            <w:r>
              <w:t>材料员</w:t>
            </w:r>
          </w:p>
        </w:tc>
        <w:tc>
          <w:tcPr>
            <w:tcW w:w="940" w:type="pct"/>
            <w:tcMar>
              <w:top w:w="150" w:type="dxa"/>
              <w:left w:w="240" w:type="dxa"/>
              <w:bottom w:w="150" w:type="dxa"/>
              <w:right w:w="240" w:type="dxa"/>
            </w:tcMar>
            <w:vAlign w:val="center"/>
          </w:tcPr>
          <w:p w14:paraId="01E3D5A3" w14:textId="77777777" w:rsidR="00254919" w:rsidRDefault="00000000">
            <w:pPr>
              <w:rPr>
                <w:rFonts w:ascii="宋体" w:eastAsia="宋体" w:hAnsi="宋体" w:cs="宋体" w:hint="eastAsia"/>
                <w:sz w:val="24"/>
                <w:szCs w:val="24"/>
              </w:rPr>
            </w:pPr>
            <w:r>
              <w:t>材料员</w:t>
            </w:r>
          </w:p>
        </w:tc>
        <w:tc>
          <w:tcPr>
            <w:tcW w:w="3268" w:type="pct"/>
            <w:tcMar>
              <w:top w:w="150" w:type="dxa"/>
              <w:left w:w="240" w:type="dxa"/>
              <w:bottom w:w="150" w:type="dxa"/>
              <w:right w:w="0" w:type="dxa"/>
            </w:tcMar>
            <w:vAlign w:val="center"/>
          </w:tcPr>
          <w:p w14:paraId="1C878511" w14:textId="77777777" w:rsidR="00254919" w:rsidRDefault="00000000">
            <w:pPr>
              <w:rPr>
                <w:rFonts w:ascii="宋体" w:eastAsia="宋体" w:hAnsi="宋体" w:cs="宋体" w:hint="eastAsia"/>
                <w:sz w:val="24"/>
                <w:szCs w:val="24"/>
              </w:rPr>
            </w:pPr>
            <w:r>
              <w:t>材料需求、采购、入库、出库、库存管理</w:t>
            </w:r>
          </w:p>
        </w:tc>
      </w:tr>
      <w:tr w:rsidR="00254919" w14:paraId="0FD8F2E9" w14:textId="77777777">
        <w:tc>
          <w:tcPr>
            <w:tcW w:w="791" w:type="pct"/>
            <w:tcMar>
              <w:top w:w="150" w:type="dxa"/>
              <w:left w:w="0" w:type="dxa"/>
              <w:bottom w:w="150" w:type="dxa"/>
              <w:right w:w="240" w:type="dxa"/>
            </w:tcMar>
            <w:vAlign w:val="center"/>
          </w:tcPr>
          <w:p w14:paraId="6168C1ED" w14:textId="77777777" w:rsidR="00254919" w:rsidRDefault="00000000">
            <w:pPr>
              <w:rPr>
                <w:rFonts w:ascii="宋体" w:eastAsia="宋体" w:hAnsi="宋体" w:cs="宋体" w:hint="eastAsia"/>
                <w:sz w:val="24"/>
                <w:szCs w:val="24"/>
              </w:rPr>
            </w:pPr>
            <w:r>
              <w:t>资料员</w:t>
            </w:r>
          </w:p>
        </w:tc>
        <w:tc>
          <w:tcPr>
            <w:tcW w:w="940" w:type="pct"/>
            <w:tcMar>
              <w:top w:w="150" w:type="dxa"/>
              <w:left w:w="240" w:type="dxa"/>
              <w:bottom w:w="150" w:type="dxa"/>
              <w:right w:w="240" w:type="dxa"/>
            </w:tcMar>
            <w:vAlign w:val="center"/>
          </w:tcPr>
          <w:p w14:paraId="0AE49D7B" w14:textId="77777777" w:rsidR="00254919" w:rsidRDefault="00000000">
            <w:pPr>
              <w:rPr>
                <w:rFonts w:ascii="宋体" w:eastAsia="宋体" w:hAnsi="宋体" w:cs="宋体" w:hint="eastAsia"/>
                <w:sz w:val="24"/>
                <w:szCs w:val="24"/>
              </w:rPr>
            </w:pPr>
            <w:r>
              <w:t>资料员</w:t>
            </w:r>
          </w:p>
        </w:tc>
        <w:tc>
          <w:tcPr>
            <w:tcW w:w="3268" w:type="pct"/>
            <w:tcMar>
              <w:top w:w="150" w:type="dxa"/>
              <w:left w:w="240" w:type="dxa"/>
              <w:bottom w:w="150" w:type="dxa"/>
              <w:right w:w="0" w:type="dxa"/>
            </w:tcMar>
            <w:vAlign w:val="center"/>
          </w:tcPr>
          <w:p w14:paraId="7F7A3F3D" w14:textId="77777777" w:rsidR="00254919" w:rsidRDefault="00000000">
            <w:pPr>
              <w:rPr>
                <w:rFonts w:ascii="宋体" w:eastAsia="宋体" w:hAnsi="宋体" w:cs="宋体" w:hint="eastAsia"/>
                <w:sz w:val="24"/>
                <w:szCs w:val="24"/>
              </w:rPr>
            </w:pPr>
            <w:r>
              <w:t>文档资料收集、整理、归档、</w:t>
            </w:r>
            <w:proofErr w:type="gramStart"/>
            <w:r>
              <w:t>组卷</w:t>
            </w:r>
            <w:proofErr w:type="gramEnd"/>
          </w:p>
        </w:tc>
      </w:tr>
      <w:tr w:rsidR="00254919" w14:paraId="29ACB14C" w14:textId="77777777">
        <w:tc>
          <w:tcPr>
            <w:tcW w:w="791" w:type="pct"/>
            <w:tcMar>
              <w:top w:w="150" w:type="dxa"/>
              <w:left w:w="0" w:type="dxa"/>
              <w:bottom w:w="150" w:type="dxa"/>
              <w:right w:w="240" w:type="dxa"/>
            </w:tcMar>
            <w:vAlign w:val="center"/>
          </w:tcPr>
          <w:p w14:paraId="10EB8FEA" w14:textId="77777777" w:rsidR="00254919" w:rsidRDefault="00000000">
            <w:pPr>
              <w:rPr>
                <w:rFonts w:ascii="宋体" w:eastAsia="宋体" w:hAnsi="宋体" w:cs="宋体" w:hint="eastAsia"/>
                <w:sz w:val="24"/>
                <w:szCs w:val="24"/>
              </w:rPr>
            </w:pPr>
            <w:r>
              <w:t>预算员</w:t>
            </w:r>
          </w:p>
        </w:tc>
        <w:tc>
          <w:tcPr>
            <w:tcW w:w="940" w:type="pct"/>
            <w:tcMar>
              <w:top w:w="150" w:type="dxa"/>
              <w:left w:w="240" w:type="dxa"/>
              <w:bottom w:w="150" w:type="dxa"/>
              <w:right w:w="240" w:type="dxa"/>
            </w:tcMar>
            <w:vAlign w:val="center"/>
          </w:tcPr>
          <w:p w14:paraId="37FCD17C" w14:textId="77777777" w:rsidR="00254919" w:rsidRDefault="00000000">
            <w:pPr>
              <w:rPr>
                <w:rFonts w:ascii="宋体" w:eastAsia="宋体" w:hAnsi="宋体" w:cs="宋体" w:hint="eastAsia"/>
                <w:sz w:val="24"/>
                <w:szCs w:val="24"/>
              </w:rPr>
            </w:pPr>
            <w:r>
              <w:t>预算员</w:t>
            </w:r>
          </w:p>
        </w:tc>
        <w:tc>
          <w:tcPr>
            <w:tcW w:w="3268" w:type="pct"/>
            <w:tcMar>
              <w:top w:w="150" w:type="dxa"/>
              <w:left w:w="240" w:type="dxa"/>
              <w:bottom w:w="150" w:type="dxa"/>
              <w:right w:w="0" w:type="dxa"/>
            </w:tcMar>
            <w:vAlign w:val="center"/>
          </w:tcPr>
          <w:p w14:paraId="78FD54D7" w14:textId="77777777" w:rsidR="00254919" w:rsidRDefault="00000000">
            <w:pPr>
              <w:rPr>
                <w:rFonts w:ascii="宋体" w:eastAsia="宋体" w:hAnsi="宋体" w:cs="宋体" w:hint="eastAsia"/>
                <w:sz w:val="24"/>
                <w:szCs w:val="24"/>
              </w:rPr>
            </w:pPr>
            <w:r>
              <w:rPr>
                <w:rFonts w:hint="eastAsia"/>
              </w:rPr>
              <w:t>经费</w:t>
            </w:r>
            <w:r>
              <w:t>预算、合同计量、</w:t>
            </w:r>
            <w:r>
              <w:rPr>
                <w:rFonts w:hint="eastAsia"/>
              </w:rPr>
              <w:t>经费</w:t>
            </w:r>
            <w:r>
              <w:t>分析</w:t>
            </w:r>
          </w:p>
        </w:tc>
      </w:tr>
      <w:tr w:rsidR="00254919" w14:paraId="712228F3" w14:textId="77777777">
        <w:tc>
          <w:tcPr>
            <w:tcW w:w="791" w:type="pct"/>
            <w:tcMar>
              <w:top w:w="150" w:type="dxa"/>
              <w:left w:w="0" w:type="dxa"/>
              <w:bottom w:w="150" w:type="dxa"/>
              <w:right w:w="240" w:type="dxa"/>
            </w:tcMar>
            <w:vAlign w:val="center"/>
          </w:tcPr>
          <w:p w14:paraId="611A6761" w14:textId="77777777" w:rsidR="00254919" w:rsidRDefault="00000000">
            <w:pPr>
              <w:rPr>
                <w:rFonts w:ascii="宋体" w:eastAsia="宋体" w:hAnsi="宋体" w:cs="宋体" w:hint="eastAsia"/>
                <w:sz w:val="24"/>
                <w:szCs w:val="24"/>
              </w:rPr>
            </w:pPr>
            <w:r>
              <w:t>财务人员</w:t>
            </w:r>
          </w:p>
        </w:tc>
        <w:tc>
          <w:tcPr>
            <w:tcW w:w="940" w:type="pct"/>
            <w:tcMar>
              <w:top w:w="150" w:type="dxa"/>
              <w:left w:w="240" w:type="dxa"/>
              <w:bottom w:w="150" w:type="dxa"/>
              <w:right w:w="240" w:type="dxa"/>
            </w:tcMar>
            <w:vAlign w:val="center"/>
          </w:tcPr>
          <w:p w14:paraId="4CFCEBF9" w14:textId="77777777" w:rsidR="00254919" w:rsidRDefault="00000000">
            <w:pPr>
              <w:rPr>
                <w:rFonts w:ascii="宋体" w:eastAsia="宋体" w:hAnsi="宋体" w:cs="宋体" w:hint="eastAsia"/>
                <w:sz w:val="24"/>
                <w:szCs w:val="24"/>
              </w:rPr>
            </w:pPr>
            <w:r>
              <w:t>财务人员</w:t>
            </w:r>
          </w:p>
        </w:tc>
        <w:tc>
          <w:tcPr>
            <w:tcW w:w="3268" w:type="pct"/>
            <w:tcMar>
              <w:top w:w="150" w:type="dxa"/>
              <w:left w:w="240" w:type="dxa"/>
              <w:bottom w:w="150" w:type="dxa"/>
              <w:right w:w="0" w:type="dxa"/>
            </w:tcMar>
            <w:vAlign w:val="center"/>
          </w:tcPr>
          <w:p w14:paraId="1DF59357" w14:textId="77777777" w:rsidR="00254919" w:rsidRDefault="00000000">
            <w:pPr>
              <w:rPr>
                <w:rFonts w:ascii="宋体" w:eastAsia="宋体" w:hAnsi="宋体" w:cs="宋体" w:hint="eastAsia"/>
                <w:sz w:val="24"/>
                <w:szCs w:val="24"/>
              </w:rPr>
            </w:pPr>
            <w:r>
              <w:t>费用报销、合同付款、资金计划</w:t>
            </w:r>
          </w:p>
        </w:tc>
      </w:tr>
      <w:tr w:rsidR="00254919" w14:paraId="5BF54FB7" w14:textId="77777777">
        <w:tc>
          <w:tcPr>
            <w:tcW w:w="791" w:type="pct"/>
            <w:tcMar>
              <w:top w:w="150" w:type="dxa"/>
              <w:left w:w="0" w:type="dxa"/>
              <w:bottom w:w="150" w:type="dxa"/>
              <w:right w:w="240" w:type="dxa"/>
            </w:tcMar>
            <w:vAlign w:val="center"/>
          </w:tcPr>
          <w:p w14:paraId="4689E2E5" w14:textId="77777777" w:rsidR="00254919" w:rsidRDefault="00000000">
            <w:pPr>
              <w:rPr>
                <w:rFonts w:ascii="宋体" w:eastAsia="宋体" w:hAnsi="宋体" w:cs="宋体" w:hint="eastAsia"/>
                <w:sz w:val="24"/>
                <w:szCs w:val="24"/>
              </w:rPr>
            </w:pPr>
            <w:r>
              <w:t>班组长</w:t>
            </w:r>
          </w:p>
        </w:tc>
        <w:tc>
          <w:tcPr>
            <w:tcW w:w="940" w:type="pct"/>
            <w:tcMar>
              <w:top w:w="150" w:type="dxa"/>
              <w:left w:w="240" w:type="dxa"/>
              <w:bottom w:w="150" w:type="dxa"/>
              <w:right w:w="240" w:type="dxa"/>
            </w:tcMar>
            <w:vAlign w:val="center"/>
          </w:tcPr>
          <w:p w14:paraId="32D24555" w14:textId="77777777" w:rsidR="00254919" w:rsidRDefault="00000000">
            <w:pPr>
              <w:rPr>
                <w:rFonts w:ascii="宋体" w:eastAsia="宋体" w:hAnsi="宋体" w:cs="宋体" w:hint="eastAsia"/>
                <w:sz w:val="24"/>
                <w:szCs w:val="24"/>
              </w:rPr>
            </w:pPr>
            <w:r>
              <w:t>班组长</w:t>
            </w:r>
          </w:p>
        </w:tc>
        <w:tc>
          <w:tcPr>
            <w:tcW w:w="3268" w:type="pct"/>
            <w:tcMar>
              <w:top w:w="150" w:type="dxa"/>
              <w:left w:w="240" w:type="dxa"/>
              <w:bottom w:w="150" w:type="dxa"/>
              <w:right w:w="0" w:type="dxa"/>
            </w:tcMar>
            <w:vAlign w:val="center"/>
          </w:tcPr>
          <w:p w14:paraId="47BA9510" w14:textId="77777777" w:rsidR="00254919" w:rsidRDefault="00000000">
            <w:pPr>
              <w:rPr>
                <w:rFonts w:ascii="宋体" w:eastAsia="宋体" w:hAnsi="宋体" w:cs="宋体" w:hint="eastAsia"/>
                <w:sz w:val="24"/>
                <w:szCs w:val="24"/>
              </w:rPr>
            </w:pPr>
            <w:r>
              <w:t>现场作业，接收任务、填报进度、领用材料</w:t>
            </w:r>
          </w:p>
        </w:tc>
      </w:tr>
      <w:tr w:rsidR="00254919" w14:paraId="23F02684" w14:textId="77777777">
        <w:tc>
          <w:tcPr>
            <w:tcW w:w="791" w:type="pct"/>
            <w:tcMar>
              <w:top w:w="150" w:type="dxa"/>
              <w:left w:w="0" w:type="dxa"/>
              <w:bottom w:w="150" w:type="dxa"/>
              <w:right w:w="240" w:type="dxa"/>
            </w:tcMar>
            <w:vAlign w:val="center"/>
          </w:tcPr>
          <w:p w14:paraId="6D001591" w14:textId="77777777" w:rsidR="00254919" w:rsidRDefault="00000000">
            <w:pPr>
              <w:rPr>
                <w:rFonts w:ascii="宋体" w:eastAsia="宋体" w:hAnsi="宋体" w:cs="宋体" w:hint="eastAsia"/>
                <w:sz w:val="24"/>
                <w:szCs w:val="24"/>
              </w:rPr>
            </w:pPr>
            <w:r>
              <w:t>设备管理员</w:t>
            </w:r>
          </w:p>
        </w:tc>
        <w:tc>
          <w:tcPr>
            <w:tcW w:w="940" w:type="pct"/>
            <w:tcMar>
              <w:top w:w="150" w:type="dxa"/>
              <w:left w:w="240" w:type="dxa"/>
              <w:bottom w:w="150" w:type="dxa"/>
              <w:right w:w="240" w:type="dxa"/>
            </w:tcMar>
            <w:vAlign w:val="center"/>
          </w:tcPr>
          <w:p w14:paraId="37483FB5" w14:textId="77777777" w:rsidR="00254919" w:rsidRDefault="00000000">
            <w:pPr>
              <w:rPr>
                <w:rFonts w:ascii="宋体" w:eastAsia="宋体" w:hAnsi="宋体" w:cs="宋体" w:hint="eastAsia"/>
                <w:sz w:val="24"/>
                <w:szCs w:val="24"/>
              </w:rPr>
            </w:pPr>
            <w:r>
              <w:t>设备管理员</w:t>
            </w:r>
          </w:p>
        </w:tc>
        <w:tc>
          <w:tcPr>
            <w:tcW w:w="3268" w:type="pct"/>
            <w:tcMar>
              <w:top w:w="150" w:type="dxa"/>
              <w:left w:w="240" w:type="dxa"/>
              <w:bottom w:w="150" w:type="dxa"/>
              <w:right w:w="0" w:type="dxa"/>
            </w:tcMar>
            <w:vAlign w:val="center"/>
          </w:tcPr>
          <w:p w14:paraId="69C0C91C" w14:textId="77777777" w:rsidR="00254919" w:rsidRDefault="00000000">
            <w:pPr>
              <w:rPr>
                <w:rFonts w:ascii="宋体" w:eastAsia="宋体" w:hAnsi="宋体" w:cs="宋体" w:hint="eastAsia"/>
                <w:sz w:val="24"/>
                <w:szCs w:val="24"/>
              </w:rPr>
            </w:pPr>
            <w:proofErr w:type="gramStart"/>
            <w:r>
              <w:t>器具台</w:t>
            </w:r>
            <w:proofErr w:type="gramEnd"/>
            <w:r>
              <w:t>账、领用归还、维修保养、检定校准</w:t>
            </w:r>
          </w:p>
        </w:tc>
      </w:tr>
    </w:tbl>
    <w:p w14:paraId="4F026CA5" w14:textId="77777777" w:rsidR="00254919" w:rsidRDefault="00000000">
      <w:pPr>
        <w:pStyle w:val="2"/>
        <w:numPr>
          <w:ilvl w:val="0"/>
          <w:numId w:val="85"/>
        </w:numPr>
        <w:spacing w:before="156"/>
        <w:rPr>
          <w:rFonts w:ascii="黑体" w:hAnsi="黑体" w:cs="黑体" w:hint="eastAsia"/>
        </w:rPr>
      </w:pPr>
      <w:bookmarkStart w:id="287" w:name="_Toc27225"/>
      <w:r>
        <w:lastRenderedPageBreak/>
        <w:t>权限矩阵</w:t>
      </w:r>
      <w:bookmarkEnd w:id="287"/>
    </w:p>
    <w:p w14:paraId="2B0ED5DA" w14:textId="77777777" w:rsidR="00254919" w:rsidRDefault="00000000">
      <w:pPr>
        <w:pStyle w:val="3"/>
        <w:numPr>
          <w:ilvl w:val="0"/>
          <w:numId w:val="86"/>
        </w:numPr>
        <w:spacing w:before="156"/>
        <w:rPr>
          <w:rFonts w:ascii="黑体" w:hAnsi="黑体" w:cs="黑体" w:hint="eastAsia"/>
        </w:rPr>
      </w:pPr>
      <w:bookmarkStart w:id="288" w:name="_Toc15868"/>
      <w:r>
        <w:t>项目管理模块</w:t>
      </w:r>
      <w:bookmarkEnd w:id="288"/>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3B0861A0" w14:textId="77777777">
        <w:trPr>
          <w:tblHeader/>
        </w:trPr>
        <w:tc>
          <w:tcPr>
            <w:tcW w:w="209" w:type="pct"/>
            <w:tcBorders>
              <w:top w:val="nil"/>
            </w:tcBorders>
            <w:tcMar>
              <w:top w:w="150" w:type="dxa"/>
              <w:left w:w="0" w:type="dxa"/>
              <w:bottom w:w="150" w:type="dxa"/>
              <w:right w:w="240" w:type="dxa"/>
            </w:tcMar>
            <w:vAlign w:val="center"/>
          </w:tcPr>
          <w:p w14:paraId="732ED2DA"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665BDA0C"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6CC8EB14"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72EF4D9B"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61813083"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342EFF83"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0A0D09FA"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314476F1"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2A93BB17"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007D3C66"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5F82BCC4"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35908F62"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05D9824A"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046802A4"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2539F212" w14:textId="77777777" w:rsidR="00254919" w:rsidRDefault="00000000">
            <w:pPr>
              <w:rPr>
                <w:rFonts w:ascii="宋体" w:eastAsia="宋体" w:hAnsi="宋体" w:cs="宋体" w:hint="eastAsia"/>
                <w:b/>
                <w:bCs/>
                <w:sz w:val="24"/>
                <w:szCs w:val="24"/>
              </w:rPr>
            </w:pPr>
            <w:r>
              <w:rPr>
                <w:b/>
                <w:bCs/>
              </w:rPr>
              <w:t>设备管理员</w:t>
            </w:r>
          </w:p>
        </w:tc>
      </w:tr>
      <w:tr w:rsidR="00254919" w14:paraId="750B2F43" w14:textId="77777777">
        <w:tc>
          <w:tcPr>
            <w:tcW w:w="209" w:type="pct"/>
            <w:tcMar>
              <w:top w:w="150" w:type="dxa"/>
              <w:left w:w="0" w:type="dxa"/>
              <w:bottom w:w="150" w:type="dxa"/>
              <w:right w:w="240" w:type="dxa"/>
            </w:tcMar>
            <w:vAlign w:val="center"/>
          </w:tcPr>
          <w:p w14:paraId="4B95FCBC" w14:textId="77777777" w:rsidR="00254919" w:rsidRDefault="00000000">
            <w:pPr>
              <w:rPr>
                <w:rFonts w:ascii="宋体" w:hAnsi="宋体" w:cs="宋体" w:hint="eastAsia"/>
                <w:sz w:val="24"/>
                <w:szCs w:val="24"/>
              </w:rPr>
            </w:pPr>
            <w:r>
              <w:t>项目</w:t>
            </w:r>
            <w:r>
              <w:rPr>
                <w:rFonts w:hint="eastAsia"/>
              </w:rPr>
              <w:t>建立</w:t>
            </w:r>
          </w:p>
        </w:tc>
        <w:tc>
          <w:tcPr>
            <w:tcW w:w="341" w:type="pct"/>
            <w:tcMar>
              <w:top w:w="150" w:type="dxa"/>
              <w:left w:w="240" w:type="dxa"/>
              <w:bottom w:w="150" w:type="dxa"/>
              <w:right w:w="240" w:type="dxa"/>
            </w:tcMar>
            <w:vAlign w:val="center"/>
          </w:tcPr>
          <w:p w14:paraId="540D8852"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6338B55"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2274F1AE"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B6863B8"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6EC67CE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FB3B6A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C73698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2A35A3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FC906D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E1725B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90DBF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F8241C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3215FA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125F8202" w14:textId="77777777" w:rsidR="00254919" w:rsidRDefault="00000000">
            <w:pPr>
              <w:rPr>
                <w:rFonts w:ascii="宋体" w:eastAsia="宋体" w:hAnsi="宋体" w:cs="宋体" w:hint="eastAsia"/>
                <w:sz w:val="24"/>
                <w:szCs w:val="24"/>
              </w:rPr>
            </w:pPr>
            <w:r>
              <w:t>-</w:t>
            </w:r>
          </w:p>
        </w:tc>
      </w:tr>
      <w:tr w:rsidR="00254919" w14:paraId="3DFEFE21" w14:textId="77777777">
        <w:tc>
          <w:tcPr>
            <w:tcW w:w="209" w:type="pct"/>
            <w:tcMar>
              <w:top w:w="150" w:type="dxa"/>
              <w:left w:w="0" w:type="dxa"/>
              <w:bottom w:w="150" w:type="dxa"/>
              <w:right w:w="240" w:type="dxa"/>
            </w:tcMar>
            <w:vAlign w:val="center"/>
          </w:tcPr>
          <w:p w14:paraId="49210172" w14:textId="77777777" w:rsidR="00254919" w:rsidRDefault="00000000">
            <w:pPr>
              <w:rPr>
                <w:rFonts w:ascii="宋体" w:eastAsia="宋体" w:hAnsi="宋体" w:cs="宋体" w:hint="eastAsia"/>
                <w:sz w:val="24"/>
                <w:szCs w:val="24"/>
              </w:rPr>
            </w:pPr>
            <w:r>
              <w:t>项目列表</w:t>
            </w:r>
          </w:p>
        </w:tc>
        <w:tc>
          <w:tcPr>
            <w:tcW w:w="341" w:type="pct"/>
            <w:tcMar>
              <w:top w:w="150" w:type="dxa"/>
              <w:left w:w="240" w:type="dxa"/>
              <w:bottom w:w="150" w:type="dxa"/>
              <w:right w:w="240" w:type="dxa"/>
            </w:tcMar>
            <w:vAlign w:val="center"/>
          </w:tcPr>
          <w:p w14:paraId="12413FAB"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6C344102"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BAEEB47"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084DEE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46740A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827CAC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99B80D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DAADA2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E80C5E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D358C7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A5B28C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638D2F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D02BBD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7CED7DC6" w14:textId="77777777" w:rsidR="00254919" w:rsidRDefault="00000000">
            <w:pPr>
              <w:rPr>
                <w:rFonts w:ascii="宋体" w:eastAsia="宋体" w:hAnsi="宋体" w:cs="宋体" w:hint="eastAsia"/>
                <w:sz w:val="24"/>
                <w:szCs w:val="24"/>
              </w:rPr>
            </w:pPr>
            <w:r>
              <w:t>查</w:t>
            </w:r>
          </w:p>
        </w:tc>
      </w:tr>
      <w:tr w:rsidR="00254919" w14:paraId="163B0139" w14:textId="77777777">
        <w:tc>
          <w:tcPr>
            <w:tcW w:w="209" w:type="pct"/>
            <w:tcMar>
              <w:top w:w="150" w:type="dxa"/>
              <w:left w:w="0" w:type="dxa"/>
              <w:bottom w:w="150" w:type="dxa"/>
              <w:right w:w="240" w:type="dxa"/>
            </w:tcMar>
            <w:vAlign w:val="center"/>
          </w:tcPr>
          <w:p w14:paraId="7A6812B9" w14:textId="77777777" w:rsidR="00254919" w:rsidRDefault="00000000">
            <w:pPr>
              <w:rPr>
                <w:rFonts w:ascii="宋体" w:eastAsia="宋体" w:hAnsi="宋体" w:cs="宋体" w:hint="eastAsia"/>
                <w:sz w:val="24"/>
                <w:szCs w:val="24"/>
              </w:rPr>
            </w:pPr>
            <w:r>
              <w:t>项目主页</w:t>
            </w:r>
          </w:p>
        </w:tc>
        <w:tc>
          <w:tcPr>
            <w:tcW w:w="341" w:type="pct"/>
            <w:tcMar>
              <w:top w:w="150" w:type="dxa"/>
              <w:left w:w="240" w:type="dxa"/>
              <w:bottom w:w="150" w:type="dxa"/>
              <w:right w:w="240" w:type="dxa"/>
            </w:tcMar>
            <w:vAlign w:val="center"/>
          </w:tcPr>
          <w:p w14:paraId="05A34224"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632D072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178B6E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F0E14FD"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A47E98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3D7B68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582B0C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1C4008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75442C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692DE6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B6AF6E6"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18EBB7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BBA528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75FD6C92" w14:textId="77777777" w:rsidR="00254919" w:rsidRDefault="00000000">
            <w:pPr>
              <w:rPr>
                <w:rFonts w:ascii="宋体" w:eastAsia="宋体" w:hAnsi="宋体" w:cs="宋体" w:hint="eastAsia"/>
                <w:sz w:val="24"/>
                <w:szCs w:val="24"/>
              </w:rPr>
            </w:pPr>
            <w:r>
              <w:t>查</w:t>
            </w:r>
          </w:p>
        </w:tc>
      </w:tr>
      <w:tr w:rsidR="00254919" w14:paraId="2A1A186C" w14:textId="77777777">
        <w:tc>
          <w:tcPr>
            <w:tcW w:w="209" w:type="pct"/>
            <w:tcMar>
              <w:top w:w="150" w:type="dxa"/>
              <w:left w:w="0" w:type="dxa"/>
              <w:bottom w:w="150" w:type="dxa"/>
              <w:right w:w="240" w:type="dxa"/>
            </w:tcMar>
            <w:vAlign w:val="center"/>
          </w:tcPr>
          <w:p w14:paraId="70AA95A3" w14:textId="77777777" w:rsidR="00254919" w:rsidRDefault="00000000">
            <w:pPr>
              <w:rPr>
                <w:rFonts w:ascii="宋体" w:eastAsia="宋体" w:hAnsi="宋体" w:cs="宋体" w:hint="eastAsia"/>
                <w:sz w:val="24"/>
                <w:szCs w:val="24"/>
              </w:rPr>
            </w:pPr>
            <w:r>
              <w:t>项目变更</w:t>
            </w:r>
          </w:p>
        </w:tc>
        <w:tc>
          <w:tcPr>
            <w:tcW w:w="341" w:type="pct"/>
            <w:tcMar>
              <w:top w:w="150" w:type="dxa"/>
              <w:left w:w="240" w:type="dxa"/>
              <w:bottom w:w="150" w:type="dxa"/>
              <w:right w:w="240" w:type="dxa"/>
            </w:tcMar>
            <w:vAlign w:val="center"/>
          </w:tcPr>
          <w:p w14:paraId="5B3B7551"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3107BDF"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7A6CCC83"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3AEEA7C4"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0A6CC8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A00B44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810D6D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90EE82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BECBED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461169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BAB8CD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F462D7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24A9AD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132268C5" w14:textId="77777777" w:rsidR="00254919" w:rsidRDefault="00000000">
            <w:pPr>
              <w:rPr>
                <w:rFonts w:ascii="宋体" w:eastAsia="宋体" w:hAnsi="宋体" w:cs="宋体" w:hint="eastAsia"/>
                <w:sz w:val="24"/>
                <w:szCs w:val="24"/>
              </w:rPr>
            </w:pPr>
            <w:r>
              <w:t>-</w:t>
            </w:r>
          </w:p>
        </w:tc>
      </w:tr>
      <w:tr w:rsidR="00254919" w14:paraId="091A07FA" w14:textId="77777777">
        <w:tc>
          <w:tcPr>
            <w:tcW w:w="209" w:type="pct"/>
            <w:tcMar>
              <w:top w:w="150" w:type="dxa"/>
              <w:left w:w="0" w:type="dxa"/>
              <w:bottom w:w="150" w:type="dxa"/>
              <w:right w:w="240" w:type="dxa"/>
            </w:tcMar>
            <w:vAlign w:val="center"/>
          </w:tcPr>
          <w:p w14:paraId="4627AC51" w14:textId="77777777" w:rsidR="00254919" w:rsidRDefault="00000000">
            <w:pPr>
              <w:rPr>
                <w:rFonts w:ascii="宋体" w:eastAsia="宋体" w:hAnsi="宋体" w:cs="宋体" w:hint="eastAsia"/>
                <w:sz w:val="24"/>
                <w:szCs w:val="24"/>
              </w:rPr>
            </w:pPr>
            <w:r>
              <w:t>项目关闭申请</w:t>
            </w:r>
          </w:p>
        </w:tc>
        <w:tc>
          <w:tcPr>
            <w:tcW w:w="341" w:type="pct"/>
            <w:tcMar>
              <w:top w:w="150" w:type="dxa"/>
              <w:left w:w="240" w:type="dxa"/>
              <w:bottom w:w="150" w:type="dxa"/>
              <w:right w:w="240" w:type="dxa"/>
            </w:tcMar>
            <w:vAlign w:val="center"/>
          </w:tcPr>
          <w:p w14:paraId="7B0A8B65"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5E929814"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8E110CE"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2D4E8B00"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3937428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7FF685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C51C54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809936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267A34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CEF35E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FF4B73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A2584F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C6A8C0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0E8B17BB" w14:textId="77777777" w:rsidR="00254919" w:rsidRDefault="00000000">
            <w:pPr>
              <w:rPr>
                <w:rFonts w:ascii="宋体" w:eastAsia="宋体" w:hAnsi="宋体" w:cs="宋体" w:hint="eastAsia"/>
                <w:sz w:val="24"/>
                <w:szCs w:val="24"/>
              </w:rPr>
            </w:pPr>
            <w:r>
              <w:t>-</w:t>
            </w:r>
          </w:p>
        </w:tc>
      </w:tr>
      <w:tr w:rsidR="00254919" w14:paraId="5FDC517F" w14:textId="77777777">
        <w:tc>
          <w:tcPr>
            <w:tcW w:w="209" w:type="pct"/>
            <w:tcMar>
              <w:top w:w="150" w:type="dxa"/>
              <w:left w:w="0" w:type="dxa"/>
              <w:bottom w:w="150" w:type="dxa"/>
              <w:right w:w="240" w:type="dxa"/>
            </w:tcMar>
            <w:vAlign w:val="center"/>
          </w:tcPr>
          <w:p w14:paraId="46B0A749" w14:textId="77777777" w:rsidR="00254919" w:rsidRDefault="00000000">
            <w:pPr>
              <w:rPr>
                <w:rFonts w:ascii="宋体" w:eastAsia="宋体" w:hAnsi="宋体" w:cs="宋体" w:hint="eastAsia"/>
                <w:sz w:val="24"/>
                <w:szCs w:val="24"/>
              </w:rPr>
            </w:pPr>
            <w:r>
              <w:t>项目</w:t>
            </w:r>
            <w:r>
              <w:lastRenderedPageBreak/>
              <w:t>关闭审批</w:t>
            </w:r>
          </w:p>
        </w:tc>
        <w:tc>
          <w:tcPr>
            <w:tcW w:w="341" w:type="pct"/>
            <w:tcMar>
              <w:top w:w="150" w:type="dxa"/>
              <w:left w:w="240" w:type="dxa"/>
              <w:bottom w:w="150" w:type="dxa"/>
              <w:right w:w="240" w:type="dxa"/>
            </w:tcMar>
            <w:vAlign w:val="center"/>
          </w:tcPr>
          <w:p w14:paraId="020E6E78" w14:textId="77777777" w:rsidR="00254919" w:rsidRDefault="00000000">
            <w:pPr>
              <w:rPr>
                <w:rFonts w:ascii="宋体" w:eastAsia="宋体" w:hAnsi="宋体" w:cs="宋体" w:hint="eastAsia"/>
                <w:sz w:val="24"/>
                <w:szCs w:val="24"/>
              </w:rPr>
            </w:pPr>
            <w:r>
              <w:lastRenderedPageBreak/>
              <w:t>管</w:t>
            </w:r>
          </w:p>
        </w:tc>
        <w:tc>
          <w:tcPr>
            <w:tcW w:w="341" w:type="pct"/>
            <w:tcMar>
              <w:top w:w="150" w:type="dxa"/>
              <w:left w:w="240" w:type="dxa"/>
              <w:bottom w:w="150" w:type="dxa"/>
              <w:right w:w="240" w:type="dxa"/>
            </w:tcMar>
            <w:vAlign w:val="center"/>
          </w:tcPr>
          <w:p w14:paraId="7EB0A7FD"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5A29902B"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078CAAC0"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A7F352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D271C3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0725E4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E97534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E63DA2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7B5364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DF0247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0B4184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813A82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55274DB1" w14:textId="77777777" w:rsidR="00254919" w:rsidRDefault="00000000">
            <w:pPr>
              <w:rPr>
                <w:rFonts w:ascii="宋体" w:eastAsia="宋体" w:hAnsi="宋体" w:cs="宋体" w:hint="eastAsia"/>
                <w:sz w:val="24"/>
                <w:szCs w:val="24"/>
              </w:rPr>
            </w:pPr>
            <w:r>
              <w:t>-</w:t>
            </w:r>
          </w:p>
        </w:tc>
      </w:tr>
    </w:tbl>
    <w:p w14:paraId="222F58F1" w14:textId="77777777" w:rsidR="00254919" w:rsidRDefault="00000000">
      <w:pPr>
        <w:pStyle w:val="3"/>
        <w:numPr>
          <w:ilvl w:val="0"/>
          <w:numId w:val="86"/>
        </w:numPr>
        <w:spacing w:before="156"/>
        <w:rPr>
          <w:rFonts w:ascii="黑体" w:hAnsi="黑体" w:cs="黑体" w:hint="eastAsia"/>
        </w:rPr>
      </w:pPr>
      <w:bookmarkStart w:id="289" w:name="_Toc30877"/>
      <w:r>
        <w:t>进度管理模块</w:t>
      </w:r>
      <w:bookmarkEnd w:id="289"/>
    </w:p>
    <w:tbl>
      <w:tblPr>
        <w:tblW w:w="5000" w:type="pct"/>
        <w:tblCellMar>
          <w:top w:w="15" w:type="dxa"/>
          <w:left w:w="15" w:type="dxa"/>
          <w:bottom w:w="15" w:type="dxa"/>
          <w:right w:w="15" w:type="dxa"/>
        </w:tblCellMar>
        <w:tblLook w:val="04A0" w:firstRow="1" w:lastRow="0" w:firstColumn="1" w:lastColumn="0" w:noHBand="0" w:noVBand="1"/>
      </w:tblPr>
      <w:tblGrid>
        <w:gridCol w:w="504"/>
        <w:gridCol w:w="612"/>
        <w:gridCol w:w="613"/>
        <w:gridCol w:w="613"/>
        <w:gridCol w:w="613"/>
        <w:gridCol w:w="613"/>
        <w:gridCol w:w="613"/>
        <w:gridCol w:w="613"/>
        <w:gridCol w:w="613"/>
        <w:gridCol w:w="613"/>
        <w:gridCol w:w="613"/>
        <w:gridCol w:w="613"/>
        <w:gridCol w:w="613"/>
        <w:gridCol w:w="613"/>
        <w:gridCol w:w="613"/>
      </w:tblGrid>
      <w:tr w:rsidR="00254919" w14:paraId="74C48C2F" w14:textId="77777777">
        <w:trPr>
          <w:tblHeader/>
        </w:trPr>
        <w:tc>
          <w:tcPr>
            <w:tcW w:w="276" w:type="pct"/>
            <w:tcBorders>
              <w:top w:val="nil"/>
            </w:tcBorders>
            <w:tcMar>
              <w:top w:w="150" w:type="dxa"/>
              <w:left w:w="0" w:type="dxa"/>
              <w:bottom w:w="150" w:type="dxa"/>
              <w:right w:w="240" w:type="dxa"/>
            </w:tcMar>
            <w:vAlign w:val="center"/>
          </w:tcPr>
          <w:p w14:paraId="0D73ED4C" w14:textId="77777777" w:rsidR="00254919" w:rsidRDefault="00000000">
            <w:pPr>
              <w:rPr>
                <w:rFonts w:ascii="宋体" w:eastAsia="宋体" w:hAnsi="宋体" w:cs="宋体" w:hint="eastAsia"/>
                <w:b/>
                <w:bCs/>
                <w:sz w:val="24"/>
                <w:szCs w:val="24"/>
              </w:rPr>
            </w:pPr>
            <w:r>
              <w:rPr>
                <w:b/>
                <w:bCs/>
              </w:rPr>
              <w:t>功能点</w:t>
            </w:r>
          </w:p>
        </w:tc>
        <w:tc>
          <w:tcPr>
            <w:tcW w:w="336" w:type="pct"/>
            <w:tcBorders>
              <w:top w:val="nil"/>
            </w:tcBorders>
            <w:tcMar>
              <w:top w:w="150" w:type="dxa"/>
              <w:left w:w="240" w:type="dxa"/>
              <w:bottom w:w="150" w:type="dxa"/>
              <w:right w:w="240" w:type="dxa"/>
            </w:tcMar>
            <w:vAlign w:val="center"/>
          </w:tcPr>
          <w:p w14:paraId="3363249F" w14:textId="77777777" w:rsidR="00254919" w:rsidRDefault="00000000">
            <w:pPr>
              <w:rPr>
                <w:rFonts w:ascii="宋体" w:eastAsia="宋体" w:hAnsi="宋体" w:cs="宋体" w:hint="eastAsia"/>
                <w:b/>
                <w:bCs/>
                <w:sz w:val="24"/>
                <w:szCs w:val="24"/>
              </w:rPr>
            </w:pPr>
            <w:r>
              <w:rPr>
                <w:b/>
                <w:bCs/>
              </w:rPr>
              <w:t>系统管理员</w:t>
            </w:r>
          </w:p>
        </w:tc>
        <w:tc>
          <w:tcPr>
            <w:tcW w:w="337" w:type="pct"/>
            <w:tcBorders>
              <w:top w:val="nil"/>
            </w:tcBorders>
            <w:tcMar>
              <w:top w:w="150" w:type="dxa"/>
              <w:left w:w="240" w:type="dxa"/>
              <w:bottom w:w="150" w:type="dxa"/>
              <w:right w:w="240" w:type="dxa"/>
            </w:tcMar>
            <w:vAlign w:val="center"/>
          </w:tcPr>
          <w:p w14:paraId="7D80C173" w14:textId="77777777" w:rsidR="00254919" w:rsidRDefault="00000000">
            <w:pPr>
              <w:rPr>
                <w:rFonts w:ascii="宋体" w:hAnsi="宋体" w:cs="宋体" w:hint="eastAsia"/>
                <w:b/>
                <w:bCs/>
                <w:sz w:val="24"/>
                <w:szCs w:val="24"/>
              </w:rPr>
            </w:pPr>
            <w:r>
              <w:rPr>
                <w:rFonts w:hint="eastAsia"/>
                <w:b/>
                <w:bCs/>
              </w:rPr>
              <w:t>公司领导</w:t>
            </w:r>
          </w:p>
        </w:tc>
        <w:tc>
          <w:tcPr>
            <w:tcW w:w="337" w:type="pct"/>
            <w:tcBorders>
              <w:top w:val="nil"/>
            </w:tcBorders>
            <w:tcMar>
              <w:top w:w="150" w:type="dxa"/>
              <w:left w:w="240" w:type="dxa"/>
              <w:bottom w:w="150" w:type="dxa"/>
              <w:right w:w="240" w:type="dxa"/>
            </w:tcMar>
            <w:vAlign w:val="center"/>
          </w:tcPr>
          <w:p w14:paraId="4F8A42E0"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37" w:type="pct"/>
            <w:tcBorders>
              <w:top w:val="nil"/>
            </w:tcBorders>
            <w:tcMar>
              <w:top w:w="150" w:type="dxa"/>
              <w:left w:w="240" w:type="dxa"/>
              <w:bottom w:w="150" w:type="dxa"/>
              <w:right w:w="240" w:type="dxa"/>
            </w:tcMar>
            <w:vAlign w:val="center"/>
          </w:tcPr>
          <w:p w14:paraId="06346D03"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37" w:type="pct"/>
            <w:tcBorders>
              <w:top w:val="nil"/>
            </w:tcBorders>
            <w:tcMar>
              <w:top w:w="150" w:type="dxa"/>
              <w:left w:w="240" w:type="dxa"/>
              <w:bottom w:w="150" w:type="dxa"/>
              <w:right w:w="240" w:type="dxa"/>
            </w:tcMar>
            <w:vAlign w:val="center"/>
          </w:tcPr>
          <w:p w14:paraId="2446B334" w14:textId="77777777" w:rsidR="00254919" w:rsidRDefault="00000000">
            <w:pPr>
              <w:rPr>
                <w:rFonts w:ascii="宋体" w:eastAsia="宋体" w:hAnsi="宋体" w:cs="宋体" w:hint="eastAsia"/>
                <w:b/>
                <w:bCs/>
                <w:sz w:val="24"/>
                <w:szCs w:val="24"/>
              </w:rPr>
            </w:pPr>
            <w:r>
              <w:rPr>
                <w:b/>
                <w:bCs/>
              </w:rPr>
              <w:t>技术负责人</w:t>
            </w:r>
          </w:p>
        </w:tc>
        <w:tc>
          <w:tcPr>
            <w:tcW w:w="337" w:type="pct"/>
            <w:tcBorders>
              <w:top w:val="nil"/>
            </w:tcBorders>
            <w:tcMar>
              <w:top w:w="150" w:type="dxa"/>
              <w:left w:w="240" w:type="dxa"/>
              <w:bottom w:w="150" w:type="dxa"/>
              <w:right w:w="240" w:type="dxa"/>
            </w:tcMar>
            <w:vAlign w:val="center"/>
          </w:tcPr>
          <w:p w14:paraId="4755A4B0"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37" w:type="pct"/>
            <w:tcBorders>
              <w:top w:val="nil"/>
            </w:tcBorders>
            <w:tcMar>
              <w:top w:w="150" w:type="dxa"/>
              <w:left w:w="240" w:type="dxa"/>
              <w:bottom w:w="150" w:type="dxa"/>
              <w:right w:w="240" w:type="dxa"/>
            </w:tcMar>
            <w:vAlign w:val="center"/>
          </w:tcPr>
          <w:p w14:paraId="3B9BC2C3"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37" w:type="pct"/>
            <w:tcBorders>
              <w:top w:val="nil"/>
            </w:tcBorders>
            <w:tcMar>
              <w:top w:w="150" w:type="dxa"/>
              <w:left w:w="240" w:type="dxa"/>
              <w:bottom w:w="150" w:type="dxa"/>
              <w:right w:w="240" w:type="dxa"/>
            </w:tcMar>
            <w:vAlign w:val="center"/>
          </w:tcPr>
          <w:p w14:paraId="618B8FF9" w14:textId="77777777" w:rsidR="00254919" w:rsidRDefault="00000000">
            <w:pPr>
              <w:rPr>
                <w:rFonts w:ascii="宋体" w:eastAsia="宋体" w:hAnsi="宋体" w:cs="宋体" w:hint="eastAsia"/>
                <w:b/>
                <w:bCs/>
                <w:sz w:val="24"/>
                <w:szCs w:val="24"/>
              </w:rPr>
            </w:pPr>
            <w:r>
              <w:rPr>
                <w:b/>
                <w:bCs/>
              </w:rPr>
              <w:t>安全员</w:t>
            </w:r>
          </w:p>
        </w:tc>
        <w:tc>
          <w:tcPr>
            <w:tcW w:w="337" w:type="pct"/>
            <w:tcBorders>
              <w:top w:val="nil"/>
            </w:tcBorders>
            <w:tcMar>
              <w:top w:w="150" w:type="dxa"/>
              <w:left w:w="240" w:type="dxa"/>
              <w:bottom w:w="150" w:type="dxa"/>
              <w:right w:w="240" w:type="dxa"/>
            </w:tcMar>
            <w:vAlign w:val="center"/>
          </w:tcPr>
          <w:p w14:paraId="421F3B31" w14:textId="77777777" w:rsidR="00254919" w:rsidRDefault="00000000">
            <w:pPr>
              <w:rPr>
                <w:rFonts w:ascii="宋体" w:eastAsia="宋体" w:hAnsi="宋体" w:cs="宋体" w:hint="eastAsia"/>
                <w:b/>
                <w:bCs/>
                <w:sz w:val="24"/>
                <w:szCs w:val="24"/>
              </w:rPr>
            </w:pPr>
            <w:r>
              <w:rPr>
                <w:b/>
                <w:bCs/>
              </w:rPr>
              <w:t>材料员</w:t>
            </w:r>
          </w:p>
        </w:tc>
        <w:tc>
          <w:tcPr>
            <w:tcW w:w="337" w:type="pct"/>
            <w:tcBorders>
              <w:top w:val="nil"/>
            </w:tcBorders>
            <w:tcMar>
              <w:top w:w="150" w:type="dxa"/>
              <w:left w:w="240" w:type="dxa"/>
              <w:bottom w:w="150" w:type="dxa"/>
              <w:right w:w="240" w:type="dxa"/>
            </w:tcMar>
            <w:vAlign w:val="center"/>
          </w:tcPr>
          <w:p w14:paraId="432EAAAE" w14:textId="77777777" w:rsidR="00254919" w:rsidRDefault="00000000">
            <w:pPr>
              <w:rPr>
                <w:rFonts w:ascii="宋体" w:eastAsia="宋体" w:hAnsi="宋体" w:cs="宋体" w:hint="eastAsia"/>
                <w:b/>
                <w:bCs/>
                <w:sz w:val="24"/>
                <w:szCs w:val="24"/>
              </w:rPr>
            </w:pPr>
            <w:r>
              <w:rPr>
                <w:b/>
                <w:bCs/>
              </w:rPr>
              <w:t>资料员</w:t>
            </w:r>
          </w:p>
        </w:tc>
        <w:tc>
          <w:tcPr>
            <w:tcW w:w="337" w:type="pct"/>
            <w:tcBorders>
              <w:top w:val="nil"/>
            </w:tcBorders>
            <w:tcMar>
              <w:top w:w="150" w:type="dxa"/>
              <w:left w:w="240" w:type="dxa"/>
              <w:bottom w:w="150" w:type="dxa"/>
              <w:right w:w="240" w:type="dxa"/>
            </w:tcMar>
            <w:vAlign w:val="center"/>
          </w:tcPr>
          <w:p w14:paraId="7056B3EB" w14:textId="77777777" w:rsidR="00254919" w:rsidRDefault="00000000">
            <w:pPr>
              <w:rPr>
                <w:rFonts w:ascii="宋体" w:eastAsia="宋体" w:hAnsi="宋体" w:cs="宋体" w:hint="eastAsia"/>
                <w:b/>
                <w:bCs/>
                <w:sz w:val="24"/>
                <w:szCs w:val="24"/>
              </w:rPr>
            </w:pPr>
            <w:r>
              <w:rPr>
                <w:b/>
                <w:bCs/>
              </w:rPr>
              <w:t>预算员</w:t>
            </w:r>
          </w:p>
        </w:tc>
        <w:tc>
          <w:tcPr>
            <w:tcW w:w="337" w:type="pct"/>
            <w:tcBorders>
              <w:top w:val="nil"/>
            </w:tcBorders>
            <w:tcMar>
              <w:top w:w="150" w:type="dxa"/>
              <w:left w:w="240" w:type="dxa"/>
              <w:bottom w:w="150" w:type="dxa"/>
              <w:right w:w="240" w:type="dxa"/>
            </w:tcMar>
            <w:vAlign w:val="center"/>
          </w:tcPr>
          <w:p w14:paraId="49412EFD" w14:textId="77777777" w:rsidR="00254919" w:rsidRDefault="00000000">
            <w:pPr>
              <w:rPr>
                <w:rFonts w:ascii="宋体" w:eastAsia="宋体" w:hAnsi="宋体" w:cs="宋体" w:hint="eastAsia"/>
                <w:b/>
                <w:bCs/>
                <w:sz w:val="24"/>
                <w:szCs w:val="24"/>
              </w:rPr>
            </w:pPr>
            <w:r>
              <w:rPr>
                <w:b/>
                <w:bCs/>
              </w:rPr>
              <w:t>财务人员</w:t>
            </w:r>
          </w:p>
        </w:tc>
        <w:tc>
          <w:tcPr>
            <w:tcW w:w="337" w:type="pct"/>
            <w:tcBorders>
              <w:top w:val="nil"/>
            </w:tcBorders>
            <w:tcMar>
              <w:top w:w="150" w:type="dxa"/>
              <w:left w:w="240" w:type="dxa"/>
              <w:bottom w:w="150" w:type="dxa"/>
              <w:right w:w="240" w:type="dxa"/>
            </w:tcMar>
            <w:vAlign w:val="center"/>
          </w:tcPr>
          <w:p w14:paraId="64B47A0C" w14:textId="77777777" w:rsidR="00254919" w:rsidRDefault="00000000">
            <w:pPr>
              <w:rPr>
                <w:rFonts w:ascii="宋体" w:eastAsia="宋体" w:hAnsi="宋体" w:cs="宋体" w:hint="eastAsia"/>
                <w:b/>
                <w:bCs/>
                <w:sz w:val="24"/>
                <w:szCs w:val="24"/>
              </w:rPr>
            </w:pPr>
            <w:r>
              <w:rPr>
                <w:b/>
                <w:bCs/>
              </w:rPr>
              <w:t>班组长</w:t>
            </w:r>
          </w:p>
        </w:tc>
        <w:tc>
          <w:tcPr>
            <w:tcW w:w="337" w:type="pct"/>
            <w:tcBorders>
              <w:top w:val="nil"/>
            </w:tcBorders>
            <w:tcMar>
              <w:top w:w="150" w:type="dxa"/>
              <w:left w:w="240" w:type="dxa"/>
              <w:bottom w:w="150" w:type="dxa"/>
              <w:right w:w="240" w:type="dxa"/>
            </w:tcMar>
            <w:vAlign w:val="center"/>
          </w:tcPr>
          <w:p w14:paraId="7ABB0BE7" w14:textId="77777777" w:rsidR="00254919" w:rsidRDefault="00000000">
            <w:pPr>
              <w:rPr>
                <w:rFonts w:ascii="宋体" w:eastAsia="宋体" w:hAnsi="宋体" w:cs="宋体" w:hint="eastAsia"/>
                <w:b/>
                <w:bCs/>
                <w:sz w:val="24"/>
                <w:szCs w:val="24"/>
              </w:rPr>
            </w:pPr>
            <w:r>
              <w:rPr>
                <w:b/>
                <w:bCs/>
              </w:rPr>
              <w:t>设备管理员</w:t>
            </w:r>
          </w:p>
        </w:tc>
      </w:tr>
      <w:tr w:rsidR="00254919" w14:paraId="0CDE7E1F" w14:textId="77777777">
        <w:tc>
          <w:tcPr>
            <w:tcW w:w="276" w:type="pct"/>
            <w:tcMar>
              <w:top w:w="150" w:type="dxa"/>
              <w:left w:w="0" w:type="dxa"/>
              <w:bottom w:w="150" w:type="dxa"/>
              <w:right w:w="240" w:type="dxa"/>
            </w:tcMar>
            <w:vAlign w:val="center"/>
          </w:tcPr>
          <w:p w14:paraId="3342DD3D" w14:textId="77777777" w:rsidR="00254919" w:rsidRDefault="00000000">
            <w:pPr>
              <w:rPr>
                <w:rFonts w:ascii="宋体" w:eastAsia="宋体" w:hAnsi="宋体" w:cs="宋体" w:hint="eastAsia"/>
                <w:sz w:val="24"/>
                <w:szCs w:val="24"/>
              </w:rPr>
            </w:pPr>
            <w:r>
              <w:t>WBS</w:t>
            </w:r>
            <w:r>
              <w:t>编制</w:t>
            </w:r>
          </w:p>
        </w:tc>
        <w:tc>
          <w:tcPr>
            <w:tcW w:w="336" w:type="pct"/>
            <w:tcMar>
              <w:top w:w="150" w:type="dxa"/>
              <w:left w:w="240" w:type="dxa"/>
              <w:bottom w:w="150" w:type="dxa"/>
              <w:right w:w="240" w:type="dxa"/>
            </w:tcMar>
            <w:vAlign w:val="center"/>
          </w:tcPr>
          <w:p w14:paraId="272E31DF"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323C0125"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304A6B5"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47C456C"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4E8007A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0B1FC6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72C4BB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960841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6B8486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6BFC19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5735E1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5EE02E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6F1601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500DB02" w14:textId="77777777" w:rsidR="00254919" w:rsidRDefault="00000000">
            <w:pPr>
              <w:rPr>
                <w:rFonts w:ascii="宋体" w:eastAsia="宋体" w:hAnsi="宋体" w:cs="宋体" w:hint="eastAsia"/>
                <w:sz w:val="24"/>
                <w:szCs w:val="24"/>
              </w:rPr>
            </w:pPr>
            <w:r>
              <w:t>-</w:t>
            </w:r>
          </w:p>
        </w:tc>
      </w:tr>
      <w:tr w:rsidR="00254919" w14:paraId="3FCF7F14" w14:textId="77777777">
        <w:tc>
          <w:tcPr>
            <w:tcW w:w="276" w:type="pct"/>
            <w:tcMar>
              <w:top w:w="150" w:type="dxa"/>
              <w:left w:w="0" w:type="dxa"/>
              <w:bottom w:w="150" w:type="dxa"/>
              <w:right w:w="240" w:type="dxa"/>
            </w:tcMar>
            <w:vAlign w:val="center"/>
          </w:tcPr>
          <w:p w14:paraId="4E992D0C" w14:textId="77777777" w:rsidR="00254919" w:rsidRDefault="00000000">
            <w:pPr>
              <w:rPr>
                <w:rFonts w:ascii="宋体" w:eastAsia="宋体" w:hAnsi="宋体" w:cs="宋体" w:hint="eastAsia"/>
                <w:sz w:val="24"/>
                <w:szCs w:val="24"/>
              </w:rPr>
            </w:pPr>
            <w:r>
              <w:t>进度计划（甘特图）</w:t>
            </w:r>
          </w:p>
        </w:tc>
        <w:tc>
          <w:tcPr>
            <w:tcW w:w="336" w:type="pct"/>
            <w:tcMar>
              <w:top w:w="150" w:type="dxa"/>
              <w:left w:w="240" w:type="dxa"/>
              <w:bottom w:w="150" w:type="dxa"/>
              <w:right w:w="240" w:type="dxa"/>
            </w:tcMar>
            <w:vAlign w:val="center"/>
          </w:tcPr>
          <w:p w14:paraId="656211A1"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7E4B3962"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6E55406"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6D5218D"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797500FA"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8B3601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47A5A8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4EEBBE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5ABCA8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A86C5E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F626B8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DC51B7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DBBD89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2A70ADFD" w14:textId="77777777" w:rsidR="00254919" w:rsidRDefault="00000000">
            <w:pPr>
              <w:rPr>
                <w:rFonts w:ascii="宋体" w:eastAsia="宋体" w:hAnsi="宋体" w:cs="宋体" w:hint="eastAsia"/>
                <w:sz w:val="24"/>
                <w:szCs w:val="24"/>
              </w:rPr>
            </w:pPr>
            <w:r>
              <w:t>-</w:t>
            </w:r>
          </w:p>
        </w:tc>
      </w:tr>
      <w:tr w:rsidR="00254919" w14:paraId="62B71353" w14:textId="77777777">
        <w:tc>
          <w:tcPr>
            <w:tcW w:w="276" w:type="pct"/>
            <w:tcMar>
              <w:top w:w="150" w:type="dxa"/>
              <w:left w:w="0" w:type="dxa"/>
              <w:bottom w:w="150" w:type="dxa"/>
              <w:right w:w="240" w:type="dxa"/>
            </w:tcMar>
            <w:vAlign w:val="center"/>
          </w:tcPr>
          <w:p w14:paraId="164AF6A3" w14:textId="77777777" w:rsidR="00254919" w:rsidRDefault="00000000">
            <w:pPr>
              <w:rPr>
                <w:rFonts w:ascii="宋体" w:eastAsia="宋体" w:hAnsi="宋体" w:cs="宋体" w:hint="eastAsia"/>
                <w:sz w:val="24"/>
                <w:szCs w:val="24"/>
              </w:rPr>
            </w:pPr>
            <w:r>
              <w:t>计划分解</w:t>
            </w:r>
            <w:r>
              <w:lastRenderedPageBreak/>
              <w:t>（项目部</w:t>
            </w:r>
            <w:r>
              <w:t>→</w:t>
            </w:r>
            <w:r>
              <w:rPr>
                <w:rFonts w:hint="eastAsia"/>
              </w:rPr>
              <w:t>施工队</w:t>
            </w:r>
            <w:r>
              <w:t>）</w:t>
            </w:r>
          </w:p>
        </w:tc>
        <w:tc>
          <w:tcPr>
            <w:tcW w:w="336" w:type="pct"/>
            <w:tcMar>
              <w:top w:w="150" w:type="dxa"/>
              <w:left w:w="240" w:type="dxa"/>
              <w:bottom w:w="150" w:type="dxa"/>
              <w:right w:w="240" w:type="dxa"/>
            </w:tcMar>
            <w:vAlign w:val="center"/>
          </w:tcPr>
          <w:p w14:paraId="54E492EC"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5FE53B0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8176153"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3FD93C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21C19FC"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B1D8B5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777B50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668329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668D5E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EE2774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106A46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6DDD37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7056F9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696D005" w14:textId="77777777" w:rsidR="00254919" w:rsidRDefault="00000000">
            <w:pPr>
              <w:rPr>
                <w:rFonts w:ascii="宋体" w:eastAsia="宋体" w:hAnsi="宋体" w:cs="宋体" w:hint="eastAsia"/>
                <w:sz w:val="24"/>
                <w:szCs w:val="24"/>
              </w:rPr>
            </w:pPr>
            <w:r>
              <w:t>-</w:t>
            </w:r>
          </w:p>
        </w:tc>
      </w:tr>
      <w:tr w:rsidR="00254919" w14:paraId="7146BF2C" w14:textId="77777777">
        <w:tc>
          <w:tcPr>
            <w:tcW w:w="276" w:type="pct"/>
            <w:tcMar>
              <w:top w:w="150" w:type="dxa"/>
              <w:left w:w="0" w:type="dxa"/>
              <w:bottom w:w="150" w:type="dxa"/>
              <w:right w:w="240" w:type="dxa"/>
            </w:tcMar>
            <w:vAlign w:val="center"/>
          </w:tcPr>
          <w:p w14:paraId="246D4A3F" w14:textId="77777777" w:rsidR="00254919" w:rsidRDefault="00000000">
            <w:pPr>
              <w:rPr>
                <w:rFonts w:ascii="宋体" w:eastAsia="宋体" w:hAnsi="宋体" w:cs="宋体" w:hint="eastAsia"/>
                <w:sz w:val="24"/>
                <w:szCs w:val="24"/>
              </w:rPr>
            </w:pPr>
            <w:r>
              <w:rPr>
                <w:rFonts w:hint="eastAsia"/>
              </w:rPr>
              <w:t>施工队</w:t>
            </w:r>
            <w:r>
              <w:t>计划编制</w:t>
            </w:r>
          </w:p>
        </w:tc>
        <w:tc>
          <w:tcPr>
            <w:tcW w:w="336" w:type="pct"/>
            <w:tcMar>
              <w:top w:w="150" w:type="dxa"/>
              <w:left w:w="240" w:type="dxa"/>
              <w:bottom w:w="150" w:type="dxa"/>
              <w:right w:w="240" w:type="dxa"/>
            </w:tcMar>
            <w:vAlign w:val="center"/>
          </w:tcPr>
          <w:p w14:paraId="0FC6065E"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3AEEEF7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B6534E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4AB036A"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FAEEB9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492252D"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5A9173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2EBCFE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B948D1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CF67F7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78470F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EEE75D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D2AB4B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0" w:type="dxa"/>
            </w:tcMar>
            <w:vAlign w:val="center"/>
          </w:tcPr>
          <w:p w14:paraId="1A635F2B" w14:textId="77777777" w:rsidR="00254919" w:rsidRDefault="00000000">
            <w:pPr>
              <w:rPr>
                <w:rFonts w:ascii="宋体" w:eastAsia="宋体" w:hAnsi="宋体" w:cs="宋体" w:hint="eastAsia"/>
                <w:sz w:val="24"/>
                <w:szCs w:val="24"/>
              </w:rPr>
            </w:pPr>
            <w:r>
              <w:t>-</w:t>
            </w:r>
          </w:p>
        </w:tc>
      </w:tr>
      <w:tr w:rsidR="00254919" w14:paraId="02E6BBC8" w14:textId="77777777">
        <w:tc>
          <w:tcPr>
            <w:tcW w:w="276" w:type="pct"/>
            <w:tcMar>
              <w:top w:w="150" w:type="dxa"/>
              <w:left w:w="0" w:type="dxa"/>
              <w:bottom w:w="150" w:type="dxa"/>
              <w:right w:w="240" w:type="dxa"/>
            </w:tcMar>
            <w:vAlign w:val="center"/>
          </w:tcPr>
          <w:p w14:paraId="4220F0EC" w14:textId="77777777" w:rsidR="00254919" w:rsidRDefault="00000000">
            <w:pPr>
              <w:rPr>
                <w:rFonts w:ascii="宋体" w:eastAsia="宋体" w:hAnsi="宋体" w:cs="宋体" w:hint="eastAsia"/>
                <w:sz w:val="24"/>
                <w:szCs w:val="24"/>
              </w:rPr>
            </w:pPr>
            <w:r>
              <w:rPr>
                <w:rFonts w:hint="eastAsia"/>
              </w:rPr>
              <w:t>施工队</w:t>
            </w:r>
            <w:r>
              <w:t>计划发布</w:t>
            </w:r>
          </w:p>
        </w:tc>
        <w:tc>
          <w:tcPr>
            <w:tcW w:w="336" w:type="pct"/>
            <w:tcMar>
              <w:top w:w="150" w:type="dxa"/>
              <w:left w:w="240" w:type="dxa"/>
              <w:bottom w:w="150" w:type="dxa"/>
              <w:right w:w="240" w:type="dxa"/>
            </w:tcMar>
            <w:vAlign w:val="center"/>
          </w:tcPr>
          <w:p w14:paraId="04C763FB"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70534A4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6558B8A"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AD70FD0"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078680D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E0AAA7A"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A3ADE6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F72748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4ED1C7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76A98C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F744BC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B8B2B2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03D45B"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0" w:type="dxa"/>
            </w:tcMar>
            <w:vAlign w:val="center"/>
          </w:tcPr>
          <w:p w14:paraId="6EF688B0" w14:textId="77777777" w:rsidR="00254919" w:rsidRDefault="00000000">
            <w:pPr>
              <w:rPr>
                <w:rFonts w:ascii="宋体" w:eastAsia="宋体" w:hAnsi="宋体" w:cs="宋体" w:hint="eastAsia"/>
                <w:sz w:val="24"/>
                <w:szCs w:val="24"/>
              </w:rPr>
            </w:pPr>
            <w:r>
              <w:t>-</w:t>
            </w:r>
          </w:p>
        </w:tc>
      </w:tr>
      <w:tr w:rsidR="00254919" w14:paraId="2FF4D5E2" w14:textId="77777777">
        <w:tc>
          <w:tcPr>
            <w:tcW w:w="276" w:type="pct"/>
            <w:tcMar>
              <w:top w:w="150" w:type="dxa"/>
              <w:left w:w="0" w:type="dxa"/>
              <w:bottom w:w="150" w:type="dxa"/>
              <w:right w:w="240" w:type="dxa"/>
            </w:tcMar>
            <w:vAlign w:val="center"/>
          </w:tcPr>
          <w:p w14:paraId="68BE943D" w14:textId="77777777" w:rsidR="00254919" w:rsidRDefault="00000000">
            <w:pPr>
              <w:rPr>
                <w:rFonts w:ascii="宋体" w:eastAsia="宋体" w:hAnsi="宋体" w:cs="宋体" w:hint="eastAsia"/>
                <w:sz w:val="24"/>
                <w:szCs w:val="24"/>
              </w:rPr>
            </w:pPr>
            <w:r>
              <w:rPr>
                <w:rFonts w:hint="eastAsia"/>
              </w:rPr>
              <w:t>施工队</w:t>
            </w:r>
            <w:r>
              <w:t>计划调整</w:t>
            </w:r>
          </w:p>
        </w:tc>
        <w:tc>
          <w:tcPr>
            <w:tcW w:w="336" w:type="pct"/>
            <w:tcMar>
              <w:top w:w="150" w:type="dxa"/>
              <w:left w:w="240" w:type="dxa"/>
              <w:bottom w:w="150" w:type="dxa"/>
              <w:right w:w="240" w:type="dxa"/>
            </w:tcMar>
            <w:vAlign w:val="center"/>
          </w:tcPr>
          <w:p w14:paraId="7249C4EC"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3147DA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42478E9"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563F39F1"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529EAE5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C9306A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F727C8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620DED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61127E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B35C92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972A20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DBEBD9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97CE60F"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0" w:type="dxa"/>
            </w:tcMar>
            <w:vAlign w:val="center"/>
          </w:tcPr>
          <w:p w14:paraId="5792A5F0" w14:textId="77777777" w:rsidR="00254919" w:rsidRDefault="00000000">
            <w:pPr>
              <w:rPr>
                <w:rFonts w:ascii="宋体" w:eastAsia="宋体" w:hAnsi="宋体" w:cs="宋体" w:hint="eastAsia"/>
                <w:sz w:val="24"/>
                <w:szCs w:val="24"/>
              </w:rPr>
            </w:pPr>
            <w:r>
              <w:t>-</w:t>
            </w:r>
          </w:p>
        </w:tc>
      </w:tr>
      <w:tr w:rsidR="00254919" w14:paraId="3C3D7608" w14:textId="77777777">
        <w:tc>
          <w:tcPr>
            <w:tcW w:w="276" w:type="pct"/>
            <w:tcMar>
              <w:top w:w="150" w:type="dxa"/>
              <w:left w:w="0" w:type="dxa"/>
              <w:bottom w:w="150" w:type="dxa"/>
              <w:right w:w="240" w:type="dxa"/>
            </w:tcMar>
            <w:vAlign w:val="center"/>
          </w:tcPr>
          <w:p w14:paraId="5EBE15F1" w14:textId="77777777" w:rsidR="00254919" w:rsidRDefault="00000000">
            <w:pPr>
              <w:rPr>
                <w:rFonts w:ascii="宋体" w:eastAsia="宋体" w:hAnsi="宋体" w:cs="宋体" w:hint="eastAsia"/>
                <w:sz w:val="24"/>
                <w:szCs w:val="24"/>
              </w:rPr>
            </w:pPr>
            <w:r>
              <w:lastRenderedPageBreak/>
              <w:t>项目部进度计划调整</w:t>
            </w:r>
          </w:p>
        </w:tc>
        <w:tc>
          <w:tcPr>
            <w:tcW w:w="336" w:type="pct"/>
            <w:tcMar>
              <w:top w:w="150" w:type="dxa"/>
              <w:left w:w="240" w:type="dxa"/>
              <w:bottom w:w="150" w:type="dxa"/>
              <w:right w:w="240" w:type="dxa"/>
            </w:tcMar>
            <w:vAlign w:val="center"/>
          </w:tcPr>
          <w:p w14:paraId="3D5CAC65"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274E8379"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0A167833"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1B0DFBB2"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27D93DD"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69E419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047934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4E8FB1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8F51FA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ECB5CF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AB99A9D"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D6D45A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41743C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6B913224" w14:textId="77777777" w:rsidR="00254919" w:rsidRDefault="00000000">
            <w:pPr>
              <w:rPr>
                <w:rFonts w:ascii="宋体" w:eastAsia="宋体" w:hAnsi="宋体" w:cs="宋体" w:hint="eastAsia"/>
                <w:sz w:val="24"/>
                <w:szCs w:val="24"/>
              </w:rPr>
            </w:pPr>
            <w:r>
              <w:t>-</w:t>
            </w:r>
          </w:p>
        </w:tc>
      </w:tr>
      <w:tr w:rsidR="00254919" w14:paraId="1E730A48" w14:textId="77777777">
        <w:tc>
          <w:tcPr>
            <w:tcW w:w="276" w:type="pct"/>
            <w:tcMar>
              <w:top w:w="150" w:type="dxa"/>
              <w:left w:w="0" w:type="dxa"/>
              <w:bottom w:w="150" w:type="dxa"/>
              <w:right w:w="240" w:type="dxa"/>
            </w:tcMar>
            <w:vAlign w:val="center"/>
          </w:tcPr>
          <w:p w14:paraId="1CE5DA90" w14:textId="77777777" w:rsidR="00254919" w:rsidRDefault="00000000">
            <w:pPr>
              <w:rPr>
                <w:rFonts w:ascii="宋体" w:eastAsia="宋体" w:hAnsi="宋体" w:cs="宋体" w:hint="eastAsia"/>
                <w:sz w:val="24"/>
                <w:szCs w:val="24"/>
              </w:rPr>
            </w:pPr>
            <w:r>
              <w:t>进度跟踪（填报）</w:t>
            </w:r>
          </w:p>
        </w:tc>
        <w:tc>
          <w:tcPr>
            <w:tcW w:w="336" w:type="pct"/>
            <w:tcMar>
              <w:top w:w="150" w:type="dxa"/>
              <w:left w:w="240" w:type="dxa"/>
              <w:bottom w:w="150" w:type="dxa"/>
              <w:right w:w="240" w:type="dxa"/>
            </w:tcMar>
            <w:vAlign w:val="center"/>
          </w:tcPr>
          <w:p w14:paraId="38FE8EFE"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8C08775"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D195D8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12615E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D24180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CBB038A"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D8378C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7BC8A1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70A3F2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25170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CF238C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379B33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EDE0FC9"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0" w:type="dxa"/>
            </w:tcMar>
            <w:vAlign w:val="center"/>
          </w:tcPr>
          <w:p w14:paraId="2810900D" w14:textId="77777777" w:rsidR="00254919" w:rsidRDefault="00000000">
            <w:pPr>
              <w:rPr>
                <w:rFonts w:ascii="宋体" w:eastAsia="宋体" w:hAnsi="宋体" w:cs="宋体" w:hint="eastAsia"/>
                <w:sz w:val="24"/>
                <w:szCs w:val="24"/>
              </w:rPr>
            </w:pPr>
            <w:r>
              <w:t>-</w:t>
            </w:r>
          </w:p>
        </w:tc>
      </w:tr>
      <w:tr w:rsidR="00254919" w14:paraId="37D9BAAF" w14:textId="77777777">
        <w:tc>
          <w:tcPr>
            <w:tcW w:w="276" w:type="pct"/>
            <w:tcMar>
              <w:top w:w="150" w:type="dxa"/>
              <w:left w:w="0" w:type="dxa"/>
              <w:bottom w:w="150" w:type="dxa"/>
              <w:right w:w="240" w:type="dxa"/>
            </w:tcMar>
            <w:vAlign w:val="center"/>
          </w:tcPr>
          <w:p w14:paraId="3E5E318A" w14:textId="77777777" w:rsidR="00254919" w:rsidRDefault="00000000">
            <w:pPr>
              <w:rPr>
                <w:rFonts w:ascii="宋体" w:eastAsia="宋体" w:hAnsi="宋体" w:cs="宋体" w:hint="eastAsia"/>
                <w:sz w:val="24"/>
                <w:szCs w:val="24"/>
              </w:rPr>
            </w:pPr>
            <w:r>
              <w:t>进度偏差预警</w:t>
            </w:r>
          </w:p>
        </w:tc>
        <w:tc>
          <w:tcPr>
            <w:tcW w:w="336" w:type="pct"/>
            <w:tcMar>
              <w:top w:w="150" w:type="dxa"/>
              <w:left w:w="240" w:type="dxa"/>
              <w:bottom w:w="150" w:type="dxa"/>
              <w:right w:w="240" w:type="dxa"/>
            </w:tcMar>
            <w:vAlign w:val="center"/>
          </w:tcPr>
          <w:p w14:paraId="3E9F5C9D"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02B0D8F1"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57F4A3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F4F6127"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34EC39F"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FB39C48"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87F30D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280F11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7AE8C9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E53AF3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B763D60"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21D8F0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303C80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0" w:type="dxa"/>
            </w:tcMar>
            <w:vAlign w:val="center"/>
          </w:tcPr>
          <w:p w14:paraId="031E2E10" w14:textId="77777777" w:rsidR="00254919" w:rsidRDefault="00000000">
            <w:pPr>
              <w:rPr>
                <w:rFonts w:ascii="宋体" w:eastAsia="宋体" w:hAnsi="宋体" w:cs="宋体" w:hint="eastAsia"/>
                <w:sz w:val="24"/>
                <w:szCs w:val="24"/>
              </w:rPr>
            </w:pPr>
            <w:r>
              <w:t>-</w:t>
            </w:r>
          </w:p>
        </w:tc>
      </w:tr>
      <w:tr w:rsidR="00254919" w14:paraId="5A0CE680" w14:textId="77777777">
        <w:tc>
          <w:tcPr>
            <w:tcW w:w="276" w:type="pct"/>
            <w:tcMar>
              <w:top w:w="150" w:type="dxa"/>
              <w:left w:w="0" w:type="dxa"/>
              <w:bottom w:w="150" w:type="dxa"/>
              <w:right w:w="240" w:type="dxa"/>
            </w:tcMar>
            <w:vAlign w:val="center"/>
          </w:tcPr>
          <w:p w14:paraId="36DB9F1F" w14:textId="77777777" w:rsidR="00254919" w:rsidRDefault="00000000">
            <w:pPr>
              <w:rPr>
                <w:rFonts w:ascii="宋体" w:eastAsia="宋体" w:hAnsi="宋体" w:cs="宋体" w:hint="eastAsia"/>
                <w:sz w:val="24"/>
                <w:szCs w:val="24"/>
              </w:rPr>
            </w:pPr>
            <w:r>
              <w:t>里程碑管理</w:t>
            </w:r>
          </w:p>
        </w:tc>
        <w:tc>
          <w:tcPr>
            <w:tcW w:w="336" w:type="pct"/>
            <w:tcMar>
              <w:top w:w="150" w:type="dxa"/>
              <w:left w:w="240" w:type="dxa"/>
              <w:bottom w:w="150" w:type="dxa"/>
              <w:right w:w="240" w:type="dxa"/>
            </w:tcMar>
            <w:vAlign w:val="center"/>
          </w:tcPr>
          <w:p w14:paraId="2274470C"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61D6689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976F212"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331837D"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7D8E426D"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5973EA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64AFAE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588949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3BA07F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2CFE8F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D2936F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12E05B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D9DCD25"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0" w:type="dxa"/>
            </w:tcMar>
            <w:vAlign w:val="center"/>
          </w:tcPr>
          <w:p w14:paraId="49D3B67E" w14:textId="77777777" w:rsidR="00254919" w:rsidRDefault="00000000">
            <w:pPr>
              <w:rPr>
                <w:rFonts w:ascii="宋体" w:eastAsia="宋体" w:hAnsi="宋体" w:cs="宋体" w:hint="eastAsia"/>
                <w:sz w:val="24"/>
                <w:szCs w:val="24"/>
              </w:rPr>
            </w:pPr>
            <w:r>
              <w:t>-</w:t>
            </w:r>
          </w:p>
        </w:tc>
      </w:tr>
    </w:tbl>
    <w:p w14:paraId="3BF39777" w14:textId="77777777" w:rsidR="00254919" w:rsidRDefault="00000000">
      <w:pPr>
        <w:pStyle w:val="3"/>
        <w:numPr>
          <w:ilvl w:val="0"/>
          <w:numId w:val="86"/>
        </w:numPr>
        <w:spacing w:before="156"/>
        <w:rPr>
          <w:rFonts w:ascii="黑体" w:hAnsi="黑体" w:cs="黑体" w:hint="eastAsia"/>
        </w:rPr>
      </w:pPr>
      <w:bookmarkStart w:id="290" w:name="_Toc26566"/>
      <w:r>
        <w:lastRenderedPageBreak/>
        <w:t>工单</w:t>
      </w:r>
      <w:r>
        <w:t>/</w:t>
      </w:r>
      <w:r>
        <w:t>任务分配模块</w:t>
      </w:r>
      <w:bookmarkEnd w:id="290"/>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3D63531C" w14:textId="77777777">
        <w:trPr>
          <w:tblHeader/>
        </w:trPr>
        <w:tc>
          <w:tcPr>
            <w:tcW w:w="209" w:type="pct"/>
            <w:tcBorders>
              <w:top w:val="nil"/>
            </w:tcBorders>
            <w:tcMar>
              <w:top w:w="150" w:type="dxa"/>
              <w:left w:w="0" w:type="dxa"/>
              <w:bottom w:w="150" w:type="dxa"/>
              <w:right w:w="240" w:type="dxa"/>
            </w:tcMar>
            <w:vAlign w:val="center"/>
          </w:tcPr>
          <w:p w14:paraId="0B067757"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121D068C"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7E90D656"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157BAB43"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4465F34B"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163368CE"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4D48512C"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6A5ED083"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52720F06"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7CB7466C"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1E1596FF"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3D4E6E8F"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04F42717"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258C473E"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1195DD9C" w14:textId="77777777" w:rsidR="00254919" w:rsidRDefault="00000000">
            <w:pPr>
              <w:rPr>
                <w:rFonts w:ascii="宋体" w:eastAsia="宋体" w:hAnsi="宋体" w:cs="宋体" w:hint="eastAsia"/>
                <w:b/>
                <w:bCs/>
                <w:sz w:val="24"/>
                <w:szCs w:val="24"/>
              </w:rPr>
            </w:pPr>
            <w:r>
              <w:rPr>
                <w:b/>
                <w:bCs/>
              </w:rPr>
              <w:t>设备管理员</w:t>
            </w:r>
          </w:p>
        </w:tc>
      </w:tr>
      <w:tr w:rsidR="00254919" w14:paraId="003355F3" w14:textId="77777777">
        <w:tc>
          <w:tcPr>
            <w:tcW w:w="209" w:type="pct"/>
            <w:tcMar>
              <w:top w:w="150" w:type="dxa"/>
              <w:left w:w="0" w:type="dxa"/>
              <w:bottom w:w="150" w:type="dxa"/>
              <w:right w:w="240" w:type="dxa"/>
            </w:tcMar>
            <w:vAlign w:val="center"/>
          </w:tcPr>
          <w:p w14:paraId="26781DCF" w14:textId="77777777" w:rsidR="00254919" w:rsidRDefault="00000000">
            <w:pPr>
              <w:rPr>
                <w:rFonts w:ascii="宋体" w:eastAsia="宋体" w:hAnsi="宋体" w:cs="宋体" w:hint="eastAsia"/>
                <w:sz w:val="24"/>
                <w:szCs w:val="24"/>
              </w:rPr>
            </w:pPr>
            <w:r>
              <w:t>从</w:t>
            </w:r>
            <w:r>
              <w:rPr>
                <w:rFonts w:hint="eastAsia"/>
              </w:rPr>
              <w:t>施工队</w:t>
            </w:r>
            <w:r>
              <w:t>计划生成工单</w:t>
            </w:r>
          </w:p>
        </w:tc>
        <w:tc>
          <w:tcPr>
            <w:tcW w:w="341" w:type="pct"/>
            <w:tcMar>
              <w:top w:w="150" w:type="dxa"/>
              <w:left w:w="240" w:type="dxa"/>
              <w:bottom w:w="150" w:type="dxa"/>
              <w:right w:w="240" w:type="dxa"/>
            </w:tcMar>
            <w:vAlign w:val="center"/>
          </w:tcPr>
          <w:p w14:paraId="691C505C"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7E43C22B"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87CE94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B0E13CC"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261A4C2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9E771B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F02709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BA72FE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7E53D8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0756B7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3A943E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F9F805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50B47A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0CC86E12" w14:textId="77777777" w:rsidR="00254919" w:rsidRDefault="00000000">
            <w:pPr>
              <w:rPr>
                <w:rFonts w:ascii="宋体" w:eastAsia="宋体" w:hAnsi="宋体" w:cs="宋体" w:hint="eastAsia"/>
                <w:sz w:val="24"/>
                <w:szCs w:val="24"/>
              </w:rPr>
            </w:pPr>
            <w:r>
              <w:t>-</w:t>
            </w:r>
          </w:p>
        </w:tc>
      </w:tr>
      <w:tr w:rsidR="00254919" w14:paraId="70D9BBA3" w14:textId="77777777">
        <w:tc>
          <w:tcPr>
            <w:tcW w:w="209" w:type="pct"/>
            <w:tcMar>
              <w:top w:w="150" w:type="dxa"/>
              <w:left w:w="0" w:type="dxa"/>
              <w:bottom w:w="150" w:type="dxa"/>
              <w:right w:w="240" w:type="dxa"/>
            </w:tcMar>
            <w:vAlign w:val="center"/>
          </w:tcPr>
          <w:p w14:paraId="4C75019A" w14:textId="77777777" w:rsidR="00254919" w:rsidRDefault="00000000">
            <w:pPr>
              <w:rPr>
                <w:rFonts w:ascii="宋体" w:eastAsia="宋体" w:hAnsi="宋体" w:cs="宋体" w:hint="eastAsia"/>
                <w:sz w:val="24"/>
                <w:szCs w:val="24"/>
              </w:rPr>
            </w:pPr>
            <w:r>
              <w:t>手动创建临时任务</w:t>
            </w:r>
          </w:p>
        </w:tc>
        <w:tc>
          <w:tcPr>
            <w:tcW w:w="341" w:type="pct"/>
            <w:tcMar>
              <w:top w:w="150" w:type="dxa"/>
              <w:left w:w="240" w:type="dxa"/>
              <w:bottom w:w="150" w:type="dxa"/>
              <w:right w:w="240" w:type="dxa"/>
            </w:tcMar>
            <w:vAlign w:val="center"/>
          </w:tcPr>
          <w:p w14:paraId="3FCB3EDF"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7337D5A3"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400BCC3F"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FA75472"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15F5EC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2C4999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B451BD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5499C7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4042BD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F13A4A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FA1C0E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B71B34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3F7C3C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531F3FA7" w14:textId="77777777" w:rsidR="00254919" w:rsidRDefault="00000000">
            <w:pPr>
              <w:rPr>
                <w:rFonts w:ascii="宋体" w:eastAsia="宋体" w:hAnsi="宋体" w:cs="宋体" w:hint="eastAsia"/>
                <w:sz w:val="24"/>
                <w:szCs w:val="24"/>
              </w:rPr>
            </w:pPr>
            <w:r>
              <w:t>-</w:t>
            </w:r>
          </w:p>
        </w:tc>
      </w:tr>
      <w:tr w:rsidR="00254919" w14:paraId="2E33A911" w14:textId="77777777">
        <w:tc>
          <w:tcPr>
            <w:tcW w:w="209" w:type="pct"/>
            <w:tcMar>
              <w:top w:w="150" w:type="dxa"/>
              <w:left w:w="0" w:type="dxa"/>
              <w:bottom w:w="150" w:type="dxa"/>
              <w:right w:w="240" w:type="dxa"/>
            </w:tcMar>
            <w:vAlign w:val="center"/>
          </w:tcPr>
          <w:p w14:paraId="6C00517A" w14:textId="77777777" w:rsidR="00254919" w:rsidRDefault="00000000">
            <w:pPr>
              <w:rPr>
                <w:rFonts w:ascii="宋体" w:eastAsia="宋体" w:hAnsi="宋体" w:cs="宋体" w:hint="eastAsia"/>
                <w:sz w:val="24"/>
                <w:szCs w:val="24"/>
              </w:rPr>
            </w:pPr>
            <w:r>
              <w:t>紧急任务处理</w:t>
            </w:r>
          </w:p>
        </w:tc>
        <w:tc>
          <w:tcPr>
            <w:tcW w:w="341" w:type="pct"/>
            <w:tcMar>
              <w:top w:w="150" w:type="dxa"/>
              <w:left w:w="240" w:type="dxa"/>
              <w:bottom w:w="150" w:type="dxa"/>
              <w:right w:w="240" w:type="dxa"/>
            </w:tcMar>
            <w:vAlign w:val="center"/>
          </w:tcPr>
          <w:p w14:paraId="6342997F"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D0797CC"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7572DD8"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6686B545"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58E5175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7BE624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DCD955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2E7DA8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3B6C99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660F60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0CA752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1FC5AF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93B7A3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09CD90AB" w14:textId="77777777" w:rsidR="00254919" w:rsidRDefault="00000000">
            <w:pPr>
              <w:rPr>
                <w:rFonts w:ascii="宋体" w:eastAsia="宋体" w:hAnsi="宋体" w:cs="宋体" w:hint="eastAsia"/>
                <w:sz w:val="24"/>
                <w:szCs w:val="24"/>
              </w:rPr>
            </w:pPr>
            <w:r>
              <w:t>-</w:t>
            </w:r>
          </w:p>
        </w:tc>
      </w:tr>
      <w:tr w:rsidR="00254919" w14:paraId="347CB68A" w14:textId="77777777">
        <w:tc>
          <w:tcPr>
            <w:tcW w:w="209" w:type="pct"/>
            <w:tcMar>
              <w:top w:w="150" w:type="dxa"/>
              <w:left w:w="0" w:type="dxa"/>
              <w:bottom w:w="150" w:type="dxa"/>
              <w:right w:w="240" w:type="dxa"/>
            </w:tcMar>
            <w:vAlign w:val="center"/>
          </w:tcPr>
          <w:p w14:paraId="0EE9CCD1" w14:textId="77777777" w:rsidR="00254919" w:rsidRDefault="00000000">
            <w:pPr>
              <w:rPr>
                <w:rFonts w:ascii="宋体" w:eastAsia="宋体" w:hAnsi="宋体" w:cs="宋体" w:hint="eastAsia"/>
                <w:sz w:val="24"/>
                <w:szCs w:val="24"/>
              </w:rPr>
            </w:pPr>
            <w:r>
              <w:t>任务指派</w:t>
            </w:r>
          </w:p>
        </w:tc>
        <w:tc>
          <w:tcPr>
            <w:tcW w:w="341" w:type="pct"/>
            <w:tcMar>
              <w:top w:w="150" w:type="dxa"/>
              <w:left w:w="240" w:type="dxa"/>
              <w:bottom w:w="150" w:type="dxa"/>
              <w:right w:w="240" w:type="dxa"/>
            </w:tcMar>
            <w:vAlign w:val="center"/>
          </w:tcPr>
          <w:p w14:paraId="3A63270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8DCD465"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ACCD78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F75D9D2"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27321D7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8A11F5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83C46E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B785D1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398010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96CB3C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A39964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E4742F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EE0CC6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510E8121" w14:textId="77777777" w:rsidR="00254919" w:rsidRDefault="00000000">
            <w:pPr>
              <w:rPr>
                <w:rFonts w:ascii="宋体" w:eastAsia="宋体" w:hAnsi="宋体" w:cs="宋体" w:hint="eastAsia"/>
                <w:sz w:val="24"/>
                <w:szCs w:val="24"/>
              </w:rPr>
            </w:pPr>
            <w:r>
              <w:t>-</w:t>
            </w:r>
          </w:p>
        </w:tc>
      </w:tr>
      <w:tr w:rsidR="00254919" w14:paraId="15A2D017" w14:textId="77777777">
        <w:tc>
          <w:tcPr>
            <w:tcW w:w="209" w:type="pct"/>
            <w:tcMar>
              <w:top w:w="150" w:type="dxa"/>
              <w:left w:w="0" w:type="dxa"/>
              <w:bottom w:w="150" w:type="dxa"/>
              <w:right w:w="240" w:type="dxa"/>
            </w:tcMar>
            <w:vAlign w:val="center"/>
          </w:tcPr>
          <w:p w14:paraId="2F73A706" w14:textId="77777777" w:rsidR="00254919" w:rsidRDefault="00000000">
            <w:pPr>
              <w:rPr>
                <w:rFonts w:ascii="宋体" w:eastAsia="宋体" w:hAnsi="宋体" w:cs="宋体" w:hint="eastAsia"/>
                <w:sz w:val="24"/>
                <w:szCs w:val="24"/>
              </w:rPr>
            </w:pPr>
            <w:r>
              <w:lastRenderedPageBreak/>
              <w:t>任务接收</w:t>
            </w:r>
            <w:r>
              <w:t>/</w:t>
            </w:r>
            <w:r>
              <w:t>拒收</w:t>
            </w:r>
          </w:p>
        </w:tc>
        <w:tc>
          <w:tcPr>
            <w:tcW w:w="341" w:type="pct"/>
            <w:tcMar>
              <w:top w:w="150" w:type="dxa"/>
              <w:left w:w="240" w:type="dxa"/>
              <w:bottom w:w="150" w:type="dxa"/>
              <w:right w:w="240" w:type="dxa"/>
            </w:tcMar>
            <w:vAlign w:val="center"/>
          </w:tcPr>
          <w:p w14:paraId="02DB5153"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32CB7CD9"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4381644E"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5F1DC2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A97998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4E90C2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B84450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C58157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A3CA23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327068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B32ED0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BBCA41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EEF481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2CAD765E" w14:textId="77777777" w:rsidR="00254919" w:rsidRDefault="00000000">
            <w:pPr>
              <w:rPr>
                <w:rFonts w:ascii="宋体" w:eastAsia="宋体" w:hAnsi="宋体" w:cs="宋体" w:hint="eastAsia"/>
                <w:sz w:val="24"/>
                <w:szCs w:val="24"/>
              </w:rPr>
            </w:pPr>
            <w:r>
              <w:t>-</w:t>
            </w:r>
          </w:p>
        </w:tc>
      </w:tr>
      <w:tr w:rsidR="00254919" w14:paraId="75D35FAD" w14:textId="77777777">
        <w:tc>
          <w:tcPr>
            <w:tcW w:w="209" w:type="pct"/>
            <w:tcMar>
              <w:top w:w="150" w:type="dxa"/>
              <w:left w:w="0" w:type="dxa"/>
              <w:bottom w:w="150" w:type="dxa"/>
              <w:right w:w="240" w:type="dxa"/>
            </w:tcMar>
            <w:vAlign w:val="center"/>
          </w:tcPr>
          <w:p w14:paraId="2215B0F7" w14:textId="77777777" w:rsidR="00254919" w:rsidRDefault="00000000">
            <w:pPr>
              <w:rPr>
                <w:rFonts w:ascii="宋体" w:eastAsia="宋体" w:hAnsi="宋体" w:cs="宋体" w:hint="eastAsia"/>
                <w:sz w:val="24"/>
                <w:szCs w:val="24"/>
              </w:rPr>
            </w:pPr>
            <w:r>
              <w:t>任务进度填报</w:t>
            </w:r>
          </w:p>
        </w:tc>
        <w:tc>
          <w:tcPr>
            <w:tcW w:w="341" w:type="pct"/>
            <w:tcMar>
              <w:top w:w="150" w:type="dxa"/>
              <w:left w:w="240" w:type="dxa"/>
              <w:bottom w:w="150" w:type="dxa"/>
              <w:right w:w="240" w:type="dxa"/>
            </w:tcMar>
            <w:vAlign w:val="center"/>
          </w:tcPr>
          <w:p w14:paraId="3532A675"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7328AF3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AD6D394"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E7FC5AF"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6CF9A3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55C59C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2ECA4F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B81A61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7CDC50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C0D77D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BBC219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B6182A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6DD6675"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46B055AB" w14:textId="77777777" w:rsidR="00254919" w:rsidRDefault="00000000">
            <w:pPr>
              <w:rPr>
                <w:rFonts w:ascii="宋体" w:eastAsia="宋体" w:hAnsi="宋体" w:cs="宋体" w:hint="eastAsia"/>
                <w:sz w:val="24"/>
                <w:szCs w:val="24"/>
              </w:rPr>
            </w:pPr>
            <w:r>
              <w:t>-</w:t>
            </w:r>
          </w:p>
        </w:tc>
      </w:tr>
      <w:tr w:rsidR="00254919" w14:paraId="6318125B" w14:textId="77777777">
        <w:tc>
          <w:tcPr>
            <w:tcW w:w="209" w:type="pct"/>
            <w:tcMar>
              <w:top w:w="150" w:type="dxa"/>
              <w:left w:w="0" w:type="dxa"/>
              <w:bottom w:w="150" w:type="dxa"/>
              <w:right w:w="240" w:type="dxa"/>
            </w:tcMar>
            <w:vAlign w:val="center"/>
          </w:tcPr>
          <w:p w14:paraId="490A78E4" w14:textId="77777777" w:rsidR="00254919" w:rsidRDefault="00000000">
            <w:pPr>
              <w:rPr>
                <w:rFonts w:ascii="宋体" w:eastAsia="宋体" w:hAnsi="宋体" w:cs="宋体" w:hint="eastAsia"/>
                <w:sz w:val="24"/>
                <w:szCs w:val="24"/>
              </w:rPr>
            </w:pPr>
            <w:r>
              <w:t>任务完成申请</w:t>
            </w:r>
          </w:p>
        </w:tc>
        <w:tc>
          <w:tcPr>
            <w:tcW w:w="341" w:type="pct"/>
            <w:tcMar>
              <w:top w:w="150" w:type="dxa"/>
              <w:left w:w="240" w:type="dxa"/>
              <w:bottom w:w="150" w:type="dxa"/>
              <w:right w:w="240" w:type="dxa"/>
            </w:tcMar>
            <w:vAlign w:val="center"/>
          </w:tcPr>
          <w:p w14:paraId="31CCA53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2EACF0E"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515F5AC"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467E9A0E"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1E8EB5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F9A5EA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02DD68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98CE4A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D2D613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0F766C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E2FAF0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659556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C2D99C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5C70812A" w14:textId="77777777" w:rsidR="00254919" w:rsidRDefault="00000000">
            <w:pPr>
              <w:rPr>
                <w:rFonts w:ascii="宋体" w:eastAsia="宋体" w:hAnsi="宋体" w:cs="宋体" w:hint="eastAsia"/>
                <w:sz w:val="24"/>
                <w:szCs w:val="24"/>
              </w:rPr>
            </w:pPr>
            <w:r>
              <w:t>-</w:t>
            </w:r>
          </w:p>
        </w:tc>
      </w:tr>
      <w:tr w:rsidR="00254919" w14:paraId="33B38D9A" w14:textId="77777777">
        <w:tc>
          <w:tcPr>
            <w:tcW w:w="209" w:type="pct"/>
            <w:tcMar>
              <w:top w:w="150" w:type="dxa"/>
              <w:left w:w="0" w:type="dxa"/>
              <w:bottom w:w="150" w:type="dxa"/>
              <w:right w:w="240" w:type="dxa"/>
            </w:tcMar>
            <w:vAlign w:val="center"/>
          </w:tcPr>
          <w:p w14:paraId="2D850EB1" w14:textId="77777777" w:rsidR="00254919" w:rsidRDefault="00000000">
            <w:pPr>
              <w:rPr>
                <w:rFonts w:ascii="宋体" w:eastAsia="宋体" w:hAnsi="宋体" w:cs="宋体" w:hint="eastAsia"/>
                <w:sz w:val="24"/>
                <w:szCs w:val="24"/>
              </w:rPr>
            </w:pPr>
            <w:r>
              <w:t>任务验收</w:t>
            </w:r>
          </w:p>
        </w:tc>
        <w:tc>
          <w:tcPr>
            <w:tcW w:w="341" w:type="pct"/>
            <w:tcMar>
              <w:top w:w="150" w:type="dxa"/>
              <w:left w:w="240" w:type="dxa"/>
              <w:bottom w:w="150" w:type="dxa"/>
              <w:right w:w="240" w:type="dxa"/>
            </w:tcMar>
            <w:vAlign w:val="center"/>
          </w:tcPr>
          <w:p w14:paraId="649169C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3993CA1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5BCA32D"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0CCF8D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2736E4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15A84A5"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89F622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585D63F"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A792BC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591DCC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7D02D9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872C00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53D4D7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1BD0C8C9" w14:textId="77777777" w:rsidR="00254919" w:rsidRDefault="00000000">
            <w:pPr>
              <w:rPr>
                <w:rFonts w:ascii="宋体" w:eastAsia="宋体" w:hAnsi="宋体" w:cs="宋体" w:hint="eastAsia"/>
                <w:sz w:val="24"/>
                <w:szCs w:val="24"/>
              </w:rPr>
            </w:pPr>
            <w:r>
              <w:t>-</w:t>
            </w:r>
          </w:p>
        </w:tc>
      </w:tr>
      <w:tr w:rsidR="00254919" w14:paraId="0AF7D969" w14:textId="77777777">
        <w:tc>
          <w:tcPr>
            <w:tcW w:w="209" w:type="pct"/>
            <w:tcMar>
              <w:top w:w="150" w:type="dxa"/>
              <w:left w:w="0" w:type="dxa"/>
              <w:bottom w:w="150" w:type="dxa"/>
              <w:right w:w="240" w:type="dxa"/>
            </w:tcMar>
            <w:vAlign w:val="center"/>
          </w:tcPr>
          <w:p w14:paraId="0A4C2AD6" w14:textId="77777777" w:rsidR="00254919" w:rsidRDefault="00000000">
            <w:pPr>
              <w:rPr>
                <w:rFonts w:ascii="宋体" w:eastAsia="宋体" w:hAnsi="宋体" w:cs="宋体" w:hint="eastAsia"/>
                <w:sz w:val="24"/>
                <w:szCs w:val="24"/>
              </w:rPr>
            </w:pPr>
            <w:r>
              <w:t>整改任务生成</w:t>
            </w:r>
          </w:p>
        </w:tc>
        <w:tc>
          <w:tcPr>
            <w:tcW w:w="341" w:type="pct"/>
            <w:tcMar>
              <w:top w:w="150" w:type="dxa"/>
              <w:left w:w="240" w:type="dxa"/>
              <w:bottom w:w="150" w:type="dxa"/>
              <w:right w:w="240" w:type="dxa"/>
            </w:tcMar>
            <w:vAlign w:val="center"/>
          </w:tcPr>
          <w:p w14:paraId="2713F7B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4412BBC9"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DBAF07A"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27A845B9"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D87960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593AA3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CF5DCD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F2519C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D5B286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D2914D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C1047E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7A348A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E27F3E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5DC5DE8E" w14:textId="77777777" w:rsidR="00254919" w:rsidRDefault="00000000">
            <w:pPr>
              <w:rPr>
                <w:rFonts w:ascii="宋体" w:eastAsia="宋体" w:hAnsi="宋体" w:cs="宋体" w:hint="eastAsia"/>
                <w:sz w:val="24"/>
                <w:szCs w:val="24"/>
              </w:rPr>
            </w:pPr>
            <w:r>
              <w:t>-</w:t>
            </w:r>
          </w:p>
        </w:tc>
      </w:tr>
      <w:tr w:rsidR="00254919" w14:paraId="31CD9F8D" w14:textId="77777777">
        <w:tc>
          <w:tcPr>
            <w:tcW w:w="209" w:type="pct"/>
            <w:tcMar>
              <w:top w:w="150" w:type="dxa"/>
              <w:left w:w="0" w:type="dxa"/>
              <w:bottom w:w="150" w:type="dxa"/>
              <w:right w:w="240" w:type="dxa"/>
            </w:tcMar>
            <w:vAlign w:val="center"/>
          </w:tcPr>
          <w:p w14:paraId="615C533B" w14:textId="77777777" w:rsidR="00254919" w:rsidRDefault="00000000">
            <w:pPr>
              <w:rPr>
                <w:rFonts w:ascii="宋体" w:eastAsia="宋体" w:hAnsi="宋体" w:cs="宋体" w:hint="eastAsia"/>
                <w:sz w:val="24"/>
                <w:szCs w:val="24"/>
              </w:rPr>
            </w:pPr>
            <w:r>
              <w:lastRenderedPageBreak/>
              <w:t>整改任务执行</w:t>
            </w:r>
          </w:p>
        </w:tc>
        <w:tc>
          <w:tcPr>
            <w:tcW w:w="341" w:type="pct"/>
            <w:tcMar>
              <w:top w:w="150" w:type="dxa"/>
              <w:left w:w="240" w:type="dxa"/>
              <w:bottom w:w="150" w:type="dxa"/>
              <w:right w:w="240" w:type="dxa"/>
            </w:tcMar>
            <w:vAlign w:val="center"/>
          </w:tcPr>
          <w:p w14:paraId="2DF1E037"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33337965"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8C4E23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4285A77"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B2336F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10049E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31F977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E021F0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26BFF0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423294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3F24C3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162131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A838684"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42CC4707" w14:textId="77777777" w:rsidR="00254919" w:rsidRDefault="00000000">
            <w:pPr>
              <w:rPr>
                <w:rFonts w:ascii="宋体" w:eastAsia="宋体" w:hAnsi="宋体" w:cs="宋体" w:hint="eastAsia"/>
                <w:sz w:val="24"/>
                <w:szCs w:val="24"/>
              </w:rPr>
            </w:pPr>
            <w:r>
              <w:t>-</w:t>
            </w:r>
          </w:p>
        </w:tc>
      </w:tr>
      <w:tr w:rsidR="00254919" w14:paraId="12C7783E" w14:textId="77777777">
        <w:tc>
          <w:tcPr>
            <w:tcW w:w="209" w:type="pct"/>
            <w:tcMar>
              <w:top w:w="150" w:type="dxa"/>
              <w:left w:w="0" w:type="dxa"/>
              <w:bottom w:w="150" w:type="dxa"/>
              <w:right w:w="240" w:type="dxa"/>
            </w:tcMar>
            <w:vAlign w:val="center"/>
          </w:tcPr>
          <w:p w14:paraId="386EAD0E" w14:textId="77777777" w:rsidR="00254919" w:rsidRDefault="00000000">
            <w:pPr>
              <w:rPr>
                <w:rFonts w:ascii="宋体" w:eastAsia="宋体" w:hAnsi="宋体" w:cs="宋体" w:hint="eastAsia"/>
                <w:sz w:val="24"/>
                <w:szCs w:val="24"/>
              </w:rPr>
            </w:pPr>
            <w:r>
              <w:t>任务看板</w:t>
            </w:r>
          </w:p>
        </w:tc>
        <w:tc>
          <w:tcPr>
            <w:tcW w:w="341" w:type="pct"/>
            <w:tcMar>
              <w:top w:w="150" w:type="dxa"/>
              <w:left w:w="240" w:type="dxa"/>
              <w:bottom w:w="150" w:type="dxa"/>
              <w:right w:w="240" w:type="dxa"/>
            </w:tcMar>
            <w:vAlign w:val="center"/>
          </w:tcPr>
          <w:p w14:paraId="08F1BAD8"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3C99B242"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F5853E2"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A96F10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BA8560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3FA34C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0C65F5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543C81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461265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E09236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FA04F6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4122D1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858473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2DB1A303" w14:textId="77777777" w:rsidR="00254919" w:rsidRDefault="00000000">
            <w:pPr>
              <w:rPr>
                <w:rFonts w:ascii="宋体" w:eastAsia="宋体" w:hAnsi="宋体" w:cs="宋体" w:hint="eastAsia"/>
                <w:sz w:val="24"/>
                <w:szCs w:val="24"/>
              </w:rPr>
            </w:pPr>
            <w:r>
              <w:t>查</w:t>
            </w:r>
          </w:p>
        </w:tc>
      </w:tr>
    </w:tbl>
    <w:p w14:paraId="095CA750" w14:textId="77777777" w:rsidR="00254919" w:rsidRDefault="00000000">
      <w:pPr>
        <w:pStyle w:val="3"/>
        <w:numPr>
          <w:ilvl w:val="0"/>
          <w:numId w:val="86"/>
        </w:numPr>
        <w:spacing w:before="156"/>
        <w:rPr>
          <w:rFonts w:ascii="黑体" w:hAnsi="黑体" w:cs="黑体" w:hint="eastAsia"/>
        </w:rPr>
      </w:pPr>
      <w:bookmarkStart w:id="291" w:name="_Toc15898"/>
      <w:r>
        <w:t>质量安全管理模块</w:t>
      </w:r>
      <w:bookmarkEnd w:id="291"/>
    </w:p>
    <w:tbl>
      <w:tblPr>
        <w:tblW w:w="5000" w:type="pct"/>
        <w:tblCellMar>
          <w:top w:w="15" w:type="dxa"/>
          <w:left w:w="15" w:type="dxa"/>
          <w:bottom w:w="15" w:type="dxa"/>
          <w:right w:w="15" w:type="dxa"/>
        </w:tblCellMar>
        <w:tblLook w:val="04A0" w:firstRow="1" w:lastRow="0" w:firstColumn="1" w:lastColumn="0" w:noHBand="0" w:noVBand="1"/>
      </w:tblPr>
      <w:tblGrid>
        <w:gridCol w:w="504"/>
        <w:gridCol w:w="612"/>
        <w:gridCol w:w="613"/>
        <w:gridCol w:w="613"/>
        <w:gridCol w:w="613"/>
        <w:gridCol w:w="613"/>
        <w:gridCol w:w="613"/>
        <w:gridCol w:w="613"/>
        <w:gridCol w:w="613"/>
        <w:gridCol w:w="613"/>
        <w:gridCol w:w="613"/>
        <w:gridCol w:w="613"/>
        <w:gridCol w:w="613"/>
        <w:gridCol w:w="613"/>
        <w:gridCol w:w="613"/>
      </w:tblGrid>
      <w:tr w:rsidR="00254919" w14:paraId="3599FE24" w14:textId="77777777">
        <w:trPr>
          <w:tblHeader/>
        </w:trPr>
        <w:tc>
          <w:tcPr>
            <w:tcW w:w="276" w:type="pct"/>
            <w:tcBorders>
              <w:top w:val="nil"/>
            </w:tcBorders>
            <w:tcMar>
              <w:top w:w="150" w:type="dxa"/>
              <w:left w:w="0" w:type="dxa"/>
              <w:bottom w:w="150" w:type="dxa"/>
              <w:right w:w="240" w:type="dxa"/>
            </w:tcMar>
            <w:vAlign w:val="center"/>
          </w:tcPr>
          <w:p w14:paraId="428B51CC" w14:textId="77777777" w:rsidR="00254919" w:rsidRDefault="00000000">
            <w:pPr>
              <w:rPr>
                <w:rFonts w:ascii="宋体" w:eastAsia="宋体" w:hAnsi="宋体" w:cs="宋体" w:hint="eastAsia"/>
                <w:b/>
                <w:bCs/>
                <w:sz w:val="24"/>
                <w:szCs w:val="24"/>
              </w:rPr>
            </w:pPr>
            <w:r>
              <w:rPr>
                <w:b/>
                <w:bCs/>
              </w:rPr>
              <w:t>功能点</w:t>
            </w:r>
          </w:p>
        </w:tc>
        <w:tc>
          <w:tcPr>
            <w:tcW w:w="336" w:type="pct"/>
            <w:tcBorders>
              <w:top w:val="nil"/>
            </w:tcBorders>
            <w:tcMar>
              <w:top w:w="150" w:type="dxa"/>
              <w:left w:w="240" w:type="dxa"/>
              <w:bottom w:w="150" w:type="dxa"/>
              <w:right w:w="240" w:type="dxa"/>
            </w:tcMar>
            <w:vAlign w:val="center"/>
          </w:tcPr>
          <w:p w14:paraId="75CDDF9D" w14:textId="77777777" w:rsidR="00254919" w:rsidRDefault="00000000">
            <w:pPr>
              <w:rPr>
                <w:rFonts w:ascii="宋体" w:eastAsia="宋体" w:hAnsi="宋体" w:cs="宋体" w:hint="eastAsia"/>
                <w:b/>
                <w:bCs/>
                <w:sz w:val="24"/>
                <w:szCs w:val="24"/>
              </w:rPr>
            </w:pPr>
            <w:r>
              <w:rPr>
                <w:b/>
                <w:bCs/>
              </w:rPr>
              <w:t>系统管理员</w:t>
            </w:r>
          </w:p>
        </w:tc>
        <w:tc>
          <w:tcPr>
            <w:tcW w:w="337" w:type="pct"/>
            <w:tcBorders>
              <w:top w:val="nil"/>
            </w:tcBorders>
            <w:tcMar>
              <w:top w:w="150" w:type="dxa"/>
              <w:left w:w="240" w:type="dxa"/>
              <w:bottom w:w="150" w:type="dxa"/>
              <w:right w:w="240" w:type="dxa"/>
            </w:tcMar>
            <w:vAlign w:val="center"/>
          </w:tcPr>
          <w:p w14:paraId="76088870" w14:textId="77777777" w:rsidR="00254919" w:rsidRDefault="00000000">
            <w:pPr>
              <w:rPr>
                <w:rFonts w:ascii="宋体" w:hAnsi="宋体" w:cs="宋体" w:hint="eastAsia"/>
                <w:b/>
                <w:bCs/>
                <w:sz w:val="24"/>
                <w:szCs w:val="24"/>
              </w:rPr>
            </w:pPr>
            <w:r>
              <w:rPr>
                <w:rFonts w:hint="eastAsia"/>
                <w:b/>
                <w:bCs/>
              </w:rPr>
              <w:t>公司领导</w:t>
            </w:r>
          </w:p>
        </w:tc>
        <w:tc>
          <w:tcPr>
            <w:tcW w:w="337" w:type="pct"/>
            <w:tcBorders>
              <w:top w:val="nil"/>
            </w:tcBorders>
            <w:tcMar>
              <w:top w:w="150" w:type="dxa"/>
              <w:left w:w="240" w:type="dxa"/>
              <w:bottom w:w="150" w:type="dxa"/>
              <w:right w:w="240" w:type="dxa"/>
            </w:tcMar>
            <w:vAlign w:val="center"/>
          </w:tcPr>
          <w:p w14:paraId="40671B03"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37" w:type="pct"/>
            <w:tcBorders>
              <w:top w:val="nil"/>
            </w:tcBorders>
            <w:tcMar>
              <w:top w:w="150" w:type="dxa"/>
              <w:left w:w="240" w:type="dxa"/>
              <w:bottom w:w="150" w:type="dxa"/>
              <w:right w:w="240" w:type="dxa"/>
            </w:tcMar>
            <w:vAlign w:val="center"/>
          </w:tcPr>
          <w:p w14:paraId="4E841256"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37" w:type="pct"/>
            <w:tcBorders>
              <w:top w:val="nil"/>
            </w:tcBorders>
            <w:tcMar>
              <w:top w:w="150" w:type="dxa"/>
              <w:left w:w="240" w:type="dxa"/>
              <w:bottom w:w="150" w:type="dxa"/>
              <w:right w:w="240" w:type="dxa"/>
            </w:tcMar>
            <w:vAlign w:val="center"/>
          </w:tcPr>
          <w:p w14:paraId="3BC05BB0" w14:textId="77777777" w:rsidR="00254919" w:rsidRDefault="00000000">
            <w:pPr>
              <w:rPr>
                <w:rFonts w:ascii="宋体" w:eastAsia="宋体" w:hAnsi="宋体" w:cs="宋体" w:hint="eastAsia"/>
                <w:b/>
                <w:bCs/>
                <w:sz w:val="24"/>
                <w:szCs w:val="24"/>
              </w:rPr>
            </w:pPr>
            <w:r>
              <w:rPr>
                <w:b/>
                <w:bCs/>
              </w:rPr>
              <w:t>技术负责人</w:t>
            </w:r>
          </w:p>
        </w:tc>
        <w:tc>
          <w:tcPr>
            <w:tcW w:w="337" w:type="pct"/>
            <w:tcBorders>
              <w:top w:val="nil"/>
            </w:tcBorders>
            <w:tcMar>
              <w:top w:w="150" w:type="dxa"/>
              <w:left w:w="240" w:type="dxa"/>
              <w:bottom w:w="150" w:type="dxa"/>
              <w:right w:w="240" w:type="dxa"/>
            </w:tcMar>
            <w:vAlign w:val="center"/>
          </w:tcPr>
          <w:p w14:paraId="5D8A3EBC"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37" w:type="pct"/>
            <w:tcBorders>
              <w:top w:val="nil"/>
            </w:tcBorders>
            <w:tcMar>
              <w:top w:w="150" w:type="dxa"/>
              <w:left w:w="240" w:type="dxa"/>
              <w:bottom w:w="150" w:type="dxa"/>
              <w:right w:w="240" w:type="dxa"/>
            </w:tcMar>
            <w:vAlign w:val="center"/>
          </w:tcPr>
          <w:p w14:paraId="1B959D4C"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37" w:type="pct"/>
            <w:tcBorders>
              <w:top w:val="nil"/>
            </w:tcBorders>
            <w:tcMar>
              <w:top w:w="150" w:type="dxa"/>
              <w:left w:w="240" w:type="dxa"/>
              <w:bottom w:w="150" w:type="dxa"/>
              <w:right w:w="240" w:type="dxa"/>
            </w:tcMar>
            <w:vAlign w:val="center"/>
          </w:tcPr>
          <w:p w14:paraId="55C02EC5" w14:textId="77777777" w:rsidR="00254919" w:rsidRDefault="00000000">
            <w:pPr>
              <w:rPr>
                <w:rFonts w:ascii="宋体" w:eastAsia="宋体" w:hAnsi="宋体" w:cs="宋体" w:hint="eastAsia"/>
                <w:b/>
                <w:bCs/>
                <w:sz w:val="24"/>
                <w:szCs w:val="24"/>
              </w:rPr>
            </w:pPr>
            <w:r>
              <w:rPr>
                <w:b/>
                <w:bCs/>
              </w:rPr>
              <w:t>安全员</w:t>
            </w:r>
          </w:p>
        </w:tc>
        <w:tc>
          <w:tcPr>
            <w:tcW w:w="337" w:type="pct"/>
            <w:tcBorders>
              <w:top w:val="nil"/>
            </w:tcBorders>
            <w:tcMar>
              <w:top w:w="150" w:type="dxa"/>
              <w:left w:w="240" w:type="dxa"/>
              <w:bottom w:w="150" w:type="dxa"/>
              <w:right w:w="240" w:type="dxa"/>
            </w:tcMar>
            <w:vAlign w:val="center"/>
          </w:tcPr>
          <w:p w14:paraId="48CF2451" w14:textId="77777777" w:rsidR="00254919" w:rsidRDefault="00000000">
            <w:pPr>
              <w:rPr>
                <w:rFonts w:ascii="宋体" w:eastAsia="宋体" w:hAnsi="宋体" w:cs="宋体" w:hint="eastAsia"/>
                <w:b/>
                <w:bCs/>
                <w:sz w:val="24"/>
                <w:szCs w:val="24"/>
              </w:rPr>
            </w:pPr>
            <w:r>
              <w:rPr>
                <w:b/>
                <w:bCs/>
              </w:rPr>
              <w:t>材料员</w:t>
            </w:r>
          </w:p>
        </w:tc>
        <w:tc>
          <w:tcPr>
            <w:tcW w:w="337" w:type="pct"/>
            <w:tcBorders>
              <w:top w:val="nil"/>
            </w:tcBorders>
            <w:tcMar>
              <w:top w:w="150" w:type="dxa"/>
              <w:left w:w="240" w:type="dxa"/>
              <w:bottom w:w="150" w:type="dxa"/>
              <w:right w:w="240" w:type="dxa"/>
            </w:tcMar>
            <w:vAlign w:val="center"/>
          </w:tcPr>
          <w:p w14:paraId="4DB10EB7" w14:textId="77777777" w:rsidR="00254919" w:rsidRDefault="00000000">
            <w:pPr>
              <w:rPr>
                <w:rFonts w:ascii="宋体" w:eastAsia="宋体" w:hAnsi="宋体" w:cs="宋体" w:hint="eastAsia"/>
                <w:b/>
                <w:bCs/>
                <w:sz w:val="24"/>
                <w:szCs w:val="24"/>
              </w:rPr>
            </w:pPr>
            <w:r>
              <w:rPr>
                <w:b/>
                <w:bCs/>
              </w:rPr>
              <w:t>资料员</w:t>
            </w:r>
          </w:p>
        </w:tc>
        <w:tc>
          <w:tcPr>
            <w:tcW w:w="337" w:type="pct"/>
            <w:tcBorders>
              <w:top w:val="nil"/>
            </w:tcBorders>
            <w:tcMar>
              <w:top w:w="150" w:type="dxa"/>
              <w:left w:w="240" w:type="dxa"/>
              <w:bottom w:w="150" w:type="dxa"/>
              <w:right w:w="240" w:type="dxa"/>
            </w:tcMar>
            <w:vAlign w:val="center"/>
          </w:tcPr>
          <w:p w14:paraId="1C8E73C6" w14:textId="77777777" w:rsidR="00254919" w:rsidRDefault="00000000">
            <w:pPr>
              <w:rPr>
                <w:rFonts w:ascii="宋体" w:eastAsia="宋体" w:hAnsi="宋体" w:cs="宋体" w:hint="eastAsia"/>
                <w:b/>
                <w:bCs/>
                <w:sz w:val="24"/>
                <w:szCs w:val="24"/>
              </w:rPr>
            </w:pPr>
            <w:r>
              <w:rPr>
                <w:b/>
                <w:bCs/>
              </w:rPr>
              <w:t>预算员</w:t>
            </w:r>
          </w:p>
        </w:tc>
        <w:tc>
          <w:tcPr>
            <w:tcW w:w="337" w:type="pct"/>
            <w:tcBorders>
              <w:top w:val="nil"/>
            </w:tcBorders>
            <w:tcMar>
              <w:top w:w="150" w:type="dxa"/>
              <w:left w:w="240" w:type="dxa"/>
              <w:bottom w:w="150" w:type="dxa"/>
              <w:right w:w="240" w:type="dxa"/>
            </w:tcMar>
            <w:vAlign w:val="center"/>
          </w:tcPr>
          <w:p w14:paraId="1FFC3EFC" w14:textId="77777777" w:rsidR="00254919" w:rsidRDefault="00000000">
            <w:pPr>
              <w:rPr>
                <w:rFonts w:ascii="宋体" w:eastAsia="宋体" w:hAnsi="宋体" w:cs="宋体" w:hint="eastAsia"/>
                <w:b/>
                <w:bCs/>
                <w:sz w:val="24"/>
                <w:szCs w:val="24"/>
              </w:rPr>
            </w:pPr>
            <w:r>
              <w:rPr>
                <w:b/>
                <w:bCs/>
              </w:rPr>
              <w:t>财务人员</w:t>
            </w:r>
          </w:p>
        </w:tc>
        <w:tc>
          <w:tcPr>
            <w:tcW w:w="337" w:type="pct"/>
            <w:tcBorders>
              <w:top w:val="nil"/>
            </w:tcBorders>
            <w:tcMar>
              <w:top w:w="150" w:type="dxa"/>
              <w:left w:w="240" w:type="dxa"/>
              <w:bottom w:w="150" w:type="dxa"/>
              <w:right w:w="240" w:type="dxa"/>
            </w:tcMar>
            <w:vAlign w:val="center"/>
          </w:tcPr>
          <w:p w14:paraId="2B090B09" w14:textId="77777777" w:rsidR="00254919" w:rsidRDefault="00000000">
            <w:pPr>
              <w:rPr>
                <w:rFonts w:ascii="宋体" w:eastAsia="宋体" w:hAnsi="宋体" w:cs="宋体" w:hint="eastAsia"/>
                <w:b/>
                <w:bCs/>
                <w:sz w:val="24"/>
                <w:szCs w:val="24"/>
              </w:rPr>
            </w:pPr>
            <w:r>
              <w:rPr>
                <w:b/>
                <w:bCs/>
              </w:rPr>
              <w:t>班组长</w:t>
            </w:r>
          </w:p>
        </w:tc>
        <w:tc>
          <w:tcPr>
            <w:tcW w:w="337" w:type="pct"/>
            <w:tcBorders>
              <w:top w:val="nil"/>
            </w:tcBorders>
            <w:tcMar>
              <w:top w:w="150" w:type="dxa"/>
              <w:left w:w="240" w:type="dxa"/>
              <w:bottom w:w="150" w:type="dxa"/>
              <w:right w:w="240" w:type="dxa"/>
            </w:tcMar>
            <w:vAlign w:val="center"/>
          </w:tcPr>
          <w:p w14:paraId="14F928AC" w14:textId="77777777" w:rsidR="00254919" w:rsidRDefault="00000000">
            <w:pPr>
              <w:rPr>
                <w:rFonts w:ascii="宋体" w:eastAsia="宋体" w:hAnsi="宋体" w:cs="宋体" w:hint="eastAsia"/>
                <w:b/>
                <w:bCs/>
                <w:sz w:val="24"/>
                <w:szCs w:val="24"/>
              </w:rPr>
            </w:pPr>
            <w:r>
              <w:rPr>
                <w:b/>
                <w:bCs/>
              </w:rPr>
              <w:t>设备管理员</w:t>
            </w:r>
          </w:p>
        </w:tc>
      </w:tr>
      <w:tr w:rsidR="00254919" w14:paraId="1244A924" w14:textId="77777777">
        <w:tc>
          <w:tcPr>
            <w:tcW w:w="276" w:type="pct"/>
            <w:tcMar>
              <w:top w:w="150" w:type="dxa"/>
              <w:left w:w="0" w:type="dxa"/>
              <w:bottom w:w="150" w:type="dxa"/>
              <w:right w:w="240" w:type="dxa"/>
            </w:tcMar>
            <w:vAlign w:val="center"/>
          </w:tcPr>
          <w:p w14:paraId="6FB772A2" w14:textId="77777777" w:rsidR="00254919" w:rsidRDefault="00000000">
            <w:pPr>
              <w:rPr>
                <w:rFonts w:ascii="宋体" w:eastAsia="宋体" w:hAnsi="宋体" w:cs="宋体" w:hint="eastAsia"/>
                <w:sz w:val="24"/>
                <w:szCs w:val="24"/>
              </w:rPr>
            </w:pPr>
            <w:r>
              <w:t>检查计划编制</w:t>
            </w:r>
          </w:p>
        </w:tc>
        <w:tc>
          <w:tcPr>
            <w:tcW w:w="336" w:type="pct"/>
            <w:tcMar>
              <w:top w:w="150" w:type="dxa"/>
              <w:left w:w="240" w:type="dxa"/>
              <w:bottom w:w="150" w:type="dxa"/>
              <w:right w:w="240" w:type="dxa"/>
            </w:tcMar>
            <w:vAlign w:val="center"/>
          </w:tcPr>
          <w:p w14:paraId="6BB59C99"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31457B3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194BA88"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1C4CD2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5FFDBB1"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39BCC7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AFF25A1"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95360C3"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EB3F96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974833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DBC7A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B871B3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92D27F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7462EDAB" w14:textId="77777777" w:rsidR="00254919" w:rsidRDefault="00000000">
            <w:pPr>
              <w:rPr>
                <w:rFonts w:ascii="宋体" w:eastAsia="宋体" w:hAnsi="宋体" w:cs="宋体" w:hint="eastAsia"/>
                <w:sz w:val="24"/>
                <w:szCs w:val="24"/>
              </w:rPr>
            </w:pPr>
            <w:r>
              <w:t>-</w:t>
            </w:r>
          </w:p>
        </w:tc>
      </w:tr>
      <w:tr w:rsidR="00254919" w14:paraId="6A3B4BE8" w14:textId="77777777">
        <w:tc>
          <w:tcPr>
            <w:tcW w:w="276" w:type="pct"/>
            <w:tcMar>
              <w:top w:w="150" w:type="dxa"/>
              <w:left w:w="0" w:type="dxa"/>
              <w:bottom w:w="150" w:type="dxa"/>
              <w:right w:w="240" w:type="dxa"/>
            </w:tcMar>
            <w:vAlign w:val="center"/>
          </w:tcPr>
          <w:p w14:paraId="6F1992D5" w14:textId="77777777" w:rsidR="00254919" w:rsidRDefault="00000000">
            <w:pPr>
              <w:rPr>
                <w:rFonts w:ascii="宋体" w:eastAsia="宋体" w:hAnsi="宋体" w:cs="宋体" w:hint="eastAsia"/>
                <w:sz w:val="24"/>
                <w:szCs w:val="24"/>
              </w:rPr>
            </w:pPr>
            <w:r>
              <w:t>检查计划发</w:t>
            </w:r>
            <w:r>
              <w:lastRenderedPageBreak/>
              <w:t>布</w:t>
            </w:r>
          </w:p>
        </w:tc>
        <w:tc>
          <w:tcPr>
            <w:tcW w:w="336" w:type="pct"/>
            <w:tcMar>
              <w:top w:w="150" w:type="dxa"/>
              <w:left w:w="240" w:type="dxa"/>
              <w:bottom w:w="150" w:type="dxa"/>
              <w:right w:w="240" w:type="dxa"/>
            </w:tcMar>
            <w:vAlign w:val="center"/>
          </w:tcPr>
          <w:p w14:paraId="4322DD88"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2B99707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87C58B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563B235"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CB8534D"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66085B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FF6A808"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498F9A0"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BAD23E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C461D6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8E371E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8968C0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287D1B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F8486FD" w14:textId="77777777" w:rsidR="00254919" w:rsidRDefault="00000000">
            <w:pPr>
              <w:rPr>
                <w:rFonts w:ascii="宋体" w:eastAsia="宋体" w:hAnsi="宋体" w:cs="宋体" w:hint="eastAsia"/>
                <w:sz w:val="24"/>
                <w:szCs w:val="24"/>
              </w:rPr>
            </w:pPr>
            <w:r>
              <w:t>-</w:t>
            </w:r>
          </w:p>
        </w:tc>
      </w:tr>
      <w:tr w:rsidR="00254919" w14:paraId="472D0185" w14:textId="77777777">
        <w:tc>
          <w:tcPr>
            <w:tcW w:w="276" w:type="pct"/>
            <w:tcMar>
              <w:top w:w="150" w:type="dxa"/>
              <w:left w:w="0" w:type="dxa"/>
              <w:bottom w:w="150" w:type="dxa"/>
              <w:right w:w="240" w:type="dxa"/>
            </w:tcMar>
            <w:vAlign w:val="center"/>
          </w:tcPr>
          <w:p w14:paraId="7FDC05BA" w14:textId="77777777" w:rsidR="00254919" w:rsidRDefault="00000000">
            <w:pPr>
              <w:rPr>
                <w:rFonts w:ascii="宋体" w:eastAsia="宋体" w:hAnsi="宋体" w:cs="宋体" w:hint="eastAsia"/>
                <w:sz w:val="24"/>
                <w:szCs w:val="24"/>
              </w:rPr>
            </w:pPr>
            <w:r>
              <w:t>移动</w:t>
            </w:r>
            <w:proofErr w:type="gramStart"/>
            <w:r>
              <w:t>端检查</w:t>
            </w:r>
            <w:proofErr w:type="gramEnd"/>
            <w:r>
              <w:t>执行</w:t>
            </w:r>
          </w:p>
        </w:tc>
        <w:tc>
          <w:tcPr>
            <w:tcW w:w="336" w:type="pct"/>
            <w:tcMar>
              <w:top w:w="150" w:type="dxa"/>
              <w:left w:w="240" w:type="dxa"/>
              <w:bottom w:w="150" w:type="dxa"/>
              <w:right w:w="240" w:type="dxa"/>
            </w:tcMar>
            <w:vAlign w:val="center"/>
          </w:tcPr>
          <w:p w14:paraId="36D4B9D7"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9EA3DF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A57931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CB34801"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4DE15FF"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6FEA3F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1E5FE46"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F58837F"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1B95E3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60AEA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B19703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9F2101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660521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78393ED9" w14:textId="77777777" w:rsidR="00254919" w:rsidRDefault="00000000">
            <w:pPr>
              <w:rPr>
                <w:rFonts w:ascii="宋体" w:eastAsia="宋体" w:hAnsi="宋体" w:cs="宋体" w:hint="eastAsia"/>
                <w:sz w:val="24"/>
                <w:szCs w:val="24"/>
              </w:rPr>
            </w:pPr>
            <w:r>
              <w:t>-</w:t>
            </w:r>
          </w:p>
        </w:tc>
      </w:tr>
      <w:tr w:rsidR="00254919" w14:paraId="21C82958" w14:textId="77777777">
        <w:tc>
          <w:tcPr>
            <w:tcW w:w="276" w:type="pct"/>
            <w:tcMar>
              <w:top w:w="150" w:type="dxa"/>
              <w:left w:w="0" w:type="dxa"/>
              <w:bottom w:w="150" w:type="dxa"/>
              <w:right w:w="240" w:type="dxa"/>
            </w:tcMar>
            <w:vAlign w:val="center"/>
          </w:tcPr>
          <w:p w14:paraId="24A01A5E" w14:textId="77777777" w:rsidR="00254919" w:rsidRDefault="00000000">
            <w:pPr>
              <w:rPr>
                <w:rFonts w:ascii="宋体" w:eastAsia="宋体" w:hAnsi="宋体" w:cs="宋体" w:hint="eastAsia"/>
                <w:sz w:val="24"/>
                <w:szCs w:val="24"/>
              </w:rPr>
            </w:pPr>
            <w:r>
              <w:t>不合格项处理（发起整改）</w:t>
            </w:r>
          </w:p>
        </w:tc>
        <w:tc>
          <w:tcPr>
            <w:tcW w:w="336" w:type="pct"/>
            <w:tcMar>
              <w:top w:w="150" w:type="dxa"/>
              <w:left w:w="240" w:type="dxa"/>
              <w:bottom w:w="150" w:type="dxa"/>
              <w:right w:w="240" w:type="dxa"/>
            </w:tcMar>
            <w:vAlign w:val="center"/>
          </w:tcPr>
          <w:p w14:paraId="2D2053D4"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4C3CB10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60182F"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48C9738"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0921883"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FC312E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9B94CC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4C29FB2"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97534B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0756F5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43DEC7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6A4AAF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63F3A4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32AC9475" w14:textId="77777777" w:rsidR="00254919" w:rsidRDefault="00000000">
            <w:pPr>
              <w:rPr>
                <w:rFonts w:ascii="宋体" w:eastAsia="宋体" w:hAnsi="宋体" w:cs="宋体" w:hint="eastAsia"/>
                <w:sz w:val="24"/>
                <w:szCs w:val="24"/>
              </w:rPr>
            </w:pPr>
            <w:r>
              <w:t>-</w:t>
            </w:r>
          </w:p>
        </w:tc>
      </w:tr>
      <w:tr w:rsidR="00254919" w14:paraId="43BEB5A4" w14:textId="77777777">
        <w:tc>
          <w:tcPr>
            <w:tcW w:w="276" w:type="pct"/>
            <w:tcMar>
              <w:top w:w="150" w:type="dxa"/>
              <w:left w:w="0" w:type="dxa"/>
              <w:bottom w:w="150" w:type="dxa"/>
              <w:right w:w="240" w:type="dxa"/>
            </w:tcMar>
            <w:vAlign w:val="center"/>
          </w:tcPr>
          <w:p w14:paraId="16E6CA78" w14:textId="77777777" w:rsidR="00254919" w:rsidRDefault="00000000">
            <w:pPr>
              <w:rPr>
                <w:rFonts w:ascii="宋体" w:eastAsia="宋体" w:hAnsi="宋体" w:cs="宋体" w:hint="eastAsia"/>
                <w:sz w:val="24"/>
                <w:szCs w:val="24"/>
              </w:rPr>
            </w:pPr>
            <w:r>
              <w:t>整改任务派发</w:t>
            </w:r>
          </w:p>
        </w:tc>
        <w:tc>
          <w:tcPr>
            <w:tcW w:w="336" w:type="pct"/>
            <w:tcMar>
              <w:top w:w="150" w:type="dxa"/>
              <w:left w:w="240" w:type="dxa"/>
              <w:bottom w:w="150" w:type="dxa"/>
              <w:right w:w="240" w:type="dxa"/>
            </w:tcMar>
            <w:vAlign w:val="center"/>
          </w:tcPr>
          <w:p w14:paraId="2EF22B98"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B7F436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C4AAB4C"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79A88B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E7C4D2A"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1A93F4A"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4EDDD77"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455E112"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DA823E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676A09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FFAF5B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9B0CD1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EB9996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313E7296" w14:textId="77777777" w:rsidR="00254919" w:rsidRDefault="00000000">
            <w:pPr>
              <w:rPr>
                <w:rFonts w:ascii="宋体" w:eastAsia="宋体" w:hAnsi="宋体" w:cs="宋体" w:hint="eastAsia"/>
                <w:sz w:val="24"/>
                <w:szCs w:val="24"/>
              </w:rPr>
            </w:pPr>
            <w:r>
              <w:t>-</w:t>
            </w:r>
          </w:p>
        </w:tc>
      </w:tr>
      <w:tr w:rsidR="00254919" w14:paraId="7CA9C0E3" w14:textId="77777777">
        <w:tc>
          <w:tcPr>
            <w:tcW w:w="276" w:type="pct"/>
            <w:tcMar>
              <w:top w:w="150" w:type="dxa"/>
              <w:left w:w="0" w:type="dxa"/>
              <w:bottom w:w="150" w:type="dxa"/>
              <w:right w:w="240" w:type="dxa"/>
            </w:tcMar>
            <w:vAlign w:val="center"/>
          </w:tcPr>
          <w:p w14:paraId="064B238E" w14:textId="77777777" w:rsidR="00254919" w:rsidRDefault="00000000">
            <w:pPr>
              <w:rPr>
                <w:rFonts w:ascii="宋体" w:eastAsia="宋体" w:hAnsi="宋体" w:cs="宋体" w:hint="eastAsia"/>
                <w:sz w:val="24"/>
                <w:szCs w:val="24"/>
              </w:rPr>
            </w:pPr>
            <w:r>
              <w:t>整改执</w:t>
            </w:r>
            <w:r>
              <w:lastRenderedPageBreak/>
              <w:t>行</w:t>
            </w:r>
          </w:p>
        </w:tc>
        <w:tc>
          <w:tcPr>
            <w:tcW w:w="336" w:type="pct"/>
            <w:tcMar>
              <w:top w:w="150" w:type="dxa"/>
              <w:left w:w="240" w:type="dxa"/>
              <w:bottom w:w="150" w:type="dxa"/>
              <w:right w:w="240" w:type="dxa"/>
            </w:tcMar>
            <w:vAlign w:val="center"/>
          </w:tcPr>
          <w:p w14:paraId="0B9FC34C"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0B1403B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9E04E4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D28448C"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CDA9CA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9B7AA4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60D0F5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E12150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6BDB5F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6FB7BD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8CA7AD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AD64EA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A938B38"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0" w:type="dxa"/>
            </w:tcMar>
            <w:vAlign w:val="center"/>
          </w:tcPr>
          <w:p w14:paraId="0950D28A" w14:textId="77777777" w:rsidR="00254919" w:rsidRDefault="00000000">
            <w:pPr>
              <w:rPr>
                <w:rFonts w:ascii="宋体" w:eastAsia="宋体" w:hAnsi="宋体" w:cs="宋体" w:hint="eastAsia"/>
                <w:sz w:val="24"/>
                <w:szCs w:val="24"/>
              </w:rPr>
            </w:pPr>
            <w:r>
              <w:t>-</w:t>
            </w:r>
          </w:p>
        </w:tc>
      </w:tr>
      <w:tr w:rsidR="00254919" w14:paraId="5CFD13A7" w14:textId="77777777">
        <w:tc>
          <w:tcPr>
            <w:tcW w:w="276" w:type="pct"/>
            <w:tcMar>
              <w:top w:w="150" w:type="dxa"/>
              <w:left w:w="0" w:type="dxa"/>
              <w:bottom w:w="150" w:type="dxa"/>
              <w:right w:w="240" w:type="dxa"/>
            </w:tcMar>
            <w:vAlign w:val="center"/>
          </w:tcPr>
          <w:p w14:paraId="1759AC9E" w14:textId="77777777" w:rsidR="00254919" w:rsidRDefault="00000000">
            <w:pPr>
              <w:rPr>
                <w:rFonts w:ascii="宋体" w:eastAsia="宋体" w:hAnsi="宋体" w:cs="宋体" w:hint="eastAsia"/>
                <w:sz w:val="24"/>
                <w:szCs w:val="24"/>
              </w:rPr>
            </w:pPr>
            <w:r>
              <w:t>整改复验</w:t>
            </w:r>
          </w:p>
        </w:tc>
        <w:tc>
          <w:tcPr>
            <w:tcW w:w="336" w:type="pct"/>
            <w:tcMar>
              <w:top w:w="150" w:type="dxa"/>
              <w:left w:w="240" w:type="dxa"/>
              <w:bottom w:w="150" w:type="dxa"/>
              <w:right w:w="240" w:type="dxa"/>
            </w:tcMar>
            <w:vAlign w:val="center"/>
          </w:tcPr>
          <w:p w14:paraId="663FEF74"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3DD22EF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360EDA2"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8893E42"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4266515"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000C14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802A04D"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7CC5A99"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5BC9B5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A11B5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2A1FF2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BC5E69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22AFE1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4662F27A" w14:textId="77777777" w:rsidR="00254919" w:rsidRDefault="00000000">
            <w:pPr>
              <w:rPr>
                <w:rFonts w:ascii="宋体" w:eastAsia="宋体" w:hAnsi="宋体" w:cs="宋体" w:hint="eastAsia"/>
                <w:sz w:val="24"/>
                <w:szCs w:val="24"/>
              </w:rPr>
            </w:pPr>
            <w:r>
              <w:t>-</w:t>
            </w:r>
          </w:p>
        </w:tc>
      </w:tr>
      <w:tr w:rsidR="00254919" w14:paraId="292F1BC8" w14:textId="77777777">
        <w:tc>
          <w:tcPr>
            <w:tcW w:w="276" w:type="pct"/>
            <w:tcMar>
              <w:top w:w="150" w:type="dxa"/>
              <w:left w:w="0" w:type="dxa"/>
              <w:bottom w:w="150" w:type="dxa"/>
              <w:right w:w="240" w:type="dxa"/>
            </w:tcMar>
            <w:vAlign w:val="center"/>
          </w:tcPr>
          <w:p w14:paraId="73E7DCA2" w14:textId="77777777" w:rsidR="00254919" w:rsidRDefault="00000000">
            <w:pPr>
              <w:rPr>
                <w:rFonts w:ascii="宋体" w:eastAsia="宋体" w:hAnsi="宋体" w:cs="宋体" w:hint="eastAsia"/>
                <w:sz w:val="24"/>
                <w:szCs w:val="24"/>
              </w:rPr>
            </w:pPr>
            <w:r>
              <w:t>隐患登记</w:t>
            </w:r>
          </w:p>
        </w:tc>
        <w:tc>
          <w:tcPr>
            <w:tcW w:w="336" w:type="pct"/>
            <w:tcMar>
              <w:top w:w="150" w:type="dxa"/>
              <w:left w:w="240" w:type="dxa"/>
              <w:bottom w:w="150" w:type="dxa"/>
              <w:right w:w="240" w:type="dxa"/>
            </w:tcMar>
            <w:vAlign w:val="center"/>
          </w:tcPr>
          <w:p w14:paraId="2108336E"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52A9D11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7C80A51"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040BBE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E74D3F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2F4CF80"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4C92563"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3AC102B"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AF52D39"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7AD490E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7C7429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253351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D29563B"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0" w:type="dxa"/>
            </w:tcMar>
            <w:vAlign w:val="center"/>
          </w:tcPr>
          <w:p w14:paraId="05DDCDDC" w14:textId="77777777" w:rsidR="00254919" w:rsidRDefault="00000000">
            <w:pPr>
              <w:rPr>
                <w:rFonts w:ascii="宋体" w:eastAsia="宋体" w:hAnsi="宋体" w:cs="宋体" w:hint="eastAsia"/>
                <w:sz w:val="24"/>
                <w:szCs w:val="24"/>
              </w:rPr>
            </w:pPr>
            <w:r>
              <w:t>-</w:t>
            </w:r>
          </w:p>
        </w:tc>
      </w:tr>
      <w:tr w:rsidR="00254919" w14:paraId="6579FC42" w14:textId="77777777">
        <w:tc>
          <w:tcPr>
            <w:tcW w:w="276" w:type="pct"/>
            <w:tcMar>
              <w:top w:w="150" w:type="dxa"/>
              <w:left w:w="0" w:type="dxa"/>
              <w:bottom w:w="150" w:type="dxa"/>
              <w:right w:w="240" w:type="dxa"/>
            </w:tcMar>
            <w:vAlign w:val="center"/>
          </w:tcPr>
          <w:p w14:paraId="0F499D9A" w14:textId="77777777" w:rsidR="00254919" w:rsidRDefault="00000000">
            <w:pPr>
              <w:rPr>
                <w:rFonts w:ascii="宋体" w:eastAsia="宋体" w:hAnsi="宋体" w:cs="宋体" w:hint="eastAsia"/>
                <w:sz w:val="24"/>
                <w:szCs w:val="24"/>
              </w:rPr>
            </w:pPr>
            <w:proofErr w:type="gramStart"/>
            <w:r>
              <w:t>隐患台</w:t>
            </w:r>
            <w:proofErr w:type="gramEnd"/>
            <w:r>
              <w:t>账查看</w:t>
            </w:r>
          </w:p>
        </w:tc>
        <w:tc>
          <w:tcPr>
            <w:tcW w:w="336" w:type="pct"/>
            <w:tcMar>
              <w:top w:w="150" w:type="dxa"/>
              <w:left w:w="240" w:type="dxa"/>
              <w:bottom w:w="150" w:type="dxa"/>
              <w:right w:w="240" w:type="dxa"/>
            </w:tcMar>
            <w:vAlign w:val="center"/>
          </w:tcPr>
          <w:p w14:paraId="162FDD89"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45529A46"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CF5508A"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A1F8132"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5AC2471"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7FEF59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B217DD3"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EE4CFCF"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B050EF7"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C1C009C"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950234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2666D5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E7DFAA0"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0" w:type="dxa"/>
            </w:tcMar>
            <w:vAlign w:val="center"/>
          </w:tcPr>
          <w:p w14:paraId="6204994D" w14:textId="77777777" w:rsidR="00254919" w:rsidRDefault="00000000">
            <w:pPr>
              <w:rPr>
                <w:rFonts w:ascii="宋体" w:eastAsia="宋体" w:hAnsi="宋体" w:cs="宋体" w:hint="eastAsia"/>
                <w:sz w:val="24"/>
                <w:szCs w:val="24"/>
              </w:rPr>
            </w:pPr>
            <w:r>
              <w:t>查</w:t>
            </w:r>
          </w:p>
        </w:tc>
      </w:tr>
      <w:tr w:rsidR="00254919" w14:paraId="080AC80F" w14:textId="77777777">
        <w:tc>
          <w:tcPr>
            <w:tcW w:w="276" w:type="pct"/>
            <w:tcMar>
              <w:top w:w="150" w:type="dxa"/>
              <w:left w:w="0" w:type="dxa"/>
              <w:bottom w:w="150" w:type="dxa"/>
              <w:right w:w="240" w:type="dxa"/>
            </w:tcMar>
            <w:vAlign w:val="center"/>
          </w:tcPr>
          <w:p w14:paraId="13CF4F4A" w14:textId="77777777" w:rsidR="00254919" w:rsidRDefault="00000000">
            <w:pPr>
              <w:rPr>
                <w:rFonts w:ascii="宋体" w:eastAsia="宋体" w:hAnsi="宋体" w:cs="宋体" w:hint="eastAsia"/>
                <w:sz w:val="24"/>
                <w:szCs w:val="24"/>
              </w:rPr>
            </w:pPr>
            <w:r>
              <w:t>工序验收</w:t>
            </w:r>
          </w:p>
        </w:tc>
        <w:tc>
          <w:tcPr>
            <w:tcW w:w="336" w:type="pct"/>
            <w:tcMar>
              <w:top w:w="150" w:type="dxa"/>
              <w:left w:w="240" w:type="dxa"/>
              <w:bottom w:w="150" w:type="dxa"/>
              <w:right w:w="240" w:type="dxa"/>
            </w:tcMar>
            <w:vAlign w:val="center"/>
          </w:tcPr>
          <w:p w14:paraId="13217F29"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071800F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EEAD37C"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1C01343"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0AFDBAA"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58AD8EF"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AB109F0"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4D7101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991C66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876560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ECE61B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E87A54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4DBD7E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20F592BB" w14:textId="77777777" w:rsidR="00254919" w:rsidRDefault="00000000">
            <w:pPr>
              <w:rPr>
                <w:rFonts w:ascii="宋体" w:eastAsia="宋体" w:hAnsi="宋体" w:cs="宋体" w:hint="eastAsia"/>
                <w:sz w:val="24"/>
                <w:szCs w:val="24"/>
              </w:rPr>
            </w:pPr>
            <w:r>
              <w:t>-</w:t>
            </w:r>
          </w:p>
        </w:tc>
      </w:tr>
      <w:tr w:rsidR="00254919" w14:paraId="64F479B0" w14:textId="77777777">
        <w:tc>
          <w:tcPr>
            <w:tcW w:w="276" w:type="pct"/>
            <w:tcMar>
              <w:top w:w="150" w:type="dxa"/>
              <w:left w:w="0" w:type="dxa"/>
              <w:bottom w:w="150" w:type="dxa"/>
              <w:right w:w="240" w:type="dxa"/>
            </w:tcMar>
            <w:vAlign w:val="center"/>
          </w:tcPr>
          <w:p w14:paraId="20A99CCD" w14:textId="77777777" w:rsidR="00254919" w:rsidRDefault="00000000">
            <w:pPr>
              <w:rPr>
                <w:rFonts w:ascii="宋体" w:eastAsia="宋体" w:hAnsi="宋体" w:cs="宋体" w:hint="eastAsia"/>
                <w:sz w:val="24"/>
                <w:szCs w:val="24"/>
              </w:rPr>
            </w:pPr>
            <w:r>
              <w:t>分部分项验收</w:t>
            </w:r>
          </w:p>
        </w:tc>
        <w:tc>
          <w:tcPr>
            <w:tcW w:w="336" w:type="pct"/>
            <w:tcMar>
              <w:top w:w="150" w:type="dxa"/>
              <w:left w:w="240" w:type="dxa"/>
              <w:bottom w:w="150" w:type="dxa"/>
              <w:right w:w="240" w:type="dxa"/>
            </w:tcMar>
            <w:vAlign w:val="center"/>
          </w:tcPr>
          <w:p w14:paraId="25F1248A"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2F13813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A513F4D"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9F62D6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438F71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86B7D4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EB0E8ED"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3E49C6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451AA4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BFE7E3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D3C2FA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8FE3F9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CDA56C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2F40D33C" w14:textId="77777777" w:rsidR="00254919" w:rsidRDefault="00000000">
            <w:pPr>
              <w:rPr>
                <w:rFonts w:ascii="宋体" w:eastAsia="宋体" w:hAnsi="宋体" w:cs="宋体" w:hint="eastAsia"/>
                <w:sz w:val="24"/>
                <w:szCs w:val="24"/>
              </w:rPr>
            </w:pPr>
            <w:r>
              <w:t>-</w:t>
            </w:r>
          </w:p>
        </w:tc>
      </w:tr>
      <w:tr w:rsidR="00254919" w14:paraId="223436A8" w14:textId="77777777">
        <w:tc>
          <w:tcPr>
            <w:tcW w:w="276" w:type="pct"/>
            <w:tcMar>
              <w:top w:w="150" w:type="dxa"/>
              <w:left w:w="0" w:type="dxa"/>
              <w:bottom w:w="150" w:type="dxa"/>
              <w:right w:w="240" w:type="dxa"/>
            </w:tcMar>
            <w:vAlign w:val="center"/>
          </w:tcPr>
          <w:p w14:paraId="11ED4D6D" w14:textId="77777777" w:rsidR="00254919" w:rsidRDefault="00000000">
            <w:pPr>
              <w:rPr>
                <w:rFonts w:ascii="宋体" w:eastAsia="宋体" w:hAnsi="宋体" w:cs="宋体" w:hint="eastAsia"/>
                <w:sz w:val="24"/>
                <w:szCs w:val="24"/>
              </w:rPr>
            </w:pPr>
            <w:r>
              <w:t>竣工</w:t>
            </w:r>
            <w:r>
              <w:lastRenderedPageBreak/>
              <w:t>验收</w:t>
            </w:r>
          </w:p>
        </w:tc>
        <w:tc>
          <w:tcPr>
            <w:tcW w:w="336" w:type="pct"/>
            <w:tcMar>
              <w:top w:w="150" w:type="dxa"/>
              <w:left w:w="240" w:type="dxa"/>
              <w:bottom w:w="150" w:type="dxa"/>
              <w:right w:w="240" w:type="dxa"/>
            </w:tcMar>
            <w:vAlign w:val="center"/>
          </w:tcPr>
          <w:p w14:paraId="57C00512"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7C8F5F66"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234BC06C"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2C21A629"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1F02BD8"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5CEB2B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AC027C"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2E8124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C11453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D98531F"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7B9C2C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C72F3B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0FD552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1B89B8E" w14:textId="77777777" w:rsidR="00254919" w:rsidRDefault="00000000">
            <w:pPr>
              <w:rPr>
                <w:rFonts w:ascii="宋体" w:eastAsia="宋体" w:hAnsi="宋体" w:cs="宋体" w:hint="eastAsia"/>
                <w:sz w:val="24"/>
                <w:szCs w:val="24"/>
              </w:rPr>
            </w:pPr>
            <w:r>
              <w:t>-</w:t>
            </w:r>
          </w:p>
        </w:tc>
      </w:tr>
    </w:tbl>
    <w:p w14:paraId="48219AFB" w14:textId="77777777" w:rsidR="00254919" w:rsidRDefault="00000000">
      <w:pPr>
        <w:pStyle w:val="3"/>
        <w:numPr>
          <w:ilvl w:val="0"/>
          <w:numId w:val="86"/>
        </w:numPr>
        <w:spacing w:before="156"/>
        <w:rPr>
          <w:rFonts w:ascii="黑体" w:hAnsi="黑体" w:cs="黑体" w:hint="eastAsia"/>
        </w:rPr>
      </w:pPr>
      <w:bookmarkStart w:id="292" w:name="_Toc3302"/>
      <w:r>
        <w:t>经费管理模块</w:t>
      </w:r>
      <w:bookmarkEnd w:id="292"/>
    </w:p>
    <w:tbl>
      <w:tblPr>
        <w:tblW w:w="5000" w:type="pct"/>
        <w:tblCellMar>
          <w:top w:w="15" w:type="dxa"/>
          <w:left w:w="15" w:type="dxa"/>
          <w:bottom w:w="15" w:type="dxa"/>
          <w:right w:w="15" w:type="dxa"/>
        </w:tblCellMar>
        <w:tblLook w:val="04A0" w:firstRow="1" w:lastRow="0" w:firstColumn="1" w:lastColumn="0" w:noHBand="0" w:noVBand="1"/>
      </w:tblPr>
      <w:tblGrid>
        <w:gridCol w:w="504"/>
        <w:gridCol w:w="612"/>
        <w:gridCol w:w="613"/>
        <w:gridCol w:w="613"/>
        <w:gridCol w:w="613"/>
        <w:gridCol w:w="613"/>
        <w:gridCol w:w="613"/>
        <w:gridCol w:w="613"/>
        <w:gridCol w:w="613"/>
        <w:gridCol w:w="613"/>
        <w:gridCol w:w="613"/>
        <w:gridCol w:w="613"/>
        <w:gridCol w:w="613"/>
        <w:gridCol w:w="613"/>
        <w:gridCol w:w="613"/>
      </w:tblGrid>
      <w:tr w:rsidR="00254919" w14:paraId="53099B59" w14:textId="77777777">
        <w:trPr>
          <w:tblHeader/>
        </w:trPr>
        <w:tc>
          <w:tcPr>
            <w:tcW w:w="276" w:type="pct"/>
            <w:tcBorders>
              <w:top w:val="nil"/>
            </w:tcBorders>
            <w:tcMar>
              <w:top w:w="150" w:type="dxa"/>
              <w:left w:w="0" w:type="dxa"/>
              <w:bottom w:w="150" w:type="dxa"/>
              <w:right w:w="240" w:type="dxa"/>
            </w:tcMar>
            <w:vAlign w:val="center"/>
          </w:tcPr>
          <w:p w14:paraId="4C4378C2" w14:textId="77777777" w:rsidR="00254919" w:rsidRDefault="00000000">
            <w:pPr>
              <w:rPr>
                <w:rFonts w:ascii="宋体" w:eastAsia="宋体" w:hAnsi="宋体" w:cs="宋体" w:hint="eastAsia"/>
                <w:b/>
                <w:bCs/>
                <w:sz w:val="24"/>
                <w:szCs w:val="24"/>
              </w:rPr>
            </w:pPr>
            <w:r>
              <w:rPr>
                <w:b/>
                <w:bCs/>
              </w:rPr>
              <w:t>功能点</w:t>
            </w:r>
          </w:p>
        </w:tc>
        <w:tc>
          <w:tcPr>
            <w:tcW w:w="336" w:type="pct"/>
            <w:tcBorders>
              <w:top w:val="nil"/>
            </w:tcBorders>
            <w:tcMar>
              <w:top w:w="150" w:type="dxa"/>
              <w:left w:w="240" w:type="dxa"/>
              <w:bottom w:w="150" w:type="dxa"/>
              <w:right w:w="240" w:type="dxa"/>
            </w:tcMar>
            <w:vAlign w:val="center"/>
          </w:tcPr>
          <w:p w14:paraId="537C81B1" w14:textId="77777777" w:rsidR="00254919" w:rsidRDefault="00000000">
            <w:pPr>
              <w:rPr>
                <w:rFonts w:ascii="宋体" w:eastAsia="宋体" w:hAnsi="宋体" w:cs="宋体" w:hint="eastAsia"/>
                <w:b/>
                <w:bCs/>
                <w:sz w:val="24"/>
                <w:szCs w:val="24"/>
              </w:rPr>
            </w:pPr>
            <w:r>
              <w:rPr>
                <w:b/>
                <w:bCs/>
              </w:rPr>
              <w:t>系统管理员</w:t>
            </w:r>
          </w:p>
        </w:tc>
        <w:tc>
          <w:tcPr>
            <w:tcW w:w="337" w:type="pct"/>
            <w:tcBorders>
              <w:top w:val="nil"/>
            </w:tcBorders>
            <w:tcMar>
              <w:top w:w="150" w:type="dxa"/>
              <w:left w:w="240" w:type="dxa"/>
              <w:bottom w:w="150" w:type="dxa"/>
              <w:right w:w="240" w:type="dxa"/>
            </w:tcMar>
            <w:vAlign w:val="center"/>
          </w:tcPr>
          <w:p w14:paraId="6A884D9F" w14:textId="77777777" w:rsidR="00254919" w:rsidRDefault="00000000">
            <w:pPr>
              <w:rPr>
                <w:rFonts w:ascii="宋体" w:hAnsi="宋体" w:cs="宋体" w:hint="eastAsia"/>
                <w:b/>
                <w:bCs/>
                <w:sz w:val="24"/>
                <w:szCs w:val="24"/>
              </w:rPr>
            </w:pPr>
            <w:r>
              <w:rPr>
                <w:rFonts w:hint="eastAsia"/>
                <w:b/>
                <w:bCs/>
              </w:rPr>
              <w:t>公司领导</w:t>
            </w:r>
          </w:p>
        </w:tc>
        <w:tc>
          <w:tcPr>
            <w:tcW w:w="337" w:type="pct"/>
            <w:tcBorders>
              <w:top w:val="nil"/>
            </w:tcBorders>
            <w:tcMar>
              <w:top w:w="150" w:type="dxa"/>
              <w:left w:w="240" w:type="dxa"/>
              <w:bottom w:w="150" w:type="dxa"/>
              <w:right w:w="240" w:type="dxa"/>
            </w:tcMar>
            <w:vAlign w:val="center"/>
          </w:tcPr>
          <w:p w14:paraId="0A16C34D"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37" w:type="pct"/>
            <w:tcBorders>
              <w:top w:val="nil"/>
            </w:tcBorders>
            <w:tcMar>
              <w:top w:w="150" w:type="dxa"/>
              <w:left w:w="240" w:type="dxa"/>
              <w:bottom w:w="150" w:type="dxa"/>
              <w:right w:w="240" w:type="dxa"/>
            </w:tcMar>
            <w:vAlign w:val="center"/>
          </w:tcPr>
          <w:p w14:paraId="264F2216"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37" w:type="pct"/>
            <w:tcBorders>
              <w:top w:val="nil"/>
            </w:tcBorders>
            <w:tcMar>
              <w:top w:w="150" w:type="dxa"/>
              <w:left w:w="240" w:type="dxa"/>
              <w:bottom w:w="150" w:type="dxa"/>
              <w:right w:w="240" w:type="dxa"/>
            </w:tcMar>
            <w:vAlign w:val="center"/>
          </w:tcPr>
          <w:p w14:paraId="44DB79E9" w14:textId="77777777" w:rsidR="00254919" w:rsidRDefault="00000000">
            <w:pPr>
              <w:rPr>
                <w:rFonts w:ascii="宋体" w:eastAsia="宋体" w:hAnsi="宋体" w:cs="宋体" w:hint="eastAsia"/>
                <w:b/>
                <w:bCs/>
                <w:sz w:val="24"/>
                <w:szCs w:val="24"/>
              </w:rPr>
            </w:pPr>
            <w:r>
              <w:rPr>
                <w:b/>
                <w:bCs/>
              </w:rPr>
              <w:t>技术负责人</w:t>
            </w:r>
          </w:p>
        </w:tc>
        <w:tc>
          <w:tcPr>
            <w:tcW w:w="337" w:type="pct"/>
            <w:tcBorders>
              <w:top w:val="nil"/>
            </w:tcBorders>
            <w:tcMar>
              <w:top w:w="150" w:type="dxa"/>
              <w:left w:w="240" w:type="dxa"/>
              <w:bottom w:w="150" w:type="dxa"/>
              <w:right w:w="240" w:type="dxa"/>
            </w:tcMar>
            <w:vAlign w:val="center"/>
          </w:tcPr>
          <w:p w14:paraId="32E0CA45"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37" w:type="pct"/>
            <w:tcBorders>
              <w:top w:val="nil"/>
            </w:tcBorders>
            <w:tcMar>
              <w:top w:w="150" w:type="dxa"/>
              <w:left w:w="240" w:type="dxa"/>
              <w:bottom w:w="150" w:type="dxa"/>
              <w:right w:w="240" w:type="dxa"/>
            </w:tcMar>
            <w:vAlign w:val="center"/>
          </w:tcPr>
          <w:p w14:paraId="74BC7EBF"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37" w:type="pct"/>
            <w:tcBorders>
              <w:top w:val="nil"/>
            </w:tcBorders>
            <w:tcMar>
              <w:top w:w="150" w:type="dxa"/>
              <w:left w:w="240" w:type="dxa"/>
              <w:bottom w:w="150" w:type="dxa"/>
              <w:right w:w="240" w:type="dxa"/>
            </w:tcMar>
            <w:vAlign w:val="center"/>
          </w:tcPr>
          <w:p w14:paraId="7E5762BD" w14:textId="77777777" w:rsidR="00254919" w:rsidRDefault="00000000">
            <w:pPr>
              <w:rPr>
                <w:rFonts w:ascii="宋体" w:eastAsia="宋体" w:hAnsi="宋体" w:cs="宋体" w:hint="eastAsia"/>
                <w:b/>
                <w:bCs/>
                <w:sz w:val="24"/>
                <w:szCs w:val="24"/>
              </w:rPr>
            </w:pPr>
            <w:r>
              <w:rPr>
                <w:b/>
                <w:bCs/>
              </w:rPr>
              <w:t>安全员</w:t>
            </w:r>
          </w:p>
        </w:tc>
        <w:tc>
          <w:tcPr>
            <w:tcW w:w="337" w:type="pct"/>
            <w:tcBorders>
              <w:top w:val="nil"/>
            </w:tcBorders>
            <w:tcMar>
              <w:top w:w="150" w:type="dxa"/>
              <w:left w:w="240" w:type="dxa"/>
              <w:bottom w:w="150" w:type="dxa"/>
              <w:right w:w="240" w:type="dxa"/>
            </w:tcMar>
            <w:vAlign w:val="center"/>
          </w:tcPr>
          <w:p w14:paraId="7973E883" w14:textId="77777777" w:rsidR="00254919" w:rsidRDefault="00000000">
            <w:pPr>
              <w:rPr>
                <w:rFonts w:ascii="宋体" w:eastAsia="宋体" w:hAnsi="宋体" w:cs="宋体" w:hint="eastAsia"/>
                <w:b/>
                <w:bCs/>
                <w:sz w:val="24"/>
                <w:szCs w:val="24"/>
              </w:rPr>
            </w:pPr>
            <w:r>
              <w:rPr>
                <w:b/>
                <w:bCs/>
              </w:rPr>
              <w:t>材料员</w:t>
            </w:r>
          </w:p>
        </w:tc>
        <w:tc>
          <w:tcPr>
            <w:tcW w:w="337" w:type="pct"/>
            <w:tcBorders>
              <w:top w:val="nil"/>
            </w:tcBorders>
            <w:tcMar>
              <w:top w:w="150" w:type="dxa"/>
              <w:left w:w="240" w:type="dxa"/>
              <w:bottom w:w="150" w:type="dxa"/>
              <w:right w:w="240" w:type="dxa"/>
            </w:tcMar>
            <w:vAlign w:val="center"/>
          </w:tcPr>
          <w:p w14:paraId="6EABF388" w14:textId="77777777" w:rsidR="00254919" w:rsidRDefault="00000000">
            <w:pPr>
              <w:rPr>
                <w:rFonts w:ascii="宋体" w:eastAsia="宋体" w:hAnsi="宋体" w:cs="宋体" w:hint="eastAsia"/>
                <w:b/>
                <w:bCs/>
                <w:sz w:val="24"/>
                <w:szCs w:val="24"/>
              </w:rPr>
            </w:pPr>
            <w:r>
              <w:rPr>
                <w:b/>
                <w:bCs/>
              </w:rPr>
              <w:t>资料员</w:t>
            </w:r>
          </w:p>
        </w:tc>
        <w:tc>
          <w:tcPr>
            <w:tcW w:w="337" w:type="pct"/>
            <w:tcBorders>
              <w:top w:val="nil"/>
            </w:tcBorders>
            <w:tcMar>
              <w:top w:w="150" w:type="dxa"/>
              <w:left w:w="240" w:type="dxa"/>
              <w:bottom w:w="150" w:type="dxa"/>
              <w:right w:w="240" w:type="dxa"/>
            </w:tcMar>
            <w:vAlign w:val="center"/>
          </w:tcPr>
          <w:p w14:paraId="55AA91AE" w14:textId="77777777" w:rsidR="00254919" w:rsidRDefault="00000000">
            <w:pPr>
              <w:rPr>
                <w:rFonts w:ascii="宋体" w:eastAsia="宋体" w:hAnsi="宋体" w:cs="宋体" w:hint="eastAsia"/>
                <w:b/>
                <w:bCs/>
                <w:sz w:val="24"/>
                <w:szCs w:val="24"/>
              </w:rPr>
            </w:pPr>
            <w:r>
              <w:rPr>
                <w:b/>
                <w:bCs/>
              </w:rPr>
              <w:t>预算员</w:t>
            </w:r>
          </w:p>
        </w:tc>
        <w:tc>
          <w:tcPr>
            <w:tcW w:w="337" w:type="pct"/>
            <w:tcBorders>
              <w:top w:val="nil"/>
            </w:tcBorders>
            <w:tcMar>
              <w:top w:w="150" w:type="dxa"/>
              <w:left w:w="240" w:type="dxa"/>
              <w:bottom w:w="150" w:type="dxa"/>
              <w:right w:w="240" w:type="dxa"/>
            </w:tcMar>
            <w:vAlign w:val="center"/>
          </w:tcPr>
          <w:p w14:paraId="0BA3A1FF" w14:textId="77777777" w:rsidR="00254919" w:rsidRDefault="00000000">
            <w:pPr>
              <w:rPr>
                <w:rFonts w:ascii="宋体" w:eastAsia="宋体" w:hAnsi="宋体" w:cs="宋体" w:hint="eastAsia"/>
                <w:b/>
                <w:bCs/>
                <w:sz w:val="24"/>
                <w:szCs w:val="24"/>
              </w:rPr>
            </w:pPr>
            <w:r>
              <w:rPr>
                <w:b/>
                <w:bCs/>
              </w:rPr>
              <w:t>财务人员</w:t>
            </w:r>
          </w:p>
        </w:tc>
        <w:tc>
          <w:tcPr>
            <w:tcW w:w="337" w:type="pct"/>
            <w:tcBorders>
              <w:top w:val="nil"/>
            </w:tcBorders>
            <w:tcMar>
              <w:top w:w="150" w:type="dxa"/>
              <w:left w:w="240" w:type="dxa"/>
              <w:bottom w:w="150" w:type="dxa"/>
              <w:right w:w="240" w:type="dxa"/>
            </w:tcMar>
            <w:vAlign w:val="center"/>
          </w:tcPr>
          <w:p w14:paraId="1F8A68B0" w14:textId="77777777" w:rsidR="00254919" w:rsidRDefault="00000000">
            <w:pPr>
              <w:rPr>
                <w:rFonts w:ascii="宋体" w:eastAsia="宋体" w:hAnsi="宋体" w:cs="宋体" w:hint="eastAsia"/>
                <w:b/>
                <w:bCs/>
                <w:sz w:val="24"/>
                <w:szCs w:val="24"/>
              </w:rPr>
            </w:pPr>
            <w:r>
              <w:rPr>
                <w:b/>
                <w:bCs/>
              </w:rPr>
              <w:t>班组长</w:t>
            </w:r>
          </w:p>
        </w:tc>
        <w:tc>
          <w:tcPr>
            <w:tcW w:w="337" w:type="pct"/>
            <w:tcBorders>
              <w:top w:val="nil"/>
            </w:tcBorders>
            <w:tcMar>
              <w:top w:w="150" w:type="dxa"/>
              <w:left w:w="240" w:type="dxa"/>
              <w:bottom w:w="150" w:type="dxa"/>
              <w:right w:w="240" w:type="dxa"/>
            </w:tcMar>
            <w:vAlign w:val="center"/>
          </w:tcPr>
          <w:p w14:paraId="1BDEF27E" w14:textId="77777777" w:rsidR="00254919" w:rsidRDefault="00000000">
            <w:pPr>
              <w:rPr>
                <w:rFonts w:ascii="宋体" w:eastAsia="宋体" w:hAnsi="宋体" w:cs="宋体" w:hint="eastAsia"/>
                <w:b/>
                <w:bCs/>
                <w:sz w:val="24"/>
                <w:szCs w:val="24"/>
              </w:rPr>
            </w:pPr>
            <w:r>
              <w:rPr>
                <w:b/>
                <w:bCs/>
              </w:rPr>
              <w:t>设备管理员</w:t>
            </w:r>
          </w:p>
        </w:tc>
      </w:tr>
      <w:tr w:rsidR="00254919" w14:paraId="1ADCCDF2" w14:textId="77777777">
        <w:tc>
          <w:tcPr>
            <w:tcW w:w="276" w:type="pct"/>
            <w:tcMar>
              <w:top w:w="150" w:type="dxa"/>
              <w:left w:w="0" w:type="dxa"/>
              <w:bottom w:w="150" w:type="dxa"/>
              <w:right w:w="240" w:type="dxa"/>
            </w:tcMar>
            <w:vAlign w:val="center"/>
          </w:tcPr>
          <w:p w14:paraId="32997B6D" w14:textId="77777777" w:rsidR="00254919" w:rsidRDefault="00000000">
            <w:pPr>
              <w:rPr>
                <w:rFonts w:ascii="宋体" w:eastAsia="宋体" w:hAnsi="宋体" w:cs="宋体" w:hint="eastAsia"/>
                <w:sz w:val="24"/>
                <w:szCs w:val="24"/>
              </w:rPr>
            </w:pPr>
            <w:r>
              <w:rPr>
                <w:rFonts w:hint="eastAsia"/>
              </w:rPr>
              <w:t>经费</w:t>
            </w:r>
            <w:r>
              <w:t>预算编制</w:t>
            </w:r>
          </w:p>
        </w:tc>
        <w:tc>
          <w:tcPr>
            <w:tcW w:w="336" w:type="pct"/>
            <w:tcMar>
              <w:top w:w="150" w:type="dxa"/>
              <w:left w:w="240" w:type="dxa"/>
              <w:bottom w:w="150" w:type="dxa"/>
              <w:right w:w="240" w:type="dxa"/>
            </w:tcMar>
            <w:vAlign w:val="center"/>
          </w:tcPr>
          <w:p w14:paraId="4520D31F"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75033E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AE36D51"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1E5C52D"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6C9EF7D"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BF58BB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5FCEAC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2C6C5D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EA130E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8DF1A8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208FDC3"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DFC0A7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9295A6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627E1AF3" w14:textId="77777777" w:rsidR="00254919" w:rsidRDefault="00000000">
            <w:pPr>
              <w:rPr>
                <w:rFonts w:ascii="宋体" w:eastAsia="宋体" w:hAnsi="宋体" w:cs="宋体" w:hint="eastAsia"/>
                <w:sz w:val="24"/>
                <w:szCs w:val="24"/>
              </w:rPr>
            </w:pPr>
            <w:r>
              <w:t>-</w:t>
            </w:r>
          </w:p>
        </w:tc>
      </w:tr>
      <w:tr w:rsidR="00254919" w14:paraId="3E7C7C08" w14:textId="77777777">
        <w:tc>
          <w:tcPr>
            <w:tcW w:w="276" w:type="pct"/>
            <w:tcMar>
              <w:top w:w="150" w:type="dxa"/>
              <w:left w:w="0" w:type="dxa"/>
              <w:bottom w:w="150" w:type="dxa"/>
              <w:right w:w="240" w:type="dxa"/>
            </w:tcMar>
            <w:vAlign w:val="center"/>
          </w:tcPr>
          <w:p w14:paraId="23D58572" w14:textId="77777777" w:rsidR="00254919" w:rsidRDefault="00000000">
            <w:pPr>
              <w:rPr>
                <w:rFonts w:ascii="宋体" w:eastAsia="宋体" w:hAnsi="宋体" w:cs="宋体" w:hint="eastAsia"/>
                <w:sz w:val="24"/>
                <w:szCs w:val="24"/>
              </w:rPr>
            </w:pPr>
            <w:r>
              <w:t>预算审批</w:t>
            </w:r>
          </w:p>
        </w:tc>
        <w:tc>
          <w:tcPr>
            <w:tcW w:w="336" w:type="pct"/>
            <w:tcMar>
              <w:top w:w="150" w:type="dxa"/>
              <w:left w:w="240" w:type="dxa"/>
              <w:bottom w:w="150" w:type="dxa"/>
              <w:right w:w="240" w:type="dxa"/>
            </w:tcMar>
            <w:vAlign w:val="center"/>
          </w:tcPr>
          <w:p w14:paraId="516D39A9"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6649DAAA"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3A569688"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26D9B307"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08B5E24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4B72D6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256110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AD7108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7A1071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79A02A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A649FD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15455B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B69352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4E2A0E89" w14:textId="77777777" w:rsidR="00254919" w:rsidRDefault="00000000">
            <w:pPr>
              <w:rPr>
                <w:rFonts w:ascii="宋体" w:eastAsia="宋体" w:hAnsi="宋体" w:cs="宋体" w:hint="eastAsia"/>
                <w:sz w:val="24"/>
                <w:szCs w:val="24"/>
              </w:rPr>
            </w:pPr>
            <w:r>
              <w:t>-</w:t>
            </w:r>
          </w:p>
        </w:tc>
      </w:tr>
      <w:tr w:rsidR="00254919" w14:paraId="1F1B548A" w14:textId="77777777">
        <w:tc>
          <w:tcPr>
            <w:tcW w:w="276" w:type="pct"/>
            <w:tcMar>
              <w:top w:w="150" w:type="dxa"/>
              <w:left w:w="0" w:type="dxa"/>
              <w:bottom w:w="150" w:type="dxa"/>
              <w:right w:w="240" w:type="dxa"/>
            </w:tcMar>
            <w:vAlign w:val="center"/>
          </w:tcPr>
          <w:p w14:paraId="48AF05B7" w14:textId="77777777" w:rsidR="00254919" w:rsidRDefault="00000000">
            <w:pPr>
              <w:rPr>
                <w:rFonts w:ascii="宋体" w:eastAsia="宋体" w:hAnsi="宋体" w:cs="宋体" w:hint="eastAsia"/>
                <w:sz w:val="24"/>
                <w:szCs w:val="24"/>
              </w:rPr>
            </w:pPr>
            <w:r>
              <w:t>实际</w:t>
            </w:r>
            <w:r>
              <w:rPr>
                <w:rFonts w:hint="eastAsia"/>
              </w:rPr>
              <w:t>经费</w:t>
            </w:r>
            <w:r>
              <w:t>归集（自动</w:t>
            </w:r>
            <w:r>
              <w:lastRenderedPageBreak/>
              <w:t>）</w:t>
            </w:r>
          </w:p>
        </w:tc>
        <w:tc>
          <w:tcPr>
            <w:tcW w:w="336" w:type="pct"/>
            <w:tcMar>
              <w:top w:w="150" w:type="dxa"/>
              <w:left w:w="240" w:type="dxa"/>
              <w:bottom w:w="150" w:type="dxa"/>
              <w:right w:w="240" w:type="dxa"/>
            </w:tcMar>
            <w:vAlign w:val="center"/>
          </w:tcPr>
          <w:p w14:paraId="7D7B09E7"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7437ED9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0A35BE8"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6098BDA"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747095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B3EB5C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FCFBB2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F4C962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829F43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C8BDBB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C78082B"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3DE1EA1"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B49EB7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1DDC14EC" w14:textId="77777777" w:rsidR="00254919" w:rsidRDefault="00000000">
            <w:pPr>
              <w:rPr>
                <w:rFonts w:ascii="宋体" w:eastAsia="宋体" w:hAnsi="宋体" w:cs="宋体" w:hint="eastAsia"/>
                <w:sz w:val="24"/>
                <w:szCs w:val="24"/>
              </w:rPr>
            </w:pPr>
            <w:r>
              <w:t>-</w:t>
            </w:r>
          </w:p>
        </w:tc>
      </w:tr>
      <w:tr w:rsidR="00254919" w14:paraId="390BAA1B" w14:textId="77777777">
        <w:tc>
          <w:tcPr>
            <w:tcW w:w="276" w:type="pct"/>
            <w:tcMar>
              <w:top w:w="150" w:type="dxa"/>
              <w:left w:w="0" w:type="dxa"/>
              <w:bottom w:w="150" w:type="dxa"/>
              <w:right w:w="240" w:type="dxa"/>
            </w:tcMar>
            <w:vAlign w:val="center"/>
          </w:tcPr>
          <w:p w14:paraId="7686EB73" w14:textId="77777777" w:rsidR="00254919" w:rsidRDefault="00000000">
            <w:pPr>
              <w:rPr>
                <w:rFonts w:ascii="宋体" w:eastAsia="宋体" w:hAnsi="宋体" w:cs="宋体" w:hint="eastAsia"/>
                <w:sz w:val="24"/>
                <w:szCs w:val="24"/>
              </w:rPr>
            </w:pPr>
            <w:r>
              <w:rPr>
                <w:rFonts w:hint="eastAsia"/>
              </w:rPr>
              <w:t>经费</w:t>
            </w:r>
            <w:r>
              <w:t>分析（预算</w:t>
            </w:r>
            <w:r>
              <w:t>vs</w:t>
            </w:r>
            <w:r>
              <w:t>实际）</w:t>
            </w:r>
          </w:p>
        </w:tc>
        <w:tc>
          <w:tcPr>
            <w:tcW w:w="336" w:type="pct"/>
            <w:tcMar>
              <w:top w:w="150" w:type="dxa"/>
              <w:left w:w="240" w:type="dxa"/>
              <w:bottom w:w="150" w:type="dxa"/>
              <w:right w:w="240" w:type="dxa"/>
            </w:tcMar>
            <w:vAlign w:val="center"/>
          </w:tcPr>
          <w:p w14:paraId="31039942"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721B43D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B060777"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15925FD"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41338D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079944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33B779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B687E8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2C9E4B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6592AC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5CA374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9B89B95"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A355A5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4BD80384" w14:textId="77777777" w:rsidR="00254919" w:rsidRDefault="00000000">
            <w:pPr>
              <w:rPr>
                <w:rFonts w:ascii="宋体" w:eastAsia="宋体" w:hAnsi="宋体" w:cs="宋体" w:hint="eastAsia"/>
                <w:sz w:val="24"/>
                <w:szCs w:val="24"/>
              </w:rPr>
            </w:pPr>
            <w:r>
              <w:t>-</w:t>
            </w:r>
          </w:p>
        </w:tc>
      </w:tr>
      <w:tr w:rsidR="00254919" w14:paraId="12C25C8B" w14:textId="77777777">
        <w:tc>
          <w:tcPr>
            <w:tcW w:w="276" w:type="pct"/>
            <w:tcMar>
              <w:top w:w="150" w:type="dxa"/>
              <w:left w:w="0" w:type="dxa"/>
              <w:bottom w:w="150" w:type="dxa"/>
              <w:right w:w="240" w:type="dxa"/>
            </w:tcMar>
            <w:vAlign w:val="center"/>
          </w:tcPr>
          <w:p w14:paraId="0F89AEC5" w14:textId="77777777" w:rsidR="00254919" w:rsidRDefault="00000000">
            <w:pPr>
              <w:rPr>
                <w:rFonts w:ascii="宋体" w:eastAsia="宋体" w:hAnsi="宋体" w:cs="宋体" w:hint="eastAsia"/>
                <w:sz w:val="24"/>
                <w:szCs w:val="24"/>
              </w:rPr>
            </w:pPr>
            <w:r>
              <w:rPr>
                <w:rFonts w:hint="eastAsia"/>
              </w:rPr>
              <w:t>经费</w:t>
            </w:r>
            <w:r>
              <w:t>偏差预警</w:t>
            </w:r>
          </w:p>
        </w:tc>
        <w:tc>
          <w:tcPr>
            <w:tcW w:w="336" w:type="pct"/>
            <w:tcMar>
              <w:top w:w="150" w:type="dxa"/>
              <w:left w:w="240" w:type="dxa"/>
              <w:bottom w:w="150" w:type="dxa"/>
              <w:right w:w="240" w:type="dxa"/>
            </w:tcMar>
            <w:vAlign w:val="center"/>
          </w:tcPr>
          <w:p w14:paraId="300270B1"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68AA07D2"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DFAF51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F99E346"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DB0E5CC"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66C963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ECB339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486F48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85EF21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D7A7EE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62306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4E73E1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6453F4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1998B772" w14:textId="77777777" w:rsidR="00254919" w:rsidRDefault="00000000">
            <w:pPr>
              <w:rPr>
                <w:rFonts w:ascii="宋体" w:eastAsia="宋体" w:hAnsi="宋体" w:cs="宋体" w:hint="eastAsia"/>
                <w:sz w:val="24"/>
                <w:szCs w:val="24"/>
              </w:rPr>
            </w:pPr>
            <w:r>
              <w:t>-</w:t>
            </w:r>
          </w:p>
        </w:tc>
      </w:tr>
      <w:tr w:rsidR="00254919" w14:paraId="36D23924" w14:textId="77777777">
        <w:tc>
          <w:tcPr>
            <w:tcW w:w="276" w:type="pct"/>
            <w:tcMar>
              <w:top w:w="150" w:type="dxa"/>
              <w:left w:w="0" w:type="dxa"/>
              <w:bottom w:w="150" w:type="dxa"/>
              <w:right w:w="240" w:type="dxa"/>
            </w:tcMar>
            <w:vAlign w:val="center"/>
          </w:tcPr>
          <w:p w14:paraId="456508F4" w14:textId="77777777" w:rsidR="00254919" w:rsidRDefault="00000000">
            <w:pPr>
              <w:rPr>
                <w:rFonts w:ascii="宋体" w:eastAsia="宋体" w:hAnsi="宋体" w:cs="宋体" w:hint="eastAsia"/>
                <w:sz w:val="24"/>
                <w:szCs w:val="24"/>
              </w:rPr>
            </w:pPr>
            <w:r>
              <w:t>费用报销申请</w:t>
            </w:r>
          </w:p>
        </w:tc>
        <w:tc>
          <w:tcPr>
            <w:tcW w:w="336" w:type="pct"/>
            <w:tcMar>
              <w:top w:w="150" w:type="dxa"/>
              <w:left w:w="240" w:type="dxa"/>
              <w:bottom w:w="150" w:type="dxa"/>
              <w:right w:w="240" w:type="dxa"/>
            </w:tcMar>
            <w:vAlign w:val="center"/>
          </w:tcPr>
          <w:p w14:paraId="501544EB"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5B01C1C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D73403C"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79743B4C"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7B13DC66"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3FB36C1"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770742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0243D61"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95383D6"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3F57B2A"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B82CC9A"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3F021B1"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7E492C95"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0" w:type="dxa"/>
            </w:tcMar>
            <w:vAlign w:val="center"/>
          </w:tcPr>
          <w:p w14:paraId="5840538D" w14:textId="77777777" w:rsidR="00254919" w:rsidRDefault="00000000">
            <w:pPr>
              <w:rPr>
                <w:rFonts w:ascii="宋体" w:eastAsia="宋体" w:hAnsi="宋体" w:cs="宋体" w:hint="eastAsia"/>
                <w:sz w:val="24"/>
                <w:szCs w:val="24"/>
              </w:rPr>
            </w:pPr>
            <w:r>
              <w:t>-</w:t>
            </w:r>
          </w:p>
        </w:tc>
      </w:tr>
      <w:tr w:rsidR="00254919" w14:paraId="2B22EFB4" w14:textId="77777777">
        <w:tc>
          <w:tcPr>
            <w:tcW w:w="276" w:type="pct"/>
            <w:tcMar>
              <w:top w:w="150" w:type="dxa"/>
              <w:left w:w="0" w:type="dxa"/>
              <w:bottom w:w="150" w:type="dxa"/>
              <w:right w:w="240" w:type="dxa"/>
            </w:tcMar>
            <w:vAlign w:val="center"/>
          </w:tcPr>
          <w:p w14:paraId="39E6E9A7" w14:textId="77777777" w:rsidR="00254919" w:rsidRDefault="00000000">
            <w:pPr>
              <w:rPr>
                <w:rFonts w:ascii="宋体" w:eastAsia="宋体" w:hAnsi="宋体" w:cs="宋体" w:hint="eastAsia"/>
                <w:sz w:val="24"/>
                <w:szCs w:val="24"/>
              </w:rPr>
            </w:pPr>
            <w:r>
              <w:t>费用报销审</w:t>
            </w:r>
            <w:r>
              <w:lastRenderedPageBreak/>
              <w:t>批</w:t>
            </w:r>
          </w:p>
        </w:tc>
        <w:tc>
          <w:tcPr>
            <w:tcW w:w="336" w:type="pct"/>
            <w:tcMar>
              <w:top w:w="150" w:type="dxa"/>
              <w:left w:w="240" w:type="dxa"/>
              <w:bottom w:w="150" w:type="dxa"/>
              <w:right w:w="240" w:type="dxa"/>
            </w:tcMar>
            <w:vAlign w:val="center"/>
          </w:tcPr>
          <w:p w14:paraId="6A9E81C2"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5DE4E45D"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3119AB6A"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40D1BD00"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494C8B6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88BF50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C442A3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E1478E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26F894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BF2C57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B8DF0B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F58AD2B"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77F81AC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428C53A" w14:textId="77777777" w:rsidR="00254919" w:rsidRDefault="00000000">
            <w:pPr>
              <w:rPr>
                <w:rFonts w:ascii="宋体" w:eastAsia="宋体" w:hAnsi="宋体" w:cs="宋体" w:hint="eastAsia"/>
                <w:sz w:val="24"/>
                <w:szCs w:val="24"/>
              </w:rPr>
            </w:pPr>
            <w:r>
              <w:t>-</w:t>
            </w:r>
          </w:p>
        </w:tc>
      </w:tr>
      <w:tr w:rsidR="00254919" w14:paraId="0A69108E" w14:textId="77777777">
        <w:tc>
          <w:tcPr>
            <w:tcW w:w="276" w:type="pct"/>
            <w:tcMar>
              <w:top w:w="150" w:type="dxa"/>
              <w:left w:w="0" w:type="dxa"/>
              <w:bottom w:w="150" w:type="dxa"/>
              <w:right w:w="240" w:type="dxa"/>
            </w:tcMar>
            <w:vAlign w:val="center"/>
          </w:tcPr>
          <w:p w14:paraId="7652979E" w14:textId="77777777" w:rsidR="00254919" w:rsidRDefault="00000000">
            <w:pPr>
              <w:rPr>
                <w:rFonts w:ascii="宋体" w:eastAsia="宋体" w:hAnsi="宋体" w:cs="宋体" w:hint="eastAsia"/>
                <w:sz w:val="24"/>
                <w:szCs w:val="24"/>
              </w:rPr>
            </w:pPr>
            <w:r>
              <w:t>费用报销支付</w:t>
            </w:r>
          </w:p>
        </w:tc>
        <w:tc>
          <w:tcPr>
            <w:tcW w:w="336" w:type="pct"/>
            <w:tcMar>
              <w:top w:w="150" w:type="dxa"/>
              <w:left w:w="240" w:type="dxa"/>
              <w:bottom w:w="150" w:type="dxa"/>
              <w:right w:w="240" w:type="dxa"/>
            </w:tcMar>
            <w:vAlign w:val="center"/>
          </w:tcPr>
          <w:p w14:paraId="598F7053"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6ED4F79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B2B5B1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9521EF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E7A46E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3FE60E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0D89A9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0AF8BC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992A4A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9C3F74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DF17AB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3FC985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C6E0D3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14FEB4C1" w14:textId="77777777" w:rsidR="00254919" w:rsidRDefault="00000000">
            <w:pPr>
              <w:rPr>
                <w:rFonts w:ascii="宋体" w:eastAsia="宋体" w:hAnsi="宋体" w:cs="宋体" w:hint="eastAsia"/>
                <w:sz w:val="24"/>
                <w:szCs w:val="24"/>
              </w:rPr>
            </w:pPr>
            <w:r>
              <w:t>-</w:t>
            </w:r>
          </w:p>
        </w:tc>
      </w:tr>
    </w:tbl>
    <w:p w14:paraId="7BACD327" w14:textId="77777777" w:rsidR="00254919" w:rsidRDefault="00000000">
      <w:pPr>
        <w:pStyle w:val="3"/>
        <w:numPr>
          <w:ilvl w:val="0"/>
          <w:numId w:val="86"/>
        </w:numPr>
        <w:spacing w:before="156"/>
        <w:rPr>
          <w:rFonts w:ascii="黑体" w:hAnsi="黑体" w:cs="黑体" w:hint="eastAsia"/>
        </w:rPr>
      </w:pPr>
      <w:bookmarkStart w:id="293" w:name="_Toc13211"/>
      <w:r>
        <w:t>合同管理模块</w:t>
      </w:r>
      <w:bookmarkEnd w:id="293"/>
    </w:p>
    <w:tbl>
      <w:tblPr>
        <w:tblW w:w="5000" w:type="pct"/>
        <w:tblCellMar>
          <w:top w:w="15" w:type="dxa"/>
          <w:left w:w="15" w:type="dxa"/>
          <w:bottom w:w="15" w:type="dxa"/>
          <w:right w:w="15" w:type="dxa"/>
        </w:tblCellMar>
        <w:tblLook w:val="04A0" w:firstRow="1" w:lastRow="0" w:firstColumn="1" w:lastColumn="0" w:noHBand="0" w:noVBand="1"/>
      </w:tblPr>
      <w:tblGrid>
        <w:gridCol w:w="504"/>
        <w:gridCol w:w="612"/>
        <w:gridCol w:w="613"/>
        <w:gridCol w:w="613"/>
        <w:gridCol w:w="613"/>
        <w:gridCol w:w="613"/>
        <w:gridCol w:w="613"/>
        <w:gridCol w:w="613"/>
        <w:gridCol w:w="613"/>
        <w:gridCol w:w="613"/>
        <w:gridCol w:w="613"/>
        <w:gridCol w:w="613"/>
        <w:gridCol w:w="613"/>
        <w:gridCol w:w="613"/>
        <w:gridCol w:w="613"/>
      </w:tblGrid>
      <w:tr w:rsidR="00254919" w14:paraId="3E58C845" w14:textId="77777777">
        <w:trPr>
          <w:tblHeader/>
        </w:trPr>
        <w:tc>
          <w:tcPr>
            <w:tcW w:w="276" w:type="pct"/>
            <w:tcBorders>
              <w:top w:val="nil"/>
            </w:tcBorders>
            <w:tcMar>
              <w:top w:w="150" w:type="dxa"/>
              <w:left w:w="0" w:type="dxa"/>
              <w:bottom w:w="150" w:type="dxa"/>
              <w:right w:w="240" w:type="dxa"/>
            </w:tcMar>
            <w:vAlign w:val="center"/>
          </w:tcPr>
          <w:p w14:paraId="302D6885" w14:textId="77777777" w:rsidR="00254919" w:rsidRDefault="00000000">
            <w:pPr>
              <w:rPr>
                <w:rFonts w:ascii="宋体" w:eastAsia="宋体" w:hAnsi="宋体" w:cs="宋体" w:hint="eastAsia"/>
                <w:b/>
                <w:bCs/>
                <w:sz w:val="24"/>
                <w:szCs w:val="24"/>
              </w:rPr>
            </w:pPr>
            <w:r>
              <w:rPr>
                <w:b/>
                <w:bCs/>
              </w:rPr>
              <w:t>功能点</w:t>
            </w:r>
          </w:p>
        </w:tc>
        <w:tc>
          <w:tcPr>
            <w:tcW w:w="336" w:type="pct"/>
            <w:tcBorders>
              <w:top w:val="nil"/>
            </w:tcBorders>
            <w:tcMar>
              <w:top w:w="150" w:type="dxa"/>
              <w:left w:w="240" w:type="dxa"/>
              <w:bottom w:w="150" w:type="dxa"/>
              <w:right w:w="240" w:type="dxa"/>
            </w:tcMar>
            <w:vAlign w:val="center"/>
          </w:tcPr>
          <w:p w14:paraId="590F78C7" w14:textId="77777777" w:rsidR="00254919" w:rsidRDefault="00000000">
            <w:pPr>
              <w:rPr>
                <w:rFonts w:ascii="宋体" w:eastAsia="宋体" w:hAnsi="宋体" w:cs="宋体" w:hint="eastAsia"/>
                <w:b/>
                <w:bCs/>
                <w:sz w:val="24"/>
                <w:szCs w:val="24"/>
              </w:rPr>
            </w:pPr>
            <w:r>
              <w:rPr>
                <w:b/>
                <w:bCs/>
              </w:rPr>
              <w:t>系统管理员</w:t>
            </w:r>
          </w:p>
        </w:tc>
        <w:tc>
          <w:tcPr>
            <w:tcW w:w="337" w:type="pct"/>
            <w:tcBorders>
              <w:top w:val="nil"/>
            </w:tcBorders>
            <w:tcMar>
              <w:top w:w="150" w:type="dxa"/>
              <w:left w:w="240" w:type="dxa"/>
              <w:bottom w:w="150" w:type="dxa"/>
              <w:right w:w="240" w:type="dxa"/>
            </w:tcMar>
            <w:vAlign w:val="center"/>
          </w:tcPr>
          <w:p w14:paraId="4199488E" w14:textId="77777777" w:rsidR="00254919" w:rsidRDefault="00000000">
            <w:pPr>
              <w:rPr>
                <w:rFonts w:ascii="宋体" w:hAnsi="宋体" w:cs="宋体" w:hint="eastAsia"/>
                <w:b/>
                <w:bCs/>
                <w:sz w:val="24"/>
                <w:szCs w:val="24"/>
              </w:rPr>
            </w:pPr>
            <w:r>
              <w:rPr>
                <w:rFonts w:hint="eastAsia"/>
                <w:b/>
                <w:bCs/>
              </w:rPr>
              <w:t>公司领导</w:t>
            </w:r>
          </w:p>
        </w:tc>
        <w:tc>
          <w:tcPr>
            <w:tcW w:w="337" w:type="pct"/>
            <w:tcBorders>
              <w:top w:val="nil"/>
            </w:tcBorders>
            <w:tcMar>
              <w:top w:w="150" w:type="dxa"/>
              <w:left w:w="240" w:type="dxa"/>
              <w:bottom w:w="150" w:type="dxa"/>
              <w:right w:w="240" w:type="dxa"/>
            </w:tcMar>
            <w:vAlign w:val="center"/>
          </w:tcPr>
          <w:p w14:paraId="30813665"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37" w:type="pct"/>
            <w:tcBorders>
              <w:top w:val="nil"/>
            </w:tcBorders>
            <w:tcMar>
              <w:top w:w="150" w:type="dxa"/>
              <w:left w:w="240" w:type="dxa"/>
              <w:bottom w:w="150" w:type="dxa"/>
              <w:right w:w="240" w:type="dxa"/>
            </w:tcMar>
            <w:vAlign w:val="center"/>
          </w:tcPr>
          <w:p w14:paraId="68108D1E"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37" w:type="pct"/>
            <w:tcBorders>
              <w:top w:val="nil"/>
            </w:tcBorders>
            <w:tcMar>
              <w:top w:w="150" w:type="dxa"/>
              <w:left w:w="240" w:type="dxa"/>
              <w:bottom w:w="150" w:type="dxa"/>
              <w:right w:w="240" w:type="dxa"/>
            </w:tcMar>
            <w:vAlign w:val="center"/>
          </w:tcPr>
          <w:p w14:paraId="5E029C3A" w14:textId="77777777" w:rsidR="00254919" w:rsidRDefault="00000000">
            <w:pPr>
              <w:rPr>
                <w:rFonts w:ascii="宋体" w:eastAsia="宋体" w:hAnsi="宋体" w:cs="宋体" w:hint="eastAsia"/>
                <w:b/>
                <w:bCs/>
                <w:sz w:val="24"/>
                <w:szCs w:val="24"/>
              </w:rPr>
            </w:pPr>
            <w:r>
              <w:rPr>
                <w:b/>
                <w:bCs/>
              </w:rPr>
              <w:t>技术负责人</w:t>
            </w:r>
          </w:p>
        </w:tc>
        <w:tc>
          <w:tcPr>
            <w:tcW w:w="337" w:type="pct"/>
            <w:tcBorders>
              <w:top w:val="nil"/>
            </w:tcBorders>
            <w:tcMar>
              <w:top w:w="150" w:type="dxa"/>
              <w:left w:w="240" w:type="dxa"/>
              <w:bottom w:w="150" w:type="dxa"/>
              <w:right w:w="240" w:type="dxa"/>
            </w:tcMar>
            <w:vAlign w:val="center"/>
          </w:tcPr>
          <w:p w14:paraId="25303F3A"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37" w:type="pct"/>
            <w:tcBorders>
              <w:top w:val="nil"/>
            </w:tcBorders>
            <w:tcMar>
              <w:top w:w="150" w:type="dxa"/>
              <w:left w:w="240" w:type="dxa"/>
              <w:bottom w:w="150" w:type="dxa"/>
              <w:right w:w="240" w:type="dxa"/>
            </w:tcMar>
            <w:vAlign w:val="center"/>
          </w:tcPr>
          <w:p w14:paraId="46F66BF6"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37" w:type="pct"/>
            <w:tcBorders>
              <w:top w:val="nil"/>
            </w:tcBorders>
            <w:tcMar>
              <w:top w:w="150" w:type="dxa"/>
              <w:left w:w="240" w:type="dxa"/>
              <w:bottom w:w="150" w:type="dxa"/>
              <w:right w:w="240" w:type="dxa"/>
            </w:tcMar>
            <w:vAlign w:val="center"/>
          </w:tcPr>
          <w:p w14:paraId="769898AD" w14:textId="77777777" w:rsidR="00254919" w:rsidRDefault="00000000">
            <w:pPr>
              <w:rPr>
                <w:rFonts w:ascii="宋体" w:eastAsia="宋体" w:hAnsi="宋体" w:cs="宋体" w:hint="eastAsia"/>
                <w:b/>
                <w:bCs/>
                <w:sz w:val="24"/>
                <w:szCs w:val="24"/>
              </w:rPr>
            </w:pPr>
            <w:r>
              <w:rPr>
                <w:b/>
                <w:bCs/>
              </w:rPr>
              <w:t>安全员</w:t>
            </w:r>
          </w:p>
        </w:tc>
        <w:tc>
          <w:tcPr>
            <w:tcW w:w="337" w:type="pct"/>
            <w:tcBorders>
              <w:top w:val="nil"/>
            </w:tcBorders>
            <w:tcMar>
              <w:top w:w="150" w:type="dxa"/>
              <w:left w:w="240" w:type="dxa"/>
              <w:bottom w:w="150" w:type="dxa"/>
              <w:right w:w="240" w:type="dxa"/>
            </w:tcMar>
            <w:vAlign w:val="center"/>
          </w:tcPr>
          <w:p w14:paraId="57261CA8" w14:textId="77777777" w:rsidR="00254919" w:rsidRDefault="00000000">
            <w:pPr>
              <w:rPr>
                <w:rFonts w:ascii="宋体" w:eastAsia="宋体" w:hAnsi="宋体" w:cs="宋体" w:hint="eastAsia"/>
                <w:b/>
                <w:bCs/>
                <w:sz w:val="24"/>
                <w:szCs w:val="24"/>
              </w:rPr>
            </w:pPr>
            <w:r>
              <w:rPr>
                <w:b/>
                <w:bCs/>
              </w:rPr>
              <w:t>材料员</w:t>
            </w:r>
          </w:p>
        </w:tc>
        <w:tc>
          <w:tcPr>
            <w:tcW w:w="337" w:type="pct"/>
            <w:tcBorders>
              <w:top w:val="nil"/>
            </w:tcBorders>
            <w:tcMar>
              <w:top w:w="150" w:type="dxa"/>
              <w:left w:w="240" w:type="dxa"/>
              <w:bottom w:w="150" w:type="dxa"/>
              <w:right w:w="240" w:type="dxa"/>
            </w:tcMar>
            <w:vAlign w:val="center"/>
          </w:tcPr>
          <w:p w14:paraId="6C2643F4" w14:textId="77777777" w:rsidR="00254919" w:rsidRDefault="00000000">
            <w:pPr>
              <w:rPr>
                <w:rFonts w:ascii="宋体" w:eastAsia="宋体" w:hAnsi="宋体" w:cs="宋体" w:hint="eastAsia"/>
                <w:b/>
                <w:bCs/>
                <w:sz w:val="24"/>
                <w:szCs w:val="24"/>
              </w:rPr>
            </w:pPr>
            <w:r>
              <w:rPr>
                <w:b/>
                <w:bCs/>
              </w:rPr>
              <w:t>资料员</w:t>
            </w:r>
          </w:p>
        </w:tc>
        <w:tc>
          <w:tcPr>
            <w:tcW w:w="337" w:type="pct"/>
            <w:tcBorders>
              <w:top w:val="nil"/>
            </w:tcBorders>
            <w:tcMar>
              <w:top w:w="150" w:type="dxa"/>
              <w:left w:w="240" w:type="dxa"/>
              <w:bottom w:w="150" w:type="dxa"/>
              <w:right w:w="240" w:type="dxa"/>
            </w:tcMar>
            <w:vAlign w:val="center"/>
          </w:tcPr>
          <w:p w14:paraId="1309C933" w14:textId="77777777" w:rsidR="00254919" w:rsidRDefault="00000000">
            <w:pPr>
              <w:rPr>
                <w:rFonts w:ascii="宋体" w:eastAsia="宋体" w:hAnsi="宋体" w:cs="宋体" w:hint="eastAsia"/>
                <w:b/>
                <w:bCs/>
                <w:sz w:val="24"/>
                <w:szCs w:val="24"/>
              </w:rPr>
            </w:pPr>
            <w:r>
              <w:rPr>
                <w:b/>
                <w:bCs/>
              </w:rPr>
              <w:t>预算员</w:t>
            </w:r>
          </w:p>
        </w:tc>
        <w:tc>
          <w:tcPr>
            <w:tcW w:w="337" w:type="pct"/>
            <w:tcBorders>
              <w:top w:val="nil"/>
            </w:tcBorders>
            <w:tcMar>
              <w:top w:w="150" w:type="dxa"/>
              <w:left w:w="240" w:type="dxa"/>
              <w:bottom w:w="150" w:type="dxa"/>
              <w:right w:w="240" w:type="dxa"/>
            </w:tcMar>
            <w:vAlign w:val="center"/>
          </w:tcPr>
          <w:p w14:paraId="7978702E" w14:textId="77777777" w:rsidR="00254919" w:rsidRDefault="00000000">
            <w:pPr>
              <w:rPr>
                <w:rFonts w:ascii="宋体" w:eastAsia="宋体" w:hAnsi="宋体" w:cs="宋体" w:hint="eastAsia"/>
                <w:b/>
                <w:bCs/>
                <w:sz w:val="24"/>
                <w:szCs w:val="24"/>
              </w:rPr>
            </w:pPr>
            <w:r>
              <w:rPr>
                <w:b/>
                <w:bCs/>
              </w:rPr>
              <w:t>财务人员</w:t>
            </w:r>
          </w:p>
        </w:tc>
        <w:tc>
          <w:tcPr>
            <w:tcW w:w="337" w:type="pct"/>
            <w:tcBorders>
              <w:top w:val="nil"/>
            </w:tcBorders>
            <w:tcMar>
              <w:top w:w="150" w:type="dxa"/>
              <w:left w:w="240" w:type="dxa"/>
              <w:bottom w:w="150" w:type="dxa"/>
              <w:right w:w="240" w:type="dxa"/>
            </w:tcMar>
            <w:vAlign w:val="center"/>
          </w:tcPr>
          <w:p w14:paraId="1C749FEE" w14:textId="77777777" w:rsidR="00254919" w:rsidRDefault="00000000">
            <w:pPr>
              <w:rPr>
                <w:rFonts w:ascii="宋体" w:eastAsia="宋体" w:hAnsi="宋体" w:cs="宋体" w:hint="eastAsia"/>
                <w:b/>
                <w:bCs/>
                <w:sz w:val="24"/>
                <w:szCs w:val="24"/>
              </w:rPr>
            </w:pPr>
            <w:r>
              <w:rPr>
                <w:b/>
                <w:bCs/>
              </w:rPr>
              <w:t>班组长</w:t>
            </w:r>
          </w:p>
        </w:tc>
        <w:tc>
          <w:tcPr>
            <w:tcW w:w="337" w:type="pct"/>
            <w:tcBorders>
              <w:top w:val="nil"/>
            </w:tcBorders>
            <w:tcMar>
              <w:top w:w="150" w:type="dxa"/>
              <w:left w:w="240" w:type="dxa"/>
              <w:bottom w:w="150" w:type="dxa"/>
              <w:right w:w="240" w:type="dxa"/>
            </w:tcMar>
            <w:vAlign w:val="center"/>
          </w:tcPr>
          <w:p w14:paraId="412833D2" w14:textId="77777777" w:rsidR="00254919" w:rsidRDefault="00000000">
            <w:pPr>
              <w:rPr>
                <w:rFonts w:ascii="宋体" w:eastAsia="宋体" w:hAnsi="宋体" w:cs="宋体" w:hint="eastAsia"/>
                <w:b/>
                <w:bCs/>
                <w:sz w:val="24"/>
                <w:szCs w:val="24"/>
              </w:rPr>
            </w:pPr>
            <w:r>
              <w:rPr>
                <w:b/>
                <w:bCs/>
              </w:rPr>
              <w:t>设备管理员</w:t>
            </w:r>
          </w:p>
        </w:tc>
      </w:tr>
      <w:tr w:rsidR="00254919" w14:paraId="7B787C1D" w14:textId="77777777">
        <w:tc>
          <w:tcPr>
            <w:tcW w:w="276" w:type="pct"/>
            <w:tcMar>
              <w:top w:w="150" w:type="dxa"/>
              <w:left w:w="0" w:type="dxa"/>
              <w:bottom w:w="150" w:type="dxa"/>
              <w:right w:w="240" w:type="dxa"/>
            </w:tcMar>
            <w:vAlign w:val="center"/>
          </w:tcPr>
          <w:p w14:paraId="6F07D5C2" w14:textId="77777777" w:rsidR="00254919" w:rsidRDefault="00000000">
            <w:pPr>
              <w:rPr>
                <w:rFonts w:ascii="宋体" w:eastAsia="宋体" w:hAnsi="宋体" w:cs="宋体" w:hint="eastAsia"/>
                <w:sz w:val="24"/>
                <w:szCs w:val="24"/>
              </w:rPr>
            </w:pPr>
            <w:r>
              <w:t>合同录入</w:t>
            </w:r>
          </w:p>
        </w:tc>
        <w:tc>
          <w:tcPr>
            <w:tcW w:w="336" w:type="pct"/>
            <w:tcMar>
              <w:top w:w="150" w:type="dxa"/>
              <w:left w:w="240" w:type="dxa"/>
              <w:bottom w:w="150" w:type="dxa"/>
              <w:right w:w="240" w:type="dxa"/>
            </w:tcMar>
            <w:vAlign w:val="center"/>
          </w:tcPr>
          <w:p w14:paraId="1AA05363"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3ABC3A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F7C8F9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89E669C"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FD329B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2F4306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CF231A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2683AD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3A571FD"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D12DFB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81E0D8F"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3FAEDC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C7FF7E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4563D40" w14:textId="77777777" w:rsidR="00254919" w:rsidRDefault="00000000">
            <w:pPr>
              <w:rPr>
                <w:rFonts w:ascii="宋体" w:eastAsia="宋体" w:hAnsi="宋体" w:cs="宋体" w:hint="eastAsia"/>
                <w:sz w:val="24"/>
                <w:szCs w:val="24"/>
              </w:rPr>
            </w:pPr>
            <w:r>
              <w:t>-</w:t>
            </w:r>
          </w:p>
        </w:tc>
      </w:tr>
      <w:tr w:rsidR="00254919" w14:paraId="44CB535F" w14:textId="77777777">
        <w:tc>
          <w:tcPr>
            <w:tcW w:w="276" w:type="pct"/>
            <w:tcMar>
              <w:top w:w="150" w:type="dxa"/>
              <w:left w:w="0" w:type="dxa"/>
              <w:bottom w:w="150" w:type="dxa"/>
              <w:right w:w="240" w:type="dxa"/>
            </w:tcMar>
            <w:vAlign w:val="center"/>
          </w:tcPr>
          <w:p w14:paraId="583E69C2" w14:textId="77777777" w:rsidR="00254919" w:rsidRDefault="00000000">
            <w:pPr>
              <w:rPr>
                <w:rFonts w:ascii="宋体" w:eastAsia="宋体" w:hAnsi="宋体" w:cs="宋体" w:hint="eastAsia"/>
                <w:sz w:val="24"/>
                <w:szCs w:val="24"/>
              </w:rPr>
            </w:pPr>
            <w:r>
              <w:t>采购合同应付款管理</w:t>
            </w:r>
          </w:p>
        </w:tc>
        <w:tc>
          <w:tcPr>
            <w:tcW w:w="336" w:type="pct"/>
            <w:tcMar>
              <w:top w:w="150" w:type="dxa"/>
              <w:left w:w="240" w:type="dxa"/>
              <w:bottom w:w="150" w:type="dxa"/>
              <w:right w:w="240" w:type="dxa"/>
            </w:tcMar>
            <w:vAlign w:val="center"/>
          </w:tcPr>
          <w:p w14:paraId="6D6C0FD1"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65A7A4A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B65ACC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6A355D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322096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BCE9F0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0B7089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8D13BC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DF03B75"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425D2E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A17DBF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05DEDC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E78498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77A9B680" w14:textId="77777777" w:rsidR="00254919" w:rsidRDefault="00000000">
            <w:pPr>
              <w:rPr>
                <w:rFonts w:ascii="宋体" w:eastAsia="宋体" w:hAnsi="宋体" w:cs="宋体" w:hint="eastAsia"/>
                <w:sz w:val="24"/>
                <w:szCs w:val="24"/>
              </w:rPr>
            </w:pPr>
            <w:r>
              <w:t>-</w:t>
            </w:r>
          </w:p>
        </w:tc>
      </w:tr>
      <w:tr w:rsidR="00254919" w14:paraId="228F91AF" w14:textId="77777777">
        <w:tc>
          <w:tcPr>
            <w:tcW w:w="276" w:type="pct"/>
            <w:tcMar>
              <w:top w:w="150" w:type="dxa"/>
              <w:left w:w="0" w:type="dxa"/>
              <w:bottom w:w="150" w:type="dxa"/>
              <w:right w:w="240" w:type="dxa"/>
            </w:tcMar>
            <w:vAlign w:val="center"/>
          </w:tcPr>
          <w:p w14:paraId="474A3B8D" w14:textId="77777777" w:rsidR="00254919" w:rsidRDefault="00000000">
            <w:pPr>
              <w:rPr>
                <w:rFonts w:ascii="宋体" w:eastAsia="宋体" w:hAnsi="宋体" w:cs="宋体" w:hint="eastAsia"/>
                <w:sz w:val="24"/>
                <w:szCs w:val="24"/>
              </w:rPr>
            </w:pPr>
            <w:r>
              <w:lastRenderedPageBreak/>
              <w:t>付款申请（采购</w:t>
            </w:r>
            <w:r>
              <w:t>/</w:t>
            </w:r>
            <w:r>
              <w:t>分包）</w:t>
            </w:r>
          </w:p>
        </w:tc>
        <w:tc>
          <w:tcPr>
            <w:tcW w:w="336" w:type="pct"/>
            <w:tcMar>
              <w:top w:w="150" w:type="dxa"/>
              <w:left w:w="240" w:type="dxa"/>
              <w:bottom w:w="150" w:type="dxa"/>
              <w:right w:w="240" w:type="dxa"/>
            </w:tcMar>
            <w:vAlign w:val="center"/>
          </w:tcPr>
          <w:p w14:paraId="05DB7A7A"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4FF63D2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495397E"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5BCB6A51"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25BA939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1BC225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97DC5A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913BEE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58EA536"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C6502E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A2D1C2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F9ED66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B93B7A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2CFA8A12" w14:textId="77777777" w:rsidR="00254919" w:rsidRDefault="00000000">
            <w:pPr>
              <w:rPr>
                <w:rFonts w:ascii="宋体" w:eastAsia="宋体" w:hAnsi="宋体" w:cs="宋体" w:hint="eastAsia"/>
                <w:sz w:val="24"/>
                <w:szCs w:val="24"/>
              </w:rPr>
            </w:pPr>
            <w:r>
              <w:t>-</w:t>
            </w:r>
          </w:p>
        </w:tc>
      </w:tr>
      <w:tr w:rsidR="00254919" w14:paraId="4DEC62B2" w14:textId="77777777">
        <w:tc>
          <w:tcPr>
            <w:tcW w:w="276" w:type="pct"/>
            <w:tcMar>
              <w:top w:w="150" w:type="dxa"/>
              <w:left w:w="0" w:type="dxa"/>
              <w:bottom w:w="150" w:type="dxa"/>
              <w:right w:w="240" w:type="dxa"/>
            </w:tcMar>
            <w:vAlign w:val="center"/>
          </w:tcPr>
          <w:p w14:paraId="78D4A270" w14:textId="77777777" w:rsidR="00254919" w:rsidRDefault="00000000">
            <w:pPr>
              <w:rPr>
                <w:rFonts w:ascii="宋体" w:eastAsia="宋体" w:hAnsi="宋体" w:cs="宋体" w:hint="eastAsia"/>
                <w:sz w:val="24"/>
                <w:szCs w:val="24"/>
              </w:rPr>
            </w:pPr>
            <w:r>
              <w:t>付款审批</w:t>
            </w:r>
          </w:p>
        </w:tc>
        <w:tc>
          <w:tcPr>
            <w:tcW w:w="336" w:type="pct"/>
            <w:tcMar>
              <w:top w:w="150" w:type="dxa"/>
              <w:left w:w="240" w:type="dxa"/>
              <w:bottom w:w="150" w:type="dxa"/>
              <w:right w:w="240" w:type="dxa"/>
            </w:tcMar>
            <w:vAlign w:val="center"/>
          </w:tcPr>
          <w:p w14:paraId="1068A7EA"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9FE6DFD"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50CE3C4E"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12EC5B6C"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107C04F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0D7638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21300A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E0DA84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CFD1F9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5B159A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FC9B3F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80AB39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D98C16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483FAD69" w14:textId="77777777" w:rsidR="00254919" w:rsidRDefault="00000000">
            <w:pPr>
              <w:rPr>
                <w:rFonts w:ascii="宋体" w:eastAsia="宋体" w:hAnsi="宋体" w:cs="宋体" w:hint="eastAsia"/>
                <w:sz w:val="24"/>
                <w:szCs w:val="24"/>
              </w:rPr>
            </w:pPr>
            <w:r>
              <w:t>-</w:t>
            </w:r>
          </w:p>
        </w:tc>
      </w:tr>
      <w:tr w:rsidR="00254919" w14:paraId="498796E3" w14:textId="77777777">
        <w:tc>
          <w:tcPr>
            <w:tcW w:w="276" w:type="pct"/>
            <w:tcMar>
              <w:top w:w="150" w:type="dxa"/>
              <w:left w:w="0" w:type="dxa"/>
              <w:bottom w:w="150" w:type="dxa"/>
              <w:right w:w="240" w:type="dxa"/>
            </w:tcMar>
            <w:vAlign w:val="center"/>
          </w:tcPr>
          <w:p w14:paraId="0093206F" w14:textId="77777777" w:rsidR="00254919" w:rsidRDefault="00000000">
            <w:pPr>
              <w:rPr>
                <w:rFonts w:ascii="宋体" w:eastAsia="宋体" w:hAnsi="宋体" w:cs="宋体" w:hint="eastAsia"/>
                <w:sz w:val="24"/>
                <w:szCs w:val="24"/>
              </w:rPr>
            </w:pPr>
            <w:r>
              <w:t>付款登记</w:t>
            </w:r>
          </w:p>
        </w:tc>
        <w:tc>
          <w:tcPr>
            <w:tcW w:w="336" w:type="pct"/>
            <w:tcMar>
              <w:top w:w="150" w:type="dxa"/>
              <w:left w:w="240" w:type="dxa"/>
              <w:bottom w:w="150" w:type="dxa"/>
              <w:right w:w="240" w:type="dxa"/>
            </w:tcMar>
            <w:vAlign w:val="center"/>
          </w:tcPr>
          <w:p w14:paraId="274FE6AB"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3F50E54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D78616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E3E23D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0F173A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9EF90C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691454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E1CB19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DD5585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CAB498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230181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A19A4C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4D2CED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2655ED91" w14:textId="77777777" w:rsidR="00254919" w:rsidRDefault="00000000">
            <w:pPr>
              <w:rPr>
                <w:rFonts w:ascii="宋体" w:eastAsia="宋体" w:hAnsi="宋体" w:cs="宋体" w:hint="eastAsia"/>
                <w:sz w:val="24"/>
                <w:szCs w:val="24"/>
              </w:rPr>
            </w:pPr>
            <w:r>
              <w:t>-</w:t>
            </w:r>
          </w:p>
        </w:tc>
      </w:tr>
      <w:tr w:rsidR="00254919" w14:paraId="04125354" w14:textId="77777777">
        <w:tc>
          <w:tcPr>
            <w:tcW w:w="276" w:type="pct"/>
            <w:tcMar>
              <w:top w:w="150" w:type="dxa"/>
              <w:left w:w="0" w:type="dxa"/>
              <w:bottom w:w="150" w:type="dxa"/>
              <w:right w:w="240" w:type="dxa"/>
            </w:tcMar>
            <w:vAlign w:val="center"/>
          </w:tcPr>
          <w:p w14:paraId="71B459AE" w14:textId="77777777" w:rsidR="00254919" w:rsidRDefault="00000000">
            <w:pPr>
              <w:rPr>
                <w:rFonts w:ascii="宋体" w:eastAsia="宋体" w:hAnsi="宋体" w:cs="宋体" w:hint="eastAsia"/>
                <w:sz w:val="24"/>
                <w:szCs w:val="24"/>
              </w:rPr>
            </w:pPr>
            <w:r>
              <w:t>分包计量单编制</w:t>
            </w:r>
          </w:p>
        </w:tc>
        <w:tc>
          <w:tcPr>
            <w:tcW w:w="336" w:type="pct"/>
            <w:tcMar>
              <w:top w:w="150" w:type="dxa"/>
              <w:left w:w="240" w:type="dxa"/>
              <w:bottom w:w="150" w:type="dxa"/>
              <w:right w:w="240" w:type="dxa"/>
            </w:tcMar>
            <w:vAlign w:val="center"/>
          </w:tcPr>
          <w:p w14:paraId="2EE15289"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528220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FADE1E6"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CC0045B"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D73DBB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0BFFDD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079706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DD9F6B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DDA6F0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FE2F6D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125CF35"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28B0A6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B1A1B2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3919BCA" w14:textId="77777777" w:rsidR="00254919" w:rsidRDefault="00000000">
            <w:pPr>
              <w:rPr>
                <w:rFonts w:ascii="宋体" w:eastAsia="宋体" w:hAnsi="宋体" w:cs="宋体" w:hint="eastAsia"/>
                <w:sz w:val="24"/>
                <w:szCs w:val="24"/>
              </w:rPr>
            </w:pPr>
            <w:r>
              <w:t>-</w:t>
            </w:r>
          </w:p>
        </w:tc>
      </w:tr>
      <w:tr w:rsidR="00254919" w14:paraId="334B0B7C" w14:textId="77777777">
        <w:tc>
          <w:tcPr>
            <w:tcW w:w="276" w:type="pct"/>
            <w:tcMar>
              <w:top w:w="150" w:type="dxa"/>
              <w:left w:w="0" w:type="dxa"/>
              <w:bottom w:w="150" w:type="dxa"/>
              <w:right w:w="240" w:type="dxa"/>
            </w:tcMar>
            <w:vAlign w:val="center"/>
          </w:tcPr>
          <w:p w14:paraId="4E1360CE" w14:textId="77777777" w:rsidR="00254919" w:rsidRDefault="00000000">
            <w:pPr>
              <w:rPr>
                <w:rFonts w:ascii="宋体" w:eastAsia="宋体" w:hAnsi="宋体" w:cs="宋体" w:hint="eastAsia"/>
                <w:sz w:val="24"/>
                <w:szCs w:val="24"/>
              </w:rPr>
            </w:pPr>
            <w:r>
              <w:t>分包计</w:t>
            </w:r>
            <w:r>
              <w:lastRenderedPageBreak/>
              <w:t>量审批</w:t>
            </w:r>
          </w:p>
        </w:tc>
        <w:tc>
          <w:tcPr>
            <w:tcW w:w="336" w:type="pct"/>
            <w:tcMar>
              <w:top w:w="150" w:type="dxa"/>
              <w:left w:w="240" w:type="dxa"/>
              <w:bottom w:w="150" w:type="dxa"/>
              <w:right w:w="240" w:type="dxa"/>
            </w:tcMar>
            <w:vAlign w:val="center"/>
          </w:tcPr>
          <w:p w14:paraId="5875ADE1"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359C71E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DCB34C3"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07B4085E"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20B1A45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9FB4FB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92CECD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B873FD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EA8CA0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C5AA3D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C4C454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50A641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AADF80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3F12120B" w14:textId="77777777" w:rsidR="00254919" w:rsidRDefault="00000000">
            <w:pPr>
              <w:rPr>
                <w:rFonts w:ascii="宋体" w:eastAsia="宋体" w:hAnsi="宋体" w:cs="宋体" w:hint="eastAsia"/>
                <w:sz w:val="24"/>
                <w:szCs w:val="24"/>
              </w:rPr>
            </w:pPr>
            <w:r>
              <w:t>-</w:t>
            </w:r>
          </w:p>
        </w:tc>
      </w:tr>
      <w:tr w:rsidR="00254919" w14:paraId="10DBAEA0" w14:textId="77777777">
        <w:tc>
          <w:tcPr>
            <w:tcW w:w="276" w:type="pct"/>
            <w:tcMar>
              <w:top w:w="150" w:type="dxa"/>
              <w:left w:w="0" w:type="dxa"/>
              <w:bottom w:w="150" w:type="dxa"/>
              <w:right w:w="240" w:type="dxa"/>
            </w:tcMar>
            <w:vAlign w:val="center"/>
          </w:tcPr>
          <w:p w14:paraId="61046591" w14:textId="77777777" w:rsidR="00254919" w:rsidRDefault="00000000">
            <w:pPr>
              <w:rPr>
                <w:rFonts w:ascii="宋体" w:eastAsia="宋体" w:hAnsi="宋体" w:cs="宋体" w:hint="eastAsia"/>
                <w:sz w:val="24"/>
                <w:szCs w:val="24"/>
              </w:rPr>
            </w:pPr>
            <w:r>
              <w:t>合同变更申请</w:t>
            </w:r>
          </w:p>
        </w:tc>
        <w:tc>
          <w:tcPr>
            <w:tcW w:w="336" w:type="pct"/>
            <w:tcMar>
              <w:top w:w="150" w:type="dxa"/>
              <w:left w:w="240" w:type="dxa"/>
              <w:bottom w:w="150" w:type="dxa"/>
              <w:right w:w="240" w:type="dxa"/>
            </w:tcMar>
            <w:vAlign w:val="center"/>
          </w:tcPr>
          <w:p w14:paraId="00B95D7F"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6244813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91EF286"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334B0387"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FD32DD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3920B6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4CC9C7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89BCC4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BF8EFCD"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81458C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F9F755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36514F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7E1647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1CD77622" w14:textId="77777777" w:rsidR="00254919" w:rsidRDefault="00000000">
            <w:pPr>
              <w:rPr>
                <w:rFonts w:ascii="宋体" w:eastAsia="宋体" w:hAnsi="宋体" w:cs="宋体" w:hint="eastAsia"/>
                <w:sz w:val="24"/>
                <w:szCs w:val="24"/>
              </w:rPr>
            </w:pPr>
            <w:r>
              <w:t>-</w:t>
            </w:r>
          </w:p>
        </w:tc>
      </w:tr>
      <w:tr w:rsidR="00254919" w14:paraId="68D63468" w14:textId="77777777">
        <w:tc>
          <w:tcPr>
            <w:tcW w:w="276" w:type="pct"/>
            <w:tcMar>
              <w:top w:w="150" w:type="dxa"/>
              <w:left w:w="0" w:type="dxa"/>
              <w:bottom w:w="150" w:type="dxa"/>
              <w:right w:w="240" w:type="dxa"/>
            </w:tcMar>
            <w:vAlign w:val="center"/>
          </w:tcPr>
          <w:p w14:paraId="56C6F369" w14:textId="77777777" w:rsidR="00254919" w:rsidRDefault="00000000">
            <w:pPr>
              <w:rPr>
                <w:rFonts w:ascii="宋体" w:eastAsia="宋体" w:hAnsi="宋体" w:cs="宋体" w:hint="eastAsia"/>
                <w:sz w:val="24"/>
                <w:szCs w:val="24"/>
              </w:rPr>
            </w:pPr>
            <w:r>
              <w:t>合同变更审批</w:t>
            </w:r>
          </w:p>
        </w:tc>
        <w:tc>
          <w:tcPr>
            <w:tcW w:w="336" w:type="pct"/>
            <w:tcMar>
              <w:top w:w="150" w:type="dxa"/>
              <w:left w:w="240" w:type="dxa"/>
              <w:bottom w:w="150" w:type="dxa"/>
              <w:right w:w="240" w:type="dxa"/>
            </w:tcMar>
            <w:vAlign w:val="center"/>
          </w:tcPr>
          <w:p w14:paraId="2974E155"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03F539B9"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71B41864"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25189849"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3B96E7F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74E829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9F5B99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2DDE00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4E81DE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7D0B51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CC0CCD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B7FFE0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840E77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7CFBF440" w14:textId="77777777" w:rsidR="00254919" w:rsidRDefault="00000000">
            <w:pPr>
              <w:rPr>
                <w:rFonts w:ascii="宋体" w:eastAsia="宋体" w:hAnsi="宋体" w:cs="宋体" w:hint="eastAsia"/>
                <w:sz w:val="24"/>
                <w:szCs w:val="24"/>
              </w:rPr>
            </w:pPr>
            <w:r>
              <w:t>-</w:t>
            </w:r>
          </w:p>
        </w:tc>
      </w:tr>
      <w:tr w:rsidR="00254919" w14:paraId="373651C2" w14:textId="77777777">
        <w:tc>
          <w:tcPr>
            <w:tcW w:w="276" w:type="pct"/>
            <w:tcMar>
              <w:top w:w="150" w:type="dxa"/>
              <w:left w:w="0" w:type="dxa"/>
              <w:bottom w:w="150" w:type="dxa"/>
              <w:right w:w="240" w:type="dxa"/>
            </w:tcMar>
            <w:vAlign w:val="center"/>
          </w:tcPr>
          <w:p w14:paraId="7CA56F0A" w14:textId="77777777" w:rsidR="00254919" w:rsidRDefault="00000000">
            <w:pPr>
              <w:rPr>
                <w:rFonts w:ascii="宋体" w:eastAsia="宋体" w:hAnsi="宋体" w:cs="宋体" w:hint="eastAsia"/>
                <w:sz w:val="24"/>
                <w:szCs w:val="24"/>
              </w:rPr>
            </w:pPr>
            <w:r>
              <w:t>合同结算申请</w:t>
            </w:r>
          </w:p>
        </w:tc>
        <w:tc>
          <w:tcPr>
            <w:tcW w:w="336" w:type="pct"/>
            <w:tcMar>
              <w:top w:w="150" w:type="dxa"/>
              <w:left w:w="240" w:type="dxa"/>
              <w:bottom w:w="150" w:type="dxa"/>
              <w:right w:w="240" w:type="dxa"/>
            </w:tcMar>
            <w:vAlign w:val="center"/>
          </w:tcPr>
          <w:p w14:paraId="71A1DD19"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69ABFBB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5E3BFFF"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0D49556F"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15F34D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C7B6B8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D82BA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110505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9E6A778"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0B3713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0B6E40"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4915F3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7FEDC9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67620A69" w14:textId="77777777" w:rsidR="00254919" w:rsidRDefault="00000000">
            <w:pPr>
              <w:rPr>
                <w:rFonts w:ascii="宋体" w:eastAsia="宋体" w:hAnsi="宋体" w:cs="宋体" w:hint="eastAsia"/>
                <w:sz w:val="24"/>
                <w:szCs w:val="24"/>
              </w:rPr>
            </w:pPr>
            <w:r>
              <w:t>-</w:t>
            </w:r>
          </w:p>
        </w:tc>
      </w:tr>
      <w:tr w:rsidR="00254919" w14:paraId="396A5614" w14:textId="77777777">
        <w:tc>
          <w:tcPr>
            <w:tcW w:w="276" w:type="pct"/>
            <w:tcMar>
              <w:top w:w="150" w:type="dxa"/>
              <w:left w:w="0" w:type="dxa"/>
              <w:bottom w:w="150" w:type="dxa"/>
              <w:right w:w="240" w:type="dxa"/>
            </w:tcMar>
            <w:vAlign w:val="center"/>
          </w:tcPr>
          <w:p w14:paraId="39EB63BB" w14:textId="77777777" w:rsidR="00254919" w:rsidRDefault="00000000">
            <w:pPr>
              <w:rPr>
                <w:rFonts w:ascii="宋体" w:eastAsia="宋体" w:hAnsi="宋体" w:cs="宋体" w:hint="eastAsia"/>
                <w:sz w:val="24"/>
                <w:szCs w:val="24"/>
              </w:rPr>
            </w:pPr>
            <w:r>
              <w:t>合同结算审批</w:t>
            </w:r>
          </w:p>
        </w:tc>
        <w:tc>
          <w:tcPr>
            <w:tcW w:w="336" w:type="pct"/>
            <w:tcMar>
              <w:top w:w="150" w:type="dxa"/>
              <w:left w:w="240" w:type="dxa"/>
              <w:bottom w:w="150" w:type="dxa"/>
              <w:right w:w="240" w:type="dxa"/>
            </w:tcMar>
            <w:vAlign w:val="center"/>
          </w:tcPr>
          <w:p w14:paraId="165DD820"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2938F946"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09BFCE5F"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1E5CC11F"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676974F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3B9E6A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DD1645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5040E4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7A40F5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BEC23E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D2A962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5CF67A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0C94E7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55D3CCF2" w14:textId="77777777" w:rsidR="00254919" w:rsidRDefault="00000000">
            <w:pPr>
              <w:rPr>
                <w:rFonts w:ascii="宋体" w:eastAsia="宋体" w:hAnsi="宋体" w:cs="宋体" w:hint="eastAsia"/>
                <w:sz w:val="24"/>
                <w:szCs w:val="24"/>
              </w:rPr>
            </w:pPr>
            <w:r>
              <w:t>-</w:t>
            </w:r>
          </w:p>
        </w:tc>
      </w:tr>
      <w:tr w:rsidR="00254919" w14:paraId="1B6FD8CF" w14:textId="77777777">
        <w:tc>
          <w:tcPr>
            <w:tcW w:w="276" w:type="pct"/>
            <w:tcMar>
              <w:top w:w="150" w:type="dxa"/>
              <w:left w:w="0" w:type="dxa"/>
              <w:bottom w:w="150" w:type="dxa"/>
              <w:right w:w="240" w:type="dxa"/>
            </w:tcMar>
            <w:vAlign w:val="center"/>
          </w:tcPr>
          <w:p w14:paraId="3F7501E6" w14:textId="77777777" w:rsidR="00254919" w:rsidRDefault="00000000">
            <w:pPr>
              <w:rPr>
                <w:rFonts w:ascii="宋体" w:eastAsia="宋体" w:hAnsi="宋体" w:cs="宋体" w:hint="eastAsia"/>
                <w:sz w:val="24"/>
                <w:szCs w:val="24"/>
              </w:rPr>
            </w:pPr>
            <w:r>
              <w:t>合</w:t>
            </w:r>
            <w:r>
              <w:lastRenderedPageBreak/>
              <w:t>同台账查询</w:t>
            </w:r>
          </w:p>
        </w:tc>
        <w:tc>
          <w:tcPr>
            <w:tcW w:w="336" w:type="pct"/>
            <w:tcMar>
              <w:top w:w="150" w:type="dxa"/>
              <w:left w:w="240" w:type="dxa"/>
              <w:bottom w:w="150" w:type="dxa"/>
              <w:right w:w="240" w:type="dxa"/>
            </w:tcMar>
            <w:vAlign w:val="center"/>
          </w:tcPr>
          <w:p w14:paraId="06D6BD15"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77209103"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7681DBF"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049F36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00B165A"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465380F"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A248E96"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77EE2F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9D6DD3A"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2F1C15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F928363"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2C75EEF"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2591B4F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61D74B47" w14:textId="77777777" w:rsidR="00254919" w:rsidRDefault="00000000">
            <w:pPr>
              <w:rPr>
                <w:rFonts w:ascii="宋体" w:eastAsia="宋体" w:hAnsi="宋体" w:cs="宋体" w:hint="eastAsia"/>
                <w:sz w:val="24"/>
                <w:szCs w:val="24"/>
              </w:rPr>
            </w:pPr>
            <w:r>
              <w:t>-</w:t>
            </w:r>
          </w:p>
        </w:tc>
      </w:tr>
    </w:tbl>
    <w:p w14:paraId="2CDD33E6" w14:textId="77777777" w:rsidR="00254919" w:rsidRDefault="00000000">
      <w:pPr>
        <w:pStyle w:val="3"/>
        <w:numPr>
          <w:ilvl w:val="0"/>
          <w:numId w:val="86"/>
        </w:numPr>
        <w:spacing w:before="156"/>
        <w:rPr>
          <w:rFonts w:ascii="黑体" w:hAnsi="黑体" w:cs="黑体" w:hint="eastAsia"/>
        </w:rPr>
      </w:pPr>
      <w:bookmarkStart w:id="294" w:name="_Toc11486"/>
      <w:r>
        <w:t>资源管理模块</w:t>
      </w:r>
      <w:bookmarkEnd w:id="294"/>
    </w:p>
    <w:p w14:paraId="3D1CC8F6" w14:textId="77777777" w:rsidR="00254919" w:rsidRDefault="00000000">
      <w:pPr>
        <w:pStyle w:val="a4"/>
        <w:widowControl/>
        <w:ind w:firstLine="482"/>
      </w:pPr>
      <w:r>
        <w:rPr>
          <w:rStyle w:val="ad"/>
        </w:rPr>
        <w:t>人员管理</w:t>
      </w:r>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4EE16A82" w14:textId="77777777">
        <w:trPr>
          <w:tblHeader/>
        </w:trPr>
        <w:tc>
          <w:tcPr>
            <w:tcW w:w="209" w:type="pct"/>
            <w:tcBorders>
              <w:top w:val="nil"/>
            </w:tcBorders>
            <w:tcMar>
              <w:top w:w="150" w:type="dxa"/>
              <w:left w:w="0" w:type="dxa"/>
              <w:bottom w:w="150" w:type="dxa"/>
              <w:right w:w="240" w:type="dxa"/>
            </w:tcMar>
            <w:vAlign w:val="center"/>
          </w:tcPr>
          <w:p w14:paraId="14564702"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4CEECFB3"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00A2D3CF"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01A44E25"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17569FC9"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713CA5CA"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3EB117AD"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2AE62FA0"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5BBDD68E"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1CDCDFBA"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607FA9C0"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1CA01A05"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4513018A"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052EEF2A"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7499E48A" w14:textId="77777777" w:rsidR="00254919" w:rsidRDefault="00000000">
            <w:pPr>
              <w:rPr>
                <w:rFonts w:ascii="宋体" w:eastAsia="宋体" w:hAnsi="宋体" w:cs="宋体" w:hint="eastAsia"/>
                <w:b/>
                <w:bCs/>
                <w:sz w:val="24"/>
                <w:szCs w:val="24"/>
              </w:rPr>
            </w:pPr>
            <w:r>
              <w:rPr>
                <w:b/>
                <w:bCs/>
              </w:rPr>
              <w:t>设备管理员</w:t>
            </w:r>
          </w:p>
        </w:tc>
      </w:tr>
      <w:tr w:rsidR="00254919" w14:paraId="3585E8DB" w14:textId="77777777">
        <w:tc>
          <w:tcPr>
            <w:tcW w:w="209" w:type="pct"/>
            <w:tcMar>
              <w:top w:w="150" w:type="dxa"/>
              <w:left w:w="0" w:type="dxa"/>
              <w:bottom w:w="150" w:type="dxa"/>
              <w:right w:w="240" w:type="dxa"/>
            </w:tcMar>
            <w:vAlign w:val="center"/>
          </w:tcPr>
          <w:p w14:paraId="38BFD81E" w14:textId="77777777" w:rsidR="00254919" w:rsidRDefault="00000000">
            <w:pPr>
              <w:rPr>
                <w:rFonts w:ascii="宋体" w:eastAsia="宋体" w:hAnsi="宋体" w:cs="宋体" w:hint="eastAsia"/>
                <w:sz w:val="24"/>
                <w:szCs w:val="24"/>
              </w:rPr>
            </w:pPr>
            <w:r>
              <w:t>班组管理</w:t>
            </w:r>
          </w:p>
        </w:tc>
        <w:tc>
          <w:tcPr>
            <w:tcW w:w="341" w:type="pct"/>
            <w:tcMar>
              <w:top w:w="150" w:type="dxa"/>
              <w:left w:w="240" w:type="dxa"/>
              <w:bottom w:w="150" w:type="dxa"/>
              <w:right w:w="240" w:type="dxa"/>
            </w:tcMar>
            <w:vAlign w:val="center"/>
          </w:tcPr>
          <w:p w14:paraId="32D2B70A"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58C4C0B1"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F2119C6"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3E681BF"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3D0C346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8445B1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16685B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524EF4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4FC9EA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A5E81E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6AA0E4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4F181D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00F181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6E1BA495" w14:textId="77777777" w:rsidR="00254919" w:rsidRDefault="00000000">
            <w:pPr>
              <w:rPr>
                <w:rFonts w:ascii="宋体" w:eastAsia="宋体" w:hAnsi="宋体" w:cs="宋体" w:hint="eastAsia"/>
                <w:sz w:val="24"/>
                <w:szCs w:val="24"/>
              </w:rPr>
            </w:pPr>
            <w:r>
              <w:t>-</w:t>
            </w:r>
          </w:p>
        </w:tc>
      </w:tr>
      <w:tr w:rsidR="00254919" w14:paraId="1E4FEDF6" w14:textId="77777777">
        <w:tc>
          <w:tcPr>
            <w:tcW w:w="209" w:type="pct"/>
            <w:tcMar>
              <w:top w:w="150" w:type="dxa"/>
              <w:left w:w="0" w:type="dxa"/>
              <w:bottom w:w="150" w:type="dxa"/>
              <w:right w:w="240" w:type="dxa"/>
            </w:tcMar>
            <w:vAlign w:val="center"/>
          </w:tcPr>
          <w:p w14:paraId="6D42F5CB" w14:textId="77777777" w:rsidR="00254919" w:rsidRDefault="00000000">
            <w:pPr>
              <w:rPr>
                <w:rFonts w:ascii="宋体" w:eastAsia="宋体" w:hAnsi="宋体" w:cs="宋体" w:hint="eastAsia"/>
                <w:sz w:val="24"/>
                <w:szCs w:val="24"/>
              </w:rPr>
            </w:pPr>
            <w:r>
              <w:t>人员花名册</w:t>
            </w:r>
          </w:p>
        </w:tc>
        <w:tc>
          <w:tcPr>
            <w:tcW w:w="341" w:type="pct"/>
            <w:tcMar>
              <w:top w:w="150" w:type="dxa"/>
              <w:left w:w="240" w:type="dxa"/>
              <w:bottom w:w="150" w:type="dxa"/>
              <w:right w:w="240" w:type="dxa"/>
            </w:tcMar>
            <w:vAlign w:val="center"/>
          </w:tcPr>
          <w:p w14:paraId="3CDC5D97"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6CFF329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54572D3"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452CEB6"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17D0EF9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58434A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BE5628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A01D02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29B2C6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6043DA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BBDB9E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892DB3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4F1B60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57E243CD" w14:textId="77777777" w:rsidR="00254919" w:rsidRDefault="00000000">
            <w:pPr>
              <w:rPr>
                <w:rFonts w:ascii="宋体" w:eastAsia="宋体" w:hAnsi="宋体" w:cs="宋体" w:hint="eastAsia"/>
                <w:sz w:val="24"/>
                <w:szCs w:val="24"/>
              </w:rPr>
            </w:pPr>
            <w:r>
              <w:t>-</w:t>
            </w:r>
          </w:p>
        </w:tc>
      </w:tr>
    </w:tbl>
    <w:p w14:paraId="7B68ABB6" w14:textId="77777777" w:rsidR="00254919" w:rsidRDefault="00000000">
      <w:pPr>
        <w:pStyle w:val="a4"/>
        <w:widowControl/>
        <w:ind w:firstLine="482"/>
      </w:pPr>
      <w:r>
        <w:rPr>
          <w:rStyle w:val="ad"/>
        </w:rPr>
        <w:t>材料管理</w:t>
      </w:r>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171ABF8F" w14:textId="77777777">
        <w:trPr>
          <w:tblHeader/>
        </w:trPr>
        <w:tc>
          <w:tcPr>
            <w:tcW w:w="209" w:type="pct"/>
            <w:tcBorders>
              <w:top w:val="nil"/>
            </w:tcBorders>
            <w:tcMar>
              <w:top w:w="150" w:type="dxa"/>
              <w:left w:w="0" w:type="dxa"/>
              <w:bottom w:w="150" w:type="dxa"/>
              <w:right w:w="240" w:type="dxa"/>
            </w:tcMar>
            <w:vAlign w:val="center"/>
          </w:tcPr>
          <w:p w14:paraId="799071E7" w14:textId="77777777" w:rsidR="00254919" w:rsidRDefault="00000000">
            <w:pPr>
              <w:rPr>
                <w:rFonts w:ascii="宋体" w:eastAsia="宋体" w:hAnsi="宋体" w:cs="宋体" w:hint="eastAsia"/>
                <w:b/>
                <w:bCs/>
                <w:sz w:val="24"/>
                <w:szCs w:val="24"/>
              </w:rPr>
            </w:pPr>
            <w:r>
              <w:rPr>
                <w:b/>
                <w:bCs/>
              </w:rPr>
              <w:lastRenderedPageBreak/>
              <w:t>功能点</w:t>
            </w:r>
          </w:p>
        </w:tc>
        <w:tc>
          <w:tcPr>
            <w:tcW w:w="341" w:type="pct"/>
            <w:tcBorders>
              <w:top w:val="nil"/>
            </w:tcBorders>
            <w:tcMar>
              <w:top w:w="150" w:type="dxa"/>
              <w:left w:w="240" w:type="dxa"/>
              <w:bottom w:w="150" w:type="dxa"/>
              <w:right w:w="240" w:type="dxa"/>
            </w:tcMar>
            <w:vAlign w:val="center"/>
          </w:tcPr>
          <w:p w14:paraId="356EB6CF"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736801D5"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781B3206"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465B14E1"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2F3CC997"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4A0E7521"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27B05393"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3282E70D"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62E69D7C"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44348DFD"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2F380AFD"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140A4ADA"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69E656D9"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449EB1E0" w14:textId="77777777" w:rsidR="00254919" w:rsidRDefault="00000000">
            <w:pPr>
              <w:rPr>
                <w:rFonts w:ascii="宋体" w:eastAsia="宋体" w:hAnsi="宋体" w:cs="宋体" w:hint="eastAsia"/>
                <w:b/>
                <w:bCs/>
                <w:sz w:val="24"/>
                <w:szCs w:val="24"/>
              </w:rPr>
            </w:pPr>
            <w:r>
              <w:rPr>
                <w:b/>
                <w:bCs/>
              </w:rPr>
              <w:t>设备管理员</w:t>
            </w:r>
          </w:p>
        </w:tc>
      </w:tr>
      <w:tr w:rsidR="00254919" w14:paraId="5374AEB2" w14:textId="77777777">
        <w:tc>
          <w:tcPr>
            <w:tcW w:w="209" w:type="pct"/>
            <w:tcMar>
              <w:top w:w="150" w:type="dxa"/>
              <w:left w:w="0" w:type="dxa"/>
              <w:bottom w:w="150" w:type="dxa"/>
              <w:right w:w="240" w:type="dxa"/>
            </w:tcMar>
            <w:vAlign w:val="center"/>
          </w:tcPr>
          <w:p w14:paraId="78339AFA" w14:textId="77777777" w:rsidR="00254919" w:rsidRDefault="00000000">
            <w:pPr>
              <w:rPr>
                <w:rFonts w:ascii="宋体" w:eastAsia="宋体" w:hAnsi="宋体" w:cs="宋体" w:hint="eastAsia"/>
                <w:sz w:val="24"/>
                <w:szCs w:val="24"/>
              </w:rPr>
            </w:pPr>
            <w:r>
              <w:t>材料字典管理</w:t>
            </w:r>
          </w:p>
        </w:tc>
        <w:tc>
          <w:tcPr>
            <w:tcW w:w="341" w:type="pct"/>
            <w:tcMar>
              <w:top w:w="150" w:type="dxa"/>
              <w:left w:w="240" w:type="dxa"/>
              <w:bottom w:w="150" w:type="dxa"/>
              <w:right w:w="240" w:type="dxa"/>
            </w:tcMar>
            <w:vAlign w:val="center"/>
          </w:tcPr>
          <w:p w14:paraId="6ECD5457"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5629809F"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13826B6"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231CA84"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B32FED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E679CF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7FD197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3C7392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CE98E1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6FC4C1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800CCE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1C08D2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2F3306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5695FF6C" w14:textId="77777777" w:rsidR="00254919" w:rsidRDefault="00000000">
            <w:pPr>
              <w:rPr>
                <w:rFonts w:ascii="宋体" w:eastAsia="宋体" w:hAnsi="宋体" w:cs="宋体" w:hint="eastAsia"/>
                <w:sz w:val="24"/>
                <w:szCs w:val="24"/>
              </w:rPr>
            </w:pPr>
            <w:r>
              <w:t>-</w:t>
            </w:r>
          </w:p>
        </w:tc>
      </w:tr>
      <w:tr w:rsidR="00254919" w14:paraId="7C8DA18C" w14:textId="77777777">
        <w:tc>
          <w:tcPr>
            <w:tcW w:w="209" w:type="pct"/>
            <w:tcMar>
              <w:top w:w="150" w:type="dxa"/>
              <w:left w:w="0" w:type="dxa"/>
              <w:bottom w:w="150" w:type="dxa"/>
              <w:right w:w="240" w:type="dxa"/>
            </w:tcMar>
            <w:vAlign w:val="center"/>
          </w:tcPr>
          <w:p w14:paraId="3E5EC20C" w14:textId="77777777" w:rsidR="00254919" w:rsidRDefault="00000000">
            <w:pPr>
              <w:rPr>
                <w:rFonts w:ascii="宋体" w:eastAsia="宋体" w:hAnsi="宋体" w:cs="宋体" w:hint="eastAsia"/>
                <w:sz w:val="24"/>
                <w:szCs w:val="24"/>
              </w:rPr>
            </w:pPr>
            <w:r>
              <w:t>材料需求计划</w:t>
            </w:r>
          </w:p>
        </w:tc>
        <w:tc>
          <w:tcPr>
            <w:tcW w:w="341" w:type="pct"/>
            <w:tcMar>
              <w:top w:w="150" w:type="dxa"/>
              <w:left w:w="240" w:type="dxa"/>
              <w:bottom w:w="150" w:type="dxa"/>
              <w:right w:w="240" w:type="dxa"/>
            </w:tcMar>
            <w:vAlign w:val="center"/>
          </w:tcPr>
          <w:p w14:paraId="544728F7"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48FB6711"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6FADE11F"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CA25C5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BBC8B9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B43AC39"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E32B92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AF5308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B54A44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93033A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93B710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86CED9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5E2B87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25CB1FBF" w14:textId="77777777" w:rsidR="00254919" w:rsidRDefault="00000000">
            <w:pPr>
              <w:rPr>
                <w:rFonts w:ascii="宋体" w:eastAsia="宋体" w:hAnsi="宋体" w:cs="宋体" w:hint="eastAsia"/>
                <w:sz w:val="24"/>
                <w:szCs w:val="24"/>
              </w:rPr>
            </w:pPr>
            <w:r>
              <w:t>-</w:t>
            </w:r>
          </w:p>
        </w:tc>
      </w:tr>
      <w:tr w:rsidR="00254919" w14:paraId="03EF53E0" w14:textId="77777777">
        <w:tc>
          <w:tcPr>
            <w:tcW w:w="209" w:type="pct"/>
            <w:tcMar>
              <w:top w:w="150" w:type="dxa"/>
              <w:left w:w="0" w:type="dxa"/>
              <w:bottom w:w="150" w:type="dxa"/>
              <w:right w:w="240" w:type="dxa"/>
            </w:tcMar>
            <w:vAlign w:val="center"/>
          </w:tcPr>
          <w:p w14:paraId="607B7CC8" w14:textId="77777777" w:rsidR="00254919" w:rsidRDefault="00000000">
            <w:pPr>
              <w:rPr>
                <w:rFonts w:ascii="宋体" w:eastAsia="宋体" w:hAnsi="宋体" w:cs="宋体" w:hint="eastAsia"/>
                <w:sz w:val="24"/>
                <w:szCs w:val="24"/>
              </w:rPr>
            </w:pPr>
            <w:r>
              <w:t>采购申请</w:t>
            </w:r>
          </w:p>
        </w:tc>
        <w:tc>
          <w:tcPr>
            <w:tcW w:w="341" w:type="pct"/>
            <w:tcMar>
              <w:top w:w="150" w:type="dxa"/>
              <w:left w:w="240" w:type="dxa"/>
              <w:bottom w:w="150" w:type="dxa"/>
              <w:right w:w="240" w:type="dxa"/>
            </w:tcMar>
            <w:vAlign w:val="center"/>
          </w:tcPr>
          <w:p w14:paraId="7C6EE77C"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45B3704A"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FE7A49F"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44A32427"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41AED57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B3F31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264B3E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C57337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85EF24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D81DD5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A15585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FEB574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281005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19F5C0BA" w14:textId="77777777" w:rsidR="00254919" w:rsidRDefault="00000000">
            <w:pPr>
              <w:rPr>
                <w:rFonts w:ascii="宋体" w:eastAsia="宋体" w:hAnsi="宋体" w:cs="宋体" w:hint="eastAsia"/>
                <w:sz w:val="24"/>
                <w:szCs w:val="24"/>
              </w:rPr>
            </w:pPr>
            <w:r>
              <w:t>-</w:t>
            </w:r>
          </w:p>
        </w:tc>
      </w:tr>
      <w:tr w:rsidR="00254919" w14:paraId="6BD38A7A" w14:textId="77777777">
        <w:tc>
          <w:tcPr>
            <w:tcW w:w="209" w:type="pct"/>
            <w:tcMar>
              <w:top w:w="150" w:type="dxa"/>
              <w:left w:w="0" w:type="dxa"/>
              <w:bottom w:w="150" w:type="dxa"/>
              <w:right w:w="240" w:type="dxa"/>
            </w:tcMar>
            <w:vAlign w:val="center"/>
          </w:tcPr>
          <w:p w14:paraId="0F71639D" w14:textId="77777777" w:rsidR="00254919" w:rsidRDefault="00000000">
            <w:pPr>
              <w:rPr>
                <w:rFonts w:ascii="宋体" w:eastAsia="宋体" w:hAnsi="宋体" w:cs="宋体" w:hint="eastAsia"/>
                <w:sz w:val="24"/>
                <w:szCs w:val="24"/>
              </w:rPr>
            </w:pPr>
            <w:r>
              <w:t>采购订单管理</w:t>
            </w:r>
          </w:p>
        </w:tc>
        <w:tc>
          <w:tcPr>
            <w:tcW w:w="341" w:type="pct"/>
            <w:tcMar>
              <w:top w:w="150" w:type="dxa"/>
              <w:left w:w="240" w:type="dxa"/>
              <w:bottom w:w="150" w:type="dxa"/>
              <w:right w:w="240" w:type="dxa"/>
            </w:tcMar>
            <w:vAlign w:val="center"/>
          </w:tcPr>
          <w:p w14:paraId="0C072A19"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9E6AD12"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18A308D"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5D758715"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00CC263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2E1FF6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31068A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78B267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04FA55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A86F7B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6DACE2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32456E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426015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610DDC91" w14:textId="77777777" w:rsidR="00254919" w:rsidRDefault="00000000">
            <w:pPr>
              <w:rPr>
                <w:rFonts w:ascii="宋体" w:eastAsia="宋体" w:hAnsi="宋体" w:cs="宋体" w:hint="eastAsia"/>
                <w:sz w:val="24"/>
                <w:szCs w:val="24"/>
              </w:rPr>
            </w:pPr>
            <w:r>
              <w:t>-</w:t>
            </w:r>
          </w:p>
        </w:tc>
      </w:tr>
      <w:tr w:rsidR="00254919" w14:paraId="1F78190A" w14:textId="77777777">
        <w:tc>
          <w:tcPr>
            <w:tcW w:w="209" w:type="pct"/>
            <w:tcMar>
              <w:top w:w="150" w:type="dxa"/>
              <w:left w:w="0" w:type="dxa"/>
              <w:bottom w:w="150" w:type="dxa"/>
              <w:right w:w="240" w:type="dxa"/>
            </w:tcMar>
            <w:vAlign w:val="center"/>
          </w:tcPr>
          <w:p w14:paraId="2D74686D" w14:textId="77777777" w:rsidR="00254919" w:rsidRDefault="00000000">
            <w:pPr>
              <w:rPr>
                <w:rFonts w:ascii="宋体" w:eastAsia="宋体" w:hAnsi="宋体" w:cs="宋体" w:hint="eastAsia"/>
                <w:sz w:val="24"/>
                <w:szCs w:val="24"/>
              </w:rPr>
            </w:pPr>
            <w:r>
              <w:t>材料进场验收</w:t>
            </w:r>
          </w:p>
        </w:tc>
        <w:tc>
          <w:tcPr>
            <w:tcW w:w="341" w:type="pct"/>
            <w:tcMar>
              <w:top w:w="150" w:type="dxa"/>
              <w:left w:w="240" w:type="dxa"/>
              <w:bottom w:w="150" w:type="dxa"/>
              <w:right w:w="240" w:type="dxa"/>
            </w:tcMar>
            <w:vAlign w:val="center"/>
          </w:tcPr>
          <w:p w14:paraId="65D6EC0C"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12A6905"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30BA46E"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0AFF1F9"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8E28C8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6355A2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7CF6F9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BF8D84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48D451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AA0CA3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57A7CA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70D7A0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B0FF49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0E27947C" w14:textId="77777777" w:rsidR="00254919" w:rsidRDefault="00000000">
            <w:pPr>
              <w:rPr>
                <w:rFonts w:ascii="宋体" w:eastAsia="宋体" w:hAnsi="宋体" w:cs="宋体" w:hint="eastAsia"/>
                <w:sz w:val="24"/>
                <w:szCs w:val="24"/>
              </w:rPr>
            </w:pPr>
            <w:r>
              <w:t>-</w:t>
            </w:r>
          </w:p>
        </w:tc>
      </w:tr>
      <w:tr w:rsidR="00254919" w14:paraId="3DFA75FD" w14:textId="77777777">
        <w:tc>
          <w:tcPr>
            <w:tcW w:w="209" w:type="pct"/>
            <w:tcMar>
              <w:top w:w="150" w:type="dxa"/>
              <w:left w:w="0" w:type="dxa"/>
              <w:bottom w:w="150" w:type="dxa"/>
              <w:right w:w="240" w:type="dxa"/>
            </w:tcMar>
            <w:vAlign w:val="center"/>
          </w:tcPr>
          <w:p w14:paraId="5D654CC1" w14:textId="77777777" w:rsidR="00254919" w:rsidRDefault="00000000">
            <w:pPr>
              <w:rPr>
                <w:rFonts w:ascii="宋体" w:eastAsia="宋体" w:hAnsi="宋体" w:cs="宋体" w:hint="eastAsia"/>
                <w:sz w:val="24"/>
                <w:szCs w:val="24"/>
              </w:rPr>
            </w:pPr>
            <w:r>
              <w:lastRenderedPageBreak/>
              <w:t>库存管理</w:t>
            </w:r>
          </w:p>
        </w:tc>
        <w:tc>
          <w:tcPr>
            <w:tcW w:w="341" w:type="pct"/>
            <w:tcMar>
              <w:top w:w="150" w:type="dxa"/>
              <w:left w:w="240" w:type="dxa"/>
              <w:bottom w:w="150" w:type="dxa"/>
              <w:right w:w="240" w:type="dxa"/>
            </w:tcMar>
            <w:vAlign w:val="center"/>
          </w:tcPr>
          <w:p w14:paraId="123E63D4"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7E887C13"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50CF0B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C7B9A9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CE63AD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76D307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2E9FD1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59EE80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C37D60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51B46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2761D0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84450E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FDFE8E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2BF70152" w14:textId="77777777" w:rsidR="00254919" w:rsidRDefault="00000000">
            <w:pPr>
              <w:rPr>
                <w:rFonts w:ascii="宋体" w:eastAsia="宋体" w:hAnsi="宋体" w:cs="宋体" w:hint="eastAsia"/>
                <w:sz w:val="24"/>
                <w:szCs w:val="24"/>
              </w:rPr>
            </w:pPr>
            <w:r>
              <w:t>-</w:t>
            </w:r>
          </w:p>
        </w:tc>
      </w:tr>
      <w:tr w:rsidR="00254919" w14:paraId="707899CB" w14:textId="77777777">
        <w:tc>
          <w:tcPr>
            <w:tcW w:w="209" w:type="pct"/>
            <w:tcMar>
              <w:top w:w="150" w:type="dxa"/>
              <w:left w:w="0" w:type="dxa"/>
              <w:bottom w:w="150" w:type="dxa"/>
              <w:right w:w="240" w:type="dxa"/>
            </w:tcMar>
            <w:vAlign w:val="center"/>
          </w:tcPr>
          <w:p w14:paraId="4C8D4486" w14:textId="77777777" w:rsidR="00254919" w:rsidRDefault="00000000">
            <w:pPr>
              <w:rPr>
                <w:rFonts w:ascii="宋体" w:eastAsia="宋体" w:hAnsi="宋体" w:cs="宋体" w:hint="eastAsia"/>
                <w:sz w:val="24"/>
                <w:szCs w:val="24"/>
              </w:rPr>
            </w:pPr>
            <w:r>
              <w:t>物资需求清单生成</w:t>
            </w:r>
          </w:p>
        </w:tc>
        <w:tc>
          <w:tcPr>
            <w:tcW w:w="341" w:type="pct"/>
            <w:tcMar>
              <w:top w:w="150" w:type="dxa"/>
              <w:left w:w="240" w:type="dxa"/>
              <w:bottom w:w="150" w:type="dxa"/>
              <w:right w:w="240" w:type="dxa"/>
            </w:tcMar>
            <w:vAlign w:val="center"/>
          </w:tcPr>
          <w:p w14:paraId="628AABCF"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7CEE09F3"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300A2B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A70296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BF1B1E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242E86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BDB5A9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92F272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0FDC3F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254529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7F165F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2E178F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EEB6DF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38E62725" w14:textId="77777777" w:rsidR="00254919" w:rsidRDefault="00000000">
            <w:pPr>
              <w:rPr>
                <w:rFonts w:ascii="宋体" w:eastAsia="宋体" w:hAnsi="宋体" w:cs="宋体" w:hint="eastAsia"/>
                <w:sz w:val="24"/>
                <w:szCs w:val="24"/>
              </w:rPr>
            </w:pPr>
            <w:r>
              <w:t>-</w:t>
            </w:r>
          </w:p>
        </w:tc>
      </w:tr>
      <w:tr w:rsidR="00254919" w14:paraId="67F92A24" w14:textId="77777777">
        <w:tc>
          <w:tcPr>
            <w:tcW w:w="209" w:type="pct"/>
            <w:tcMar>
              <w:top w:w="150" w:type="dxa"/>
              <w:left w:w="0" w:type="dxa"/>
              <w:bottom w:w="150" w:type="dxa"/>
              <w:right w:w="240" w:type="dxa"/>
            </w:tcMar>
            <w:vAlign w:val="center"/>
          </w:tcPr>
          <w:p w14:paraId="5DB0FB67" w14:textId="77777777" w:rsidR="00254919" w:rsidRDefault="00000000">
            <w:pPr>
              <w:rPr>
                <w:rFonts w:ascii="宋体" w:eastAsia="宋体" w:hAnsi="宋体" w:cs="宋体" w:hint="eastAsia"/>
                <w:sz w:val="24"/>
                <w:szCs w:val="24"/>
              </w:rPr>
            </w:pPr>
            <w:r>
              <w:t>物资需求清单审批</w:t>
            </w:r>
          </w:p>
        </w:tc>
        <w:tc>
          <w:tcPr>
            <w:tcW w:w="341" w:type="pct"/>
            <w:tcMar>
              <w:top w:w="150" w:type="dxa"/>
              <w:left w:w="240" w:type="dxa"/>
              <w:bottom w:w="150" w:type="dxa"/>
              <w:right w:w="240" w:type="dxa"/>
            </w:tcMar>
            <w:vAlign w:val="center"/>
          </w:tcPr>
          <w:p w14:paraId="69A98598"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776F6A1"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9E0533C"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4DE5E8FB"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0827CA4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987477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5CD022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4D9A53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CA3BDD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0B5D36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A7C773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3F5DCB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A21DFC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1092BA13" w14:textId="77777777" w:rsidR="00254919" w:rsidRDefault="00000000">
            <w:pPr>
              <w:rPr>
                <w:rFonts w:ascii="宋体" w:eastAsia="宋体" w:hAnsi="宋体" w:cs="宋体" w:hint="eastAsia"/>
                <w:sz w:val="24"/>
                <w:szCs w:val="24"/>
              </w:rPr>
            </w:pPr>
            <w:r>
              <w:t>-</w:t>
            </w:r>
          </w:p>
        </w:tc>
      </w:tr>
      <w:tr w:rsidR="00254919" w14:paraId="3DAF2EE2" w14:textId="77777777">
        <w:tc>
          <w:tcPr>
            <w:tcW w:w="209" w:type="pct"/>
            <w:tcMar>
              <w:top w:w="150" w:type="dxa"/>
              <w:left w:w="0" w:type="dxa"/>
              <w:bottom w:w="150" w:type="dxa"/>
              <w:right w:w="240" w:type="dxa"/>
            </w:tcMar>
            <w:vAlign w:val="center"/>
          </w:tcPr>
          <w:p w14:paraId="5CD28C9B" w14:textId="77777777" w:rsidR="00254919" w:rsidRDefault="00000000">
            <w:pPr>
              <w:rPr>
                <w:rFonts w:ascii="宋体" w:eastAsia="宋体" w:hAnsi="宋体" w:cs="宋体" w:hint="eastAsia"/>
                <w:sz w:val="24"/>
                <w:szCs w:val="24"/>
              </w:rPr>
            </w:pPr>
            <w:r>
              <w:t>材料出库管理</w:t>
            </w:r>
          </w:p>
        </w:tc>
        <w:tc>
          <w:tcPr>
            <w:tcW w:w="341" w:type="pct"/>
            <w:tcMar>
              <w:top w:w="150" w:type="dxa"/>
              <w:left w:w="240" w:type="dxa"/>
              <w:bottom w:w="150" w:type="dxa"/>
              <w:right w:w="240" w:type="dxa"/>
            </w:tcMar>
            <w:vAlign w:val="center"/>
          </w:tcPr>
          <w:p w14:paraId="1468F4DF"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986CB55"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633337D2"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EF1591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BF4A7F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3DCA74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30AA5B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A8328A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4BC699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B2B792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DD4C3C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668BDD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B4761D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1C81E15B" w14:textId="77777777" w:rsidR="00254919" w:rsidRDefault="00000000">
            <w:pPr>
              <w:rPr>
                <w:rFonts w:ascii="宋体" w:eastAsia="宋体" w:hAnsi="宋体" w:cs="宋体" w:hint="eastAsia"/>
                <w:sz w:val="24"/>
                <w:szCs w:val="24"/>
              </w:rPr>
            </w:pPr>
            <w:r>
              <w:t>-</w:t>
            </w:r>
          </w:p>
        </w:tc>
      </w:tr>
      <w:tr w:rsidR="00254919" w14:paraId="06B0E6DC" w14:textId="77777777">
        <w:tc>
          <w:tcPr>
            <w:tcW w:w="209" w:type="pct"/>
            <w:tcMar>
              <w:top w:w="150" w:type="dxa"/>
              <w:left w:w="0" w:type="dxa"/>
              <w:bottom w:w="150" w:type="dxa"/>
              <w:right w:w="240" w:type="dxa"/>
            </w:tcMar>
            <w:vAlign w:val="center"/>
          </w:tcPr>
          <w:p w14:paraId="04A6713E" w14:textId="77777777" w:rsidR="00254919" w:rsidRDefault="00000000">
            <w:pPr>
              <w:rPr>
                <w:rFonts w:ascii="宋体" w:eastAsia="宋体" w:hAnsi="宋体" w:cs="宋体" w:hint="eastAsia"/>
                <w:sz w:val="24"/>
                <w:szCs w:val="24"/>
              </w:rPr>
            </w:pPr>
            <w:r>
              <w:t>材料退</w:t>
            </w:r>
            <w:r>
              <w:lastRenderedPageBreak/>
              <w:t>库管理</w:t>
            </w:r>
          </w:p>
        </w:tc>
        <w:tc>
          <w:tcPr>
            <w:tcW w:w="341" w:type="pct"/>
            <w:tcMar>
              <w:top w:w="150" w:type="dxa"/>
              <w:left w:w="240" w:type="dxa"/>
              <w:bottom w:w="150" w:type="dxa"/>
              <w:right w:w="240" w:type="dxa"/>
            </w:tcMar>
            <w:vAlign w:val="center"/>
          </w:tcPr>
          <w:p w14:paraId="00530289" w14:textId="77777777" w:rsidR="00254919" w:rsidRDefault="00000000">
            <w:pPr>
              <w:rPr>
                <w:rFonts w:ascii="宋体" w:eastAsia="宋体" w:hAnsi="宋体" w:cs="宋体" w:hint="eastAsia"/>
                <w:sz w:val="24"/>
                <w:szCs w:val="24"/>
              </w:rPr>
            </w:pPr>
            <w:r>
              <w:lastRenderedPageBreak/>
              <w:t>管</w:t>
            </w:r>
          </w:p>
        </w:tc>
        <w:tc>
          <w:tcPr>
            <w:tcW w:w="341" w:type="pct"/>
            <w:tcMar>
              <w:top w:w="150" w:type="dxa"/>
              <w:left w:w="240" w:type="dxa"/>
              <w:bottom w:w="150" w:type="dxa"/>
              <w:right w:w="240" w:type="dxa"/>
            </w:tcMar>
            <w:vAlign w:val="center"/>
          </w:tcPr>
          <w:p w14:paraId="0B94FF4A"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6E12723A"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4B51A1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2B5C43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236054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D74E8E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916DE2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D552C8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79AE16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BC637D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E59CE0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642045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6DAC511E" w14:textId="77777777" w:rsidR="00254919" w:rsidRDefault="00000000">
            <w:pPr>
              <w:rPr>
                <w:rFonts w:ascii="宋体" w:eastAsia="宋体" w:hAnsi="宋体" w:cs="宋体" w:hint="eastAsia"/>
                <w:sz w:val="24"/>
                <w:szCs w:val="24"/>
              </w:rPr>
            </w:pPr>
            <w:r>
              <w:t>-</w:t>
            </w:r>
          </w:p>
        </w:tc>
      </w:tr>
      <w:tr w:rsidR="00254919" w14:paraId="0E190E3E" w14:textId="77777777">
        <w:tc>
          <w:tcPr>
            <w:tcW w:w="209" w:type="pct"/>
            <w:tcMar>
              <w:top w:w="150" w:type="dxa"/>
              <w:left w:w="0" w:type="dxa"/>
              <w:bottom w:w="150" w:type="dxa"/>
              <w:right w:w="240" w:type="dxa"/>
            </w:tcMar>
            <w:vAlign w:val="center"/>
          </w:tcPr>
          <w:p w14:paraId="4B953C3F" w14:textId="77777777" w:rsidR="00254919" w:rsidRDefault="00000000">
            <w:pPr>
              <w:rPr>
                <w:rFonts w:ascii="宋体" w:eastAsia="宋体" w:hAnsi="宋体" w:cs="宋体" w:hint="eastAsia"/>
                <w:sz w:val="24"/>
                <w:szCs w:val="24"/>
              </w:rPr>
            </w:pPr>
            <w:r>
              <w:t>供应</w:t>
            </w:r>
            <w:proofErr w:type="gramStart"/>
            <w:r>
              <w:t>商管理</w:t>
            </w:r>
            <w:proofErr w:type="gramEnd"/>
          </w:p>
        </w:tc>
        <w:tc>
          <w:tcPr>
            <w:tcW w:w="341" w:type="pct"/>
            <w:tcMar>
              <w:top w:w="150" w:type="dxa"/>
              <w:left w:w="240" w:type="dxa"/>
              <w:bottom w:w="150" w:type="dxa"/>
              <w:right w:w="240" w:type="dxa"/>
            </w:tcMar>
            <w:vAlign w:val="center"/>
          </w:tcPr>
          <w:p w14:paraId="37350AD0"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8ECA3CF"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954F24B"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4AE02CFE"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52AEEF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B1DE8F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57E71B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EDE5A1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3331CE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AE920D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C9CA34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031B5B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E14E0F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7206E8AC" w14:textId="77777777" w:rsidR="00254919" w:rsidRDefault="00000000">
            <w:pPr>
              <w:rPr>
                <w:rFonts w:ascii="宋体" w:eastAsia="宋体" w:hAnsi="宋体" w:cs="宋体" w:hint="eastAsia"/>
                <w:sz w:val="24"/>
                <w:szCs w:val="24"/>
              </w:rPr>
            </w:pPr>
            <w:r>
              <w:t>-</w:t>
            </w:r>
          </w:p>
        </w:tc>
      </w:tr>
    </w:tbl>
    <w:p w14:paraId="72440875" w14:textId="77777777" w:rsidR="00254919" w:rsidRDefault="00000000">
      <w:pPr>
        <w:pStyle w:val="a4"/>
        <w:widowControl/>
        <w:ind w:firstLine="482"/>
      </w:pPr>
      <w:r>
        <w:rPr>
          <w:rStyle w:val="ad"/>
        </w:rPr>
        <w:t>器具管理</w:t>
      </w:r>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351C30FB" w14:textId="77777777">
        <w:trPr>
          <w:tblHeader/>
        </w:trPr>
        <w:tc>
          <w:tcPr>
            <w:tcW w:w="209" w:type="pct"/>
            <w:tcBorders>
              <w:top w:val="nil"/>
            </w:tcBorders>
            <w:tcMar>
              <w:top w:w="150" w:type="dxa"/>
              <w:left w:w="0" w:type="dxa"/>
              <w:bottom w:w="150" w:type="dxa"/>
              <w:right w:w="240" w:type="dxa"/>
            </w:tcMar>
            <w:vAlign w:val="center"/>
          </w:tcPr>
          <w:p w14:paraId="37056997"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65B08DB6"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41396060"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513313DF"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2F8E396A"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7E3D6475"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1443CB40"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07D91BB6"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2F08D735"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0134C7AD"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60DCECE5"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1678FE1D"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3AB95336"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72BA0CB1"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6685C67A" w14:textId="77777777" w:rsidR="00254919" w:rsidRDefault="00000000">
            <w:pPr>
              <w:rPr>
                <w:rFonts w:ascii="宋体" w:eastAsia="宋体" w:hAnsi="宋体" w:cs="宋体" w:hint="eastAsia"/>
                <w:b/>
                <w:bCs/>
                <w:sz w:val="24"/>
                <w:szCs w:val="24"/>
              </w:rPr>
            </w:pPr>
            <w:r>
              <w:rPr>
                <w:b/>
                <w:bCs/>
              </w:rPr>
              <w:t>设备管理员</w:t>
            </w:r>
          </w:p>
        </w:tc>
      </w:tr>
      <w:tr w:rsidR="00254919" w14:paraId="565E5C16" w14:textId="77777777">
        <w:tc>
          <w:tcPr>
            <w:tcW w:w="209" w:type="pct"/>
            <w:tcMar>
              <w:top w:w="150" w:type="dxa"/>
              <w:left w:w="0" w:type="dxa"/>
              <w:bottom w:w="150" w:type="dxa"/>
              <w:right w:w="240" w:type="dxa"/>
            </w:tcMar>
            <w:vAlign w:val="center"/>
          </w:tcPr>
          <w:p w14:paraId="158FCDED" w14:textId="77777777" w:rsidR="00254919" w:rsidRDefault="00000000">
            <w:pPr>
              <w:rPr>
                <w:rFonts w:ascii="宋体" w:eastAsia="宋体" w:hAnsi="宋体" w:cs="宋体" w:hint="eastAsia"/>
                <w:sz w:val="24"/>
                <w:szCs w:val="24"/>
              </w:rPr>
            </w:pPr>
            <w:proofErr w:type="gramStart"/>
            <w:r>
              <w:t>器具台账管理</w:t>
            </w:r>
            <w:proofErr w:type="gramEnd"/>
          </w:p>
        </w:tc>
        <w:tc>
          <w:tcPr>
            <w:tcW w:w="341" w:type="pct"/>
            <w:tcMar>
              <w:top w:w="150" w:type="dxa"/>
              <w:left w:w="240" w:type="dxa"/>
              <w:bottom w:w="150" w:type="dxa"/>
              <w:right w:w="240" w:type="dxa"/>
            </w:tcMar>
            <w:vAlign w:val="center"/>
          </w:tcPr>
          <w:p w14:paraId="48DBAE2D"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EB5CD3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F8E7ACB"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8097FFB"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4F7FAFE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08C041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685B1A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1FD690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1B1FF3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498AF2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083702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D71BED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FB2121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1D6C1495" w14:textId="77777777" w:rsidR="00254919" w:rsidRDefault="00000000">
            <w:pPr>
              <w:rPr>
                <w:rFonts w:ascii="宋体" w:eastAsia="宋体" w:hAnsi="宋体" w:cs="宋体" w:hint="eastAsia"/>
                <w:sz w:val="24"/>
                <w:szCs w:val="24"/>
              </w:rPr>
            </w:pPr>
            <w:r>
              <w:t>操</w:t>
            </w:r>
          </w:p>
        </w:tc>
      </w:tr>
      <w:tr w:rsidR="00254919" w14:paraId="0DAAB77A" w14:textId="77777777">
        <w:tc>
          <w:tcPr>
            <w:tcW w:w="209" w:type="pct"/>
            <w:tcMar>
              <w:top w:w="150" w:type="dxa"/>
              <w:left w:w="0" w:type="dxa"/>
              <w:bottom w:w="150" w:type="dxa"/>
              <w:right w:w="240" w:type="dxa"/>
            </w:tcMar>
            <w:vAlign w:val="center"/>
          </w:tcPr>
          <w:p w14:paraId="7CFFAE86" w14:textId="77777777" w:rsidR="00254919" w:rsidRDefault="00000000">
            <w:pPr>
              <w:rPr>
                <w:rFonts w:ascii="宋体" w:eastAsia="宋体" w:hAnsi="宋体" w:cs="宋体" w:hint="eastAsia"/>
                <w:sz w:val="24"/>
                <w:szCs w:val="24"/>
              </w:rPr>
            </w:pPr>
            <w:r>
              <w:t>器具入库</w:t>
            </w:r>
            <w:r>
              <w:t>/</w:t>
            </w:r>
            <w:r>
              <w:t>登记</w:t>
            </w:r>
          </w:p>
        </w:tc>
        <w:tc>
          <w:tcPr>
            <w:tcW w:w="341" w:type="pct"/>
            <w:tcMar>
              <w:top w:w="150" w:type="dxa"/>
              <w:left w:w="240" w:type="dxa"/>
              <w:bottom w:w="150" w:type="dxa"/>
              <w:right w:w="240" w:type="dxa"/>
            </w:tcMar>
            <w:vAlign w:val="center"/>
          </w:tcPr>
          <w:p w14:paraId="77D75884"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B6BBA50"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ED75A5E"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6B290AD"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3B65367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4E6F8D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BE58E9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09B6CE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5ADA90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23ADDA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755C3E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049614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A253A3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6136C830" w14:textId="77777777" w:rsidR="00254919" w:rsidRDefault="00000000">
            <w:pPr>
              <w:rPr>
                <w:rFonts w:ascii="宋体" w:eastAsia="宋体" w:hAnsi="宋体" w:cs="宋体" w:hint="eastAsia"/>
                <w:sz w:val="24"/>
                <w:szCs w:val="24"/>
              </w:rPr>
            </w:pPr>
            <w:r>
              <w:t>操</w:t>
            </w:r>
          </w:p>
        </w:tc>
      </w:tr>
      <w:tr w:rsidR="00254919" w14:paraId="4E4CB21E" w14:textId="77777777">
        <w:tc>
          <w:tcPr>
            <w:tcW w:w="209" w:type="pct"/>
            <w:tcMar>
              <w:top w:w="150" w:type="dxa"/>
              <w:left w:w="0" w:type="dxa"/>
              <w:bottom w:w="150" w:type="dxa"/>
              <w:right w:w="240" w:type="dxa"/>
            </w:tcMar>
            <w:vAlign w:val="center"/>
          </w:tcPr>
          <w:p w14:paraId="694D7538" w14:textId="77777777" w:rsidR="00254919" w:rsidRDefault="00000000">
            <w:pPr>
              <w:rPr>
                <w:rFonts w:ascii="宋体" w:eastAsia="宋体" w:hAnsi="宋体" w:cs="宋体" w:hint="eastAsia"/>
                <w:sz w:val="24"/>
                <w:szCs w:val="24"/>
              </w:rPr>
            </w:pPr>
            <w:r>
              <w:lastRenderedPageBreak/>
              <w:t>器具领用申请</w:t>
            </w:r>
          </w:p>
        </w:tc>
        <w:tc>
          <w:tcPr>
            <w:tcW w:w="341" w:type="pct"/>
            <w:tcMar>
              <w:top w:w="150" w:type="dxa"/>
              <w:left w:w="240" w:type="dxa"/>
              <w:bottom w:w="150" w:type="dxa"/>
              <w:right w:w="240" w:type="dxa"/>
            </w:tcMar>
            <w:vAlign w:val="center"/>
          </w:tcPr>
          <w:p w14:paraId="5B96E47F"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46C8BF5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E615954"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7ACB48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79542D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4319EE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EAAB0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54BC0F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636B04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B165B6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3BC772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034B22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0A30325"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58BC63C7" w14:textId="77777777" w:rsidR="00254919" w:rsidRDefault="00000000">
            <w:pPr>
              <w:rPr>
                <w:rFonts w:ascii="宋体" w:eastAsia="宋体" w:hAnsi="宋体" w:cs="宋体" w:hint="eastAsia"/>
                <w:sz w:val="24"/>
                <w:szCs w:val="24"/>
              </w:rPr>
            </w:pPr>
            <w:r>
              <w:t>-</w:t>
            </w:r>
          </w:p>
        </w:tc>
      </w:tr>
      <w:tr w:rsidR="00254919" w14:paraId="23F176C9" w14:textId="77777777">
        <w:tc>
          <w:tcPr>
            <w:tcW w:w="209" w:type="pct"/>
            <w:tcMar>
              <w:top w:w="150" w:type="dxa"/>
              <w:left w:w="0" w:type="dxa"/>
              <w:bottom w:w="150" w:type="dxa"/>
              <w:right w:w="240" w:type="dxa"/>
            </w:tcMar>
            <w:vAlign w:val="center"/>
          </w:tcPr>
          <w:p w14:paraId="6F5A0728" w14:textId="77777777" w:rsidR="00254919" w:rsidRDefault="00000000">
            <w:pPr>
              <w:rPr>
                <w:rFonts w:ascii="宋体" w:eastAsia="宋体" w:hAnsi="宋体" w:cs="宋体" w:hint="eastAsia"/>
                <w:sz w:val="24"/>
                <w:szCs w:val="24"/>
              </w:rPr>
            </w:pPr>
            <w:r>
              <w:t>器具领用审批</w:t>
            </w:r>
          </w:p>
        </w:tc>
        <w:tc>
          <w:tcPr>
            <w:tcW w:w="341" w:type="pct"/>
            <w:tcMar>
              <w:top w:w="150" w:type="dxa"/>
              <w:left w:w="240" w:type="dxa"/>
              <w:bottom w:w="150" w:type="dxa"/>
              <w:right w:w="240" w:type="dxa"/>
            </w:tcMar>
            <w:vAlign w:val="center"/>
          </w:tcPr>
          <w:p w14:paraId="6BD176B3"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5DC3A3E4"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5734D34"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3658288"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084D6F8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DBD4D6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24EAEA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F8EEE6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95D701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0A1FE7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1AB17F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BC2E2D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E859EA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0724A598" w14:textId="77777777" w:rsidR="00254919" w:rsidRDefault="00000000">
            <w:pPr>
              <w:rPr>
                <w:rFonts w:ascii="宋体" w:eastAsia="宋体" w:hAnsi="宋体" w:cs="宋体" w:hint="eastAsia"/>
                <w:sz w:val="24"/>
                <w:szCs w:val="24"/>
              </w:rPr>
            </w:pPr>
            <w:r>
              <w:t>操</w:t>
            </w:r>
          </w:p>
        </w:tc>
      </w:tr>
      <w:tr w:rsidR="00254919" w14:paraId="709BB4DF" w14:textId="77777777">
        <w:tc>
          <w:tcPr>
            <w:tcW w:w="209" w:type="pct"/>
            <w:tcMar>
              <w:top w:w="150" w:type="dxa"/>
              <w:left w:w="0" w:type="dxa"/>
              <w:bottom w:w="150" w:type="dxa"/>
              <w:right w:w="240" w:type="dxa"/>
            </w:tcMar>
            <w:vAlign w:val="center"/>
          </w:tcPr>
          <w:p w14:paraId="0166CA33" w14:textId="77777777" w:rsidR="00254919" w:rsidRDefault="00000000">
            <w:pPr>
              <w:rPr>
                <w:rFonts w:ascii="宋体" w:eastAsia="宋体" w:hAnsi="宋体" w:cs="宋体" w:hint="eastAsia"/>
                <w:sz w:val="24"/>
                <w:szCs w:val="24"/>
              </w:rPr>
            </w:pPr>
            <w:r>
              <w:t>器具归还</w:t>
            </w:r>
          </w:p>
        </w:tc>
        <w:tc>
          <w:tcPr>
            <w:tcW w:w="341" w:type="pct"/>
            <w:tcMar>
              <w:top w:w="150" w:type="dxa"/>
              <w:left w:w="240" w:type="dxa"/>
              <w:bottom w:w="150" w:type="dxa"/>
              <w:right w:w="240" w:type="dxa"/>
            </w:tcMar>
            <w:vAlign w:val="center"/>
          </w:tcPr>
          <w:p w14:paraId="5F67BD73"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9DBC41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6EFE671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0C5DB29"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1758CD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5A8B88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4BBAAC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E941DD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34990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843192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1299D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495B6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E90C21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327293C5" w14:textId="77777777" w:rsidR="00254919" w:rsidRDefault="00000000">
            <w:pPr>
              <w:rPr>
                <w:rFonts w:ascii="宋体" w:eastAsia="宋体" w:hAnsi="宋体" w:cs="宋体" w:hint="eastAsia"/>
                <w:sz w:val="24"/>
                <w:szCs w:val="24"/>
              </w:rPr>
            </w:pPr>
            <w:r>
              <w:t>操</w:t>
            </w:r>
          </w:p>
        </w:tc>
      </w:tr>
      <w:tr w:rsidR="00254919" w14:paraId="7136D40E" w14:textId="77777777">
        <w:tc>
          <w:tcPr>
            <w:tcW w:w="209" w:type="pct"/>
            <w:tcMar>
              <w:top w:w="150" w:type="dxa"/>
              <w:left w:w="0" w:type="dxa"/>
              <w:bottom w:w="150" w:type="dxa"/>
              <w:right w:w="240" w:type="dxa"/>
            </w:tcMar>
            <w:vAlign w:val="center"/>
          </w:tcPr>
          <w:p w14:paraId="2076B3B8" w14:textId="77777777" w:rsidR="00254919" w:rsidRDefault="00000000">
            <w:pPr>
              <w:rPr>
                <w:rFonts w:ascii="宋体" w:eastAsia="宋体" w:hAnsi="宋体" w:cs="宋体" w:hint="eastAsia"/>
                <w:sz w:val="24"/>
                <w:szCs w:val="24"/>
              </w:rPr>
            </w:pPr>
            <w:r>
              <w:t>器具使用记录</w:t>
            </w:r>
          </w:p>
        </w:tc>
        <w:tc>
          <w:tcPr>
            <w:tcW w:w="341" w:type="pct"/>
            <w:tcMar>
              <w:top w:w="150" w:type="dxa"/>
              <w:left w:w="240" w:type="dxa"/>
              <w:bottom w:w="150" w:type="dxa"/>
              <w:right w:w="240" w:type="dxa"/>
            </w:tcMar>
            <w:vAlign w:val="center"/>
          </w:tcPr>
          <w:p w14:paraId="04D9521E"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0300C30"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6E504542"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87DDB2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F4E444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89D7BE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CA83F2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D8B0E3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AAD080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B1AE42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1AF17D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5334A8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BBE332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4ABDDF92" w14:textId="77777777" w:rsidR="00254919" w:rsidRDefault="00000000">
            <w:pPr>
              <w:rPr>
                <w:rFonts w:ascii="宋体" w:eastAsia="宋体" w:hAnsi="宋体" w:cs="宋体" w:hint="eastAsia"/>
                <w:sz w:val="24"/>
                <w:szCs w:val="24"/>
              </w:rPr>
            </w:pPr>
            <w:r>
              <w:t>操</w:t>
            </w:r>
          </w:p>
        </w:tc>
      </w:tr>
      <w:tr w:rsidR="00254919" w14:paraId="76AA01E4" w14:textId="77777777">
        <w:tc>
          <w:tcPr>
            <w:tcW w:w="209" w:type="pct"/>
            <w:tcMar>
              <w:top w:w="150" w:type="dxa"/>
              <w:left w:w="0" w:type="dxa"/>
              <w:bottom w:w="150" w:type="dxa"/>
              <w:right w:w="240" w:type="dxa"/>
            </w:tcMar>
            <w:vAlign w:val="center"/>
          </w:tcPr>
          <w:p w14:paraId="5F720C21" w14:textId="77777777" w:rsidR="00254919" w:rsidRDefault="00000000">
            <w:pPr>
              <w:rPr>
                <w:rFonts w:ascii="宋体" w:eastAsia="宋体" w:hAnsi="宋体" w:cs="宋体" w:hint="eastAsia"/>
                <w:sz w:val="24"/>
                <w:szCs w:val="24"/>
              </w:rPr>
            </w:pPr>
            <w:r>
              <w:t>器具维修保养</w:t>
            </w:r>
          </w:p>
        </w:tc>
        <w:tc>
          <w:tcPr>
            <w:tcW w:w="341" w:type="pct"/>
            <w:tcMar>
              <w:top w:w="150" w:type="dxa"/>
              <w:left w:w="240" w:type="dxa"/>
              <w:bottom w:w="150" w:type="dxa"/>
              <w:right w:w="240" w:type="dxa"/>
            </w:tcMar>
            <w:vAlign w:val="center"/>
          </w:tcPr>
          <w:p w14:paraId="35482F52"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D4C34C2"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F90B364"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D3EF704"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03973FA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C72A6E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57A3B6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D456A1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B04748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4F786B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6F8A16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B54D4B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0716AB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1A16C5AB" w14:textId="77777777" w:rsidR="00254919" w:rsidRDefault="00000000">
            <w:pPr>
              <w:rPr>
                <w:rFonts w:ascii="宋体" w:eastAsia="宋体" w:hAnsi="宋体" w:cs="宋体" w:hint="eastAsia"/>
                <w:sz w:val="24"/>
                <w:szCs w:val="24"/>
              </w:rPr>
            </w:pPr>
            <w:r>
              <w:t>操</w:t>
            </w:r>
          </w:p>
        </w:tc>
      </w:tr>
      <w:tr w:rsidR="00254919" w14:paraId="5B4A2E89" w14:textId="77777777">
        <w:tc>
          <w:tcPr>
            <w:tcW w:w="209" w:type="pct"/>
            <w:tcMar>
              <w:top w:w="150" w:type="dxa"/>
              <w:left w:w="0" w:type="dxa"/>
              <w:bottom w:w="150" w:type="dxa"/>
              <w:right w:w="240" w:type="dxa"/>
            </w:tcMar>
            <w:vAlign w:val="center"/>
          </w:tcPr>
          <w:p w14:paraId="73178C30" w14:textId="77777777" w:rsidR="00254919" w:rsidRDefault="00000000">
            <w:pPr>
              <w:rPr>
                <w:rFonts w:ascii="宋体" w:eastAsia="宋体" w:hAnsi="宋体" w:cs="宋体" w:hint="eastAsia"/>
                <w:sz w:val="24"/>
                <w:szCs w:val="24"/>
              </w:rPr>
            </w:pPr>
            <w:r>
              <w:lastRenderedPageBreak/>
              <w:t>器具检定校准</w:t>
            </w:r>
          </w:p>
        </w:tc>
        <w:tc>
          <w:tcPr>
            <w:tcW w:w="341" w:type="pct"/>
            <w:tcMar>
              <w:top w:w="150" w:type="dxa"/>
              <w:left w:w="240" w:type="dxa"/>
              <w:bottom w:w="150" w:type="dxa"/>
              <w:right w:w="240" w:type="dxa"/>
            </w:tcMar>
            <w:vAlign w:val="center"/>
          </w:tcPr>
          <w:p w14:paraId="6969F583"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0FC87F8"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2F905B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65D2866"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6EE3D8F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607B57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0C9EE3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DC5DA6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A5964E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280116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628C4C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5120C1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067B51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259B8BAD" w14:textId="77777777" w:rsidR="00254919" w:rsidRDefault="00000000">
            <w:pPr>
              <w:rPr>
                <w:rFonts w:ascii="宋体" w:eastAsia="宋体" w:hAnsi="宋体" w:cs="宋体" w:hint="eastAsia"/>
                <w:sz w:val="24"/>
                <w:szCs w:val="24"/>
              </w:rPr>
            </w:pPr>
            <w:r>
              <w:t>操</w:t>
            </w:r>
          </w:p>
        </w:tc>
      </w:tr>
      <w:tr w:rsidR="00254919" w14:paraId="759DF3CF" w14:textId="77777777">
        <w:tc>
          <w:tcPr>
            <w:tcW w:w="209" w:type="pct"/>
            <w:tcMar>
              <w:top w:w="150" w:type="dxa"/>
              <w:left w:w="0" w:type="dxa"/>
              <w:bottom w:w="150" w:type="dxa"/>
              <w:right w:w="240" w:type="dxa"/>
            </w:tcMar>
            <w:vAlign w:val="center"/>
          </w:tcPr>
          <w:p w14:paraId="47E818F5" w14:textId="77777777" w:rsidR="00254919" w:rsidRDefault="00000000">
            <w:pPr>
              <w:rPr>
                <w:rFonts w:ascii="宋体" w:eastAsia="宋体" w:hAnsi="宋体" w:cs="宋体" w:hint="eastAsia"/>
                <w:sz w:val="24"/>
                <w:szCs w:val="24"/>
              </w:rPr>
            </w:pPr>
            <w:r>
              <w:t>器具报废处置</w:t>
            </w:r>
          </w:p>
        </w:tc>
        <w:tc>
          <w:tcPr>
            <w:tcW w:w="341" w:type="pct"/>
            <w:tcMar>
              <w:top w:w="150" w:type="dxa"/>
              <w:left w:w="240" w:type="dxa"/>
              <w:bottom w:w="150" w:type="dxa"/>
              <w:right w:w="240" w:type="dxa"/>
            </w:tcMar>
            <w:vAlign w:val="center"/>
          </w:tcPr>
          <w:p w14:paraId="2E124B04"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ED4B465"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119354D"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0F1E7DB4"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1FC914B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02D994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05D69D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AB165E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29EEAD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5A516F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96F1D8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6CBCFF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3F69C2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46D1B1C7" w14:textId="77777777" w:rsidR="00254919" w:rsidRDefault="00000000">
            <w:pPr>
              <w:rPr>
                <w:rFonts w:ascii="宋体" w:eastAsia="宋体" w:hAnsi="宋体" w:cs="宋体" w:hint="eastAsia"/>
                <w:sz w:val="24"/>
                <w:szCs w:val="24"/>
              </w:rPr>
            </w:pPr>
            <w:r>
              <w:t>操</w:t>
            </w:r>
          </w:p>
        </w:tc>
      </w:tr>
      <w:tr w:rsidR="00254919" w14:paraId="3B88CA94" w14:textId="77777777">
        <w:tc>
          <w:tcPr>
            <w:tcW w:w="209" w:type="pct"/>
            <w:tcMar>
              <w:top w:w="150" w:type="dxa"/>
              <w:left w:w="0" w:type="dxa"/>
              <w:bottom w:w="150" w:type="dxa"/>
              <w:right w:w="240" w:type="dxa"/>
            </w:tcMar>
            <w:vAlign w:val="center"/>
          </w:tcPr>
          <w:p w14:paraId="479F4835" w14:textId="77777777" w:rsidR="00254919" w:rsidRDefault="00000000">
            <w:pPr>
              <w:rPr>
                <w:rFonts w:ascii="宋体" w:eastAsia="宋体" w:hAnsi="宋体" w:cs="宋体" w:hint="eastAsia"/>
                <w:sz w:val="24"/>
                <w:szCs w:val="24"/>
              </w:rPr>
            </w:pPr>
            <w:r>
              <w:t>器具盘点</w:t>
            </w:r>
          </w:p>
        </w:tc>
        <w:tc>
          <w:tcPr>
            <w:tcW w:w="341" w:type="pct"/>
            <w:tcMar>
              <w:top w:w="150" w:type="dxa"/>
              <w:left w:w="240" w:type="dxa"/>
              <w:bottom w:w="150" w:type="dxa"/>
              <w:right w:w="240" w:type="dxa"/>
            </w:tcMar>
            <w:vAlign w:val="center"/>
          </w:tcPr>
          <w:p w14:paraId="44A1E468"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1C44ABE"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2741026"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99C5354"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6D3588F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9D4689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4BC277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142E13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DC5C9E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7E05AA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501513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E95817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893E3C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4C9642AD" w14:textId="77777777" w:rsidR="00254919" w:rsidRDefault="00000000">
            <w:pPr>
              <w:rPr>
                <w:rFonts w:ascii="宋体" w:eastAsia="宋体" w:hAnsi="宋体" w:cs="宋体" w:hint="eastAsia"/>
                <w:sz w:val="24"/>
                <w:szCs w:val="24"/>
              </w:rPr>
            </w:pPr>
            <w:r>
              <w:t>操</w:t>
            </w:r>
          </w:p>
        </w:tc>
      </w:tr>
    </w:tbl>
    <w:p w14:paraId="09D0608B" w14:textId="77777777" w:rsidR="00254919" w:rsidRDefault="00000000">
      <w:pPr>
        <w:pStyle w:val="3"/>
        <w:numPr>
          <w:ilvl w:val="0"/>
          <w:numId w:val="86"/>
        </w:numPr>
        <w:spacing w:before="156"/>
        <w:rPr>
          <w:rFonts w:ascii="黑体" w:hAnsi="黑体" w:cs="黑体" w:hint="eastAsia"/>
        </w:rPr>
      </w:pPr>
      <w:bookmarkStart w:id="295" w:name="_Toc17631"/>
      <w:r>
        <w:t>技术管理模块</w:t>
      </w:r>
      <w:bookmarkEnd w:id="295"/>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5CDF6B78" w14:textId="77777777">
        <w:trPr>
          <w:tblHeader/>
        </w:trPr>
        <w:tc>
          <w:tcPr>
            <w:tcW w:w="209" w:type="pct"/>
            <w:tcBorders>
              <w:top w:val="nil"/>
            </w:tcBorders>
            <w:tcMar>
              <w:top w:w="150" w:type="dxa"/>
              <w:left w:w="0" w:type="dxa"/>
              <w:bottom w:w="150" w:type="dxa"/>
              <w:right w:w="240" w:type="dxa"/>
            </w:tcMar>
            <w:vAlign w:val="center"/>
          </w:tcPr>
          <w:p w14:paraId="1A1460A2"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1ACBD9CE"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196F7B18"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64D21797"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6ADFEDD2"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2BB375B2"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1EB6F06D"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6B32595D"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059B47D7"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311FAABE"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26E6183C"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643C8E23"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0225B47A"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7B89650A"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60F61DBB" w14:textId="77777777" w:rsidR="00254919" w:rsidRDefault="00000000">
            <w:pPr>
              <w:rPr>
                <w:rFonts w:ascii="宋体" w:eastAsia="宋体" w:hAnsi="宋体" w:cs="宋体" w:hint="eastAsia"/>
                <w:b/>
                <w:bCs/>
                <w:sz w:val="24"/>
                <w:szCs w:val="24"/>
              </w:rPr>
            </w:pPr>
            <w:r>
              <w:rPr>
                <w:b/>
                <w:bCs/>
              </w:rPr>
              <w:t>设备管理员</w:t>
            </w:r>
          </w:p>
        </w:tc>
      </w:tr>
      <w:tr w:rsidR="00254919" w14:paraId="2C7FAEB9" w14:textId="77777777">
        <w:tc>
          <w:tcPr>
            <w:tcW w:w="209" w:type="pct"/>
            <w:tcMar>
              <w:top w:w="150" w:type="dxa"/>
              <w:left w:w="0" w:type="dxa"/>
              <w:bottom w:w="150" w:type="dxa"/>
              <w:right w:w="240" w:type="dxa"/>
            </w:tcMar>
            <w:vAlign w:val="center"/>
          </w:tcPr>
          <w:p w14:paraId="022AC0F3" w14:textId="77777777" w:rsidR="00254919" w:rsidRDefault="00000000">
            <w:pPr>
              <w:rPr>
                <w:rFonts w:ascii="宋体" w:eastAsia="宋体" w:hAnsi="宋体" w:cs="宋体" w:hint="eastAsia"/>
                <w:sz w:val="24"/>
                <w:szCs w:val="24"/>
              </w:rPr>
            </w:pPr>
            <w:r>
              <w:t>标准规范管</w:t>
            </w:r>
            <w:r>
              <w:lastRenderedPageBreak/>
              <w:t>理</w:t>
            </w:r>
          </w:p>
        </w:tc>
        <w:tc>
          <w:tcPr>
            <w:tcW w:w="341" w:type="pct"/>
            <w:tcMar>
              <w:top w:w="150" w:type="dxa"/>
              <w:left w:w="240" w:type="dxa"/>
              <w:bottom w:w="150" w:type="dxa"/>
              <w:right w:w="240" w:type="dxa"/>
            </w:tcMar>
            <w:vAlign w:val="center"/>
          </w:tcPr>
          <w:p w14:paraId="3D38E266" w14:textId="77777777" w:rsidR="00254919" w:rsidRDefault="00000000">
            <w:pPr>
              <w:rPr>
                <w:rFonts w:ascii="宋体" w:eastAsia="宋体" w:hAnsi="宋体" w:cs="宋体" w:hint="eastAsia"/>
                <w:sz w:val="24"/>
                <w:szCs w:val="24"/>
              </w:rPr>
            </w:pPr>
            <w:r>
              <w:lastRenderedPageBreak/>
              <w:t>管</w:t>
            </w:r>
          </w:p>
        </w:tc>
        <w:tc>
          <w:tcPr>
            <w:tcW w:w="341" w:type="pct"/>
            <w:tcMar>
              <w:top w:w="150" w:type="dxa"/>
              <w:left w:w="240" w:type="dxa"/>
              <w:bottom w:w="150" w:type="dxa"/>
              <w:right w:w="240" w:type="dxa"/>
            </w:tcMar>
            <w:vAlign w:val="center"/>
          </w:tcPr>
          <w:p w14:paraId="4A523EC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03EE2A2"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7893D3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6FF2594"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5515F2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DBB4FF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5F70AC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16429A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AA018C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AE3944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7BD8AD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D853D4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5B8C32A4" w14:textId="77777777" w:rsidR="00254919" w:rsidRDefault="00000000">
            <w:pPr>
              <w:rPr>
                <w:rFonts w:ascii="宋体" w:eastAsia="宋体" w:hAnsi="宋体" w:cs="宋体" w:hint="eastAsia"/>
                <w:sz w:val="24"/>
                <w:szCs w:val="24"/>
              </w:rPr>
            </w:pPr>
            <w:r>
              <w:t>查</w:t>
            </w:r>
          </w:p>
        </w:tc>
      </w:tr>
      <w:tr w:rsidR="00254919" w14:paraId="0391EF5C" w14:textId="77777777">
        <w:tc>
          <w:tcPr>
            <w:tcW w:w="209" w:type="pct"/>
            <w:tcMar>
              <w:top w:w="150" w:type="dxa"/>
              <w:left w:w="0" w:type="dxa"/>
              <w:bottom w:w="150" w:type="dxa"/>
              <w:right w:w="240" w:type="dxa"/>
            </w:tcMar>
            <w:vAlign w:val="center"/>
          </w:tcPr>
          <w:p w14:paraId="395EAD53" w14:textId="77777777" w:rsidR="00254919" w:rsidRDefault="00000000">
            <w:pPr>
              <w:rPr>
                <w:rFonts w:ascii="宋体" w:eastAsia="宋体" w:hAnsi="宋体" w:cs="宋体" w:hint="eastAsia"/>
                <w:sz w:val="24"/>
                <w:szCs w:val="24"/>
              </w:rPr>
            </w:pPr>
            <w:r>
              <w:t>工法工艺管理</w:t>
            </w:r>
          </w:p>
        </w:tc>
        <w:tc>
          <w:tcPr>
            <w:tcW w:w="341" w:type="pct"/>
            <w:tcMar>
              <w:top w:w="150" w:type="dxa"/>
              <w:left w:w="240" w:type="dxa"/>
              <w:bottom w:w="150" w:type="dxa"/>
              <w:right w:w="240" w:type="dxa"/>
            </w:tcMar>
            <w:vAlign w:val="center"/>
          </w:tcPr>
          <w:p w14:paraId="002C12E3"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35DD37C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2B09DD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CA30D5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64418E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D7C334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0C8111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643B70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ED273E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AB5E46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F08EC5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460593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F4A897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59894E69" w14:textId="77777777" w:rsidR="00254919" w:rsidRDefault="00000000">
            <w:pPr>
              <w:rPr>
                <w:rFonts w:ascii="宋体" w:eastAsia="宋体" w:hAnsi="宋体" w:cs="宋体" w:hint="eastAsia"/>
                <w:sz w:val="24"/>
                <w:szCs w:val="24"/>
              </w:rPr>
            </w:pPr>
            <w:r>
              <w:t>-</w:t>
            </w:r>
          </w:p>
        </w:tc>
      </w:tr>
      <w:tr w:rsidR="00254919" w14:paraId="39C4B49D" w14:textId="77777777">
        <w:tc>
          <w:tcPr>
            <w:tcW w:w="209" w:type="pct"/>
            <w:tcMar>
              <w:top w:w="150" w:type="dxa"/>
              <w:left w:w="0" w:type="dxa"/>
              <w:bottom w:w="150" w:type="dxa"/>
              <w:right w:w="240" w:type="dxa"/>
            </w:tcMar>
            <w:vAlign w:val="center"/>
          </w:tcPr>
          <w:p w14:paraId="10984E67" w14:textId="77777777" w:rsidR="00254919" w:rsidRDefault="00000000">
            <w:pPr>
              <w:rPr>
                <w:rFonts w:ascii="宋体" w:eastAsia="宋体" w:hAnsi="宋体" w:cs="宋体" w:hint="eastAsia"/>
                <w:sz w:val="24"/>
                <w:szCs w:val="24"/>
              </w:rPr>
            </w:pPr>
            <w:r>
              <w:t>测试验收模板管理</w:t>
            </w:r>
          </w:p>
        </w:tc>
        <w:tc>
          <w:tcPr>
            <w:tcW w:w="341" w:type="pct"/>
            <w:tcMar>
              <w:top w:w="150" w:type="dxa"/>
              <w:left w:w="240" w:type="dxa"/>
              <w:bottom w:w="150" w:type="dxa"/>
              <w:right w:w="240" w:type="dxa"/>
            </w:tcMar>
            <w:vAlign w:val="center"/>
          </w:tcPr>
          <w:p w14:paraId="3E047ED0"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4D81D0A5"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82E370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0024017"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1619ACF"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87CB2C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2E2F28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77FF3E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2BC8EE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6C21CC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FD73D1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F4E6AD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E64FC9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733B01E5" w14:textId="77777777" w:rsidR="00254919" w:rsidRDefault="00000000">
            <w:pPr>
              <w:rPr>
                <w:rFonts w:ascii="宋体" w:eastAsia="宋体" w:hAnsi="宋体" w:cs="宋体" w:hint="eastAsia"/>
                <w:sz w:val="24"/>
                <w:szCs w:val="24"/>
              </w:rPr>
            </w:pPr>
            <w:r>
              <w:t>-</w:t>
            </w:r>
          </w:p>
        </w:tc>
      </w:tr>
      <w:tr w:rsidR="00254919" w14:paraId="754B8C5F" w14:textId="77777777">
        <w:tc>
          <w:tcPr>
            <w:tcW w:w="209" w:type="pct"/>
            <w:tcMar>
              <w:top w:w="150" w:type="dxa"/>
              <w:left w:w="0" w:type="dxa"/>
              <w:bottom w:w="150" w:type="dxa"/>
              <w:right w:w="240" w:type="dxa"/>
            </w:tcMar>
            <w:vAlign w:val="center"/>
          </w:tcPr>
          <w:p w14:paraId="4A51BFC7" w14:textId="77777777" w:rsidR="00254919" w:rsidRDefault="00000000">
            <w:pPr>
              <w:rPr>
                <w:rFonts w:ascii="宋体" w:eastAsia="宋体" w:hAnsi="宋体" w:cs="宋体" w:hint="eastAsia"/>
                <w:sz w:val="24"/>
                <w:szCs w:val="24"/>
              </w:rPr>
            </w:pPr>
            <w:r>
              <w:t>施工组织设计模板</w:t>
            </w:r>
          </w:p>
        </w:tc>
        <w:tc>
          <w:tcPr>
            <w:tcW w:w="341" w:type="pct"/>
            <w:tcMar>
              <w:top w:w="150" w:type="dxa"/>
              <w:left w:w="240" w:type="dxa"/>
              <w:bottom w:w="150" w:type="dxa"/>
              <w:right w:w="240" w:type="dxa"/>
            </w:tcMar>
            <w:vAlign w:val="center"/>
          </w:tcPr>
          <w:p w14:paraId="3D371FD7"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6CD603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FEFC63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C92F47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CB9F2B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4A237C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E4244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F545EF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2CC85E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B3888C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2E5745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7AE452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39F4DB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41765FF2" w14:textId="77777777" w:rsidR="00254919" w:rsidRDefault="00000000">
            <w:pPr>
              <w:rPr>
                <w:rFonts w:ascii="宋体" w:eastAsia="宋体" w:hAnsi="宋体" w:cs="宋体" w:hint="eastAsia"/>
                <w:sz w:val="24"/>
                <w:szCs w:val="24"/>
              </w:rPr>
            </w:pPr>
            <w:r>
              <w:t>-</w:t>
            </w:r>
          </w:p>
        </w:tc>
      </w:tr>
      <w:tr w:rsidR="00254919" w14:paraId="7A96F01A" w14:textId="77777777">
        <w:tc>
          <w:tcPr>
            <w:tcW w:w="209" w:type="pct"/>
            <w:tcMar>
              <w:top w:w="150" w:type="dxa"/>
              <w:left w:w="0" w:type="dxa"/>
              <w:bottom w:w="150" w:type="dxa"/>
              <w:right w:w="240" w:type="dxa"/>
            </w:tcMar>
            <w:vAlign w:val="center"/>
          </w:tcPr>
          <w:p w14:paraId="6E5500F6" w14:textId="77777777" w:rsidR="00254919" w:rsidRDefault="00000000">
            <w:pPr>
              <w:rPr>
                <w:rFonts w:ascii="宋体" w:eastAsia="宋体" w:hAnsi="宋体" w:cs="宋体" w:hint="eastAsia"/>
                <w:sz w:val="24"/>
                <w:szCs w:val="24"/>
              </w:rPr>
            </w:pPr>
            <w:r>
              <w:t>应急预案管理</w:t>
            </w:r>
          </w:p>
        </w:tc>
        <w:tc>
          <w:tcPr>
            <w:tcW w:w="341" w:type="pct"/>
            <w:tcMar>
              <w:top w:w="150" w:type="dxa"/>
              <w:left w:w="240" w:type="dxa"/>
              <w:bottom w:w="150" w:type="dxa"/>
              <w:right w:w="240" w:type="dxa"/>
            </w:tcMar>
            <w:vAlign w:val="center"/>
          </w:tcPr>
          <w:p w14:paraId="4E12BF4C"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4041B009"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30B128D"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AD3776D"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D99600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0058E5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032500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53443C1"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118139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3B43E7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4CDB82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31D4E8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65A30E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7D13C5C4" w14:textId="77777777" w:rsidR="00254919" w:rsidRDefault="00000000">
            <w:pPr>
              <w:rPr>
                <w:rFonts w:ascii="宋体" w:eastAsia="宋体" w:hAnsi="宋体" w:cs="宋体" w:hint="eastAsia"/>
                <w:sz w:val="24"/>
                <w:szCs w:val="24"/>
              </w:rPr>
            </w:pPr>
            <w:r>
              <w:t>-</w:t>
            </w:r>
          </w:p>
        </w:tc>
      </w:tr>
      <w:tr w:rsidR="00254919" w14:paraId="23D67817" w14:textId="77777777">
        <w:tc>
          <w:tcPr>
            <w:tcW w:w="209" w:type="pct"/>
            <w:tcMar>
              <w:top w:w="150" w:type="dxa"/>
              <w:left w:w="0" w:type="dxa"/>
              <w:bottom w:w="150" w:type="dxa"/>
              <w:right w:w="240" w:type="dxa"/>
            </w:tcMar>
            <w:vAlign w:val="center"/>
          </w:tcPr>
          <w:p w14:paraId="0B86180D" w14:textId="77777777" w:rsidR="00254919" w:rsidRDefault="00000000">
            <w:pPr>
              <w:rPr>
                <w:rFonts w:ascii="宋体" w:eastAsia="宋体" w:hAnsi="宋体" w:cs="宋体" w:hint="eastAsia"/>
                <w:sz w:val="24"/>
                <w:szCs w:val="24"/>
              </w:rPr>
            </w:pPr>
            <w:r>
              <w:lastRenderedPageBreak/>
              <w:t>知识库管理</w:t>
            </w:r>
          </w:p>
        </w:tc>
        <w:tc>
          <w:tcPr>
            <w:tcW w:w="341" w:type="pct"/>
            <w:tcMar>
              <w:top w:w="150" w:type="dxa"/>
              <w:left w:w="240" w:type="dxa"/>
              <w:bottom w:w="150" w:type="dxa"/>
              <w:right w:w="240" w:type="dxa"/>
            </w:tcMar>
            <w:vAlign w:val="center"/>
          </w:tcPr>
          <w:p w14:paraId="32554EEA"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DC13696"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857C839"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AA9013B"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0A11C0F"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FBE4D4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2A88BD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70A981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C799F7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0E794C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F42D27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191AA2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C38679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5AEBD1A4" w14:textId="77777777" w:rsidR="00254919" w:rsidRDefault="00000000">
            <w:pPr>
              <w:rPr>
                <w:rFonts w:ascii="宋体" w:eastAsia="宋体" w:hAnsi="宋体" w:cs="宋体" w:hint="eastAsia"/>
                <w:sz w:val="24"/>
                <w:szCs w:val="24"/>
              </w:rPr>
            </w:pPr>
            <w:r>
              <w:t>查</w:t>
            </w:r>
          </w:p>
        </w:tc>
      </w:tr>
      <w:tr w:rsidR="00254919" w14:paraId="346199B3" w14:textId="77777777">
        <w:tc>
          <w:tcPr>
            <w:tcW w:w="209" w:type="pct"/>
            <w:tcMar>
              <w:top w:w="150" w:type="dxa"/>
              <w:left w:w="0" w:type="dxa"/>
              <w:bottom w:w="150" w:type="dxa"/>
              <w:right w:w="240" w:type="dxa"/>
            </w:tcMar>
            <w:vAlign w:val="center"/>
          </w:tcPr>
          <w:p w14:paraId="75C9D954" w14:textId="77777777" w:rsidR="00254919" w:rsidRDefault="00000000">
            <w:pPr>
              <w:rPr>
                <w:rFonts w:ascii="宋体" w:eastAsia="宋体" w:hAnsi="宋体" w:cs="宋体" w:hint="eastAsia"/>
                <w:sz w:val="24"/>
                <w:szCs w:val="24"/>
              </w:rPr>
            </w:pPr>
            <w:r>
              <w:t>技术资料归档</w:t>
            </w:r>
          </w:p>
        </w:tc>
        <w:tc>
          <w:tcPr>
            <w:tcW w:w="341" w:type="pct"/>
            <w:tcMar>
              <w:top w:w="150" w:type="dxa"/>
              <w:left w:w="240" w:type="dxa"/>
              <w:bottom w:w="150" w:type="dxa"/>
              <w:right w:w="240" w:type="dxa"/>
            </w:tcMar>
            <w:vAlign w:val="center"/>
          </w:tcPr>
          <w:p w14:paraId="5BA3569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43DA810"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6C65330B"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16426E9"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A355A2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BCFD1F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EB719F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16D0BB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F66B77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299C16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F9E410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5324A0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54E619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4B025AC8" w14:textId="77777777" w:rsidR="00254919" w:rsidRDefault="00000000">
            <w:pPr>
              <w:rPr>
                <w:rFonts w:ascii="宋体" w:eastAsia="宋体" w:hAnsi="宋体" w:cs="宋体" w:hint="eastAsia"/>
                <w:sz w:val="24"/>
                <w:szCs w:val="24"/>
              </w:rPr>
            </w:pPr>
            <w:r>
              <w:t>-</w:t>
            </w:r>
          </w:p>
        </w:tc>
      </w:tr>
      <w:tr w:rsidR="00254919" w14:paraId="0A8FC0CA" w14:textId="77777777">
        <w:tc>
          <w:tcPr>
            <w:tcW w:w="209" w:type="pct"/>
            <w:tcMar>
              <w:top w:w="150" w:type="dxa"/>
              <w:left w:w="0" w:type="dxa"/>
              <w:bottom w:w="150" w:type="dxa"/>
              <w:right w:w="240" w:type="dxa"/>
            </w:tcMar>
            <w:vAlign w:val="center"/>
          </w:tcPr>
          <w:p w14:paraId="1F524936" w14:textId="77777777" w:rsidR="00254919" w:rsidRDefault="00000000">
            <w:pPr>
              <w:rPr>
                <w:rFonts w:ascii="宋体" w:eastAsia="宋体" w:hAnsi="宋体" w:cs="宋体" w:hint="eastAsia"/>
                <w:sz w:val="24"/>
                <w:szCs w:val="24"/>
              </w:rPr>
            </w:pPr>
            <w:r>
              <w:t>引用关系管理</w:t>
            </w:r>
          </w:p>
        </w:tc>
        <w:tc>
          <w:tcPr>
            <w:tcW w:w="341" w:type="pct"/>
            <w:tcMar>
              <w:top w:w="150" w:type="dxa"/>
              <w:left w:w="240" w:type="dxa"/>
              <w:bottom w:w="150" w:type="dxa"/>
              <w:right w:w="240" w:type="dxa"/>
            </w:tcMar>
            <w:vAlign w:val="center"/>
          </w:tcPr>
          <w:p w14:paraId="32CF66A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59A1B376"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2B6EA8CF"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F4ED91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EEB945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EA7661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703491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417793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39294A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95E1B7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A51938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6958B5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20E842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21EFE0CC" w14:textId="77777777" w:rsidR="00254919" w:rsidRDefault="00000000">
            <w:pPr>
              <w:rPr>
                <w:rFonts w:ascii="宋体" w:eastAsia="宋体" w:hAnsi="宋体" w:cs="宋体" w:hint="eastAsia"/>
                <w:sz w:val="24"/>
                <w:szCs w:val="24"/>
              </w:rPr>
            </w:pPr>
            <w:r>
              <w:t>-</w:t>
            </w:r>
          </w:p>
        </w:tc>
      </w:tr>
    </w:tbl>
    <w:p w14:paraId="47E3AE38" w14:textId="77777777" w:rsidR="00254919" w:rsidRDefault="00000000">
      <w:pPr>
        <w:pStyle w:val="3"/>
        <w:numPr>
          <w:ilvl w:val="0"/>
          <w:numId w:val="86"/>
        </w:numPr>
        <w:spacing w:before="156"/>
        <w:rPr>
          <w:rFonts w:ascii="黑体" w:hAnsi="黑体" w:cs="黑体" w:hint="eastAsia"/>
        </w:rPr>
      </w:pPr>
      <w:bookmarkStart w:id="296" w:name="_Toc19889"/>
      <w:r>
        <w:t>沟通管理模块</w:t>
      </w:r>
      <w:bookmarkEnd w:id="296"/>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532D2E5D" w14:textId="77777777">
        <w:trPr>
          <w:tblHeader/>
        </w:trPr>
        <w:tc>
          <w:tcPr>
            <w:tcW w:w="209" w:type="pct"/>
            <w:tcBorders>
              <w:top w:val="nil"/>
            </w:tcBorders>
            <w:tcMar>
              <w:top w:w="150" w:type="dxa"/>
              <w:left w:w="0" w:type="dxa"/>
              <w:bottom w:w="150" w:type="dxa"/>
              <w:right w:w="240" w:type="dxa"/>
            </w:tcMar>
            <w:vAlign w:val="center"/>
          </w:tcPr>
          <w:p w14:paraId="049F73F6"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74306122"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7F0B3B1A"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6CE7480F"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7FC44BC6"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289BF387"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01DA3A9E"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2C077832"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359AE3DE"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122493FE"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204E30AC"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72ADEF34"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15BE8AFD"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49E6D15E"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36FAEB99" w14:textId="77777777" w:rsidR="00254919" w:rsidRDefault="00000000">
            <w:pPr>
              <w:rPr>
                <w:rFonts w:ascii="宋体" w:eastAsia="宋体" w:hAnsi="宋体" w:cs="宋体" w:hint="eastAsia"/>
                <w:b/>
                <w:bCs/>
                <w:sz w:val="24"/>
                <w:szCs w:val="24"/>
              </w:rPr>
            </w:pPr>
            <w:r>
              <w:rPr>
                <w:b/>
                <w:bCs/>
              </w:rPr>
              <w:t>设备管理员</w:t>
            </w:r>
          </w:p>
        </w:tc>
      </w:tr>
      <w:tr w:rsidR="00254919" w14:paraId="10B4E7C7" w14:textId="77777777">
        <w:tc>
          <w:tcPr>
            <w:tcW w:w="209" w:type="pct"/>
            <w:tcMar>
              <w:top w:w="150" w:type="dxa"/>
              <w:left w:w="0" w:type="dxa"/>
              <w:bottom w:w="150" w:type="dxa"/>
              <w:right w:w="240" w:type="dxa"/>
            </w:tcMar>
            <w:vAlign w:val="center"/>
          </w:tcPr>
          <w:p w14:paraId="07588134" w14:textId="77777777" w:rsidR="00254919" w:rsidRDefault="00000000">
            <w:pPr>
              <w:rPr>
                <w:rFonts w:ascii="宋体" w:eastAsia="宋体" w:hAnsi="宋体" w:cs="宋体" w:hint="eastAsia"/>
                <w:sz w:val="24"/>
                <w:szCs w:val="24"/>
              </w:rPr>
            </w:pPr>
            <w:r>
              <w:t>通知公告</w:t>
            </w:r>
            <w:r>
              <w:lastRenderedPageBreak/>
              <w:t>发布</w:t>
            </w:r>
          </w:p>
        </w:tc>
        <w:tc>
          <w:tcPr>
            <w:tcW w:w="341" w:type="pct"/>
            <w:tcMar>
              <w:top w:w="150" w:type="dxa"/>
              <w:left w:w="240" w:type="dxa"/>
              <w:bottom w:w="150" w:type="dxa"/>
              <w:right w:w="240" w:type="dxa"/>
            </w:tcMar>
            <w:vAlign w:val="center"/>
          </w:tcPr>
          <w:p w14:paraId="69614C14" w14:textId="77777777" w:rsidR="00254919" w:rsidRDefault="00000000">
            <w:pPr>
              <w:rPr>
                <w:rFonts w:ascii="宋体" w:eastAsia="宋体" w:hAnsi="宋体" w:cs="宋体" w:hint="eastAsia"/>
                <w:sz w:val="24"/>
                <w:szCs w:val="24"/>
              </w:rPr>
            </w:pPr>
            <w:r>
              <w:lastRenderedPageBreak/>
              <w:t>管</w:t>
            </w:r>
          </w:p>
        </w:tc>
        <w:tc>
          <w:tcPr>
            <w:tcW w:w="341" w:type="pct"/>
            <w:tcMar>
              <w:top w:w="150" w:type="dxa"/>
              <w:left w:w="240" w:type="dxa"/>
              <w:bottom w:w="150" w:type="dxa"/>
              <w:right w:w="240" w:type="dxa"/>
            </w:tcMar>
            <w:vAlign w:val="center"/>
          </w:tcPr>
          <w:p w14:paraId="54B09134"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14BF4DFC"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0A1F8B13"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7271929"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1FD421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BDE351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6A6A18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1903F9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5E3711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1759FD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88124C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D6D29A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0FE2F3F0" w14:textId="77777777" w:rsidR="00254919" w:rsidRDefault="00000000">
            <w:pPr>
              <w:rPr>
                <w:rFonts w:ascii="宋体" w:eastAsia="宋体" w:hAnsi="宋体" w:cs="宋体" w:hint="eastAsia"/>
                <w:sz w:val="24"/>
                <w:szCs w:val="24"/>
              </w:rPr>
            </w:pPr>
            <w:r>
              <w:t>-</w:t>
            </w:r>
          </w:p>
        </w:tc>
      </w:tr>
      <w:tr w:rsidR="00254919" w14:paraId="5CE908D4" w14:textId="77777777">
        <w:tc>
          <w:tcPr>
            <w:tcW w:w="209" w:type="pct"/>
            <w:tcMar>
              <w:top w:w="150" w:type="dxa"/>
              <w:left w:w="0" w:type="dxa"/>
              <w:bottom w:w="150" w:type="dxa"/>
              <w:right w:w="240" w:type="dxa"/>
            </w:tcMar>
            <w:vAlign w:val="center"/>
          </w:tcPr>
          <w:p w14:paraId="072C6981" w14:textId="77777777" w:rsidR="00254919" w:rsidRDefault="00000000">
            <w:pPr>
              <w:rPr>
                <w:rFonts w:ascii="宋体" w:eastAsia="宋体" w:hAnsi="宋体" w:cs="宋体" w:hint="eastAsia"/>
                <w:sz w:val="24"/>
                <w:szCs w:val="24"/>
              </w:rPr>
            </w:pPr>
            <w:r>
              <w:t>通知公告查看</w:t>
            </w:r>
          </w:p>
        </w:tc>
        <w:tc>
          <w:tcPr>
            <w:tcW w:w="341" w:type="pct"/>
            <w:tcMar>
              <w:top w:w="150" w:type="dxa"/>
              <w:left w:w="240" w:type="dxa"/>
              <w:bottom w:w="150" w:type="dxa"/>
              <w:right w:w="240" w:type="dxa"/>
            </w:tcMar>
            <w:vAlign w:val="center"/>
          </w:tcPr>
          <w:p w14:paraId="4DD833C8"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7A476927"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099F3C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D2A07D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07A8D5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88CB66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93E033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B0EAD4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D1B25A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580913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04F0BF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38B1D0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AE4AF7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422D3F7A" w14:textId="77777777" w:rsidR="00254919" w:rsidRDefault="00000000">
            <w:pPr>
              <w:rPr>
                <w:rFonts w:ascii="宋体" w:eastAsia="宋体" w:hAnsi="宋体" w:cs="宋体" w:hint="eastAsia"/>
                <w:sz w:val="24"/>
                <w:szCs w:val="24"/>
              </w:rPr>
            </w:pPr>
            <w:r>
              <w:t>查</w:t>
            </w:r>
          </w:p>
        </w:tc>
      </w:tr>
      <w:tr w:rsidR="00254919" w14:paraId="4173A4E5" w14:textId="77777777">
        <w:tc>
          <w:tcPr>
            <w:tcW w:w="209" w:type="pct"/>
            <w:tcMar>
              <w:top w:w="150" w:type="dxa"/>
              <w:left w:w="0" w:type="dxa"/>
              <w:bottom w:w="150" w:type="dxa"/>
              <w:right w:w="240" w:type="dxa"/>
            </w:tcMar>
            <w:vAlign w:val="center"/>
          </w:tcPr>
          <w:p w14:paraId="7304A13A" w14:textId="77777777" w:rsidR="00254919" w:rsidRDefault="00000000">
            <w:pPr>
              <w:rPr>
                <w:rFonts w:ascii="宋体" w:eastAsia="宋体" w:hAnsi="宋体" w:cs="宋体" w:hint="eastAsia"/>
                <w:sz w:val="24"/>
                <w:szCs w:val="24"/>
              </w:rPr>
            </w:pPr>
            <w:r>
              <w:t>会议纪要编写</w:t>
            </w:r>
          </w:p>
        </w:tc>
        <w:tc>
          <w:tcPr>
            <w:tcW w:w="341" w:type="pct"/>
            <w:tcMar>
              <w:top w:w="150" w:type="dxa"/>
              <w:left w:w="240" w:type="dxa"/>
              <w:bottom w:w="150" w:type="dxa"/>
              <w:right w:w="240" w:type="dxa"/>
            </w:tcMar>
            <w:vAlign w:val="center"/>
          </w:tcPr>
          <w:p w14:paraId="13AA23B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128B77E"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1213FCFF"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23DD7A29"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02A44CBB"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42044E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4FF9B5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CF7038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B4FA20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90862D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1C428E5"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D61B6C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8ADC51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7D6FB4AF" w14:textId="77777777" w:rsidR="00254919" w:rsidRDefault="00000000">
            <w:pPr>
              <w:rPr>
                <w:rFonts w:ascii="宋体" w:eastAsia="宋体" w:hAnsi="宋体" w:cs="宋体" w:hint="eastAsia"/>
                <w:sz w:val="24"/>
                <w:szCs w:val="24"/>
              </w:rPr>
            </w:pPr>
            <w:r>
              <w:t>操</w:t>
            </w:r>
          </w:p>
        </w:tc>
      </w:tr>
      <w:tr w:rsidR="00254919" w14:paraId="10A12569" w14:textId="77777777">
        <w:tc>
          <w:tcPr>
            <w:tcW w:w="209" w:type="pct"/>
            <w:tcMar>
              <w:top w:w="150" w:type="dxa"/>
              <w:left w:w="0" w:type="dxa"/>
              <w:bottom w:w="150" w:type="dxa"/>
              <w:right w:w="240" w:type="dxa"/>
            </w:tcMar>
            <w:vAlign w:val="center"/>
          </w:tcPr>
          <w:p w14:paraId="0C89C0D5" w14:textId="77777777" w:rsidR="00254919" w:rsidRDefault="00000000">
            <w:pPr>
              <w:rPr>
                <w:rFonts w:ascii="宋体" w:eastAsia="宋体" w:hAnsi="宋体" w:cs="宋体" w:hint="eastAsia"/>
                <w:sz w:val="24"/>
                <w:szCs w:val="24"/>
              </w:rPr>
            </w:pPr>
            <w:r>
              <w:t>会议决议待办生成</w:t>
            </w:r>
          </w:p>
        </w:tc>
        <w:tc>
          <w:tcPr>
            <w:tcW w:w="341" w:type="pct"/>
            <w:tcMar>
              <w:top w:w="150" w:type="dxa"/>
              <w:left w:w="240" w:type="dxa"/>
              <w:bottom w:w="150" w:type="dxa"/>
              <w:right w:w="240" w:type="dxa"/>
            </w:tcMar>
            <w:vAlign w:val="center"/>
          </w:tcPr>
          <w:p w14:paraId="1BB7647A"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65965F8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4DBBB9F"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0CB9AD17"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4A31F52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99733B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8A8873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458339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6C086F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307954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4F6272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247ACC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2BCF47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05FB315B" w14:textId="77777777" w:rsidR="00254919" w:rsidRDefault="00000000">
            <w:pPr>
              <w:rPr>
                <w:rFonts w:ascii="宋体" w:eastAsia="宋体" w:hAnsi="宋体" w:cs="宋体" w:hint="eastAsia"/>
                <w:sz w:val="24"/>
                <w:szCs w:val="24"/>
              </w:rPr>
            </w:pPr>
            <w:r>
              <w:t>-</w:t>
            </w:r>
          </w:p>
        </w:tc>
      </w:tr>
      <w:tr w:rsidR="00254919" w14:paraId="3E1AF304" w14:textId="77777777">
        <w:tc>
          <w:tcPr>
            <w:tcW w:w="209" w:type="pct"/>
            <w:tcMar>
              <w:top w:w="150" w:type="dxa"/>
              <w:left w:w="0" w:type="dxa"/>
              <w:bottom w:w="150" w:type="dxa"/>
              <w:right w:w="240" w:type="dxa"/>
            </w:tcMar>
            <w:vAlign w:val="center"/>
          </w:tcPr>
          <w:p w14:paraId="1124ED36" w14:textId="77777777" w:rsidR="00254919" w:rsidRDefault="00000000">
            <w:pPr>
              <w:rPr>
                <w:rFonts w:ascii="宋体" w:eastAsia="宋体" w:hAnsi="宋体" w:cs="宋体" w:hint="eastAsia"/>
                <w:sz w:val="24"/>
                <w:szCs w:val="24"/>
              </w:rPr>
            </w:pPr>
            <w:r>
              <w:t>设计变更发起</w:t>
            </w:r>
          </w:p>
        </w:tc>
        <w:tc>
          <w:tcPr>
            <w:tcW w:w="341" w:type="pct"/>
            <w:tcMar>
              <w:top w:w="150" w:type="dxa"/>
              <w:left w:w="240" w:type="dxa"/>
              <w:bottom w:w="150" w:type="dxa"/>
              <w:right w:w="240" w:type="dxa"/>
            </w:tcMar>
            <w:vAlign w:val="center"/>
          </w:tcPr>
          <w:p w14:paraId="50ACEFB5"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574CA59"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3C8378C5"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ABCFF80"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5FA2947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B2741B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C11268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8FFFE7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FD19A2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714C21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26684B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1FDEED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5C18FB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7DB2595B" w14:textId="77777777" w:rsidR="00254919" w:rsidRDefault="00000000">
            <w:pPr>
              <w:rPr>
                <w:rFonts w:ascii="宋体" w:eastAsia="宋体" w:hAnsi="宋体" w:cs="宋体" w:hint="eastAsia"/>
                <w:sz w:val="24"/>
                <w:szCs w:val="24"/>
              </w:rPr>
            </w:pPr>
            <w:r>
              <w:t>-</w:t>
            </w:r>
          </w:p>
        </w:tc>
      </w:tr>
      <w:tr w:rsidR="00254919" w14:paraId="0ED754DD" w14:textId="77777777">
        <w:tc>
          <w:tcPr>
            <w:tcW w:w="209" w:type="pct"/>
            <w:tcMar>
              <w:top w:w="150" w:type="dxa"/>
              <w:left w:w="0" w:type="dxa"/>
              <w:bottom w:w="150" w:type="dxa"/>
              <w:right w:w="240" w:type="dxa"/>
            </w:tcMar>
            <w:vAlign w:val="center"/>
          </w:tcPr>
          <w:p w14:paraId="2AE9BD24" w14:textId="77777777" w:rsidR="00254919" w:rsidRDefault="00000000">
            <w:pPr>
              <w:rPr>
                <w:rFonts w:ascii="宋体" w:eastAsia="宋体" w:hAnsi="宋体" w:cs="宋体" w:hint="eastAsia"/>
                <w:sz w:val="24"/>
                <w:szCs w:val="24"/>
              </w:rPr>
            </w:pPr>
            <w:r>
              <w:lastRenderedPageBreak/>
              <w:t>设计变更审批</w:t>
            </w:r>
          </w:p>
        </w:tc>
        <w:tc>
          <w:tcPr>
            <w:tcW w:w="341" w:type="pct"/>
            <w:tcMar>
              <w:top w:w="150" w:type="dxa"/>
              <w:left w:w="240" w:type="dxa"/>
              <w:bottom w:w="150" w:type="dxa"/>
              <w:right w:w="240" w:type="dxa"/>
            </w:tcMar>
            <w:vAlign w:val="center"/>
          </w:tcPr>
          <w:p w14:paraId="6409DC00"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6949E89B"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536D5EC5"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25D98AF4" w14:textId="77777777" w:rsidR="00254919" w:rsidRDefault="00000000">
            <w:pPr>
              <w:rPr>
                <w:rFonts w:ascii="宋体" w:eastAsia="宋体" w:hAnsi="宋体" w:cs="宋体" w:hint="eastAsia"/>
                <w:sz w:val="24"/>
                <w:szCs w:val="24"/>
              </w:rPr>
            </w:pPr>
            <w:r>
              <w:t>批</w:t>
            </w:r>
          </w:p>
        </w:tc>
        <w:tc>
          <w:tcPr>
            <w:tcW w:w="341" w:type="pct"/>
            <w:tcMar>
              <w:top w:w="150" w:type="dxa"/>
              <w:left w:w="240" w:type="dxa"/>
              <w:bottom w:w="150" w:type="dxa"/>
              <w:right w:w="240" w:type="dxa"/>
            </w:tcMar>
            <w:vAlign w:val="center"/>
          </w:tcPr>
          <w:p w14:paraId="25B46EE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60EAF7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C6D45A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71551E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7F42D5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D7D1AD5"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37B334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869D7D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F8B53A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3F1474F3" w14:textId="77777777" w:rsidR="00254919" w:rsidRDefault="00000000">
            <w:pPr>
              <w:rPr>
                <w:rFonts w:ascii="宋体" w:eastAsia="宋体" w:hAnsi="宋体" w:cs="宋体" w:hint="eastAsia"/>
                <w:sz w:val="24"/>
                <w:szCs w:val="24"/>
              </w:rPr>
            </w:pPr>
            <w:r>
              <w:t>-</w:t>
            </w:r>
          </w:p>
        </w:tc>
      </w:tr>
      <w:tr w:rsidR="00254919" w14:paraId="4F0CF55E" w14:textId="77777777">
        <w:tc>
          <w:tcPr>
            <w:tcW w:w="209" w:type="pct"/>
            <w:tcMar>
              <w:top w:w="150" w:type="dxa"/>
              <w:left w:w="0" w:type="dxa"/>
              <w:bottom w:w="150" w:type="dxa"/>
              <w:right w:w="240" w:type="dxa"/>
            </w:tcMar>
            <w:vAlign w:val="center"/>
          </w:tcPr>
          <w:p w14:paraId="75DF59CE" w14:textId="77777777" w:rsidR="00254919" w:rsidRDefault="00000000">
            <w:pPr>
              <w:rPr>
                <w:rFonts w:ascii="宋体" w:eastAsia="宋体" w:hAnsi="宋体" w:cs="宋体" w:hint="eastAsia"/>
                <w:sz w:val="24"/>
                <w:szCs w:val="24"/>
              </w:rPr>
            </w:pPr>
            <w:r>
              <w:t>现场问题上报</w:t>
            </w:r>
          </w:p>
        </w:tc>
        <w:tc>
          <w:tcPr>
            <w:tcW w:w="341" w:type="pct"/>
            <w:tcMar>
              <w:top w:w="150" w:type="dxa"/>
              <w:left w:w="240" w:type="dxa"/>
              <w:bottom w:w="150" w:type="dxa"/>
              <w:right w:w="240" w:type="dxa"/>
            </w:tcMar>
            <w:vAlign w:val="center"/>
          </w:tcPr>
          <w:p w14:paraId="14852488"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52D73013"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245C2B5C"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7EF835D2"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1335AB7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D0060A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287DD3F"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13FB52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4151E90"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942572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11628A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A22F62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A48E079"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68D85A4C" w14:textId="77777777" w:rsidR="00254919" w:rsidRDefault="00000000">
            <w:pPr>
              <w:rPr>
                <w:rFonts w:ascii="宋体" w:eastAsia="宋体" w:hAnsi="宋体" w:cs="宋体" w:hint="eastAsia"/>
                <w:sz w:val="24"/>
                <w:szCs w:val="24"/>
              </w:rPr>
            </w:pPr>
            <w:r>
              <w:t>-</w:t>
            </w:r>
          </w:p>
        </w:tc>
      </w:tr>
      <w:tr w:rsidR="00254919" w14:paraId="7E24C588" w14:textId="77777777">
        <w:tc>
          <w:tcPr>
            <w:tcW w:w="209" w:type="pct"/>
            <w:tcMar>
              <w:top w:w="150" w:type="dxa"/>
              <w:left w:w="0" w:type="dxa"/>
              <w:bottom w:w="150" w:type="dxa"/>
              <w:right w:w="240" w:type="dxa"/>
            </w:tcMar>
            <w:vAlign w:val="center"/>
          </w:tcPr>
          <w:p w14:paraId="3F2DF63C" w14:textId="77777777" w:rsidR="00254919" w:rsidRDefault="00000000">
            <w:pPr>
              <w:rPr>
                <w:rFonts w:ascii="宋体" w:eastAsia="宋体" w:hAnsi="宋体" w:cs="宋体" w:hint="eastAsia"/>
                <w:sz w:val="24"/>
                <w:szCs w:val="24"/>
              </w:rPr>
            </w:pPr>
            <w:r>
              <w:t>问题自动派发</w:t>
            </w:r>
          </w:p>
        </w:tc>
        <w:tc>
          <w:tcPr>
            <w:tcW w:w="341" w:type="pct"/>
            <w:tcMar>
              <w:top w:w="150" w:type="dxa"/>
              <w:left w:w="240" w:type="dxa"/>
              <w:bottom w:w="150" w:type="dxa"/>
              <w:right w:w="240" w:type="dxa"/>
            </w:tcMar>
            <w:vAlign w:val="center"/>
          </w:tcPr>
          <w:p w14:paraId="614C2287"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40D580DD"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9BD86BC"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6E6BC14"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6CCA26A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23AABC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FDC4DD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1A3814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8A28B6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EC9F03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4123E0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AE2ABF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4ED2F7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7A432D10" w14:textId="77777777" w:rsidR="00254919" w:rsidRDefault="00000000">
            <w:pPr>
              <w:rPr>
                <w:rFonts w:ascii="宋体" w:eastAsia="宋体" w:hAnsi="宋体" w:cs="宋体" w:hint="eastAsia"/>
                <w:sz w:val="24"/>
                <w:szCs w:val="24"/>
              </w:rPr>
            </w:pPr>
            <w:r>
              <w:t>-</w:t>
            </w:r>
          </w:p>
        </w:tc>
      </w:tr>
      <w:tr w:rsidR="00254919" w14:paraId="432B59F0" w14:textId="77777777">
        <w:tc>
          <w:tcPr>
            <w:tcW w:w="209" w:type="pct"/>
            <w:tcMar>
              <w:top w:w="150" w:type="dxa"/>
              <w:left w:w="0" w:type="dxa"/>
              <w:bottom w:w="150" w:type="dxa"/>
              <w:right w:w="240" w:type="dxa"/>
            </w:tcMar>
            <w:vAlign w:val="center"/>
          </w:tcPr>
          <w:p w14:paraId="63BAE306" w14:textId="77777777" w:rsidR="00254919" w:rsidRDefault="00000000">
            <w:pPr>
              <w:rPr>
                <w:rFonts w:ascii="宋体" w:eastAsia="宋体" w:hAnsi="宋体" w:cs="宋体" w:hint="eastAsia"/>
                <w:sz w:val="24"/>
                <w:szCs w:val="24"/>
              </w:rPr>
            </w:pPr>
            <w:r>
              <w:t>问题处理与反馈</w:t>
            </w:r>
          </w:p>
        </w:tc>
        <w:tc>
          <w:tcPr>
            <w:tcW w:w="341" w:type="pct"/>
            <w:tcMar>
              <w:top w:w="150" w:type="dxa"/>
              <w:left w:w="240" w:type="dxa"/>
              <w:bottom w:w="150" w:type="dxa"/>
              <w:right w:w="240" w:type="dxa"/>
            </w:tcMar>
            <w:vAlign w:val="center"/>
          </w:tcPr>
          <w:p w14:paraId="13A43752"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DEB0BF9" w14:textId="77777777" w:rsidR="00254919" w:rsidRDefault="00000000">
            <w:pPr>
              <w:rPr>
                <w:rFonts w:ascii="宋体" w:eastAsia="宋体" w:hAnsi="宋体" w:cs="宋体" w:hint="eastAsia"/>
                <w:sz w:val="24"/>
                <w:szCs w:val="24"/>
              </w:rPr>
            </w:pPr>
            <w:r>
              <w:t>-</w:t>
            </w:r>
          </w:p>
        </w:tc>
        <w:tc>
          <w:tcPr>
            <w:tcW w:w="341" w:type="pct"/>
            <w:tcMar>
              <w:top w:w="150" w:type="dxa"/>
              <w:left w:w="240" w:type="dxa"/>
              <w:bottom w:w="150" w:type="dxa"/>
              <w:right w:w="240" w:type="dxa"/>
            </w:tcMar>
            <w:vAlign w:val="center"/>
          </w:tcPr>
          <w:p w14:paraId="5D37185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5AE7783"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12B9A4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0C99C4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17C785B"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F21EF9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3F10DA1"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1A4D16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B028B6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BA9C0B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A53CFF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5C5EFD61" w14:textId="77777777" w:rsidR="00254919" w:rsidRDefault="00000000">
            <w:pPr>
              <w:rPr>
                <w:rFonts w:ascii="宋体" w:eastAsia="宋体" w:hAnsi="宋体" w:cs="宋体" w:hint="eastAsia"/>
                <w:sz w:val="24"/>
                <w:szCs w:val="24"/>
              </w:rPr>
            </w:pPr>
            <w:r>
              <w:t>-</w:t>
            </w:r>
          </w:p>
        </w:tc>
      </w:tr>
      <w:tr w:rsidR="00254919" w14:paraId="0A863399" w14:textId="77777777">
        <w:tc>
          <w:tcPr>
            <w:tcW w:w="209" w:type="pct"/>
            <w:tcMar>
              <w:top w:w="150" w:type="dxa"/>
              <w:left w:w="0" w:type="dxa"/>
              <w:bottom w:w="150" w:type="dxa"/>
              <w:right w:w="240" w:type="dxa"/>
            </w:tcMar>
            <w:vAlign w:val="center"/>
          </w:tcPr>
          <w:p w14:paraId="71263502" w14:textId="77777777" w:rsidR="00254919" w:rsidRDefault="00000000">
            <w:pPr>
              <w:rPr>
                <w:rFonts w:ascii="宋体" w:eastAsia="宋体" w:hAnsi="宋体" w:cs="宋体" w:hint="eastAsia"/>
                <w:sz w:val="24"/>
                <w:szCs w:val="24"/>
              </w:rPr>
            </w:pPr>
            <w:r>
              <w:t>预警通知</w:t>
            </w:r>
            <w:r>
              <w:lastRenderedPageBreak/>
              <w:t>查看</w:t>
            </w:r>
          </w:p>
        </w:tc>
        <w:tc>
          <w:tcPr>
            <w:tcW w:w="341" w:type="pct"/>
            <w:tcMar>
              <w:top w:w="150" w:type="dxa"/>
              <w:left w:w="240" w:type="dxa"/>
              <w:bottom w:w="150" w:type="dxa"/>
              <w:right w:w="240" w:type="dxa"/>
            </w:tcMar>
            <w:vAlign w:val="center"/>
          </w:tcPr>
          <w:p w14:paraId="61CC9259" w14:textId="77777777" w:rsidR="00254919" w:rsidRDefault="00000000">
            <w:pPr>
              <w:rPr>
                <w:rFonts w:ascii="宋体" w:eastAsia="宋体" w:hAnsi="宋体" w:cs="宋体" w:hint="eastAsia"/>
                <w:sz w:val="24"/>
                <w:szCs w:val="24"/>
              </w:rPr>
            </w:pPr>
            <w:r>
              <w:lastRenderedPageBreak/>
              <w:t>管</w:t>
            </w:r>
          </w:p>
        </w:tc>
        <w:tc>
          <w:tcPr>
            <w:tcW w:w="341" w:type="pct"/>
            <w:tcMar>
              <w:top w:w="150" w:type="dxa"/>
              <w:left w:w="240" w:type="dxa"/>
              <w:bottom w:w="150" w:type="dxa"/>
              <w:right w:w="240" w:type="dxa"/>
            </w:tcMar>
            <w:vAlign w:val="center"/>
          </w:tcPr>
          <w:p w14:paraId="00174DA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90ADA09"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05B40F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7D940D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4991CF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0F93E0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4CD1D2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BE565F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A85C96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98BC331"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1CBFBA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98303A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722EDAA0" w14:textId="77777777" w:rsidR="00254919" w:rsidRDefault="00000000">
            <w:pPr>
              <w:rPr>
                <w:rFonts w:ascii="宋体" w:eastAsia="宋体" w:hAnsi="宋体" w:cs="宋体" w:hint="eastAsia"/>
                <w:sz w:val="24"/>
                <w:szCs w:val="24"/>
              </w:rPr>
            </w:pPr>
            <w:r>
              <w:t>查</w:t>
            </w:r>
          </w:p>
        </w:tc>
      </w:tr>
    </w:tbl>
    <w:p w14:paraId="597637A4" w14:textId="77777777" w:rsidR="00254919" w:rsidRDefault="00000000">
      <w:pPr>
        <w:pStyle w:val="3"/>
        <w:numPr>
          <w:ilvl w:val="0"/>
          <w:numId w:val="86"/>
        </w:numPr>
        <w:spacing w:before="156"/>
        <w:rPr>
          <w:rFonts w:ascii="黑体" w:hAnsi="黑体" w:cs="黑体" w:hint="eastAsia"/>
        </w:rPr>
      </w:pPr>
      <w:bookmarkStart w:id="297" w:name="_Toc27693"/>
      <w:r>
        <w:t>文档资料管理模块</w:t>
      </w:r>
      <w:bookmarkEnd w:id="297"/>
    </w:p>
    <w:tbl>
      <w:tblPr>
        <w:tblW w:w="5000" w:type="pct"/>
        <w:tblCellMar>
          <w:top w:w="15" w:type="dxa"/>
          <w:left w:w="15" w:type="dxa"/>
          <w:bottom w:w="15" w:type="dxa"/>
          <w:right w:w="15" w:type="dxa"/>
        </w:tblCellMar>
        <w:tblLook w:val="04A0" w:firstRow="1" w:lastRow="0" w:firstColumn="1" w:lastColumn="0" w:noHBand="0" w:noVBand="1"/>
      </w:tblPr>
      <w:tblGrid>
        <w:gridCol w:w="504"/>
        <w:gridCol w:w="612"/>
        <w:gridCol w:w="613"/>
        <w:gridCol w:w="613"/>
        <w:gridCol w:w="613"/>
        <w:gridCol w:w="613"/>
        <w:gridCol w:w="613"/>
        <w:gridCol w:w="613"/>
        <w:gridCol w:w="613"/>
        <w:gridCol w:w="613"/>
        <w:gridCol w:w="613"/>
        <w:gridCol w:w="613"/>
        <w:gridCol w:w="613"/>
        <w:gridCol w:w="613"/>
        <w:gridCol w:w="613"/>
      </w:tblGrid>
      <w:tr w:rsidR="00254919" w14:paraId="6EAF894B" w14:textId="77777777">
        <w:trPr>
          <w:tblHeader/>
        </w:trPr>
        <w:tc>
          <w:tcPr>
            <w:tcW w:w="276" w:type="pct"/>
            <w:tcBorders>
              <w:top w:val="nil"/>
            </w:tcBorders>
            <w:tcMar>
              <w:top w:w="150" w:type="dxa"/>
              <w:left w:w="0" w:type="dxa"/>
              <w:bottom w:w="150" w:type="dxa"/>
              <w:right w:w="240" w:type="dxa"/>
            </w:tcMar>
            <w:vAlign w:val="center"/>
          </w:tcPr>
          <w:p w14:paraId="27417E39" w14:textId="77777777" w:rsidR="00254919" w:rsidRDefault="00000000">
            <w:pPr>
              <w:rPr>
                <w:rFonts w:ascii="宋体" w:eastAsia="宋体" w:hAnsi="宋体" w:cs="宋体" w:hint="eastAsia"/>
                <w:b/>
                <w:bCs/>
                <w:sz w:val="24"/>
                <w:szCs w:val="24"/>
              </w:rPr>
            </w:pPr>
            <w:r>
              <w:rPr>
                <w:b/>
                <w:bCs/>
              </w:rPr>
              <w:t>功能点</w:t>
            </w:r>
          </w:p>
        </w:tc>
        <w:tc>
          <w:tcPr>
            <w:tcW w:w="336" w:type="pct"/>
            <w:tcBorders>
              <w:top w:val="nil"/>
            </w:tcBorders>
            <w:tcMar>
              <w:top w:w="150" w:type="dxa"/>
              <w:left w:w="240" w:type="dxa"/>
              <w:bottom w:w="150" w:type="dxa"/>
              <w:right w:w="240" w:type="dxa"/>
            </w:tcMar>
            <w:vAlign w:val="center"/>
          </w:tcPr>
          <w:p w14:paraId="16941CE9" w14:textId="77777777" w:rsidR="00254919" w:rsidRDefault="00000000">
            <w:pPr>
              <w:rPr>
                <w:rFonts w:ascii="宋体" w:eastAsia="宋体" w:hAnsi="宋体" w:cs="宋体" w:hint="eastAsia"/>
                <w:b/>
                <w:bCs/>
                <w:sz w:val="24"/>
                <w:szCs w:val="24"/>
              </w:rPr>
            </w:pPr>
            <w:r>
              <w:rPr>
                <w:b/>
                <w:bCs/>
              </w:rPr>
              <w:t>系统管理员</w:t>
            </w:r>
          </w:p>
        </w:tc>
        <w:tc>
          <w:tcPr>
            <w:tcW w:w="337" w:type="pct"/>
            <w:tcBorders>
              <w:top w:val="nil"/>
            </w:tcBorders>
            <w:tcMar>
              <w:top w:w="150" w:type="dxa"/>
              <w:left w:w="240" w:type="dxa"/>
              <w:bottom w:w="150" w:type="dxa"/>
              <w:right w:w="240" w:type="dxa"/>
            </w:tcMar>
            <w:vAlign w:val="center"/>
          </w:tcPr>
          <w:p w14:paraId="4B25E611" w14:textId="77777777" w:rsidR="00254919" w:rsidRDefault="00000000">
            <w:pPr>
              <w:rPr>
                <w:rFonts w:ascii="宋体" w:hAnsi="宋体" w:cs="宋体" w:hint="eastAsia"/>
                <w:b/>
                <w:bCs/>
                <w:sz w:val="24"/>
                <w:szCs w:val="24"/>
              </w:rPr>
            </w:pPr>
            <w:r>
              <w:rPr>
                <w:rFonts w:hint="eastAsia"/>
                <w:b/>
                <w:bCs/>
              </w:rPr>
              <w:t>公司领导</w:t>
            </w:r>
          </w:p>
        </w:tc>
        <w:tc>
          <w:tcPr>
            <w:tcW w:w="337" w:type="pct"/>
            <w:tcBorders>
              <w:top w:val="nil"/>
            </w:tcBorders>
            <w:tcMar>
              <w:top w:w="150" w:type="dxa"/>
              <w:left w:w="240" w:type="dxa"/>
              <w:bottom w:w="150" w:type="dxa"/>
              <w:right w:w="240" w:type="dxa"/>
            </w:tcMar>
            <w:vAlign w:val="center"/>
          </w:tcPr>
          <w:p w14:paraId="07F808B3"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37" w:type="pct"/>
            <w:tcBorders>
              <w:top w:val="nil"/>
            </w:tcBorders>
            <w:tcMar>
              <w:top w:w="150" w:type="dxa"/>
              <w:left w:w="240" w:type="dxa"/>
              <w:bottom w:w="150" w:type="dxa"/>
              <w:right w:w="240" w:type="dxa"/>
            </w:tcMar>
            <w:vAlign w:val="center"/>
          </w:tcPr>
          <w:p w14:paraId="51726B6E"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37" w:type="pct"/>
            <w:tcBorders>
              <w:top w:val="nil"/>
            </w:tcBorders>
            <w:tcMar>
              <w:top w:w="150" w:type="dxa"/>
              <w:left w:w="240" w:type="dxa"/>
              <w:bottom w:w="150" w:type="dxa"/>
              <w:right w:w="240" w:type="dxa"/>
            </w:tcMar>
            <w:vAlign w:val="center"/>
          </w:tcPr>
          <w:p w14:paraId="2D9041D7" w14:textId="77777777" w:rsidR="00254919" w:rsidRDefault="00000000">
            <w:pPr>
              <w:rPr>
                <w:rFonts w:ascii="宋体" w:eastAsia="宋体" w:hAnsi="宋体" w:cs="宋体" w:hint="eastAsia"/>
                <w:b/>
                <w:bCs/>
                <w:sz w:val="24"/>
                <w:szCs w:val="24"/>
              </w:rPr>
            </w:pPr>
            <w:r>
              <w:rPr>
                <w:b/>
                <w:bCs/>
              </w:rPr>
              <w:t>技术负责人</w:t>
            </w:r>
          </w:p>
        </w:tc>
        <w:tc>
          <w:tcPr>
            <w:tcW w:w="337" w:type="pct"/>
            <w:tcBorders>
              <w:top w:val="nil"/>
            </w:tcBorders>
            <w:tcMar>
              <w:top w:w="150" w:type="dxa"/>
              <w:left w:w="240" w:type="dxa"/>
              <w:bottom w:w="150" w:type="dxa"/>
              <w:right w:w="240" w:type="dxa"/>
            </w:tcMar>
            <w:vAlign w:val="center"/>
          </w:tcPr>
          <w:p w14:paraId="123A97A5"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37" w:type="pct"/>
            <w:tcBorders>
              <w:top w:val="nil"/>
            </w:tcBorders>
            <w:tcMar>
              <w:top w:w="150" w:type="dxa"/>
              <w:left w:w="240" w:type="dxa"/>
              <w:bottom w:w="150" w:type="dxa"/>
              <w:right w:w="240" w:type="dxa"/>
            </w:tcMar>
            <w:vAlign w:val="center"/>
          </w:tcPr>
          <w:p w14:paraId="6CD853CE"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37" w:type="pct"/>
            <w:tcBorders>
              <w:top w:val="nil"/>
            </w:tcBorders>
            <w:tcMar>
              <w:top w:w="150" w:type="dxa"/>
              <w:left w:w="240" w:type="dxa"/>
              <w:bottom w:w="150" w:type="dxa"/>
              <w:right w:w="240" w:type="dxa"/>
            </w:tcMar>
            <w:vAlign w:val="center"/>
          </w:tcPr>
          <w:p w14:paraId="4213EEE3" w14:textId="77777777" w:rsidR="00254919" w:rsidRDefault="00000000">
            <w:pPr>
              <w:rPr>
                <w:rFonts w:ascii="宋体" w:eastAsia="宋体" w:hAnsi="宋体" w:cs="宋体" w:hint="eastAsia"/>
                <w:b/>
                <w:bCs/>
                <w:sz w:val="24"/>
                <w:szCs w:val="24"/>
              </w:rPr>
            </w:pPr>
            <w:r>
              <w:rPr>
                <w:b/>
                <w:bCs/>
              </w:rPr>
              <w:t>安全员</w:t>
            </w:r>
          </w:p>
        </w:tc>
        <w:tc>
          <w:tcPr>
            <w:tcW w:w="337" w:type="pct"/>
            <w:tcBorders>
              <w:top w:val="nil"/>
            </w:tcBorders>
            <w:tcMar>
              <w:top w:w="150" w:type="dxa"/>
              <w:left w:w="240" w:type="dxa"/>
              <w:bottom w:w="150" w:type="dxa"/>
              <w:right w:w="240" w:type="dxa"/>
            </w:tcMar>
            <w:vAlign w:val="center"/>
          </w:tcPr>
          <w:p w14:paraId="11C0476B" w14:textId="77777777" w:rsidR="00254919" w:rsidRDefault="00000000">
            <w:pPr>
              <w:rPr>
                <w:rFonts w:ascii="宋体" w:eastAsia="宋体" w:hAnsi="宋体" w:cs="宋体" w:hint="eastAsia"/>
                <w:b/>
                <w:bCs/>
                <w:sz w:val="24"/>
                <w:szCs w:val="24"/>
              </w:rPr>
            </w:pPr>
            <w:r>
              <w:rPr>
                <w:b/>
                <w:bCs/>
              </w:rPr>
              <w:t>材料员</w:t>
            </w:r>
          </w:p>
        </w:tc>
        <w:tc>
          <w:tcPr>
            <w:tcW w:w="337" w:type="pct"/>
            <w:tcBorders>
              <w:top w:val="nil"/>
            </w:tcBorders>
            <w:tcMar>
              <w:top w:w="150" w:type="dxa"/>
              <w:left w:w="240" w:type="dxa"/>
              <w:bottom w:w="150" w:type="dxa"/>
              <w:right w:w="240" w:type="dxa"/>
            </w:tcMar>
            <w:vAlign w:val="center"/>
          </w:tcPr>
          <w:p w14:paraId="18809C41" w14:textId="77777777" w:rsidR="00254919" w:rsidRDefault="00000000">
            <w:pPr>
              <w:rPr>
                <w:rFonts w:ascii="宋体" w:eastAsia="宋体" w:hAnsi="宋体" w:cs="宋体" w:hint="eastAsia"/>
                <w:b/>
                <w:bCs/>
                <w:sz w:val="24"/>
                <w:szCs w:val="24"/>
              </w:rPr>
            </w:pPr>
            <w:r>
              <w:rPr>
                <w:b/>
                <w:bCs/>
              </w:rPr>
              <w:t>资料员</w:t>
            </w:r>
          </w:p>
        </w:tc>
        <w:tc>
          <w:tcPr>
            <w:tcW w:w="337" w:type="pct"/>
            <w:tcBorders>
              <w:top w:val="nil"/>
            </w:tcBorders>
            <w:tcMar>
              <w:top w:w="150" w:type="dxa"/>
              <w:left w:w="240" w:type="dxa"/>
              <w:bottom w:w="150" w:type="dxa"/>
              <w:right w:w="240" w:type="dxa"/>
            </w:tcMar>
            <w:vAlign w:val="center"/>
          </w:tcPr>
          <w:p w14:paraId="18F72EED" w14:textId="77777777" w:rsidR="00254919" w:rsidRDefault="00000000">
            <w:pPr>
              <w:rPr>
                <w:rFonts w:ascii="宋体" w:eastAsia="宋体" w:hAnsi="宋体" w:cs="宋体" w:hint="eastAsia"/>
                <w:b/>
                <w:bCs/>
                <w:sz w:val="24"/>
                <w:szCs w:val="24"/>
              </w:rPr>
            </w:pPr>
            <w:r>
              <w:rPr>
                <w:b/>
                <w:bCs/>
              </w:rPr>
              <w:t>预算员</w:t>
            </w:r>
          </w:p>
        </w:tc>
        <w:tc>
          <w:tcPr>
            <w:tcW w:w="337" w:type="pct"/>
            <w:tcBorders>
              <w:top w:val="nil"/>
            </w:tcBorders>
            <w:tcMar>
              <w:top w:w="150" w:type="dxa"/>
              <w:left w:w="240" w:type="dxa"/>
              <w:bottom w:w="150" w:type="dxa"/>
              <w:right w:w="240" w:type="dxa"/>
            </w:tcMar>
            <w:vAlign w:val="center"/>
          </w:tcPr>
          <w:p w14:paraId="5DCFEE3F" w14:textId="77777777" w:rsidR="00254919" w:rsidRDefault="00000000">
            <w:pPr>
              <w:rPr>
                <w:rFonts w:ascii="宋体" w:eastAsia="宋体" w:hAnsi="宋体" w:cs="宋体" w:hint="eastAsia"/>
                <w:b/>
                <w:bCs/>
                <w:sz w:val="24"/>
                <w:szCs w:val="24"/>
              </w:rPr>
            </w:pPr>
            <w:r>
              <w:rPr>
                <w:b/>
                <w:bCs/>
              </w:rPr>
              <w:t>财务人员</w:t>
            </w:r>
          </w:p>
        </w:tc>
        <w:tc>
          <w:tcPr>
            <w:tcW w:w="337" w:type="pct"/>
            <w:tcBorders>
              <w:top w:val="nil"/>
            </w:tcBorders>
            <w:tcMar>
              <w:top w:w="150" w:type="dxa"/>
              <w:left w:w="240" w:type="dxa"/>
              <w:bottom w:w="150" w:type="dxa"/>
              <w:right w:w="240" w:type="dxa"/>
            </w:tcMar>
            <w:vAlign w:val="center"/>
          </w:tcPr>
          <w:p w14:paraId="0CF3D0EA" w14:textId="77777777" w:rsidR="00254919" w:rsidRDefault="00000000">
            <w:pPr>
              <w:rPr>
                <w:rFonts w:ascii="宋体" w:eastAsia="宋体" w:hAnsi="宋体" w:cs="宋体" w:hint="eastAsia"/>
                <w:b/>
                <w:bCs/>
                <w:sz w:val="24"/>
                <w:szCs w:val="24"/>
              </w:rPr>
            </w:pPr>
            <w:r>
              <w:rPr>
                <w:b/>
                <w:bCs/>
              </w:rPr>
              <w:t>班组长</w:t>
            </w:r>
          </w:p>
        </w:tc>
        <w:tc>
          <w:tcPr>
            <w:tcW w:w="337" w:type="pct"/>
            <w:tcBorders>
              <w:top w:val="nil"/>
            </w:tcBorders>
            <w:tcMar>
              <w:top w:w="150" w:type="dxa"/>
              <w:left w:w="240" w:type="dxa"/>
              <w:bottom w:w="150" w:type="dxa"/>
              <w:right w:w="240" w:type="dxa"/>
            </w:tcMar>
            <w:vAlign w:val="center"/>
          </w:tcPr>
          <w:p w14:paraId="00A25550" w14:textId="77777777" w:rsidR="00254919" w:rsidRDefault="00000000">
            <w:pPr>
              <w:rPr>
                <w:rFonts w:ascii="宋体" w:eastAsia="宋体" w:hAnsi="宋体" w:cs="宋体" w:hint="eastAsia"/>
                <w:b/>
                <w:bCs/>
                <w:sz w:val="24"/>
                <w:szCs w:val="24"/>
              </w:rPr>
            </w:pPr>
            <w:r>
              <w:rPr>
                <w:b/>
                <w:bCs/>
              </w:rPr>
              <w:t>设备管理员</w:t>
            </w:r>
          </w:p>
        </w:tc>
      </w:tr>
      <w:tr w:rsidR="00254919" w14:paraId="5EBDB168" w14:textId="77777777">
        <w:tc>
          <w:tcPr>
            <w:tcW w:w="276" w:type="pct"/>
            <w:tcMar>
              <w:top w:w="150" w:type="dxa"/>
              <w:left w:w="0" w:type="dxa"/>
              <w:bottom w:w="150" w:type="dxa"/>
              <w:right w:w="240" w:type="dxa"/>
            </w:tcMar>
            <w:vAlign w:val="center"/>
          </w:tcPr>
          <w:p w14:paraId="5F32FB08" w14:textId="77777777" w:rsidR="00254919" w:rsidRDefault="00000000">
            <w:pPr>
              <w:rPr>
                <w:rFonts w:ascii="宋体" w:eastAsia="宋体" w:hAnsi="宋体" w:cs="宋体" w:hint="eastAsia"/>
                <w:sz w:val="24"/>
                <w:szCs w:val="24"/>
              </w:rPr>
            </w:pPr>
            <w:r>
              <w:t>目录结构管理</w:t>
            </w:r>
          </w:p>
        </w:tc>
        <w:tc>
          <w:tcPr>
            <w:tcW w:w="336" w:type="pct"/>
            <w:tcMar>
              <w:top w:w="150" w:type="dxa"/>
              <w:left w:w="240" w:type="dxa"/>
              <w:bottom w:w="150" w:type="dxa"/>
              <w:right w:w="240" w:type="dxa"/>
            </w:tcMar>
            <w:vAlign w:val="center"/>
          </w:tcPr>
          <w:p w14:paraId="41D53FCB"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2CFD191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4B7CEF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A8A8948"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FC15C8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808A5C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ECC963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9AC7EE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98DF8A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6880A9C"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C0BDF8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E8A5A1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CAEF25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3E946A45" w14:textId="77777777" w:rsidR="00254919" w:rsidRDefault="00000000">
            <w:pPr>
              <w:rPr>
                <w:rFonts w:ascii="宋体" w:eastAsia="宋体" w:hAnsi="宋体" w:cs="宋体" w:hint="eastAsia"/>
                <w:sz w:val="24"/>
                <w:szCs w:val="24"/>
              </w:rPr>
            </w:pPr>
            <w:r>
              <w:t>-</w:t>
            </w:r>
          </w:p>
        </w:tc>
      </w:tr>
      <w:tr w:rsidR="00254919" w14:paraId="7D68B684" w14:textId="77777777">
        <w:tc>
          <w:tcPr>
            <w:tcW w:w="276" w:type="pct"/>
            <w:tcMar>
              <w:top w:w="150" w:type="dxa"/>
              <w:left w:w="0" w:type="dxa"/>
              <w:bottom w:w="150" w:type="dxa"/>
              <w:right w:w="240" w:type="dxa"/>
            </w:tcMar>
            <w:vAlign w:val="center"/>
          </w:tcPr>
          <w:p w14:paraId="2E4BC28A" w14:textId="77777777" w:rsidR="00254919" w:rsidRDefault="00000000">
            <w:pPr>
              <w:rPr>
                <w:rFonts w:ascii="宋体" w:eastAsia="宋体" w:hAnsi="宋体" w:cs="宋体" w:hint="eastAsia"/>
                <w:sz w:val="24"/>
                <w:szCs w:val="24"/>
              </w:rPr>
            </w:pPr>
            <w:r>
              <w:t>目录权限设置</w:t>
            </w:r>
          </w:p>
        </w:tc>
        <w:tc>
          <w:tcPr>
            <w:tcW w:w="336" w:type="pct"/>
            <w:tcMar>
              <w:top w:w="150" w:type="dxa"/>
              <w:left w:w="240" w:type="dxa"/>
              <w:bottom w:w="150" w:type="dxa"/>
              <w:right w:w="240" w:type="dxa"/>
            </w:tcMar>
            <w:vAlign w:val="center"/>
          </w:tcPr>
          <w:p w14:paraId="2B730738"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76E8B61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89DE2B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C0FBBBC"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2A1DDA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6C259D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8FE649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2654DD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36732D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916AC8F"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75E6E23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80F9A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FF5380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6D735AA1" w14:textId="77777777" w:rsidR="00254919" w:rsidRDefault="00000000">
            <w:pPr>
              <w:rPr>
                <w:rFonts w:ascii="宋体" w:eastAsia="宋体" w:hAnsi="宋体" w:cs="宋体" w:hint="eastAsia"/>
                <w:sz w:val="24"/>
                <w:szCs w:val="24"/>
              </w:rPr>
            </w:pPr>
            <w:r>
              <w:t>-</w:t>
            </w:r>
          </w:p>
        </w:tc>
      </w:tr>
      <w:tr w:rsidR="00254919" w14:paraId="2EF4F379" w14:textId="77777777">
        <w:tc>
          <w:tcPr>
            <w:tcW w:w="276" w:type="pct"/>
            <w:tcMar>
              <w:top w:w="150" w:type="dxa"/>
              <w:left w:w="0" w:type="dxa"/>
              <w:bottom w:w="150" w:type="dxa"/>
              <w:right w:w="240" w:type="dxa"/>
            </w:tcMar>
            <w:vAlign w:val="center"/>
          </w:tcPr>
          <w:p w14:paraId="352ED2AD" w14:textId="77777777" w:rsidR="00254919" w:rsidRDefault="00000000">
            <w:pPr>
              <w:rPr>
                <w:rFonts w:ascii="宋体" w:eastAsia="宋体" w:hAnsi="宋体" w:cs="宋体" w:hint="eastAsia"/>
                <w:sz w:val="24"/>
                <w:szCs w:val="24"/>
              </w:rPr>
            </w:pPr>
            <w:r>
              <w:t>文件上传</w:t>
            </w:r>
          </w:p>
        </w:tc>
        <w:tc>
          <w:tcPr>
            <w:tcW w:w="336" w:type="pct"/>
            <w:tcMar>
              <w:top w:w="150" w:type="dxa"/>
              <w:left w:w="240" w:type="dxa"/>
              <w:bottom w:w="150" w:type="dxa"/>
              <w:right w:w="240" w:type="dxa"/>
            </w:tcMar>
            <w:vAlign w:val="center"/>
          </w:tcPr>
          <w:p w14:paraId="6054FFE7"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37EA1E94"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BA3EF8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B29E19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0C14BBC"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2831CE7"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AF886D5"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B598D11"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1585B067"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44CD101F"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9F051A7"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37925B8"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9A8EA92"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0" w:type="dxa"/>
            </w:tcMar>
            <w:vAlign w:val="center"/>
          </w:tcPr>
          <w:p w14:paraId="203BBE01" w14:textId="77777777" w:rsidR="00254919" w:rsidRDefault="00000000">
            <w:pPr>
              <w:rPr>
                <w:rFonts w:ascii="宋体" w:eastAsia="宋体" w:hAnsi="宋体" w:cs="宋体" w:hint="eastAsia"/>
                <w:sz w:val="24"/>
                <w:szCs w:val="24"/>
              </w:rPr>
            </w:pPr>
            <w:r>
              <w:t>操</w:t>
            </w:r>
          </w:p>
        </w:tc>
      </w:tr>
      <w:tr w:rsidR="00254919" w14:paraId="78E2E72B" w14:textId="77777777">
        <w:tc>
          <w:tcPr>
            <w:tcW w:w="276" w:type="pct"/>
            <w:tcMar>
              <w:top w:w="150" w:type="dxa"/>
              <w:left w:w="0" w:type="dxa"/>
              <w:bottom w:w="150" w:type="dxa"/>
              <w:right w:w="240" w:type="dxa"/>
            </w:tcMar>
            <w:vAlign w:val="center"/>
          </w:tcPr>
          <w:p w14:paraId="062D2AE6" w14:textId="77777777" w:rsidR="00254919" w:rsidRDefault="00000000">
            <w:pPr>
              <w:rPr>
                <w:rFonts w:ascii="宋体" w:eastAsia="宋体" w:hAnsi="宋体" w:cs="宋体" w:hint="eastAsia"/>
                <w:sz w:val="24"/>
                <w:szCs w:val="24"/>
              </w:rPr>
            </w:pPr>
            <w:r>
              <w:t>文件</w:t>
            </w:r>
            <w:r>
              <w:lastRenderedPageBreak/>
              <w:t>下载</w:t>
            </w:r>
            <w:r>
              <w:t>/</w:t>
            </w:r>
            <w:r>
              <w:t>预览</w:t>
            </w:r>
          </w:p>
        </w:tc>
        <w:tc>
          <w:tcPr>
            <w:tcW w:w="336" w:type="pct"/>
            <w:tcMar>
              <w:top w:w="150" w:type="dxa"/>
              <w:left w:w="240" w:type="dxa"/>
              <w:bottom w:w="150" w:type="dxa"/>
              <w:right w:w="240" w:type="dxa"/>
            </w:tcMar>
            <w:vAlign w:val="center"/>
          </w:tcPr>
          <w:p w14:paraId="0DD3670A"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0224A7E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34AF8E7"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E3B8C8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D8B53B6"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5175557"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B31DDD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63188F6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4041ED0F"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C302A59"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1ED5604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ADAD290"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37CCD18E"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0" w:type="dxa"/>
            </w:tcMar>
            <w:vAlign w:val="center"/>
          </w:tcPr>
          <w:p w14:paraId="478FF626" w14:textId="77777777" w:rsidR="00254919" w:rsidRDefault="00000000">
            <w:pPr>
              <w:rPr>
                <w:rFonts w:ascii="宋体" w:eastAsia="宋体" w:hAnsi="宋体" w:cs="宋体" w:hint="eastAsia"/>
                <w:sz w:val="24"/>
                <w:szCs w:val="24"/>
              </w:rPr>
            </w:pPr>
            <w:r>
              <w:t>查</w:t>
            </w:r>
          </w:p>
        </w:tc>
      </w:tr>
      <w:tr w:rsidR="00254919" w14:paraId="0F21B1C8" w14:textId="77777777">
        <w:tc>
          <w:tcPr>
            <w:tcW w:w="276" w:type="pct"/>
            <w:tcMar>
              <w:top w:w="150" w:type="dxa"/>
              <w:left w:w="0" w:type="dxa"/>
              <w:bottom w:w="150" w:type="dxa"/>
              <w:right w:w="240" w:type="dxa"/>
            </w:tcMar>
            <w:vAlign w:val="center"/>
          </w:tcPr>
          <w:p w14:paraId="33CB54E2" w14:textId="77777777" w:rsidR="00254919" w:rsidRDefault="00000000">
            <w:pPr>
              <w:rPr>
                <w:rFonts w:ascii="宋体" w:eastAsia="宋体" w:hAnsi="宋体" w:cs="宋体" w:hint="eastAsia"/>
                <w:sz w:val="24"/>
                <w:szCs w:val="24"/>
              </w:rPr>
            </w:pPr>
            <w:r>
              <w:t>文件版本管理</w:t>
            </w:r>
          </w:p>
        </w:tc>
        <w:tc>
          <w:tcPr>
            <w:tcW w:w="336" w:type="pct"/>
            <w:tcMar>
              <w:top w:w="150" w:type="dxa"/>
              <w:left w:w="240" w:type="dxa"/>
              <w:bottom w:w="150" w:type="dxa"/>
              <w:right w:w="240" w:type="dxa"/>
            </w:tcMar>
            <w:vAlign w:val="center"/>
          </w:tcPr>
          <w:p w14:paraId="1A842A1C"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5B503D0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041181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C471F0C"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F7EFBA1"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25883B6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65B0E0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E35B37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D332B4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F0F57F1"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0AADB80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578D72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7E2D65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6446E73B" w14:textId="77777777" w:rsidR="00254919" w:rsidRDefault="00000000">
            <w:pPr>
              <w:rPr>
                <w:rFonts w:ascii="宋体" w:eastAsia="宋体" w:hAnsi="宋体" w:cs="宋体" w:hint="eastAsia"/>
                <w:sz w:val="24"/>
                <w:szCs w:val="24"/>
              </w:rPr>
            </w:pPr>
            <w:r>
              <w:t>-</w:t>
            </w:r>
          </w:p>
        </w:tc>
      </w:tr>
      <w:tr w:rsidR="00254919" w14:paraId="685B8A33" w14:textId="77777777">
        <w:tc>
          <w:tcPr>
            <w:tcW w:w="276" w:type="pct"/>
            <w:tcMar>
              <w:top w:w="150" w:type="dxa"/>
              <w:left w:w="0" w:type="dxa"/>
              <w:bottom w:w="150" w:type="dxa"/>
              <w:right w:w="240" w:type="dxa"/>
            </w:tcMar>
            <w:vAlign w:val="center"/>
          </w:tcPr>
          <w:p w14:paraId="1AADF5FD" w14:textId="77777777" w:rsidR="00254919" w:rsidRDefault="00000000">
            <w:pPr>
              <w:rPr>
                <w:rFonts w:ascii="宋体" w:eastAsia="宋体" w:hAnsi="宋体" w:cs="宋体" w:hint="eastAsia"/>
                <w:sz w:val="24"/>
                <w:szCs w:val="24"/>
              </w:rPr>
            </w:pPr>
            <w:r>
              <w:t>文件删除</w:t>
            </w:r>
          </w:p>
        </w:tc>
        <w:tc>
          <w:tcPr>
            <w:tcW w:w="336" w:type="pct"/>
            <w:tcMar>
              <w:top w:w="150" w:type="dxa"/>
              <w:left w:w="240" w:type="dxa"/>
              <w:bottom w:w="150" w:type="dxa"/>
              <w:right w:w="240" w:type="dxa"/>
            </w:tcMar>
            <w:vAlign w:val="center"/>
          </w:tcPr>
          <w:p w14:paraId="1EC2A475"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2C2BE32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AB680C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6760BF5"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9B59769"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767E761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C84BC6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B3D6F7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EE95E2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9CCD92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2B46E3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EF5DA4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8C4820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25BD4061" w14:textId="77777777" w:rsidR="00254919" w:rsidRDefault="00000000">
            <w:pPr>
              <w:rPr>
                <w:rFonts w:ascii="宋体" w:eastAsia="宋体" w:hAnsi="宋体" w:cs="宋体" w:hint="eastAsia"/>
                <w:sz w:val="24"/>
                <w:szCs w:val="24"/>
              </w:rPr>
            </w:pPr>
            <w:r>
              <w:t>-</w:t>
            </w:r>
          </w:p>
        </w:tc>
      </w:tr>
      <w:tr w:rsidR="00254919" w14:paraId="1B100C79" w14:textId="77777777">
        <w:tc>
          <w:tcPr>
            <w:tcW w:w="276" w:type="pct"/>
            <w:tcMar>
              <w:top w:w="150" w:type="dxa"/>
              <w:left w:w="0" w:type="dxa"/>
              <w:bottom w:w="150" w:type="dxa"/>
              <w:right w:w="240" w:type="dxa"/>
            </w:tcMar>
            <w:vAlign w:val="center"/>
          </w:tcPr>
          <w:p w14:paraId="1AD1B2E0" w14:textId="77777777" w:rsidR="00254919" w:rsidRDefault="00000000">
            <w:pPr>
              <w:rPr>
                <w:rFonts w:ascii="宋体" w:eastAsia="宋体" w:hAnsi="宋体" w:cs="宋体" w:hint="eastAsia"/>
                <w:sz w:val="24"/>
                <w:szCs w:val="24"/>
              </w:rPr>
            </w:pPr>
            <w:r>
              <w:t>自动归档</w:t>
            </w:r>
          </w:p>
        </w:tc>
        <w:tc>
          <w:tcPr>
            <w:tcW w:w="336" w:type="pct"/>
            <w:tcMar>
              <w:top w:w="150" w:type="dxa"/>
              <w:left w:w="240" w:type="dxa"/>
              <w:bottom w:w="150" w:type="dxa"/>
              <w:right w:w="240" w:type="dxa"/>
            </w:tcMar>
            <w:vAlign w:val="center"/>
          </w:tcPr>
          <w:p w14:paraId="79C807E0"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09E307A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5AA2F8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CEDD99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BC101E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673779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6BF2F1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7FA79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F4DBC0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4322BE9"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3CB504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9D47ED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812513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31C2D91D" w14:textId="77777777" w:rsidR="00254919" w:rsidRDefault="00000000">
            <w:pPr>
              <w:rPr>
                <w:rFonts w:ascii="宋体" w:eastAsia="宋体" w:hAnsi="宋体" w:cs="宋体" w:hint="eastAsia"/>
                <w:sz w:val="24"/>
                <w:szCs w:val="24"/>
              </w:rPr>
            </w:pPr>
            <w:r>
              <w:t>-</w:t>
            </w:r>
          </w:p>
        </w:tc>
      </w:tr>
      <w:tr w:rsidR="00254919" w14:paraId="631011AE" w14:textId="77777777">
        <w:tc>
          <w:tcPr>
            <w:tcW w:w="276" w:type="pct"/>
            <w:tcMar>
              <w:top w:w="150" w:type="dxa"/>
              <w:left w:w="0" w:type="dxa"/>
              <w:bottom w:w="150" w:type="dxa"/>
              <w:right w:w="240" w:type="dxa"/>
            </w:tcMar>
            <w:vAlign w:val="center"/>
          </w:tcPr>
          <w:p w14:paraId="51BB36C0" w14:textId="77777777" w:rsidR="00254919" w:rsidRDefault="00000000">
            <w:pPr>
              <w:rPr>
                <w:rFonts w:ascii="宋体" w:eastAsia="宋体" w:hAnsi="宋体" w:cs="宋体" w:hint="eastAsia"/>
                <w:sz w:val="24"/>
                <w:szCs w:val="24"/>
              </w:rPr>
            </w:pPr>
            <w:r>
              <w:t>竣工</w:t>
            </w:r>
            <w:proofErr w:type="gramStart"/>
            <w:r>
              <w:t>资料组卷</w:t>
            </w:r>
            <w:proofErr w:type="gramEnd"/>
          </w:p>
        </w:tc>
        <w:tc>
          <w:tcPr>
            <w:tcW w:w="336" w:type="pct"/>
            <w:tcMar>
              <w:top w:w="150" w:type="dxa"/>
              <w:left w:w="240" w:type="dxa"/>
              <w:bottom w:w="150" w:type="dxa"/>
              <w:right w:w="240" w:type="dxa"/>
            </w:tcMar>
            <w:vAlign w:val="center"/>
          </w:tcPr>
          <w:p w14:paraId="163057D1"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57A5AE4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A1B292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070E84"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CC4CB1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4B1570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265720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8D53EE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7DA15A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47C9DCD"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BBE92E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9172C3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9083AE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5BC9AD74" w14:textId="77777777" w:rsidR="00254919" w:rsidRDefault="00000000">
            <w:pPr>
              <w:rPr>
                <w:rFonts w:ascii="宋体" w:eastAsia="宋体" w:hAnsi="宋体" w:cs="宋体" w:hint="eastAsia"/>
                <w:sz w:val="24"/>
                <w:szCs w:val="24"/>
              </w:rPr>
            </w:pPr>
            <w:r>
              <w:t>-</w:t>
            </w:r>
          </w:p>
        </w:tc>
      </w:tr>
      <w:tr w:rsidR="00254919" w14:paraId="50EB833D" w14:textId="77777777">
        <w:tc>
          <w:tcPr>
            <w:tcW w:w="276" w:type="pct"/>
            <w:tcMar>
              <w:top w:w="150" w:type="dxa"/>
              <w:left w:w="0" w:type="dxa"/>
              <w:bottom w:w="150" w:type="dxa"/>
              <w:right w:w="240" w:type="dxa"/>
            </w:tcMar>
            <w:vAlign w:val="center"/>
          </w:tcPr>
          <w:p w14:paraId="7A83388B" w14:textId="77777777" w:rsidR="00254919" w:rsidRDefault="00000000">
            <w:pPr>
              <w:rPr>
                <w:rFonts w:ascii="宋体" w:eastAsia="宋体" w:hAnsi="宋体" w:cs="宋体" w:hint="eastAsia"/>
                <w:sz w:val="24"/>
                <w:szCs w:val="24"/>
              </w:rPr>
            </w:pPr>
            <w:r>
              <w:t>借阅管</w:t>
            </w:r>
            <w:r>
              <w:lastRenderedPageBreak/>
              <w:t>理（申请</w:t>
            </w:r>
            <w:r>
              <w:t>/</w:t>
            </w:r>
            <w:r>
              <w:t>审批）</w:t>
            </w:r>
          </w:p>
        </w:tc>
        <w:tc>
          <w:tcPr>
            <w:tcW w:w="336" w:type="pct"/>
            <w:tcMar>
              <w:top w:w="150" w:type="dxa"/>
              <w:left w:w="240" w:type="dxa"/>
              <w:bottom w:w="150" w:type="dxa"/>
              <w:right w:w="240" w:type="dxa"/>
            </w:tcMar>
            <w:vAlign w:val="center"/>
          </w:tcPr>
          <w:p w14:paraId="171D21C3"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53A4F3A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A24483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CF49F62"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2F934E3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12D599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3D3EBF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41086A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90B5EC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440FB74" w14:textId="77777777" w:rsidR="00254919" w:rsidRDefault="00000000">
            <w:pPr>
              <w:rPr>
                <w:rFonts w:ascii="宋体" w:eastAsia="宋体" w:hAnsi="宋体" w:cs="宋体" w:hint="eastAsia"/>
                <w:sz w:val="24"/>
                <w:szCs w:val="24"/>
              </w:rPr>
            </w:pPr>
            <w:r>
              <w:t>批</w:t>
            </w:r>
          </w:p>
        </w:tc>
        <w:tc>
          <w:tcPr>
            <w:tcW w:w="337" w:type="pct"/>
            <w:tcMar>
              <w:top w:w="150" w:type="dxa"/>
              <w:left w:w="240" w:type="dxa"/>
              <w:bottom w:w="150" w:type="dxa"/>
              <w:right w:w="240" w:type="dxa"/>
            </w:tcMar>
            <w:vAlign w:val="center"/>
          </w:tcPr>
          <w:p w14:paraId="4BFB32D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EDAF1B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0780AD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844C2A2" w14:textId="77777777" w:rsidR="00254919" w:rsidRDefault="00000000">
            <w:pPr>
              <w:rPr>
                <w:rFonts w:ascii="宋体" w:eastAsia="宋体" w:hAnsi="宋体" w:cs="宋体" w:hint="eastAsia"/>
                <w:sz w:val="24"/>
                <w:szCs w:val="24"/>
              </w:rPr>
            </w:pPr>
            <w:r>
              <w:t>-</w:t>
            </w:r>
          </w:p>
        </w:tc>
      </w:tr>
    </w:tbl>
    <w:p w14:paraId="76169273" w14:textId="77777777" w:rsidR="00254919" w:rsidRDefault="00000000">
      <w:pPr>
        <w:pStyle w:val="3"/>
        <w:numPr>
          <w:ilvl w:val="0"/>
          <w:numId w:val="86"/>
        </w:numPr>
        <w:spacing w:before="156"/>
        <w:rPr>
          <w:rFonts w:ascii="黑体" w:hAnsi="黑体" w:cs="黑体" w:hint="eastAsia"/>
        </w:rPr>
      </w:pPr>
      <w:bookmarkStart w:id="298" w:name="_Toc9101"/>
      <w:r>
        <w:t>统计分析</w:t>
      </w:r>
      <w:r>
        <w:t>/</w:t>
      </w:r>
      <w:r>
        <w:t>仪表盘模块</w:t>
      </w:r>
      <w:bookmarkEnd w:id="298"/>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7E17E42E" w14:textId="77777777">
        <w:trPr>
          <w:tblHeader/>
        </w:trPr>
        <w:tc>
          <w:tcPr>
            <w:tcW w:w="209" w:type="pct"/>
            <w:tcBorders>
              <w:top w:val="nil"/>
            </w:tcBorders>
            <w:tcMar>
              <w:top w:w="150" w:type="dxa"/>
              <w:left w:w="0" w:type="dxa"/>
              <w:bottom w:w="150" w:type="dxa"/>
              <w:right w:w="240" w:type="dxa"/>
            </w:tcMar>
            <w:vAlign w:val="center"/>
          </w:tcPr>
          <w:p w14:paraId="5AFD3711"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3F367997"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27E37DB5"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5D5A5927"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6E1B032F"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1D560FFF"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09B06F19"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50A2D42B"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11B25768"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01CFE5D6"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1FB0E6EF"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60982E66"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4938EC26"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27C859A1"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4C233793" w14:textId="77777777" w:rsidR="00254919" w:rsidRDefault="00000000">
            <w:pPr>
              <w:rPr>
                <w:rFonts w:ascii="宋体" w:eastAsia="宋体" w:hAnsi="宋体" w:cs="宋体" w:hint="eastAsia"/>
                <w:b/>
                <w:bCs/>
                <w:sz w:val="24"/>
                <w:szCs w:val="24"/>
              </w:rPr>
            </w:pPr>
            <w:r>
              <w:rPr>
                <w:b/>
                <w:bCs/>
              </w:rPr>
              <w:t>设备管理员</w:t>
            </w:r>
          </w:p>
        </w:tc>
      </w:tr>
      <w:tr w:rsidR="00254919" w14:paraId="518E1D0E" w14:textId="77777777">
        <w:tc>
          <w:tcPr>
            <w:tcW w:w="209" w:type="pct"/>
            <w:tcMar>
              <w:top w:w="150" w:type="dxa"/>
              <w:left w:w="0" w:type="dxa"/>
              <w:bottom w:w="150" w:type="dxa"/>
              <w:right w:w="240" w:type="dxa"/>
            </w:tcMar>
            <w:vAlign w:val="center"/>
          </w:tcPr>
          <w:p w14:paraId="7599BA7C" w14:textId="77777777" w:rsidR="00254919" w:rsidRDefault="00000000">
            <w:pPr>
              <w:rPr>
                <w:rFonts w:ascii="宋体" w:eastAsia="宋体" w:hAnsi="宋体" w:cs="宋体" w:hint="eastAsia"/>
                <w:sz w:val="24"/>
                <w:szCs w:val="24"/>
              </w:rPr>
            </w:pPr>
            <w:r>
              <w:rPr>
                <w:rFonts w:hint="eastAsia"/>
              </w:rPr>
              <w:t>公司</w:t>
            </w:r>
            <w:r>
              <w:t>级项目总</w:t>
            </w:r>
            <w:proofErr w:type="gramStart"/>
            <w:r>
              <w:t>览</w:t>
            </w:r>
            <w:proofErr w:type="gramEnd"/>
            <w:r>
              <w:t>看板</w:t>
            </w:r>
          </w:p>
        </w:tc>
        <w:tc>
          <w:tcPr>
            <w:tcW w:w="341" w:type="pct"/>
            <w:tcMar>
              <w:top w:w="150" w:type="dxa"/>
              <w:left w:w="240" w:type="dxa"/>
              <w:bottom w:w="150" w:type="dxa"/>
              <w:right w:w="240" w:type="dxa"/>
            </w:tcMar>
            <w:vAlign w:val="center"/>
          </w:tcPr>
          <w:p w14:paraId="259417F7"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3D682E6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0C81C4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7F2806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D33CAE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6FAD1B6"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F4C00E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1CB198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79E01D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3B973B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C9A034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B7DCBE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403834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55D117E2" w14:textId="77777777" w:rsidR="00254919" w:rsidRDefault="00000000">
            <w:pPr>
              <w:rPr>
                <w:rFonts w:ascii="宋体" w:eastAsia="宋体" w:hAnsi="宋体" w:cs="宋体" w:hint="eastAsia"/>
                <w:sz w:val="24"/>
                <w:szCs w:val="24"/>
              </w:rPr>
            </w:pPr>
            <w:r>
              <w:t>查</w:t>
            </w:r>
          </w:p>
        </w:tc>
      </w:tr>
      <w:tr w:rsidR="00254919" w14:paraId="42175061" w14:textId="77777777">
        <w:tc>
          <w:tcPr>
            <w:tcW w:w="209" w:type="pct"/>
            <w:tcMar>
              <w:top w:w="150" w:type="dxa"/>
              <w:left w:w="0" w:type="dxa"/>
              <w:bottom w:w="150" w:type="dxa"/>
              <w:right w:w="240" w:type="dxa"/>
            </w:tcMar>
            <w:vAlign w:val="center"/>
          </w:tcPr>
          <w:p w14:paraId="53FD87C3" w14:textId="77777777" w:rsidR="00254919" w:rsidRDefault="00000000">
            <w:pPr>
              <w:rPr>
                <w:rFonts w:ascii="宋体" w:eastAsia="宋体" w:hAnsi="宋体" w:cs="宋体" w:hint="eastAsia"/>
                <w:sz w:val="24"/>
                <w:szCs w:val="24"/>
              </w:rPr>
            </w:pPr>
            <w:r>
              <w:t>项目级驾驶</w:t>
            </w:r>
            <w:r>
              <w:lastRenderedPageBreak/>
              <w:t>舱</w:t>
            </w:r>
          </w:p>
        </w:tc>
        <w:tc>
          <w:tcPr>
            <w:tcW w:w="341" w:type="pct"/>
            <w:tcMar>
              <w:top w:w="150" w:type="dxa"/>
              <w:left w:w="240" w:type="dxa"/>
              <w:bottom w:w="150" w:type="dxa"/>
              <w:right w:w="240" w:type="dxa"/>
            </w:tcMar>
            <w:vAlign w:val="center"/>
          </w:tcPr>
          <w:p w14:paraId="404E3056" w14:textId="77777777" w:rsidR="00254919" w:rsidRDefault="00000000">
            <w:pPr>
              <w:rPr>
                <w:rFonts w:ascii="宋体" w:eastAsia="宋体" w:hAnsi="宋体" w:cs="宋体" w:hint="eastAsia"/>
                <w:sz w:val="24"/>
                <w:szCs w:val="24"/>
              </w:rPr>
            </w:pPr>
            <w:r>
              <w:lastRenderedPageBreak/>
              <w:t>管</w:t>
            </w:r>
          </w:p>
        </w:tc>
        <w:tc>
          <w:tcPr>
            <w:tcW w:w="341" w:type="pct"/>
            <w:tcMar>
              <w:top w:w="150" w:type="dxa"/>
              <w:left w:w="240" w:type="dxa"/>
              <w:bottom w:w="150" w:type="dxa"/>
              <w:right w:w="240" w:type="dxa"/>
            </w:tcMar>
            <w:vAlign w:val="center"/>
          </w:tcPr>
          <w:p w14:paraId="12A12DAF"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C624F44"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287C27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D3D06A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9344AC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62634B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2C0808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E0FC28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DA6050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51B33B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F9C7F7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1D420E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31FFEC41" w14:textId="77777777" w:rsidR="00254919" w:rsidRDefault="00000000">
            <w:pPr>
              <w:rPr>
                <w:rFonts w:ascii="宋体" w:eastAsia="宋体" w:hAnsi="宋体" w:cs="宋体" w:hint="eastAsia"/>
                <w:sz w:val="24"/>
                <w:szCs w:val="24"/>
              </w:rPr>
            </w:pPr>
            <w:r>
              <w:t>查</w:t>
            </w:r>
          </w:p>
        </w:tc>
      </w:tr>
      <w:tr w:rsidR="00254919" w14:paraId="65B2E153" w14:textId="77777777">
        <w:tc>
          <w:tcPr>
            <w:tcW w:w="209" w:type="pct"/>
            <w:tcMar>
              <w:top w:w="150" w:type="dxa"/>
              <w:left w:w="0" w:type="dxa"/>
              <w:bottom w:w="150" w:type="dxa"/>
              <w:right w:w="240" w:type="dxa"/>
            </w:tcMar>
            <w:vAlign w:val="center"/>
          </w:tcPr>
          <w:p w14:paraId="1373801E" w14:textId="77777777" w:rsidR="00254919" w:rsidRDefault="00000000">
            <w:pPr>
              <w:rPr>
                <w:rFonts w:ascii="宋体" w:eastAsia="宋体" w:hAnsi="宋体" w:cs="宋体" w:hint="eastAsia"/>
                <w:sz w:val="24"/>
                <w:szCs w:val="24"/>
              </w:rPr>
            </w:pPr>
            <w:r>
              <w:t>进度分析</w:t>
            </w:r>
          </w:p>
        </w:tc>
        <w:tc>
          <w:tcPr>
            <w:tcW w:w="341" w:type="pct"/>
            <w:tcMar>
              <w:top w:w="150" w:type="dxa"/>
              <w:left w:w="240" w:type="dxa"/>
              <w:bottom w:w="150" w:type="dxa"/>
              <w:right w:w="240" w:type="dxa"/>
            </w:tcMar>
            <w:vAlign w:val="center"/>
          </w:tcPr>
          <w:p w14:paraId="5106C16F"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B37A48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0B09E4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2B4B03B"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8D9A851"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11AFFF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3D9BC8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323850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4B3378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A663C0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F19369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55080F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C71825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69A1226F" w14:textId="77777777" w:rsidR="00254919" w:rsidRDefault="00000000">
            <w:pPr>
              <w:rPr>
                <w:rFonts w:ascii="宋体" w:eastAsia="宋体" w:hAnsi="宋体" w:cs="宋体" w:hint="eastAsia"/>
                <w:sz w:val="24"/>
                <w:szCs w:val="24"/>
              </w:rPr>
            </w:pPr>
            <w:r>
              <w:t>-</w:t>
            </w:r>
          </w:p>
        </w:tc>
      </w:tr>
      <w:tr w:rsidR="00254919" w14:paraId="3084F50D" w14:textId="77777777">
        <w:tc>
          <w:tcPr>
            <w:tcW w:w="209" w:type="pct"/>
            <w:tcMar>
              <w:top w:w="150" w:type="dxa"/>
              <w:left w:w="0" w:type="dxa"/>
              <w:bottom w:w="150" w:type="dxa"/>
              <w:right w:w="240" w:type="dxa"/>
            </w:tcMar>
            <w:vAlign w:val="center"/>
          </w:tcPr>
          <w:p w14:paraId="1A7B27AA" w14:textId="77777777" w:rsidR="00254919" w:rsidRDefault="00000000">
            <w:pPr>
              <w:rPr>
                <w:rFonts w:ascii="宋体" w:eastAsia="宋体" w:hAnsi="宋体" w:cs="宋体" w:hint="eastAsia"/>
                <w:sz w:val="24"/>
                <w:szCs w:val="24"/>
              </w:rPr>
            </w:pPr>
            <w:r>
              <w:rPr>
                <w:rFonts w:hint="eastAsia"/>
              </w:rPr>
              <w:t>经费</w:t>
            </w:r>
            <w:r>
              <w:t>分析</w:t>
            </w:r>
          </w:p>
        </w:tc>
        <w:tc>
          <w:tcPr>
            <w:tcW w:w="341" w:type="pct"/>
            <w:tcMar>
              <w:top w:w="150" w:type="dxa"/>
              <w:left w:w="240" w:type="dxa"/>
              <w:bottom w:w="150" w:type="dxa"/>
              <w:right w:w="240" w:type="dxa"/>
            </w:tcMar>
            <w:vAlign w:val="center"/>
          </w:tcPr>
          <w:p w14:paraId="01AD5790"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7204E8A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15D66F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7441A07"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AA7418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D89C0B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8B3232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B58F7A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F224D3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1F9E92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B71C4BF"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695B5D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86DECE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7C24F2D6" w14:textId="77777777" w:rsidR="00254919" w:rsidRDefault="00000000">
            <w:pPr>
              <w:rPr>
                <w:rFonts w:ascii="宋体" w:eastAsia="宋体" w:hAnsi="宋体" w:cs="宋体" w:hint="eastAsia"/>
                <w:sz w:val="24"/>
                <w:szCs w:val="24"/>
              </w:rPr>
            </w:pPr>
            <w:r>
              <w:t>-</w:t>
            </w:r>
          </w:p>
        </w:tc>
      </w:tr>
      <w:tr w:rsidR="00254919" w14:paraId="02839963" w14:textId="77777777">
        <w:tc>
          <w:tcPr>
            <w:tcW w:w="209" w:type="pct"/>
            <w:tcMar>
              <w:top w:w="150" w:type="dxa"/>
              <w:left w:w="0" w:type="dxa"/>
              <w:bottom w:w="150" w:type="dxa"/>
              <w:right w:w="240" w:type="dxa"/>
            </w:tcMar>
            <w:vAlign w:val="center"/>
          </w:tcPr>
          <w:p w14:paraId="77B9D08E" w14:textId="77777777" w:rsidR="00254919" w:rsidRDefault="00000000">
            <w:pPr>
              <w:rPr>
                <w:rFonts w:ascii="宋体" w:eastAsia="宋体" w:hAnsi="宋体" w:cs="宋体" w:hint="eastAsia"/>
                <w:sz w:val="24"/>
                <w:szCs w:val="24"/>
              </w:rPr>
            </w:pPr>
            <w:r>
              <w:t>质量安全分析</w:t>
            </w:r>
          </w:p>
        </w:tc>
        <w:tc>
          <w:tcPr>
            <w:tcW w:w="341" w:type="pct"/>
            <w:tcMar>
              <w:top w:w="150" w:type="dxa"/>
              <w:left w:w="240" w:type="dxa"/>
              <w:bottom w:w="150" w:type="dxa"/>
              <w:right w:w="240" w:type="dxa"/>
            </w:tcMar>
            <w:vAlign w:val="center"/>
          </w:tcPr>
          <w:p w14:paraId="2E82D9D0"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6CEACEB6"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709074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0688BF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5CDD7B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4D9A40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C75B3C0"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A7D8A1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D2871A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39DA5F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1F5679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E9340A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2232C3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2A651281" w14:textId="77777777" w:rsidR="00254919" w:rsidRDefault="00000000">
            <w:pPr>
              <w:rPr>
                <w:rFonts w:ascii="宋体" w:eastAsia="宋体" w:hAnsi="宋体" w:cs="宋体" w:hint="eastAsia"/>
                <w:sz w:val="24"/>
                <w:szCs w:val="24"/>
              </w:rPr>
            </w:pPr>
            <w:r>
              <w:t>-</w:t>
            </w:r>
          </w:p>
        </w:tc>
      </w:tr>
      <w:tr w:rsidR="00254919" w14:paraId="14E9273E" w14:textId="77777777">
        <w:tc>
          <w:tcPr>
            <w:tcW w:w="209" w:type="pct"/>
            <w:tcMar>
              <w:top w:w="150" w:type="dxa"/>
              <w:left w:w="0" w:type="dxa"/>
              <w:bottom w:w="150" w:type="dxa"/>
              <w:right w:w="240" w:type="dxa"/>
            </w:tcMar>
            <w:vAlign w:val="center"/>
          </w:tcPr>
          <w:p w14:paraId="0DA01920" w14:textId="77777777" w:rsidR="00254919" w:rsidRDefault="00000000">
            <w:pPr>
              <w:rPr>
                <w:rFonts w:ascii="宋体" w:eastAsia="宋体" w:hAnsi="宋体" w:cs="宋体" w:hint="eastAsia"/>
                <w:sz w:val="24"/>
                <w:szCs w:val="24"/>
              </w:rPr>
            </w:pPr>
            <w:r>
              <w:t>资源分析</w:t>
            </w:r>
          </w:p>
        </w:tc>
        <w:tc>
          <w:tcPr>
            <w:tcW w:w="341" w:type="pct"/>
            <w:tcMar>
              <w:top w:w="150" w:type="dxa"/>
              <w:left w:w="240" w:type="dxa"/>
              <w:bottom w:w="150" w:type="dxa"/>
              <w:right w:w="240" w:type="dxa"/>
            </w:tcMar>
            <w:vAlign w:val="center"/>
          </w:tcPr>
          <w:p w14:paraId="51F08FE8"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4CD995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E8155B6"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2C1E13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2E8BF8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607CC9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440D26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5D4F54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5D1F37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276EEA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7AF751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12C7C3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2A69AB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1C8AD3B9" w14:textId="77777777" w:rsidR="00254919" w:rsidRDefault="00000000">
            <w:pPr>
              <w:rPr>
                <w:rFonts w:ascii="宋体" w:eastAsia="宋体" w:hAnsi="宋体" w:cs="宋体" w:hint="eastAsia"/>
                <w:sz w:val="24"/>
                <w:szCs w:val="24"/>
              </w:rPr>
            </w:pPr>
            <w:r>
              <w:t>操</w:t>
            </w:r>
          </w:p>
        </w:tc>
      </w:tr>
      <w:tr w:rsidR="00254919" w14:paraId="79478BF8" w14:textId="77777777">
        <w:tc>
          <w:tcPr>
            <w:tcW w:w="209" w:type="pct"/>
            <w:tcMar>
              <w:top w:w="150" w:type="dxa"/>
              <w:left w:w="0" w:type="dxa"/>
              <w:bottom w:w="150" w:type="dxa"/>
              <w:right w:w="240" w:type="dxa"/>
            </w:tcMar>
            <w:vAlign w:val="center"/>
          </w:tcPr>
          <w:p w14:paraId="4F93307E" w14:textId="77777777" w:rsidR="00254919" w:rsidRDefault="00000000">
            <w:pPr>
              <w:rPr>
                <w:rFonts w:ascii="宋体" w:eastAsia="宋体" w:hAnsi="宋体" w:cs="宋体" w:hint="eastAsia"/>
                <w:sz w:val="24"/>
                <w:szCs w:val="24"/>
              </w:rPr>
            </w:pPr>
            <w:r>
              <w:t>采购合同分析</w:t>
            </w:r>
          </w:p>
        </w:tc>
        <w:tc>
          <w:tcPr>
            <w:tcW w:w="341" w:type="pct"/>
            <w:tcMar>
              <w:top w:w="150" w:type="dxa"/>
              <w:left w:w="240" w:type="dxa"/>
              <w:bottom w:w="150" w:type="dxa"/>
              <w:right w:w="240" w:type="dxa"/>
            </w:tcMar>
            <w:vAlign w:val="center"/>
          </w:tcPr>
          <w:p w14:paraId="5CB829BD"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0261AF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0E45CE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3CBE89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0A70CB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39FF88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B0F809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CC5A16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4CE1095"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05F236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CDF242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77BBDC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12D00D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3687229C" w14:textId="77777777" w:rsidR="00254919" w:rsidRDefault="00000000">
            <w:pPr>
              <w:rPr>
                <w:rFonts w:ascii="宋体" w:eastAsia="宋体" w:hAnsi="宋体" w:cs="宋体" w:hint="eastAsia"/>
                <w:sz w:val="24"/>
                <w:szCs w:val="24"/>
              </w:rPr>
            </w:pPr>
            <w:r>
              <w:t>-</w:t>
            </w:r>
          </w:p>
        </w:tc>
      </w:tr>
      <w:tr w:rsidR="00254919" w14:paraId="68F38E44" w14:textId="77777777">
        <w:tc>
          <w:tcPr>
            <w:tcW w:w="209" w:type="pct"/>
            <w:tcMar>
              <w:top w:w="150" w:type="dxa"/>
              <w:left w:w="0" w:type="dxa"/>
              <w:bottom w:w="150" w:type="dxa"/>
              <w:right w:w="240" w:type="dxa"/>
            </w:tcMar>
            <w:vAlign w:val="center"/>
          </w:tcPr>
          <w:p w14:paraId="48D19178" w14:textId="77777777" w:rsidR="00254919" w:rsidRDefault="00000000">
            <w:pPr>
              <w:rPr>
                <w:rFonts w:ascii="宋体" w:eastAsia="宋体" w:hAnsi="宋体" w:cs="宋体" w:hint="eastAsia"/>
                <w:sz w:val="24"/>
                <w:szCs w:val="24"/>
              </w:rPr>
            </w:pPr>
            <w:r>
              <w:t>分包</w:t>
            </w:r>
            <w:r>
              <w:lastRenderedPageBreak/>
              <w:t>合同分析</w:t>
            </w:r>
          </w:p>
        </w:tc>
        <w:tc>
          <w:tcPr>
            <w:tcW w:w="341" w:type="pct"/>
            <w:tcMar>
              <w:top w:w="150" w:type="dxa"/>
              <w:left w:w="240" w:type="dxa"/>
              <w:bottom w:w="150" w:type="dxa"/>
              <w:right w:w="240" w:type="dxa"/>
            </w:tcMar>
            <w:vAlign w:val="center"/>
          </w:tcPr>
          <w:p w14:paraId="2AC6837C" w14:textId="77777777" w:rsidR="00254919" w:rsidRDefault="00000000">
            <w:pPr>
              <w:rPr>
                <w:rFonts w:ascii="宋体" w:eastAsia="宋体" w:hAnsi="宋体" w:cs="宋体" w:hint="eastAsia"/>
                <w:sz w:val="24"/>
                <w:szCs w:val="24"/>
              </w:rPr>
            </w:pPr>
            <w:r>
              <w:lastRenderedPageBreak/>
              <w:t>管</w:t>
            </w:r>
          </w:p>
        </w:tc>
        <w:tc>
          <w:tcPr>
            <w:tcW w:w="341" w:type="pct"/>
            <w:tcMar>
              <w:top w:w="150" w:type="dxa"/>
              <w:left w:w="240" w:type="dxa"/>
              <w:bottom w:w="150" w:type="dxa"/>
              <w:right w:w="240" w:type="dxa"/>
            </w:tcMar>
            <w:vAlign w:val="center"/>
          </w:tcPr>
          <w:p w14:paraId="1CAEEC3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7DA7B37E"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59DE29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50B3BA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AFBA234"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28A4B0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E6D36D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EDDB423"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A54A159"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BBE85E9"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724066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C1741B6"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0340D337" w14:textId="77777777" w:rsidR="00254919" w:rsidRDefault="00000000">
            <w:pPr>
              <w:rPr>
                <w:rFonts w:ascii="宋体" w:eastAsia="宋体" w:hAnsi="宋体" w:cs="宋体" w:hint="eastAsia"/>
                <w:sz w:val="24"/>
                <w:szCs w:val="24"/>
              </w:rPr>
            </w:pPr>
            <w:r>
              <w:t>-</w:t>
            </w:r>
          </w:p>
        </w:tc>
      </w:tr>
      <w:tr w:rsidR="00254919" w14:paraId="75E63EFE" w14:textId="77777777">
        <w:tc>
          <w:tcPr>
            <w:tcW w:w="209" w:type="pct"/>
            <w:tcMar>
              <w:top w:w="150" w:type="dxa"/>
              <w:left w:w="0" w:type="dxa"/>
              <w:bottom w:w="150" w:type="dxa"/>
              <w:right w:w="240" w:type="dxa"/>
            </w:tcMar>
            <w:vAlign w:val="center"/>
          </w:tcPr>
          <w:p w14:paraId="62A5A3C4" w14:textId="77777777" w:rsidR="00254919" w:rsidRDefault="00000000">
            <w:pPr>
              <w:rPr>
                <w:rFonts w:ascii="宋体" w:eastAsia="宋体" w:hAnsi="宋体" w:cs="宋体" w:hint="eastAsia"/>
                <w:sz w:val="24"/>
                <w:szCs w:val="24"/>
              </w:rPr>
            </w:pPr>
            <w:r>
              <w:rPr>
                <w:rFonts w:hint="eastAsia"/>
              </w:rPr>
              <w:t>施工队</w:t>
            </w:r>
            <w:r>
              <w:t>绩效分析</w:t>
            </w:r>
          </w:p>
        </w:tc>
        <w:tc>
          <w:tcPr>
            <w:tcW w:w="341" w:type="pct"/>
            <w:tcMar>
              <w:top w:w="150" w:type="dxa"/>
              <w:left w:w="240" w:type="dxa"/>
              <w:bottom w:w="150" w:type="dxa"/>
              <w:right w:w="240" w:type="dxa"/>
            </w:tcMar>
            <w:vAlign w:val="center"/>
          </w:tcPr>
          <w:p w14:paraId="0788779D"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9617A9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BA96B7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D8CA84B"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8212CF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BC628B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C15B8EB"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863FC8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2EDC2CE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FB43E1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0BDCDF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1C937AF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0E1F1D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5708565E" w14:textId="77777777" w:rsidR="00254919" w:rsidRDefault="00000000">
            <w:pPr>
              <w:rPr>
                <w:rFonts w:ascii="宋体" w:eastAsia="宋体" w:hAnsi="宋体" w:cs="宋体" w:hint="eastAsia"/>
                <w:sz w:val="24"/>
                <w:szCs w:val="24"/>
              </w:rPr>
            </w:pPr>
            <w:r>
              <w:t>-</w:t>
            </w:r>
          </w:p>
        </w:tc>
      </w:tr>
      <w:tr w:rsidR="00254919" w14:paraId="586C18C4" w14:textId="77777777">
        <w:tc>
          <w:tcPr>
            <w:tcW w:w="209" w:type="pct"/>
            <w:tcMar>
              <w:top w:w="150" w:type="dxa"/>
              <w:left w:w="0" w:type="dxa"/>
              <w:bottom w:w="150" w:type="dxa"/>
              <w:right w:w="240" w:type="dxa"/>
            </w:tcMar>
            <w:vAlign w:val="center"/>
          </w:tcPr>
          <w:p w14:paraId="1D0B973A" w14:textId="77777777" w:rsidR="00254919" w:rsidRDefault="00000000">
            <w:pPr>
              <w:rPr>
                <w:rFonts w:ascii="宋体" w:eastAsia="宋体" w:hAnsi="宋体" w:cs="宋体" w:hint="eastAsia"/>
                <w:sz w:val="24"/>
                <w:szCs w:val="24"/>
              </w:rPr>
            </w:pPr>
            <w:r>
              <w:t>多项目对比分析</w:t>
            </w:r>
          </w:p>
        </w:tc>
        <w:tc>
          <w:tcPr>
            <w:tcW w:w="341" w:type="pct"/>
            <w:tcMar>
              <w:top w:w="150" w:type="dxa"/>
              <w:left w:w="240" w:type="dxa"/>
              <w:bottom w:w="150" w:type="dxa"/>
              <w:right w:w="240" w:type="dxa"/>
            </w:tcMar>
            <w:vAlign w:val="center"/>
          </w:tcPr>
          <w:p w14:paraId="60B556C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7CEC77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2C607E7"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229F83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F23506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8CF9E9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004ACC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E65FE0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9D020CD"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0087254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BADCF3C"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5F424B7"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72313F58"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6657FC04" w14:textId="77777777" w:rsidR="00254919" w:rsidRDefault="00000000">
            <w:pPr>
              <w:rPr>
                <w:rFonts w:ascii="宋体" w:eastAsia="宋体" w:hAnsi="宋体" w:cs="宋体" w:hint="eastAsia"/>
                <w:sz w:val="24"/>
                <w:szCs w:val="24"/>
              </w:rPr>
            </w:pPr>
            <w:r>
              <w:t>-</w:t>
            </w:r>
          </w:p>
        </w:tc>
      </w:tr>
      <w:tr w:rsidR="00254919" w14:paraId="06AC459E" w14:textId="77777777">
        <w:tc>
          <w:tcPr>
            <w:tcW w:w="209" w:type="pct"/>
            <w:tcMar>
              <w:top w:w="150" w:type="dxa"/>
              <w:left w:w="0" w:type="dxa"/>
              <w:bottom w:w="150" w:type="dxa"/>
              <w:right w:w="240" w:type="dxa"/>
            </w:tcMar>
            <w:vAlign w:val="center"/>
          </w:tcPr>
          <w:p w14:paraId="45FF05F2" w14:textId="77777777" w:rsidR="00254919" w:rsidRDefault="00000000">
            <w:pPr>
              <w:rPr>
                <w:rFonts w:ascii="宋体" w:eastAsia="宋体" w:hAnsi="宋体" w:cs="宋体" w:hint="eastAsia"/>
                <w:sz w:val="24"/>
                <w:szCs w:val="24"/>
              </w:rPr>
            </w:pPr>
            <w:r>
              <w:t>自定义报表</w:t>
            </w:r>
          </w:p>
        </w:tc>
        <w:tc>
          <w:tcPr>
            <w:tcW w:w="341" w:type="pct"/>
            <w:tcMar>
              <w:top w:w="150" w:type="dxa"/>
              <w:left w:w="240" w:type="dxa"/>
              <w:bottom w:w="150" w:type="dxa"/>
              <w:right w:w="240" w:type="dxa"/>
            </w:tcMar>
            <w:vAlign w:val="center"/>
          </w:tcPr>
          <w:p w14:paraId="63940096"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3FE75502"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28B4F163"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409D3DA1"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6B521B15"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7E5ED6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5AD1CDDA"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DD315F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65FD67AF"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57F9A10"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4B462A75"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DD7B1C1"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240" w:type="dxa"/>
            </w:tcMar>
            <w:vAlign w:val="center"/>
          </w:tcPr>
          <w:p w14:paraId="36CB1E7E"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295D9866" w14:textId="77777777" w:rsidR="00254919" w:rsidRDefault="00000000">
            <w:pPr>
              <w:rPr>
                <w:rFonts w:ascii="宋体" w:eastAsia="宋体" w:hAnsi="宋体" w:cs="宋体" w:hint="eastAsia"/>
                <w:sz w:val="24"/>
                <w:szCs w:val="24"/>
              </w:rPr>
            </w:pPr>
            <w:r>
              <w:t>-</w:t>
            </w:r>
          </w:p>
        </w:tc>
      </w:tr>
      <w:tr w:rsidR="00254919" w14:paraId="799ED537" w14:textId="77777777">
        <w:tc>
          <w:tcPr>
            <w:tcW w:w="209" w:type="pct"/>
            <w:tcMar>
              <w:top w:w="150" w:type="dxa"/>
              <w:left w:w="0" w:type="dxa"/>
              <w:bottom w:w="150" w:type="dxa"/>
              <w:right w:w="240" w:type="dxa"/>
            </w:tcMar>
            <w:vAlign w:val="center"/>
          </w:tcPr>
          <w:p w14:paraId="19F77998" w14:textId="77777777" w:rsidR="00254919" w:rsidRDefault="00000000">
            <w:pPr>
              <w:rPr>
                <w:rFonts w:ascii="宋体" w:eastAsia="宋体" w:hAnsi="宋体" w:cs="宋体" w:hint="eastAsia"/>
                <w:sz w:val="24"/>
                <w:szCs w:val="24"/>
              </w:rPr>
            </w:pPr>
            <w:r>
              <w:t>报表导出</w:t>
            </w:r>
          </w:p>
        </w:tc>
        <w:tc>
          <w:tcPr>
            <w:tcW w:w="341" w:type="pct"/>
            <w:tcMar>
              <w:top w:w="150" w:type="dxa"/>
              <w:left w:w="240" w:type="dxa"/>
              <w:bottom w:w="150" w:type="dxa"/>
              <w:right w:w="240" w:type="dxa"/>
            </w:tcMar>
            <w:vAlign w:val="center"/>
          </w:tcPr>
          <w:p w14:paraId="460082BA"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CA3F07D"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84DB9D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8E00D9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675CCB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03C770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AAF37D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EFED78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1A013E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527D93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4C5B09B"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F15140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6AE5C22" w14:textId="77777777" w:rsidR="00254919" w:rsidRDefault="00000000">
            <w:pPr>
              <w:rPr>
                <w:rFonts w:ascii="宋体" w:eastAsia="宋体" w:hAnsi="宋体" w:cs="宋体" w:hint="eastAsia"/>
                <w:sz w:val="24"/>
                <w:szCs w:val="24"/>
              </w:rPr>
            </w:pPr>
            <w:r>
              <w:t>-</w:t>
            </w:r>
          </w:p>
        </w:tc>
        <w:tc>
          <w:tcPr>
            <w:tcW w:w="342" w:type="pct"/>
            <w:tcMar>
              <w:top w:w="150" w:type="dxa"/>
              <w:left w:w="240" w:type="dxa"/>
              <w:bottom w:w="150" w:type="dxa"/>
              <w:right w:w="0" w:type="dxa"/>
            </w:tcMar>
            <w:vAlign w:val="center"/>
          </w:tcPr>
          <w:p w14:paraId="2A116D67" w14:textId="77777777" w:rsidR="00254919" w:rsidRDefault="00000000">
            <w:pPr>
              <w:rPr>
                <w:rFonts w:ascii="宋体" w:eastAsia="宋体" w:hAnsi="宋体" w:cs="宋体" w:hint="eastAsia"/>
                <w:sz w:val="24"/>
                <w:szCs w:val="24"/>
              </w:rPr>
            </w:pPr>
            <w:r>
              <w:t>-</w:t>
            </w:r>
          </w:p>
        </w:tc>
      </w:tr>
    </w:tbl>
    <w:p w14:paraId="5D66A626" w14:textId="77777777" w:rsidR="00254919" w:rsidRDefault="00000000">
      <w:pPr>
        <w:pStyle w:val="3"/>
        <w:numPr>
          <w:ilvl w:val="0"/>
          <w:numId w:val="86"/>
        </w:numPr>
        <w:spacing w:before="156"/>
        <w:rPr>
          <w:rFonts w:ascii="黑体" w:hAnsi="黑体" w:cs="黑体" w:hint="eastAsia"/>
        </w:rPr>
      </w:pPr>
      <w:bookmarkStart w:id="299" w:name="_Toc19423"/>
      <w:r>
        <w:lastRenderedPageBreak/>
        <w:t>态势大屏（驾驶舱）</w:t>
      </w:r>
      <w:bookmarkEnd w:id="299"/>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3EEBE46D" w14:textId="77777777">
        <w:trPr>
          <w:tblHeader/>
        </w:trPr>
        <w:tc>
          <w:tcPr>
            <w:tcW w:w="209" w:type="pct"/>
            <w:tcBorders>
              <w:top w:val="nil"/>
            </w:tcBorders>
            <w:tcMar>
              <w:top w:w="150" w:type="dxa"/>
              <w:left w:w="0" w:type="dxa"/>
              <w:bottom w:w="150" w:type="dxa"/>
              <w:right w:w="240" w:type="dxa"/>
            </w:tcMar>
            <w:vAlign w:val="center"/>
          </w:tcPr>
          <w:p w14:paraId="4600F3B8"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2D92B39C"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7001325F"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78F66A62"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205C25D1"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0A239247"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11AF6EFC"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12416E13"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73288F0A"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76045F0D"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20BF6FA2"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6B2A61B5"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53F33E03"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359ECA3D"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27C15523" w14:textId="77777777" w:rsidR="00254919" w:rsidRDefault="00000000">
            <w:pPr>
              <w:rPr>
                <w:rFonts w:ascii="宋体" w:eastAsia="宋体" w:hAnsi="宋体" w:cs="宋体" w:hint="eastAsia"/>
                <w:b/>
                <w:bCs/>
                <w:sz w:val="24"/>
                <w:szCs w:val="24"/>
              </w:rPr>
            </w:pPr>
            <w:r>
              <w:rPr>
                <w:b/>
                <w:bCs/>
              </w:rPr>
              <w:t>设备管理员</w:t>
            </w:r>
          </w:p>
        </w:tc>
      </w:tr>
      <w:tr w:rsidR="00254919" w14:paraId="0306D23F" w14:textId="77777777">
        <w:tc>
          <w:tcPr>
            <w:tcW w:w="209" w:type="pct"/>
            <w:tcMar>
              <w:top w:w="150" w:type="dxa"/>
              <w:left w:w="0" w:type="dxa"/>
              <w:bottom w:w="150" w:type="dxa"/>
              <w:right w:w="240" w:type="dxa"/>
            </w:tcMar>
            <w:vAlign w:val="center"/>
          </w:tcPr>
          <w:p w14:paraId="7AA6F2B9" w14:textId="77777777" w:rsidR="00254919" w:rsidRDefault="00000000">
            <w:pPr>
              <w:rPr>
                <w:rFonts w:ascii="宋体" w:eastAsia="宋体" w:hAnsi="宋体" w:cs="宋体" w:hint="eastAsia"/>
                <w:sz w:val="24"/>
                <w:szCs w:val="24"/>
              </w:rPr>
            </w:pPr>
            <w:r>
              <w:rPr>
                <w:rFonts w:hint="eastAsia"/>
              </w:rPr>
              <w:t>公司</w:t>
            </w:r>
            <w:r>
              <w:t>级态势大屏</w:t>
            </w:r>
          </w:p>
        </w:tc>
        <w:tc>
          <w:tcPr>
            <w:tcW w:w="341" w:type="pct"/>
            <w:tcMar>
              <w:top w:w="150" w:type="dxa"/>
              <w:left w:w="240" w:type="dxa"/>
              <w:bottom w:w="150" w:type="dxa"/>
              <w:right w:w="240" w:type="dxa"/>
            </w:tcMar>
            <w:vAlign w:val="center"/>
          </w:tcPr>
          <w:p w14:paraId="71BAAE32"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1B9B24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BF8CF84"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33DDB9C"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71ED5C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4FCE30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49F51C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F11E46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C74802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C6593F1"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FE93F8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236A94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609129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551ADFC1" w14:textId="77777777" w:rsidR="00254919" w:rsidRDefault="00000000">
            <w:pPr>
              <w:rPr>
                <w:rFonts w:ascii="宋体" w:eastAsia="宋体" w:hAnsi="宋体" w:cs="宋体" w:hint="eastAsia"/>
                <w:sz w:val="24"/>
                <w:szCs w:val="24"/>
              </w:rPr>
            </w:pPr>
            <w:r>
              <w:t>查</w:t>
            </w:r>
          </w:p>
        </w:tc>
      </w:tr>
      <w:tr w:rsidR="00254919" w14:paraId="3C99AEC6" w14:textId="77777777">
        <w:tc>
          <w:tcPr>
            <w:tcW w:w="209" w:type="pct"/>
            <w:tcMar>
              <w:top w:w="150" w:type="dxa"/>
              <w:left w:w="0" w:type="dxa"/>
              <w:bottom w:w="150" w:type="dxa"/>
              <w:right w:w="240" w:type="dxa"/>
            </w:tcMar>
            <w:vAlign w:val="center"/>
          </w:tcPr>
          <w:p w14:paraId="37BC7A47" w14:textId="77777777" w:rsidR="00254919" w:rsidRDefault="00000000">
            <w:pPr>
              <w:rPr>
                <w:rFonts w:ascii="宋体" w:eastAsia="宋体" w:hAnsi="宋体" w:cs="宋体" w:hint="eastAsia"/>
                <w:sz w:val="24"/>
                <w:szCs w:val="24"/>
              </w:rPr>
            </w:pPr>
            <w:r>
              <w:t>项目级态势大屏</w:t>
            </w:r>
          </w:p>
        </w:tc>
        <w:tc>
          <w:tcPr>
            <w:tcW w:w="341" w:type="pct"/>
            <w:tcMar>
              <w:top w:w="150" w:type="dxa"/>
              <w:left w:w="240" w:type="dxa"/>
              <w:bottom w:w="150" w:type="dxa"/>
              <w:right w:w="240" w:type="dxa"/>
            </w:tcMar>
            <w:vAlign w:val="center"/>
          </w:tcPr>
          <w:p w14:paraId="54ABC2E5"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5C60B883"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59353F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00893BB"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418297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DFBFE2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7529EB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79FF6A6"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EC6172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073B6C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238725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A8789A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CBA03B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472DA181" w14:textId="77777777" w:rsidR="00254919" w:rsidRDefault="00000000">
            <w:pPr>
              <w:rPr>
                <w:rFonts w:ascii="宋体" w:eastAsia="宋体" w:hAnsi="宋体" w:cs="宋体" w:hint="eastAsia"/>
                <w:sz w:val="24"/>
                <w:szCs w:val="24"/>
              </w:rPr>
            </w:pPr>
            <w:r>
              <w:t>查</w:t>
            </w:r>
          </w:p>
        </w:tc>
      </w:tr>
      <w:tr w:rsidR="00254919" w14:paraId="7BEAE526" w14:textId="77777777">
        <w:tc>
          <w:tcPr>
            <w:tcW w:w="209" w:type="pct"/>
            <w:tcMar>
              <w:top w:w="150" w:type="dxa"/>
              <w:left w:w="0" w:type="dxa"/>
              <w:bottom w:w="150" w:type="dxa"/>
              <w:right w:w="240" w:type="dxa"/>
            </w:tcMar>
            <w:vAlign w:val="center"/>
          </w:tcPr>
          <w:p w14:paraId="6ED2C4C2" w14:textId="77777777" w:rsidR="00254919" w:rsidRDefault="00000000">
            <w:pPr>
              <w:rPr>
                <w:rFonts w:ascii="宋体" w:eastAsia="宋体" w:hAnsi="宋体" w:cs="宋体" w:hint="eastAsia"/>
                <w:sz w:val="24"/>
                <w:szCs w:val="24"/>
              </w:rPr>
            </w:pPr>
            <w:r>
              <w:t>大屏钻取与跳转</w:t>
            </w:r>
          </w:p>
        </w:tc>
        <w:tc>
          <w:tcPr>
            <w:tcW w:w="341" w:type="pct"/>
            <w:tcMar>
              <w:top w:w="150" w:type="dxa"/>
              <w:left w:w="240" w:type="dxa"/>
              <w:bottom w:w="150" w:type="dxa"/>
              <w:right w:w="240" w:type="dxa"/>
            </w:tcMar>
            <w:vAlign w:val="center"/>
          </w:tcPr>
          <w:p w14:paraId="26D336B9"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FE70E9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E272686"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EFDA598"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53C6739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F4C2FC1"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8D0F42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3334B8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1E4EE8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69EA5E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F4F5CFE"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2AF607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D14165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26AAA78F" w14:textId="77777777" w:rsidR="00254919" w:rsidRDefault="00000000">
            <w:pPr>
              <w:rPr>
                <w:rFonts w:ascii="宋体" w:eastAsia="宋体" w:hAnsi="宋体" w:cs="宋体" w:hint="eastAsia"/>
                <w:sz w:val="24"/>
                <w:szCs w:val="24"/>
              </w:rPr>
            </w:pPr>
            <w:r>
              <w:t>查</w:t>
            </w:r>
          </w:p>
        </w:tc>
      </w:tr>
    </w:tbl>
    <w:p w14:paraId="7D65D897" w14:textId="77777777" w:rsidR="00254919" w:rsidRDefault="00000000">
      <w:pPr>
        <w:pStyle w:val="3"/>
        <w:numPr>
          <w:ilvl w:val="0"/>
          <w:numId w:val="86"/>
        </w:numPr>
        <w:spacing w:before="156"/>
        <w:rPr>
          <w:rFonts w:ascii="黑体" w:hAnsi="黑体" w:cs="黑体" w:hint="eastAsia"/>
        </w:rPr>
      </w:pPr>
      <w:bookmarkStart w:id="300" w:name="_Toc4808"/>
      <w:r>
        <w:t>个人工作台模块</w:t>
      </w:r>
      <w:bookmarkEnd w:id="300"/>
    </w:p>
    <w:tbl>
      <w:tblPr>
        <w:tblW w:w="5000" w:type="pct"/>
        <w:tblCellMar>
          <w:top w:w="15" w:type="dxa"/>
          <w:left w:w="15" w:type="dxa"/>
          <w:bottom w:w="15" w:type="dxa"/>
          <w:right w:w="15" w:type="dxa"/>
        </w:tblCellMar>
        <w:tblLook w:val="04A0" w:firstRow="1" w:lastRow="0" w:firstColumn="1" w:lastColumn="0" w:noHBand="0" w:noVBand="1"/>
      </w:tblPr>
      <w:tblGrid>
        <w:gridCol w:w="381"/>
        <w:gridCol w:w="621"/>
        <w:gridCol w:w="621"/>
        <w:gridCol w:w="621"/>
        <w:gridCol w:w="621"/>
        <w:gridCol w:w="622"/>
        <w:gridCol w:w="622"/>
        <w:gridCol w:w="622"/>
        <w:gridCol w:w="622"/>
        <w:gridCol w:w="622"/>
        <w:gridCol w:w="622"/>
        <w:gridCol w:w="622"/>
        <w:gridCol w:w="622"/>
        <w:gridCol w:w="622"/>
        <w:gridCol w:w="622"/>
      </w:tblGrid>
      <w:tr w:rsidR="00254919" w14:paraId="0DB4BAD0" w14:textId="77777777">
        <w:trPr>
          <w:tblHeader/>
        </w:trPr>
        <w:tc>
          <w:tcPr>
            <w:tcW w:w="209" w:type="pct"/>
            <w:tcBorders>
              <w:top w:val="nil"/>
            </w:tcBorders>
            <w:tcMar>
              <w:top w:w="150" w:type="dxa"/>
              <w:left w:w="0" w:type="dxa"/>
              <w:bottom w:w="150" w:type="dxa"/>
              <w:right w:w="240" w:type="dxa"/>
            </w:tcMar>
            <w:vAlign w:val="center"/>
          </w:tcPr>
          <w:p w14:paraId="47330760" w14:textId="77777777" w:rsidR="00254919" w:rsidRDefault="00000000">
            <w:pPr>
              <w:rPr>
                <w:rFonts w:ascii="宋体" w:eastAsia="宋体" w:hAnsi="宋体" w:cs="宋体" w:hint="eastAsia"/>
                <w:b/>
                <w:bCs/>
                <w:sz w:val="24"/>
                <w:szCs w:val="24"/>
              </w:rPr>
            </w:pPr>
            <w:r>
              <w:rPr>
                <w:b/>
                <w:bCs/>
              </w:rPr>
              <w:t>功能点</w:t>
            </w:r>
          </w:p>
        </w:tc>
        <w:tc>
          <w:tcPr>
            <w:tcW w:w="341" w:type="pct"/>
            <w:tcBorders>
              <w:top w:val="nil"/>
            </w:tcBorders>
            <w:tcMar>
              <w:top w:w="150" w:type="dxa"/>
              <w:left w:w="240" w:type="dxa"/>
              <w:bottom w:w="150" w:type="dxa"/>
              <w:right w:w="240" w:type="dxa"/>
            </w:tcMar>
            <w:vAlign w:val="center"/>
          </w:tcPr>
          <w:p w14:paraId="0BAEC4B8" w14:textId="77777777" w:rsidR="00254919" w:rsidRDefault="00000000">
            <w:pPr>
              <w:rPr>
                <w:rFonts w:ascii="宋体" w:eastAsia="宋体" w:hAnsi="宋体" w:cs="宋体" w:hint="eastAsia"/>
                <w:b/>
                <w:bCs/>
                <w:sz w:val="24"/>
                <w:szCs w:val="24"/>
              </w:rPr>
            </w:pPr>
            <w:r>
              <w:rPr>
                <w:b/>
                <w:bCs/>
              </w:rPr>
              <w:t>系统管理员</w:t>
            </w:r>
          </w:p>
        </w:tc>
        <w:tc>
          <w:tcPr>
            <w:tcW w:w="341" w:type="pct"/>
            <w:tcBorders>
              <w:top w:val="nil"/>
            </w:tcBorders>
            <w:tcMar>
              <w:top w:w="150" w:type="dxa"/>
              <w:left w:w="240" w:type="dxa"/>
              <w:bottom w:w="150" w:type="dxa"/>
              <w:right w:w="240" w:type="dxa"/>
            </w:tcMar>
            <w:vAlign w:val="center"/>
          </w:tcPr>
          <w:p w14:paraId="4ABD8E53" w14:textId="77777777" w:rsidR="00254919" w:rsidRDefault="00000000">
            <w:pPr>
              <w:rPr>
                <w:rFonts w:ascii="宋体" w:hAnsi="宋体" w:cs="宋体" w:hint="eastAsia"/>
                <w:b/>
                <w:bCs/>
                <w:sz w:val="24"/>
                <w:szCs w:val="24"/>
              </w:rPr>
            </w:pPr>
            <w:r>
              <w:rPr>
                <w:rFonts w:hint="eastAsia"/>
                <w:b/>
                <w:bCs/>
              </w:rPr>
              <w:t>公司领导</w:t>
            </w:r>
          </w:p>
        </w:tc>
        <w:tc>
          <w:tcPr>
            <w:tcW w:w="341" w:type="pct"/>
            <w:tcBorders>
              <w:top w:val="nil"/>
            </w:tcBorders>
            <w:tcMar>
              <w:top w:w="150" w:type="dxa"/>
              <w:left w:w="240" w:type="dxa"/>
              <w:bottom w:w="150" w:type="dxa"/>
              <w:right w:w="240" w:type="dxa"/>
            </w:tcMar>
            <w:vAlign w:val="center"/>
          </w:tcPr>
          <w:p w14:paraId="6509EAEE"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41" w:type="pct"/>
            <w:tcBorders>
              <w:top w:val="nil"/>
            </w:tcBorders>
            <w:tcMar>
              <w:top w:w="150" w:type="dxa"/>
              <w:left w:w="240" w:type="dxa"/>
              <w:bottom w:w="150" w:type="dxa"/>
              <w:right w:w="240" w:type="dxa"/>
            </w:tcMar>
            <w:vAlign w:val="center"/>
          </w:tcPr>
          <w:p w14:paraId="48869210"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41" w:type="pct"/>
            <w:tcBorders>
              <w:top w:val="nil"/>
            </w:tcBorders>
            <w:tcMar>
              <w:top w:w="150" w:type="dxa"/>
              <w:left w:w="240" w:type="dxa"/>
              <w:bottom w:w="150" w:type="dxa"/>
              <w:right w:w="240" w:type="dxa"/>
            </w:tcMar>
            <w:vAlign w:val="center"/>
          </w:tcPr>
          <w:p w14:paraId="6D9E5556" w14:textId="77777777" w:rsidR="00254919" w:rsidRDefault="00000000">
            <w:pPr>
              <w:rPr>
                <w:rFonts w:ascii="宋体" w:eastAsia="宋体" w:hAnsi="宋体" w:cs="宋体" w:hint="eastAsia"/>
                <w:b/>
                <w:bCs/>
                <w:sz w:val="24"/>
                <w:szCs w:val="24"/>
              </w:rPr>
            </w:pPr>
            <w:r>
              <w:rPr>
                <w:b/>
                <w:bCs/>
              </w:rPr>
              <w:t>技术负责人</w:t>
            </w:r>
          </w:p>
        </w:tc>
        <w:tc>
          <w:tcPr>
            <w:tcW w:w="342" w:type="pct"/>
            <w:tcBorders>
              <w:top w:val="nil"/>
            </w:tcBorders>
            <w:tcMar>
              <w:top w:w="150" w:type="dxa"/>
              <w:left w:w="240" w:type="dxa"/>
              <w:bottom w:w="150" w:type="dxa"/>
              <w:right w:w="240" w:type="dxa"/>
            </w:tcMar>
            <w:vAlign w:val="center"/>
          </w:tcPr>
          <w:p w14:paraId="6E3CC92A"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42" w:type="pct"/>
            <w:tcBorders>
              <w:top w:val="nil"/>
            </w:tcBorders>
            <w:tcMar>
              <w:top w:w="150" w:type="dxa"/>
              <w:left w:w="240" w:type="dxa"/>
              <w:bottom w:w="150" w:type="dxa"/>
              <w:right w:w="240" w:type="dxa"/>
            </w:tcMar>
            <w:vAlign w:val="center"/>
          </w:tcPr>
          <w:p w14:paraId="2CFE3317"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42" w:type="pct"/>
            <w:tcBorders>
              <w:top w:val="nil"/>
            </w:tcBorders>
            <w:tcMar>
              <w:top w:w="150" w:type="dxa"/>
              <w:left w:w="240" w:type="dxa"/>
              <w:bottom w:w="150" w:type="dxa"/>
              <w:right w:w="240" w:type="dxa"/>
            </w:tcMar>
            <w:vAlign w:val="center"/>
          </w:tcPr>
          <w:p w14:paraId="2EFAC350" w14:textId="77777777" w:rsidR="00254919" w:rsidRDefault="00000000">
            <w:pPr>
              <w:rPr>
                <w:rFonts w:ascii="宋体" w:eastAsia="宋体" w:hAnsi="宋体" w:cs="宋体" w:hint="eastAsia"/>
                <w:b/>
                <w:bCs/>
                <w:sz w:val="24"/>
                <w:szCs w:val="24"/>
              </w:rPr>
            </w:pPr>
            <w:r>
              <w:rPr>
                <w:b/>
                <w:bCs/>
              </w:rPr>
              <w:t>安全员</w:t>
            </w:r>
          </w:p>
        </w:tc>
        <w:tc>
          <w:tcPr>
            <w:tcW w:w="342" w:type="pct"/>
            <w:tcBorders>
              <w:top w:val="nil"/>
            </w:tcBorders>
            <w:tcMar>
              <w:top w:w="150" w:type="dxa"/>
              <w:left w:w="240" w:type="dxa"/>
              <w:bottom w:w="150" w:type="dxa"/>
              <w:right w:w="240" w:type="dxa"/>
            </w:tcMar>
            <w:vAlign w:val="center"/>
          </w:tcPr>
          <w:p w14:paraId="65239240" w14:textId="77777777" w:rsidR="00254919" w:rsidRDefault="00000000">
            <w:pPr>
              <w:rPr>
                <w:rFonts w:ascii="宋体" w:eastAsia="宋体" w:hAnsi="宋体" w:cs="宋体" w:hint="eastAsia"/>
                <w:b/>
                <w:bCs/>
                <w:sz w:val="24"/>
                <w:szCs w:val="24"/>
              </w:rPr>
            </w:pPr>
            <w:r>
              <w:rPr>
                <w:b/>
                <w:bCs/>
              </w:rPr>
              <w:t>材料员</w:t>
            </w:r>
          </w:p>
        </w:tc>
        <w:tc>
          <w:tcPr>
            <w:tcW w:w="342" w:type="pct"/>
            <w:tcBorders>
              <w:top w:val="nil"/>
            </w:tcBorders>
            <w:tcMar>
              <w:top w:w="150" w:type="dxa"/>
              <w:left w:w="240" w:type="dxa"/>
              <w:bottom w:w="150" w:type="dxa"/>
              <w:right w:w="240" w:type="dxa"/>
            </w:tcMar>
            <w:vAlign w:val="center"/>
          </w:tcPr>
          <w:p w14:paraId="20AE9850" w14:textId="77777777" w:rsidR="00254919" w:rsidRDefault="00000000">
            <w:pPr>
              <w:rPr>
                <w:rFonts w:ascii="宋体" w:eastAsia="宋体" w:hAnsi="宋体" w:cs="宋体" w:hint="eastAsia"/>
                <w:b/>
                <w:bCs/>
                <w:sz w:val="24"/>
                <w:szCs w:val="24"/>
              </w:rPr>
            </w:pPr>
            <w:r>
              <w:rPr>
                <w:b/>
                <w:bCs/>
              </w:rPr>
              <w:t>资料员</w:t>
            </w:r>
          </w:p>
        </w:tc>
        <w:tc>
          <w:tcPr>
            <w:tcW w:w="342" w:type="pct"/>
            <w:tcBorders>
              <w:top w:val="nil"/>
            </w:tcBorders>
            <w:tcMar>
              <w:top w:w="150" w:type="dxa"/>
              <w:left w:w="240" w:type="dxa"/>
              <w:bottom w:w="150" w:type="dxa"/>
              <w:right w:w="240" w:type="dxa"/>
            </w:tcMar>
            <w:vAlign w:val="center"/>
          </w:tcPr>
          <w:p w14:paraId="65160097" w14:textId="77777777" w:rsidR="00254919" w:rsidRDefault="00000000">
            <w:pPr>
              <w:rPr>
                <w:rFonts w:ascii="宋体" w:eastAsia="宋体" w:hAnsi="宋体" w:cs="宋体" w:hint="eastAsia"/>
                <w:b/>
                <w:bCs/>
                <w:sz w:val="24"/>
                <w:szCs w:val="24"/>
              </w:rPr>
            </w:pPr>
            <w:r>
              <w:rPr>
                <w:b/>
                <w:bCs/>
              </w:rPr>
              <w:t>预算员</w:t>
            </w:r>
          </w:p>
        </w:tc>
        <w:tc>
          <w:tcPr>
            <w:tcW w:w="342" w:type="pct"/>
            <w:tcBorders>
              <w:top w:val="nil"/>
            </w:tcBorders>
            <w:tcMar>
              <w:top w:w="150" w:type="dxa"/>
              <w:left w:w="240" w:type="dxa"/>
              <w:bottom w:w="150" w:type="dxa"/>
              <w:right w:w="240" w:type="dxa"/>
            </w:tcMar>
            <w:vAlign w:val="center"/>
          </w:tcPr>
          <w:p w14:paraId="18217E4B" w14:textId="77777777" w:rsidR="00254919" w:rsidRDefault="00000000">
            <w:pPr>
              <w:rPr>
                <w:rFonts w:ascii="宋体" w:eastAsia="宋体" w:hAnsi="宋体" w:cs="宋体" w:hint="eastAsia"/>
                <w:b/>
                <w:bCs/>
                <w:sz w:val="24"/>
                <w:szCs w:val="24"/>
              </w:rPr>
            </w:pPr>
            <w:r>
              <w:rPr>
                <w:b/>
                <w:bCs/>
              </w:rPr>
              <w:t>财务人员</w:t>
            </w:r>
          </w:p>
        </w:tc>
        <w:tc>
          <w:tcPr>
            <w:tcW w:w="342" w:type="pct"/>
            <w:tcBorders>
              <w:top w:val="nil"/>
            </w:tcBorders>
            <w:tcMar>
              <w:top w:w="150" w:type="dxa"/>
              <w:left w:w="240" w:type="dxa"/>
              <w:bottom w:w="150" w:type="dxa"/>
              <w:right w:w="240" w:type="dxa"/>
            </w:tcMar>
            <w:vAlign w:val="center"/>
          </w:tcPr>
          <w:p w14:paraId="57F6CA21" w14:textId="77777777" w:rsidR="00254919" w:rsidRDefault="00000000">
            <w:pPr>
              <w:rPr>
                <w:rFonts w:ascii="宋体" w:eastAsia="宋体" w:hAnsi="宋体" w:cs="宋体" w:hint="eastAsia"/>
                <w:b/>
                <w:bCs/>
                <w:sz w:val="24"/>
                <w:szCs w:val="24"/>
              </w:rPr>
            </w:pPr>
            <w:r>
              <w:rPr>
                <w:b/>
                <w:bCs/>
              </w:rPr>
              <w:t>班组长</w:t>
            </w:r>
          </w:p>
        </w:tc>
        <w:tc>
          <w:tcPr>
            <w:tcW w:w="342" w:type="pct"/>
            <w:tcBorders>
              <w:top w:val="nil"/>
            </w:tcBorders>
            <w:tcMar>
              <w:top w:w="150" w:type="dxa"/>
              <w:left w:w="240" w:type="dxa"/>
              <w:bottom w:w="150" w:type="dxa"/>
              <w:right w:w="240" w:type="dxa"/>
            </w:tcMar>
            <w:vAlign w:val="center"/>
          </w:tcPr>
          <w:p w14:paraId="31B52762" w14:textId="77777777" w:rsidR="00254919" w:rsidRDefault="00000000">
            <w:pPr>
              <w:rPr>
                <w:rFonts w:ascii="宋体" w:eastAsia="宋体" w:hAnsi="宋体" w:cs="宋体" w:hint="eastAsia"/>
                <w:b/>
                <w:bCs/>
                <w:sz w:val="24"/>
                <w:szCs w:val="24"/>
              </w:rPr>
            </w:pPr>
            <w:r>
              <w:rPr>
                <w:b/>
                <w:bCs/>
              </w:rPr>
              <w:t>设备管理员</w:t>
            </w:r>
          </w:p>
        </w:tc>
      </w:tr>
      <w:tr w:rsidR="00254919" w14:paraId="0173190E" w14:textId="77777777">
        <w:tc>
          <w:tcPr>
            <w:tcW w:w="209" w:type="pct"/>
            <w:tcMar>
              <w:top w:w="150" w:type="dxa"/>
              <w:left w:w="0" w:type="dxa"/>
              <w:bottom w:w="150" w:type="dxa"/>
              <w:right w:w="240" w:type="dxa"/>
            </w:tcMar>
            <w:vAlign w:val="center"/>
          </w:tcPr>
          <w:p w14:paraId="696F79BA" w14:textId="77777777" w:rsidR="00254919" w:rsidRDefault="00000000">
            <w:pPr>
              <w:rPr>
                <w:rFonts w:ascii="宋体" w:eastAsia="宋体" w:hAnsi="宋体" w:cs="宋体" w:hint="eastAsia"/>
                <w:sz w:val="24"/>
                <w:szCs w:val="24"/>
              </w:rPr>
            </w:pPr>
            <w:r>
              <w:lastRenderedPageBreak/>
              <w:t>待办中心</w:t>
            </w:r>
          </w:p>
        </w:tc>
        <w:tc>
          <w:tcPr>
            <w:tcW w:w="341" w:type="pct"/>
            <w:tcMar>
              <w:top w:w="150" w:type="dxa"/>
              <w:left w:w="240" w:type="dxa"/>
              <w:bottom w:w="150" w:type="dxa"/>
              <w:right w:w="240" w:type="dxa"/>
            </w:tcMar>
            <w:vAlign w:val="center"/>
          </w:tcPr>
          <w:p w14:paraId="749DCF4D"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6526AB0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77C9865"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1EF148A"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BF3AE4C"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E72945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CB1BBD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97F6EF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8D19183"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AC831D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D2E0556"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98F9F77"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5E56F4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6DEB92FE" w14:textId="77777777" w:rsidR="00254919" w:rsidRDefault="00000000">
            <w:pPr>
              <w:rPr>
                <w:rFonts w:ascii="宋体" w:eastAsia="宋体" w:hAnsi="宋体" w:cs="宋体" w:hint="eastAsia"/>
                <w:sz w:val="24"/>
                <w:szCs w:val="24"/>
              </w:rPr>
            </w:pPr>
            <w:r>
              <w:t>查</w:t>
            </w:r>
          </w:p>
        </w:tc>
      </w:tr>
      <w:tr w:rsidR="00254919" w14:paraId="7EA2793C" w14:textId="77777777">
        <w:tc>
          <w:tcPr>
            <w:tcW w:w="209" w:type="pct"/>
            <w:tcMar>
              <w:top w:w="150" w:type="dxa"/>
              <w:left w:w="0" w:type="dxa"/>
              <w:bottom w:w="150" w:type="dxa"/>
              <w:right w:w="240" w:type="dxa"/>
            </w:tcMar>
            <w:vAlign w:val="center"/>
          </w:tcPr>
          <w:p w14:paraId="3794EE73" w14:textId="77777777" w:rsidR="00254919" w:rsidRDefault="00000000">
            <w:pPr>
              <w:rPr>
                <w:rFonts w:ascii="宋体" w:eastAsia="宋体" w:hAnsi="宋体" w:cs="宋体" w:hint="eastAsia"/>
                <w:sz w:val="24"/>
                <w:szCs w:val="24"/>
              </w:rPr>
            </w:pPr>
            <w:r>
              <w:t>已办</w:t>
            </w:r>
            <w:r>
              <w:t>/</w:t>
            </w:r>
            <w:r>
              <w:t>我发起的</w:t>
            </w:r>
          </w:p>
        </w:tc>
        <w:tc>
          <w:tcPr>
            <w:tcW w:w="341" w:type="pct"/>
            <w:tcMar>
              <w:top w:w="150" w:type="dxa"/>
              <w:left w:w="240" w:type="dxa"/>
              <w:bottom w:w="150" w:type="dxa"/>
              <w:right w:w="240" w:type="dxa"/>
            </w:tcMar>
            <w:vAlign w:val="center"/>
          </w:tcPr>
          <w:p w14:paraId="678C8CBD"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6002799"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1EFBD281"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3DC76200"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25076A4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883E15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66849A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9DF5CD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18F9B2F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E54A306"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FFEF47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02F590E4"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1C42085"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7C204FCD" w14:textId="77777777" w:rsidR="00254919" w:rsidRDefault="00000000">
            <w:pPr>
              <w:rPr>
                <w:rFonts w:ascii="宋体" w:eastAsia="宋体" w:hAnsi="宋体" w:cs="宋体" w:hint="eastAsia"/>
                <w:sz w:val="24"/>
                <w:szCs w:val="24"/>
              </w:rPr>
            </w:pPr>
            <w:r>
              <w:t>查</w:t>
            </w:r>
          </w:p>
        </w:tc>
      </w:tr>
      <w:tr w:rsidR="00254919" w14:paraId="43EB7B2E" w14:textId="77777777">
        <w:tc>
          <w:tcPr>
            <w:tcW w:w="209" w:type="pct"/>
            <w:tcMar>
              <w:top w:w="150" w:type="dxa"/>
              <w:left w:w="0" w:type="dxa"/>
              <w:bottom w:w="150" w:type="dxa"/>
              <w:right w:w="240" w:type="dxa"/>
            </w:tcMar>
            <w:vAlign w:val="center"/>
          </w:tcPr>
          <w:p w14:paraId="3A11E61D" w14:textId="77777777" w:rsidR="00254919" w:rsidRDefault="00000000">
            <w:pPr>
              <w:rPr>
                <w:rFonts w:ascii="宋体" w:eastAsia="宋体" w:hAnsi="宋体" w:cs="宋体" w:hint="eastAsia"/>
                <w:sz w:val="24"/>
                <w:szCs w:val="24"/>
              </w:rPr>
            </w:pPr>
            <w:r>
              <w:t>关注项目</w:t>
            </w:r>
            <w:r>
              <w:t>/</w:t>
            </w:r>
            <w:r>
              <w:t>任务</w:t>
            </w:r>
          </w:p>
        </w:tc>
        <w:tc>
          <w:tcPr>
            <w:tcW w:w="341" w:type="pct"/>
            <w:tcMar>
              <w:top w:w="150" w:type="dxa"/>
              <w:left w:w="240" w:type="dxa"/>
              <w:bottom w:w="150" w:type="dxa"/>
              <w:right w:w="240" w:type="dxa"/>
            </w:tcMar>
            <w:vAlign w:val="center"/>
          </w:tcPr>
          <w:p w14:paraId="5BB5AEFD"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6407128C"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E5F819D"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30FC4E6F"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5A59CF7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278EB9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3F2ADCA"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001DF20"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2D97FB4"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D04F54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241B6A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E08D7B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44795E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794E1794" w14:textId="77777777" w:rsidR="00254919" w:rsidRDefault="00000000">
            <w:pPr>
              <w:rPr>
                <w:rFonts w:ascii="宋体" w:eastAsia="宋体" w:hAnsi="宋体" w:cs="宋体" w:hint="eastAsia"/>
                <w:sz w:val="24"/>
                <w:szCs w:val="24"/>
              </w:rPr>
            </w:pPr>
            <w:r>
              <w:t>操</w:t>
            </w:r>
          </w:p>
        </w:tc>
      </w:tr>
      <w:tr w:rsidR="00254919" w14:paraId="09F70EE9" w14:textId="77777777">
        <w:tc>
          <w:tcPr>
            <w:tcW w:w="209" w:type="pct"/>
            <w:tcMar>
              <w:top w:w="150" w:type="dxa"/>
              <w:left w:w="0" w:type="dxa"/>
              <w:bottom w:w="150" w:type="dxa"/>
              <w:right w:w="240" w:type="dxa"/>
            </w:tcMar>
            <w:vAlign w:val="center"/>
          </w:tcPr>
          <w:p w14:paraId="3BE17BA3" w14:textId="77777777" w:rsidR="00254919" w:rsidRDefault="00000000">
            <w:pPr>
              <w:rPr>
                <w:rFonts w:ascii="宋体" w:eastAsia="宋体" w:hAnsi="宋体" w:cs="宋体" w:hint="eastAsia"/>
                <w:sz w:val="24"/>
                <w:szCs w:val="24"/>
              </w:rPr>
            </w:pPr>
            <w:r>
              <w:t>快捷收藏</w:t>
            </w:r>
          </w:p>
        </w:tc>
        <w:tc>
          <w:tcPr>
            <w:tcW w:w="341" w:type="pct"/>
            <w:tcMar>
              <w:top w:w="150" w:type="dxa"/>
              <w:left w:w="240" w:type="dxa"/>
              <w:bottom w:w="150" w:type="dxa"/>
              <w:right w:w="240" w:type="dxa"/>
            </w:tcMar>
            <w:vAlign w:val="center"/>
          </w:tcPr>
          <w:p w14:paraId="5450F395"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409D6D07"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26C6D79"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44B0A32F"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47710F0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75A47E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D86146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BC9B44B"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4168B45"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FE9B0BB"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32DC78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E4C7ED4"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7AA5D5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5DCC8429" w14:textId="77777777" w:rsidR="00254919" w:rsidRDefault="00000000">
            <w:pPr>
              <w:rPr>
                <w:rFonts w:ascii="宋体" w:eastAsia="宋体" w:hAnsi="宋体" w:cs="宋体" w:hint="eastAsia"/>
                <w:sz w:val="24"/>
                <w:szCs w:val="24"/>
              </w:rPr>
            </w:pPr>
            <w:r>
              <w:t>操</w:t>
            </w:r>
          </w:p>
        </w:tc>
      </w:tr>
      <w:tr w:rsidR="00254919" w14:paraId="30A6456F" w14:textId="77777777">
        <w:tc>
          <w:tcPr>
            <w:tcW w:w="209" w:type="pct"/>
            <w:tcMar>
              <w:top w:w="150" w:type="dxa"/>
              <w:left w:w="0" w:type="dxa"/>
              <w:bottom w:w="150" w:type="dxa"/>
              <w:right w:w="240" w:type="dxa"/>
            </w:tcMar>
            <w:vAlign w:val="center"/>
          </w:tcPr>
          <w:p w14:paraId="6603B757" w14:textId="77777777" w:rsidR="00254919" w:rsidRDefault="00000000">
            <w:pPr>
              <w:rPr>
                <w:rFonts w:ascii="宋体" w:eastAsia="宋体" w:hAnsi="宋体" w:cs="宋体" w:hint="eastAsia"/>
                <w:sz w:val="24"/>
                <w:szCs w:val="24"/>
              </w:rPr>
            </w:pPr>
            <w:r>
              <w:t>日程视图</w:t>
            </w:r>
          </w:p>
        </w:tc>
        <w:tc>
          <w:tcPr>
            <w:tcW w:w="341" w:type="pct"/>
            <w:tcMar>
              <w:top w:w="150" w:type="dxa"/>
              <w:left w:w="240" w:type="dxa"/>
              <w:bottom w:w="150" w:type="dxa"/>
              <w:right w:w="240" w:type="dxa"/>
            </w:tcMar>
            <w:vAlign w:val="center"/>
          </w:tcPr>
          <w:p w14:paraId="379D7560"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EACA583"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305670ED"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F3701DF"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C4FB6A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92015F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EF8709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C0416F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3F2C259"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316B36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8ECBBC0"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CEB860C"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282574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4D5AD4E5" w14:textId="77777777" w:rsidR="00254919" w:rsidRDefault="00000000">
            <w:pPr>
              <w:rPr>
                <w:rFonts w:ascii="宋体" w:eastAsia="宋体" w:hAnsi="宋体" w:cs="宋体" w:hint="eastAsia"/>
                <w:sz w:val="24"/>
                <w:szCs w:val="24"/>
              </w:rPr>
            </w:pPr>
            <w:r>
              <w:t>操</w:t>
            </w:r>
          </w:p>
        </w:tc>
      </w:tr>
      <w:tr w:rsidR="00254919" w14:paraId="361D2834" w14:textId="77777777">
        <w:tc>
          <w:tcPr>
            <w:tcW w:w="209" w:type="pct"/>
            <w:tcMar>
              <w:top w:w="150" w:type="dxa"/>
              <w:left w:w="0" w:type="dxa"/>
              <w:bottom w:w="150" w:type="dxa"/>
              <w:right w:w="240" w:type="dxa"/>
            </w:tcMar>
            <w:vAlign w:val="center"/>
          </w:tcPr>
          <w:p w14:paraId="75C290E8" w14:textId="77777777" w:rsidR="00254919" w:rsidRDefault="00000000">
            <w:pPr>
              <w:rPr>
                <w:rFonts w:ascii="宋体" w:eastAsia="宋体" w:hAnsi="宋体" w:cs="宋体" w:hint="eastAsia"/>
                <w:sz w:val="24"/>
                <w:szCs w:val="24"/>
              </w:rPr>
            </w:pPr>
            <w:r>
              <w:t>个人</w:t>
            </w:r>
            <w:r>
              <w:lastRenderedPageBreak/>
              <w:t>日程创建</w:t>
            </w:r>
          </w:p>
        </w:tc>
        <w:tc>
          <w:tcPr>
            <w:tcW w:w="341" w:type="pct"/>
            <w:tcMar>
              <w:top w:w="150" w:type="dxa"/>
              <w:left w:w="240" w:type="dxa"/>
              <w:bottom w:w="150" w:type="dxa"/>
              <w:right w:w="240" w:type="dxa"/>
            </w:tcMar>
            <w:vAlign w:val="center"/>
          </w:tcPr>
          <w:p w14:paraId="443E0F77" w14:textId="77777777" w:rsidR="00254919" w:rsidRDefault="00000000">
            <w:pPr>
              <w:rPr>
                <w:rFonts w:ascii="宋体" w:eastAsia="宋体" w:hAnsi="宋体" w:cs="宋体" w:hint="eastAsia"/>
                <w:sz w:val="24"/>
                <w:szCs w:val="24"/>
              </w:rPr>
            </w:pPr>
            <w:r>
              <w:lastRenderedPageBreak/>
              <w:t>管</w:t>
            </w:r>
          </w:p>
        </w:tc>
        <w:tc>
          <w:tcPr>
            <w:tcW w:w="341" w:type="pct"/>
            <w:tcMar>
              <w:top w:w="150" w:type="dxa"/>
              <w:left w:w="240" w:type="dxa"/>
              <w:bottom w:w="150" w:type="dxa"/>
              <w:right w:w="240" w:type="dxa"/>
            </w:tcMar>
            <w:vAlign w:val="center"/>
          </w:tcPr>
          <w:p w14:paraId="1BE41363"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17C87790"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009F8471"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02A88E3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764791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485898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1F902E1"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8F027E0"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0368C10"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7A80F2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55B0CE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710B1F2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52B6490C" w14:textId="77777777" w:rsidR="00254919" w:rsidRDefault="00000000">
            <w:pPr>
              <w:rPr>
                <w:rFonts w:ascii="宋体" w:eastAsia="宋体" w:hAnsi="宋体" w:cs="宋体" w:hint="eastAsia"/>
                <w:sz w:val="24"/>
                <w:szCs w:val="24"/>
              </w:rPr>
            </w:pPr>
            <w:r>
              <w:t>操</w:t>
            </w:r>
          </w:p>
        </w:tc>
      </w:tr>
      <w:tr w:rsidR="00254919" w14:paraId="6FCB21C0" w14:textId="77777777">
        <w:tc>
          <w:tcPr>
            <w:tcW w:w="209" w:type="pct"/>
            <w:tcMar>
              <w:top w:w="150" w:type="dxa"/>
              <w:left w:w="0" w:type="dxa"/>
              <w:bottom w:w="150" w:type="dxa"/>
              <w:right w:w="240" w:type="dxa"/>
            </w:tcMar>
            <w:vAlign w:val="center"/>
          </w:tcPr>
          <w:p w14:paraId="179C1A60" w14:textId="77777777" w:rsidR="00254919" w:rsidRDefault="00000000">
            <w:pPr>
              <w:rPr>
                <w:rFonts w:ascii="宋体" w:eastAsia="宋体" w:hAnsi="宋体" w:cs="宋体" w:hint="eastAsia"/>
                <w:sz w:val="24"/>
                <w:szCs w:val="24"/>
              </w:rPr>
            </w:pPr>
            <w:r>
              <w:t>消息中心</w:t>
            </w:r>
          </w:p>
        </w:tc>
        <w:tc>
          <w:tcPr>
            <w:tcW w:w="341" w:type="pct"/>
            <w:tcMar>
              <w:top w:w="150" w:type="dxa"/>
              <w:left w:w="240" w:type="dxa"/>
              <w:bottom w:w="150" w:type="dxa"/>
              <w:right w:w="240" w:type="dxa"/>
            </w:tcMar>
            <w:vAlign w:val="center"/>
          </w:tcPr>
          <w:p w14:paraId="5AAC934A"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299B637D"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49447193"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61C5F2F6" w14:textId="77777777" w:rsidR="00254919" w:rsidRDefault="00000000">
            <w:pPr>
              <w:rPr>
                <w:rFonts w:ascii="宋体" w:eastAsia="宋体" w:hAnsi="宋体" w:cs="宋体" w:hint="eastAsia"/>
                <w:sz w:val="24"/>
                <w:szCs w:val="24"/>
              </w:rPr>
            </w:pPr>
            <w:r>
              <w:t>查</w:t>
            </w:r>
          </w:p>
        </w:tc>
        <w:tc>
          <w:tcPr>
            <w:tcW w:w="341" w:type="pct"/>
            <w:tcMar>
              <w:top w:w="150" w:type="dxa"/>
              <w:left w:w="240" w:type="dxa"/>
              <w:bottom w:w="150" w:type="dxa"/>
              <w:right w:w="240" w:type="dxa"/>
            </w:tcMar>
            <w:vAlign w:val="center"/>
          </w:tcPr>
          <w:p w14:paraId="0206AA0D"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4B670AA"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760D0F96"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6E1BD890"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3D4FFBE2"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407ED269"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C5AE0A8"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2569770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240" w:type="dxa"/>
            </w:tcMar>
            <w:vAlign w:val="center"/>
          </w:tcPr>
          <w:p w14:paraId="5A092EBF" w14:textId="77777777" w:rsidR="00254919" w:rsidRDefault="00000000">
            <w:pPr>
              <w:rPr>
                <w:rFonts w:ascii="宋体" w:eastAsia="宋体" w:hAnsi="宋体" w:cs="宋体" w:hint="eastAsia"/>
                <w:sz w:val="24"/>
                <w:szCs w:val="24"/>
              </w:rPr>
            </w:pPr>
            <w:r>
              <w:t>查</w:t>
            </w:r>
          </w:p>
        </w:tc>
        <w:tc>
          <w:tcPr>
            <w:tcW w:w="342" w:type="pct"/>
            <w:tcMar>
              <w:top w:w="150" w:type="dxa"/>
              <w:left w:w="240" w:type="dxa"/>
              <w:bottom w:w="150" w:type="dxa"/>
              <w:right w:w="0" w:type="dxa"/>
            </w:tcMar>
            <w:vAlign w:val="center"/>
          </w:tcPr>
          <w:p w14:paraId="2D534D59" w14:textId="77777777" w:rsidR="00254919" w:rsidRDefault="00000000">
            <w:pPr>
              <w:rPr>
                <w:rFonts w:ascii="宋体" w:eastAsia="宋体" w:hAnsi="宋体" w:cs="宋体" w:hint="eastAsia"/>
                <w:sz w:val="24"/>
                <w:szCs w:val="24"/>
              </w:rPr>
            </w:pPr>
            <w:r>
              <w:t>查</w:t>
            </w:r>
          </w:p>
        </w:tc>
      </w:tr>
      <w:tr w:rsidR="00254919" w14:paraId="45B851AA" w14:textId="77777777">
        <w:tc>
          <w:tcPr>
            <w:tcW w:w="209" w:type="pct"/>
            <w:tcMar>
              <w:top w:w="150" w:type="dxa"/>
              <w:left w:w="0" w:type="dxa"/>
              <w:bottom w:w="150" w:type="dxa"/>
              <w:right w:w="240" w:type="dxa"/>
            </w:tcMar>
            <w:vAlign w:val="center"/>
          </w:tcPr>
          <w:p w14:paraId="5EDABB75" w14:textId="77777777" w:rsidR="00254919" w:rsidRDefault="00000000">
            <w:pPr>
              <w:rPr>
                <w:rFonts w:ascii="宋体" w:eastAsia="宋体" w:hAnsi="宋体" w:cs="宋体" w:hint="eastAsia"/>
                <w:sz w:val="24"/>
                <w:szCs w:val="24"/>
              </w:rPr>
            </w:pPr>
            <w:r>
              <w:t>个人资料设置</w:t>
            </w:r>
          </w:p>
        </w:tc>
        <w:tc>
          <w:tcPr>
            <w:tcW w:w="341" w:type="pct"/>
            <w:tcMar>
              <w:top w:w="150" w:type="dxa"/>
              <w:left w:w="240" w:type="dxa"/>
              <w:bottom w:w="150" w:type="dxa"/>
              <w:right w:w="240" w:type="dxa"/>
            </w:tcMar>
            <w:vAlign w:val="center"/>
          </w:tcPr>
          <w:p w14:paraId="08566953"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76134541"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5C54BFFA"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3A55D348"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0997357F"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8EBEF6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E4CFB7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A58006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D13AEFB"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72CA4E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6C01ED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36B286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0F976D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3D501EBF" w14:textId="77777777" w:rsidR="00254919" w:rsidRDefault="00000000">
            <w:pPr>
              <w:rPr>
                <w:rFonts w:ascii="宋体" w:eastAsia="宋体" w:hAnsi="宋体" w:cs="宋体" w:hint="eastAsia"/>
                <w:sz w:val="24"/>
                <w:szCs w:val="24"/>
              </w:rPr>
            </w:pPr>
            <w:r>
              <w:t>操</w:t>
            </w:r>
          </w:p>
        </w:tc>
      </w:tr>
      <w:tr w:rsidR="00254919" w14:paraId="531F504F" w14:textId="77777777">
        <w:tc>
          <w:tcPr>
            <w:tcW w:w="209" w:type="pct"/>
            <w:tcMar>
              <w:top w:w="150" w:type="dxa"/>
              <w:left w:w="0" w:type="dxa"/>
              <w:bottom w:w="150" w:type="dxa"/>
              <w:right w:w="240" w:type="dxa"/>
            </w:tcMar>
            <w:vAlign w:val="center"/>
          </w:tcPr>
          <w:p w14:paraId="4B21BD26" w14:textId="77777777" w:rsidR="00254919" w:rsidRDefault="00000000">
            <w:pPr>
              <w:rPr>
                <w:rFonts w:ascii="宋体" w:eastAsia="宋体" w:hAnsi="宋体" w:cs="宋体" w:hint="eastAsia"/>
                <w:sz w:val="24"/>
                <w:szCs w:val="24"/>
              </w:rPr>
            </w:pPr>
            <w:r>
              <w:t>密码修改</w:t>
            </w:r>
          </w:p>
        </w:tc>
        <w:tc>
          <w:tcPr>
            <w:tcW w:w="341" w:type="pct"/>
            <w:tcMar>
              <w:top w:w="150" w:type="dxa"/>
              <w:left w:w="240" w:type="dxa"/>
              <w:bottom w:w="150" w:type="dxa"/>
              <w:right w:w="240" w:type="dxa"/>
            </w:tcMar>
            <w:vAlign w:val="center"/>
          </w:tcPr>
          <w:p w14:paraId="68624533"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1D05B309"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EB21D42"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121967A3"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73A9990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C607FF4"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D19886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792022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476950E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E50C93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C441806"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0B5A7E3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9A9BEE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700D8E77" w14:textId="77777777" w:rsidR="00254919" w:rsidRDefault="00000000">
            <w:pPr>
              <w:rPr>
                <w:rFonts w:ascii="宋体" w:eastAsia="宋体" w:hAnsi="宋体" w:cs="宋体" w:hint="eastAsia"/>
                <w:sz w:val="24"/>
                <w:szCs w:val="24"/>
              </w:rPr>
            </w:pPr>
            <w:r>
              <w:t>操</w:t>
            </w:r>
          </w:p>
        </w:tc>
      </w:tr>
      <w:tr w:rsidR="00254919" w14:paraId="039B9727" w14:textId="77777777">
        <w:tc>
          <w:tcPr>
            <w:tcW w:w="209" w:type="pct"/>
            <w:tcMar>
              <w:top w:w="150" w:type="dxa"/>
              <w:left w:w="0" w:type="dxa"/>
              <w:bottom w:w="150" w:type="dxa"/>
              <w:right w:w="240" w:type="dxa"/>
            </w:tcMar>
            <w:vAlign w:val="center"/>
          </w:tcPr>
          <w:p w14:paraId="7358C1E2" w14:textId="77777777" w:rsidR="00254919" w:rsidRDefault="00000000">
            <w:pPr>
              <w:rPr>
                <w:rFonts w:ascii="宋体" w:eastAsia="宋体" w:hAnsi="宋体" w:cs="宋体" w:hint="eastAsia"/>
                <w:sz w:val="24"/>
                <w:szCs w:val="24"/>
              </w:rPr>
            </w:pPr>
            <w:r>
              <w:t>通知设置</w:t>
            </w:r>
          </w:p>
        </w:tc>
        <w:tc>
          <w:tcPr>
            <w:tcW w:w="341" w:type="pct"/>
            <w:tcMar>
              <w:top w:w="150" w:type="dxa"/>
              <w:left w:w="240" w:type="dxa"/>
              <w:bottom w:w="150" w:type="dxa"/>
              <w:right w:w="240" w:type="dxa"/>
            </w:tcMar>
            <w:vAlign w:val="center"/>
          </w:tcPr>
          <w:p w14:paraId="2F12FD7A" w14:textId="77777777" w:rsidR="00254919" w:rsidRDefault="00000000">
            <w:pPr>
              <w:rPr>
                <w:rFonts w:ascii="宋体" w:eastAsia="宋体" w:hAnsi="宋体" w:cs="宋体" w:hint="eastAsia"/>
                <w:sz w:val="24"/>
                <w:szCs w:val="24"/>
              </w:rPr>
            </w:pPr>
            <w:r>
              <w:t>管</w:t>
            </w:r>
          </w:p>
        </w:tc>
        <w:tc>
          <w:tcPr>
            <w:tcW w:w="341" w:type="pct"/>
            <w:tcMar>
              <w:top w:w="150" w:type="dxa"/>
              <w:left w:w="240" w:type="dxa"/>
              <w:bottom w:w="150" w:type="dxa"/>
              <w:right w:w="240" w:type="dxa"/>
            </w:tcMar>
            <w:vAlign w:val="center"/>
          </w:tcPr>
          <w:p w14:paraId="06930D43"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527071F2"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3ED02A01" w14:textId="77777777" w:rsidR="00254919" w:rsidRDefault="00000000">
            <w:pPr>
              <w:rPr>
                <w:rFonts w:ascii="宋体" w:eastAsia="宋体" w:hAnsi="宋体" w:cs="宋体" w:hint="eastAsia"/>
                <w:sz w:val="24"/>
                <w:szCs w:val="24"/>
              </w:rPr>
            </w:pPr>
            <w:r>
              <w:t>操</w:t>
            </w:r>
          </w:p>
        </w:tc>
        <w:tc>
          <w:tcPr>
            <w:tcW w:w="341" w:type="pct"/>
            <w:tcMar>
              <w:top w:w="150" w:type="dxa"/>
              <w:left w:w="240" w:type="dxa"/>
              <w:bottom w:w="150" w:type="dxa"/>
              <w:right w:w="240" w:type="dxa"/>
            </w:tcMar>
            <w:vAlign w:val="center"/>
          </w:tcPr>
          <w:p w14:paraId="52E84114"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3157881"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9BCB757"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37D2739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FA8A89E"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2459838D"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19187D02"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5B8085D3"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240" w:type="dxa"/>
            </w:tcMar>
            <w:vAlign w:val="center"/>
          </w:tcPr>
          <w:p w14:paraId="6C9AD028" w14:textId="77777777" w:rsidR="00254919" w:rsidRDefault="00000000">
            <w:pPr>
              <w:rPr>
                <w:rFonts w:ascii="宋体" w:eastAsia="宋体" w:hAnsi="宋体" w:cs="宋体" w:hint="eastAsia"/>
                <w:sz w:val="24"/>
                <w:szCs w:val="24"/>
              </w:rPr>
            </w:pPr>
            <w:r>
              <w:t>操</w:t>
            </w:r>
          </w:p>
        </w:tc>
        <w:tc>
          <w:tcPr>
            <w:tcW w:w="342" w:type="pct"/>
            <w:tcMar>
              <w:top w:w="150" w:type="dxa"/>
              <w:left w:w="240" w:type="dxa"/>
              <w:bottom w:w="150" w:type="dxa"/>
              <w:right w:w="0" w:type="dxa"/>
            </w:tcMar>
            <w:vAlign w:val="center"/>
          </w:tcPr>
          <w:p w14:paraId="0A308CF0" w14:textId="77777777" w:rsidR="00254919" w:rsidRDefault="00000000">
            <w:pPr>
              <w:rPr>
                <w:rFonts w:ascii="宋体" w:eastAsia="宋体" w:hAnsi="宋体" w:cs="宋体" w:hint="eastAsia"/>
                <w:sz w:val="24"/>
                <w:szCs w:val="24"/>
              </w:rPr>
            </w:pPr>
            <w:r>
              <w:t>操</w:t>
            </w:r>
          </w:p>
        </w:tc>
      </w:tr>
    </w:tbl>
    <w:p w14:paraId="03025CFB" w14:textId="77777777" w:rsidR="00254919" w:rsidRDefault="00000000">
      <w:pPr>
        <w:pStyle w:val="3"/>
        <w:numPr>
          <w:ilvl w:val="0"/>
          <w:numId w:val="86"/>
        </w:numPr>
        <w:spacing w:before="156"/>
        <w:rPr>
          <w:rFonts w:ascii="黑体" w:hAnsi="黑体" w:cs="黑体" w:hint="eastAsia"/>
        </w:rPr>
      </w:pPr>
      <w:bookmarkStart w:id="301" w:name="_Toc15590"/>
      <w:r>
        <w:lastRenderedPageBreak/>
        <w:t>系统管理模块</w:t>
      </w:r>
      <w:bookmarkEnd w:id="301"/>
    </w:p>
    <w:tbl>
      <w:tblPr>
        <w:tblW w:w="5000" w:type="pct"/>
        <w:tblCellMar>
          <w:top w:w="15" w:type="dxa"/>
          <w:left w:w="15" w:type="dxa"/>
          <w:bottom w:w="15" w:type="dxa"/>
          <w:right w:w="15" w:type="dxa"/>
        </w:tblCellMar>
        <w:tblLook w:val="04A0" w:firstRow="1" w:lastRow="0" w:firstColumn="1" w:lastColumn="0" w:noHBand="0" w:noVBand="1"/>
      </w:tblPr>
      <w:tblGrid>
        <w:gridCol w:w="504"/>
        <w:gridCol w:w="612"/>
        <w:gridCol w:w="613"/>
        <w:gridCol w:w="613"/>
        <w:gridCol w:w="613"/>
        <w:gridCol w:w="613"/>
        <w:gridCol w:w="613"/>
        <w:gridCol w:w="613"/>
        <w:gridCol w:w="613"/>
        <w:gridCol w:w="613"/>
        <w:gridCol w:w="613"/>
        <w:gridCol w:w="613"/>
        <w:gridCol w:w="613"/>
        <w:gridCol w:w="613"/>
        <w:gridCol w:w="613"/>
      </w:tblGrid>
      <w:tr w:rsidR="00254919" w14:paraId="50EECB6D" w14:textId="77777777">
        <w:trPr>
          <w:tblHeader/>
        </w:trPr>
        <w:tc>
          <w:tcPr>
            <w:tcW w:w="276" w:type="pct"/>
            <w:tcBorders>
              <w:top w:val="nil"/>
            </w:tcBorders>
            <w:tcMar>
              <w:top w:w="150" w:type="dxa"/>
              <w:left w:w="0" w:type="dxa"/>
              <w:bottom w:w="150" w:type="dxa"/>
              <w:right w:w="240" w:type="dxa"/>
            </w:tcMar>
            <w:vAlign w:val="center"/>
          </w:tcPr>
          <w:p w14:paraId="0CB5CA4D" w14:textId="77777777" w:rsidR="00254919" w:rsidRDefault="00000000">
            <w:pPr>
              <w:rPr>
                <w:rFonts w:ascii="宋体" w:eastAsia="宋体" w:hAnsi="宋体" w:cs="宋体" w:hint="eastAsia"/>
                <w:b/>
                <w:bCs/>
                <w:sz w:val="24"/>
                <w:szCs w:val="24"/>
              </w:rPr>
            </w:pPr>
            <w:r>
              <w:rPr>
                <w:b/>
                <w:bCs/>
              </w:rPr>
              <w:t>功能点</w:t>
            </w:r>
          </w:p>
        </w:tc>
        <w:tc>
          <w:tcPr>
            <w:tcW w:w="336" w:type="pct"/>
            <w:tcBorders>
              <w:top w:val="nil"/>
            </w:tcBorders>
            <w:tcMar>
              <w:top w:w="150" w:type="dxa"/>
              <w:left w:w="240" w:type="dxa"/>
              <w:bottom w:w="150" w:type="dxa"/>
              <w:right w:w="240" w:type="dxa"/>
            </w:tcMar>
            <w:vAlign w:val="center"/>
          </w:tcPr>
          <w:p w14:paraId="351E9988" w14:textId="77777777" w:rsidR="00254919" w:rsidRDefault="00000000">
            <w:pPr>
              <w:rPr>
                <w:rFonts w:ascii="宋体" w:eastAsia="宋体" w:hAnsi="宋体" w:cs="宋体" w:hint="eastAsia"/>
                <w:b/>
                <w:bCs/>
                <w:sz w:val="24"/>
                <w:szCs w:val="24"/>
              </w:rPr>
            </w:pPr>
            <w:r>
              <w:rPr>
                <w:b/>
                <w:bCs/>
              </w:rPr>
              <w:t>系统管理员</w:t>
            </w:r>
          </w:p>
        </w:tc>
        <w:tc>
          <w:tcPr>
            <w:tcW w:w="337" w:type="pct"/>
            <w:tcBorders>
              <w:top w:val="nil"/>
            </w:tcBorders>
            <w:tcMar>
              <w:top w:w="150" w:type="dxa"/>
              <w:left w:w="240" w:type="dxa"/>
              <w:bottom w:w="150" w:type="dxa"/>
              <w:right w:w="240" w:type="dxa"/>
            </w:tcMar>
            <w:vAlign w:val="center"/>
          </w:tcPr>
          <w:p w14:paraId="71F4D1A8" w14:textId="77777777" w:rsidR="00254919" w:rsidRDefault="00000000">
            <w:pPr>
              <w:rPr>
                <w:rFonts w:ascii="宋体" w:hAnsi="宋体" w:cs="宋体" w:hint="eastAsia"/>
                <w:b/>
                <w:bCs/>
                <w:sz w:val="24"/>
                <w:szCs w:val="24"/>
              </w:rPr>
            </w:pPr>
            <w:r>
              <w:rPr>
                <w:rFonts w:hint="eastAsia"/>
                <w:b/>
                <w:bCs/>
              </w:rPr>
              <w:t>公司领导</w:t>
            </w:r>
          </w:p>
        </w:tc>
        <w:tc>
          <w:tcPr>
            <w:tcW w:w="337" w:type="pct"/>
            <w:tcBorders>
              <w:top w:val="nil"/>
            </w:tcBorders>
            <w:tcMar>
              <w:top w:w="150" w:type="dxa"/>
              <w:left w:w="240" w:type="dxa"/>
              <w:bottom w:w="150" w:type="dxa"/>
              <w:right w:w="240" w:type="dxa"/>
            </w:tcMar>
            <w:vAlign w:val="center"/>
          </w:tcPr>
          <w:p w14:paraId="581C1420" w14:textId="77777777" w:rsidR="00254919" w:rsidRDefault="00000000">
            <w:pPr>
              <w:rPr>
                <w:rFonts w:ascii="宋体" w:eastAsia="宋体" w:hAnsi="宋体" w:cs="宋体" w:hint="eastAsia"/>
                <w:b/>
                <w:bCs/>
                <w:sz w:val="24"/>
                <w:szCs w:val="24"/>
              </w:rPr>
            </w:pPr>
            <w:r>
              <w:rPr>
                <w:rFonts w:eastAsia="宋体" w:hint="eastAsia"/>
                <w:b/>
                <w:bCs/>
              </w:rPr>
              <w:t>分公司领导</w:t>
            </w:r>
          </w:p>
        </w:tc>
        <w:tc>
          <w:tcPr>
            <w:tcW w:w="337" w:type="pct"/>
            <w:tcBorders>
              <w:top w:val="nil"/>
            </w:tcBorders>
            <w:tcMar>
              <w:top w:w="150" w:type="dxa"/>
              <w:left w:w="240" w:type="dxa"/>
              <w:bottom w:w="150" w:type="dxa"/>
              <w:right w:w="240" w:type="dxa"/>
            </w:tcMar>
            <w:vAlign w:val="center"/>
          </w:tcPr>
          <w:p w14:paraId="483CFC0C" w14:textId="77777777" w:rsidR="00254919" w:rsidRDefault="00000000">
            <w:pPr>
              <w:rPr>
                <w:rFonts w:ascii="宋体" w:eastAsia="宋体" w:hAnsi="宋体" w:cs="宋体" w:hint="eastAsia"/>
                <w:b/>
                <w:bCs/>
                <w:sz w:val="24"/>
                <w:szCs w:val="24"/>
              </w:rPr>
            </w:pPr>
            <w:r>
              <w:rPr>
                <w:rFonts w:eastAsia="宋体" w:hint="eastAsia"/>
                <w:b/>
                <w:bCs/>
              </w:rPr>
              <w:t>项目负责人</w:t>
            </w:r>
          </w:p>
        </w:tc>
        <w:tc>
          <w:tcPr>
            <w:tcW w:w="337" w:type="pct"/>
            <w:tcBorders>
              <w:top w:val="nil"/>
            </w:tcBorders>
            <w:tcMar>
              <w:top w:w="150" w:type="dxa"/>
              <w:left w:w="240" w:type="dxa"/>
              <w:bottom w:w="150" w:type="dxa"/>
              <w:right w:w="240" w:type="dxa"/>
            </w:tcMar>
            <w:vAlign w:val="center"/>
          </w:tcPr>
          <w:p w14:paraId="669E2BD4" w14:textId="77777777" w:rsidR="00254919" w:rsidRDefault="00000000">
            <w:pPr>
              <w:rPr>
                <w:rFonts w:ascii="宋体" w:eastAsia="宋体" w:hAnsi="宋体" w:cs="宋体" w:hint="eastAsia"/>
                <w:b/>
                <w:bCs/>
                <w:sz w:val="24"/>
                <w:szCs w:val="24"/>
              </w:rPr>
            </w:pPr>
            <w:r>
              <w:rPr>
                <w:b/>
                <w:bCs/>
              </w:rPr>
              <w:t>技术负责人</w:t>
            </w:r>
          </w:p>
        </w:tc>
        <w:tc>
          <w:tcPr>
            <w:tcW w:w="337" w:type="pct"/>
            <w:tcBorders>
              <w:top w:val="nil"/>
            </w:tcBorders>
            <w:tcMar>
              <w:top w:w="150" w:type="dxa"/>
              <w:left w:w="240" w:type="dxa"/>
              <w:bottom w:w="150" w:type="dxa"/>
              <w:right w:w="240" w:type="dxa"/>
            </w:tcMar>
            <w:vAlign w:val="center"/>
          </w:tcPr>
          <w:p w14:paraId="5D044B31" w14:textId="77777777" w:rsidR="00254919" w:rsidRDefault="00000000">
            <w:pPr>
              <w:rPr>
                <w:rFonts w:ascii="宋体" w:eastAsia="宋体" w:hAnsi="宋体" w:cs="宋体" w:hint="eastAsia"/>
                <w:b/>
                <w:bCs/>
                <w:sz w:val="24"/>
                <w:szCs w:val="24"/>
              </w:rPr>
            </w:pPr>
            <w:r>
              <w:rPr>
                <w:rFonts w:eastAsia="宋体" w:hint="eastAsia"/>
                <w:b/>
                <w:bCs/>
              </w:rPr>
              <w:t>施工队负责人</w:t>
            </w:r>
          </w:p>
        </w:tc>
        <w:tc>
          <w:tcPr>
            <w:tcW w:w="337" w:type="pct"/>
            <w:tcBorders>
              <w:top w:val="nil"/>
            </w:tcBorders>
            <w:tcMar>
              <w:top w:w="150" w:type="dxa"/>
              <w:left w:w="240" w:type="dxa"/>
              <w:bottom w:w="150" w:type="dxa"/>
              <w:right w:w="240" w:type="dxa"/>
            </w:tcMar>
            <w:vAlign w:val="center"/>
          </w:tcPr>
          <w:p w14:paraId="08C57537" w14:textId="77777777" w:rsidR="00254919" w:rsidRDefault="00000000">
            <w:pPr>
              <w:rPr>
                <w:rFonts w:ascii="宋体" w:eastAsia="宋体" w:hAnsi="宋体" w:cs="宋体" w:hint="eastAsia"/>
                <w:b/>
                <w:bCs/>
                <w:sz w:val="24"/>
                <w:szCs w:val="24"/>
              </w:rPr>
            </w:pPr>
            <w:proofErr w:type="gramStart"/>
            <w:r>
              <w:rPr>
                <w:b/>
                <w:bCs/>
              </w:rPr>
              <w:t>质量员</w:t>
            </w:r>
            <w:proofErr w:type="gramEnd"/>
          </w:p>
        </w:tc>
        <w:tc>
          <w:tcPr>
            <w:tcW w:w="337" w:type="pct"/>
            <w:tcBorders>
              <w:top w:val="nil"/>
            </w:tcBorders>
            <w:tcMar>
              <w:top w:w="150" w:type="dxa"/>
              <w:left w:w="240" w:type="dxa"/>
              <w:bottom w:w="150" w:type="dxa"/>
              <w:right w:w="240" w:type="dxa"/>
            </w:tcMar>
            <w:vAlign w:val="center"/>
          </w:tcPr>
          <w:p w14:paraId="1A2E6D5D" w14:textId="77777777" w:rsidR="00254919" w:rsidRDefault="00000000">
            <w:pPr>
              <w:rPr>
                <w:rFonts w:ascii="宋体" w:eastAsia="宋体" w:hAnsi="宋体" w:cs="宋体" w:hint="eastAsia"/>
                <w:b/>
                <w:bCs/>
                <w:sz w:val="24"/>
                <w:szCs w:val="24"/>
              </w:rPr>
            </w:pPr>
            <w:r>
              <w:rPr>
                <w:b/>
                <w:bCs/>
              </w:rPr>
              <w:t>安全员</w:t>
            </w:r>
          </w:p>
        </w:tc>
        <w:tc>
          <w:tcPr>
            <w:tcW w:w="337" w:type="pct"/>
            <w:tcBorders>
              <w:top w:val="nil"/>
            </w:tcBorders>
            <w:tcMar>
              <w:top w:w="150" w:type="dxa"/>
              <w:left w:w="240" w:type="dxa"/>
              <w:bottom w:w="150" w:type="dxa"/>
              <w:right w:w="240" w:type="dxa"/>
            </w:tcMar>
            <w:vAlign w:val="center"/>
          </w:tcPr>
          <w:p w14:paraId="02264CF9" w14:textId="77777777" w:rsidR="00254919" w:rsidRDefault="00000000">
            <w:pPr>
              <w:rPr>
                <w:rFonts w:ascii="宋体" w:eastAsia="宋体" w:hAnsi="宋体" w:cs="宋体" w:hint="eastAsia"/>
                <w:b/>
                <w:bCs/>
                <w:sz w:val="24"/>
                <w:szCs w:val="24"/>
              </w:rPr>
            </w:pPr>
            <w:r>
              <w:rPr>
                <w:b/>
                <w:bCs/>
              </w:rPr>
              <w:t>材料员</w:t>
            </w:r>
          </w:p>
        </w:tc>
        <w:tc>
          <w:tcPr>
            <w:tcW w:w="337" w:type="pct"/>
            <w:tcBorders>
              <w:top w:val="nil"/>
            </w:tcBorders>
            <w:tcMar>
              <w:top w:w="150" w:type="dxa"/>
              <w:left w:w="240" w:type="dxa"/>
              <w:bottom w:w="150" w:type="dxa"/>
              <w:right w:w="240" w:type="dxa"/>
            </w:tcMar>
            <w:vAlign w:val="center"/>
          </w:tcPr>
          <w:p w14:paraId="1263AB2D" w14:textId="77777777" w:rsidR="00254919" w:rsidRDefault="00000000">
            <w:pPr>
              <w:rPr>
                <w:rFonts w:ascii="宋体" w:eastAsia="宋体" w:hAnsi="宋体" w:cs="宋体" w:hint="eastAsia"/>
                <w:b/>
                <w:bCs/>
                <w:sz w:val="24"/>
                <w:szCs w:val="24"/>
              </w:rPr>
            </w:pPr>
            <w:r>
              <w:rPr>
                <w:b/>
                <w:bCs/>
              </w:rPr>
              <w:t>资料员</w:t>
            </w:r>
          </w:p>
        </w:tc>
        <w:tc>
          <w:tcPr>
            <w:tcW w:w="337" w:type="pct"/>
            <w:tcBorders>
              <w:top w:val="nil"/>
            </w:tcBorders>
            <w:tcMar>
              <w:top w:w="150" w:type="dxa"/>
              <w:left w:w="240" w:type="dxa"/>
              <w:bottom w:w="150" w:type="dxa"/>
              <w:right w:w="240" w:type="dxa"/>
            </w:tcMar>
            <w:vAlign w:val="center"/>
          </w:tcPr>
          <w:p w14:paraId="14AA921A" w14:textId="77777777" w:rsidR="00254919" w:rsidRDefault="00000000">
            <w:pPr>
              <w:rPr>
                <w:rFonts w:ascii="宋体" w:eastAsia="宋体" w:hAnsi="宋体" w:cs="宋体" w:hint="eastAsia"/>
                <w:b/>
                <w:bCs/>
                <w:sz w:val="24"/>
                <w:szCs w:val="24"/>
              </w:rPr>
            </w:pPr>
            <w:r>
              <w:rPr>
                <w:b/>
                <w:bCs/>
              </w:rPr>
              <w:t>预算员</w:t>
            </w:r>
          </w:p>
        </w:tc>
        <w:tc>
          <w:tcPr>
            <w:tcW w:w="337" w:type="pct"/>
            <w:tcBorders>
              <w:top w:val="nil"/>
            </w:tcBorders>
            <w:tcMar>
              <w:top w:w="150" w:type="dxa"/>
              <w:left w:w="240" w:type="dxa"/>
              <w:bottom w:w="150" w:type="dxa"/>
              <w:right w:w="240" w:type="dxa"/>
            </w:tcMar>
            <w:vAlign w:val="center"/>
          </w:tcPr>
          <w:p w14:paraId="6EB3B520" w14:textId="77777777" w:rsidR="00254919" w:rsidRDefault="00000000">
            <w:pPr>
              <w:rPr>
                <w:rFonts w:ascii="宋体" w:eastAsia="宋体" w:hAnsi="宋体" w:cs="宋体" w:hint="eastAsia"/>
                <w:b/>
                <w:bCs/>
                <w:sz w:val="24"/>
                <w:szCs w:val="24"/>
              </w:rPr>
            </w:pPr>
            <w:r>
              <w:rPr>
                <w:b/>
                <w:bCs/>
              </w:rPr>
              <w:t>财务人员</w:t>
            </w:r>
          </w:p>
        </w:tc>
        <w:tc>
          <w:tcPr>
            <w:tcW w:w="337" w:type="pct"/>
            <w:tcBorders>
              <w:top w:val="nil"/>
            </w:tcBorders>
            <w:tcMar>
              <w:top w:w="150" w:type="dxa"/>
              <w:left w:w="240" w:type="dxa"/>
              <w:bottom w:w="150" w:type="dxa"/>
              <w:right w:w="240" w:type="dxa"/>
            </w:tcMar>
            <w:vAlign w:val="center"/>
          </w:tcPr>
          <w:p w14:paraId="7F3889FA" w14:textId="77777777" w:rsidR="00254919" w:rsidRDefault="00000000">
            <w:pPr>
              <w:rPr>
                <w:rFonts w:ascii="宋体" w:eastAsia="宋体" w:hAnsi="宋体" w:cs="宋体" w:hint="eastAsia"/>
                <w:b/>
                <w:bCs/>
                <w:sz w:val="24"/>
                <w:szCs w:val="24"/>
              </w:rPr>
            </w:pPr>
            <w:r>
              <w:rPr>
                <w:b/>
                <w:bCs/>
              </w:rPr>
              <w:t>班组长</w:t>
            </w:r>
          </w:p>
        </w:tc>
        <w:tc>
          <w:tcPr>
            <w:tcW w:w="337" w:type="pct"/>
            <w:tcBorders>
              <w:top w:val="nil"/>
            </w:tcBorders>
            <w:tcMar>
              <w:top w:w="150" w:type="dxa"/>
              <w:left w:w="240" w:type="dxa"/>
              <w:bottom w:w="150" w:type="dxa"/>
              <w:right w:w="240" w:type="dxa"/>
            </w:tcMar>
            <w:vAlign w:val="center"/>
          </w:tcPr>
          <w:p w14:paraId="371237AD" w14:textId="77777777" w:rsidR="00254919" w:rsidRDefault="00000000">
            <w:pPr>
              <w:rPr>
                <w:rFonts w:ascii="宋体" w:eastAsia="宋体" w:hAnsi="宋体" w:cs="宋体" w:hint="eastAsia"/>
                <w:b/>
                <w:bCs/>
                <w:sz w:val="24"/>
                <w:szCs w:val="24"/>
              </w:rPr>
            </w:pPr>
            <w:r>
              <w:rPr>
                <w:b/>
                <w:bCs/>
              </w:rPr>
              <w:t>设备管理员</w:t>
            </w:r>
          </w:p>
        </w:tc>
      </w:tr>
      <w:tr w:rsidR="00254919" w14:paraId="750431EA" w14:textId="77777777">
        <w:tc>
          <w:tcPr>
            <w:tcW w:w="276" w:type="pct"/>
            <w:tcMar>
              <w:top w:w="150" w:type="dxa"/>
              <w:left w:w="0" w:type="dxa"/>
              <w:bottom w:w="150" w:type="dxa"/>
              <w:right w:w="240" w:type="dxa"/>
            </w:tcMar>
            <w:vAlign w:val="center"/>
          </w:tcPr>
          <w:p w14:paraId="73FEFDCB" w14:textId="77777777" w:rsidR="00254919" w:rsidRDefault="00000000">
            <w:pPr>
              <w:rPr>
                <w:rFonts w:ascii="宋体" w:eastAsia="宋体" w:hAnsi="宋体" w:cs="宋体" w:hint="eastAsia"/>
                <w:sz w:val="24"/>
                <w:szCs w:val="24"/>
              </w:rPr>
            </w:pPr>
            <w:r>
              <w:t>组织架构（部门</w:t>
            </w:r>
            <w:r>
              <w:t>/</w:t>
            </w:r>
            <w:r>
              <w:t>岗位）</w:t>
            </w:r>
          </w:p>
        </w:tc>
        <w:tc>
          <w:tcPr>
            <w:tcW w:w="336" w:type="pct"/>
            <w:tcMar>
              <w:top w:w="150" w:type="dxa"/>
              <w:left w:w="240" w:type="dxa"/>
              <w:bottom w:w="150" w:type="dxa"/>
              <w:right w:w="240" w:type="dxa"/>
            </w:tcMar>
            <w:vAlign w:val="center"/>
          </w:tcPr>
          <w:p w14:paraId="185B55DA"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02F93E7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EDE7D3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876E8A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4C8EDB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B54808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3D3055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17FEB8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37CC5D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4BD6F8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26BE23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FD2017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6900A6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5EEAE947" w14:textId="77777777" w:rsidR="00254919" w:rsidRDefault="00000000">
            <w:pPr>
              <w:rPr>
                <w:rFonts w:ascii="宋体" w:eastAsia="宋体" w:hAnsi="宋体" w:cs="宋体" w:hint="eastAsia"/>
                <w:sz w:val="24"/>
                <w:szCs w:val="24"/>
              </w:rPr>
            </w:pPr>
            <w:r>
              <w:t>-</w:t>
            </w:r>
          </w:p>
        </w:tc>
      </w:tr>
      <w:tr w:rsidR="00254919" w14:paraId="54425FEF" w14:textId="77777777">
        <w:tc>
          <w:tcPr>
            <w:tcW w:w="276" w:type="pct"/>
            <w:tcMar>
              <w:top w:w="150" w:type="dxa"/>
              <w:left w:w="0" w:type="dxa"/>
              <w:bottom w:w="150" w:type="dxa"/>
              <w:right w:w="240" w:type="dxa"/>
            </w:tcMar>
            <w:vAlign w:val="center"/>
          </w:tcPr>
          <w:p w14:paraId="3CFBD824" w14:textId="77777777" w:rsidR="00254919" w:rsidRDefault="00000000">
            <w:pPr>
              <w:rPr>
                <w:rFonts w:ascii="宋体" w:eastAsia="宋体" w:hAnsi="宋体" w:cs="宋体" w:hint="eastAsia"/>
                <w:sz w:val="24"/>
                <w:szCs w:val="24"/>
              </w:rPr>
            </w:pPr>
            <w:r>
              <w:t>用户管理</w:t>
            </w:r>
          </w:p>
        </w:tc>
        <w:tc>
          <w:tcPr>
            <w:tcW w:w="336" w:type="pct"/>
            <w:tcMar>
              <w:top w:w="150" w:type="dxa"/>
              <w:left w:w="240" w:type="dxa"/>
              <w:bottom w:w="150" w:type="dxa"/>
              <w:right w:w="240" w:type="dxa"/>
            </w:tcMar>
            <w:vAlign w:val="center"/>
          </w:tcPr>
          <w:p w14:paraId="249FB9EB"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EAC21D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C9C360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FD0EE4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D52D85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E4154D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B5FDB6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76FB89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409FE2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E67208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572A5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C0022E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C479C7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424B0D19" w14:textId="77777777" w:rsidR="00254919" w:rsidRDefault="00000000">
            <w:pPr>
              <w:rPr>
                <w:rFonts w:ascii="宋体" w:eastAsia="宋体" w:hAnsi="宋体" w:cs="宋体" w:hint="eastAsia"/>
                <w:sz w:val="24"/>
                <w:szCs w:val="24"/>
              </w:rPr>
            </w:pPr>
            <w:r>
              <w:t>-</w:t>
            </w:r>
          </w:p>
        </w:tc>
      </w:tr>
      <w:tr w:rsidR="00254919" w14:paraId="271BF922" w14:textId="77777777">
        <w:tc>
          <w:tcPr>
            <w:tcW w:w="276" w:type="pct"/>
            <w:tcMar>
              <w:top w:w="150" w:type="dxa"/>
              <w:left w:w="0" w:type="dxa"/>
              <w:bottom w:w="150" w:type="dxa"/>
              <w:right w:w="240" w:type="dxa"/>
            </w:tcMar>
            <w:vAlign w:val="center"/>
          </w:tcPr>
          <w:p w14:paraId="1167243A" w14:textId="77777777" w:rsidR="00254919" w:rsidRDefault="00000000">
            <w:pPr>
              <w:rPr>
                <w:rFonts w:ascii="宋体" w:eastAsia="宋体" w:hAnsi="宋体" w:cs="宋体" w:hint="eastAsia"/>
                <w:sz w:val="24"/>
                <w:szCs w:val="24"/>
              </w:rPr>
            </w:pPr>
            <w:r>
              <w:t>角色权限管理</w:t>
            </w:r>
          </w:p>
        </w:tc>
        <w:tc>
          <w:tcPr>
            <w:tcW w:w="336" w:type="pct"/>
            <w:tcMar>
              <w:top w:w="150" w:type="dxa"/>
              <w:left w:w="240" w:type="dxa"/>
              <w:bottom w:w="150" w:type="dxa"/>
              <w:right w:w="240" w:type="dxa"/>
            </w:tcMar>
            <w:vAlign w:val="center"/>
          </w:tcPr>
          <w:p w14:paraId="3CE574BA"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49BBCB2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46C765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005FBF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0A1252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11C0A6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BC7460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6D6D1C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A3BECC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7F794C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013E4F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642F06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10D8D1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1FEB7609" w14:textId="77777777" w:rsidR="00254919" w:rsidRDefault="00000000">
            <w:pPr>
              <w:rPr>
                <w:rFonts w:ascii="宋体" w:eastAsia="宋体" w:hAnsi="宋体" w:cs="宋体" w:hint="eastAsia"/>
                <w:sz w:val="24"/>
                <w:szCs w:val="24"/>
              </w:rPr>
            </w:pPr>
            <w:r>
              <w:t>-</w:t>
            </w:r>
          </w:p>
        </w:tc>
      </w:tr>
      <w:tr w:rsidR="00254919" w14:paraId="12F47B01" w14:textId="77777777">
        <w:tc>
          <w:tcPr>
            <w:tcW w:w="276" w:type="pct"/>
            <w:tcMar>
              <w:top w:w="150" w:type="dxa"/>
              <w:left w:w="0" w:type="dxa"/>
              <w:bottom w:w="150" w:type="dxa"/>
              <w:right w:w="240" w:type="dxa"/>
            </w:tcMar>
            <w:vAlign w:val="center"/>
          </w:tcPr>
          <w:p w14:paraId="77315A3A" w14:textId="77777777" w:rsidR="00254919" w:rsidRDefault="00000000">
            <w:pPr>
              <w:rPr>
                <w:rFonts w:ascii="宋体" w:eastAsia="宋体" w:hAnsi="宋体" w:cs="宋体" w:hint="eastAsia"/>
                <w:sz w:val="24"/>
                <w:szCs w:val="24"/>
              </w:rPr>
            </w:pPr>
            <w:r>
              <w:t>流程引擎（设计</w:t>
            </w:r>
            <w:r>
              <w:lastRenderedPageBreak/>
              <w:t>/</w:t>
            </w:r>
            <w:r>
              <w:t>监控）</w:t>
            </w:r>
          </w:p>
        </w:tc>
        <w:tc>
          <w:tcPr>
            <w:tcW w:w="336" w:type="pct"/>
            <w:tcMar>
              <w:top w:w="150" w:type="dxa"/>
              <w:left w:w="240" w:type="dxa"/>
              <w:bottom w:w="150" w:type="dxa"/>
              <w:right w:w="240" w:type="dxa"/>
            </w:tcMar>
            <w:vAlign w:val="center"/>
          </w:tcPr>
          <w:p w14:paraId="3B5F4AD9"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51C7305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196345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A6323C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85F92C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58DE8A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0242AA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684775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2E44E4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B9BE0A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606E90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226610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5658D7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73F18126" w14:textId="77777777" w:rsidR="00254919" w:rsidRDefault="00000000">
            <w:pPr>
              <w:rPr>
                <w:rFonts w:ascii="宋体" w:eastAsia="宋体" w:hAnsi="宋体" w:cs="宋体" w:hint="eastAsia"/>
                <w:sz w:val="24"/>
                <w:szCs w:val="24"/>
              </w:rPr>
            </w:pPr>
            <w:r>
              <w:t>-</w:t>
            </w:r>
          </w:p>
        </w:tc>
      </w:tr>
      <w:tr w:rsidR="00254919" w14:paraId="67A34039" w14:textId="77777777">
        <w:tc>
          <w:tcPr>
            <w:tcW w:w="276" w:type="pct"/>
            <w:tcMar>
              <w:top w:w="150" w:type="dxa"/>
              <w:left w:w="0" w:type="dxa"/>
              <w:bottom w:w="150" w:type="dxa"/>
              <w:right w:w="240" w:type="dxa"/>
            </w:tcMar>
            <w:vAlign w:val="center"/>
          </w:tcPr>
          <w:p w14:paraId="481F93EE" w14:textId="77777777" w:rsidR="00254919" w:rsidRDefault="00000000">
            <w:pPr>
              <w:rPr>
                <w:rFonts w:ascii="宋体" w:eastAsia="宋体" w:hAnsi="宋体" w:cs="宋体" w:hint="eastAsia"/>
                <w:sz w:val="24"/>
                <w:szCs w:val="24"/>
              </w:rPr>
            </w:pPr>
            <w:r>
              <w:t>基础数据（字典</w:t>
            </w:r>
            <w:r>
              <w:t>/</w:t>
            </w:r>
            <w:r>
              <w:t>工序库等）</w:t>
            </w:r>
          </w:p>
        </w:tc>
        <w:tc>
          <w:tcPr>
            <w:tcW w:w="336" w:type="pct"/>
            <w:tcMar>
              <w:top w:w="150" w:type="dxa"/>
              <w:left w:w="240" w:type="dxa"/>
              <w:bottom w:w="150" w:type="dxa"/>
              <w:right w:w="240" w:type="dxa"/>
            </w:tcMar>
            <w:vAlign w:val="center"/>
          </w:tcPr>
          <w:p w14:paraId="7E7ADEA2"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4ABBF08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7063DE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80E9B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D92A018"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D147C4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5F1900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F2F58B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66AA40B"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34240BBE"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65E35861"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DC271B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790F8E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5FA8BE8E" w14:textId="77777777" w:rsidR="00254919" w:rsidRDefault="00000000">
            <w:pPr>
              <w:rPr>
                <w:rFonts w:ascii="宋体" w:eastAsia="宋体" w:hAnsi="宋体" w:cs="宋体" w:hint="eastAsia"/>
                <w:sz w:val="24"/>
                <w:szCs w:val="24"/>
              </w:rPr>
            </w:pPr>
            <w:r>
              <w:t>-</w:t>
            </w:r>
          </w:p>
        </w:tc>
      </w:tr>
      <w:tr w:rsidR="00254919" w14:paraId="071D49D3" w14:textId="77777777">
        <w:tc>
          <w:tcPr>
            <w:tcW w:w="276" w:type="pct"/>
            <w:tcMar>
              <w:top w:w="150" w:type="dxa"/>
              <w:left w:w="0" w:type="dxa"/>
              <w:bottom w:w="150" w:type="dxa"/>
              <w:right w:w="240" w:type="dxa"/>
            </w:tcMar>
            <w:vAlign w:val="center"/>
          </w:tcPr>
          <w:p w14:paraId="7CE3C776" w14:textId="77777777" w:rsidR="00254919" w:rsidRDefault="00000000">
            <w:pPr>
              <w:rPr>
                <w:rFonts w:ascii="宋体" w:eastAsia="宋体" w:hAnsi="宋体" w:cs="宋体" w:hint="eastAsia"/>
                <w:sz w:val="24"/>
                <w:szCs w:val="24"/>
              </w:rPr>
            </w:pPr>
            <w:r>
              <w:t>工资标准配置</w:t>
            </w:r>
          </w:p>
        </w:tc>
        <w:tc>
          <w:tcPr>
            <w:tcW w:w="336" w:type="pct"/>
            <w:tcMar>
              <w:top w:w="150" w:type="dxa"/>
              <w:left w:w="240" w:type="dxa"/>
              <w:bottom w:w="150" w:type="dxa"/>
              <w:right w:w="240" w:type="dxa"/>
            </w:tcMar>
            <w:vAlign w:val="center"/>
          </w:tcPr>
          <w:p w14:paraId="4967E444"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31ACDBD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7AD0D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AA02F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63FE50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C41A1E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CECA70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DD1AE6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01CC25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A5784E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A9265D6" w14:textId="77777777" w:rsidR="00254919" w:rsidRDefault="00000000">
            <w:pPr>
              <w:rPr>
                <w:rFonts w:ascii="宋体" w:eastAsia="宋体" w:hAnsi="宋体" w:cs="宋体" w:hint="eastAsia"/>
                <w:sz w:val="24"/>
                <w:szCs w:val="24"/>
              </w:rPr>
            </w:pPr>
            <w:r>
              <w:t>操</w:t>
            </w:r>
          </w:p>
        </w:tc>
        <w:tc>
          <w:tcPr>
            <w:tcW w:w="337" w:type="pct"/>
            <w:tcMar>
              <w:top w:w="150" w:type="dxa"/>
              <w:left w:w="240" w:type="dxa"/>
              <w:bottom w:w="150" w:type="dxa"/>
              <w:right w:w="240" w:type="dxa"/>
            </w:tcMar>
            <w:vAlign w:val="center"/>
          </w:tcPr>
          <w:p w14:paraId="5D59AD5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45CB4E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395063F" w14:textId="77777777" w:rsidR="00254919" w:rsidRDefault="00000000">
            <w:pPr>
              <w:rPr>
                <w:rFonts w:ascii="宋体" w:eastAsia="宋体" w:hAnsi="宋体" w:cs="宋体" w:hint="eastAsia"/>
                <w:sz w:val="24"/>
                <w:szCs w:val="24"/>
              </w:rPr>
            </w:pPr>
            <w:r>
              <w:t>-</w:t>
            </w:r>
          </w:p>
        </w:tc>
      </w:tr>
      <w:tr w:rsidR="00254919" w14:paraId="11AA2871" w14:textId="77777777">
        <w:tc>
          <w:tcPr>
            <w:tcW w:w="276" w:type="pct"/>
            <w:tcMar>
              <w:top w:w="150" w:type="dxa"/>
              <w:left w:w="0" w:type="dxa"/>
              <w:bottom w:w="150" w:type="dxa"/>
              <w:right w:w="240" w:type="dxa"/>
            </w:tcMar>
            <w:vAlign w:val="center"/>
          </w:tcPr>
          <w:p w14:paraId="09A5DA34" w14:textId="77777777" w:rsidR="00254919" w:rsidRDefault="00000000">
            <w:pPr>
              <w:rPr>
                <w:rFonts w:ascii="宋体" w:eastAsia="宋体" w:hAnsi="宋体" w:cs="宋体" w:hint="eastAsia"/>
                <w:sz w:val="24"/>
                <w:szCs w:val="24"/>
              </w:rPr>
            </w:pPr>
            <w:r>
              <w:t>预警阈值配置</w:t>
            </w:r>
          </w:p>
        </w:tc>
        <w:tc>
          <w:tcPr>
            <w:tcW w:w="336" w:type="pct"/>
            <w:tcMar>
              <w:top w:w="150" w:type="dxa"/>
              <w:left w:w="240" w:type="dxa"/>
              <w:bottom w:w="150" w:type="dxa"/>
              <w:right w:w="240" w:type="dxa"/>
            </w:tcMar>
            <w:vAlign w:val="center"/>
          </w:tcPr>
          <w:p w14:paraId="3AB0B95C"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28C3C84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9E80F8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6A9B5C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7AF11B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247A0C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0F0B3F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D34B5E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A32B74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6AE1B9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066942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A4D890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B8DF57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100E5A48" w14:textId="77777777" w:rsidR="00254919" w:rsidRDefault="00000000">
            <w:pPr>
              <w:rPr>
                <w:rFonts w:ascii="宋体" w:eastAsia="宋体" w:hAnsi="宋体" w:cs="宋体" w:hint="eastAsia"/>
                <w:sz w:val="24"/>
                <w:szCs w:val="24"/>
              </w:rPr>
            </w:pPr>
            <w:r>
              <w:t>-</w:t>
            </w:r>
          </w:p>
        </w:tc>
      </w:tr>
      <w:tr w:rsidR="00254919" w14:paraId="6FDED311" w14:textId="77777777">
        <w:tc>
          <w:tcPr>
            <w:tcW w:w="276" w:type="pct"/>
            <w:tcMar>
              <w:top w:w="150" w:type="dxa"/>
              <w:left w:w="0" w:type="dxa"/>
              <w:bottom w:w="150" w:type="dxa"/>
              <w:right w:w="240" w:type="dxa"/>
            </w:tcMar>
            <w:vAlign w:val="center"/>
          </w:tcPr>
          <w:p w14:paraId="47DE37F0" w14:textId="77777777" w:rsidR="00254919" w:rsidRDefault="00000000">
            <w:pPr>
              <w:rPr>
                <w:rFonts w:ascii="宋体" w:eastAsia="宋体" w:hAnsi="宋体" w:cs="宋体" w:hint="eastAsia"/>
                <w:sz w:val="24"/>
                <w:szCs w:val="24"/>
              </w:rPr>
            </w:pPr>
            <w:r>
              <w:lastRenderedPageBreak/>
              <w:t>操作日志查询</w:t>
            </w:r>
          </w:p>
        </w:tc>
        <w:tc>
          <w:tcPr>
            <w:tcW w:w="336" w:type="pct"/>
            <w:tcMar>
              <w:top w:w="150" w:type="dxa"/>
              <w:left w:w="240" w:type="dxa"/>
              <w:bottom w:w="150" w:type="dxa"/>
              <w:right w:w="240" w:type="dxa"/>
            </w:tcMar>
            <w:vAlign w:val="center"/>
          </w:tcPr>
          <w:p w14:paraId="3314D791"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419EA64D"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E5E9C87"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0EA7EEF7"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B87406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EBDFAD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94C108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621B99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6DAC84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2430D0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156FA2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0C8017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3EBF9E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1EDF196B" w14:textId="77777777" w:rsidR="00254919" w:rsidRDefault="00000000">
            <w:pPr>
              <w:rPr>
                <w:rFonts w:ascii="宋体" w:eastAsia="宋体" w:hAnsi="宋体" w:cs="宋体" w:hint="eastAsia"/>
                <w:sz w:val="24"/>
                <w:szCs w:val="24"/>
              </w:rPr>
            </w:pPr>
            <w:r>
              <w:t>-</w:t>
            </w:r>
          </w:p>
        </w:tc>
      </w:tr>
      <w:tr w:rsidR="00254919" w14:paraId="54269798" w14:textId="77777777">
        <w:tc>
          <w:tcPr>
            <w:tcW w:w="276" w:type="pct"/>
            <w:tcMar>
              <w:top w:w="150" w:type="dxa"/>
              <w:left w:w="0" w:type="dxa"/>
              <w:bottom w:w="150" w:type="dxa"/>
              <w:right w:w="240" w:type="dxa"/>
            </w:tcMar>
            <w:vAlign w:val="center"/>
          </w:tcPr>
          <w:p w14:paraId="52543207" w14:textId="77777777" w:rsidR="00254919" w:rsidRDefault="00000000">
            <w:pPr>
              <w:rPr>
                <w:rFonts w:ascii="宋体" w:eastAsia="宋体" w:hAnsi="宋体" w:cs="宋体" w:hint="eastAsia"/>
                <w:sz w:val="24"/>
                <w:szCs w:val="24"/>
              </w:rPr>
            </w:pPr>
            <w:r>
              <w:t>审计报表</w:t>
            </w:r>
          </w:p>
        </w:tc>
        <w:tc>
          <w:tcPr>
            <w:tcW w:w="336" w:type="pct"/>
            <w:tcMar>
              <w:top w:w="150" w:type="dxa"/>
              <w:left w:w="240" w:type="dxa"/>
              <w:bottom w:w="150" w:type="dxa"/>
              <w:right w:w="240" w:type="dxa"/>
            </w:tcMar>
            <w:vAlign w:val="center"/>
          </w:tcPr>
          <w:p w14:paraId="03102451"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1D4DEEE0"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51D1CABD" w14:textId="77777777" w:rsidR="00254919" w:rsidRDefault="00000000">
            <w:pPr>
              <w:rPr>
                <w:rFonts w:ascii="宋体" w:eastAsia="宋体" w:hAnsi="宋体" w:cs="宋体" w:hint="eastAsia"/>
                <w:sz w:val="24"/>
                <w:szCs w:val="24"/>
              </w:rPr>
            </w:pPr>
            <w:r>
              <w:t>查</w:t>
            </w:r>
          </w:p>
        </w:tc>
        <w:tc>
          <w:tcPr>
            <w:tcW w:w="337" w:type="pct"/>
            <w:tcMar>
              <w:top w:w="150" w:type="dxa"/>
              <w:left w:w="240" w:type="dxa"/>
              <w:bottom w:w="150" w:type="dxa"/>
              <w:right w:w="240" w:type="dxa"/>
            </w:tcMar>
            <w:vAlign w:val="center"/>
          </w:tcPr>
          <w:p w14:paraId="785B8A7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ADB5D2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C91994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8B2193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37E973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A7C0E6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441045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D51758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916545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8ADA1F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82A26FE" w14:textId="77777777" w:rsidR="00254919" w:rsidRDefault="00000000">
            <w:pPr>
              <w:rPr>
                <w:rFonts w:ascii="宋体" w:eastAsia="宋体" w:hAnsi="宋体" w:cs="宋体" w:hint="eastAsia"/>
                <w:sz w:val="24"/>
                <w:szCs w:val="24"/>
              </w:rPr>
            </w:pPr>
            <w:r>
              <w:t>-</w:t>
            </w:r>
          </w:p>
        </w:tc>
      </w:tr>
      <w:tr w:rsidR="00254919" w14:paraId="013C0BC2" w14:textId="77777777">
        <w:tc>
          <w:tcPr>
            <w:tcW w:w="276" w:type="pct"/>
            <w:tcMar>
              <w:top w:w="150" w:type="dxa"/>
              <w:left w:w="0" w:type="dxa"/>
              <w:bottom w:w="150" w:type="dxa"/>
              <w:right w:w="240" w:type="dxa"/>
            </w:tcMar>
            <w:vAlign w:val="center"/>
          </w:tcPr>
          <w:p w14:paraId="67927A55" w14:textId="77777777" w:rsidR="00254919" w:rsidRDefault="00000000">
            <w:pPr>
              <w:rPr>
                <w:rFonts w:ascii="宋体" w:eastAsia="宋体" w:hAnsi="宋体" w:cs="宋体" w:hint="eastAsia"/>
                <w:sz w:val="24"/>
                <w:szCs w:val="24"/>
              </w:rPr>
            </w:pPr>
            <w:r>
              <w:t>消息渠道</w:t>
            </w:r>
            <w:r>
              <w:t>/</w:t>
            </w:r>
            <w:r>
              <w:t>模板配置</w:t>
            </w:r>
          </w:p>
        </w:tc>
        <w:tc>
          <w:tcPr>
            <w:tcW w:w="336" w:type="pct"/>
            <w:tcMar>
              <w:top w:w="150" w:type="dxa"/>
              <w:left w:w="240" w:type="dxa"/>
              <w:bottom w:w="150" w:type="dxa"/>
              <w:right w:w="240" w:type="dxa"/>
            </w:tcMar>
            <w:vAlign w:val="center"/>
          </w:tcPr>
          <w:p w14:paraId="796C0018"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3F4C842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5772B6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7C8063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FA2A3F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D79726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725D4CC"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1615C9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F2AF05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D5221E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2EA6F0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6B26C0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5E75ED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082EA9FD" w14:textId="77777777" w:rsidR="00254919" w:rsidRDefault="00000000">
            <w:pPr>
              <w:rPr>
                <w:rFonts w:ascii="宋体" w:eastAsia="宋体" w:hAnsi="宋体" w:cs="宋体" w:hint="eastAsia"/>
                <w:sz w:val="24"/>
                <w:szCs w:val="24"/>
              </w:rPr>
            </w:pPr>
            <w:r>
              <w:t>-</w:t>
            </w:r>
          </w:p>
        </w:tc>
      </w:tr>
      <w:tr w:rsidR="00254919" w14:paraId="0422C396" w14:textId="77777777">
        <w:tc>
          <w:tcPr>
            <w:tcW w:w="276" w:type="pct"/>
            <w:tcMar>
              <w:top w:w="150" w:type="dxa"/>
              <w:left w:w="0" w:type="dxa"/>
              <w:bottom w:w="150" w:type="dxa"/>
              <w:right w:w="240" w:type="dxa"/>
            </w:tcMar>
            <w:vAlign w:val="center"/>
          </w:tcPr>
          <w:p w14:paraId="779BB178" w14:textId="77777777" w:rsidR="00254919" w:rsidRDefault="00000000">
            <w:pPr>
              <w:rPr>
                <w:rFonts w:ascii="宋体" w:eastAsia="宋体" w:hAnsi="宋体" w:cs="宋体" w:hint="eastAsia"/>
                <w:sz w:val="24"/>
                <w:szCs w:val="24"/>
              </w:rPr>
            </w:pPr>
            <w:r>
              <w:t>数据备份与恢复</w:t>
            </w:r>
          </w:p>
        </w:tc>
        <w:tc>
          <w:tcPr>
            <w:tcW w:w="336" w:type="pct"/>
            <w:tcMar>
              <w:top w:w="150" w:type="dxa"/>
              <w:left w:w="240" w:type="dxa"/>
              <w:bottom w:w="150" w:type="dxa"/>
              <w:right w:w="240" w:type="dxa"/>
            </w:tcMar>
            <w:vAlign w:val="center"/>
          </w:tcPr>
          <w:p w14:paraId="2AF437F1"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7612D46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B6BEBB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63F3D4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31E8630"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50EBE8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1AFE16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36764F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099402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24006A4"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D4BAAE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AE92EEB"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EB9F1F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1E858A99" w14:textId="77777777" w:rsidR="00254919" w:rsidRDefault="00000000">
            <w:pPr>
              <w:rPr>
                <w:rFonts w:ascii="宋体" w:eastAsia="宋体" w:hAnsi="宋体" w:cs="宋体" w:hint="eastAsia"/>
                <w:sz w:val="24"/>
                <w:szCs w:val="24"/>
              </w:rPr>
            </w:pPr>
            <w:r>
              <w:t>-</w:t>
            </w:r>
          </w:p>
        </w:tc>
      </w:tr>
      <w:tr w:rsidR="00254919" w14:paraId="627BCF8E" w14:textId="77777777">
        <w:tc>
          <w:tcPr>
            <w:tcW w:w="276" w:type="pct"/>
            <w:tcMar>
              <w:top w:w="150" w:type="dxa"/>
              <w:left w:w="0" w:type="dxa"/>
              <w:bottom w:w="150" w:type="dxa"/>
              <w:right w:w="240" w:type="dxa"/>
            </w:tcMar>
            <w:vAlign w:val="center"/>
          </w:tcPr>
          <w:p w14:paraId="44B60737" w14:textId="77777777" w:rsidR="00254919" w:rsidRDefault="00000000">
            <w:pPr>
              <w:rPr>
                <w:rFonts w:ascii="宋体" w:eastAsia="宋体" w:hAnsi="宋体" w:cs="宋体" w:hint="eastAsia"/>
                <w:sz w:val="24"/>
                <w:szCs w:val="24"/>
              </w:rPr>
            </w:pPr>
            <w:r>
              <w:t>多租户</w:t>
            </w:r>
            <w:r>
              <w:lastRenderedPageBreak/>
              <w:t>管理</w:t>
            </w:r>
          </w:p>
        </w:tc>
        <w:tc>
          <w:tcPr>
            <w:tcW w:w="336" w:type="pct"/>
            <w:tcMar>
              <w:top w:w="150" w:type="dxa"/>
              <w:left w:w="240" w:type="dxa"/>
              <w:bottom w:w="150" w:type="dxa"/>
              <w:right w:w="240" w:type="dxa"/>
            </w:tcMar>
            <w:vAlign w:val="center"/>
          </w:tcPr>
          <w:p w14:paraId="163FABE4" w14:textId="77777777" w:rsidR="00254919" w:rsidRDefault="00000000">
            <w:pPr>
              <w:rPr>
                <w:rFonts w:ascii="宋体" w:eastAsia="宋体" w:hAnsi="宋体" w:cs="宋体" w:hint="eastAsia"/>
                <w:sz w:val="24"/>
                <w:szCs w:val="24"/>
              </w:rPr>
            </w:pPr>
            <w:r>
              <w:lastRenderedPageBreak/>
              <w:t>管</w:t>
            </w:r>
          </w:p>
        </w:tc>
        <w:tc>
          <w:tcPr>
            <w:tcW w:w="337" w:type="pct"/>
            <w:tcMar>
              <w:top w:w="150" w:type="dxa"/>
              <w:left w:w="240" w:type="dxa"/>
              <w:bottom w:w="150" w:type="dxa"/>
              <w:right w:w="240" w:type="dxa"/>
            </w:tcMar>
            <w:vAlign w:val="center"/>
          </w:tcPr>
          <w:p w14:paraId="23B1F451"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CF67A8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6C7623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A1085DD"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6EC68F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683CB5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91C628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0FCCF67"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DAD6DA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31543AD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7632E18"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2EC013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32F7AB85" w14:textId="77777777" w:rsidR="00254919" w:rsidRDefault="00000000">
            <w:pPr>
              <w:rPr>
                <w:rFonts w:ascii="宋体" w:eastAsia="宋体" w:hAnsi="宋体" w:cs="宋体" w:hint="eastAsia"/>
                <w:sz w:val="24"/>
                <w:szCs w:val="24"/>
              </w:rPr>
            </w:pPr>
            <w:r>
              <w:t>-</w:t>
            </w:r>
          </w:p>
        </w:tc>
      </w:tr>
      <w:tr w:rsidR="00254919" w14:paraId="50C38FEF" w14:textId="77777777">
        <w:tc>
          <w:tcPr>
            <w:tcW w:w="276" w:type="pct"/>
            <w:tcMar>
              <w:top w:w="150" w:type="dxa"/>
              <w:left w:w="0" w:type="dxa"/>
              <w:bottom w:w="150" w:type="dxa"/>
              <w:right w:w="240" w:type="dxa"/>
            </w:tcMar>
            <w:vAlign w:val="center"/>
          </w:tcPr>
          <w:p w14:paraId="42D65AF2" w14:textId="77777777" w:rsidR="00254919" w:rsidRDefault="00000000">
            <w:pPr>
              <w:rPr>
                <w:rFonts w:ascii="宋体" w:eastAsia="宋体" w:hAnsi="宋体" w:cs="宋体" w:hint="eastAsia"/>
                <w:sz w:val="24"/>
                <w:szCs w:val="24"/>
              </w:rPr>
            </w:pPr>
            <w:r>
              <w:t>系统参数配置</w:t>
            </w:r>
          </w:p>
        </w:tc>
        <w:tc>
          <w:tcPr>
            <w:tcW w:w="336" w:type="pct"/>
            <w:tcMar>
              <w:top w:w="150" w:type="dxa"/>
              <w:left w:w="240" w:type="dxa"/>
              <w:bottom w:w="150" w:type="dxa"/>
              <w:right w:w="240" w:type="dxa"/>
            </w:tcMar>
            <w:vAlign w:val="center"/>
          </w:tcPr>
          <w:p w14:paraId="346BC005" w14:textId="77777777" w:rsidR="00254919" w:rsidRDefault="00000000">
            <w:pPr>
              <w:rPr>
                <w:rFonts w:ascii="宋体" w:eastAsia="宋体" w:hAnsi="宋体" w:cs="宋体" w:hint="eastAsia"/>
                <w:sz w:val="24"/>
                <w:szCs w:val="24"/>
              </w:rPr>
            </w:pPr>
            <w:r>
              <w:t>管</w:t>
            </w:r>
          </w:p>
        </w:tc>
        <w:tc>
          <w:tcPr>
            <w:tcW w:w="337" w:type="pct"/>
            <w:tcMar>
              <w:top w:w="150" w:type="dxa"/>
              <w:left w:w="240" w:type="dxa"/>
              <w:bottom w:w="150" w:type="dxa"/>
              <w:right w:w="240" w:type="dxa"/>
            </w:tcMar>
            <w:vAlign w:val="center"/>
          </w:tcPr>
          <w:p w14:paraId="24B24BF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7184B5E"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A1047CA"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D9EE6C6"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6408245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76681A9"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2288ED63"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7A07C34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16DAA21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5C88B0B5"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02EFE89F"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240" w:type="dxa"/>
            </w:tcMar>
            <w:vAlign w:val="center"/>
          </w:tcPr>
          <w:p w14:paraId="48BBDF92" w14:textId="77777777" w:rsidR="00254919" w:rsidRDefault="00000000">
            <w:pPr>
              <w:rPr>
                <w:rFonts w:ascii="宋体" w:eastAsia="宋体" w:hAnsi="宋体" w:cs="宋体" w:hint="eastAsia"/>
                <w:sz w:val="24"/>
                <w:szCs w:val="24"/>
              </w:rPr>
            </w:pPr>
            <w:r>
              <w:t>-</w:t>
            </w:r>
          </w:p>
        </w:tc>
        <w:tc>
          <w:tcPr>
            <w:tcW w:w="337" w:type="pct"/>
            <w:tcMar>
              <w:top w:w="150" w:type="dxa"/>
              <w:left w:w="240" w:type="dxa"/>
              <w:bottom w:w="150" w:type="dxa"/>
              <w:right w:w="0" w:type="dxa"/>
            </w:tcMar>
            <w:vAlign w:val="center"/>
          </w:tcPr>
          <w:p w14:paraId="6A7CCCA4" w14:textId="77777777" w:rsidR="00254919" w:rsidRDefault="00000000">
            <w:pPr>
              <w:rPr>
                <w:rFonts w:ascii="宋体" w:eastAsia="宋体" w:hAnsi="宋体" w:cs="宋体" w:hint="eastAsia"/>
                <w:sz w:val="24"/>
                <w:szCs w:val="24"/>
              </w:rPr>
            </w:pPr>
            <w:r>
              <w:t>-</w:t>
            </w:r>
          </w:p>
        </w:tc>
      </w:tr>
    </w:tbl>
    <w:p w14:paraId="7975B44A" w14:textId="77777777" w:rsidR="00254919" w:rsidRDefault="00000000">
      <w:pPr>
        <w:pStyle w:val="2"/>
        <w:numPr>
          <w:ilvl w:val="0"/>
          <w:numId w:val="85"/>
        </w:numPr>
        <w:spacing w:before="156"/>
        <w:rPr>
          <w:rFonts w:ascii="黑体" w:hAnsi="黑体" w:cs="黑体" w:hint="eastAsia"/>
        </w:rPr>
      </w:pPr>
      <w:bookmarkStart w:id="302" w:name="_Toc18096"/>
      <w:r>
        <w:t>数据权限说明</w:t>
      </w:r>
      <w:bookmarkEnd w:id="302"/>
    </w:p>
    <w:p w14:paraId="33926D60" w14:textId="77777777" w:rsidR="00254919" w:rsidRDefault="00000000">
      <w:pPr>
        <w:pStyle w:val="a4"/>
        <w:widowControl/>
        <w:ind w:firstLine="480"/>
      </w:pPr>
      <w:proofErr w:type="gramStart"/>
      <w:r>
        <w:t>除功能</w:t>
      </w:r>
      <w:proofErr w:type="gramEnd"/>
      <w:r>
        <w:t>权限外，系统还需配置数据权限，控制角色能访问的数据范围：</w:t>
      </w:r>
    </w:p>
    <w:tbl>
      <w:tblPr>
        <w:tblW w:w="4999" w:type="pct"/>
        <w:tblCellMar>
          <w:top w:w="15" w:type="dxa"/>
          <w:left w:w="15" w:type="dxa"/>
          <w:bottom w:w="15" w:type="dxa"/>
          <w:right w:w="15" w:type="dxa"/>
        </w:tblCellMar>
        <w:tblLook w:val="04A0" w:firstRow="1" w:lastRow="0" w:firstColumn="1" w:lastColumn="0" w:noHBand="0" w:noVBand="1"/>
      </w:tblPr>
      <w:tblGrid>
        <w:gridCol w:w="2122"/>
        <w:gridCol w:w="6961"/>
      </w:tblGrid>
      <w:tr w:rsidR="00254919" w14:paraId="67C77DEC" w14:textId="77777777">
        <w:trPr>
          <w:tblHeader/>
        </w:trPr>
        <w:tc>
          <w:tcPr>
            <w:tcW w:w="1168" w:type="pct"/>
            <w:tcBorders>
              <w:top w:val="nil"/>
            </w:tcBorders>
            <w:tcMar>
              <w:top w:w="150" w:type="dxa"/>
              <w:left w:w="0" w:type="dxa"/>
              <w:bottom w:w="150" w:type="dxa"/>
              <w:right w:w="240" w:type="dxa"/>
            </w:tcMar>
            <w:vAlign w:val="center"/>
          </w:tcPr>
          <w:p w14:paraId="137AC455" w14:textId="77777777" w:rsidR="00254919" w:rsidRDefault="00000000">
            <w:pPr>
              <w:rPr>
                <w:rFonts w:ascii="宋体" w:eastAsia="宋体" w:hAnsi="宋体" w:cs="宋体" w:hint="eastAsia"/>
                <w:b/>
                <w:bCs/>
                <w:sz w:val="24"/>
                <w:szCs w:val="24"/>
              </w:rPr>
            </w:pPr>
            <w:r>
              <w:rPr>
                <w:b/>
                <w:bCs/>
              </w:rPr>
              <w:t>角色</w:t>
            </w:r>
          </w:p>
        </w:tc>
        <w:tc>
          <w:tcPr>
            <w:tcW w:w="3831" w:type="pct"/>
            <w:tcBorders>
              <w:top w:val="nil"/>
            </w:tcBorders>
            <w:tcMar>
              <w:top w:w="150" w:type="dxa"/>
              <w:left w:w="240" w:type="dxa"/>
              <w:bottom w:w="150" w:type="dxa"/>
              <w:right w:w="240" w:type="dxa"/>
            </w:tcMar>
            <w:vAlign w:val="center"/>
          </w:tcPr>
          <w:p w14:paraId="67CABD27" w14:textId="77777777" w:rsidR="00254919" w:rsidRDefault="00000000">
            <w:pPr>
              <w:rPr>
                <w:rFonts w:ascii="宋体" w:eastAsia="宋体" w:hAnsi="宋体" w:cs="宋体" w:hint="eastAsia"/>
                <w:b/>
                <w:bCs/>
                <w:sz w:val="24"/>
                <w:szCs w:val="24"/>
              </w:rPr>
            </w:pPr>
            <w:r>
              <w:rPr>
                <w:b/>
                <w:bCs/>
              </w:rPr>
              <w:t>数据范围规则</w:t>
            </w:r>
          </w:p>
        </w:tc>
      </w:tr>
      <w:tr w:rsidR="00254919" w14:paraId="37BB9134" w14:textId="77777777">
        <w:tc>
          <w:tcPr>
            <w:tcW w:w="1168" w:type="pct"/>
            <w:tcMar>
              <w:top w:w="150" w:type="dxa"/>
              <w:left w:w="0" w:type="dxa"/>
              <w:bottom w:w="150" w:type="dxa"/>
              <w:right w:w="240" w:type="dxa"/>
            </w:tcMar>
            <w:vAlign w:val="center"/>
          </w:tcPr>
          <w:p w14:paraId="6B36B121" w14:textId="77777777" w:rsidR="00254919" w:rsidRDefault="00000000">
            <w:pPr>
              <w:rPr>
                <w:rFonts w:ascii="宋体" w:eastAsia="宋体" w:hAnsi="宋体" w:cs="宋体" w:hint="eastAsia"/>
                <w:sz w:val="24"/>
                <w:szCs w:val="24"/>
              </w:rPr>
            </w:pPr>
            <w:r>
              <w:t>系统管理员</w:t>
            </w:r>
          </w:p>
        </w:tc>
        <w:tc>
          <w:tcPr>
            <w:tcW w:w="3831" w:type="pct"/>
            <w:tcMar>
              <w:top w:w="150" w:type="dxa"/>
              <w:left w:w="240" w:type="dxa"/>
              <w:bottom w:w="150" w:type="dxa"/>
              <w:right w:w="0" w:type="dxa"/>
            </w:tcMar>
            <w:vAlign w:val="center"/>
          </w:tcPr>
          <w:p w14:paraId="2C363C7F" w14:textId="77777777" w:rsidR="00254919" w:rsidRDefault="00000000">
            <w:pPr>
              <w:rPr>
                <w:rFonts w:ascii="宋体" w:eastAsia="宋体" w:hAnsi="宋体" w:cs="宋体" w:hint="eastAsia"/>
                <w:sz w:val="24"/>
                <w:szCs w:val="24"/>
              </w:rPr>
            </w:pPr>
            <w:r>
              <w:t>全部数据</w:t>
            </w:r>
          </w:p>
        </w:tc>
      </w:tr>
      <w:tr w:rsidR="00254919" w14:paraId="3758A39F" w14:textId="77777777">
        <w:tc>
          <w:tcPr>
            <w:tcW w:w="1168" w:type="pct"/>
            <w:tcMar>
              <w:top w:w="150" w:type="dxa"/>
              <w:left w:w="0" w:type="dxa"/>
              <w:bottom w:w="150" w:type="dxa"/>
              <w:right w:w="240" w:type="dxa"/>
            </w:tcMar>
            <w:vAlign w:val="center"/>
          </w:tcPr>
          <w:p w14:paraId="31BE5328" w14:textId="77777777" w:rsidR="00254919" w:rsidRDefault="00000000">
            <w:pPr>
              <w:rPr>
                <w:rFonts w:ascii="宋体" w:hAnsi="宋体" w:cs="宋体" w:hint="eastAsia"/>
                <w:sz w:val="24"/>
                <w:szCs w:val="24"/>
              </w:rPr>
            </w:pPr>
            <w:r>
              <w:rPr>
                <w:rFonts w:hint="eastAsia"/>
              </w:rPr>
              <w:t>公司领导</w:t>
            </w:r>
          </w:p>
        </w:tc>
        <w:tc>
          <w:tcPr>
            <w:tcW w:w="3831" w:type="pct"/>
            <w:tcMar>
              <w:top w:w="150" w:type="dxa"/>
              <w:left w:w="240" w:type="dxa"/>
              <w:bottom w:w="150" w:type="dxa"/>
              <w:right w:w="0" w:type="dxa"/>
            </w:tcMar>
            <w:vAlign w:val="center"/>
          </w:tcPr>
          <w:p w14:paraId="6D88E225" w14:textId="77777777" w:rsidR="00254919" w:rsidRDefault="00000000">
            <w:pPr>
              <w:rPr>
                <w:rFonts w:ascii="宋体" w:eastAsia="宋体" w:hAnsi="宋体" w:cs="宋体" w:hint="eastAsia"/>
                <w:sz w:val="24"/>
                <w:szCs w:val="24"/>
              </w:rPr>
            </w:pPr>
            <w:r>
              <w:t>全部项目数据</w:t>
            </w:r>
          </w:p>
        </w:tc>
      </w:tr>
      <w:tr w:rsidR="00254919" w14:paraId="1643EA5A" w14:textId="77777777">
        <w:tc>
          <w:tcPr>
            <w:tcW w:w="1168" w:type="pct"/>
            <w:tcMar>
              <w:top w:w="150" w:type="dxa"/>
              <w:left w:w="0" w:type="dxa"/>
              <w:bottom w:w="150" w:type="dxa"/>
              <w:right w:w="240" w:type="dxa"/>
            </w:tcMar>
            <w:vAlign w:val="center"/>
          </w:tcPr>
          <w:p w14:paraId="5E89E01A" w14:textId="77777777" w:rsidR="00254919" w:rsidRDefault="00000000">
            <w:pPr>
              <w:rPr>
                <w:rFonts w:ascii="宋体" w:eastAsia="宋体" w:hAnsi="宋体" w:cs="宋体" w:hint="eastAsia"/>
                <w:sz w:val="24"/>
                <w:szCs w:val="24"/>
              </w:rPr>
            </w:pPr>
            <w:r>
              <w:rPr>
                <w:rFonts w:eastAsia="宋体" w:hint="eastAsia"/>
              </w:rPr>
              <w:t>分公司领导</w:t>
            </w:r>
          </w:p>
        </w:tc>
        <w:tc>
          <w:tcPr>
            <w:tcW w:w="3831" w:type="pct"/>
            <w:tcMar>
              <w:top w:w="150" w:type="dxa"/>
              <w:left w:w="240" w:type="dxa"/>
              <w:bottom w:w="150" w:type="dxa"/>
              <w:right w:w="0" w:type="dxa"/>
            </w:tcMar>
            <w:vAlign w:val="center"/>
          </w:tcPr>
          <w:p w14:paraId="6A674160" w14:textId="77777777" w:rsidR="00254919" w:rsidRDefault="00000000">
            <w:pPr>
              <w:rPr>
                <w:rFonts w:ascii="宋体" w:eastAsia="宋体" w:hAnsi="宋体" w:cs="宋体" w:hint="eastAsia"/>
                <w:sz w:val="24"/>
                <w:szCs w:val="24"/>
              </w:rPr>
            </w:pPr>
            <w:r>
              <w:t>工程部管辖范围内的所有项目数据</w:t>
            </w:r>
          </w:p>
        </w:tc>
      </w:tr>
      <w:tr w:rsidR="00254919" w14:paraId="299A0131" w14:textId="77777777">
        <w:tc>
          <w:tcPr>
            <w:tcW w:w="1168" w:type="pct"/>
            <w:tcMar>
              <w:top w:w="150" w:type="dxa"/>
              <w:left w:w="0" w:type="dxa"/>
              <w:bottom w:w="150" w:type="dxa"/>
              <w:right w:w="240" w:type="dxa"/>
            </w:tcMar>
            <w:vAlign w:val="center"/>
          </w:tcPr>
          <w:p w14:paraId="46823671" w14:textId="77777777" w:rsidR="00254919" w:rsidRDefault="00000000">
            <w:pPr>
              <w:rPr>
                <w:rFonts w:ascii="宋体" w:eastAsia="宋体" w:hAnsi="宋体" w:cs="宋体" w:hint="eastAsia"/>
                <w:sz w:val="24"/>
                <w:szCs w:val="24"/>
              </w:rPr>
            </w:pPr>
            <w:r>
              <w:rPr>
                <w:rFonts w:eastAsia="宋体" w:hint="eastAsia"/>
              </w:rPr>
              <w:t>项目负责人</w:t>
            </w:r>
          </w:p>
        </w:tc>
        <w:tc>
          <w:tcPr>
            <w:tcW w:w="3831" w:type="pct"/>
            <w:tcMar>
              <w:top w:w="150" w:type="dxa"/>
              <w:left w:w="240" w:type="dxa"/>
              <w:bottom w:w="150" w:type="dxa"/>
              <w:right w:w="0" w:type="dxa"/>
            </w:tcMar>
            <w:vAlign w:val="center"/>
          </w:tcPr>
          <w:p w14:paraId="0C6F6C4A" w14:textId="77777777" w:rsidR="00254919" w:rsidRDefault="00000000">
            <w:pPr>
              <w:rPr>
                <w:rFonts w:ascii="宋体" w:eastAsia="宋体" w:hAnsi="宋体" w:cs="宋体" w:hint="eastAsia"/>
                <w:sz w:val="24"/>
                <w:szCs w:val="24"/>
              </w:rPr>
            </w:pPr>
            <w:r>
              <w:t>仅自己负责的项目数据</w:t>
            </w:r>
          </w:p>
        </w:tc>
      </w:tr>
      <w:tr w:rsidR="00254919" w14:paraId="25699D68" w14:textId="77777777">
        <w:tc>
          <w:tcPr>
            <w:tcW w:w="1168" w:type="pct"/>
            <w:tcMar>
              <w:top w:w="150" w:type="dxa"/>
              <w:left w:w="0" w:type="dxa"/>
              <w:bottom w:w="150" w:type="dxa"/>
              <w:right w:w="240" w:type="dxa"/>
            </w:tcMar>
            <w:vAlign w:val="center"/>
          </w:tcPr>
          <w:p w14:paraId="142C7205" w14:textId="77777777" w:rsidR="00254919" w:rsidRDefault="00000000">
            <w:pPr>
              <w:rPr>
                <w:rFonts w:ascii="宋体" w:eastAsia="宋体" w:hAnsi="宋体" w:cs="宋体" w:hint="eastAsia"/>
                <w:sz w:val="24"/>
                <w:szCs w:val="24"/>
              </w:rPr>
            </w:pPr>
            <w:r>
              <w:t>技术负责人</w:t>
            </w:r>
          </w:p>
        </w:tc>
        <w:tc>
          <w:tcPr>
            <w:tcW w:w="3831" w:type="pct"/>
            <w:tcMar>
              <w:top w:w="150" w:type="dxa"/>
              <w:left w:w="240" w:type="dxa"/>
              <w:bottom w:w="150" w:type="dxa"/>
              <w:right w:w="0" w:type="dxa"/>
            </w:tcMar>
            <w:vAlign w:val="center"/>
          </w:tcPr>
          <w:p w14:paraId="081EECA8" w14:textId="77777777" w:rsidR="00254919" w:rsidRDefault="00000000">
            <w:pPr>
              <w:rPr>
                <w:rFonts w:ascii="宋体" w:eastAsia="宋体" w:hAnsi="宋体" w:cs="宋体" w:hint="eastAsia"/>
                <w:sz w:val="24"/>
                <w:szCs w:val="24"/>
              </w:rPr>
            </w:pPr>
            <w:r>
              <w:t>仅自己参与（作为技术负责人）的项目数据</w:t>
            </w:r>
          </w:p>
        </w:tc>
      </w:tr>
      <w:tr w:rsidR="00254919" w14:paraId="523C9C92" w14:textId="77777777">
        <w:tc>
          <w:tcPr>
            <w:tcW w:w="1168" w:type="pct"/>
            <w:tcMar>
              <w:top w:w="150" w:type="dxa"/>
              <w:left w:w="0" w:type="dxa"/>
              <w:bottom w:w="150" w:type="dxa"/>
              <w:right w:w="240" w:type="dxa"/>
            </w:tcMar>
            <w:vAlign w:val="center"/>
          </w:tcPr>
          <w:p w14:paraId="5FC87758" w14:textId="77777777" w:rsidR="00254919" w:rsidRDefault="00000000">
            <w:pPr>
              <w:rPr>
                <w:rFonts w:ascii="宋体" w:eastAsia="宋体" w:hAnsi="宋体" w:cs="宋体" w:hint="eastAsia"/>
                <w:sz w:val="24"/>
                <w:szCs w:val="24"/>
              </w:rPr>
            </w:pPr>
            <w:r>
              <w:rPr>
                <w:rFonts w:eastAsia="宋体" w:hint="eastAsia"/>
              </w:rPr>
              <w:t>施工队负责人</w:t>
            </w:r>
          </w:p>
        </w:tc>
        <w:tc>
          <w:tcPr>
            <w:tcW w:w="3831" w:type="pct"/>
            <w:tcMar>
              <w:top w:w="150" w:type="dxa"/>
              <w:left w:w="240" w:type="dxa"/>
              <w:bottom w:w="150" w:type="dxa"/>
              <w:right w:w="0" w:type="dxa"/>
            </w:tcMar>
            <w:vAlign w:val="center"/>
          </w:tcPr>
          <w:p w14:paraId="28975FA2" w14:textId="77777777" w:rsidR="00254919" w:rsidRDefault="00000000">
            <w:pPr>
              <w:rPr>
                <w:rFonts w:ascii="宋体" w:eastAsia="宋体" w:hAnsi="宋体" w:cs="宋体" w:hint="eastAsia"/>
                <w:sz w:val="24"/>
                <w:szCs w:val="24"/>
              </w:rPr>
            </w:pPr>
            <w:r>
              <w:t>仅自己被分配任务的工单及关联项目数据</w:t>
            </w:r>
          </w:p>
        </w:tc>
      </w:tr>
      <w:tr w:rsidR="00254919" w14:paraId="4ECFF2F2" w14:textId="77777777">
        <w:tc>
          <w:tcPr>
            <w:tcW w:w="1168" w:type="pct"/>
            <w:tcMar>
              <w:top w:w="150" w:type="dxa"/>
              <w:left w:w="0" w:type="dxa"/>
              <w:bottom w:w="150" w:type="dxa"/>
              <w:right w:w="240" w:type="dxa"/>
            </w:tcMar>
            <w:vAlign w:val="center"/>
          </w:tcPr>
          <w:p w14:paraId="7A4F7B41" w14:textId="77777777" w:rsidR="00254919" w:rsidRDefault="00000000">
            <w:pPr>
              <w:rPr>
                <w:rFonts w:ascii="宋体" w:eastAsia="宋体" w:hAnsi="宋体" w:cs="宋体" w:hint="eastAsia"/>
                <w:sz w:val="24"/>
                <w:szCs w:val="24"/>
              </w:rPr>
            </w:pPr>
            <w:proofErr w:type="gramStart"/>
            <w:r>
              <w:t>质量员</w:t>
            </w:r>
            <w:proofErr w:type="gramEnd"/>
          </w:p>
        </w:tc>
        <w:tc>
          <w:tcPr>
            <w:tcW w:w="3831" w:type="pct"/>
            <w:tcMar>
              <w:top w:w="150" w:type="dxa"/>
              <w:left w:w="240" w:type="dxa"/>
              <w:bottom w:w="150" w:type="dxa"/>
              <w:right w:w="0" w:type="dxa"/>
            </w:tcMar>
            <w:vAlign w:val="center"/>
          </w:tcPr>
          <w:p w14:paraId="5638743C" w14:textId="77777777" w:rsidR="00254919" w:rsidRDefault="00000000">
            <w:pPr>
              <w:rPr>
                <w:rFonts w:ascii="宋体" w:eastAsia="宋体" w:hAnsi="宋体" w:cs="宋体" w:hint="eastAsia"/>
                <w:sz w:val="24"/>
                <w:szCs w:val="24"/>
              </w:rPr>
            </w:pPr>
            <w:r>
              <w:t>仅自己被分配检查任务的项目数据</w:t>
            </w:r>
          </w:p>
        </w:tc>
      </w:tr>
      <w:tr w:rsidR="00254919" w14:paraId="69992643" w14:textId="77777777">
        <w:tc>
          <w:tcPr>
            <w:tcW w:w="1168" w:type="pct"/>
            <w:tcMar>
              <w:top w:w="150" w:type="dxa"/>
              <w:left w:w="0" w:type="dxa"/>
              <w:bottom w:w="150" w:type="dxa"/>
              <w:right w:w="240" w:type="dxa"/>
            </w:tcMar>
            <w:vAlign w:val="center"/>
          </w:tcPr>
          <w:p w14:paraId="1AA7FCE4" w14:textId="77777777" w:rsidR="00254919" w:rsidRDefault="00000000">
            <w:pPr>
              <w:rPr>
                <w:rFonts w:ascii="宋体" w:eastAsia="宋体" w:hAnsi="宋体" w:cs="宋体" w:hint="eastAsia"/>
                <w:sz w:val="24"/>
                <w:szCs w:val="24"/>
              </w:rPr>
            </w:pPr>
            <w:r>
              <w:t>安全员</w:t>
            </w:r>
          </w:p>
        </w:tc>
        <w:tc>
          <w:tcPr>
            <w:tcW w:w="3831" w:type="pct"/>
            <w:tcMar>
              <w:top w:w="150" w:type="dxa"/>
              <w:left w:w="240" w:type="dxa"/>
              <w:bottom w:w="150" w:type="dxa"/>
              <w:right w:w="0" w:type="dxa"/>
            </w:tcMar>
            <w:vAlign w:val="center"/>
          </w:tcPr>
          <w:p w14:paraId="399D7B8A" w14:textId="77777777" w:rsidR="00254919" w:rsidRDefault="00000000">
            <w:pPr>
              <w:rPr>
                <w:rFonts w:ascii="宋体" w:eastAsia="宋体" w:hAnsi="宋体" w:cs="宋体" w:hint="eastAsia"/>
                <w:sz w:val="24"/>
                <w:szCs w:val="24"/>
              </w:rPr>
            </w:pPr>
            <w:r>
              <w:t>仅自己被分配检查任务的项目数据</w:t>
            </w:r>
          </w:p>
        </w:tc>
      </w:tr>
      <w:tr w:rsidR="00254919" w14:paraId="34DEF93F" w14:textId="77777777">
        <w:tc>
          <w:tcPr>
            <w:tcW w:w="1168" w:type="pct"/>
            <w:tcMar>
              <w:top w:w="150" w:type="dxa"/>
              <w:left w:w="0" w:type="dxa"/>
              <w:bottom w:w="150" w:type="dxa"/>
              <w:right w:w="240" w:type="dxa"/>
            </w:tcMar>
            <w:vAlign w:val="center"/>
          </w:tcPr>
          <w:p w14:paraId="335DBCF8" w14:textId="77777777" w:rsidR="00254919" w:rsidRDefault="00000000">
            <w:pPr>
              <w:rPr>
                <w:rFonts w:ascii="宋体" w:eastAsia="宋体" w:hAnsi="宋体" w:cs="宋体" w:hint="eastAsia"/>
                <w:sz w:val="24"/>
                <w:szCs w:val="24"/>
              </w:rPr>
            </w:pPr>
            <w:r>
              <w:lastRenderedPageBreak/>
              <w:t>材料员</w:t>
            </w:r>
          </w:p>
        </w:tc>
        <w:tc>
          <w:tcPr>
            <w:tcW w:w="3831" w:type="pct"/>
            <w:tcMar>
              <w:top w:w="150" w:type="dxa"/>
              <w:left w:w="240" w:type="dxa"/>
              <w:bottom w:w="150" w:type="dxa"/>
              <w:right w:w="0" w:type="dxa"/>
            </w:tcMar>
            <w:vAlign w:val="center"/>
          </w:tcPr>
          <w:p w14:paraId="2E274DC3" w14:textId="77777777" w:rsidR="00254919" w:rsidRDefault="00000000">
            <w:pPr>
              <w:rPr>
                <w:rFonts w:ascii="宋体" w:eastAsia="宋体" w:hAnsi="宋体" w:cs="宋体" w:hint="eastAsia"/>
                <w:sz w:val="24"/>
                <w:szCs w:val="24"/>
              </w:rPr>
            </w:pPr>
            <w:r>
              <w:t>仅自己负责采购</w:t>
            </w:r>
            <w:r>
              <w:t>/</w:t>
            </w:r>
            <w:r>
              <w:t>库存的项目数据</w:t>
            </w:r>
          </w:p>
        </w:tc>
      </w:tr>
      <w:tr w:rsidR="00254919" w14:paraId="3CBD541E" w14:textId="77777777">
        <w:tc>
          <w:tcPr>
            <w:tcW w:w="1168" w:type="pct"/>
            <w:tcMar>
              <w:top w:w="150" w:type="dxa"/>
              <w:left w:w="0" w:type="dxa"/>
              <w:bottom w:w="150" w:type="dxa"/>
              <w:right w:w="240" w:type="dxa"/>
            </w:tcMar>
            <w:vAlign w:val="center"/>
          </w:tcPr>
          <w:p w14:paraId="690CC3B2" w14:textId="77777777" w:rsidR="00254919" w:rsidRDefault="00000000">
            <w:pPr>
              <w:rPr>
                <w:rFonts w:ascii="宋体" w:eastAsia="宋体" w:hAnsi="宋体" w:cs="宋体" w:hint="eastAsia"/>
                <w:sz w:val="24"/>
                <w:szCs w:val="24"/>
              </w:rPr>
            </w:pPr>
            <w:r>
              <w:t>资料员</w:t>
            </w:r>
          </w:p>
        </w:tc>
        <w:tc>
          <w:tcPr>
            <w:tcW w:w="3831" w:type="pct"/>
            <w:tcMar>
              <w:top w:w="150" w:type="dxa"/>
              <w:left w:w="240" w:type="dxa"/>
              <w:bottom w:w="150" w:type="dxa"/>
              <w:right w:w="0" w:type="dxa"/>
            </w:tcMar>
            <w:vAlign w:val="center"/>
          </w:tcPr>
          <w:p w14:paraId="29BC6D64" w14:textId="77777777" w:rsidR="00254919" w:rsidRDefault="00000000">
            <w:pPr>
              <w:rPr>
                <w:rFonts w:ascii="宋体" w:eastAsia="宋体" w:hAnsi="宋体" w:cs="宋体" w:hint="eastAsia"/>
                <w:sz w:val="24"/>
                <w:szCs w:val="24"/>
              </w:rPr>
            </w:pPr>
            <w:r>
              <w:t>仅自己有权限的文档目录（可单独配置）</w:t>
            </w:r>
          </w:p>
        </w:tc>
      </w:tr>
      <w:tr w:rsidR="00254919" w14:paraId="028DE63F" w14:textId="77777777">
        <w:tc>
          <w:tcPr>
            <w:tcW w:w="1168" w:type="pct"/>
            <w:tcMar>
              <w:top w:w="150" w:type="dxa"/>
              <w:left w:w="0" w:type="dxa"/>
              <w:bottom w:w="150" w:type="dxa"/>
              <w:right w:w="240" w:type="dxa"/>
            </w:tcMar>
            <w:vAlign w:val="center"/>
          </w:tcPr>
          <w:p w14:paraId="4650E4FB" w14:textId="77777777" w:rsidR="00254919" w:rsidRDefault="00000000">
            <w:pPr>
              <w:rPr>
                <w:rFonts w:ascii="宋体" w:eastAsia="宋体" w:hAnsi="宋体" w:cs="宋体" w:hint="eastAsia"/>
                <w:sz w:val="24"/>
                <w:szCs w:val="24"/>
              </w:rPr>
            </w:pPr>
            <w:r>
              <w:t>预算员</w:t>
            </w:r>
          </w:p>
        </w:tc>
        <w:tc>
          <w:tcPr>
            <w:tcW w:w="3831" w:type="pct"/>
            <w:tcMar>
              <w:top w:w="150" w:type="dxa"/>
              <w:left w:w="240" w:type="dxa"/>
              <w:bottom w:w="150" w:type="dxa"/>
              <w:right w:w="0" w:type="dxa"/>
            </w:tcMar>
            <w:vAlign w:val="center"/>
          </w:tcPr>
          <w:p w14:paraId="286D421C" w14:textId="77777777" w:rsidR="00254919" w:rsidRDefault="00000000">
            <w:pPr>
              <w:rPr>
                <w:rFonts w:ascii="宋体" w:eastAsia="宋体" w:hAnsi="宋体" w:cs="宋体" w:hint="eastAsia"/>
                <w:sz w:val="24"/>
                <w:szCs w:val="24"/>
              </w:rPr>
            </w:pPr>
            <w:r>
              <w:t>仅自己被分配</w:t>
            </w:r>
            <w:r>
              <w:rPr>
                <w:rFonts w:hint="eastAsia"/>
              </w:rPr>
              <w:t>经费</w:t>
            </w:r>
            <w:r>
              <w:t>管理任务的项目数据</w:t>
            </w:r>
          </w:p>
        </w:tc>
      </w:tr>
      <w:tr w:rsidR="00254919" w14:paraId="79B9F2B0" w14:textId="77777777">
        <w:tc>
          <w:tcPr>
            <w:tcW w:w="1168" w:type="pct"/>
            <w:tcMar>
              <w:top w:w="150" w:type="dxa"/>
              <w:left w:w="0" w:type="dxa"/>
              <w:bottom w:w="150" w:type="dxa"/>
              <w:right w:w="240" w:type="dxa"/>
            </w:tcMar>
            <w:vAlign w:val="center"/>
          </w:tcPr>
          <w:p w14:paraId="18C6A999" w14:textId="77777777" w:rsidR="00254919" w:rsidRDefault="00000000">
            <w:pPr>
              <w:rPr>
                <w:rFonts w:ascii="宋体" w:eastAsia="宋体" w:hAnsi="宋体" w:cs="宋体" w:hint="eastAsia"/>
                <w:sz w:val="24"/>
                <w:szCs w:val="24"/>
              </w:rPr>
            </w:pPr>
            <w:r>
              <w:t>财务人员</w:t>
            </w:r>
          </w:p>
        </w:tc>
        <w:tc>
          <w:tcPr>
            <w:tcW w:w="3831" w:type="pct"/>
            <w:tcMar>
              <w:top w:w="150" w:type="dxa"/>
              <w:left w:w="240" w:type="dxa"/>
              <w:bottom w:w="150" w:type="dxa"/>
              <w:right w:w="0" w:type="dxa"/>
            </w:tcMar>
            <w:vAlign w:val="center"/>
          </w:tcPr>
          <w:p w14:paraId="18651A98" w14:textId="77777777" w:rsidR="00254919" w:rsidRDefault="00000000">
            <w:pPr>
              <w:rPr>
                <w:rFonts w:ascii="宋体" w:eastAsia="宋体" w:hAnsi="宋体" w:cs="宋体" w:hint="eastAsia"/>
                <w:sz w:val="24"/>
                <w:szCs w:val="24"/>
              </w:rPr>
            </w:pPr>
            <w:r>
              <w:t>所有项目的合同付款、费用报销数据</w:t>
            </w:r>
          </w:p>
        </w:tc>
      </w:tr>
      <w:tr w:rsidR="00254919" w14:paraId="6E4EBB1D" w14:textId="77777777">
        <w:tc>
          <w:tcPr>
            <w:tcW w:w="1168" w:type="pct"/>
            <w:tcMar>
              <w:top w:w="150" w:type="dxa"/>
              <w:left w:w="0" w:type="dxa"/>
              <w:bottom w:w="150" w:type="dxa"/>
              <w:right w:w="240" w:type="dxa"/>
            </w:tcMar>
            <w:vAlign w:val="center"/>
          </w:tcPr>
          <w:p w14:paraId="6DA02FFD" w14:textId="77777777" w:rsidR="00254919" w:rsidRDefault="00000000">
            <w:pPr>
              <w:rPr>
                <w:rFonts w:ascii="宋体" w:eastAsia="宋体" w:hAnsi="宋体" w:cs="宋体" w:hint="eastAsia"/>
                <w:sz w:val="24"/>
                <w:szCs w:val="24"/>
              </w:rPr>
            </w:pPr>
            <w:r>
              <w:t>班组长</w:t>
            </w:r>
          </w:p>
        </w:tc>
        <w:tc>
          <w:tcPr>
            <w:tcW w:w="3831" w:type="pct"/>
            <w:tcMar>
              <w:top w:w="150" w:type="dxa"/>
              <w:left w:w="240" w:type="dxa"/>
              <w:bottom w:w="150" w:type="dxa"/>
              <w:right w:w="0" w:type="dxa"/>
            </w:tcMar>
            <w:vAlign w:val="center"/>
          </w:tcPr>
          <w:p w14:paraId="355DE609" w14:textId="77777777" w:rsidR="00254919" w:rsidRDefault="00000000">
            <w:pPr>
              <w:rPr>
                <w:rFonts w:ascii="宋体" w:eastAsia="宋体" w:hAnsi="宋体" w:cs="宋体" w:hint="eastAsia"/>
                <w:sz w:val="24"/>
                <w:szCs w:val="24"/>
              </w:rPr>
            </w:pPr>
            <w:r>
              <w:t>仅自己班组被分配的任务及关联项目数据</w:t>
            </w:r>
          </w:p>
        </w:tc>
      </w:tr>
      <w:tr w:rsidR="00254919" w14:paraId="76D590AA" w14:textId="77777777">
        <w:tc>
          <w:tcPr>
            <w:tcW w:w="1168" w:type="pct"/>
            <w:tcMar>
              <w:top w:w="150" w:type="dxa"/>
              <w:left w:w="0" w:type="dxa"/>
              <w:bottom w:w="150" w:type="dxa"/>
              <w:right w:w="240" w:type="dxa"/>
            </w:tcMar>
            <w:vAlign w:val="center"/>
          </w:tcPr>
          <w:p w14:paraId="5D6D2B30" w14:textId="77777777" w:rsidR="00254919" w:rsidRDefault="00000000">
            <w:pPr>
              <w:rPr>
                <w:rFonts w:ascii="宋体" w:eastAsia="宋体" w:hAnsi="宋体" w:cs="宋体" w:hint="eastAsia"/>
                <w:sz w:val="24"/>
                <w:szCs w:val="24"/>
              </w:rPr>
            </w:pPr>
            <w:r>
              <w:t>设备管理员</w:t>
            </w:r>
          </w:p>
        </w:tc>
        <w:tc>
          <w:tcPr>
            <w:tcW w:w="3831" w:type="pct"/>
            <w:tcMar>
              <w:top w:w="150" w:type="dxa"/>
              <w:left w:w="240" w:type="dxa"/>
              <w:bottom w:w="150" w:type="dxa"/>
              <w:right w:w="0" w:type="dxa"/>
            </w:tcMar>
            <w:vAlign w:val="center"/>
          </w:tcPr>
          <w:p w14:paraId="401EC0C1" w14:textId="77777777" w:rsidR="00254919" w:rsidRDefault="00000000">
            <w:pPr>
              <w:rPr>
                <w:rFonts w:ascii="宋体" w:eastAsia="宋体" w:hAnsi="宋体" w:cs="宋体" w:hint="eastAsia"/>
                <w:sz w:val="24"/>
                <w:szCs w:val="24"/>
              </w:rPr>
            </w:pPr>
            <w:r>
              <w:t>所有项目的</w:t>
            </w:r>
            <w:proofErr w:type="gramStart"/>
            <w:r>
              <w:t>器具台账数据</w:t>
            </w:r>
            <w:proofErr w:type="gramEnd"/>
          </w:p>
        </w:tc>
      </w:tr>
    </w:tbl>
    <w:p w14:paraId="7A1BC0D1" w14:textId="77777777" w:rsidR="00254919" w:rsidRDefault="00000000">
      <w:pPr>
        <w:pStyle w:val="a4"/>
        <w:widowControl/>
        <w:ind w:firstLine="482"/>
      </w:pPr>
      <w:r>
        <w:rPr>
          <w:rStyle w:val="ad"/>
        </w:rPr>
        <w:t>数据权限实现方式</w:t>
      </w:r>
      <w:r>
        <w:t>：</w:t>
      </w:r>
    </w:p>
    <w:p w14:paraId="15C103E5" w14:textId="77777777" w:rsidR="00254919" w:rsidRDefault="00000000">
      <w:pPr>
        <w:pStyle w:val="a4"/>
        <w:widowControl/>
        <w:numPr>
          <w:ilvl w:val="0"/>
          <w:numId w:val="87"/>
        </w:numPr>
        <w:ind w:firstLineChars="0"/>
      </w:pPr>
      <w:r>
        <w:t>通过项目</w:t>
      </w:r>
      <w:r>
        <w:t>-</w:t>
      </w:r>
      <w:r>
        <w:t>用户关联表（如项目成员表）记录用户与项目的关系及角色。</w:t>
      </w:r>
    </w:p>
    <w:p w14:paraId="28BF264F" w14:textId="77777777" w:rsidR="00254919" w:rsidRDefault="00000000">
      <w:pPr>
        <w:pStyle w:val="a4"/>
        <w:widowControl/>
        <w:numPr>
          <w:ilvl w:val="0"/>
          <w:numId w:val="87"/>
        </w:numPr>
        <w:ind w:firstLineChars="0"/>
      </w:pPr>
      <w:r>
        <w:t>查询时根据当前用户</w:t>
      </w:r>
      <w:r>
        <w:t>ID</w:t>
      </w:r>
      <w:r>
        <w:t>和角色，动态添加项目</w:t>
      </w:r>
      <w:r>
        <w:t>ID</w:t>
      </w:r>
      <w:r>
        <w:t>过滤条件。</w:t>
      </w:r>
    </w:p>
    <w:p w14:paraId="482D6E6E" w14:textId="77777777" w:rsidR="00254919" w:rsidRDefault="00000000">
      <w:pPr>
        <w:pStyle w:val="a4"/>
        <w:widowControl/>
        <w:numPr>
          <w:ilvl w:val="0"/>
          <w:numId w:val="87"/>
        </w:numPr>
        <w:ind w:firstLineChars="0"/>
      </w:pPr>
      <w:r>
        <w:t>文档目录权限独立于项目权限，通过目录权限表单独控制。</w:t>
      </w:r>
    </w:p>
    <w:p w14:paraId="11F2419D" w14:textId="77777777" w:rsidR="00254919" w:rsidRDefault="00000000">
      <w:pPr>
        <w:pStyle w:val="a4"/>
        <w:widowControl/>
        <w:ind w:firstLine="482"/>
        <w:rPr>
          <w:b/>
        </w:rPr>
      </w:pPr>
      <w:r>
        <w:rPr>
          <w:b/>
        </w:rPr>
        <w:t>附录</w:t>
      </w:r>
    </w:p>
    <w:p w14:paraId="15CBDABC" w14:textId="77777777" w:rsidR="00254919" w:rsidRDefault="00000000">
      <w:pPr>
        <w:pStyle w:val="af"/>
        <w:widowControl/>
      </w:pPr>
      <w:bookmarkStart w:id="303" w:name="_Toc17110"/>
      <w:r>
        <w:t>附录</w:t>
      </w:r>
      <w:r>
        <w:t>A</w:t>
      </w:r>
      <w:r>
        <w:t>：数据字典（完整字段汇总）</w:t>
      </w:r>
      <w:bookmarkEnd w:id="303"/>
    </w:p>
    <w:p w14:paraId="489328B3" w14:textId="77777777" w:rsidR="00254919" w:rsidRDefault="00000000">
      <w:pPr>
        <w:pStyle w:val="a4"/>
        <w:widowControl/>
        <w:ind w:firstLine="480"/>
      </w:pPr>
      <w:r>
        <w:t>本附录按模块汇总系统所有业务字段，供开发、测试及运</w:t>
      </w:r>
      <w:proofErr w:type="gramStart"/>
      <w:r>
        <w:t>维人员</w:t>
      </w:r>
      <w:proofErr w:type="gramEnd"/>
      <w:r>
        <w:t>参考。字段类型说明：</w:t>
      </w:r>
      <w:r>
        <w:t>VARCHAR</w:t>
      </w:r>
      <w:r>
        <w:t>为可变长度字符串，</w:t>
      </w:r>
      <w:r>
        <w:t>DECIMAL</w:t>
      </w:r>
      <w:r>
        <w:t>为精确数值，</w:t>
      </w:r>
      <w:r>
        <w:t>INT</w:t>
      </w:r>
      <w:r>
        <w:t>为整数，</w:t>
      </w:r>
      <w:r>
        <w:t>DATE</w:t>
      </w:r>
      <w:r>
        <w:t>为日期，</w:t>
      </w:r>
      <w:r>
        <w:t>DATETIME</w:t>
      </w:r>
      <w:r>
        <w:t>为日期时间，</w:t>
      </w:r>
      <w:r>
        <w:t>TEXT</w:t>
      </w:r>
      <w:r>
        <w:t>为长文本，</w:t>
      </w:r>
      <w:r>
        <w:t>FILE</w:t>
      </w:r>
      <w:r>
        <w:t>为文件路径或存储标识。</w:t>
      </w:r>
    </w:p>
    <w:p w14:paraId="508D4307" w14:textId="77777777" w:rsidR="00254919" w:rsidRDefault="00000000">
      <w:pPr>
        <w:pStyle w:val="1"/>
        <w:widowControl/>
        <w:spacing w:before="156"/>
      </w:pPr>
      <w:bookmarkStart w:id="304" w:name="_Toc11269"/>
      <w:r>
        <w:t xml:space="preserve">A.1 </w:t>
      </w:r>
      <w:r>
        <w:t>项目管理模块</w:t>
      </w:r>
      <w:bookmarkEnd w:id="304"/>
    </w:p>
    <w:tbl>
      <w:tblPr>
        <w:tblW w:w="0" w:type="auto"/>
        <w:tblCellMar>
          <w:top w:w="15" w:type="dxa"/>
          <w:left w:w="15" w:type="dxa"/>
          <w:bottom w:w="15" w:type="dxa"/>
          <w:right w:w="15" w:type="dxa"/>
        </w:tblCellMar>
        <w:tblLook w:val="04A0" w:firstRow="1" w:lastRow="0" w:firstColumn="1" w:lastColumn="0" w:noHBand="0" w:noVBand="1"/>
      </w:tblPr>
      <w:tblGrid>
        <w:gridCol w:w="1680"/>
        <w:gridCol w:w="3600"/>
        <w:gridCol w:w="2040"/>
        <w:gridCol w:w="962"/>
      </w:tblGrid>
      <w:tr w:rsidR="00254919" w14:paraId="634C53D8" w14:textId="77777777">
        <w:trPr>
          <w:tblHeader/>
        </w:trPr>
        <w:tc>
          <w:tcPr>
            <w:tcW w:w="0" w:type="auto"/>
            <w:tcBorders>
              <w:top w:val="nil"/>
            </w:tcBorders>
            <w:tcMar>
              <w:top w:w="150" w:type="dxa"/>
              <w:left w:w="0" w:type="dxa"/>
              <w:bottom w:w="150" w:type="dxa"/>
              <w:right w:w="240" w:type="dxa"/>
            </w:tcMar>
            <w:vAlign w:val="center"/>
          </w:tcPr>
          <w:p w14:paraId="565141E0"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0" w:type="auto"/>
            <w:tcBorders>
              <w:top w:val="nil"/>
            </w:tcBorders>
            <w:tcMar>
              <w:top w:w="150" w:type="dxa"/>
              <w:left w:w="240" w:type="dxa"/>
              <w:bottom w:w="150" w:type="dxa"/>
              <w:right w:w="240" w:type="dxa"/>
            </w:tcMar>
            <w:vAlign w:val="center"/>
          </w:tcPr>
          <w:p w14:paraId="06592285"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0" w:type="auto"/>
            <w:tcBorders>
              <w:top w:val="nil"/>
            </w:tcBorders>
            <w:tcMar>
              <w:top w:w="150" w:type="dxa"/>
              <w:left w:w="240" w:type="dxa"/>
              <w:bottom w:w="150" w:type="dxa"/>
              <w:right w:w="240" w:type="dxa"/>
            </w:tcMar>
            <w:vAlign w:val="center"/>
          </w:tcPr>
          <w:p w14:paraId="248DEA4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0" w:type="auto"/>
            <w:tcBorders>
              <w:top w:val="nil"/>
            </w:tcBorders>
            <w:tcMar>
              <w:top w:w="150" w:type="dxa"/>
              <w:left w:w="240" w:type="dxa"/>
              <w:bottom w:w="150" w:type="dxa"/>
              <w:right w:w="240" w:type="dxa"/>
            </w:tcMar>
            <w:vAlign w:val="center"/>
          </w:tcPr>
          <w:p w14:paraId="7360CAAD"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0088B9B9" w14:textId="77777777">
        <w:tc>
          <w:tcPr>
            <w:tcW w:w="0" w:type="auto"/>
            <w:tcMar>
              <w:top w:w="150" w:type="dxa"/>
              <w:left w:w="0" w:type="dxa"/>
              <w:bottom w:w="150" w:type="dxa"/>
              <w:right w:w="240" w:type="dxa"/>
            </w:tcMar>
            <w:vAlign w:val="center"/>
          </w:tcPr>
          <w:p w14:paraId="02396F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项目编号</w:t>
            </w:r>
          </w:p>
        </w:tc>
        <w:tc>
          <w:tcPr>
            <w:tcW w:w="0" w:type="auto"/>
            <w:tcMar>
              <w:top w:w="150" w:type="dxa"/>
              <w:left w:w="240" w:type="dxa"/>
              <w:bottom w:w="150" w:type="dxa"/>
              <w:right w:w="240" w:type="dxa"/>
            </w:tcMar>
            <w:vAlign w:val="center"/>
          </w:tcPr>
          <w:p w14:paraId="706B8F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项目唯一编码（自动生成）</w:t>
            </w:r>
          </w:p>
        </w:tc>
        <w:tc>
          <w:tcPr>
            <w:tcW w:w="0" w:type="auto"/>
            <w:tcMar>
              <w:top w:w="150" w:type="dxa"/>
              <w:left w:w="240" w:type="dxa"/>
              <w:bottom w:w="150" w:type="dxa"/>
              <w:right w:w="240" w:type="dxa"/>
            </w:tcMar>
            <w:vAlign w:val="center"/>
          </w:tcPr>
          <w:p w14:paraId="697E65B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311152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A7F789B" w14:textId="77777777">
        <w:tc>
          <w:tcPr>
            <w:tcW w:w="0" w:type="auto"/>
            <w:tcMar>
              <w:top w:w="150" w:type="dxa"/>
              <w:left w:w="0" w:type="dxa"/>
              <w:bottom w:w="150" w:type="dxa"/>
              <w:right w:w="240" w:type="dxa"/>
            </w:tcMar>
            <w:vAlign w:val="center"/>
          </w:tcPr>
          <w:p w14:paraId="184999B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项目名称</w:t>
            </w:r>
          </w:p>
        </w:tc>
        <w:tc>
          <w:tcPr>
            <w:tcW w:w="0" w:type="auto"/>
            <w:tcMar>
              <w:top w:w="150" w:type="dxa"/>
              <w:left w:w="240" w:type="dxa"/>
              <w:bottom w:w="150" w:type="dxa"/>
              <w:right w:w="240" w:type="dxa"/>
            </w:tcMar>
            <w:vAlign w:val="center"/>
          </w:tcPr>
          <w:p w14:paraId="5A9BD5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项目官方全称</w:t>
            </w:r>
          </w:p>
        </w:tc>
        <w:tc>
          <w:tcPr>
            <w:tcW w:w="0" w:type="auto"/>
            <w:tcMar>
              <w:top w:w="150" w:type="dxa"/>
              <w:left w:w="240" w:type="dxa"/>
              <w:bottom w:w="150" w:type="dxa"/>
              <w:right w:w="240" w:type="dxa"/>
            </w:tcMar>
            <w:vAlign w:val="center"/>
          </w:tcPr>
          <w:p w14:paraId="276BE55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714B22B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BE5EBE0" w14:textId="77777777">
        <w:tc>
          <w:tcPr>
            <w:tcW w:w="0" w:type="auto"/>
            <w:tcMar>
              <w:top w:w="150" w:type="dxa"/>
              <w:left w:w="0" w:type="dxa"/>
              <w:bottom w:w="150" w:type="dxa"/>
              <w:right w:w="240" w:type="dxa"/>
            </w:tcMar>
            <w:vAlign w:val="center"/>
          </w:tcPr>
          <w:p w14:paraId="3742C0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项目地点</w:t>
            </w:r>
          </w:p>
        </w:tc>
        <w:tc>
          <w:tcPr>
            <w:tcW w:w="0" w:type="auto"/>
            <w:tcMar>
              <w:top w:w="150" w:type="dxa"/>
              <w:left w:w="240" w:type="dxa"/>
              <w:bottom w:w="150" w:type="dxa"/>
              <w:right w:w="240" w:type="dxa"/>
            </w:tcMar>
            <w:vAlign w:val="center"/>
          </w:tcPr>
          <w:p w14:paraId="16CF9D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项目所在地</w:t>
            </w:r>
          </w:p>
        </w:tc>
        <w:tc>
          <w:tcPr>
            <w:tcW w:w="0" w:type="auto"/>
            <w:tcMar>
              <w:top w:w="150" w:type="dxa"/>
              <w:left w:w="240" w:type="dxa"/>
              <w:bottom w:w="150" w:type="dxa"/>
              <w:right w:w="240" w:type="dxa"/>
            </w:tcMar>
            <w:vAlign w:val="center"/>
          </w:tcPr>
          <w:p w14:paraId="35C9CBA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19959E4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A6769B0" w14:textId="77777777">
        <w:tc>
          <w:tcPr>
            <w:tcW w:w="0" w:type="auto"/>
            <w:tcMar>
              <w:top w:w="150" w:type="dxa"/>
              <w:left w:w="0" w:type="dxa"/>
              <w:bottom w:w="150" w:type="dxa"/>
              <w:right w:w="240" w:type="dxa"/>
            </w:tcMar>
            <w:vAlign w:val="center"/>
          </w:tcPr>
          <w:p w14:paraId="5E96C1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合同金额</w:t>
            </w:r>
          </w:p>
        </w:tc>
        <w:tc>
          <w:tcPr>
            <w:tcW w:w="0" w:type="auto"/>
            <w:tcMar>
              <w:top w:w="150" w:type="dxa"/>
              <w:left w:w="240" w:type="dxa"/>
              <w:bottom w:w="150" w:type="dxa"/>
              <w:right w:w="240" w:type="dxa"/>
            </w:tcMar>
            <w:vAlign w:val="center"/>
          </w:tcPr>
          <w:p w14:paraId="5882610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项目合同总金额</w:t>
            </w:r>
          </w:p>
        </w:tc>
        <w:tc>
          <w:tcPr>
            <w:tcW w:w="0" w:type="auto"/>
            <w:tcMar>
              <w:top w:w="150" w:type="dxa"/>
              <w:left w:w="240" w:type="dxa"/>
              <w:bottom w:w="150" w:type="dxa"/>
              <w:right w:w="240" w:type="dxa"/>
            </w:tcMar>
            <w:vAlign w:val="center"/>
          </w:tcPr>
          <w:p w14:paraId="1CD1B41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33F5DE8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4D3670D" w14:textId="77777777">
        <w:tc>
          <w:tcPr>
            <w:tcW w:w="0" w:type="auto"/>
            <w:tcMar>
              <w:top w:w="150" w:type="dxa"/>
              <w:left w:w="0" w:type="dxa"/>
              <w:bottom w:w="150" w:type="dxa"/>
              <w:right w:w="240" w:type="dxa"/>
            </w:tcMar>
            <w:vAlign w:val="center"/>
          </w:tcPr>
          <w:p w14:paraId="6C4E74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含税标识</w:t>
            </w:r>
          </w:p>
        </w:tc>
        <w:tc>
          <w:tcPr>
            <w:tcW w:w="0" w:type="auto"/>
            <w:tcMar>
              <w:top w:w="150" w:type="dxa"/>
              <w:left w:w="240" w:type="dxa"/>
              <w:bottom w:w="150" w:type="dxa"/>
              <w:right w:w="240" w:type="dxa"/>
            </w:tcMar>
            <w:vAlign w:val="center"/>
          </w:tcPr>
          <w:p w14:paraId="18C725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含税/不含税</w:t>
            </w:r>
          </w:p>
        </w:tc>
        <w:tc>
          <w:tcPr>
            <w:tcW w:w="0" w:type="auto"/>
            <w:tcMar>
              <w:top w:w="150" w:type="dxa"/>
              <w:left w:w="240" w:type="dxa"/>
              <w:bottom w:w="150" w:type="dxa"/>
              <w:right w:w="240" w:type="dxa"/>
            </w:tcMar>
            <w:vAlign w:val="center"/>
          </w:tcPr>
          <w:p w14:paraId="2AEF3B0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36B7D0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8FF9779" w14:textId="77777777">
        <w:tc>
          <w:tcPr>
            <w:tcW w:w="0" w:type="auto"/>
            <w:tcMar>
              <w:top w:w="150" w:type="dxa"/>
              <w:left w:w="0" w:type="dxa"/>
              <w:bottom w:w="150" w:type="dxa"/>
              <w:right w:w="240" w:type="dxa"/>
            </w:tcMar>
            <w:vAlign w:val="center"/>
          </w:tcPr>
          <w:p w14:paraId="7D2538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税额</w:t>
            </w:r>
          </w:p>
        </w:tc>
        <w:tc>
          <w:tcPr>
            <w:tcW w:w="0" w:type="auto"/>
            <w:tcMar>
              <w:top w:w="150" w:type="dxa"/>
              <w:left w:w="240" w:type="dxa"/>
              <w:bottom w:w="150" w:type="dxa"/>
              <w:right w:w="240" w:type="dxa"/>
            </w:tcMar>
            <w:vAlign w:val="center"/>
          </w:tcPr>
          <w:p w14:paraId="17EB3F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合同金额对应税额</w:t>
            </w:r>
          </w:p>
        </w:tc>
        <w:tc>
          <w:tcPr>
            <w:tcW w:w="0" w:type="auto"/>
            <w:tcMar>
              <w:top w:w="150" w:type="dxa"/>
              <w:left w:w="240" w:type="dxa"/>
              <w:bottom w:w="150" w:type="dxa"/>
              <w:right w:w="240" w:type="dxa"/>
            </w:tcMar>
            <w:vAlign w:val="center"/>
          </w:tcPr>
          <w:p w14:paraId="36FC360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04B183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D883D14" w14:textId="77777777">
        <w:tc>
          <w:tcPr>
            <w:tcW w:w="0" w:type="auto"/>
            <w:tcMar>
              <w:top w:w="150" w:type="dxa"/>
              <w:left w:w="0" w:type="dxa"/>
              <w:bottom w:w="150" w:type="dxa"/>
              <w:right w:w="240" w:type="dxa"/>
            </w:tcMar>
            <w:vAlign w:val="center"/>
          </w:tcPr>
          <w:p w14:paraId="7062CFA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计划开工日期</w:t>
            </w:r>
          </w:p>
        </w:tc>
        <w:tc>
          <w:tcPr>
            <w:tcW w:w="0" w:type="auto"/>
            <w:tcMar>
              <w:top w:w="150" w:type="dxa"/>
              <w:left w:w="240" w:type="dxa"/>
              <w:bottom w:w="150" w:type="dxa"/>
              <w:right w:w="240" w:type="dxa"/>
            </w:tcMar>
            <w:vAlign w:val="center"/>
          </w:tcPr>
          <w:p w14:paraId="19C60E1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计划开工日期</w:t>
            </w:r>
          </w:p>
        </w:tc>
        <w:tc>
          <w:tcPr>
            <w:tcW w:w="0" w:type="auto"/>
            <w:tcMar>
              <w:top w:w="150" w:type="dxa"/>
              <w:left w:w="240" w:type="dxa"/>
              <w:bottom w:w="150" w:type="dxa"/>
              <w:right w:w="240" w:type="dxa"/>
            </w:tcMar>
            <w:vAlign w:val="center"/>
          </w:tcPr>
          <w:p w14:paraId="5E1683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20BFEA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8766BCE" w14:textId="77777777">
        <w:tc>
          <w:tcPr>
            <w:tcW w:w="0" w:type="auto"/>
            <w:tcMar>
              <w:top w:w="150" w:type="dxa"/>
              <w:left w:w="0" w:type="dxa"/>
              <w:bottom w:w="150" w:type="dxa"/>
              <w:right w:w="240" w:type="dxa"/>
            </w:tcMar>
            <w:vAlign w:val="center"/>
          </w:tcPr>
          <w:p w14:paraId="6E9C1B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计划竣工日期</w:t>
            </w:r>
          </w:p>
        </w:tc>
        <w:tc>
          <w:tcPr>
            <w:tcW w:w="0" w:type="auto"/>
            <w:tcMar>
              <w:top w:w="150" w:type="dxa"/>
              <w:left w:w="240" w:type="dxa"/>
              <w:bottom w:w="150" w:type="dxa"/>
              <w:right w:w="240" w:type="dxa"/>
            </w:tcMar>
            <w:vAlign w:val="center"/>
          </w:tcPr>
          <w:p w14:paraId="75E94AD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计划竣工日期</w:t>
            </w:r>
          </w:p>
        </w:tc>
        <w:tc>
          <w:tcPr>
            <w:tcW w:w="0" w:type="auto"/>
            <w:tcMar>
              <w:top w:w="150" w:type="dxa"/>
              <w:left w:w="240" w:type="dxa"/>
              <w:bottom w:w="150" w:type="dxa"/>
              <w:right w:w="240" w:type="dxa"/>
            </w:tcMar>
            <w:vAlign w:val="center"/>
          </w:tcPr>
          <w:p w14:paraId="11E9D7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52FA54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94F60F5" w14:textId="77777777">
        <w:tc>
          <w:tcPr>
            <w:tcW w:w="0" w:type="auto"/>
            <w:tcMar>
              <w:top w:w="150" w:type="dxa"/>
              <w:left w:w="0" w:type="dxa"/>
              <w:bottom w:w="150" w:type="dxa"/>
              <w:right w:w="240" w:type="dxa"/>
            </w:tcMar>
            <w:vAlign w:val="center"/>
          </w:tcPr>
          <w:p w14:paraId="2212A0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实际开工日期</w:t>
            </w:r>
          </w:p>
        </w:tc>
        <w:tc>
          <w:tcPr>
            <w:tcW w:w="0" w:type="auto"/>
            <w:tcMar>
              <w:top w:w="150" w:type="dxa"/>
              <w:left w:w="240" w:type="dxa"/>
              <w:bottom w:w="150" w:type="dxa"/>
              <w:right w:w="240" w:type="dxa"/>
            </w:tcMar>
            <w:vAlign w:val="center"/>
          </w:tcPr>
          <w:p w14:paraId="3FB049B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实际开工日期</w:t>
            </w:r>
          </w:p>
        </w:tc>
        <w:tc>
          <w:tcPr>
            <w:tcW w:w="0" w:type="auto"/>
            <w:tcMar>
              <w:top w:w="150" w:type="dxa"/>
              <w:left w:w="240" w:type="dxa"/>
              <w:bottom w:w="150" w:type="dxa"/>
              <w:right w:w="240" w:type="dxa"/>
            </w:tcMar>
            <w:vAlign w:val="center"/>
          </w:tcPr>
          <w:p w14:paraId="6909D3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38FE92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3D354DE4" w14:textId="77777777">
        <w:tc>
          <w:tcPr>
            <w:tcW w:w="0" w:type="auto"/>
            <w:tcMar>
              <w:top w:w="150" w:type="dxa"/>
              <w:left w:w="0" w:type="dxa"/>
              <w:bottom w:w="150" w:type="dxa"/>
              <w:right w:w="240" w:type="dxa"/>
            </w:tcMar>
            <w:vAlign w:val="center"/>
          </w:tcPr>
          <w:p w14:paraId="15474E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实际竣工日期</w:t>
            </w:r>
          </w:p>
        </w:tc>
        <w:tc>
          <w:tcPr>
            <w:tcW w:w="0" w:type="auto"/>
            <w:tcMar>
              <w:top w:w="150" w:type="dxa"/>
              <w:left w:w="240" w:type="dxa"/>
              <w:bottom w:w="150" w:type="dxa"/>
              <w:right w:w="240" w:type="dxa"/>
            </w:tcMar>
            <w:vAlign w:val="center"/>
          </w:tcPr>
          <w:p w14:paraId="6BA4FA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实际竣工日期</w:t>
            </w:r>
          </w:p>
        </w:tc>
        <w:tc>
          <w:tcPr>
            <w:tcW w:w="0" w:type="auto"/>
            <w:tcMar>
              <w:top w:w="150" w:type="dxa"/>
              <w:left w:w="240" w:type="dxa"/>
              <w:bottom w:w="150" w:type="dxa"/>
              <w:right w:w="240" w:type="dxa"/>
            </w:tcMar>
            <w:vAlign w:val="center"/>
          </w:tcPr>
          <w:p w14:paraId="333D6A3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5620A3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AC9C224" w14:textId="77777777">
        <w:tc>
          <w:tcPr>
            <w:tcW w:w="0" w:type="auto"/>
            <w:tcMar>
              <w:top w:w="150" w:type="dxa"/>
              <w:left w:w="0" w:type="dxa"/>
              <w:bottom w:w="150" w:type="dxa"/>
              <w:right w:w="240" w:type="dxa"/>
            </w:tcMar>
            <w:vAlign w:val="center"/>
          </w:tcPr>
          <w:p w14:paraId="40F9F65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项目状态</w:t>
            </w:r>
          </w:p>
        </w:tc>
        <w:tc>
          <w:tcPr>
            <w:tcW w:w="0" w:type="auto"/>
            <w:tcMar>
              <w:top w:w="150" w:type="dxa"/>
              <w:left w:w="240" w:type="dxa"/>
              <w:bottom w:w="150" w:type="dxa"/>
              <w:right w:w="240" w:type="dxa"/>
            </w:tcMar>
            <w:vAlign w:val="center"/>
          </w:tcPr>
          <w:p w14:paraId="506BA77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投标/在建/竣工/结算/已关闭</w:t>
            </w:r>
          </w:p>
        </w:tc>
        <w:tc>
          <w:tcPr>
            <w:tcW w:w="0" w:type="auto"/>
            <w:tcMar>
              <w:top w:w="150" w:type="dxa"/>
              <w:left w:w="240" w:type="dxa"/>
              <w:bottom w:w="150" w:type="dxa"/>
              <w:right w:w="240" w:type="dxa"/>
            </w:tcMar>
            <w:vAlign w:val="center"/>
          </w:tcPr>
          <w:p w14:paraId="4D046DD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3DF7141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6417295" w14:textId="77777777">
        <w:tc>
          <w:tcPr>
            <w:tcW w:w="0" w:type="auto"/>
            <w:tcMar>
              <w:top w:w="150" w:type="dxa"/>
              <w:left w:w="0" w:type="dxa"/>
              <w:bottom w:w="150" w:type="dxa"/>
              <w:right w:w="240" w:type="dxa"/>
            </w:tcMar>
            <w:vAlign w:val="center"/>
          </w:tcPr>
          <w:p w14:paraId="3929C3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0" w:type="auto"/>
            <w:tcMar>
              <w:top w:w="150" w:type="dxa"/>
              <w:left w:w="240" w:type="dxa"/>
              <w:bottom w:w="150" w:type="dxa"/>
              <w:right w:w="240" w:type="dxa"/>
            </w:tcMar>
            <w:vAlign w:val="center"/>
          </w:tcPr>
          <w:p w14:paraId="123D2ED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项目负责人姓名</w:t>
            </w:r>
          </w:p>
        </w:tc>
        <w:tc>
          <w:tcPr>
            <w:tcW w:w="0" w:type="auto"/>
            <w:tcMar>
              <w:top w:w="150" w:type="dxa"/>
              <w:left w:w="240" w:type="dxa"/>
              <w:bottom w:w="150" w:type="dxa"/>
              <w:right w:w="240" w:type="dxa"/>
            </w:tcMar>
            <w:vAlign w:val="center"/>
          </w:tcPr>
          <w:p w14:paraId="50398EF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B2E9C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2B1C675" w14:textId="77777777">
        <w:tc>
          <w:tcPr>
            <w:tcW w:w="0" w:type="auto"/>
            <w:tcMar>
              <w:top w:w="150" w:type="dxa"/>
              <w:left w:w="0" w:type="dxa"/>
              <w:bottom w:w="150" w:type="dxa"/>
              <w:right w:w="240" w:type="dxa"/>
            </w:tcMar>
            <w:vAlign w:val="center"/>
          </w:tcPr>
          <w:p w14:paraId="27D594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设计任务书</w:t>
            </w:r>
          </w:p>
        </w:tc>
        <w:tc>
          <w:tcPr>
            <w:tcW w:w="0" w:type="auto"/>
            <w:tcMar>
              <w:top w:w="150" w:type="dxa"/>
              <w:left w:w="240" w:type="dxa"/>
              <w:bottom w:w="150" w:type="dxa"/>
              <w:right w:w="240" w:type="dxa"/>
            </w:tcMar>
            <w:vAlign w:val="center"/>
          </w:tcPr>
          <w:p w14:paraId="47A9DC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设计任务书</w:t>
            </w:r>
            <w:r>
              <w:rPr>
                <w:rFonts w:ascii="宋体" w:eastAsia="宋体" w:hAnsi="宋体" w:cs="宋体"/>
                <w:kern w:val="0"/>
                <w:sz w:val="24"/>
                <w:szCs w:val="24"/>
              </w:rPr>
              <w:t>文件</w:t>
            </w:r>
          </w:p>
        </w:tc>
        <w:tc>
          <w:tcPr>
            <w:tcW w:w="0" w:type="auto"/>
            <w:tcMar>
              <w:top w:w="150" w:type="dxa"/>
              <w:left w:w="240" w:type="dxa"/>
              <w:bottom w:w="150" w:type="dxa"/>
              <w:right w:w="240" w:type="dxa"/>
            </w:tcMar>
            <w:vAlign w:val="center"/>
          </w:tcPr>
          <w:p w14:paraId="5A8F1BD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3F2BE9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41671F2" w14:textId="77777777">
        <w:tc>
          <w:tcPr>
            <w:tcW w:w="0" w:type="auto"/>
            <w:tcMar>
              <w:top w:w="150" w:type="dxa"/>
              <w:left w:w="0" w:type="dxa"/>
              <w:bottom w:w="150" w:type="dxa"/>
              <w:right w:w="240" w:type="dxa"/>
            </w:tcMar>
            <w:vAlign w:val="center"/>
          </w:tcPr>
          <w:p w14:paraId="49173A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合同附件</w:t>
            </w:r>
          </w:p>
        </w:tc>
        <w:tc>
          <w:tcPr>
            <w:tcW w:w="0" w:type="auto"/>
            <w:tcMar>
              <w:top w:w="150" w:type="dxa"/>
              <w:left w:w="240" w:type="dxa"/>
              <w:bottom w:w="150" w:type="dxa"/>
              <w:right w:w="240" w:type="dxa"/>
            </w:tcMar>
            <w:vAlign w:val="center"/>
          </w:tcPr>
          <w:p w14:paraId="1B1C58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合同扫描件</w:t>
            </w:r>
          </w:p>
        </w:tc>
        <w:tc>
          <w:tcPr>
            <w:tcW w:w="0" w:type="auto"/>
            <w:tcMar>
              <w:top w:w="150" w:type="dxa"/>
              <w:left w:w="240" w:type="dxa"/>
              <w:bottom w:w="150" w:type="dxa"/>
              <w:right w:w="240" w:type="dxa"/>
            </w:tcMar>
            <w:vAlign w:val="center"/>
          </w:tcPr>
          <w:p w14:paraId="296AC0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7F6581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A8A9563" w14:textId="77777777">
        <w:tc>
          <w:tcPr>
            <w:tcW w:w="0" w:type="auto"/>
            <w:tcMar>
              <w:top w:w="150" w:type="dxa"/>
              <w:left w:w="0" w:type="dxa"/>
              <w:bottom w:w="150" w:type="dxa"/>
              <w:right w:w="240" w:type="dxa"/>
            </w:tcMar>
            <w:vAlign w:val="center"/>
          </w:tcPr>
          <w:p w14:paraId="1C1E576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关闭申请时间</w:t>
            </w:r>
          </w:p>
        </w:tc>
        <w:tc>
          <w:tcPr>
            <w:tcW w:w="0" w:type="auto"/>
            <w:tcMar>
              <w:top w:w="150" w:type="dxa"/>
              <w:left w:w="240" w:type="dxa"/>
              <w:bottom w:w="150" w:type="dxa"/>
              <w:right w:w="240" w:type="dxa"/>
            </w:tcMar>
            <w:vAlign w:val="center"/>
          </w:tcPr>
          <w:p w14:paraId="530C32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项目关闭申请提交时间</w:t>
            </w:r>
          </w:p>
        </w:tc>
        <w:tc>
          <w:tcPr>
            <w:tcW w:w="0" w:type="auto"/>
            <w:tcMar>
              <w:top w:w="150" w:type="dxa"/>
              <w:left w:w="240" w:type="dxa"/>
              <w:bottom w:w="150" w:type="dxa"/>
              <w:right w:w="240" w:type="dxa"/>
            </w:tcMar>
            <w:vAlign w:val="center"/>
          </w:tcPr>
          <w:p w14:paraId="160502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592EFC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9A80E55" w14:textId="77777777">
        <w:tc>
          <w:tcPr>
            <w:tcW w:w="0" w:type="auto"/>
            <w:tcMar>
              <w:top w:w="150" w:type="dxa"/>
              <w:left w:w="0" w:type="dxa"/>
              <w:bottom w:w="150" w:type="dxa"/>
              <w:right w:w="240" w:type="dxa"/>
            </w:tcMar>
            <w:vAlign w:val="center"/>
          </w:tcPr>
          <w:p w14:paraId="3191E14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关闭审批时间</w:t>
            </w:r>
          </w:p>
        </w:tc>
        <w:tc>
          <w:tcPr>
            <w:tcW w:w="0" w:type="auto"/>
            <w:tcMar>
              <w:top w:w="150" w:type="dxa"/>
              <w:left w:w="240" w:type="dxa"/>
              <w:bottom w:w="150" w:type="dxa"/>
              <w:right w:w="240" w:type="dxa"/>
            </w:tcMar>
            <w:vAlign w:val="center"/>
          </w:tcPr>
          <w:p w14:paraId="447CA4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项目关闭审批通过时间</w:t>
            </w:r>
          </w:p>
        </w:tc>
        <w:tc>
          <w:tcPr>
            <w:tcW w:w="0" w:type="auto"/>
            <w:tcMar>
              <w:top w:w="150" w:type="dxa"/>
              <w:left w:w="240" w:type="dxa"/>
              <w:bottom w:w="150" w:type="dxa"/>
              <w:right w:w="240" w:type="dxa"/>
            </w:tcMar>
            <w:vAlign w:val="center"/>
          </w:tcPr>
          <w:p w14:paraId="7CB174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3ECC962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94C7A8F" w14:textId="77777777">
        <w:tc>
          <w:tcPr>
            <w:tcW w:w="0" w:type="auto"/>
            <w:tcMar>
              <w:top w:w="150" w:type="dxa"/>
              <w:left w:w="0" w:type="dxa"/>
              <w:bottom w:w="150" w:type="dxa"/>
              <w:right w:w="240" w:type="dxa"/>
            </w:tcMar>
            <w:vAlign w:val="center"/>
          </w:tcPr>
          <w:p w14:paraId="4F3AC25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关闭审批人</w:t>
            </w:r>
          </w:p>
        </w:tc>
        <w:tc>
          <w:tcPr>
            <w:tcW w:w="0" w:type="auto"/>
            <w:tcMar>
              <w:top w:w="150" w:type="dxa"/>
              <w:left w:w="240" w:type="dxa"/>
              <w:bottom w:w="150" w:type="dxa"/>
              <w:right w:w="240" w:type="dxa"/>
            </w:tcMar>
            <w:vAlign w:val="center"/>
          </w:tcPr>
          <w:p w14:paraId="1C3F9B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审批项目关闭的人员</w:t>
            </w:r>
          </w:p>
        </w:tc>
        <w:tc>
          <w:tcPr>
            <w:tcW w:w="0" w:type="auto"/>
            <w:tcMar>
              <w:top w:w="150" w:type="dxa"/>
              <w:left w:w="240" w:type="dxa"/>
              <w:bottom w:w="150" w:type="dxa"/>
              <w:right w:w="240" w:type="dxa"/>
            </w:tcMar>
            <w:vAlign w:val="center"/>
          </w:tcPr>
          <w:p w14:paraId="4F2F8BB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6E10E5C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D5BBFEA" w14:textId="77777777">
        <w:tc>
          <w:tcPr>
            <w:tcW w:w="0" w:type="auto"/>
            <w:tcMar>
              <w:top w:w="150" w:type="dxa"/>
              <w:left w:w="0" w:type="dxa"/>
              <w:bottom w:w="150" w:type="dxa"/>
              <w:right w:w="240" w:type="dxa"/>
            </w:tcMar>
            <w:vAlign w:val="center"/>
          </w:tcPr>
          <w:p w14:paraId="260683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变更历史</w:t>
            </w:r>
          </w:p>
        </w:tc>
        <w:tc>
          <w:tcPr>
            <w:tcW w:w="0" w:type="auto"/>
            <w:tcMar>
              <w:top w:w="150" w:type="dxa"/>
              <w:left w:w="240" w:type="dxa"/>
              <w:bottom w:w="150" w:type="dxa"/>
              <w:right w:w="240" w:type="dxa"/>
            </w:tcMar>
            <w:vAlign w:val="center"/>
          </w:tcPr>
          <w:p w14:paraId="62E852D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变更记录（JSON）</w:t>
            </w:r>
          </w:p>
        </w:tc>
        <w:tc>
          <w:tcPr>
            <w:tcW w:w="0" w:type="auto"/>
            <w:tcMar>
              <w:top w:w="150" w:type="dxa"/>
              <w:left w:w="240" w:type="dxa"/>
              <w:bottom w:w="150" w:type="dxa"/>
              <w:right w:w="240" w:type="dxa"/>
            </w:tcMar>
            <w:vAlign w:val="center"/>
          </w:tcPr>
          <w:p w14:paraId="05BF574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18840F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241BDB0" w14:textId="77777777">
        <w:tc>
          <w:tcPr>
            <w:tcW w:w="0" w:type="auto"/>
            <w:tcMar>
              <w:top w:w="150" w:type="dxa"/>
              <w:left w:w="0" w:type="dxa"/>
              <w:bottom w:w="150" w:type="dxa"/>
              <w:right w:w="240" w:type="dxa"/>
            </w:tcMar>
            <w:vAlign w:val="center"/>
          </w:tcPr>
          <w:p w14:paraId="63DE45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创建人</w:t>
            </w:r>
          </w:p>
        </w:tc>
        <w:tc>
          <w:tcPr>
            <w:tcW w:w="0" w:type="auto"/>
            <w:tcMar>
              <w:top w:w="150" w:type="dxa"/>
              <w:left w:w="240" w:type="dxa"/>
              <w:bottom w:w="150" w:type="dxa"/>
              <w:right w:w="240" w:type="dxa"/>
            </w:tcMar>
            <w:vAlign w:val="center"/>
          </w:tcPr>
          <w:p w14:paraId="610CFE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建立</w:t>
            </w:r>
            <w:r>
              <w:rPr>
                <w:rFonts w:ascii="宋体" w:eastAsia="宋体" w:hAnsi="宋体" w:cs="宋体"/>
                <w:kern w:val="0"/>
                <w:sz w:val="24"/>
                <w:szCs w:val="24"/>
              </w:rPr>
              <w:t>申请人</w:t>
            </w:r>
          </w:p>
        </w:tc>
        <w:tc>
          <w:tcPr>
            <w:tcW w:w="0" w:type="auto"/>
            <w:tcMar>
              <w:top w:w="150" w:type="dxa"/>
              <w:left w:w="240" w:type="dxa"/>
              <w:bottom w:w="150" w:type="dxa"/>
              <w:right w:w="240" w:type="dxa"/>
            </w:tcMar>
            <w:vAlign w:val="center"/>
          </w:tcPr>
          <w:p w14:paraId="4A917C0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A50A1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881BC03" w14:textId="77777777">
        <w:tc>
          <w:tcPr>
            <w:tcW w:w="0" w:type="auto"/>
            <w:tcMar>
              <w:top w:w="150" w:type="dxa"/>
              <w:left w:w="0" w:type="dxa"/>
              <w:bottom w:w="150" w:type="dxa"/>
              <w:right w:w="240" w:type="dxa"/>
            </w:tcMar>
            <w:vAlign w:val="center"/>
          </w:tcPr>
          <w:p w14:paraId="7F16CED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创建时间</w:t>
            </w:r>
          </w:p>
        </w:tc>
        <w:tc>
          <w:tcPr>
            <w:tcW w:w="0" w:type="auto"/>
            <w:tcMar>
              <w:top w:w="150" w:type="dxa"/>
              <w:left w:w="240" w:type="dxa"/>
              <w:bottom w:w="150" w:type="dxa"/>
              <w:right w:w="240" w:type="dxa"/>
            </w:tcMar>
            <w:vAlign w:val="center"/>
          </w:tcPr>
          <w:p w14:paraId="290A20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项目档案创建时间</w:t>
            </w:r>
          </w:p>
        </w:tc>
        <w:tc>
          <w:tcPr>
            <w:tcW w:w="0" w:type="auto"/>
            <w:tcMar>
              <w:top w:w="150" w:type="dxa"/>
              <w:left w:w="240" w:type="dxa"/>
              <w:bottom w:w="150" w:type="dxa"/>
              <w:right w:w="240" w:type="dxa"/>
            </w:tcMar>
            <w:vAlign w:val="center"/>
          </w:tcPr>
          <w:p w14:paraId="04887F3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0384CB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bl>
    <w:p w14:paraId="4416861F" w14:textId="77777777" w:rsidR="00254919" w:rsidRDefault="00000000">
      <w:pPr>
        <w:pStyle w:val="1"/>
        <w:widowControl/>
        <w:spacing w:before="156"/>
      </w:pPr>
      <w:bookmarkStart w:id="305" w:name="_Toc6404"/>
      <w:r>
        <w:t xml:space="preserve">A.2 </w:t>
      </w:r>
      <w:r>
        <w:t>进度管理模块</w:t>
      </w:r>
      <w:bookmarkEnd w:id="305"/>
    </w:p>
    <w:tbl>
      <w:tblPr>
        <w:tblW w:w="0" w:type="auto"/>
        <w:tblCellMar>
          <w:top w:w="15" w:type="dxa"/>
          <w:left w:w="15" w:type="dxa"/>
          <w:bottom w:w="15" w:type="dxa"/>
          <w:right w:w="15" w:type="dxa"/>
        </w:tblCellMar>
        <w:tblLook w:val="04A0" w:firstRow="1" w:lastRow="0" w:firstColumn="1" w:lastColumn="0" w:noHBand="0" w:noVBand="1"/>
      </w:tblPr>
      <w:tblGrid>
        <w:gridCol w:w="1680"/>
        <w:gridCol w:w="2880"/>
        <w:gridCol w:w="2040"/>
        <w:gridCol w:w="962"/>
      </w:tblGrid>
      <w:tr w:rsidR="00254919" w14:paraId="6216B7D2" w14:textId="77777777">
        <w:trPr>
          <w:tblHeader/>
        </w:trPr>
        <w:tc>
          <w:tcPr>
            <w:tcW w:w="0" w:type="auto"/>
            <w:tcBorders>
              <w:top w:val="nil"/>
            </w:tcBorders>
            <w:tcMar>
              <w:top w:w="150" w:type="dxa"/>
              <w:left w:w="0" w:type="dxa"/>
              <w:bottom w:w="150" w:type="dxa"/>
              <w:right w:w="240" w:type="dxa"/>
            </w:tcMar>
            <w:vAlign w:val="center"/>
          </w:tcPr>
          <w:p w14:paraId="2F243498"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0" w:type="auto"/>
            <w:tcBorders>
              <w:top w:val="nil"/>
            </w:tcBorders>
            <w:tcMar>
              <w:top w:w="150" w:type="dxa"/>
              <w:left w:w="240" w:type="dxa"/>
              <w:bottom w:w="150" w:type="dxa"/>
              <w:right w:w="240" w:type="dxa"/>
            </w:tcMar>
            <w:vAlign w:val="center"/>
          </w:tcPr>
          <w:p w14:paraId="1B028330"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0" w:type="auto"/>
            <w:tcBorders>
              <w:top w:val="nil"/>
            </w:tcBorders>
            <w:tcMar>
              <w:top w:w="150" w:type="dxa"/>
              <w:left w:w="240" w:type="dxa"/>
              <w:bottom w:w="150" w:type="dxa"/>
              <w:right w:w="240" w:type="dxa"/>
            </w:tcMar>
            <w:vAlign w:val="center"/>
          </w:tcPr>
          <w:p w14:paraId="4A6F855B"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0" w:type="auto"/>
            <w:tcBorders>
              <w:top w:val="nil"/>
            </w:tcBorders>
            <w:tcMar>
              <w:top w:w="150" w:type="dxa"/>
              <w:left w:w="240" w:type="dxa"/>
              <w:bottom w:w="150" w:type="dxa"/>
              <w:right w:w="240" w:type="dxa"/>
            </w:tcMar>
            <w:vAlign w:val="center"/>
          </w:tcPr>
          <w:p w14:paraId="335BC16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3D09A9FD" w14:textId="77777777">
        <w:tc>
          <w:tcPr>
            <w:tcW w:w="0" w:type="auto"/>
            <w:tcMar>
              <w:top w:w="150" w:type="dxa"/>
              <w:left w:w="0" w:type="dxa"/>
              <w:bottom w:w="150" w:type="dxa"/>
              <w:right w:w="240" w:type="dxa"/>
            </w:tcMar>
            <w:vAlign w:val="center"/>
          </w:tcPr>
          <w:p w14:paraId="1C96F0B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节点编码</w:t>
            </w:r>
          </w:p>
        </w:tc>
        <w:tc>
          <w:tcPr>
            <w:tcW w:w="0" w:type="auto"/>
            <w:tcMar>
              <w:top w:w="150" w:type="dxa"/>
              <w:left w:w="240" w:type="dxa"/>
              <w:bottom w:w="150" w:type="dxa"/>
              <w:right w:w="240" w:type="dxa"/>
            </w:tcMar>
            <w:vAlign w:val="center"/>
          </w:tcPr>
          <w:p w14:paraId="659D9F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WBS节点层级编码</w:t>
            </w:r>
          </w:p>
        </w:tc>
        <w:tc>
          <w:tcPr>
            <w:tcW w:w="0" w:type="auto"/>
            <w:tcMar>
              <w:top w:w="150" w:type="dxa"/>
              <w:left w:w="240" w:type="dxa"/>
              <w:bottom w:w="150" w:type="dxa"/>
              <w:right w:w="240" w:type="dxa"/>
            </w:tcMar>
            <w:vAlign w:val="center"/>
          </w:tcPr>
          <w:p w14:paraId="6AF272D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722CD5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79295E3" w14:textId="77777777">
        <w:tc>
          <w:tcPr>
            <w:tcW w:w="0" w:type="auto"/>
            <w:tcMar>
              <w:top w:w="150" w:type="dxa"/>
              <w:left w:w="0" w:type="dxa"/>
              <w:bottom w:w="150" w:type="dxa"/>
              <w:right w:w="240" w:type="dxa"/>
            </w:tcMar>
            <w:vAlign w:val="center"/>
          </w:tcPr>
          <w:p w14:paraId="36CB1D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节点名称</w:t>
            </w:r>
          </w:p>
        </w:tc>
        <w:tc>
          <w:tcPr>
            <w:tcW w:w="0" w:type="auto"/>
            <w:tcMar>
              <w:top w:w="150" w:type="dxa"/>
              <w:left w:w="240" w:type="dxa"/>
              <w:bottom w:w="150" w:type="dxa"/>
              <w:right w:w="240" w:type="dxa"/>
            </w:tcMar>
            <w:vAlign w:val="center"/>
          </w:tcPr>
          <w:p w14:paraId="2926B39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节点工作内容名称</w:t>
            </w:r>
          </w:p>
        </w:tc>
        <w:tc>
          <w:tcPr>
            <w:tcW w:w="0" w:type="auto"/>
            <w:tcMar>
              <w:top w:w="150" w:type="dxa"/>
              <w:left w:w="240" w:type="dxa"/>
              <w:bottom w:w="150" w:type="dxa"/>
              <w:right w:w="240" w:type="dxa"/>
            </w:tcMar>
            <w:vAlign w:val="center"/>
          </w:tcPr>
          <w:p w14:paraId="4CC4C4A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33BA27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5D2A056" w14:textId="77777777">
        <w:tc>
          <w:tcPr>
            <w:tcW w:w="0" w:type="auto"/>
            <w:tcMar>
              <w:top w:w="150" w:type="dxa"/>
              <w:left w:w="0" w:type="dxa"/>
              <w:bottom w:w="150" w:type="dxa"/>
              <w:right w:w="240" w:type="dxa"/>
            </w:tcMar>
            <w:vAlign w:val="center"/>
          </w:tcPr>
          <w:p w14:paraId="1D8CE95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工作描述</w:t>
            </w:r>
          </w:p>
        </w:tc>
        <w:tc>
          <w:tcPr>
            <w:tcW w:w="0" w:type="auto"/>
            <w:tcMar>
              <w:top w:w="150" w:type="dxa"/>
              <w:left w:w="240" w:type="dxa"/>
              <w:bottom w:w="150" w:type="dxa"/>
              <w:right w:w="240" w:type="dxa"/>
            </w:tcMar>
            <w:vAlign w:val="center"/>
          </w:tcPr>
          <w:p w14:paraId="41E0EA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详细工作说明</w:t>
            </w:r>
          </w:p>
        </w:tc>
        <w:tc>
          <w:tcPr>
            <w:tcW w:w="0" w:type="auto"/>
            <w:tcMar>
              <w:top w:w="150" w:type="dxa"/>
              <w:left w:w="240" w:type="dxa"/>
              <w:bottom w:w="150" w:type="dxa"/>
              <w:right w:w="240" w:type="dxa"/>
            </w:tcMar>
            <w:vAlign w:val="center"/>
          </w:tcPr>
          <w:p w14:paraId="6CA0652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60555C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23C895F" w14:textId="77777777">
        <w:tc>
          <w:tcPr>
            <w:tcW w:w="0" w:type="auto"/>
            <w:tcMar>
              <w:top w:w="150" w:type="dxa"/>
              <w:left w:w="0" w:type="dxa"/>
              <w:bottom w:w="150" w:type="dxa"/>
              <w:right w:w="240" w:type="dxa"/>
            </w:tcMar>
            <w:vAlign w:val="center"/>
          </w:tcPr>
          <w:p w14:paraId="3C5DE4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节点类型</w:t>
            </w:r>
          </w:p>
        </w:tc>
        <w:tc>
          <w:tcPr>
            <w:tcW w:w="0" w:type="auto"/>
            <w:tcMar>
              <w:top w:w="150" w:type="dxa"/>
              <w:left w:w="240" w:type="dxa"/>
              <w:bottom w:w="150" w:type="dxa"/>
              <w:right w:w="240" w:type="dxa"/>
            </w:tcMar>
            <w:vAlign w:val="center"/>
          </w:tcPr>
          <w:p w14:paraId="7913D37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普通任务/里程碑</w:t>
            </w:r>
          </w:p>
        </w:tc>
        <w:tc>
          <w:tcPr>
            <w:tcW w:w="0" w:type="auto"/>
            <w:tcMar>
              <w:top w:w="150" w:type="dxa"/>
              <w:left w:w="240" w:type="dxa"/>
              <w:bottom w:w="150" w:type="dxa"/>
              <w:right w:w="240" w:type="dxa"/>
            </w:tcMar>
            <w:vAlign w:val="center"/>
          </w:tcPr>
          <w:p w14:paraId="08A5968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538CF9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DDED2FF" w14:textId="77777777">
        <w:tc>
          <w:tcPr>
            <w:tcW w:w="0" w:type="auto"/>
            <w:tcMar>
              <w:top w:w="150" w:type="dxa"/>
              <w:left w:w="0" w:type="dxa"/>
              <w:bottom w:w="150" w:type="dxa"/>
              <w:right w:w="240" w:type="dxa"/>
            </w:tcMar>
            <w:vAlign w:val="center"/>
          </w:tcPr>
          <w:p w14:paraId="476EED2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计划工期</w:t>
            </w:r>
          </w:p>
        </w:tc>
        <w:tc>
          <w:tcPr>
            <w:tcW w:w="0" w:type="auto"/>
            <w:tcMar>
              <w:top w:w="150" w:type="dxa"/>
              <w:left w:w="240" w:type="dxa"/>
              <w:bottom w:w="150" w:type="dxa"/>
              <w:right w:w="240" w:type="dxa"/>
            </w:tcMar>
            <w:vAlign w:val="center"/>
          </w:tcPr>
          <w:p w14:paraId="058DFE9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计划完成天数</w:t>
            </w:r>
          </w:p>
        </w:tc>
        <w:tc>
          <w:tcPr>
            <w:tcW w:w="0" w:type="auto"/>
            <w:tcMar>
              <w:top w:w="150" w:type="dxa"/>
              <w:left w:w="240" w:type="dxa"/>
              <w:bottom w:w="150" w:type="dxa"/>
              <w:right w:w="240" w:type="dxa"/>
            </w:tcMar>
            <w:vAlign w:val="center"/>
          </w:tcPr>
          <w:p w14:paraId="336CAA8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INT</w:t>
            </w:r>
          </w:p>
        </w:tc>
        <w:tc>
          <w:tcPr>
            <w:tcW w:w="0" w:type="auto"/>
            <w:tcMar>
              <w:top w:w="150" w:type="dxa"/>
              <w:left w:w="240" w:type="dxa"/>
              <w:bottom w:w="150" w:type="dxa"/>
              <w:right w:w="0" w:type="dxa"/>
            </w:tcMar>
            <w:vAlign w:val="center"/>
          </w:tcPr>
          <w:p w14:paraId="6AD6649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8D3D023" w14:textId="77777777">
        <w:tc>
          <w:tcPr>
            <w:tcW w:w="0" w:type="auto"/>
            <w:tcMar>
              <w:top w:w="150" w:type="dxa"/>
              <w:left w:w="0" w:type="dxa"/>
              <w:bottom w:w="150" w:type="dxa"/>
              <w:right w:w="240" w:type="dxa"/>
            </w:tcMar>
            <w:vAlign w:val="center"/>
          </w:tcPr>
          <w:p w14:paraId="285153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计划开始时间</w:t>
            </w:r>
          </w:p>
        </w:tc>
        <w:tc>
          <w:tcPr>
            <w:tcW w:w="0" w:type="auto"/>
            <w:tcMar>
              <w:top w:w="150" w:type="dxa"/>
              <w:left w:w="240" w:type="dxa"/>
              <w:bottom w:w="150" w:type="dxa"/>
              <w:right w:w="240" w:type="dxa"/>
            </w:tcMar>
            <w:vAlign w:val="center"/>
          </w:tcPr>
          <w:p w14:paraId="52EF18A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计划开始日期</w:t>
            </w:r>
          </w:p>
        </w:tc>
        <w:tc>
          <w:tcPr>
            <w:tcW w:w="0" w:type="auto"/>
            <w:tcMar>
              <w:top w:w="150" w:type="dxa"/>
              <w:left w:w="240" w:type="dxa"/>
              <w:bottom w:w="150" w:type="dxa"/>
              <w:right w:w="240" w:type="dxa"/>
            </w:tcMar>
            <w:vAlign w:val="center"/>
          </w:tcPr>
          <w:p w14:paraId="39921F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35CA9C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A29ABA8" w14:textId="77777777">
        <w:tc>
          <w:tcPr>
            <w:tcW w:w="0" w:type="auto"/>
            <w:tcMar>
              <w:top w:w="150" w:type="dxa"/>
              <w:left w:w="0" w:type="dxa"/>
              <w:bottom w:w="150" w:type="dxa"/>
              <w:right w:w="240" w:type="dxa"/>
            </w:tcMar>
            <w:vAlign w:val="center"/>
          </w:tcPr>
          <w:p w14:paraId="30E4B31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计划结束时间</w:t>
            </w:r>
          </w:p>
        </w:tc>
        <w:tc>
          <w:tcPr>
            <w:tcW w:w="0" w:type="auto"/>
            <w:tcMar>
              <w:top w:w="150" w:type="dxa"/>
              <w:left w:w="240" w:type="dxa"/>
              <w:bottom w:w="150" w:type="dxa"/>
              <w:right w:w="240" w:type="dxa"/>
            </w:tcMar>
            <w:vAlign w:val="center"/>
          </w:tcPr>
          <w:p w14:paraId="50B86F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计划完成日期</w:t>
            </w:r>
          </w:p>
        </w:tc>
        <w:tc>
          <w:tcPr>
            <w:tcW w:w="0" w:type="auto"/>
            <w:tcMar>
              <w:top w:w="150" w:type="dxa"/>
              <w:left w:w="240" w:type="dxa"/>
              <w:bottom w:w="150" w:type="dxa"/>
              <w:right w:w="240" w:type="dxa"/>
            </w:tcMar>
            <w:vAlign w:val="center"/>
          </w:tcPr>
          <w:p w14:paraId="4E880CF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5465A2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882910B" w14:textId="77777777">
        <w:tc>
          <w:tcPr>
            <w:tcW w:w="0" w:type="auto"/>
            <w:tcMar>
              <w:top w:w="150" w:type="dxa"/>
              <w:left w:w="0" w:type="dxa"/>
              <w:bottom w:w="150" w:type="dxa"/>
              <w:right w:w="240" w:type="dxa"/>
            </w:tcMar>
            <w:vAlign w:val="center"/>
          </w:tcPr>
          <w:p w14:paraId="0BAB22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实际开始时间</w:t>
            </w:r>
          </w:p>
        </w:tc>
        <w:tc>
          <w:tcPr>
            <w:tcW w:w="0" w:type="auto"/>
            <w:tcMar>
              <w:top w:w="150" w:type="dxa"/>
              <w:left w:w="240" w:type="dxa"/>
              <w:bottom w:w="150" w:type="dxa"/>
              <w:right w:w="240" w:type="dxa"/>
            </w:tcMar>
            <w:vAlign w:val="center"/>
          </w:tcPr>
          <w:p w14:paraId="3F4EB3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实际开始日期</w:t>
            </w:r>
          </w:p>
        </w:tc>
        <w:tc>
          <w:tcPr>
            <w:tcW w:w="0" w:type="auto"/>
            <w:tcMar>
              <w:top w:w="150" w:type="dxa"/>
              <w:left w:w="240" w:type="dxa"/>
              <w:bottom w:w="150" w:type="dxa"/>
              <w:right w:w="240" w:type="dxa"/>
            </w:tcMar>
            <w:vAlign w:val="center"/>
          </w:tcPr>
          <w:p w14:paraId="495811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529927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4CAE3BD" w14:textId="77777777">
        <w:tc>
          <w:tcPr>
            <w:tcW w:w="0" w:type="auto"/>
            <w:tcMar>
              <w:top w:w="150" w:type="dxa"/>
              <w:left w:w="0" w:type="dxa"/>
              <w:bottom w:w="150" w:type="dxa"/>
              <w:right w:w="240" w:type="dxa"/>
            </w:tcMar>
            <w:vAlign w:val="center"/>
          </w:tcPr>
          <w:p w14:paraId="24033CF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实际结束时间</w:t>
            </w:r>
          </w:p>
        </w:tc>
        <w:tc>
          <w:tcPr>
            <w:tcW w:w="0" w:type="auto"/>
            <w:tcMar>
              <w:top w:w="150" w:type="dxa"/>
              <w:left w:w="240" w:type="dxa"/>
              <w:bottom w:w="150" w:type="dxa"/>
              <w:right w:w="240" w:type="dxa"/>
            </w:tcMar>
            <w:vAlign w:val="center"/>
          </w:tcPr>
          <w:p w14:paraId="2B45E3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实际完成日期</w:t>
            </w:r>
          </w:p>
        </w:tc>
        <w:tc>
          <w:tcPr>
            <w:tcW w:w="0" w:type="auto"/>
            <w:tcMar>
              <w:top w:w="150" w:type="dxa"/>
              <w:left w:w="240" w:type="dxa"/>
              <w:bottom w:w="150" w:type="dxa"/>
              <w:right w:w="240" w:type="dxa"/>
            </w:tcMar>
            <w:vAlign w:val="center"/>
          </w:tcPr>
          <w:p w14:paraId="3339AD6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46BDA7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AE15395" w14:textId="77777777">
        <w:tc>
          <w:tcPr>
            <w:tcW w:w="0" w:type="auto"/>
            <w:tcMar>
              <w:top w:w="150" w:type="dxa"/>
              <w:left w:w="0" w:type="dxa"/>
              <w:bottom w:w="150" w:type="dxa"/>
              <w:right w:w="240" w:type="dxa"/>
            </w:tcMar>
            <w:vAlign w:val="center"/>
          </w:tcPr>
          <w:p w14:paraId="268FD0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完成百分比</w:t>
            </w:r>
          </w:p>
        </w:tc>
        <w:tc>
          <w:tcPr>
            <w:tcW w:w="0" w:type="auto"/>
            <w:tcMar>
              <w:top w:w="150" w:type="dxa"/>
              <w:left w:w="240" w:type="dxa"/>
              <w:bottom w:w="150" w:type="dxa"/>
              <w:right w:w="240" w:type="dxa"/>
            </w:tcMar>
            <w:vAlign w:val="center"/>
          </w:tcPr>
          <w:p w14:paraId="762BAA6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当前进度（0-100）</w:t>
            </w:r>
          </w:p>
        </w:tc>
        <w:tc>
          <w:tcPr>
            <w:tcW w:w="0" w:type="auto"/>
            <w:tcMar>
              <w:top w:w="150" w:type="dxa"/>
              <w:left w:w="240" w:type="dxa"/>
              <w:bottom w:w="150" w:type="dxa"/>
              <w:right w:w="240" w:type="dxa"/>
            </w:tcMar>
            <w:vAlign w:val="center"/>
          </w:tcPr>
          <w:p w14:paraId="0435FF4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5,2)</w:t>
            </w:r>
          </w:p>
        </w:tc>
        <w:tc>
          <w:tcPr>
            <w:tcW w:w="0" w:type="auto"/>
            <w:tcMar>
              <w:top w:w="150" w:type="dxa"/>
              <w:left w:w="240" w:type="dxa"/>
              <w:bottom w:w="150" w:type="dxa"/>
              <w:right w:w="0" w:type="dxa"/>
            </w:tcMar>
            <w:vAlign w:val="center"/>
          </w:tcPr>
          <w:p w14:paraId="268FEF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17ED292" w14:textId="77777777">
        <w:tc>
          <w:tcPr>
            <w:tcW w:w="0" w:type="auto"/>
            <w:tcMar>
              <w:top w:w="150" w:type="dxa"/>
              <w:left w:w="0" w:type="dxa"/>
              <w:bottom w:w="150" w:type="dxa"/>
              <w:right w:w="240" w:type="dxa"/>
            </w:tcMar>
            <w:vAlign w:val="center"/>
          </w:tcPr>
          <w:p w14:paraId="3150684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责任人</w:t>
            </w:r>
          </w:p>
        </w:tc>
        <w:tc>
          <w:tcPr>
            <w:tcW w:w="0" w:type="auto"/>
            <w:tcMar>
              <w:top w:w="150" w:type="dxa"/>
              <w:left w:w="240" w:type="dxa"/>
              <w:bottom w:w="150" w:type="dxa"/>
              <w:right w:w="240" w:type="dxa"/>
            </w:tcMar>
            <w:vAlign w:val="center"/>
          </w:tcPr>
          <w:p w14:paraId="74BE1E7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负责节点的人员</w:t>
            </w:r>
          </w:p>
        </w:tc>
        <w:tc>
          <w:tcPr>
            <w:tcW w:w="0" w:type="auto"/>
            <w:tcMar>
              <w:top w:w="150" w:type="dxa"/>
              <w:left w:w="240" w:type="dxa"/>
              <w:bottom w:w="150" w:type="dxa"/>
              <w:right w:w="240" w:type="dxa"/>
            </w:tcMar>
            <w:vAlign w:val="center"/>
          </w:tcPr>
          <w:p w14:paraId="3CA3F34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78B7E2A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695B8F6" w14:textId="77777777">
        <w:tc>
          <w:tcPr>
            <w:tcW w:w="0" w:type="auto"/>
            <w:tcMar>
              <w:top w:w="150" w:type="dxa"/>
              <w:left w:w="0" w:type="dxa"/>
              <w:bottom w:w="150" w:type="dxa"/>
              <w:right w:w="240" w:type="dxa"/>
            </w:tcMar>
            <w:vAlign w:val="center"/>
          </w:tcPr>
          <w:p w14:paraId="396103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前置任务</w:t>
            </w:r>
          </w:p>
        </w:tc>
        <w:tc>
          <w:tcPr>
            <w:tcW w:w="0" w:type="auto"/>
            <w:tcMar>
              <w:top w:w="150" w:type="dxa"/>
              <w:left w:w="240" w:type="dxa"/>
              <w:bottom w:w="150" w:type="dxa"/>
              <w:right w:w="240" w:type="dxa"/>
            </w:tcMar>
            <w:vAlign w:val="center"/>
          </w:tcPr>
          <w:p w14:paraId="59E27E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依赖的前置节点编码</w:t>
            </w:r>
          </w:p>
        </w:tc>
        <w:tc>
          <w:tcPr>
            <w:tcW w:w="0" w:type="auto"/>
            <w:tcMar>
              <w:top w:w="150" w:type="dxa"/>
              <w:left w:w="240" w:type="dxa"/>
              <w:bottom w:w="150" w:type="dxa"/>
              <w:right w:w="240" w:type="dxa"/>
            </w:tcMar>
            <w:vAlign w:val="center"/>
          </w:tcPr>
          <w:p w14:paraId="612D87D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2AC1599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680B8E9" w14:textId="77777777">
        <w:tc>
          <w:tcPr>
            <w:tcW w:w="0" w:type="auto"/>
            <w:tcMar>
              <w:top w:w="150" w:type="dxa"/>
              <w:left w:w="0" w:type="dxa"/>
              <w:bottom w:w="150" w:type="dxa"/>
              <w:right w:w="240" w:type="dxa"/>
            </w:tcMar>
            <w:vAlign w:val="center"/>
          </w:tcPr>
          <w:p w14:paraId="48E592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版本号</w:t>
            </w:r>
          </w:p>
        </w:tc>
        <w:tc>
          <w:tcPr>
            <w:tcW w:w="0" w:type="auto"/>
            <w:tcMar>
              <w:top w:w="150" w:type="dxa"/>
              <w:left w:w="240" w:type="dxa"/>
              <w:bottom w:w="150" w:type="dxa"/>
              <w:right w:w="240" w:type="dxa"/>
            </w:tcMar>
            <w:vAlign w:val="center"/>
          </w:tcPr>
          <w:p w14:paraId="2A2F50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WBS版本</w:t>
            </w:r>
          </w:p>
        </w:tc>
        <w:tc>
          <w:tcPr>
            <w:tcW w:w="0" w:type="auto"/>
            <w:tcMar>
              <w:top w:w="150" w:type="dxa"/>
              <w:left w:w="240" w:type="dxa"/>
              <w:bottom w:w="150" w:type="dxa"/>
              <w:right w:w="240" w:type="dxa"/>
            </w:tcMar>
            <w:vAlign w:val="center"/>
          </w:tcPr>
          <w:p w14:paraId="742AE7C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2D0AE85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D9554E7" w14:textId="77777777">
        <w:tc>
          <w:tcPr>
            <w:tcW w:w="0" w:type="auto"/>
            <w:tcMar>
              <w:top w:w="150" w:type="dxa"/>
              <w:left w:w="0" w:type="dxa"/>
              <w:bottom w:w="150" w:type="dxa"/>
              <w:right w:w="240" w:type="dxa"/>
            </w:tcMar>
            <w:vAlign w:val="center"/>
          </w:tcPr>
          <w:p w14:paraId="634291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状态</w:t>
            </w:r>
          </w:p>
        </w:tc>
        <w:tc>
          <w:tcPr>
            <w:tcW w:w="0" w:type="auto"/>
            <w:tcMar>
              <w:top w:w="150" w:type="dxa"/>
              <w:left w:w="240" w:type="dxa"/>
              <w:bottom w:w="150" w:type="dxa"/>
              <w:right w:w="240" w:type="dxa"/>
            </w:tcMar>
            <w:vAlign w:val="center"/>
          </w:tcPr>
          <w:p w14:paraId="0BE4C4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草稿/已发布/已锁定</w:t>
            </w:r>
          </w:p>
        </w:tc>
        <w:tc>
          <w:tcPr>
            <w:tcW w:w="0" w:type="auto"/>
            <w:tcMar>
              <w:top w:w="150" w:type="dxa"/>
              <w:left w:w="240" w:type="dxa"/>
              <w:bottom w:w="150" w:type="dxa"/>
              <w:right w:w="240" w:type="dxa"/>
            </w:tcMar>
            <w:vAlign w:val="center"/>
          </w:tcPr>
          <w:p w14:paraId="6264A3A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9E6FD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4D2BE31" w14:textId="77777777">
        <w:tc>
          <w:tcPr>
            <w:tcW w:w="0" w:type="auto"/>
            <w:tcMar>
              <w:top w:w="150" w:type="dxa"/>
              <w:left w:w="0" w:type="dxa"/>
              <w:bottom w:w="150" w:type="dxa"/>
              <w:right w:w="240" w:type="dxa"/>
            </w:tcMar>
            <w:vAlign w:val="center"/>
          </w:tcPr>
          <w:p w14:paraId="24E709F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计划编号</w:t>
            </w:r>
          </w:p>
        </w:tc>
        <w:tc>
          <w:tcPr>
            <w:tcW w:w="0" w:type="auto"/>
            <w:tcMar>
              <w:top w:w="150" w:type="dxa"/>
              <w:left w:w="240" w:type="dxa"/>
              <w:bottom w:w="150" w:type="dxa"/>
              <w:right w:w="240" w:type="dxa"/>
            </w:tcMar>
            <w:vAlign w:val="center"/>
          </w:tcPr>
          <w:p w14:paraId="4E773A9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w:t>
            </w:r>
            <w:r>
              <w:rPr>
                <w:rFonts w:ascii="宋体" w:eastAsia="宋体" w:hAnsi="宋体" w:cs="宋体"/>
                <w:kern w:val="0"/>
                <w:sz w:val="24"/>
                <w:szCs w:val="24"/>
              </w:rPr>
              <w:t>计划唯一编码</w:t>
            </w:r>
          </w:p>
        </w:tc>
        <w:tc>
          <w:tcPr>
            <w:tcW w:w="0" w:type="auto"/>
            <w:tcMar>
              <w:top w:w="150" w:type="dxa"/>
              <w:left w:w="240" w:type="dxa"/>
              <w:bottom w:w="150" w:type="dxa"/>
              <w:right w:w="240" w:type="dxa"/>
            </w:tcMar>
            <w:vAlign w:val="center"/>
          </w:tcPr>
          <w:p w14:paraId="4F0F096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EE93C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A5A34BB" w14:textId="77777777">
        <w:tc>
          <w:tcPr>
            <w:tcW w:w="0" w:type="auto"/>
            <w:tcMar>
              <w:top w:w="150" w:type="dxa"/>
              <w:left w:w="0" w:type="dxa"/>
              <w:bottom w:w="150" w:type="dxa"/>
              <w:right w:w="240" w:type="dxa"/>
            </w:tcMar>
            <w:vAlign w:val="center"/>
          </w:tcPr>
          <w:p w14:paraId="43D727D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计划类型</w:t>
            </w:r>
          </w:p>
        </w:tc>
        <w:tc>
          <w:tcPr>
            <w:tcW w:w="0" w:type="auto"/>
            <w:tcMar>
              <w:top w:w="150" w:type="dxa"/>
              <w:left w:w="240" w:type="dxa"/>
              <w:bottom w:w="150" w:type="dxa"/>
              <w:right w:w="240" w:type="dxa"/>
            </w:tcMar>
            <w:vAlign w:val="center"/>
          </w:tcPr>
          <w:p w14:paraId="301FDB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月计划/周计划</w:t>
            </w:r>
          </w:p>
        </w:tc>
        <w:tc>
          <w:tcPr>
            <w:tcW w:w="0" w:type="auto"/>
            <w:tcMar>
              <w:top w:w="150" w:type="dxa"/>
              <w:left w:w="240" w:type="dxa"/>
              <w:bottom w:w="150" w:type="dxa"/>
              <w:right w:w="240" w:type="dxa"/>
            </w:tcMar>
            <w:vAlign w:val="center"/>
          </w:tcPr>
          <w:p w14:paraId="513609B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211F57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DD823A8" w14:textId="77777777">
        <w:tc>
          <w:tcPr>
            <w:tcW w:w="0" w:type="auto"/>
            <w:tcMar>
              <w:top w:w="150" w:type="dxa"/>
              <w:left w:w="0" w:type="dxa"/>
              <w:bottom w:w="150" w:type="dxa"/>
              <w:right w:w="240" w:type="dxa"/>
            </w:tcMar>
            <w:vAlign w:val="center"/>
          </w:tcPr>
          <w:p w14:paraId="01A5C2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所属</w:t>
            </w:r>
            <w:r>
              <w:rPr>
                <w:rFonts w:ascii="宋体" w:eastAsia="宋体" w:hAnsi="宋体" w:cs="宋体" w:hint="eastAsia"/>
                <w:kern w:val="0"/>
                <w:sz w:val="24"/>
                <w:szCs w:val="24"/>
              </w:rPr>
              <w:t>施工队</w:t>
            </w:r>
          </w:p>
        </w:tc>
        <w:tc>
          <w:tcPr>
            <w:tcW w:w="0" w:type="auto"/>
            <w:tcMar>
              <w:top w:w="150" w:type="dxa"/>
              <w:left w:w="240" w:type="dxa"/>
              <w:bottom w:w="150" w:type="dxa"/>
              <w:right w:w="240" w:type="dxa"/>
            </w:tcMar>
            <w:vAlign w:val="center"/>
          </w:tcPr>
          <w:p w14:paraId="4F2656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负责执行的</w:t>
            </w:r>
            <w:r>
              <w:rPr>
                <w:rFonts w:ascii="宋体" w:eastAsia="宋体" w:hAnsi="宋体" w:cs="宋体" w:hint="eastAsia"/>
                <w:kern w:val="0"/>
                <w:sz w:val="24"/>
                <w:szCs w:val="24"/>
              </w:rPr>
              <w:t>施工队</w:t>
            </w:r>
          </w:p>
        </w:tc>
        <w:tc>
          <w:tcPr>
            <w:tcW w:w="0" w:type="auto"/>
            <w:tcMar>
              <w:top w:w="150" w:type="dxa"/>
              <w:left w:w="240" w:type="dxa"/>
              <w:bottom w:w="150" w:type="dxa"/>
              <w:right w:w="240" w:type="dxa"/>
            </w:tcMar>
            <w:vAlign w:val="center"/>
          </w:tcPr>
          <w:p w14:paraId="0CD7D31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4EC9C6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DF88C63" w14:textId="77777777">
        <w:tc>
          <w:tcPr>
            <w:tcW w:w="0" w:type="auto"/>
            <w:tcMar>
              <w:top w:w="150" w:type="dxa"/>
              <w:left w:w="0" w:type="dxa"/>
              <w:bottom w:w="150" w:type="dxa"/>
              <w:right w:w="240" w:type="dxa"/>
            </w:tcMar>
            <w:vAlign w:val="center"/>
          </w:tcPr>
          <w:p w14:paraId="57DCB6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计划工程量</w:t>
            </w:r>
          </w:p>
        </w:tc>
        <w:tc>
          <w:tcPr>
            <w:tcW w:w="0" w:type="auto"/>
            <w:tcMar>
              <w:top w:w="150" w:type="dxa"/>
              <w:left w:w="240" w:type="dxa"/>
              <w:bottom w:w="150" w:type="dxa"/>
              <w:right w:w="240" w:type="dxa"/>
            </w:tcMar>
            <w:vAlign w:val="center"/>
          </w:tcPr>
          <w:p w14:paraId="4941F3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计划完成的工程量</w:t>
            </w:r>
          </w:p>
        </w:tc>
        <w:tc>
          <w:tcPr>
            <w:tcW w:w="0" w:type="auto"/>
            <w:tcMar>
              <w:top w:w="150" w:type="dxa"/>
              <w:left w:w="240" w:type="dxa"/>
              <w:bottom w:w="150" w:type="dxa"/>
              <w:right w:w="240" w:type="dxa"/>
            </w:tcMar>
            <w:vAlign w:val="center"/>
          </w:tcPr>
          <w:p w14:paraId="02193F5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0" w:type="auto"/>
            <w:tcMar>
              <w:top w:w="150" w:type="dxa"/>
              <w:left w:w="240" w:type="dxa"/>
              <w:bottom w:w="150" w:type="dxa"/>
              <w:right w:w="0" w:type="dxa"/>
            </w:tcMar>
            <w:vAlign w:val="center"/>
          </w:tcPr>
          <w:p w14:paraId="1D9F93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3E128746" w14:textId="77777777">
        <w:tc>
          <w:tcPr>
            <w:tcW w:w="0" w:type="auto"/>
            <w:tcMar>
              <w:top w:w="150" w:type="dxa"/>
              <w:left w:w="0" w:type="dxa"/>
              <w:bottom w:w="150" w:type="dxa"/>
              <w:right w:w="240" w:type="dxa"/>
            </w:tcMar>
            <w:vAlign w:val="center"/>
          </w:tcPr>
          <w:p w14:paraId="132E69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责任班组</w:t>
            </w:r>
          </w:p>
        </w:tc>
        <w:tc>
          <w:tcPr>
            <w:tcW w:w="0" w:type="auto"/>
            <w:tcMar>
              <w:top w:w="150" w:type="dxa"/>
              <w:left w:w="240" w:type="dxa"/>
              <w:bottom w:w="150" w:type="dxa"/>
              <w:right w:w="240" w:type="dxa"/>
            </w:tcMar>
            <w:vAlign w:val="center"/>
          </w:tcPr>
          <w:p w14:paraId="76862B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计划指定的班组</w:t>
            </w:r>
          </w:p>
        </w:tc>
        <w:tc>
          <w:tcPr>
            <w:tcW w:w="0" w:type="auto"/>
            <w:tcMar>
              <w:top w:w="150" w:type="dxa"/>
              <w:left w:w="240" w:type="dxa"/>
              <w:bottom w:w="150" w:type="dxa"/>
              <w:right w:w="240" w:type="dxa"/>
            </w:tcMar>
            <w:vAlign w:val="center"/>
          </w:tcPr>
          <w:p w14:paraId="14364E2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26029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222D307" w14:textId="77777777">
        <w:tc>
          <w:tcPr>
            <w:tcW w:w="0" w:type="auto"/>
            <w:tcMar>
              <w:top w:w="150" w:type="dxa"/>
              <w:left w:w="0" w:type="dxa"/>
              <w:bottom w:w="150" w:type="dxa"/>
              <w:right w:w="240" w:type="dxa"/>
            </w:tcMar>
            <w:vAlign w:val="center"/>
          </w:tcPr>
          <w:p w14:paraId="67DC55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调整原因</w:t>
            </w:r>
          </w:p>
        </w:tc>
        <w:tc>
          <w:tcPr>
            <w:tcW w:w="0" w:type="auto"/>
            <w:tcMar>
              <w:top w:w="150" w:type="dxa"/>
              <w:left w:w="240" w:type="dxa"/>
              <w:bottom w:w="150" w:type="dxa"/>
              <w:right w:w="240" w:type="dxa"/>
            </w:tcMar>
            <w:vAlign w:val="center"/>
          </w:tcPr>
          <w:p w14:paraId="0AD5AF3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计划调整理由</w:t>
            </w:r>
          </w:p>
        </w:tc>
        <w:tc>
          <w:tcPr>
            <w:tcW w:w="0" w:type="auto"/>
            <w:tcMar>
              <w:top w:w="150" w:type="dxa"/>
              <w:left w:w="240" w:type="dxa"/>
              <w:bottom w:w="150" w:type="dxa"/>
              <w:right w:w="240" w:type="dxa"/>
            </w:tcMar>
            <w:vAlign w:val="center"/>
          </w:tcPr>
          <w:p w14:paraId="42AF747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601509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FAE2553" w14:textId="77777777">
        <w:tc>
          <w:tcPr>
            <w:tcW w:w="0" w:type="auto"/>
            <w:tcMar>
              <w:top w:w="150" w:type="dxa"/>
              <w:left w:w="0" w:type="dxa"/>
              <w:bottom w:w="150" w:type="dxa"/>
              <w:right w:w="240" w:type="dxa"/>
            </w:tcMar>
            <w:vAlign w:val="center"/>
          </w:tcPr>
          <w:p w14:paraId="2D067E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同步时间</w:t>
            </w:r>
          </w:p>
        </w:tc>
        <w:tc>
          <w:tcPr>
            <w:tcW w:w="0" w:type="auto"/>
            <w:tcMar>
              <w:top w:w="150" w:type="dxa"/>
              <w:left w:w="240" w:type="dxa"/>
              <w:bottom w:w="150" w:type="dxa"/>
              <w:right w:w="240" w:type="dxa"/>
            </w:tcMar>
            <w:vAlign w:val="center"/>
          </w:tcPr>
          <w:p w14:paraId="6D37539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同步项目部计划的时间</w:t>
            </w:r>
          </w:p>
        </w:tc>
        <w:tc>
          <w:tcPr>
            <w:tcW w:w="0" w:type="auto"/>
            <w:tcMar>
              <w:top w:w="150" w:type="dxa"/>
              <w:left w:w="240" w:type="dxa"/>
              <w:bottom w:w="150" w:type="dxa"/>
              <w:right w:w="240" w:type="dxa"/>
            </w:tcMar>
            <w:vAlign w:val="center"/>
          </w:tcPr>
          <w:p w14:paraId="7E8FD63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6F1B26D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6192B0E" w14:textId="77777777">
        <w:tc>
          <w:tcPr>
            <w:tcW w:w="0" w:type="auto"/>
            <w:tcMar>
              <w:top w:w="150" w:type="dxa"/>
              <w:left w:w="0" w:type="dxa"/>
              <w:bottom w:w="150" w:type="dxa"/>
              <w:right w:w="240" w:type="dxa"/>
            </w:tcMar>
            <w:vAlign w:val="center"/>
          </w:tcPr>
          <w:p w14:paraId="56DAE0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里程碑名称</w:t>
            </w:r>
          </w:p>
        </w:tc>
        <w:tc>
          <w:tcPr>
            <w:tcW w:w="0" w:type="auto"/>
            <w:tcMar>
              <w:top w:w="150" w:type="dxa"/>
              <w:left w:w="240" w:type="dxa"/>
              <w:bottom w:w="150" w:type="dxa"/>
              <w:right w:w="240" w:type="dxa"/>
            </w:tcMar>
            <w:vAlign w:val="center"/>
          </w:tcPr>
          <w:p w14:paraId="25F2F2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里程碑名称</w:t>
            </w:r>
          </w:p>
        </w:tc>
        <w:tc>
          <w:tcPr>
            <w:tcW w:w="0" w:type="auto"/>
            <w:tcMar>
              <w:top w:w="150" w:type="dxa"/>
              <w:left w:w="240" w:type="dxa"/>
              <w:bottom w:w="150" w:type="dxa"/>
              <w:right w:w="240" w:type="dxa"/>
            </w:tcMar>
            <w:vAlign w:val="center"/>
          </w:tcPr>
          <w:p w14:paraId="745110D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6500430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C91C3F8" w14:textId="77777777">
        <w:tc>
          <w:tcPr>
            <w:tcW w:w="0" w:type="auto"/>
            <w:tcMar>
              <w:top w:w="150" w:type="dxa"/>
              <w:left w:w="0" w:type="dxa"/>
              <w:bottom w:w="150" w:type="dxa"/>
              <w:right w:w="240" w:type="dxa"/>
            </w:tcMar>
            <w:vAlign w:val="center"/>
          </w:tcPr>
          <w:p w14:paraId="1E9590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预警提前期</w:t>
            </w:r>
          </w:p>
        </w:tc>
        <w:tc>
          <w:tcPr>
            <w:tcW w:w="0" w:type="auto"/>
            <w:tcMar>
              <w:top w:w="150" w:type="dxa"/>
              <w:left w:w="240" w:type="dxa"/>
              <w:bottom w:w="150" w:type="dxa"/>
              <w:right w:w="240" w:type="dxa"/>
            </w:tcMar>
            <w:vAlign w:val="center"/>
          </w:tcPr>
          <w:p w14:paraId="6AC4260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提前几天提醒</w:t>
            </w:r>
          </w:p>
        </w:tc>
        <w:tc>
          <w:tcPr>
            <w:tcW w:w="0" w:type="auto"/>
            <w:tcMar>
              <w:top w:w="150" w:type="dxa"/>
              <w:left w:w="240" w:type="dxa"/>
              <w:bottom w:w="150" w:type="dxa"/>
              <w:right w:w="240" w:type="dxa"/>
            </w:tcMar>
            <w:vAlign w:val="center"/>
          </w:tcPr>
          <w:p w14:paraId="01F2C1B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INT</w:t>
            </w:r>
          </w:p>
        </w:tc>
        <w:tc>
          <w:tcPr>
            <w:tcW w:w="0" w:type="auto"/>
            <w:tcMar>
              <w:top w:w="150" w:type="dxa"/>
              <w:left w:w="240" w:type="dxa"/>
              <w:bottom w:w="150" w:type="dxa"/>
              <w:right w:w="0" w:type="dxa"/>
            </w:tcMar>
            <w:vAlign w:val="center"/>
          </w:tcPr>
          <w:p w14:paraId="58FD682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A259BCB" w14:textId="77777777">
        <w:tc>
          <w:tcPr>
            <w:tcW w:w="0" w:type="auto"/>
            <w:tcMar>
              <w:top w:w="150" w:type="dxa"/>
              <w:left w:w="0" w:type="dxa"/>
              <w:bottom w:w="150" w:type="dxa"/>
              <w:right w:w="240" w:type="dxa"/>
            </w:tcMar>
            <w:vAlign w:val="center"/>
          </w:tcPr>
          <w:p w14:paraId="4F17A7C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关联合同条款</w:t>
            </w:r>
          </w:p>
        </w:tc>
        <w:tc>
          <w:tcPr>
            <w:tcW w:w="0" w:type="auto"/>
            <w:tcMar>
              <w:top w:w="150" w:type="dxa"/>
              <w:left w:w="240" w:type="dxa"/>
              <w:bottom w:w="150" w:type="dxa"/>
              <w:right w:w="240" w:type="dxa"/>
            </w:tcMar>
            <w:vAlign w:val="center"/>
          </w:tcPr>
          <w:p w14:paraId="598B8C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关联的合同付款条款</w:t>
            </w:r>
          </w:p>
        </w:tc>
        <w:tc>
          <w:tcPr>
            <w:tcW w:w="0" w:type="auto"/>
            <w:tcMar>
              <w:top w:w="150" w:type="dxa"/>
              <w:left w:w="240" w:type="dxa"/>
              <w:bottom w:w="150" w:type="dxa"/>
              <w:right w:w="240" w:type="dxa"/>
            </w:tcMar>
            <w:vAlign w:val="center"/>
          </w:tcPr>
          <w:p w14:paraId="59A6623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5F123FC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A696E73" w14:textId="77777777">
        <w:tc>
          <w:tcPr>
            <w:tcW w:w="0" w:type="auto"/>
            <w:tcMar>
              <w:top w:w="150" w:type="dxa"/>
              <w:left w:w="0" w:type="dxa"/>
              <w:bottom w:w="150" w:type="dxa"/>
              <w:right w:w="240" w:type="dxa"/>
            </w:tcMar>
            <w:vAlign w:val="center"/>
          </w:tcPr>
          <w:p w14:paraId="6FD6A72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完成证明</w:t>
            </w:r>
          </w:p>
        </w:tc>
        <w:tc>
          <w:tcPr>
            <w:tcW w:w="0" w:type="auto"/>
            <w:tcMar>
              <w:top w:w="150" w:type="dxa"/>
              <w:left w:w="240" w:type="dxa"/>
              <w:bottom w:w="150" w:type="dxa"/>
              <w:right w:w="240" w:type="dxa"/>
            </w:tcMar>
            <w:vAlign w:val="center"/>
          </w:tcPr>
          <w:p w14:paraId="18D7F0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里程碑完成证明文件</w:t>
            </w:r>
          </w:p>
        </w:tc>
        <w:tc>
          <w:tcPr>
            <w:tcW w:w="0" w:type="auto"/>
            <w:tcMar>
              <w:top w:w="150" w:type="dxa"/>
              <w:left w:w="240" w:type="dxa"/>
              <w:bottom w:w="150" w:type="dxa"/>
              <w:right w:w="240" w:type="dxa"/>
            </w:tcMar>
            <w:vAlign w:val="center"/>
          </w:tcPr>
          <w:p w14:paraId="2F2289A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5B08C4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bl>
    <w:p w14:paraId="39BF1D13" w14:textId="77777777" w:rsidR="00254919" w:rsidRDefault="00000000">
      <w:pPr>
        <w:pStyle w:val="1"/>
        <w:widowControl/>
        <w:spacing w:before="156"/>
      </w:pPr>
      <w:bookmarkStart w:id="306" w:name="_Toc21523"/>
      <w:r>
        <w:t xml:space="preserve">A.3 </w:t>
      </w:r>
      <w:r>
        <w:t>工单</w:t>
      </w:r>
      <w:r>
        <w:t>/</w:t>
      </w:r>
      <w:r>
        <w:t>任务分配模块</w:t>
      </w:r>
      <w:bookmarkEnd w:id="306"/>
    </w:p>
    <w:tbl>
      <w:tblPr>
        <w:tblW w:w="5000" w:type="pct"/>
        <w:tblCellMar>
          <w:top w:w="15" w:type="dxa"/>
          <w:left w:w="15" w:type="dxa"/>
          <w:bottom w:w="15" w:type="dxa"/>
          <w:right w:w="15" w:type="dxa"/>
        </w:tblCellMar>
        <w:tblLook w:val="04A0" w:firstRow="1" w:lastRow="0" w:firstColumn="1" w:lastColumn="0" w:noHBand="0" w:noVBand="1"/>
      </w:tblPr>
      <w:tblGrid>
        <w:gridCol w:w="1826"/>
        <w:gridCol w:w="4461"/>
        <w:gridCol w:w="1920"/>
        <w:gridCol w:w="878"/>
      </w:tblGrid>
      <w:tr w:rsidR="00254919" w14:paraId="64C57742" w14:textId="77777777">
        <w:trPr>
          <w:tblHeader/>
        </w:trPr>
        <w:tc>
          <w:tcPr>
            <w:tcW w:w="1005" w:type="pct"/>
            <w:tcBorders>
              <w:top w:val="nil"/>
            </w:tcBorders>
            <w:tcMar>
              <w:top w:w="150" w:type="dxa"/>
              <w:left w:w="0" w:type="dxa"/>
              <w:bottom w:w="150" w:type="dxa"/>
              <w:right w:w="240" w:type="dxa"/>
            </w:tcMar>
            <w:vAlign w:val="center"/>
          </w:tcPr>
          <w:p w14:paraId="73CB3FEF"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2454" w:type="pct"/>
            <w:tcBorders>
              <w:top w:val="nil"/>
            </w:tcBorders>
            <w:tcMar>
              <w:top w:w="150" w:type="dxa"/>
              <w:left w:w="240" w:type="dxa"/>
              <w:bottom w:w="150" w:type="dxa"/>
              <w:right w:w="240" w:type="dxa"/>
            </w:tcMar>
            <w:vAlign w:val="center"/>
          </w:tcPr>
          <w:p w14:paraId="5760B27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1056" w:type="pct"/>
            <w:tcBorders>
              <w:top w:val="nil"/>
            </w:tcBorders>
            <w:tcMar>
              <w:top w:w="150" w:type="dxa"/>
              <w:left w:w="240" w:type="dxa"/>
              <w:bottom w:w="150" w:type="dxa"/>
              <w:right w:w="240" w:type="dxa"/>
            </w:tcMar>
            <w:vAlign w:val="center"/>
          </w:tcPr>
          <w:p w14:paraId="33AAE515"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483" w:type="pct"/>
            <w:tcBorders>
              <w:top w:val="nil"/>
            </w:tcBorders>
            <w:tcMar>
              <w:top w:w="150" w:type="dxa"/>
              <w:left w:w="240" w:type="dxa"/>
              <w:bottom w:w="150" w:type="dxa"/>
              <w:right w:w="240" w:type="dxa"/>
            </w:tcMar>
            <w:vAlign w:val="center"/>
          </w:tcPr>
          <w:p w14:paraId="3E232168"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7FB164EA" w14:textId="77777777">
        <w:tc>
          <w:tcPr>
            <w:tcW w:w="1005" w:type="pct"/>
            <w:tcMar>
              <w:top w:w="150" w:type="dxa"/>
              <w:left w:w="0" w:type="dxa"/>
              <w:bottom w:w="150" w:type="dxa"/>
              <w:right w:w="240" w:type="dxa"/>
            </w:tcMar>
            <w:vAlign w:val="center"/>
          </w:tcPr>
          <w:p w14:paraId="067D0F1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任务编号</w:t>
            </w:r>
          </w:p>
        </w:tc>
        <w:tc>
          <w:tcPr>
            <w:tcW w:w="2454" w:type="pct"/>
            <w:tcMar>
              <w:top w:w="150" w:type="dxa"/>
              <w:left w:w="240" w:type="dxa"/>
              <w:bottom w:w="150" w:type="dxa"/>
              <w:right w:w="240" w:type="dxa"/>
            </w:tcMar>
            <w:vAlign w:val="center"/>
          </w:tcPr>
          <w:p w14:paraId="06B7F5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任务唯一编码</w:t>
            </w:r>
          </w:p>
        </w:tc>
        <w:tc>
          <w:tcPr>
            <w:tcW w:w="1056" w:type="pct"/>
            <w:tcMar>
              <w:top w:w="150" w:type="dxa"/>
              <w:left w:w="240" w:type="dxa"/>
              <w:bottom w:w="150" w:type="dxa"/>
              <w:right w:w="240" w:type="dxa"/>
            </w:tcMar>
            <w:vAlign w:val="center"/>
          </w:tcPr>
          <w:p w14:paraId="5A460F7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483" w:type="pct"/>
            <w:tcMar>
              <w:top w:w="150" w:type="dxa"/>
              <w:left w:w="240" w:type="dxa"/>
              <w:bottom w:w="150" w:type="dxa"/>
              <w:right w:w="0" w:type="dxa"/>
            </w:tcMar>
            <w:vAlign w:val="center"/>
          </w:tcPr>
          <w:p w14:paraId="4CCD6B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0ED33DF" w14:textId="77777777">
        <w:tc>
          <w:tcPr>
            <w:tcW w:w="1005" w:type="pct"/>
            <w:tcMar>
              <w:top w:w="150" w:type="dxa"/>
              <w:left w:w="0" w:type="dxa"/>
              <w:bottom w:w="150" w:type="dxa"/>
              <w:right w:w="240" w:type="dxa"/>
            </w:tcMar>
            <w:vAlign w:val="center"/>
          </w:tcPr>
          <w:p w14:paraId="537969B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任务名称</w:t>
            </w:r>
          </w:p>
        </w:tc>
        <w:tc>
          <w:tcPr>
            <w:tcW w:w="2454" w:type="pct"/>
            <w:tcMar>
              <w:top w:w="150" w:type="dxa"/>
              <w:left w:w="240" w:type="dxa"/>
              <w:bottom w:w="150" w:type="dxa"/>
              <w:right w:w="240" w:type="dxa"/>
            </w:tcMar>
            <w:vAlign w:val="center"/>
          </w:tcPr>
          <w:p w14:paraId="73D912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任务标题</w:t>
            </w:r>
          </w:p>
        </w:tc>
        <w:tc>
          <w:tcPr>
            <w:tcW w:w="1056" w:type="pct"/>
            <w:tcMar>
              <w:top w:w="150" w:type="dxa"/>
              <w:left w:w="240" w:type="dxa"/>
              <w:bottom w:w="150" w:type="dxa"/>
              <w:right w:w="240" w:type="dxa"/>
            </w:tcMar>
            <w:vAlign w:val="center"/>
          </w:tcPr>
          <w:p w14:paraId="69AB939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483" w:type="pct"/>
            <w:tcMar>
              <w:top w:w="150" w:type="dxa"/>
              <w:left w:w="240" w:type="dxa"/>
              <w:bottom w:w="150" w:type="dxa"/>
              <w:right w:w="0" w:type="dxa"/>
            </w:tcMar>
            <w:vAlign w:val="center"/>
          </w:tcPr>
          <w:p w14:paraId="76499BD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ED4BF90" w14:textId="77777777">
        <w:tc>
          <w:tcPr>
            <w:tcW w:w="1005" w:type="pct"/>
            <w:tcMar>
              <w:top w:w="150" w:type="dxa"/>
              <w:left w:w="0" w:type="dxa"/>
              <w:bottom w:w="150" w:type="dxa"/>
              <w:right w:w="240" w:type="dxa"/>
            </w:tcMar>
            <w:vAlign w:val="center"/>
          </w:tcPr>
          <w:p w14:paraId="26EBA9A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任务描述</w:t>
            </w:r>
          </w:p>
        </w:tc>
        <w:tc>
          <w:tcPr>
            <w:tcW w:w="2454" w:type="pct"/>
            <w:tcMar>
              <w:top w:w="150" w:type="dxa"/>
              <w:left w:w="240" w:type="dxa"/>
              <w:bottom w:w="150" w:type="dxa"/>
              <w:right w:w="240" w:type="dxa"/>
            </w:tcMar>
            <w:vAlign w:val="center"/>
          </w:tcPr>
          <w:p w14:paraId="39D976D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详细工作说明</w:t>
            </w:r>
          </w:p>
        </w:tc>
        <w:tc>
          <w:tcPr>
            <w:tcW w:w="1056" w:type="pct"/>
            <w:tcMar>
              <w:top w:w="150" w:type="dxa"/>
              <w:left w:w="240" w:type="dxa"/>
              <w:bottom w:w="150" w:type="dxa"/>
              <w:right w:w="240" w:type="dxa"/>
            </w:tcMar>
            <w:vAlign w:val="center"/>
          </w:tcPr>
          <w:p w14:paraId="66B0FA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483" w:type="pct"/>
            <w:tcMar>
              <w:top w:w="150" w:type="dxa"/>
              <w:left w:w="240" w:type="dxa"/>
              <w:bottom w:w="150" w:type="dxa"/>
              <w:right w:w="0" w:type="dxa"/>
            </w:tcMar>
            <w:vAlign w:val="center"/>
          </w:tcPr>
          <w:p w14:paraId="2E82E6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4F3AF67" w14:textId="77777777">
        <w:tc>
          <w:tcPr>
            <w:tcW w:w="1005" w:type="pct"/>
            <w:tcMar>
              <w:top w:w="150" w:type="dxa"/>
              <w:left w:w="0" w:type="dxa"/>
              <w:bottom w:w="150" w:type="dxa"/>
              <w:right w:w="240" w:type="dxa"/>
            </w:tcMar>
            <w:vAlign w:val="center"/>
          </w:tcPr>
          <w:p w14:paraId="72C5E4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关联WBS节点</w:t>
            </w:r>
          </w:p>
        </w:tc>
        <w:tc>
          <w:tcPr>
            <w:tcW w:w="2454" w:type="pct"/>
            <w:tcMar>
              <w:top w:w="150" w:type="dxa"/>
              <w:left w:w="240" w:type="dxa"/>
              <w:bottom w:w="150" w:type="dxa"/>
              <w:right w:w="240" w:type="dxa"/>
            </w:tcMar>
            <w:vAlign w:val="center"/>
          </w:tcPr>
          <w:p w14:paraId="2CDE157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对应WBS节点编码</w:t>
            </w:r>
          </w:p>
        </w:tc>
        <w:tc>
          <w:tcPr>
            <w:tcW w:w="1056" w:type="pct"/>
            <w:tcMar>
              <w:top w:w="150" w:type="dxa"/>
              <w:left w:w="240" w:type="dxa"/>
              <w:bottom w:w="150" w:type="dxa"/>
              <w:right w:w="240" w:type="dxa"/>
            </w:tcMar>
            <w:vAlign w:val="center"/>
          </w:tcPr>
          <w:p w14:paraId="5EEB70F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483" w:type="pct"/>
            <w:tcMar>
              <w:top w:w="150" w:type="dxa"/>
              <w:left w:w="240" w:type="dxa"/>
              <w:bottom w:w="150" w:type="dxa"/>
              <w:right w:w="0" w:type="dxa"/>
            </w:tcMar>
            <w:vAlign w:val="center"/>
          </w:tcPr>
          <w:p w14:paraId="095AA1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900B41B" w14:textId="77777777">
        <w:tc>
          <w:tcPr>
            <w:tcW w:w="1005" w:type="pct"/>
            <w:tcMar>
              <w:top w:w="150" w:type="dxa"/>
              <w:left w:w="0" w:type="dxa"/>
              <w:bottom w:w="150" w:type="dxa"/>
              <w:right w:w="240" w:type="dxa"/>
            </w:tcMar>
            <w:vAlign w:val="center"/>
          </w:tcPr>
          <w:p w14:paraId="439CE9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w:t>
            </w:r>
            <w:r>
              <w:rPr>
                <w:rFonts w:ascii="宋体" w:eastAsia="宋体" w:hAnsi="宋体" w:cs="宋体" w:hint="eastAsia"/>
                <w:kern w:val="0"/>
                <w:sz w:val="24"/>
                <w:szCs w:val="24"/>
              </w:rPr>
              <w:t>施工队</w:t>
            </w:r>
            <w:r>
              <w:rPr>
                <w:rFonts w:ascii="宋体" w:eastAsia="宋体" w:hAnsi="宋体" w:cs="宋体"/>
                <w:kern w:val="0"/>
                <w:sz w:val="24"/>
                <w:szCs w:val="24"/>
              </w:rPr>
              <w:t>计划</w:t>
            </w:r>
          </w:p>
        </w:tc>
        <w:tc>
          <w:tcPr>
            <w:tcW w:w="2454" w:type="pct"/>
            <w:tcMar>
              <w:top w:w="150" w:type="dxa"/>
              <w:left w:w="240" w:type="dxa"/>
              <w:bottom w:w="150" w:type="dxa"/>
              <w:right w:w="240" w:type="dxa"/>
            </w:tcMar>
            <w:vAlign w:val="center"/>
          </w:tcPr>
          <w:p w14:paraId="75C2EA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来源</w:t>
            </w:r>
            <w:r>
              <w:rPr>
                <w:rFonts w:ascii="宋体" w:eastAsia="宋体" w:hAnsi="宋体" w:cs="宋体" w:hint="eastAsia"/>
                <w:kern w:val="0"/>
                <w:sz w:val="24"/>
                <w:szCs w:val="24"/>
              </w:rPr>
              <w:t>施工队</w:t>
            </w:r>
            <w:r>
              <w:rPr>
                <w:rFonts w:ascii="宋体" w:eastAsia="宋体" w:hAnsi="宋体" w:cs="宋体"/>
                <w:kern w:val="0"/>
                <w:sz w:val="24"/>
                <w:szCs w:val="24"/>
              </w:rPr>
              <w:t>计划编号</w:t>
            </w:r>
          </w:p>
        </w:tc>
        <w:tc>
          <w:tcPr>
            <w:tcW w:w="1056" w:type="pct"/>
            <w:tcMar>
              <w:top w:w="150" w:type="dxa"/>
              <w:left w:w="240" w:type="dxa"/>
              <w:bottom w:w="150" w:type="dxa"/>
              <w:right w:w="240" w:type="dxa"/>
            </w:tcMar>
            <w:vAlign w:val="center"/>
          </w:tcPr>
          <w:p w14:paraId="51A114E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483" w:type="pct"/>
            <w:tcMar>
              <w:top w:w="150" w:type="dxa"/>
              <w:left w:w="240" w:type="dxa"/>
              <w:bottom w:w="150" w:type="dxa"/>
              <w:right w:w="0" w:type="dxa"/>
            </w:tcMar>
            <w:vAlign w:val="center"/>
          </w:tcPr>
          <w:p w14:paraId="2BABCDB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2B07378" w14:textId="77777777">
        <w:tc>
          <w:tcPr>
            <w:tcW w:w="1005" w:type="pct"/>
            <w:tcMar>
              <w:top w:w="150" w:type="dxa"/>
              <w:left w:w="0" w:type="dxa"/>
              <w:bottom w:w="150" w:type="dxa"/>
              <w:right w:w="240" w:type="dxa"/>
            </w:tcMar>
            <w:vAlign w:val="center"/>
          </w:tcPr>
          <w:p w14:paraId="2B0A77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任务类型</w:t>
            </w:r>
          </w:p>
        </w:tc>
        <w:tc>
          <w:tcPr>
            <w:tcW w:w="2454" w:type="pct"/>
            <w:tcMar>
              <w:top w:w="150" w:type="dxa"/>
              <w:left w:w="240" w:type="dxa"/>
              <w:bottom w:w="150" w:type="dxa"/>
              <w:right w:w="240" w:type="dxa"/>
            </w:tcMar>
            <w:vAlign w:val="center"/>
          </w:tcPr>
          <w:p w14:paraId="4BA8A72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计划/临时/整改/紧急</w:t>
            </w:r>
          </w:p>
        </w:tc>
        <w:tc>
          <w:tcPr>
            <w:tcW w:w="1056" w:type="pct"/>
            <w:tcMar>
              <w:top w:w="150" w:type="dxa"/>
              <w:left w:w="240" w:type="dxa"/>
              <w:bottom w:w="150" w:type="dxa"/>
              <w:right w:w="240" w:type="dxa"/>
            </w:tcMar>
            <w:vAlign w:val="center"/>
          </w:tcPr>
          <w:p w14:paraId="20206E8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483" w:type="pct"/>
            <w:tcMar>
              <w:top w:w="150" w:type="dxa"/>
              <w:left w:w="240" w:type="dxa"/>
              <w:bottom w:w="150" w:type="dxa"/>
              <w:right w:w="0" w:type="dxa"/>
            </w:tcMar>
            <w:vAlign w:val="center"/>
          </w:tcPr>
          <w:p w14:paraId="173C630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1EA5AC5" w14:textId="77777777">
        <w:tc>
          <w:tcPr>
            <w:tcW w:w="1005" w:type="pct"/>
            <w:tcMar>
              <w:top w:w="150" w:type="dxa"/>
              <w:left w:w="0" w:type="dxa"/>
              <w:bottom w:w="150" w:type="dxa"/>
              <w:right w:w="240" w:type="dxa"/>
            </w:tcMar>
            <w:vAlign w:val="center"/>
          </w:tcPr>
          <w:p w14:paraId="464A67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优先级</w:t>
            </w:r>
          </w:p>
        </w:tc>
        <w:tc>
          <w:tcPr>
            <w:tcW w:w="2454" w:type="pct"/>
            <w:tcMar>
              <w:top w:w="150" w:type="dxa"/>
              <w:left w:w="240" w:type="dxa"/>
              <w:bottom w:w="150" w:type="dxa"/>
              <w:right w:w="240" w:type="dxa"/>
            </w:tcMar>
            <w:vAlign w:val="center"/>
          </w:tcPr>
          <w:p w14:paraId="2F673B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高/中/低</w:t>
            </w:r>
          </w:p>
        </w:tc>
        <w:tc>
          <w:tcPr>
            <w:tcW w:w="1056" w:type="pct"/>
            <w:tcMar>
              <w:top w:w="150" w:type="dxa"/>
              <w:left w:w="240" w:type="dxa"/>
              <w:bottom w:w="150" w:type="dxa"/>
              <w:right w:w="240" w:type="dxa"/>
            </w:tcMar>
            <w:vAlign w:val="center"/>
          </w:tcPr>
          <w:p w14:paraId="266EBBA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483" w:type="pct"/>
            <w:tcMar>
              <w:top w:w="150" w:type="dxa"/>
              <w:left w:w="240" w:type="dxa"/>
              <w:bottom w:w="150" w:type="dxa"/>
              <w:right w:w="0" w:type="dxa"/>
            </w:tcMar>
            <w:vAlign w:val="center"/>
          </w:tcPr>
          <w:p w14:paraId="01220A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3C5C6E8" w14:textId="77777777">
        <w:tc>
          <w:tcPr>
            <w:tcW w:w="1005" w:type="pct"/>
            <w:tcMar>
              <w:top w:w="150" w:type="dxa"/>
              <w:left w:w="0" w:type="dxa"/>
              <w:bottom w:w="150" w:type="dxa"/>
              <w:right w:w="240" w:type="dxa"/>
            </w:tcMar>
            <w:vAlign w:val="center"/>
          </w:tcPr>
          <w:p w14:paraId="66A8EA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任务状态</w:t>
            </w:r>
          </w:p>
        </w:tc>
        <w:tc>
          <w:tcPr>
            <w:tcW w:w="2454" w:type="pct"/>
            <w:tcMar>
              <w:top w:w="150" w:type="dxa"/>
              <w:left w:w="240" w:type="dxa"/>
              <w:bottom w:w="150" w:type="dxa"/>
              <w:right w:w="240" w:type="dxa"/>
            </w:tcMar>
            <w:vAlign w:val="center"/>
          </w:tcPr>
          <w:p w14:paraId="7936E33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待派发/进行中/暂停/待验收/已完成/已取消/整改中</w:t>
            </w:r>
          </w:p>
        </w:tc>
        <w:tc>
          <w:tcPr>
            <w:tcW w:w="1056" w:type="pct"/>
            <w:tcMar>
              <w:top w:w="150" w:type="dxa"/>
              <w:left w:w="240" w:type="dxa"/>
              <w:bottom w:w="150" w:type="dxa"/>
              <w:right w:w="240" w:type="dxa"/>
            </w:tcMar>
            <w:vAlign w:val="center"/>
          </w:tcPr>
          <w:p w14:paraId="49B7247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483" w:type="pct"/>
            <w:tcMar>
              <w:top w:w="150" w:type="dxa"/>
              <w:left w:w="240" w:type="dxa"/>
              <w:bottom w:w="150" w:type="dxa"/>
              <w:right w:w="0" w:type="dxa"/>
            </w:tcMar>
            <w:vAlign w:val="center"/>
          </w:tcPr>
          <w:p w14:paraId="11FFF77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62E30E7" w14:textId="77777777">
        <w:tc>
          <w:tcPr>
            <w:tcW w:w="1005" w:type="pct"/>
            <w:tcMar>
              <w:top w:w="150" w:type="dxa"/>
              <w:left w:w="0" w:type="dxa"/>
              <w:bottom w:w="150" w:type="dxa"/>
              <w:right w:w="240" w:type="dxa"/>
            </w:tcMar>
            <w:vAlign w:val="center"/>
          </w:tcPr>
          <w:p w14:paraId="756C85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计划开始时间</w:t>
            </w:r>
          </w:p>
        </w:tc>
        <w:tc>
          <w:tcPr>
            <w:tcW w:w="2454" w:type="pct"/>
            <w:tcMar>
              <w:top w:w="150" w:type="dxa"/>
              <w:left w:w="240" w:type="dxa"/>
              <w:bottom w:w="150" w:type="dxa"/>
              <w:right w:w="240" w:type="dxa"/>
            </w:tcMar>
            <w:vAlign w:val="center"/>
          </w:tcPr>
          <w:p w14:paraId="5F5C9D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计划开始日期时间</w:t>
            </w:r>
          </w:p>
        </w:tc>
        <w:tc>
          <w:tcPr>
            <w:tcW w:w="1056" w:type="pct"/>
            <w:tcMar>
              <w:top w:w="150" w:type="dxa"/>
              <w:left w:w="240" w:type="dxa"/>
              <w:bottom w:w="150" w:type="dxa"/>
              <w:right w:w="240" w:type="dxa"/>
            </w:tcMar>
            <w:vAlign w:val="center"/>
          </w:tcPr>
          <w:p w14:paraId="7F14892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483" w:type="pct"/>
            <w:tcMar>
              <w:top w:w="150" w:type="dxa"/>
              <w:left w:w="240" w:type="dxa"/>
              <w:bottom w:w="150" w:type="dxa"/>
              <w:right w:w="0" w:type="dxa"/>
            </w:tcMar>
            <w:vAlign w:val="center"/>
          </w:tcPr>
          <w:p w14:paraId="51DF7F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F4B2EB8" w14:textId="77777777">
        <w:tc>
          <w:tcPr>
            <w:tcW w:w="1005" w:type="pct"/>
            <w:tcMar>
              <w:top w:w="150" w:type="dxa"/>
              <w:left w:w="0" w:type="dxa"/>
              <w:bottom w:w="150" w:type="dxa"/>
              <w:right w:w="240" w:type="dxa"/>
            </w:tcMar>
            <w:vAlign w:val="center"/>
          </w:tcPr>
          <w:p w14:paraId="3516C3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计划结束时间</w:t>
            </w:r>
          </w:p>
        </w:tc>
        <w:tc>
          <w:tcPr>
            <w:tcW w:w="2454" w:type="pct"/>
            <w:tcMar>
              <w:top w:w="150" w:type="dxa"/>
              <w:left w:w="240" w:type="dxa"/>
              <w:bottom w:w="150" w:type="dxa"/>
              <w:right w:w="240" w:type="dxa"/>
            </w:tcMar>
            <w:vAlign w:val="center"/>
          </w:tcPr>
          <w:p w14:paraId="45482E6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计划结束日期时间</w:t>
            </w:r>
          </w:p>
        </w:tc>
        <w:tc>
          <w:tcPr>
            <w:tcW w:w="1056" w:type="pct"/>
            <w:tcMar>
              <w:top w:w="150" w:type="dxa"/>
              <w:left w:w="240" w:type="dxa"/>
              <w:bottom w:w="150" w:type="dxa"/>
              <w:right w:w="240" w:type="dxa"/>
            </w:tcMar>
            <w:vAlign w:val="center"/>
          </w:tcPr>
          <w:p w14:paraId="7D2879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483" w:type="pct"/>
            <w:tcMar>
              <w:top w:w="150" w:type="dxa"/>
              <w:left w:w="240" w:type="dxa"/>
              <w:bottom w:w="150" w:type="dxa"/>
              <w:right w:w="0" w:type="dxa"/>
            </w:tcMar>
            <w:vAlign w:val="center"/>
          </w:tcPr>
          <w:p w14:paraId="14D01F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64B5CD5" w14:textId="77777777">
        <w:tc>
          <w:tcPr>
            <w:tcW w:w="1005" w:type="pct"/>
            <w:tcMar>
              <w:top w:w="150" w:type="dxa"/>
              <w:left w:w="0" w:type="dxa"/>
              <w:bottom w:w="150" w:type="dxa"/>
              <w:right w:w="240" w:type="dxa"/>
            </w:tcMar>
            <w:vAlign w:val="center"/>
          </w:tcPr>
          <w:p w14:paraId="524C0E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实际开始时间</w:t>
            </w:r>
          </w:p>
        </w:tc>
        <w:tc>
          <w:tcPr>
            <w:tcW w:w="2454" w:type="pct"/>
            <w:tcMar>
              <w:top w:w="150" w:type="dxa"/>
              <w:left w:w="240" w:type="dxa"/>
              <w:bottom w:w="150" w:type="dxa"/>
              <w:right w:w="240" w:type="dxa"/>
            </w:tcMar>
            <w:vAlign w:val="center"/>
          </w:tcPr>
          <w:p w14:paraId="4ACAA88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实际开始日期时间</w:t>
            </w:r>
          </w:p>
        </w:tc>
        <w:tc>
          <w:tcPr>
            <w:tcW w:w="1056" w:type="pct"/>
            <w:tcMar>
              <w:top w:w="150" w:type="dxa"/>
              <w:left w:w="240" w:type="dxa"/>
              <w:bottom w:w="150" w:type="dxa"/>
              <w:right w:w="240" w:type="dxa"/>
            </w:tcMar>
            <w:vAlign w:val="center"/>
          </w:tcPr>
          <w:p w14:paraId="5BB10F2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483" w:type="pct"/>
            <w:tcMar>
              <w:top w:w="150" w:type="dxa"/>
              <w:left w:w="240" w:type="dxa"/>
              <w:bottom w:w="150" w:type="dxa"/>
              <w:right w:w="0" w:type="dxa"/>
            </w:tcMar>
            <w:vAlign w:val="center"/>
          </w:tcPr>
          <w:p w14:paraId="329E19A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F8F6E9D" w14:textId="77777777">
        <w:tc>
          <w:tcPr>
            <w:tcW w:w="1005" w:type="pct"/>
            <w:tcMar>
              <w:top w:w="150" w:type="dxa"/>
              <w:left w:w="0" w:type="dxa"/>
              <w:bottom w:w="150" w:type="dxa"/>
              <w:right w:w="240" w:type="dxa"/>
            </w:tcMar>
            <w:vAlign w:val="center"/>
          </w:tcPr>
          <w:p w14:paraId="44353B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实际完成时间</w:t>
            </w:r>
          </w:p>
        </w:tc>
        <w:tc>
          <w:tcPr>
            <w:tcW w:w="2454" w:type="pct"/>
            <w:tcMar>
              <w:top w:w="150" w:type="dxa"/>
              <w:left w:w="240" w:type="dxa"/>
              <w:bottom w:w="150" w:type="dxa"/>
              <w:right w:w="240" w:type="dxa"/>
            </w:tcMar>
            <w:vAlign w:val="center"/>
          </w:tcPr>
          <w:p w14:paraId="493AB13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实际完成日期时间</w:t>
            </w:r>
          </w:p>
        </w:tc>
        <w:tc>
          <w:tcPr>
            <w:tcW w:w="1056" w:type="pct"/>
            <w:tcMar>
              <w:top w:w="150" w:type="dxa"/>
              <w:left w:w="240" w:type="dxa"/>
              <w:bottom w:w="150" w:type="dxa"/>
              <w:right w:w="240" w:type="dxa"/>
            </w:tcMar>
            <w:vAlign w:val="center"/>
          </w:tcPr>
          <w:p w14:paraId="6BAE7E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483" w:type="pct"/>
            <w:tcMar>
              <w:top w:w="150" w:type="dxa"/>
              <w:left w:w="240" w:type="dxa"/>
              <w:bottom w:w="150" w:type="dxa"/>
              <w:right w:w="0" w:type="dxa"/>
            </w:tcMar>
            <w:vAlign w:val="center"/>
          </w:tcPr>
          <w:p w14:paraId="203C979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5F7FF55" w14:textId="77777777">
        <w:tc>
          <w:tcPr>
            <w:tcW w:w="1005" w:type="pct"/>
            <w:tcMar>
              <w:top w:w="150" w:type="dxa"/>
              <w:left w:w="0" w:type="dxa"/>
              <w:bottom w:w="150" w:type="dxa"/>
              <w:right w:w="240" w:type="dxa"/>
            </w:tcMar>
            <w:vAlign w:val="center"/>
          </w:tcPr>
          <w:p w14:paraId="4C936E2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完成百分比</w:t>
            </w:r>
          </w:p>
        </w:tc>
        <w:tc>
          <w:tcPr>
            <w:tcW w:w="2454" w:type="pct"/>
            <w:tcMar>
              <w:top w:w="150" w:type="dxa"/>
              <w:left w:w="240" w:type="dxa"/>
              <w:bottom w:w="150" w:type="dxa"/>
              <w:right w:w="240" w:type="dxa"/>
            </w:tcMar>
            <w:vAlign w:val="center"/>
          </w:tcPr>
          <w:p w14:paraId="4EF698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当前进度（0-100）</w:t>
            </w:r>
          </w:p>
        </w:tc>
        <w:tc>
          <w:tcPr>
            <w:tcW w:w="1056" w:type="pct"/>
            <w:tcMar>
              <w:top w:w="150" w:type="dxa"/>
              <w:left w:w="240" w:type="dxa"/>
              <w:bottom w:w="150" w:type="dxa"/>
              <w:right w:w="240" w:type="dxa"/>
            </w:tcMar>
            <w:vAlign w:val="center"/>
          </w:tcPr>
          <w:p w14:paraId="6551C6B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5,2)</w:t>
            </w:r>
          </w:p>
        </w:tc>
        <w:tc>
          <w:tcPr>
            <w:tcW w:w="483" w:type="pct"/>
            <w:tcMar>
              <w:top w:w="150" w:type="dxa"/>
              <w:left w:w="240" w:type="dxa"/>
              <w:bottom w:w="150" w:type="dxa"/>
              <w:right w:w="0" w:type="dxa"/>
            </w:tcMar>
            <w:vAlign w:val="center"/>
          </w:tcPr>
          <w:p w14:paraId="0D425D0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14A27E7" w14:textId="77777777">
        <w:tc>
          <w:tcPr>
            <w:tcW w:w="1005" w:type="pct"/>
            <w:tcMar>
              <w:top w:w="150" w:type="dxa"/>
              <w:left w:w="0" w:type="dxa"/>
              <w:bottom w:w="150" w:type="dxa"/>
              <w:right w:w="240" w:type="dxa"/>
            </w:tcMar>
            <w:vAlign w:val="center"/>
          </w:tcPr>
          <w:p w14:paraId="560B2A4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责任人</w:t>
            </w:r>
          </w:p>
        </w:tc>
        <w:tc>
          <w:tcPr>
            <w:tcW w:w="2454" w:type="pct"/>
            <w:tcMar>
              <w:top w:w="150" w:type="dxa"/>
              <w:left w:w="240" w:type="dxa"/>
              <w:bottom w:w="150" w:type="dxa"/>
              <w:right w:w="240" w:type="dxa"/>
            </w:tcMar>
            <w:vAlign w:val="center"/>
          </w:tcPr>
          <w:p w14:paraId="0561F42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执行人/班组</w:t>
            </w:r>
          </w:p>
        </w:tc>
        <w:tc>
          <w:tcPr>
            <w:tcW w:w="1056" w:type="pct"/>
            <w:tcMar>
              <w:top w:w="150" w:type="dxa"/>
              <w:left w:w="240" w:type="dxa"/>
              <w:bottom w:w="150" w:type="dxa"/>
              <w:right w:w="240" w:type="dxa"/>
            </w:tcMar>
            <w:vAlign w:val="center"/>
          </w:tcPr>
          <w:p w14:paraId="19E080D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483" w:type="pct"/>
            <w:tcMar>
              <w:top w:w="150" w:type="dxa"/>
              <w:left w:w="240" w:type="dxa"/>
              <w:bottom w:w="150" w:type="dxa"/>
              <w:right w:w="0" w:type="dxa"/>
            </w:tcMar>
            <w:vAlign w:val="center"/>
          </w:tcPr>
          <w:p w14:paraId="54BC92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C2EA37A" w14:textId="77777777">
        <w:tc>
          <w:tcPr>
            <w:tcW w:w="1005" w:type="pct"/>
            <w:tcMar>
              <w:top w:w="150" w:type="dxa"/>
              <w:left w:w="0" w:type="dxa"/>
              <w:bottom w:w="150" w:type="dxa"/>
              <w:right w:w="240" w:type="dxa"/>
            </w:tcMar>
            <w:vAlign w:val="center"/>
          </w:tcPr>
          <w:p w14:paraId="74E9AD9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派发人</w:t>
            </w:r>
          </w:p>
        </w:tc>
        <w:tc>
          <w:tcPr>
            <w:tcW w:w="2454" w:type="pct"/>
            <w:tcMar>
              <w:top w:w="150" w:type="dxa"/>
              <w:left w:w="240" w:type="dxa"/>
              <w:bottom w:w="150" w:type="dxa"/>
              <w:right w:w="240" w:type="dxa"/>
            </w:tcMar>
            <w:vAlign w:val="center"/>
          </w:tcPr>
          <w:p w14:paraId="43B68B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指派任务的人员</w:t>
            </w:r>
          </w:p>
        </w:tc>
        <w:tc>
          <w:tcPr>
            <w:tcW w:w="1056" w:type="pct"/>
            <w:tcMar>
              <w:top w:w="150" w:type="dxa"/>
              <w:left w:w="240" w:type="dxa"/>
              <w:bottom w:w="150" w:type="dxa"/>
              <w:right w:w="240" w:type="dxa"/>
            </w:tcMar>
            <w:vAlign w:val="center"/>
          </w:tcPr>
          <w:p w14:paraId="4D0E8B6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483" w:type="pct"/>
            <w:tcMar>
              <w:top w:w="150" w:type="dxa"/>
              <w:left w:w="240" w:type="dxa"/>
              <w:bottom w:w="150" w:type="dxa"/>
              <w:right w:w="0" w:type="dxa"/>
            </w:tcMar>
            <w:vAlign w:val="center"/>
          </w:tcPr>
          <w:p w14:paraId="420746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93A7B42" w14:textId="77777777">
        <w:tc>
          <w:tcPr>
            <w:tcW w:w="1005" w:type="pct"/>
            <w:tcMar>
              <w:top w:w="150" w:type="dxa"/>
              <w:left w:w="0" w:type="dxa"/>
              <w:bottom w:w="150" w:type="dxa"/>
              <w:right w:w="240" w:type="dxa"/>
            </w:tcMar>
            <w:vAlign w:val="center"/>
          </w:tcPr>
          <w:p w14:paraId="1442503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派发时间</w:t>
            </w:r>
          </w:p>
        </w:tc>
        <w:tc>
          <w:tcPr>
            <w:tcW w:w="2454" w:type="pct"/>
            <w:tcMar>
              <w:top w:w="150" w:type="dxa"/>
              <w:left w:w="240" w:type="dxa"/>
              <w:bottom w:w="150" w:type="dxa"/>
              <w:right w:w="240" w:type="dxa"/>
            </w:tcMar>
            <w:vAlign w:val="center"/>
          </w:tcPr>
          <w:p w14:paraId="4F0D3A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任务指派时间</w:t>
            </w:r>
          </w:p>
        </w:tc>
        <w:tc>
          <w:tcPr>
            <w:tcW w:w="1056" w:type="pct"/>
            <w:tcMar>
              <w:top w:w="150" w:type="dxa"/>
              <w:left w:w="240" w:type="dxa"/>
              <w:bottom w:w="150" w:type="dxa"/>
              <w:right w:w="240" w:type="dxa"/>
            </w:tcMar>
            <w:vAlign w:val="center"/>
          </w:tcPr>
          <w:p w14:paraId="499B9A1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483" w:type="pct"/>
            <w:tcMar>
              <w:top w:w="150" w:type="dxa"/>
              <w:left w:w="240" w:type="dxa"/>
              <w:bottom w:w="150" w:type="dxa"/>
              <w:right w:w="0" w:type="dxa"/>
            </w:tcMar>
            <w:vAlign w:val="center"/>
          </w:tcPr>
          <w:p w14:paraId="7172B9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0CB2920" w14:textId="77777777">
        <w:tc>
          <w:tcPr>
            <w:tcW w:w="1005" w:type="pct"/>
            <w:tcMar>
              <w:top w:w="150" w:type="dxa"/>
              <w:left w:w="0" w:type="dxa"/>
              <w:bottom w:w="150" w:type="dxa"/>
              <w:right w:w="240" w:type="dxa"/>
            </w:tcMar>
            <w:vAlign w:val="center"/>
          </w:tcPr>
          <w:p w14:paraId="3397821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协作人员</w:t>
            </w:r>
          </w:p>
        </w:tc>
        <w:tc>
          <w:tcPr>
            <w:tcW w:w="2454" w:type="pct"/>
            <w:tcMar>
              <w:top w:w="150" w:type="dxa"/>
              <w:left w:w="240" w:type="dxa"/>
              <w:bottom w:w="150" w:type="dxa"/>
              <w:right w:w="240" w:type="dxa"/>
            </w:tcMar>
            <w:vAlign w:val="center"/>
          </w:tcPr>
          <w:p w14:paraId="5666BA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协助人员名单</w:t>
            </w:r>
          </w:p>
        </w:tc>
        <w:tc>
          <w:tcPr>
            <w:tcW w:w="1056" w:type="pct"/>
            <w:tcMar>
              <w:top w:w="150" w:type="dxa"/>
              <w:left w:w="240" w:type="dxa"/>
              <w:bottom w:w="150" w:type="dxa"/>
              <w:right w:w="240" w:type="dxa"/>
            </w:tcMar>
            <w:vAlign w:val="center"/>
          </w:tcPr>
          <w:p w14:paraId="3E1BC2E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483" w:type="pct"/>
            <w:tcMar>
              <w:top w:w="150" w:type="dxa"/>
              <w:left w:w="240" w:type="dxa"/>
              <w:bottom w:w="150" w:type="dxa"/>
              <w:right w:w="0" w:type="dxa"/>
            </w:tcMar>
            <w:vAlign w:val="center"/>
          </w:tcPr>
          <w:p w14:paraId="4A119D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23C65D1" w14:textId="77777777">
        <w:tc>
          <w:tcPr>
            <w:tcW w:w="1005" w:type="pct"/>
            <w:tcMar>
              <w:top w:w="150" w:type="dxa"/>
              <w:left w:w="0" w:type="dxa"/>
              <w:bottom w:w="150" w:type="dxa"/>
              <w:right w:w="240" w:type="dxa"/>
            </w:tcMar>
            <w:vAlign w:val="center"/>
          </w:tcPr>
          <w:p w14:paraId="2CF567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来源任务</w:t>
            </w:r>
          </w:p>
        </w:tc>
        <w:tc>
          <w:tcPr>
            <w:tcW w:w="2454" w:type="pct"/>
            <w:tcMar>
              <w:top w:w="150" w:type="dxa"/>
              <w:left w:w="240" w:type="dxa"/>
              <w:bottom w:w="150" w:type="dxa"/>
              <w:right w:w="240" w:type="dxa"/>
            </w:tcMar>
            <w:vAlign w:val="center"/>
          </w:tcPr>
          <w:p w14:paraId="5DA0A48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整改任务的</w:t>
            </w:r>
            <w:proofErr w:type="gramStart"/>
            <w:r>
              <w:rPr>
                <w:rFonts w:ascii="宋体" w:eastAsia="宋体" w:hAnsi="宋体" w:cs="宋体"/>
                <w:kern w:val="0"/>
                <w:sz w:val="24"/>
                <w:szCs w:val="24"/>
              </w:rPr>
              <w:t>原任务</w:t>
            </w:r>
            <w:proofErr w:type="gramEnd"/>
            <w:r>
              <w:rPr>
                <w:rFonts w:ascii="宋体" w:eastAsia="宋体" w:hAnsi="宋体" w:cs="宋体"/>
                <w:kern w:val="0"/>
                <w:sz w:val="24"/>
                <w:szCs w:val="24"/>
              </w:rPr>
              <w:t>编号</w:t>
            </w:r>
          </w:p>
        </w:tc>
        <w:tc>
          <w:tcPr>
            <w:tcW w:w="1056" w:type="pct"/>
            <w:tcMar>
              <w:top w:w="150" w:type="dxa"/>
              <w:left w:w="240" w:type="dxa"/>
              <w:bottom w:w="150" w:type="dxa"/>
              <w:right w:w="240" w:type="dxa"/>
            </w:tcMar>
            <w:vAlign w:val="center"/>
          </w:tcPr>
          <w:p w14:paraId="76D46FB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483" w:type="pct"/>
            <w:tcMar>
              <w:top w:w="150" w:type="dxa"/>
              <w:left w:w="240" w:type="dxa"/>
              <w:bottom w:w="150" w:type="dxa"/>
              <w:right w:w="0" w:type="dxa"/>
            </w:tcMar>
            <w:vAlign w:val="center"/>
          </w:tcPr>
          <w:p w14:paraId="4ECE7A7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D2DA499" w14:textId="77777777">
        <w:tc>
          <w:tcPr>
            <w:tcW w:w="1005" w:type="pct"/>
            <w:tcMar>
              <w:top w:w="150" w:type="dxa"/>
              <w:left w:w="0" w:type="dxa"/>
              <w:bottom w:w="150" w:type="dxa"/>
              <w:right w:w="240" w:type="dxa"/>
            </w:tcMar>
            <w:vAlign w:val="center"/>
          </w:tcPr>
          <w:p w14:paraId="421AED2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紧急任务标识</w:t>
            </w:r>
          </w:p>
        </w:tc>
        <w:tc>
          <w:tcPr>
            <w:tcW w:w="2454" w:type="pct"/>
            <w:tcMar>
              <w:top w:w="150" w:type="dxa"/>
              <w:left w:w="240" w:type="dxa"/>
              <w:bottom w:w="150" w:type="dxa"/>
              <w:right w:w="240" w:type="dxa"/>
            </w:tcMar>
            <w:vAlign w:val="center"/>
          </w:tcPr>
          <w:p w14:paraId="1E09A0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是否为紧急任务</w:t>
            </w:r>
          </w:p>
        </w:tc>
        <w:tc>
          <w:tcPr>
            <w:tcW w:w="1056" w:type="pct"/>
            <w:tcMar>
              <w:top w:w="150" w:type="dxa"/>
              <w:left w:w="240" w:type="dxa"/>
              <w:bottom w:w="150" w:type="dxa"/>
              <w:right w:w="240" w:type="dxa"/>
            </w:tcMar>
            <w:vAlign w:val="center"/>
          </w:tcPr>
          <w:p w14:paraId="72612CD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483" w:type="pct"/>
            <w:tcMar>
              <w:top w:w="150" w:type="dxa"/>
              <w:left w:w="240" w:type="dxa"/>
              <w:bottom w:w="150" w:type="dxa"/>
              <w:right w:w="0" w:type="dxa"/>
            </w:tcMar>
            <w:vAlign w:val="center"/>
          </w:tcPr>
          <w:p w14:paraId="150147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7C34FCF" w14:textId="77777777">
        <w:tc>
          <w:tcPr>
            <w:tcW w:w="1005" w:type="pct"/>
            <w:tcMar>
              <w:top w:w="150" w:type="dxa"/>
              <w:left w:w="0" w:type="dxa"/>
              <w:bottom w:w="150" w:type="dxa"/>
              <w:right w:w="240" w:type="dxa"/>
            </w:tcMar>
            <w:vAlign w:val="center"/>
          </w:tcPr>
          <w:p w14:paraId="0B1062D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执行记录（JSON）</w:t>
            </w:r>
          </w:p>
        </w:tc>
        <w:tc>
          <w:tcPr>
            <w:tcW w:w="2454" w:type="pct"/>
            <w:tcMar>
              <w:top w:w="150" w:type="dxa"/>
              <w:left w:w="240" w:type="dxa"/>
              <w:bottom w:w="150" w:type="dxa"/>
              <w:right w:w="240" w:type="dxa"/>
            </w:tcMar>
            <w:vAlign w:val="center"/>
          </w:tcPr>
          <w:p w14:paraId="0EACA34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每次填报的进度、用工、用料</w:t>
            </w:r>
          </w:p>
        </w:tc>
        <w:tc>
          <w:tcPr>
            <w:tcW w:w="1056" w:type="pct"/>
            <w:tcMar>
              <w:top w:w="150" w:type="dxa"/>
              <w:left w:w="240" w:type="dxa"/>
              <w:bottom w:w="150" w:type="dxa"/>
              <w:right w:w="240" w:type="dxa"/>
            </w:tcMar>
            <w:vAlign w:val="center"/>
          </w:tcPr>
          <w:p w14:paraId="0FFFC39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483" w:type="pct"/>
            <w:tcMar>
              <w:top w:w="150" w:type="dxa"/>
              <w:left w:w="240" w:type="dxa"/>
              <w:bottom w:w="150" w:type="dxa"/>
              <w:right w:w="0" w:type="dxa"/>
            </w:tcMar>
            <w:vAlign w:val="center"/>
          </w:tcPr>
          <w:p w14:paraId="61FF3C9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4C0F712" w14:textId="77777777">
        <w:tc>
          <w:tcPr>
            <w:tcW w:w="1005" w:type="pct"/>
            <w:tcMar>
              <w:top w:w="150" w:type="dxa"/>
              <w:left w:w="0" w:type="dxa"/>
              <w:bottom w:w="150" w:type="dxa"/>
              <w:right w:w="240" w:type="dxa"/>
            </w:tcMar>
            <w:vAlign w:val="center"/>
          </w:tcPr>
          <w:p w14:paraId="3AD9767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验收人</w:t>
            </w:r>
          </w:p>
        </w:tc>
        <w:tc>
          <w:tcPr>
            <w:tcW w:w="2454" w:type="pct"/>
            <w:tcMar>
              <w:top w:w="150" w:type="dxa"/>
              <w:left w:w="240" w:type="dxa"/>
              <w:bottom w:w="150" w:type="dxa"/>
              <w:right w:w="240" w:type="dxa"/>
            </w:tcMar>
            <w:vAlign w:val="center"/>
          </w:tcPr>
          <w:p w14:paraId="43A28A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验收人员姓名</w:t>
            </w:r>
          </w:p>
        </w:tc>
        <w:tc>
          <w:tcPr>
            <w:tcW w:w="1056" w:type="pct"/>
            <w:tcMar>
              <w:top w:w="150" w:type="dxa"/>
              <w:left w:w="240" w:type="dxa"/>
              <w:bottom w:w="150" w:type="dxa"/>
              <w:right w:w="240" w:type="dxa"/>
            </w:tcMar>
            <w:vAlign w:val="center"/>
          </w:tcPr>
          <w:p w14:paraId="4DB760F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483" w:type="pct"/>
            <w:tcMar>
              <w:top w:w="150" w:type="dxa"/>
              <w:left w:w="240" w:type="dxa"/>
              <w:bottom w:w="150" w:type="dxa"/>
              <w:right w:w="0" w:type="dxa"/>
            </w:tcMar>
            <w:vAlign w:val="center"/>
          </w:tcPr>
          <w:p w14:paraId="0F0F9B2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508A49C" w14:textId="77777777">
        <w:tc>
          <w:tcPr>
            <w:tcW w:w="1005" w:type="pct"/>
            <w:tcMar>
              <w:top w:w="150" w:type="dxa"/>
              <w:left w:w="0" w:type="dxa"/>
              <w:bottom w:w="150" w:type="dxa"/>
              <w:right w:w="240" w:type="dxa"/>
            </w:tcMar>
            <w:vAlign w:val="center"/>
          </w:tcPr>
          <w:p w14:paraId="59D352B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验收时间</w:t>
            </w:r>
          </w:p>
        </w:tc>
        <w:tc>
          <w:tcPr>
            <w:tcW w:w="2454" w:type="pct"/>
            <w:tcMar>
              <w:top w:w="150" w:type="dxa"/>
              <w:left w:w="240" w:type="dxa"/>
              <w:bottom w:w="150" w:type="dxa"/>
              <w:right w:w="240" w:type="dxa"/>
            </w:tcMar>
            <w:vAlign w:val="center"/>
          </w:tcPr>
          <w:p w14:paraId="1B18326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验收日期时间</w:t>
            </w:r>
          </w:p>
        </w:tc>
        <w:tc>
          <w:tcPr>
            <w:tcW w:w="1056" w:type="pct"/>
            <w:tcMar>
              <w:top w:w="150" w:type="dxa"/>
              <w:left w:w="240" w:type="dxa"/>
              <w:bottom w:w="150" w:type="dxa"/>
              <w:right w:w="240" w:type="dxa"/>
            </w:tcMar>
            <w:vAlign w:val="center"/>
          </w:tcPr>
          <w:p w14:paraId="0A51AA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483" w:type="pct"/>
            <w:tcMar>
              <w:top w:w="150" w:type="dxa"/>
              <w:left w:w="240" w:type="dxa"/>
              <w:bottom w:w="150" w:type="dxa"/>
              <w:right w:w="0" w:type="dxa"/>
            </w:tcMar>
            <w:vAlign w:val="center"/>
          </w:tcPr>
          <w:p w14:paraId="7A07B7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37C1190" w14:textId="77777777">
        <w:tc>
          <w:tcPr>
            <w:tcW w:w="1005" w:type="pct"/>
            <w:tcMar>
              <w:top w:w="150" w:type="dxa"/>
              <w:left w:w="0" w:type="dxa"/>
              <w:bottom w:w="150" w:type="dxa"/>
              <w:right w:w="240" w:type="dxa"/>
            </w:tcMar>
            <w:vAlign w:val="center"/>
          </w:tcPr>
          <w:p w14:paraId="079FBC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验收结果</w:t>
            </w:r>
          </w:p>
        </w:tc>
        <w:tc>
          <w:tcPr>
            <w:tcW w:w="2454" w:type="pct"/>
            <w:tcMar>
              <w:top w:w="150" w:type="dxa"/>
              <w:left w:w="240" w:type="dxa"/>
              <w:bottom w:w="150" w:type="dxa"/>
              <w:right w:w="240" w:type="dxa"/>
            </w:tcMar>
            <w:vAlign w:val="center"/>
          </w:tcPr>
          <w:p w14:paraId="161BE7C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通过/不通过</w:t>
            </w:r>
          </w:p>
        </w:tc>
        <w:tc>
          <w:tcPr>
            <w:tcW w:w="1056" w:type="pct"/>
            <w:tcMar>
              <w:top w:w="150" w:type="dxa"/>
              <w:left w:w="240" w:type="dxa"/>
              <w:bottom w:w="150" w:type="dxa"/>
              <w:right w:w="240" w:type="dxa"/>
            </w:tcMar>
            <w:vAlign w:val="center"/>
          </w:tcPr>
          <w:p w14:paraId="4797CA8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483" w:type="pct"/>
            <w:tcMar>
              <w:top w:w="150" w:type="dxa"/>
              <w:left w:w="240" w:type="dxa"/>
              <w:bottom w:w="150" w:type="dxa"/>
              <w:right w:w="0" w:type="dxa"/>
            </w:tcMar>
            <w:vAlign w:val="center"/>
          </w:tcPr>
          <w:p w14:paraId="2541AC4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8047272" w14:textId="77777777">
        <w:tc>
          <w:tcPr>
            <w:tcW w:w="1005" w:type="pct"/>
            <w:tcMar>
              <w:top w:w="150" w:type="dxa"/>
              <w:left w:w="0" w:type="dxa"/>
              <w:bottom w:w="150" w:type="dxa"/>
              <w:right w:w="240" w:type="dxa"/>
            </w:tcMar>
            <w:vAlign w:val="center"/>
          </w:tcPr>
          <w:p w14:paraId="29BAAA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验收意见</w:t>
            </w:r>
          </w:p>
        </w:tc>
        <w:tc>
          <w:tcPr>
            <w:tcW w:w="2454" w:type="pct"/>
            <w:tcMar>
              <w:top w:w="150" w:type="dxa"/>
              <w:left w:w="240" w:type="dxa"/>
              <w:bottom w:w="150" w:type="dxa"/>
              <w:right w:w="240" w:type="dxa"/>
            </w:tcMar>
            <w:vAlign w:val="center"/>
          </w:tcPr>
          <w:p w14:paraId="79267E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验收评价或整改要求</w:t>
            </w:r>
          </w:p>
        </w:tc>
        <w:tc>
          <w:tcPr>
            <w:tcW w:w="1056" w:type="pct"/>
            <w:tcMar>
              <w:top w:w="150" w:type="dxa"/>
              <w:left w:w="240" w:type="dxa"/>
              <w:bottom w:w="150" w:type="dxa"/>
              <w:right w:w="240" w:type="dxa"/>
            </w:tcMar>
            <w:vAlign w:val="center"/>
          </w:tcPr>
          <w:p w14:paraId="54D321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483" w:type="pct"/>
            <w:tcMar>
              <w:top w:w="150" w:type="dxa"/>
              <w:left w:w="240" w:type="dxa"/>
              <w:bottom w:w="150" w:type="dxa"/>
              <w:right w:w="0" w:type="dxa"/>
            </w:tcMar>
            <w:vAlign w:val="center"/>
          </w:tcPr>
          <w:p w14:paraId="42B154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093633B" w14:textId="77777777">
        <w:tc>
          <w:tcPr>
            <w:tcW w:w="1005" w:type="pct"/>
            <w:tcMar>
              <w:top w:w="150" w:type="dxa"/>
              <w:left w:w="0" w:type="dxa"/>
              <w:bottom w:w="150" w:type="dxa"/>
              <w:right w:w="240" w:type="dxa"/>
            </w:tcMar>
            <w:vAlign w:val="center"/>
          </w:tcPr>
          <w:p w14:paraId="4DA74A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实测数据</w:t>
            </w:r>
          </w:p>
        </w:tc>
        <w:tc>
          <w:tcPr>
            <w:tcW w:w="2454" w:type="pct"/>
            <w:tcMar>
              <w:top w:w="150" w:type="dxa"/>
              <w:left w:w="240" w:type="dxa"/>
              <w:bottom w:w="150" w:type="dxa"/>
              <w:right w:w="240" w:type="dxa"/>
            </w:tcMar>
            <w:vAlign w:val="center"/>
          </w:tcPr>
          <w:p w14:paraId="25D33E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验收测量的关键数据</w:t>
            </w:r>
          </w:p>
        </w:tc>
        <w:tc>
          <w:tcPr>
            <w:tcW w:w="1056" w:type="pct"/>
            <w:tcMar>
              <w:top w:w="150" w:type="dxa"/>
              <w:left w:w="240" w:type="dxa"/>
              <w:bottom w:w="150" w:type="dxa"/>
              <w:right w:w="240" w:type="dxa"/>
            </w:tcMar>
            <w:vAlign w:val="center"/>
          </w:tcPr>
          <w:p w14:paraId="340E0FF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483" w:type="pct"/>
            <w:tcMar>
              <w:top w:w="150" w:type="dxa"/>
              <w:left w:w="240" w:type="dxa"/>
              <w:bottom w:w="150" w:type="dxa"/>
              <w:right w:w="0" w:type="dxa"/>
            </w:tcMar>
            <w:vAlign w:val="center"/>
          </w:tcPr>
          <w:p w14:paraId="1A8878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92637AB" w14:textId="77777777">
        <w:tc>
          <w:tcPr>
            <w:tcW w:w="1005" w:type="pct"/>
            <w:tcMar>
              <w:top w:w="150" w:type="dxa"/>
              <w:left w:w="0" w:type="dxa"/>
              <w:bottom w:w="150" w:type="dxa"/>
              <w:right w:w="240" w:type="dxa"/>
            </w:tcMar>
            <w:vAlign w:val="center"/>
          </w:tcPr>
          <w:p w14:paraId="315287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验收照片</w:t>
            </w:r>
          </w:p>
        </w:tc>
        <w:tc>
          <w:tcPr>
            <w:tcW w:w="2454" w:type="pct"/>
            <w:tcMar>
              <w:top w:w="150" w:type="dxa"/>
              <w:left w:w="240" w:type="dxa"/>
              <w:bottom w:w="150" w:type="dxa"/>
              <w:right w:w="240" w:type="dxa"/>
            </w:tcMar>
            <w:vAlign w:val="center"/>
          </w:tcPr>
          <w:p w14:paraId="4614F0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验收照片文件</w:t>
            </w:r>
          </w:p>
        </w:tc>
        <w:tc>
          <w:tcPr>
            <w:tcW w:w="1056" w:type="pct"/>
            <w:tcMar>
              <w:top w:w="150" w:type="dxa"/>
              <w:left w:w="240" w:type="dxa"/>
              <w:bottom w:w="150" w:type="dxa"/>
              <w:right w:w="240" w:type="dxa"/>
            </w:tcMar>
            <w:vAlign w:val="center"/>
          </w:tcPr>
          <w:p w14:paraId="2C5727C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483" w:type="pct"/>
            <w:tcMar>
              <w:top w:w="150" w:type="dxa"/>
              <w:left w:w="240" w:type="dxa"/>
              <w:bottom w:w="150" w:type="dxa"/>
              <w:right w:w="0" w:type="dxa"/>
            </w:tcMar>
            <w:vAlign w:val="center"/>
          </w:tcPr>
          <w:p w14:paraId="269DA7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3E707DE" w14:textId="77777777">
        <w:tc>
          <w:tcPr>
            <w:tcW w:w="1005" w:type="pct"/>
            <w:tcMar>
              <w:top w:w="150" w:type="dxa"/>
              <w:left w:w="0" w:type="dxa"/>
              <w:bottom w:w="150" w:type="dxa"/>
              <w:right w:w="240" w:type="dxa"/>
            </w:tcMar>
            <w:vAlign w:val="center"/>
          </w:tcPr>
          <w:p w14:paraId="1A3240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施工日志</w:t>
            </w:r>
          </w:p>
        </w:tc>
        <w:tc>
          <w:tcPr>
            <w:tcW w:w="2454" w:type="pct"/>
            <w:tcMar>
              <w:top w:w="150" w:type="dxa"/>
              <w:left w:w="240" w:type="dxa"/>
              <w:bottom w:w="150" w:type="dxa"/>
              <w:right w:w="240" w:type="dxa"/>
            </w:tcMar>
            <w:vAlign w:val="center"/>
          </w:tcPr>
          <w:p w14:paraId="14DECD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文本日志</w:t>
            </w:r>
          </w:p>
        </w:tc>
        <w:tc>
          <w:tcPr>
            <w:tcW w:w="1056" w:type="pct"/>
            <w:tcMar>
              <w:top w:w="150" w:type="dxa"/>
              <w:left w:w="240" w:type="dxa"/>
              <w:bottom w:w="150" w:type="dxa"/>
              <w:right w:w="240" w:type="dxa"/>
            </w:tcMar>
            <w:vAlign w:val="center"/>
          </w:tcPr>
          <w:p w14:paraId="42860AA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483" w:type="pct"/>
            <w:tcMar>
              <w:top w:w="150" w:type="dxa"/>
              <w:left w:w="240" w:type="dxa"/>
              <w:bottom w:w="150" w:type="dxa"/>
              <w:right w:w="0" w:type="dxa"/>
            </w:tcMar>
            <w:vAlign w:val="center"/>
          </w:tcPr>
          <w:p w14:paraId="2B5416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2697767" w14:textId="77777777">
        <w:tc>
          <w:tcPr>
            <w:tcW w:w="1005" w:type="pct"/>
            <w:tcMar>
              <w:top w:w="150" w:type="dxa"/>
              <w:left w:w="0" w:type="dxa"/>
              <w:bottom w:w="150" w:type="dxa"/>
              <w:right w:w="240" w:type="dxa"/>
            </w:tcMar>
            <w:vAlign w:val="center"/>
          </w:tcPr>
          <w:p w14:paraId="6125AF5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施工日志照片</w:t>
            </w:r>
          </w:p>
        </w:tc>
        <w:tc>
          <w:tcPr>
            <w:tcW w:w="2454" w:type="pct"/>
            <w:tcMar>
              <w:top w:w="150" w:type="dxa"/>
              <w:left w:w="240" w:type="dxa"/>
              <w:bottom w:w="150" w:type="dxa"/>
              <w:right w:w="240" w:type="dxa"/>
            </w:tcMar>
            <w:vAlign w:val="center"/>
          </w:tcPr>
          <w:p w14:paraId="7DC427F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日志照片</w:t>
            </w:r>
          </w:p>
        </w:tc>
        <w:tc>
          <w:tcPr>
            <w:tcW w:w="1056" w:type="pct"/>
            <w:tcMar>
              <w:top w:w="150" w:type="dxa"/>
              <w:left w:w="240" w:type="dxa"/>
              <w:bottom w:w="150" w:type="dxa"/>
              <w:right w:w="240" w:type="dxa"/>
            </w:tcMar>
            <w:vAlign w:val="center"/>
          </w:tcPr>
          <w:p w14:paraId="693F2C7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483" w:type="pct"/>
            <w:tcMar>
              <w:top w:w="150" w:type="dxa"/>
              <w:left w:w="240" w:type="dxa"/>
              <w:bottom w:w="150" w:type="dxa"/>
              <w:right w:w="0" w:type="dxa"/>
            </w:tcMar>
            <w:vAlign w:val="center"/>
          </w:tcPr>
          <w:p w14:paraId="379AA2E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D533BD2" w14:textId="77777777">
        <w:tc>
          <w:tcPr>
            <w:tcW w:w="1005" w:type="pct"/>
            <w:tcMar>
              <w:top w:w="150" w:type="dxa"/>
              <w:left w:w="0" w:type="dxa"/>
              <w:bottom w:w="150" w:type="dxa"/>
              <w:right w:w="240" w:type="dxa"/>
            </w:tcMar>
            <w:vAlign w:val="center"/>
          </w:tcPr>
          <w:p w14:paraId="631676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自检结果</w:t>
            </w:r>
          </w:p>
        </w:tc>
        <w:tc>
          <w:tcPr>
            <w:tcW w:w="2454" w:type="pct"/>
            <w:tcMar>
              <w:top w:w="150" w:type="dxa"/>
              <w:left w:w="240" w:type="dxa"/>
              <w:bottom w:w="150" w:type="dxa"/>
              <w:right w:w="240" w:type="dxa"/>
            </w:tcMar>
            <w:vAlign w:val="center"/>
          </w:tcPr>
          <w:p w14:paraId="6FC601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合格/不合格</w:t>
            </w:r>
          </w:p>
        </w:tc>
        <w:tc>
          <w:tcPr>
            <w:tcW w:w="1056" w:type="pct"/>
            <w:tcMar>
              <w:top w:w="150" w:type="dxa"/>
              <w:left w:w="240" w:type="dxa"/>
              <w:bottom w:w="150" w:type="dxa"/>
              <w:right w:w="240" w:type="dxa"/>
            </w:tcMar>
            <w:vAlign w:val="center"/>
          </w:tcPr>
          <w:p w14:paraId="1A3C2F0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483" w:type="pct"/>
            <w:tcMar>
              <w:top w:w="150" w:type="dxa"/>
              <w:left w:w="240" w:type="dxa"/>
              <w:bottom w:w="150" w:type="dxa"/>
              <w:right w:w="0" w:type="dxa"/>
            </w:tcMar>
            <w:vAlign w:val="center"/>
          </w:tcPr>
          <w:p w14:paraId="11E51B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E5C48A1" w14:textId="77777777">
        <w:tc>
          <w:tcPr>
            <w:tcW w:w="1005" w:type="pct"/>
            <w:tcMar>
              <w:top w:w="150" w:type="dxa"/>
              <w:left w:w="0" w:type="dxa"/>
              <w:bottom w:w="150" w:type="dxa"/>
              <w:right w:w="240" w:type="dxa"/>
            </w:tcMar>
            <w:vAlign w:val="center"/>
          </w:tcPr>
          <w:p w14:paraId="1D2AAB6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自</w:t>
            </w:r>
            <w:proofErr w:type="gramStart"/>
            <w:r>
              <w:rPr>
                <w:rFonts w:ascii="宋体" w:eastAsia="宋体" w:hAnsi="宋体" w:cs="宋体"/>
                <w:kern w:val="0"/>
                <w:sz w:val="24"/>
                <w:szCs w:val="24"/>
              </w:rPr>
              <w:t>检照片</w:t>
            </w:r>
            <w:proofErr w:type="gramEnd"/>
          </w:p>
        </w:tc>
        <w:tc>
          <w:tcPr>
            <w:tcW w:w="2454" w:type="pct"/>
            <w:tcMar>
              <w:top w:w="150" w:type="dxa"/>
              <w:left w:w="240" w:type="dxa"/>
              <w:bottom w:w="150" w:type="dxa"/>
              <w:right w:w="240" w:type="dxa"/>
            </w:tcMar>
            <w:vAlign w:val="center"/>
          </w:tcPr>
          <w:p w14:paraId="08FE462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自</w:t>
            </w:r>
            <w:proofErr w:type="gramStart"/>
            <w:r>
              <w:rPr>
                <w:rFonts w:ascii="宋体" w:eastAsia="宋体" w:hAnsi="宋体" w:cs="宋体"/>
                <w:kern w:val="0"/>
                <w:sz w:val="24"/>
                <w:szCs w:val="24"/>
              </w:rPr>
              <w:t>检照片</w:t>
            </w:r>
            <w:proofErr w:type="gramEnd"/>
          </w:p>
        </w:tc>
        <w:tc>
          <w:tcPr>
            <w:tcW w:w="1056" w:type="pct"/>
            <w:tcMar>
              <w:top w:w="150" w:type="dxa"/>
              <w:left w:w="240" w:type="dxa"/>
              <w:bottom w:w="150" w:type="dxa"/>
              <w:right w:w="240" w:type="dxa"/>
            </w:tcMar>
            <w:vAlign w:val="center"/>
          </w:tcPr>
          <w:p w14:paraId="1DD6987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483" w:type="pct"/>
            <w:tcMar>
              <w:top w:w="150" w:type="dxa"/>
              <w:left w:w="240" w:type="dxa"/>
              <w:bottom w:w="150" w:type="dxa"/>
              <w:right w:w="0" w:type="dxa"/>
            </w:tcMar>
            <w:vAlign w:val="center"/>
          </w:tcPr>
          <w:p w14:paraId="4CA4EE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DDD57AA" w14:textId="77777777">
        <w:tc>
          <w:tcPr>
            <w:tcW w:w="1005" w:type="pct"/>
            <w:tcMar>
              <w:top w:w="150" w:type="dxa"/>
              <w:left w:w="0" w:type="dxa"/>
              <w:bottom w:w="150" w:type="dxa"/>
              <w:right w:w="240" w:type="dxa"/>
            </w:tcMar>
            <w:vAlign w:val="center"/>
          </w:tcPr>
          <w:p w14:paraId="655B31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物资需求清单</w:t>
            </w:r>
          </w:p>
        </w:tc>
        <w:tc>
          <w:tcPr>
            <w:tcW w:w="2454" w:type="pct"/>
            <w:tcMar>
              <w:top w:w="150" w:type="dxa"/>
              <w:left w:w="240" w:type="dxa"/>
              <w:bottom w:w="150" w:type="dxa"/>
              <w:right w:w="240" w:type="dxa"/>
            </w:tcMar>
            <w:vAlign w:val="center"/>
          </w:tcPr>
          <w:p w14:paraId="768E07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关联的清单编号</w:t>
            </w:r>
          </w:p>
        </w:tc>
        <w:tc>
          <w:tcPr>
            <w:tcW w:w="1056" w:type="pct"/>
            <w:tcMar>
              <w:top w:w="150" w:type="dxa"/>
              <w:left w:w="240" w:type="dxa"/>
              <w:bottom w:w="150" w:type="dxa"/>
              <w:right w:w="240" w:type="dxa"/>
            </w:tcMar>
            <w:vAlign w:val="center"/>
          </w:tcPr>
          <w:p w14:paraId="41C9506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483" w:type="pct"/>
            <w:tcMar>
              <w:top w:w="150" w:type="dxa"/>
              <w:left w:w="240" w:type="dxa"/>
              <w:bottom w:w="150" w:type="dxa"/>
              <w:right w:w="0" w:type="dxa"/>
            </w:tcMar>
            <w:vAlign w:val="center"/>
          </w:tcPr>
          <w:p w14:paraId="631EC0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1CB1554" w14:textId="77777777">
        <w:tc>
          <w:tcPr>
            <w:tcW w:w="1005" w:type="pct"/>
            <w:tcMar>
              <w:top w:w="150" w:type="dxa"/>
              <w:left w:w="0" w:type="dxa"/>
              <w:bottom w:w="150" w:type="dxa"/>
              <w:right w:w="240" w:type="dxa"/>
            </w:tcMar>
            <w:vAlign w:val="center"/>
          </w:tcPr>
          <w:p w14:paraId="1F78D4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实际用料</w:t>
            </w:r>
          </w:p>
        </w:tc>
        <w:tc>
          <w:tcPr>
            <w:tcW w:w="2454" w:type="pct"/>
            <w:tcMar>
              <w:top w:w="150" w:type="dxa"/>
              <w:left w:w="240" w:type="dxa"/>
              <w:bottom w:w="150" w:type="dxa"/>
              <w:right w:w="240" w:type="dxa"/>
            </w:tcMar>
            <w:vAlign w:val="center"/>
          </w:tcPr>
          <w:p w14:paraId="7978228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实际消耗材料明细</w:t>
            </w:r>
          </w:p>
        </w:tc>
        <w:tc>
          <w:tcPr>
            <w:tcW w:w="1056" w:type="pct"/>
            <w:tcMar>
              <w:top w:w="150" w:type="dxa"/>
              <w:left w:w="240" w:type="dxa"/>
              <w:bottom w:w="150" w:type="dxa"/>
              <w:right w:w="240" w:type="dxa"/>
            </w:tcMar>
            <w:vAlign w:val="center"/>
          </w:tcPr>
          <w:p w14:paraId="10D1124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483" w:type="pct"/>
            <w:tcMar>
              <w:top w:w="150" w:type="dxa"/>
              <w:left w:w="240" w:type="dxa"/>
              <w:bottom w:w="150" w:type="dxa"/>
              <w:right w:w="0" w:type="dxa"/>
            </w:tcMar>
            <w:vAlign w:val="center"/>
          </w:tcPr>
          <w:p w14:paraId="3FB6C5B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2BBDF4C" w14:textId="77777777">
        <w:tc>
          <w:tcPr>
            <w:tcW w:w="1005" w:type="pct"/>
            <w:tcMar>
              <w:top w:w="150" w:type="dxa"/>
              <w:left w:w="0" w:type="dxa"/>
              <w:bottom w:w="150" w:type="dxa"/>
              <w:right w:w="240" w:type="dxa"/>
            </w:tcMar>
            <w:vAlign w:val="center"/>
          </w:tcPr>
          <w:p w14:paraId="46FE254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同步进度状态</w:t>
            </w:r>
          </w:p>
        </w:tc>
        <w:tc>
          <w:tcPr>
            <w:tcW w:w="2454" w:type="pct"/>
            <w:tcMar>
              <w:top w:w="150" w:type="dxa"/>
              <w:left w:w="240" w:type="dxa"/>
              <w:bottom w:w="150" w:type="dxa"/>
              <w:right w:w="240" w:type="dxa"/>
            </w:tcMar>
            <w:vAlign w:val="center"/>
          </w:tcPr>
          <w:p w14:paraId="1EE93F5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是否已同步至进度模块</w:t>
            </w:r>
          </w:p>
        </w:tc>
        <w:tc>
          <w:tcPr>
            <w:tcW w:w="1056" w:type="pct"/>
            <w:tcMar>
              <w:top w:w="150" w:type="dxa"/>
              <w:left w:w="240" w:type="dxa"/>
              <w:bottom w:w="150" w:type="dxa"/>
              <w:right w:w="240" w:type="dxa"/>
            </w:tcMar>
            <w:vAlign w:val="center"/>
          </w:tcPr>
          <w:p w14:paraId="752F633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483" w:type="pct"/>
            <w:tcMar>
              <w:top w:w="150" w:type="dxa"/>
              <w:left w:w="240" w:type="dxa"/>
              <w:bottom w:w="150" w:type="dxa"/>
              <w:right w:w="0" w:type="dxa"/>
            </w:tcMar>
            <w:vAlign w:val="center"/>
          </w:tcPr>
          <w:p w14:paraId="35FF00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BD2D263" w14:textId="77777777">
        <w:tc>
          <w:tcPr>
            <w:tcW w:w="1005" w:type="pct"/>
            <w:tcMar>
              <w:top w:w="150" w:type="dxa"/>
              <w:left w:w="0" w:type="dxa"/>
              <w:bottom w:w="150" w:type="dxa"/>
              <w:right w:w="240" w:type="dxa"/>
            </w:tcMar>
            <w:vAlign w:val="center"/>
          </w:tcPr>
          <w:p w14:paraId="4C721F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同步质量状态</w:t>
            </w:r>
          </w:p>
        </w:tc>
        <w:tc>
          <w:tcPr>
            <w:tcW w:w="2454" w:type="pct"/>
            <w:tcMar>
              <w:top w:w="150" w:type="dxa"/>
              <w:left w:w="240" w:type="dxa"/>
              <w:bottom w:w="150" w:type="dxa"/>
              <w:right w:w="240" w:type="dxa"/>
            </w:tcMar>
            <w:vAlign w:val="center"/>
          </w:tcPr>
          <w:p w14:paraId="5120270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是否已同步至质量模块</w:t>
            </w:r>
          </w:p>
        </w:tc>
        <w:tc>
          <w:tcPr>
            <w:tcW w:w="1056" w:type="pct"/>
            <w:tcMar>
              <w:top w:w="150" w:type="dxa"/>
              <w:left w:w="240" w:type="dxa"/>
              <w:bottom w:w="150" w:type="dxa"/>
              <w:right w:w="240" w:type="dxa"/>
            </w:tcMar>
            <w:vAlign w:val="center"/>
          </w:tcPr>
          <w:p w14:paraId="5984FCD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483" w:type="pct"/>
            <w:tcMar>
              <w:top w:w="150" w:type="dxa"/>
              <w:left w:w="240" w:type="dxa"/>
              <w:bottom w:w="150" w:type="dxa"/>
              <w:right w:w="0" w:type="dxa"/>
            </w:tcMar>
            <w:vAlign w:val="center"/>
          </w:tcPr>
          <w:p w14:paraId="5DE3EB9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bl>
    <w:p w14:paraId="31DDC61B" w14:textId="77777777" w:rsidR="00254919" w:rsidRDefault="00000000">
      <w:pPr>
        <w:pStyle w:val="1"/>
        <w:widowControl/>
        <w:spacing w:before="156"/>
      </w:pPr>
      <w:bookmarkStart w:id="307" w:name="_Toc27051"/>
      <w:r>
        <w:t xml:space="preserve">A.4 </w:t>
      </w:r>
      <w:r>
        <w:t>质量安全管理模块</w:t>
      </w:r>
      <w:bookmarkEnd w:id="307"/>
    </w:p>
    <w:tbl>
      <w:tblPr>
        <w:tblW w:w="0" w:type="auto"/>
        <w:tblCellMar>
          <w:top w:w="15" w:type="dxa"/>
          <w:left w:w="15" w:type="dxa"/>
          <w:bottom w:w="15" w:type="dxa"/>
          <w:right w:w="15" w:type="dxa"/>
        </w:tblCellMar>
        <w:tblLook w:val="04A0" w:firstRow="1" w:lastRow="0" w:firstColumn="1" w:lastColumn="0" w:noHBand="0" w:noVBand="1"/>
      </w:tblPr>
      <w:tblGrid>
        <w:gridCol w:w="1680"/>
        <w:gridCol w:w="3720"/>
        <w:gridCol w:w="2040"/>
        <w:gridCol w:w="962"/>
      </w:tblGrid>
      <w:tr w:rsidR="00254919" w14:paraId="7FB32B45" w14:textId="77777777">
        <w:trPr>
          <w:tblHeader/>
        </w:trPr>
        <w:tc>
          <w:tcPr>
            <w:tcW w:w="0" w:type="auto"/>
            <w:tcBorders>
              <w:top w:val="nil"/>
            </w:tcBorders>
            <w:tcMar>
              <w:top w:w="150" w:type="dxa"/>
              <w:left w:w="0" w:type="dxa"/>
              <w:bottom w:w="150" w:type="dxa"/>
              <w:right w:w="240" w:type="dxa"/>
            </w:tcMar>
            <w:vAlign w:val="center"/>
          </w:tcPr>
          <w:p w14:paraId="2405BEBF"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0" w:type="auto"/>
            <w:tcBorders>
              <w:top w:val="nil"/>
            </w:tcBorders>
            <w:tcMar>
              <w:top w:w="150" w:type="dxa"/>
              <w:left w:w="240" w:type="dxa"/>
              <w:bottom w:w="150" w:type="dxa"/>
              <w:right w:w="240" w:type="dxa"/>
            </w:tcMar>
            <w:vAlign w:val="center"/>
          </w:tcPr>
          <w:p w14:paraId="0B735D10"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0" w:type="auto"/>
            <w:tcBorders>
              <w:top w:val="nil"/>
            </w:tcBorders>
            <w:tcMar>
              <w:top w:w="150" w:type="dxa"/>
              <w:left w:w="240" w:type="dxa"/>
              <w:bottom w:w="150" w:type="dxa"/>
              <w:right w:w="240" w:type="dxa"/>
            </w:tcMar>
            <w:vAlign w:val="center"/>
          </w:tcPr>
          <w:p w14:paraId="63C5E0B6"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0" w:type="auto"/>
            <w:tcBorders>
              <w:top w:val="nil"/>
            </w:tcBorders>
            <w:tcMar>
              <w:top w:w="150" w:type="dxa"/>
              <w:left w:w="240" w:type="dxa"/>
              <w:bottom w:w="150" w:type="dxa"/>
              <w:right w:w="240" w:type="dxa"/>
            </w:tcMar>
            <w:vAlign w:val="center"/>
          </w:tcPr>
          <w:p w14:paraId="394AA545"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7403B44A" w14:textId="77777777">
        <w:tc>
          <w:tcPr>
            <w:tcW w:w="0" w:type="auto"/>
            <w:tcMar>
              <w:top w:w="150" w:type="dxa"/>
              <w:left w:w="0" w:type="dxa"/>
              <w:bottom w:w="150" w:type="dxa"/>
              <w:right w:w="240" w:type="dxa"/>
            </w:tcMar>
            <w:vAlign w:val="center"/>
          </w:tcPr>
          <w:p w14:paraId="178FE2C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计划编号</w:t>
            </w:r>
          </w:p>
        </w:tc>
        <w:tc>
          <w:tcPr>
            <w:tcW w:w="0" w:type="auto"/>
            <w:tcMar>
              <w:top w:w="150" w:type="dxa"/>
              <w:left w:w="240" w:type="dxa"/>
              <w:bottom w:w="150" w:type="dxa"/>
              <w:right w:w="240" w:type="dxa"/>
            </w:tcMar>
            <w:vAlign w:val="center"/>
          </w:tcPr>
          <w:p w14:paraId="05FC28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检查计划唯一编码</w:t>
            </w:r>
          </w:p>
        </w:tc>
        <w:tc>
          <w:tcPr>
            <w:tcW w:w="0" w:type="auto"/>
            <w:tcMar>
              <w:top w:w="150" w:type="dxa"/>
              <w:left w:w="240" w:type="dxa"/>
              <w:bottom w:w="150" w:type="dxa"/>
              <w:right w:w="240" w:type="dxa"/>
            </w:tcMar>
            <w:vAlign w:val="center"/>
          </w:tcPr>
          <w:p w14:paraId="35A82E5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1006E81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FC716C2" w14:textId="77777777">
        <w:tc>
          <w:tcPr>
            <w:tcW w:w="0" w:type="auto"/>
            <w:tcMar>
              <w:top w:w="150" w:type="dxa"/>
              <w:left w:w="0" w:type="dxa"/>
              <w:bottom w:w="150" w:type="dxa"/>
              <w:right w:w="240" w:type="dxa"/>
            </w:tcMar>
            <w:vAlign w:val="center"/>
          </w:tcPr>
          <w:p w14:paraId="4D2882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计划名称</w:t>
            </w:r>
          </w:p>
        </w:tc>
        <w:tc>
          <w:tcPr>
            <w:tcW w:w="0" w:type="auto"/>
            <w:tcMar>
              <w:top w:w="150" w:type="dxa"/>
              <w:left w:w="240" w:type="dxa"/>
              <w:bottom w:w="150" w:type="dxa"/>
              <w:right w:w="240" w:type="dxa"/>
            </w:tcMar>
            <w:vAlign w:val="center"/>
          </w:tcPr>
          <w:p w14:paraId="26263FC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检查计划名称</w:t>
            </w:r>
          </w:p>
        </w:tc>
        <w:tc>
          <w:tcPr>
            <w:tcW w:w="0" w:type="auto"/>
            <w:tcMar>
              <w:top w:w="150" w:type="dxa"/>
              <w:left w:w="240" w:type="dxa"/>
              <w:bottom w:w="150" w:type="dxa"/>
              <w:right w:w="240" w:type="dxa"/>
            </w:tcMar>
            <w:vAlign w:val="center"/>
          </w:tcPr>
          <w:p w14:paraId="246AAC1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2B58913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1F453B5" w14:textId="77777777">
        <w:tc>
          <w:tcPr>
            <w:tcW w:w="0" w:type="auto"/>
            <w:tcMar>
              <w:top w:w="150" w:type="dxa"/>
              <w:left w:w="0" w:type="dxa"/>
              <w:bottom w:w="150" w:type="dxa"/>
              <w:right w:w="240" w:type="dxa"/>
            </w:tcMar>
            <w:vAlign w:val="center"/>
          </w:tcPr>
          <w:p w14:paraId="13C10A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计划类型</w:t>
            </w:r>
          </w:p>
        </w:tc>
        <w:tc>
          <w:tcPr>
            <w:tcW w:w="0" w:type="auto"/>
            <w:tcMar>
              <w:top w:w="150" w:type="dxa"/>
              <w:left w:w="240" w:type="dxa"/>
              <w:bottom w:w="150" w:type="dxa"/>
              <w:right w:w="240" w:type="dxa"/>
            </w:tcMar>
            <w:vAlign w:val="center"/>
          </w:tcPr>
          <w:p w14:paraId="6FB83F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日常/专项/周检等</w:t>
            </w:r>
          </w:p>
        </w:tc>
        <w:tc>
          <w:tcPr>
            <w:tcW w:w="0" w:type="auto"/>
            <w:tcMar>
              <w:top w:w="150" w:type="dxa"/>
              <w:left w:w="240" w:type="dxa"/>
              <w:bottom w:w="150" w:type="dxa"/>
              <w:right w:w="240" w:type="dxa"/>
            </w:tcMar>
            <w:vAlign w:val="center"/>
          </w:tcPr>
          <w:p w14:paraId="0A753C8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EA098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61D143D" w14:textId="77777777">
        <w:tc>
          <w:tcPr>
            <w:tcW w:w="0" w:type="auto"/>
            <w:tcMar>
              <w:top w:w="150" w:type="dxa"/>
              <w:left w:w="0" w:type="dxa"/>
              <w:bottom w:w="150" w:type="dxa"/>
              <w:right w:w="240" w:type="dxa"/>
            </w:tcMar>
            <w:vAlign w:val="center"/>
          </w:tcPr>
          <w:p w14:paraId="153BE5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计划开始日期</w:t>
            </w:r>
          </w:p>
        </w:tc>
        <w:tc>
          <w:tcPr>
            <w:tcW w:w="0" w:type="auto"/>
            <w:tcMar>
              <w:top w:w="150" w:type="dxa"/>
              <w:left w:w="240" w:type="dxa"/>
              <w:bottom w:w="150" w:type="dxa"/>
              <w:right w:w="240" w:type="dxa"/>
            </w:tcMar>
            <w:vAlign w:val="center"/>
          </w:tcPr>
          <w:p w14:paraId="35D0DF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检查起始日期</w:t>
            </w:r>
          </w:p>
        </w:tc>
        <w:tc>
          <w:tcPr>
            <w:tcW w:w="0" w:type="auto"/>
            <w:tcMar>
              <w:top w:w="150" w:type="dxa"/>
              <w:left w:w="240" w:type="dxa"/>
              <w:bottom w:w="150" w:type="dxa"/>
              <w:right w:w="240" w:type="dxa"/>
            </w:tcMar>
            <w:vAlign w:val="center"/>
          </w:tcPr>
          <w:p w14:paraId="291E06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7FDA55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FBCFD04" w14:textId="77777777">
        <w:tc>
          <w:tcPr>
            <w:tcW w:w="0" w:type="auto"/>
            <w:tcMar>
              <w:top w:w="150" w:type="dxa"/>
              <w:left w:w="0" w:type="dxa"/>
              <w:bottom w:w="150" w:type="dxa"/>
              <w:right w:w="240" w:type="dxa"/>
            </w:tcMar>
            <w:vAlign w:val="center"/>
          </w:tcPr>
          <w:p w14:paraId="549E6C4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计划结束日期</w:t>
            </w:r>
          </w:p>
        </w:tc>
        <w:tc>
          <w:tcPr>
            <w:tcW w:w="0" w:type="auto"/>
            <w:tcMar>
              <w:top w:w="150" w:type="dxa"/>
              <w:left w:w="240" w:type="dxa"/>
              <w:bottom w:w="150" w:type="dxa"/>
              <w:right w:w="240" w:type="dxa"/>
            </w:tcMar>
            <w:vAlign w:val="center"/>
          </w:tcPr>
          <w:p w14:paraId="5CAC02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检查截止日期</w:t>
            </w:r>
          </w:p>
        </w:tc>
        <w:tc>
          <w:tcPr>
            <w:tcW w:w="0" w:type="auto"/>
            <w:tcMar>
              <w:top w:w="150" w:type="dxa"/>
              <w:left w:w="240" w:type="dxa"/>
              <w:bottom w:w="150" w:type="dxa"/>
              <w:right w:w="240" w:type="dxa"/>
            </w:tcMar>
            <w:vAlign w:val="center"/>
          </w:tcPr>
          <w:p w14:paraId="4DF489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393BA1D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52FF09A" w14:textId="77777777">
        <w:tc>
          <w:tcPr>
            <w:tcW w:w="0" w:type="auto"/>
            <w:tcMar>
              <w:top w:w="150" w:type="dxa"/>
              <w:left w:w="0" w:type="dxa"/>
              <w:bottom w:w="150" w:type="dxa"/>
              <w:right w:w="240" w:type="dxa"/>
            </w:tcMar>
            <w:vAlign w:val="center"/>
          </w:tcPr>
          <w:p w14:paraId="50434D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检查区域</w:t>
            </w:r>
          </w:p>
        </w:tc>
        <w:tc>
          <w:tcPr>
            <w:tcW w:w="0" w:type="auto"/>
            <w:tcMar>
              <w:top w:w="150" w:type="dxa"/>
              <w:left w:w="240" w:type="dxa"/>
              <w:bottom w:w="150" w:type="dxa"/>
              <w:right w:w="240" w:type="dxa"/>
            </w:tcMar>
            <w:vAlign w:val="center"/>
          </w:tcPr>
          <w:p w14:paraId="410514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检查部位</w:t>
            </w:r>
          </w:p>
        </w:tc>
        <w:tc>
          <w:tcPr>
            <w:tcW w:w="0" w:type="auto"/>
            <w:tcMar>
              <w:top w:w="150" w:type="dxa"/>
              <w:left w:w="240" w:type="dxa"/>
              <w:bottom w:w="150" w:type="dxa"/>
              <w:right w:w="240" w:type="dxa"/>
            </w:tcMar>
            <w:vAlign w:val="center"/>
          </w:tcPr>
          <w:p w14:paraId="7AE7503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16FC395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A45CA02" w14:textId="77777777">
        <w:tc>
          <w:tcPr>
            <w:tcW w:w="0" w:type="auto"/>
            <w:tcMar>
              <w:top w:w="150" w:type="dxa"/>
              <w:left w:w="0" w:type="dxa"/>
              <w:bottom w:w="150" w:type="dxa"/>
              <w:right w:w="240" w:type="dxa"/>
            </w:tcMar>
            <w:vAlign w:val="center"/>
          </w:tcPr>
          <w:p w14:paraId="7B2E40C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检查人</w:t>
            </w:r>
          </w:p>
        </w:tc>
        <w:tc>
          <w:tcPr>
            <w:tcW w:w="0" w:type="auto"/>
            <w:tcMar>
              <w:top w:w="150" w:type="dxa"/>
              <w:left w:w="240" w:type="dxa"/>
              <w:bottom w:w="150" w:type="dxa"/>
              <w:right w:w="240" w:type="dxa"/>
            </w:tcMar>
            <w:vAlign w:val="center"/>
          </w:tcPr>
          <w:p w14:paraId="3877DD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执行检查的人员</w:t>
            </w:r>
          </w:p>
        </w:tc>
        <w:tc>
          <w:tcPr>
            <w:tcW w:w="0" w:type="auto"/>
            <w:tcMar>
              <w:top w:w="150" w:type="dxa"/>
              <w:left w:w="240" w:type="dxa"/>
              <w:bottom w:w="150" w:type="dxa"/>
              <w:right w:w="240" w:type="dxa"/>
            </w:tcMar>
            <w:vAlign w:val="center"/>
          </w:tcPr>
          <w:p w14:paraId="69717FB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423D07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9BAE6D6" w14:textId="77777777">
        <w:tc>
          <w:tcPr>
            <w:tcW w:w="0" w:type="auto"/>
            <w:tcMar>
              <w:top w:w="150" w:type="dxa"/>
              <w:left w:w="0" w:type="dxa"/>
              <w:bottom w:w="150" w:type="dxa"/>
              <w:right w:w="240" w:type="dxa"/>
            </w:tcMar>
            <w:vAlign w:val="center"/>
          </w:tcPr>
          <w:p w14:paraId="2263819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检查模板</w:t>
            </w:r>
          </w:p>
        </w:tc>
        <w:tc>
          <w:tcPr>
            <w:tcW w:w="0" w:type="auto"/>
            <w:tcMar>
              <w:top w:w="150" w:type="dxa"/>
              <w:left w:w="240" w:type="dxa"/>
              <w:bottom w:w="150" w:type="dxa"/>
              <w:right w:w="240" w:type="dxa"/>
            </w:tcMar>
            <w:vAlign w:val="center"/>
          </w:tcPr>
          <w:p w14:paraId="5E6FA0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使用的检查模板</w:t>
            </w:r>
          </w:p>
        </w:tc>
        <w:tc>
          <w:tcPr>
            <w:tcW w:w="0" w:type="auto"/>
            <w:tcMar>
              <w:top w:w="150" w:type="dxa"/>
              <w:left w:w="240" w:type="dxa"/>
              <w:bottom w:w="150" w:type="dxa"/>
              <w:right w:w="240" w:type="dxa"/>
            </w:tcMar>
            <w:vAlign w:val="center"/>
          </w:tcPr>
          <w:p w14:paraId="7B685BE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6D9A0B9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DF6ED89" w14:textId="77777777">
        <w:tc>
          <w:tcPr>
            <w:tcW w:w="0" w:type="auto"/>
            <w:tcMar>
              <w:top w:w="150" w:type="dxa"/>
              <w:left w:w="0" w:type="dxa"/>
              <w:bottom w:w="150" w:type="dxa"/>
              <w:right w:w="240" w:type="dxa"/>
            </w:tcMar>
            <w:vAlign w:val="center"/>
          </w:tcPr>
          <w:p w14:paraId="223670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检查日期</w:t>
            </w:r>
          </w:p>
        </w:tc>
        <w:tc>
          <w:tcPr>
            <w:tcW w:w="0" w:type="auto"/>
            <w:tcMar>
              <w:top w:w="150" w:type="dxa"/>
              <w:left w:w="240" w:type="dxa"/>
              <w:bottom w:w="150" w:type="dxa"/>
              <w:right w:w="240" w:type="dxa"/>
            </w:tcMar>
            <w:vAlign w:val="center"/>
          </w:tcPr>
          <w:p w14:paraId="1D95A9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实际检查日期</w:t>
            </w:r>
          </w:p>
        </w:tc>
        <w:tc>
          <w:tcPr>
            <w:tcW w:w="0" w:type="auto"/>
            <w:tcMar>
              <w:top w:w="150" w:type="dxa"/>
              <w:left w:w="240" w:type="dxa"/>
              <w:bottom w:w="150" w:type="dxa"/>
              <w:right w:w="240" w:type="dxa"/>
            </w:tcMar>
            <w:vAlign w:val="center"/>
          </w:tcPr>
          <w:p w14:paraId="11A0088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4374AB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80F23B1" w14:textId="77777777">
        <w:tc>
          <w:tcPr>
            <w:tcW w:w="0" w:type="auto"/>
            <w:tcMar>
              <w:top w:w="150" w:type="dxa"/>
              <w:left w:w="0" w:type="dxa"/>
              <w:bottom w:w="150" w:type="dxa"/>
              <w:right w:w="240" w:type="dxa"/>
            </w:tcMar>
            <w:vAlign w:val="center"/>
          </w:tcPr>
          <w:p w14:paraId="35039EC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检查结果概述</w:t>
            </w:r>
          </w:p>
        </w:tc>
        <w:tc>
          <w:tcPr>
            <w:tcW w:w="0" w:type="auto"/>
            <w:tcMar>
              <w:top w:w="150" w:type="dxa"/>
              <w:left w:w="240" w:type="dxa"/>
              <w:bottom w:w="150" w:type="dxa"/>
              <w:right w:w="240" w:type="dxa"/>
            </w:tcMar>
            <w:vAlign w:val="center"/>
          </w:tcPr>
          <w:p w14:paraId="66EFE6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检查总结</w:t>
            </w:r>
          </w:p>
        </w:tc>
        <w:tc>
          <w:tcPr>
            <w:tcW w:w="0" w:type="auto"/>
            <w:tcMar>
              <w:top w:w="150" w:type="dxa"/>
              <w:left w:w="240" w:type="dxa"/>
              <w:bottom w:w="150" w:type="dxa"/>
              <w:right w:w="240" w:type="dxa"/>
            </w:tcMar>
            <w:vAlign w:val="center"/>
          </w:tcPr>
          <w:p w14:paraId="1C58864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0B24A6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FC147EF" w14:textId="77777777">
        <w:tc>
          <w:tcPr>
            <w:tcW w:w="0" w:type="auto"/>
            <w:tcMar>
              <w:top w:w="150" w:type="dxa"/>
              <w:left w:w="0" w:type="dxa"/>
              <w:bottom w:w="150" w:type="dxa"/>
              <w:right w:w="240" w:type="dxa"/>
            </w:tcMar>
            <w:vAlign w:val="center"/>
          </w:tcPr>
          <w:p w14:paraId="17D8F1F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检查报告</w:t>
            </w:r>
          </w:p>
        </w:tc>
        <w:tc>
          <w:tcPr>
            <w:tcW w:w="0" w:type="auto"/>
            <w:tcMar>
              <w:top w:w="150" w:type="dxa"/>
              <w:left w:w="240" w:type="dxa"/>
              <w:bottom w:w="150" w:type="dxa"/>
              <w:right w:w="240" w:type="dxa"/>
            </w:tcMar>
            <w:vAlign w:val="center"/>
          </w:tcPr>
          <w:p w14:paraId="78C7D1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正式检查报告文件</w:t>
            </w:r>
          </w:p>
        </w:tc>
        <w:tc>
          <w:tcPr>
            <w:tcW w:w="0" w:type="auto"/>
            <w:tcMar>
              <w:top w:w="150" w:type="dxa"/>
              <w:left w:w="240" w:type="dxa"/>
              <w:bottom w:w="150" w:type="dxa"/>
              <w:right w:w="240" w:type="dxa"/>
            </w:tcMar>
            <w:vAlign w:val="center"/>
          </w:tcPr>
          <w:p w14:paraId="24CC225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464F6A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AECE5CF" w14:textId="77777777">
        <w:tc>
          <w:tcPr>
            <w:tcW w:w="0" w:type="auto"/>
            <w:tcMar>
              <w:top w:w="150" w:type="dxa"/>
              <w:left w:w="0" w:type="dxa"/>
              <w:bottom w:w="150" w:type="dxa"/>
              <w:right w:w="240" w:type="dxa"/>
            </w:tcMar>
            <w:vAlign w:val="center"/>
          </w:tcPr>
          <w:p w14:paraId="64F199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检查项名称</w:t>
            </w:r>
          </w:p>
        </w:tc>
        <w:tc>
          <w:tcPr>
            <w:tcW w:w="0" w:type="auto"/>
            <w:tcMar>
              <w:top w:w="150" w:type="dxa"/>
              <w:left w:w="240" w:type="dxa"/>
              <w:bottom w:w="150" w:type="dxa"/>
              <w:right w:w="240" w:type="dxa"/>
            </w:tcMar>
            <w:vAlign w:val="center"/>
          </w:tcPr>
          <w:p w14:paraId="239F8E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检查项目名称</w:t>
            </w:r>
          </w:p>
        </w:tc>
        <w:tc>
          <w:tcPr>
            <w:tcW w:w="0" w:type="auto"/>
            <w:tcMar>
              <w:top w:w="150" w:type="dxa"/>
              <w:left w:w="240" w:type="dxa"/>
              <w:bottom w:w="150" w:type="dxa"/>
              <w:right w:w="240" w:type="dxa"/>
            </w:tcMar>
            <w:vAlign w:val="center"/>
          </w:tcPr>
          <w:p w14:paraId="3B27DCB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034C23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6B03101" w14:textId="77777777">
        <w:tc>
          <w:tcPr>
            <w:tcW w:w="0" w:type="auto"/>
            <w:tcMar>
              <w:top w:w="150" w:type="dxa"/>
              <w:left w:w="0" w:type="dxa"/>
              <w:bottom w:w="150" w:type="dxa"/>
              <w:right w:w="240" w:type="dxa"/>
            </w:tcMar>
            <w:vAlign w:val="center"/>
          </w:tcPr>
          <w:p w14:paraId="0D3905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检查结果</w:t>
            </w:r>
          </w:p>
        </w:tc>
        <w:tc>
          <w:tcPr>
            <w:tcW w:w="0" w:type="auto"/>
            <w:tcMar>
              <w:top w:w="150" w:type="dxa"/>
              <w:left w:w="240" w:type="dxa"/>
              <w:bottom w:w="150" w:type="dxa"/>
              <w:right w:w="240" w:type="dxa"/>
            </w:tcMar>
            <w:vAlign w:val="center"/>
          </w:tcPr>
          <w:p w14:paraId="5FA249E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合格/不合格/实测值</w:t>
            </w:r>
          </w:p>
        </w:tc>
        <w:tc>
          <w:tcPr>
            <w:tcW w:w="0" w:type="auto"/>
            <w:tcMar>
              <w:top w:w="150" w:type="dxa"/>
              <w:left w:w="240" w:type="dxa"/>
              <w:bottom w:w="150" w:type="dxa"/>
              <w:right w:w="240" w:type="dxa"/>
            </w:tcMar>
            <w:vAlign w:val="center"/>
          </w:tcPr>
          <w:p w14:paraId="6FF9BDE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5AF6BC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7C19981" w14:textId="77777777">
        <w:tc>
          <w:tcPr>
            <w:tcW w:w="0" w:type="auto"/>
            <w:tcMar>
              <w:top w:w="150" w:type="dxa"/>
              <w:left w:w="0" w:type="dxa"/>
              <w:bottom w:w="150" w:type="dxa"/>
              <w:right w:w="240" w:type="dxa"/>
            </w:tcMar>
            <w:vAlign w:val="center"/>
          </w:tcPr>
          <w:p w14:paraId="7054C12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实测值</w:t>
            </w:r>
          </w:p>
        </w:tc>
        <w:tc>
          <w:tcPr>
            <w:tcW w:w="0" w:type="auto"/>
            <w:tcMar>
              <w:top w:w="150" w:type="dxa"/>
              <w:left w:w="240" w:type="dxa"/>
              <w:bottom w:w="150" w:type="dxa"/>
              <w:right w:w="240" w:type="dxa"/>
            </w:tcMar>
            <w:vAlign w:val="center"/>
          </w:tcPr>
          <w:p w14:paraId="7E824A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现场实测数据</w:t>
            </w:r>
          </w:p>
        </w:tc>
        <w:tc>
          <w:tcPr>
            <w:tcW w:w="0" w:type="auto"/>
            <w:tcMar>
              <w:top w:w="150" w:type="dxa"/>
              <w:left w:w="240" w:type="dxa"/>
              <w:bottom w:w="150" w:type="dxa"/>
              <w:right w:w="240" w:type="dxa"/>
            </w:tcMar>
            <w:vAlign w:val="center"/>
          </w:tcPr>
          <w:p w14:paraId="676C766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10,2)</w:t>
            </w:r>
          </w:p>
        </w:tc>
        <w:tc>
          <w:tcPr>
            <w:tcW w:w="0" w:type="auto"/>
            <w:tcMar>
              <w:top w:w="150" w:type="dxa"/>
              <w:left w:w="240" w:type="dxa"/>
              <w:bottom w:w="150" w:type="dxa"/>
              <w:right w:w="0" w:type="dxa"/>
            </w:tcMar>
            <w:vAlign w:val="center"/>
          </w:tcPr>
          <w:p w14:paraId="47064C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6823B9A" w14:textId="77777777">
        <w:tc>
          <w:tcPr>
            <w:tcW w:w="0" w:type="auto"/>
            <w:tcMar>
              <w:top w:w="150" w:type="dxa"/>
              <w:left w:w="0" w:type="dxa"/>
              <w:bottom w:w="150" w:type="dxa"/>
              <w:right w:w="240" w:type="dxa"/>
            </w:tcMar>
            <w:vAlign w:val="center"/>
          </w:tcPr>
          <w:p w14:paraId="392AC44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标准值</w:t>
            </w:r>
          </w:p>
        </w:tc>
        <w:tc>
          <w:tcPr>
            <w:tcW w:w="0" w:type="auto"/>
            <w:tcMar>
              <w:top w:w="150" w:type="dxa"/>
              <w:left w:w="240" w:type="dxa"/>
              <w:bottom w:w="150" w:type="dxa"/>
              <w:right w:w="240" w:type="dxa"/>
            </w:tcMar>
            <w:vAlign w:val="center"/>
          </w:tcPr>
          <w:p w14:paraId="38B9A1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规范要求标准</w:t>
            </w:r>
          </w:p>
        </w:tc>
        <w:tc>
          <w:tcPr>
            <w:tcW w:w="0" w:type="auto"/>
            <w:tcMar>
              <w:top w:w="150" w:type="dxa"/>
              <w:left w:w="240" w:type="dxa"/>
              <w:bottom w:w="150" w:type="dxa"/>
              <w:right w:w="240" w:type="dxa"/>
            </w:tcMar>
            <w:vAlign w:val="center"/>
          </w:tcPr>
          <w:p w14:paraId="4463685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34A62FB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ECD275E" w14:textId="77777777">
        <w:tc>
          <w:tcPr>
            <w:tcW w:w="0" w:type="auto"/>
            <w:tcMar>
              <w:top w:w="150" w:type="dxa"/>
              <w:left w:w="0" w:type="dxa"/>
              <w:bottom w:w="150" w:type="dxa"/>
              <w:right w:w="240" w:type="dxa"/>
            </w:tcMar>
            <w:vAlign w:val="center"/>
          </w:tcPr>
          <w:p w14:paraId="2D3569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照片</w:t>
            </w:r>
          </w:p>
        </w:tc>
        <w:tc>
          <w:tcPr>
            <w:tcW w:w="0" w:type="auto"/>
            <w:tcMar>
              <w:top w:w="150" w:type="dxa"/>
              <w:left w:w="240" w:type="dxa"/>
              <w:bottom w:w="150" w:type="dxa"/>
              <w:right w:w="240" w:type="dxa"/>
            </w:tcMar>
            <w:vAlign w:val="center"/>
          </w:tcPr>
          <w:p w14:paraId="752C66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检查照片</w:t>
            </w:r>
          </w:p>
        </w:tc>
        <w:tc>
          <w:tcPr>
            <w:tcW w:w="0" w:type="auto"/>
            <w:tcMar>
              <w:top w:w="150" w:type="dxa"/>
              <w:left w:w="240" w:type="dxa"/>
              <w:bottom w:w="150" w:type="dxa"/>
              <w:right w:w="240" w:type="dxa"/>
            </w:tcMar>
            <w:vAlign w:val="center"/>
          </w:tcPr>
          <w:p w14:paraId="43542E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0F8AE70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7EAA1F6" w14:textId="77777777">
        <w:tc>
          <w:tcPr>
            <w:tcW w:w="0" w:type="auto"/>
            <w:tcMar>
              <w:top w:w="150" w:type="dxa"/>
              <w:left w:w="0" w:type="dxa"/>
              <w:bottom w:w="150" w:type="dxa"/>
              <w:right w:w="240" w:type="dxa"/>
            </w:tcMar>
            <w:vAlign w:val="center"/>
          </w:tcPr>
          <w:p w14:paraId="7F6C33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通知单编号</w:t>
            </w:r>
          </w:p>
        </w:tc>
        <w:tc>
          <w:tcPr>
            <w:tcW w:w="0" w:type="auto"/>
            <w:tcMar>
              <w:top w:w="150" w:type="dxa"/>
              <w:left w:w="240" w:type="dxa"/>
              <w:bottom w:w="150" w:type="dxa"/>
              <w:right w:w="240" w:type="dxa"/>
            </w:tcMar>
            <w:vAlign w:val="center"/>
          </w:tcPr>
          <w:p w14:paraId="7508C2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整改通知唯一编码</w:t>
            </w:r>
          </w:p>
        </w:tc>
        <w:tc>
          <w:tcPr>
            <w:tcW w:w="0" w:type="auto"/>
            <w:tcMar>
              <w:top w:w="150" w:type="dxa"/>
              <w:left w:w="240" w:type="dxa"/>
              <w:bottom w:w="150" w:type="dxa"/>
              <w:right w:w="240" w:type="dxa"/>
            </w:tcMar>
            <w:vAlign w:val="center"/>
          </w:tcPr>
          <w:p w14:paraId="6C2A066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2345CD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E5D523B" w14:textId="77777777">
        <w:tc>
          <w:tcPr>
            <w:tcW w:w="0" w:type="auto"/>
            <w:tcMar>
              <w:top w:w="150" w:type="dxa"/>
              <w:left w:w="0" w:type="dxa"/>
              <w:bottom w:w="150" w:type="dxa"/>
              <w:right w:w="240" w:type="dxa"/>
            </w:tcMar>
            <w:vAlign w:val="center"/>
          </w:tcPr>
          <w:p w14:paraId="0F5446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来源</w:t>
            </w:r>
          </w:p>
        </w:tc>
        <w:tc>
          <w:tcPr>
            <w:tcW w:w="0" w:type="auto"/>
            <w:tcMar>
              <w:top w:w="150" w:type="dxa"/>
              <w:left w:w="240" w:type="dxa"/>
              <w:bottom w:w="150" w:type="dxa"/>
              <w:right w:w="240" w:type="dxa"/>
            </w:tcMar>
            <w:vAlign w:val="center"/>
          </w:tcPr>
          <w:p w14:paraId="2F12A80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检查/巡查/上报/工单验收</w:t>
            </w:r>
          </w:p>
        </w:tc>
        <w:tc>
          <w:tcPr>
            <w:tcW w:w="0" w:type="auto"/>
            <w:tcMar>
              <w:top w:w="150" w:type="dxa"/>
              <w:left w:w="240" w:type="dxa"/>
              <w:bottom w:w="150" w:type="dxa"/>
              <w:right w:w="240" w:type="dxa"/>
            </w:tcMar>
            <w:vAlign w:val="center"/>
          </w:tcPr>
          <w:p w14:paraId="79C4875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038989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D22DCFA" w14:textId="77777777">
        <w:tc>
          <w:tcPr>
            <w:tcW w:w="0" w:type="auto"/>
            <w:tcMar>
              <w:top w:w="150" w:type="dxa"/>
              <w:left w:w="0" w:type="dxa"/>
              <w:bottom w:w="150" w:type="dxa"/>
              <w:right w:w="240" w:type="dxa"/>
            </w:tcMar>
            <w:vAlign w:val="center"/>
          </w:tcPr>
          <w:p w14:paraId="6D288C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问题描述</w:t>
            </w:r>
          </w:p>
        </w:tc>
        <w:tc>
          <w:tcPr>
            <w:tcW w:w="0" w:type="auto"/>
            <w:tcMar>
              <w:top w:w="150" w:type="dxa"/>
              <w:left w:w="240" w:type="dxa"/>
              <w:bottom w:w="150" w:type="dxa"/>
              <w:right w:w="240" w:type="dxa"/>
            </w:tcMar>
            <w:vAlign w:val="center"/>
          </w:tcPr>
          <w:p w14:paraId="47A600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整改问题说明</w:t>
            </w:r>
          </w:p>
        </w:tc>
        <w:tc>
          <w:tcPr>
            <w:tcW w:w="0" w:type="auto"/>
            <w:tcMar>
              <w:top w:w="150" w:type="dxa"/>
              <w:left w:w="240" w:type="dxa"/>
              <w:bottom w:w="150" w:type="dxa"/>
              <w:right w:w="240" w:type="dxa"/>
            </w:tcMar>
            <w:vAlign w:val="center"/>
          </w:tcPr>
          <w:p w14:paraId="466391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74D792A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79C1BF9" w14:textId="77777777">
        <w:tc>
          <w:tcPr>
            <w:tcW w:w="0" w:type="auto"/>
            <w:tcMar>
              <w:top w:w="150" w:type="dxa"/>
              <w:left w:w="0" w:type="dxa"/>
              <w:bottom w:w="150" w:type="dxa"/>
              <w:right w:w="240" w:type="dxa"/>
            </w:tcMar>
            <w:vAlign w:val="center"/>
          </w:tcPr>
          <w:p w14:paraId="0D842C7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严重等级</w:t>
            </w:r>
          </w:p>
        </w:tc>
        <w:tc>
          <w:tcPr>
            <w:tcW w:w="0" w:type="auto"/>
            <w:tcMar>
              <w:top w:w="150" w:type="dxa"/>
              <w:left w:w="240" w:type="dxa"/>
              <w:bottom w:w="150" w:type="dxa"/>
              <w:right w:w="240" w:type="dxa"/>
            </w:tcMar>
            <w:vAlign w:val="center"/>
          </w:tcPr>
          <w:p w14:paraId="22AB0D0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一般/较大/重大</w:t>
            </w:r>
          </w:p>
        </w:tc>
        <w:tc>
          <w:tcPr>
            <w:tcW w:w="0" w:type="auto"/>
            <w:tcMar>
              <w:top w:w="150" w:type="dxa"/>
              <w:left w:w="240" w:type="dxa"/>
              <w:bottom w:w="150" w:type="dxa"/>
              <w:right w:w="240" w:type="dxa"/>
            </w:tcMar>
            <w:vAlign w:val="center"/>
          </w:tcPr>
          <w:p w14:paraId="171E9A2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0C0DC7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542C482" w14:textId="77777777">
        <w:tc>
          <w:tcPr>
            <w:tcW w:w="0" w:type="auto"/>
            <w:tcMar>
              <w:top w:w="150" w:type="dxa"/>
              <w:left w:w="0" w:type="dxa"/>
              <w:bottom w:w="150" w:type="dxa"/>
              <w:right w:w="240" w:type="dxa"/>
            </w:tcMar>
            <w:vAlign w:val="center"/>
          </w:tcPr>
          <w:p w14:paraId="0AE9C5A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整改期限</w:t>
            </w:r>
          </w:p>
        </w:tc>
        <w:tc>
          <w:tcPr>
            <w:tcW w:w="0" w:type="auto"/>
            <w:tcMar>
              <w:top w:w="150" w:type="dxa"/>
              <w:left w:w="240" w:type="dxa"/>
              <w:bottom w:w="150" w:type="dxa"/>
              <w:right w:w="240" w:type="dxa"/>
            </w:tcMar>
            <w:vAlign w:val="center"/>
          </w:tcPr>
          <w:p w14:paraId="455123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要求完成日期</w:t>
            </w:r>
          </w:p>
        </w:tc>
        <w:tc>
          <w:tcPr>
            <w:tcW w:w="0" w:type="auto"/>
            <w:tcMar>
              <w:top w:w="150" w:type="dxa"/>
              <w:left w:w="240" w:type="dxa"/>
              <w:bottom w:w="150" w:type="dxa"/>
              <w:right w:w="240" w:type="dxa"/>
            </w:tcMar>
            <w:vAlign w:val="center"/>
          </w:tcPr>
          <w:p w14:paraId="54C766E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00C29E6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FB0CA3F" w14:textId="77777777">
        <w:tc>
          <w:tcPr>
            <w:tcW w:w="0" w:type="auto"/>
            <w:tcMar>
              <w:top w:w="150" w:type="dxa"/>
              <w:left w:w="0" w:type="dxa"/>
              <w:bottom w:w="150" w:type="dxa"/>
              <w:right w:w="240" w:type="dxa"/>
            </w:tcMar>
            <w:vAlign w:val="center"/>
          </w:tcPr>
          <w:p w14:paraId="2D797DD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责任人</w:t>
            </w:r>
          </w:p>
        </w:tc>
        <w:tc>
          <w:tcPr>
            <w:tcW w:w="0" w:type="auto"/>
            <w:tcMar>
              <w:top w:w="150" w:type="dxa"/>
              <w:left w:w="240" w:type="dxa"/>
              <w:bottom w:w="150" w:type="dxa"/>
              <w:right w:w="240" w:type="dxa"/>
            </w:tcMar>
            <w:vAlign w:val="center"/>
          </w:tcPr>
          <w:p w14:paraId="28DD01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整改负责人</w:t>
            </w:r>
          </w:p>
        </w:tc>
        <w:tc>
          <w:tcPr>
            <w:tcW w:w="0" w:type="auto"/>
            <w:tcMar>
              <w:top w:w="150" w:type="dxa"/>
              <w:left w:w="240" w:type="dxa"/>
              <w:bottom w:w="150" w:type="dxa"/>
              <w:right w:w="240" w:type="dxa"/>
            </w:tcMar>
            <w:vAlign w:val="center"/>
          </w:tcPr>
          <w:p w14:paraId="419778D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6B037BC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29CE0AD" w14:textId="77777777">
        <w:tc>
          <w:tcPr>
            <w:tcW w:w="0" w:type="auto"/>
            <w:tcMar>
              <w:top w:w="150" w:type="dxa"/>
              <w:left w:w="0" w:type="dxa"/>
              <w:bottom w:w="150" w:type="dxa"/>
              <w:right w:w="240" w:type="dxa"/>
            </w:tcMar>
            <w:vAlign w:val="center"/>
          </w:tcPr>
          <w:p w14:paraId="3C4BD96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签发人</w:t>
            </w:r>
          </w:p>
        </w:tc>
        <w:tc>
          <w:tcPr>
            <w:tcW w:w="0" w:type="auto"/>
            <w:tcMar>
              <w:top w:w="150" w:type="dxa"/>
              <w:left w:w="240" w:type="dxa"/>
              <w:bottom w:w="150" w:type="dxa"/>
              <w:right w:w="240" w:type="dxa"/>
            </w:tcMar>
            <w:vAlign w:val="center"/>
          </w:tcPr>
          <w:p w14:paraId="44DF60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发出通知的人员</w:t>
            </w:r>
          </w:p>
        </w:tc>
        <w:tc>
          <w:tcPr>
            <w:tcW w:w="0" w:type="auto"/>
            <w:tcMar>
              <w:top w:w="150" w:type="dxa"/>
              <w:left w:w="240" w:type="dxa"/>
              <w:bottom w:w="150" w:type="dxa"/>
              <w:right w:w="240" w:type="dxa"/>
            </w:tcMar>
            <w:vAlign w:val="center"/>
          </w:tcPr>
          <w:p w14:paraId="487BE39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53D80D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FBFE06B" w14:textId="77777777">
        <w:tc>
          <w:tcPr>
            <w:tcW w:w="0" w:type="auto"/>
            <w:tcMar>
              <w:top w:w="150" w:type="dxa"/>
              <w:left w:w="0" w:type="dxa"/>
              <w:bottom w:w="150" w:type="dxa"/>
              <w:right w:w="240" w:type="dxa"/>
            </w:tcMar>
            <w:vAlign w:val="center"/>
          </w:tcPr>
          <w:p w14:paraId="776410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签发时间</w:t>
            </w:r>
          </w:p>
        </w:tc>
        <w:tc>
          <w:tcPr>
            <w:tcW w:w="0" w:type="auto"/>
            <w:tcMar>
              <w:top w:w="150" w:type="dxa"/>
              <w:left w:w="240" w:type="dxa"/>
              <w:bottom w:w="150" w:type="dxa"/>
              <w:right w:w="240" w:type="dxa"/>
            </w:tcMar>
            <w:vAlign w:val="center"/>
          </w:tcPr>
          <w:p w14:paraId="54E5A55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通知发出时间</w:t>
            </w:r>
          </w:p>
        </w:tc>
        <w:tc>
          <w:tcPr>
            <w:tcW w:w="0" w:type="auto"/>
            <w:tcMar>
              <w:top w:w="150" w:type="dxa"/>
              <w:left w:w="240" w:type="dxa"/>
              <w:bottom w:w="150" w:type="dxa"/>
              <w:right w:w="240" w:type="dxa"/>
            </w:tcMar>
            <w:vAlign w:val="center"/>
          </w:tcPr>
          <w:p w14:paraId="0906152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4965C19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DF7D7A3" w14:textId="77777777">
        <w:tc>
          <w:tcPr>
            <w:tcW w:w="0" w:type="auto"/>
            <w:tcMar>
              <w:top w:w="150" w:type="dxa"/>
              <w:left w:w="0" w:type="dxa"/>
              <w:bottom w:w="150" w:type="dxa"/>
              <w:right w:w="240" w:type="dxa"/>
            </w:tcMar>
            <w:vAlign w:val="center"/>
          </w:tcPr>
          <w:p w14:paraId="5F1155A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状态</w:t>
            </w:r>
          </w:p>
        </w:tc>
        <w:tc>
          <w:tcPr>
            <w:tcW w:w="0" w:type="auto"/>
            <w:tcMar>
              <w:top w:w="150" w:type="dxa"/>
              <w:left w:w="240" w:type="dxa"/>
              <w:bottom w:w="150" w:type="dxa"/>
              <w:right w:w="240" w:type="dxa"/>
            </w:tcMar>
            <w:vAlign w:val="center"/>
          </w:tcPr>
          <w:p w14:paraId="3710511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待整改/整改中/待复验/已闭环</w:t>
            </w:r>
          </w:p>
        </w:tc>
        <w:tc>
          <w:tcPr>
            <w:tcW w:w="0" w:type="auto"/>
            <w:tcMar>
              <w:top w:w="150" w:type="dxa"/>
              <w:left w:w="240" w:type="dxa"/>
              <w:bottom w:w="150" w:type="dxa"/>
              <w:right w:w="240" w:type="dxa"/>
            </w:tcMar>
            <w:vAlign w:val="center"/>
          </w:tcPr>
          <w:p w14:paraId="0802F21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740EFC7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8FF5C06" w14:textId="77777777">
        <w:tc>
          <w:tcPr>
            <w:tcW w:w="0" w:type="auto"/>
            <w:tcMar>
              <w:top w:w="150" w:type="dxa"/>
              <w:left w:w="0" w:type="dxa"/>
              <w:bottom w:w="150" w:type="dxa"/>
              <w:right w:w="240" w:type="dxa"/>
            </w:tcMar>
            <w:vAlign w:val="center"/>
          </w:tcPr>
          <w:p w14:paraId="28187ED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执行人</w:t>
            </w:r>
          </w:p>
        </w:tc>
        <w:tc>
          <w:tcPr>
            <w:tcW w:w="0" w:type="auto"/>
            <w:tcMar>
              <w:top w:w="150" w:type="dxa"/>
              <w:left w:w="240" w:type="dxa"/>
              <w:bottom w:w="150" w:type="dxa"/>
              <w:right w:w="240" w:type="dxa"/>
            </w:tcMar>
            <w:vAlign w:val="center"/>
          </w:tcPr>
          <w:p w14:paraId="4EC653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实际整改人</w:t>
            </w:r>
          </w:p>
        </w:tc>
        <w:tc>
          <w:tcPr>
            <w:tcW w:w="0" w:type="auto"/>
            <w:tcMar>
              <w:top w:w="150" w:type="dxa"/>
              <w:left w:w="240" w:type="dxa"/>
              <w:bottom w:w="150" w:type="dxa"/>
              <w:right w:w="240" w:type="dxa"/>
            </w:tcMar>
            <w:vAlign w:val="center"/>
          </w:tcPr>
          <w:p w14:paraId="297195C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058ACDA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D6821DE" w14:textId="77777777">
        <w:tc>
          <w:tcPr>
            <w:tcW w:w="0" w:type="auto"/>
            <w:tcMar>
              <w:top w:w="150" w:type="dxa"/>
              <w:left w:w="0" w:type="dxa"/>
              <w:bottom w:w="150" w:type="dxa"/>
              <w:right w:w="240" w:type="dxa"/>
            </w:tcMar>
            <w:vAlign w:val="center"/>
          </w:tcPr>
          <w:p w14:paraId="377A37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执行时间</w:t>
            </w:r>
          </w:p>
        </w:tc>
        <w:tc>
          <w:tcPr>
            <w:tcW w:w="0" w:type="auto"/>
            <w:tcMar>
              <w:top w:w="150" w:type="dxa"/>
              <w:left w:w="240" w:type="dxa"/>
              <w:bottom w:w="150" w:type="dxa"/>
              <w:right w:w="240" w:type="dxa"/>
            </w:tcMar>
            <w:vAlign w:val="center"/>
          </w:tcPr>
          <w:p w14:paraId="66AC79D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整改完成时间</w:t>
            </w:r>
          </w:p>
        </w:tc>
        <w:tc>
          <w:tcPr>
            <w:tcW w:w="0" w:type="auto"/>
            <w:tcMar>
              <w:top w:w="150" w:type="dxa"/>
              <w:left w:w="240" w:type="dxa"/>
              <w:bottom w:w="150" w:type="dxa"/>
              <w:right w:w="240" w:type="dxa"/>
            </w:tcMar>
            <w:vAlign w:val="center"/>
          </w:tcPr>
          <w:p w14:paraId="01CAAD2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57629E8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48FC9DE" w14:textId="77777777">
        <w:tc>
          <w:tcPr>
            <w:tcW w:w="0" w:type="auto"/>
            <w:tcMar>
              <w:top w:w="150" w:type="dxa"/>
              <w:left w:w="0" w:type="dxa"/>
              <w:bottom w:w="150" w:type="dxa"/>
              <w:right w:w="240" w:type="dxa"/>
            </w:tcMar>
            <w:vAlign w:val="center"/>
          </w:tcPr>
          <w:p w14:paraId="1EE832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整改措施</w:t>
            </w:r>
          </w:p>
        </w:tc>
        <w:tc>
          <w:tcPr>
            <w:tcW w:w="0" w:type="auto"/>
            <w:tcMar>
              <w:top w:w="150" w:type="dxa"/>
              <w:left w:w="240" w:type="dxa"/>
              <w:bottom w:w="150" w:type="dxa"/>
              <w:right w:w="240" w:type="dxa"/>
            </w:tcMar>
            <w:vAlign w:val="center"/>
          </w:tcPr>
          <w:p w14:paraId="4CE2F4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具体整改内容</w:t>
            </w:r>
          </w:p>
        </w:tc>
        <w:tc>
          <w:tcPr>
            <w:tcW w:w="0" w:type="auto"/>
            <w:tcMar>
              <w:top w:w="150" w:type="dxa"/>
              <w:left w:w="240" w:type="dxa"/>
              <w:bottom w:w="150" w:type="dxa"/>
              <w:right w:w="240" w:type="dxa"/>
            </w:tcMar>
            <w:vAlign w:val="center"/>
          </w:tcPr>
          <w:p w14:paraId="39CDDD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29B4B4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BFC4823" w14:textId="77777777">
        <w:tc>
          <w:tcPr>
            <w:tcW w:w="0" w:type="auto"/>
            <w:tcMar>
              <w:top w:w="150" w:type="dxa"/>
              <w:left w:w="0" w:type="dxa"/>
              <w:bottom w:w="150" w:type="dxa"/>
              <w:right w:w="240" w:type="dxa"/>
            </w:tcMar>
            <w:vAlign w:val="center"/>
          </w:tcPr>
          <w:p w14:paraId="6B40047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w:t>
            </w:r>
            <w:proofErr w:type="gramStart"/>
            <w:r>
              <w:rPr>
                <w:rFonts w:ascii="宋体" w:eastAsia="宋体" w:hAnsi="宋体" w:cs="宋体"/>
                <w:kern w:val="0"/>
                <w:sz w:val="24"/>
                <w:szCs w:val="24"/>
              </w:rPr>
              <w:t>后照片</w:t>
            </w:r>
            <w:proofErr w:type="gramEnd"/>
          </w:p>
        </w:tc>
        <w:tc>
          <w:tcPr>
            <w:tcW w:w="0" w:type="auto"/>
            <w:tcMar>
              <w:top w:w="150" w:type="dxa"/>
              <w:left w:w="240" w:type="dxa"/>
              <w:bottom w:w="150" w:type="dxa"/>
              <w:right w:w="240" w:type="dxa"/>
            </w:tcMar>
            <w:vAlign w:val="center"/>
          </w:tcPr>
          <w:p w14:paraId="11F839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w:t>
            </w:r>
            <w:proofErr w:type="gramStart"/>
            <w:r>
              <w:rPr>
                <w:rFonts w:ascii="宋体" w:eastAsia="宋体" w:hAnsi="宋体" w:cs="宋体"/>
                <w:kern w:val="0"/>
                <w:sz w:val="24"/>
                <w:szCs w:val="24"/>
              </w:rPr>
              <w:t>后照片</w:t>
            </w:r>
            <w:proofErr w:type="gramEnd"/>
          </w:p>
        </w:tc>
        <w:tc>
          <w:tcPr>
            <w:tcW w:w="0" w:type="auto"/>
            <w:tcMar>
              <w:top w:w="150" w:type="dxa"/>
              <w:left w:w="240" w:type="dxa"/>
              <w:bottom w:w="150" w:type="dxa"/>
              <w:right w:w="240" w:type="dxa"/>
            </w:tcMar>
            <w:vAlign w:val="center"/>
          </w:tcPr>
          <w:p w14:paraId="7AC7744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50C4E1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DF8B9B5" w14:textId="77777777">
        <w:tc>
          <w:tcPr>
            <w:tcW w:w="0" w:type="auto"/>
            <w:tcMar>
              <w:top w:w="150" w:type="dxa"/>
              <w:left w:w="0" w:type="dxa"/>
              <w:bottom w:w="150" w:type="dxa"/>
              <w:right w:w="240" w:type="dxa"/>
            </w:tcMar>
            <w:vAlign w:val="center"/>
          </w:tcPr>
          <w:p w14:paraId="0868283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复验人</w:t>
            </w:r>
          </w:p>
        </w:tc>
        <w:tc>
          <w:tcPr>
            <w:tcW w:w="0" w:type="auto"/>
            <w:tcMar>
              <w:top w:w="150" w:type="dxa"/>
              <w:left w:w="240" w:type="dxa"/>
              <w:bottom w:w="150" w:type="dxa"/>
              <w:right w:w="240" w:type="dxa"/>
            </w:tcMar>
            <w:vAlign w:val="center"/>
          </w:tcPr>
          <w:p w14:paraId="1EDB234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复验人员</w:t>
            </w:r>
          </w:p>
        </w:tc>
        <w:tc>
          <w:tcPr>
            <w:tcW w:w="0" w:type="auto"/>
            <w:tcMar>
              <w:top w:w="150" w:type="dxa"/>
              <w:left w:w="240" w:type="dxa"/>
              <w:bottom w:w="150" w:type="dxa"/>
              <w:right w:w="240" w:type="dxa"/>
            </w:tcMar>
            <w:vAlign w:val="center"/>
          </w:tcPr>
          <w:p w14:paraId="57E5A3E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1FCD9C7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7E993A6" w14:textId="77777777">
        <w:tc>
          <w:tcPr>
            <w:tcW w:w="0" w:type="auto"/>
            <w:tcMar>
              <w:top w:w="150" w:type="dxa"/>
              <w:left w:w="0" w:type="dxa"/>
              <w:bottom w:w="150" w:type="dxa"/>
              <w:right w:w="240" w:type="dxa"/>
            </w:tcMar>
            <w:vAlign w:val="center"/>
          </w:tcPr>
          <w:p w14:paraId="39F90F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复验时间</w:t>
            </w:r>
          </w:p>
        </w:tc>
        <w:tc>
          <w:tcPr>
            <w:tcW w:w="0" w:type="auto"/>
            <w:tcMar>
              <w:top w:w="150" w:type="dxa"/>
              <w:left w:w="240" w:type="dxa"/>
              <w:bottom w:w="150" w:type="dxa"/>
              <w:right w:w="240" w:type="dxa"/>
            </w:tcMar>
            <w:vAlign w:val="center"/>
          </w:tcPr>
          <w:p w14:paraId="22E2C3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复验时间</w:t>
            </w:r>
          </w:p>
        </w:tc>
        <w:tc>
          <w:tcPr>
            <w:tcW w:w="0" w:type="auto"/>
            <w:tcMar>
              <w:top w:w="150" w:type="dxa"/>
              <w:left w:w="240" w:type="dxa"/>
              <w:bottom w:w="150" w:type="dxa"/>
              <w:right w:w="240" w:type="dxa"/>
            </w:tcMar>
            <w:vAlign w:val="center"/>
          </w:tcPr>
          <w:p w14:paraId="7082C3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638171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45C0045" w14:textId="77777777">
        <w:tc>
          <w:tcPr>
            <w:tcW w:w="0" w:type="auto"/>
            <w:tcMar>
              <w:top w:w="150" w:type="dxa"/>
              <w:left w:w="0" w:type="dxa"/>
              <w:bottom w:w="150" w:type="dxa"/>
              <w:right w:w="240" w:type="dxa"/>
            </w:tcMar>
            <w:vAlign w:val="center"/>
          </w:tcPr>
          <w:p w14:paraId="56D24F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复验结果</w:t>
            </w:r>
          </w:p>
        </w:tc>
        <w:tc>
          <w:tcPr>
            <w:tcW w:w="0" w:type="auto"/>
            <w:tcMar>
              <w:top w:w="150" w:type="dxa"/>
              <w:left w:w="240" w:type="dxa"/>
              <w:bottom w:w="150" w:type="dxa"/>
              <w:right w:w="240" w:type="dxa"/>
            </w:tcMar>
            <w:vAlign w:val="center"/>
          </w:tcPr>
          <w:p w14:paraId="5D4D29B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通过/不通过</w:t>
            </w:r>
          </w:p>
        </w:tc>
        <w:tc>
          <w:tcPr>
            <w:tcW w:w="0" w:type="auto"/>
            <w:tcMar>
              <w:top w:w="150" w:type="dxa"/>
              <w:left w:w="240" w:type="dxa"/>
              <w:bottom w:w="150" w:type="dxa"/>
              <w:right w:w="240" w:type="dxa"/>
            </w:tcMar>
            <w:vAlign w:val="center"/>
          </w:tcPr>
          <w:p w14:paraId="7445558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22EFCB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8C42681" w14:textId="77777777">
        <w:tc>
          <w:tcPr>
            <w:tcW w:w="0" w:type="auto"/>
            <w:tcMar>
              <w:top w:w="150" w:type="dxa"/>
              <w:left w:w="0" w:type="dxa"/>
              <w:bottom w:w="150" w:type="dxa"/>
              <w:right w:w="240" w:type="dxa"/>
            </w:tcMar>
            <w:vAlign w:val="center"/>
          </w:tcPr>
          <w:p w14:paraId="388331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复验意见</w:t>
            </w:r>
          </w:p>
        </w:tc>
        <w:tc>
          <w:tcPr>
            <w:tcW w:w="0" w:type="auto"/>
            <w:tcMar>
              <w:top w:w="150" w:type="dxa"/>
              <w:left w:w="240" w:type="dxa"/>
              <w:bottom w:w="150" w:type="dxa"/>
              <w:right w:w="240" w:type="dxa"/>
            </w:tcMar>
            <w:vAlign w:val="center"/>
          </w:tcPr>
          <w:p w14:paraId="1C11E4C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复验评价</w:t>
            </w:r>
          </w:p>
        </w:tc>
        <w:tc>
          <w:tcPr>
            <w:tcW w:w="0" w:type="auto"/>
            <w:tcMar>
              <w:top w:w="150" w:type="dxa"/>
              <w:left w:w="240" w:type="dxa"/>
              <w:bottom w:w="150" w:type="dxa"/>
              <w:right w:w="240" w:type="dxa"/>
            </w:tcMar>
            <w:vAlign w:val="center"/>
          </w:tcPr>
          <w:p w14:paraId="7582F4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3BD941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64F6925" w14:textId="77777777">
        <w:tc>
          <w:tcPr>
            <w:tcW w:w="0" w:type="auto"/>
            <w:tcMar>
              <w:top w:w="150" w:type="dxa"/>
              <w:left w:w="0" w:type="dxa"/>
              <w:bottom w:w="150" w:type="dxa"/>
              <w:right w:w="240" w:type="dxa"/>
            </w:tcMar>
            <w:vAlign w:val="center"/>
          </w:tcPr>
          <w:p w14:paraId="3805D5D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隐患编号</w:t>
            </w:r>
          </w:p>
        </w:tc>
        <w:tc>
          <w:tcPr>
            <w:tcW w:w="0" w:type="auto"/>
            <w:tcMar>
              <w:top w:w="150" w:type="dxa"/>
              <w:left w:w="240" w:type="dxa"/>
              <w:bottom w:w="150" w:type="dxa"/>
              <w:right w:w="240" w:type="dxa"/>
            </w:tcMar>
            <w:vAlign w:val="center"/>
          </w:tcPr>
          <w:p w14:paraId="52E87A2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隐患唯一编码</w:t>
            </w:r>
          </w:p>
        </w:tc>
        <w:tc>
          <w:tcPr>
            <w:tcW w:w="0" w:type="auto"/>
            <w:tcMar>
              <w:top w:w="150" w:type="dxa"/>
              <w:left w:w="240" w:type="dxa"/>
              <w:bottom w:w="150" w:type="dxa"/>
              <w:right w:w="240" w:type="dxa"/>
            </w:tcMar>
            <w:vAlign w:val="center"/>
          </w:tcPr>
          <w:p w14:paraId="3BA42CF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245D31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B360DD4" w14:textId="77777777">
        <w:tc>
          <w:tcPr>
            <w:tcW w:w="0" w:type="auto"/>
            <w:tcMar>
              <w:top w:w="150" w:type="dxa"/>
              <w:left w:w="0" w:type="dxa"/>
              <w:bottom w:w="150" w:type="dxa"/>
              <w:right w:w="240" w:type="dxa"/>
            </w:tcMar>
            <w:vAlign w:val="center"/>
          </w:tcPr>
          <w:p w14:paraId="4F81733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隐患描述</w:t>
            </w:r>
          </w:p>
        </w:tc>
        <w:tc>
          <w:tcPr>
            <w:tcW w:w="0" w:type="auto"/>
            <w:tcMar>
              <w:top w:w="150" w:type="dxa"/>
              <w:left w:w="240" w:type="dxa"/>
              <w:bottom w:w="150" w:type="dxa"/>
              <w:right w:w="240" w:type="dxa"/>
            </w:tcMar>
            <w:vAlign w:val="center"/>
          </w:tcPr>
          <w:p w14:paraId="342D65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隐患具体情况</w:t>
            </w:r>
          </w:p>
        </w:tc>
        <w:tc>
          <w:tcPr>
            <w:tcW w:w="0" w:type="auto"/>
            <w:tcMar>
              <w:top w:w="150" w:type="dxa"/>
              <w:left w:w="240" w:type="dxa"/>
              <w:bottom w:w="150" w:type="dxa"/>
              <w:right w:w="240" w:type="dxa"/>
            </w:tcMar>
            <w:vAlign w:val="center"/>
          </w:tcPr>
          <w:p w14:paraId="4CA1E1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7944B08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BC06EC5" w14:textId="77777777">
        <w:tc>
          <w:tcPr>
            <w:tcW w:w="0" w:type="auto"/>
            <w:tcMar>
              <w:top w:w="150" w:type="dxa"/>
              <w:left w:w="0" w:type="dxa"/>
              <w:bottom w:w="150" w:type="dxa"/>
              <w:right w:w="240" w:type="dxa"/>
            </w:tcMar>
            <w:vAlign w:val="center"/>
          </w:tcPr>
          <w:p w14:paraId="43BD5A8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位置</w:t>
            </w:r>
          </w:p>
        </w:tc>
        <w:tc>
          <w:tcPr>
            <w:tcW w:w="0" w:type="auto"/>
            <w:tcMar>
              <w:top w:w="150" w:type="dxa"/>
              <w:left w:w="240" w:type="dxa"/>
              <w:bottom w:w="150" w:type="dxa"/>
              <w:right w:w="240" w:type="dxa"/>
            </w:tcMar>
            <w:vAlign w:val="center"/>
          </w:tcPr>
          <w:p w14:paraId="5247B99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隐患发生位置</w:t>
            </w:r>
          </w:p>
        </w:tc>
        <w:tc>
          <w:tcPr>
            <w:tcW w:w="0" w:type="auto"/>
            <w:tcMar>
              <w:top w:w="150" w:type="dxa"/>
              <w:left w:w="240" w:type="dxa"/>
              <w:bottom w:w="150" w:type="dxa"/>
              <w:right w:w="240" w:type="dxa"/>
            </w:tcMar>
            <w:vAlign w:val="center"/>
          </w:tcPr>
          <w:p w14:paraId="24A71AE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39BF522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CE6A422" w14:textId="77777777">
        <w:tc>
          <w:tcPr>
            <w:tcW w:w="0" w:type="auto"/>
            <w:tcMar>
              <w:top w:w="150" w:type="dxa"/>
              <w:left w:w="0" w:type="dxa"/>
              <w:bottom w:w="150" w:type="dxa"/>
              <w:right w:w="240" w:type="dxa"/>
            </w:tcMar>
            <w:vAlign w:val="center"/>
          </w:tcPr>
          <w:p w14:paraId="206687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隐患级别</w:t>
            </w:r>
          </w:p>
        </w:tc>
        <w:tc>
          <w:tcPr>
            <w:tcW w:w="0" w:type="auto"/>
            <w:tcMar>
              <w:top w:w="150" w:type="dxa"/>
              <w:left w:w="240" w:type="dxa"/>
              <w:bottom w:w="150" w:type="dxa"/>
              <w:right w:w="240" w:type="dxa"/>
            </w:tcMar>
            <w:vAlign w:val="center"/>
          </w:tcPr>
          <w:p w14:paraId="1864925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一般/较大/重大</w:t>
            </w:r>
          </w:p>
        </w:tc>
        <w:tc>
          <w:tcPr>
            <w:tcW w:w="0" w:type="auto"/>
            <w:tcMar>
              <w:top w:w="150" w:type="dxa"/>
              <w:left w:w="240" w:type="dxa"/>
              <w:bottom w:w="150" w:type="dxa"/>
              <w:right w:w="240" w:type="dxa"/>
            </w:tcMar>
            <w:vAlign w:val="center"/>
          </w:tcPr>
          <w:p w14:paraId="654F085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3FFF1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2AE3519" w14:textId="77777777">
        <w:tc>
          <w:tcPr>
            <w:tcW w:w="0" w:type="auto"/>
            <w:tcMar>
              <w:top w:w="150" w:type="dxa"/>
              <w:left w:w="0" w:type="dxa"/>
              <w:bottom w:w="150" w:type="dxa"/>
              <w:right w:w="240" w:type="dxa"/>
            </w:tcMar>
            <w:vAlign w:val="center"/>
          </w:tcPr>
          <w:p w14:paraId="273367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发现时间</w:t>
            </w:r>
          </w:p>
        </w:tc>
        <w:tc>
          <w:tcPr>
            <w:tcW w:w="0" w:type="auto"/>
            <w:tcMar>
              <w:top w:w="150" w:type="dxa"/>
              <w:left w:w="240" w:type="dxa"/>
              <w:bottom w:w="150" w:type="dxa"/>
              <w:right w:w="240" w:type="dxa"/>
            </w:tcMar>
            <w:vAlign w:val="center"/>
          </w:tcPr>
          <w:p w14:paraId="7A1B0C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隐患发现时间</w:t>
            </w:r>
          </w:p>
        </w:tc>
        <w:tc>
          <w:tcPr>
            <w:tcW w:w="0" w:type="auto"/>
            <w:tcMar>
              <w:top w:w="150" w:type="dxa"/>
              <w:left w:w="240" w:type="dxa"/>
              <w:bottom w:w="150" w:type="dxa"/>
              <w:right w:w="240" w:type="dxa"/>
            </w:tcMar>
            <w:vAlign w:val="center"/>
          </w:tcPr>
          <w:p w14:paraId="7AB152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7FC84F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F9CEB10" w14:textId="77777777">
        <w:tc>
          <w:tcPr>
            <w:tcW w:w="0" w:type="auto"/>
            <w:tcMar>
              <w:top w:w="150" w:type="dxa"/>
              <w:left w:w="0" w:type="dxa"/>
              <w:bottom w:w="150" w:type="dxa"/>
              <w:right w:w="240" w:type="dxa"/>
            </w:tcMar>
            <w:vAlign w:val="center"/>
          </w:tcPr>
          <w:p w14:paraId="3037D4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发现人</w:t>
            </w:r>
          </w:p>
        </w:tc>
        <w:tc>
          <w:tcPr>
            <w:tcW w:w="0" w:type="auto"/>
            <w:tcMar>
              <w:top w:w="150" w:type="dxa"/>
              <w:left w:w="240" w:type="dxa"/>
              <w:bottom w:w="150" w:type="dxa"/>
              <w:right w:w="240" w:type="dxa"/>
            </w:tcMar>
            <w:vAlign w:val="center"/>
          </w:tcPr>
          <w:p w14:paraId="68DB4D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隐患发现人</w:t>
            </w:r>
          </w:p>
        </w:tc>
        <w:tc>
          <w:tcPr>
            <w:tcW w:w="0" w:type="auto"/>
            <w:tcMar>
              <w:top w:w="150" w:type="dxa"/>
              <w:left w:w="240" w:type="dxa"/>
              <w:bottom w:w="150" w:type="dxa"/>
              <w:right w:w="240" w:type="dxa"/>
            </w:tcMar>
            <w:vAlign w:val="center"/>
          </w:tcPr>
          <w:p w14:paraId="404B474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2F9AE3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F688178" w14:textId="77777777">
        <w:tc>
          <w:tcPr>
            <w:tcW w:w="0" w:type="auto"/>
            <w:tcMar>
              <w:top w:w="150" w:type="dxa"/>
              <w:left w:w="0" w:type="dxa"/>
              <w:bottom w:w="150" w:type="dxa"/>
              <w:right w:w="240" w:type="dxa"/>
            </w:tcMar>
            <w:vAlign w:val="center"/>
          </w:tcPr>
          <w:p w14:paraId="21F2AD6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发现方式</w:t>
            </w:r>
          </w:p>
        </w:tc>
        <w:tc>
          <w:tcPr>
            <w:tcW w:w="0" w:type="auto"/>
            <w:tcMar>
              <w:top w:w="150" w:type="dxa"/>
              <w:left w:w="240" w:type="dxa"/>
              <w:bottom w:w="150" w:type="dxa"/>
              <w:right w:w="240" w:type="dxa"/>
            </w:tcMar>
            <w:vAlign w:val="center"/>
          </w:tcPr>
          <w:p w14:paraId="75F384D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检查/巡查/随手拍/上报</w:t>
            </w:r>
          </w:p>
        </w:tc>
        <w:tc>
          <w:tcPr>
            <w:tcW w:w="0" w:type="auto"/>
            <w:tcMar>
              <w:top w:w="150" w:type="dxa"/>
              <w:left w:w="240" w:type="dxa"/>
              <w:bottom w:w="150" w:type="dxa"/>
              <w:right w:w="240" w:type="dxa"/>
            </w:tcMar>
            <w:vAlign w:val="center"/>
          </w:tcPr>
          <w:p w14:paraId="1A3CE57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D3B84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B83CE2F" w14:textId="77777777">
        <w:tc>
          <w:tcPr>
            <w:tcW w:w="0" w:type="auto"/>
            <w:tcMar>
              <w:top w:w="150" w:type="dxa"/>
              <w:left w:w="0" w:type="dxa"/>
              <w:bottom w:w="150" w:type="dxa"/>
              <w:right w:w="240" w:type="dxa"/>
            </w:tcMar>
            <w:vAlign w:val="center"/>
          </w:tcPr>
          <w:p w14:paraId="473BC9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关联整改单</w:t>
            </w:r>
          </w:p>
        </w:tc>
        <w:tc>
          <w:tcPr>
            <w:tcW w:w="0" w:type="auto"/>
            <w:tcMar>
              <w:top w:w="150" w:type="dxa"/>
              <w:left w:w="240" w:type="dxa"/>
              <w:bottom w:w="150" w:type="dxa"/>
              <w:right w:w="240" w:type="dxa"/>
            </w:tcMar>
            <w:vAlign w:val="center"/>
          </w:tcPr>
          <w:p w14:paraId="5BBFB5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整改通知单编号</w:t>
            </w:r>
          </w:p>
        </w:tc>
        <w:tc>
          <w:tcPr>
            <w:tcW w:w="0" w:type="auto"/>
            <w:tcMar>
              <w:top w:w="150" w:type="dxa"/>
              <w:left w:w="240" w:type="dxa"/>
              <w:bottom w:w="150" w:type="dxa"/>
              <w:right w:w="240" w:type="dxa"/>
            </w:tcMar>
            <w:vAlign w:val="center"/>
          </w:tcPr>
          <w:p w14:paraId="649E7AB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2ED5CF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8D42A28" w14:textId="77777777">
        <w:tc>
          <w:tcPr>
            <w:tcW w:w="0" w:type="auto"/>
            <w:tcMar>
              <w:top w:w="150" w:type="dxa"/>
              <w:left w:w="0" w:type="dxa"/>
              <w:bottom w:w="150" w:type="dxa"/>
              <w:right w:w="240" w:type="dxa"/>
            </w:tcMar>
            <w:vAlign w:val="center"/>
          </w:tcPr>
          <w:p w14:paraId="6A89BA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消除时间</w:t>
            </w:r>
          </w:p>
        </w:tc>
        <w:tc>
          <w:tcPr>
            <w:tcW w:w="0" w:type="auto"/>
            <w:tcMar>
              <w:top w:w="150" w:type="dxa"/>
              <w:left w:w="240" w:type="dxa"/>
              <w:bottom w:w="150" w:type="dxa"/>
              <w:right w:w="240" w:type="dxa"/>
            </w:tcMar>
            <w:vAlign w:val="center"/>
          </w:tcPr>
          <w:p w14:paraId="40C055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隐患消除时间</w:t>
            </w:r>
          </w:p>
        </w:tc>
        <w:tc>
          <w:tcPr>
            <w:tcW w:w="0" w:type="auto"/>
            <w:tcMar>
              <w:top w:w="150" w:type="dxa"/>
              <w:left w:w="240" w:type="dxa"/>
              <w:bottom w:w="150" w:type="dxa"/>
              <w:right w:w="240" w:type="dxa"/>
            </w:tcMar>
            <w:vAlign w:val="center"/>
          </w:tcPr>
          <w:p w14:paraId="2DA02B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74AC80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0E4F19B" w14:textId="77777777">
        <w:tc>
          <w:tcPr>
            <w:tcW w:w="0" w:type="auto"/>
            <w:tcMar>
              <w:top w:w="150" w:type="dxa"/>
              <w:left w:w="0" w:type="dxa"/>
              <w:bottom w:w="150" w:type="dxa"/>
              <w:right w:w="240" w:type="dxa"/>
            </w:tcMar>
            <w:vAlign w:val="center"/>
          </w:tcPr>
          <w:p w14:paraId="1E62034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验收工序</w:t>
            </w:r>
          </w:p>
        </w:tc>
        <w:tc>
          <w:tcPr>
            <w:tcW w:w="0" w:type="auto"/>
            <w:tcMar>
              <w:top w:w="150" w:type="dxa"/>
              <w:left w:w="240" w:type="dxa"/>
              <w:bottom w:w="150" w:type="dxa"/>
              <w:right w:w="240" w:type="dxa"/>
            </w:tcMar>
            <w:vAlign w:val="center"/>
          </w:tcPr>
          <w:p w14:paraId="312528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所验收的工序名称</w:t>
            </w:r>
          </w:p>
        </w:tc>
        <w:tc>
          <w:tcPr>
            <w:tcW w:w="0" w:type="auto"/>
            <w:tcMar>
              <w:top w:w="150" w:type="dxa"/>
              <w:left w:w="240" w:type="dxa"/>
              <w:bottom w:w="150" w:type="dxa"/>
              <w:right w:w="240" w:type="dxa"/>
            </w:tcMar>
            <w:vAlign w:val="center"/>
          </w:tcPr>
          <w:p w14:paraId="797CFE2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4B2E790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DD70487" w14:textId="77777777">
        <w:tc>
          <w:tcPr>
            <w:tcW w:w="0" w:type="auto"/>
            <w:tcMar>
              <w:top w:w="150" w:type="dxa"/>
              <w:left w:w="0" w:type="dxa"/>
              <w:bottom w:w="150" w:type="dxa"/>
              <w:right w:w="240" w:type="dxa"/>
            </w:tcMar>
            <w:vAlign w:val="center"/>
          </w:tcPr>
          <w:p w14:paraId="7A15A3C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验收报告</w:t>
            </w:r>
          </w:p>
        </w:tc>
        <w:tc>
          <w:tcPr>
            <w:tcW w:w="0" w:type="auto"/>
            <w:tcMar>
              <w:top w:w="150" w:type="dxa"/>
              <w:left w:w="240" w:type="dxa"/>
              <w:bottom w:w="150" w:type="dxa"/>
              <w:right w:w="240" w:type="dxa"/>
            </w:tcMar>
            <w:vAlign w:val="center"/>
          </w:tcPr>
          <w:p w14:paraId="2B389B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验收报告文件</w:t>
            </w:r>
          </w:p>
        </w:tc>
        <w:tc>
          <w:tcPr>
            <w:tcW w:w="0" w:type="auto"/>
            <w:tcMar>
              <w:top w:w="150" w:type="dxa"/>
              <w:left w:w="240" w:type="dxa"/>
              <w:bottom w:w="150" w:type="dxa"/>
              <w:right w:w="240" w:type="dxa"/>
            </w:tcMar>
            <w:vAlign w:val="center"/>
          </w:tcPr>
          <w:p w14:paraId="35C39B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2C42E8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bl>
    <w:p w14:paraId="5CD5831C" w14:textId="77777777" w:rsidR="00254919" w:rsidRDefault="00000000">
      <w:pPr>
        <w:pStyle w:val="1"/>
        <w:widowControl/>
        <w:spacing w:before="156"/>
      </w:pPr>
      <w:bookmarkStart w:id="308" w:name="_Toc11718"/>
      <w:r>
        <w:t xml:space="preserve">A.5 </w:t>
      </w:r>
      <w:r>
        <w:t>经费管理模块</w:t>
      </w:r>
      <w:bookmarkEnd w:id="308"/>
    </w:p>
    <w:tbl>
      <w:tblPr>
        <w:tblW w:w="0" w:type="auto"/>
        <w:tblCellMar>
          <w:top w:w="15" w:type="dxa"/>
          <w:left w:w="15" w:type="dxa"/>
          <w:bottom w:w="15" w:type="dxa"/>
          <w:right w:w="15" w:type="dxa"/>
        </w:tblCellMar>
        <w:tblLook w:val="04A0" w:firstRow="1" w:lastRow="0" w:firstColumn="1" w:lastColumn="0" w:noHBand="0" w:noVBand="1"/>
      </w:tblPr>
      <w:tblGrid>
        <w:gridCol w:w="2160"/>
        <w:gridCol w:w="3360"/>
        <w:gridCol w:w="2040"/>
        <w:gridCol w:w="962"/>
      </w:tblGrid>
      <w:tr w:rsidR="00254919" w14:paraId="446B866F" w14:textId="77777777">
        <w:trPr>
          <w:tblHeader/>
        </w:trPr>
        <w:tc>
          <w:tcPr>
            <w:tcW w:w="0" w:type="auto"/>
            <w:tcBorders>
              <w:top w:val="nil"/>
            </w:tcBorders>
            <w:tcMar>
              <w:top w:w="150" w:type="dxa"/>
              <w:left w:w="0" w:type="dxa"/>
              <w:bottom w:w="150" w:type="dxa"/>
              <w:right w:w="240" w:type="dxa"/>
            </w:tcMar>
            <w:vAlign w:val="center"/>
          </w:tcPr>
          <w:p w14:paraId="0613C1BC"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0" w:type="auto"/>
            <w:tcBorders>
              <w:top w:val="nil"/>
            </w:tcBorders>
            <w:tcMar>
              <w:top w:w="150" w:type="dxa"/>
              <w:left w:w="240" w:type="dxa"/>
              <w:bottom w:w="150" w:type="dxa"/>
              <w:right w:w="240" w:type="dxa"/>
            </w:tcMar>
            <w:vAlign w:val="center"/>
          </w:tcPr>
          <w:p w14:paraId="3EFC06BD"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0" w:type="auto"/>
            <w:tcBorders>
              <w:top w:val="nil"/>
            </w:tcBorders>
            <w:tcMar>
              <w:top w:w="150" w:type="dxa"/>
              <w:left w:w="240" w:type="dxa"/>
              <w:bottom w:w="150" w:type="dxa"/>
              <w:right w:w="240" w:type="dxa"/>
            </w:tcMar>
            <w:vAlign w:val="center"/>
          </w:tcPr>
          <w:p w14:paraId="659B5866"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0" w:type="auto"/>
            <w:tcBorders>
              <w:top w:val="nil"/>
            </w:tcBorders>
            <w:tcMar>
              <w:top w:w="150" w:type="dxa"/>
              <w:left w:w="240" w:type="dxa"/>
              <w:bottom w:w="150" w:type="dxa"/>
              <w:right w:w="240" w:type="dxa"/>
            </w:tcMar>
            <w:vAlign w:val="center"/>
          </w:tcPr>
          <w:p w14:paraId="139B35CC"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192E79D3" w14:textId="77777777">
        <w:tc>
          <w:tcPr>
            <w:tcW w:w="0" w:type="auto"/>
            <w:tcMar>
              <w:top w:w="150" w:type="dxa"/>
              <w:left w:w="0" w:type="dxa"/>
              <w:bottom w:w="150" w:type="dxa"/>
              <w:right w:w="240" w:type="dxa"/>
            </w:tcMar>
            <w:vAlign w:val="center"/>
          </w:tcPr>
          <w:p w14:paraId="6C113A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预算编号</w:t>
            </w:r>
          </w:p>
        </w:tc>
        <w:tc>
          <w:tcPr>
            <w:tcW w:w="0" w:type="auto"/>
            <w:tcMar>
              <w:top w:w="150" w:type="dxa"/>
              <w:left w:w="240" w:type="dxa"/>
              <w:bottom w:w="150" w:type="dxa"/>
              <w:right w:w="240" w:type="dxa"/>
            </w:tcMar>
            <w:vAlign w:val="center"/>
          </w:tcPr>
          <w:p w14:paraId="6BFB22D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预算唯一编码</w:t>
            </w:r>
          </w:p>
        </w:tc>
        <w:tc>
          <w:tcPr>
            <w:tcW w:w="0" w:type="auto"/>
            <w:tcMar>
              <w:top w:w="150" w:type="dxa"/>
              <w:left w:w="240" w:type="dxa"/>
              <w:bottom w:w="150" w:type="dxa"/>
              <w:right w:w="240" w:type="dxa"/>
            </w:tcMar>
            <w:vAlign w:val="center"/>
          </w:tcPr>
          <w:p w14:paraId="1C756C3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5FC4BA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84B9B6E" w14:textId="77777777">
        <w:tc>
          <w:tcPr>
            <w:tcW w:w="0" w:type="auto"/>
            <w:tcMar>
              <w:top w:w="150" w:type="dxa"/>
              <w:left w:w="0" w:type="dxa"/>
              <w:bottom w:w="150" w:type="dxa"/>
              <w:right w:w="240" w:type="dxa"/>
            </w:tcMar>
            <w:vAlign w:val="center"/>
          </w:tcPr>
          <w:p w14:paraId="270446A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关联WBS节点</w:t>
            </w:r>
          </w:p>
        </w:tc>
        <w:tc>
          <w:tcPr>
            <w:tcW w:w="0" w:type="auto"/>
            <w:tcMar>
              <w:top w:w="150" w:type="dxa"/>
              <w:left w:w="240" w:type="dxa"/>
              <w:bottom w:w="150" w:type="dxa"/>
              <w:right w:w="240" w:type="dxa"/>
            </w:tcMar>
            <w:vAlign w:val="center"/>
          </w:tcPr>
          <w:p w14:paraId="6A184F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预算针对的节点</w:t>
            </w:r>
          </w:p>
        </w:tc>
        <w:tc>
          <w:tcPr>
            <w:tcW w:w="0" w:type="auto"/>
            <w:tcMar>
              <w:top w:w="150" w:type="dxa"/>
              <w:left w:w="240" w:type="dxa"/>
              <w:bottom w:w="150" w:type="dxa"/>
              <w:right w:w="240" w:type="dxa"/>
            </w:tcMar>
            <w:vAlign w:val="center"/>
          </w:tcPr>
          <w:p w14:paraId="41AC477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93D860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E74DD03" w14:textId="77777777">
        <w:tc>
          <w:tcPr>
            <w:tcW w:w="0" w:type="auto"/>
            <w:tcMar>
              <w:top w:w="150" w:type="dxa"/>
              <w:left w:w="0" w:type="dxa"/>
              <w:bottom w:w="150" w:type="dxa"/>
              <w:right w:w="240" w:type="dxa"/>
            </w:tcMar>
            <w:vAlign w:val="center"/>
          </w:tcPr>
          <w:p w14:paraId="279679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版本号</w:t>
            </w:r>
          </w:p>
        </w:tc>
        <w:tc>
          <w:tcPr>
            <w:tcW w:w="0" w:type="auto"/>
            <w:tcMar>
              <w:top w:w="150" w:type="dxa"/>
              <w:left w:w="240" w:type="dxa"/>
              <w:bottom w:w="150" w:type="dxa"/>
              <w:right w:w="240" w:type="dxa"/>
            </w:tcMar>
            <w:vAlign w:val="center"/>
          </w:tcPr>
          <w:p w14:paraId="52B149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预算版本</w:t>
            </w:r>
          </w:p>
        </w:tc>
        <w:tc>
          <w:tcPr>
            <w:tcW w:w="0" w:type="auto"/>
            <w:tcMar>
              <w:top w:w="150" w:type="dxa"/>
              <w:left w:w="240" w:type="dxa"/>
              <w:bottom w:w="150" w:type="dxa"/>
              <w:right w:w="240" w:type="dxa"/>
            </w:tcMar>
            <w:vAlign w:val="center"/>
          </w:tcPr>
          <w:p w14:paraId="765F249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3B0AF56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6ED1E83" w14:textId="77777777">
        <w:tc>
          <w:tcPr>
            <w:tcW w:w="0" w:type="auto"/>
            <w:tcMar>
              <w:top w:w="150" w:type="dxa"/>
              <w:left w:w="0" w:type="dxa"/>
              <w:bottom w:w="150" w:type="dxa"/>
              <w:right w:w="240" w:type="dxa"/>
            </w:tcMar>
            <w:vAlign w:val="center"/>
          </w:tcPr>
          <w:p w14:paraId="544F943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状态</w:t>
            </w:r>
          </w:p>
        </w:tc>
        <w:tc>
          <w:tcPr>
            <w:tcW w:w="0" w:type="auto"/>
            <w:tcMar>
              <w:top w:w="150" w:type="dxa"/>
              <w:left w:w="240" w:type="dxa"/>
              <w:bottom w:w="150" w:type="dxa"/>
              <w:right w:w="240" w:type="dxa"/>
            </w:tcMar>
            <w:vAlign w:val="center"/>
          </w:tcPr>
          <w:p w14:paraId="0BF580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草稿/审批中/已生效</w:t>
            </w:r>
          </w:p>
        </w:tc>
        <w:tc>
          <w:tcPr>
            <w:tcW w:w="0" w:type="auto"/>
            <w:tcMar>
              <w:top w:w="150" w:type="dxa"/>
              <w:left w:w="240" w:type="dxa"/>
              <w:bottom w:w="150" w:type="dxa"/>
              <w:right w:w="240" w:type="dxa"/>
            </w:tcMar>
            <w:vAlign w:val="center"/>
          </w:tcPr>
          <w:p w14:paraId="6440774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182BE4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2FA7AF4" w14:textId="77777777">
        <w:tc>
          <w:tcPr>
            <w:tcW w:w="0" w:type="auto"/>
            <w:tcMar>
              <w:top w:w="150" w:type="dxa"/>
              <w:left w:w="0" w:type="dxa"/>
              <w:bottom w:w="150" w:type="dxa"/>
              <w:right w:w="240" w:type="dxa"/>
            </w:tcMar>
            <w:vAlign w:val="center"/>
          </w:tcPr>
          <w:p w14:paraId="31B8877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总预算金额</w:t>
            </w:r>
          </w:p>
        </w:tc>
        <w:tc>
          <w:tcPr>
            <w:tcW w:w="0" w:type="auto"/>
            <w:tcMar>
              <w:top w:w="150" w:type="dxa"/>
              <w:left w:w="240" w:type="dxa"/>
              <w:bottom w:w="150" w:type="dxa"/>
              <w:right w:w="240" w:type="dxa"/>
            </w:tcMar>
            <w:vAlign w:val="center"/>
          </w:tcPr>
          <w:p w14:paraId="0F32C8F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预算总金额</w:t>
            </w:r>
          </w:p>
        </w:tc>
        <w:tc>
          <w:tcPr>
            <w:tcW w:w="0" w:type="auto"/>
            <w:tcMar>
              <w:top w:w="150" w:type="dxa"/>
              <w:left w:w="240" w:type="dxa"/>
              <w:bottom w:w="150" w:type="dxa"/>
              <w:right w:w="240" w:type="dxa"/>
            </w:tcMar>
            <w:vAlign w:val="center"/>
          </w:tcPr>
          <w:p w14:paraId="2A5362B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5BFE39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762F8E5" w14:textId="77777777">
        <w:tc>
          <w:tcPr>
            <w:tcW w:w="0" w:type="auto"/>
            <w:tcMar>
              <w:top w:w="150" w:type="dxa"/>
              <w:left w:w="0" w:type="dxa"/>
              <w:bottom w:w="150" w:type="dxa"/>
              <w:right w:w="240" w:type="dxa"/>
            </w:tcMar>
            <w:vAlign w:val="center"/>
          </w:tcPr>
          <w:p w14:paraId="1E4BB4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含税标识</w:t>
            </w:r>
          </w:p>
        </w:tc>
        <w:tc>
          <w:tcPr>
            <w:tcW w:w="0" w:type="auto"/>
            <w:tcMar>
              <w:top w:w="150" w:type="dxa"/>
              <w:left w:w="240" w:type="dxa"/>
              <w:bottom w:w="150" w:type="dxa"/>
              <w:right w:w="240" w:type="dxa"/>
            </w:tcMar>
            <w:vAlign w:val="center"/>
          </w:tcPr>
          <w:p w14:paraId="59513A7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含税/不含税</w:t>
            </w:r>
          </w:p>
        </w:tc>
        <w:tc>
          <w:tcPr>
            <w:tcW w:w="0" w:type="auto"/>
            <w:tcMar>
              <w:top w:w="150" w:type="dxa"/>
              <w:left w:w="240" w:type="dxa"/>
              <w:bottom w:w="150" w:type="dxa"/>
              <w:right w:w="240" w:type="dxa"/>
            </w:tcMar>
            <w:vAlign w:val="center"/>
          </w:tcPr>
          <w:p w14:paraId="1C3C425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4ECADB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4F554EB" w14:textId="77777777">
        <w:tc>
          <w:tcPr>
            <w:tcW w:w="0" w:type="auto"/>
            <w:tcMar>
              <w:top w:w="150" w:type="dxa"/>
              <w:left w:w="0" w:type="dxa"/>
              <w:bottom w:w="150" w:type="dxa"/>
              <w:right w:w="240" w:type="dxa"/>
            </w:tcMar>
            <w:vAlign w:val="center"/>
          </w:tcPr>
          <w:p w14:paraId="0AF34A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税额</w:t>
            </w:r>
          </w:p>
        </w:tc>
        <w:tc>
          <w:tcPr>
            <w:tcW w:w="0" w:type="auto"/>
            <w:tcMar>
              <w:top w:w="150" w:type="dxa"/>
              <w:left w:w="240" w:type="dxa"/>
              <w:bottom w:w="150" w:type="dxa"/>
              <w:right w:w="240" w:type="dxa"/>
            </w:tcMar>
            <w:vAlign w:val="center"/>
          </w:tcPr>
          <w:p w14:paraId="326D8F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对应税额</w:t>
            </w:r>
          </w:p>
        </w:tc>
        <w:tc>
          <w:tcPr>
            <w:tcW w:w="0" w:type="auto"/>
            <w:tcMar>
              <w:top w:w="150" w:type="dxa"/>
              <w:left w:w="240" w:type="dxa"/>
              <w:bottom w:w="150" w:type="dxa"/>
              <w:right w:w="240" w:type="dxa"/>
            </w:tcMar>
            <w:vAlign w:val="center"/>
          </w:tcPr>
          <w:p w14:paraId="3023F7E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6EE93DD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760BBA4" w14:textId="77777777">
        <w:tc>
          <w:tcPr>
            <w:tcW w:w="0" w:type="auto"/>
            <w:tcMar>
              <w:top w:w="150" w:type="dxa"/>
              <w:left w:w="0" w:type="dxa"/>
              <w:bottom w:w="150" w:type="dxa"/>
              <w:right w:w="240" w:type="dxa"/>
            </w:tcMar>
            <w:vAlign w:val="center"/>
          </w:tcPr>
          <w:p w14:paraId="52C774B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经费</w:t>
            </w:r>
            <w:r>
              <w:rPr>
                <w:rFonts w:ascii="宋体" w:eastAsia="宋体" w:hAnsi="宋体" w:cs="宋体"/>
                <w:kern w:val="0"/>
                <w:sz w:val="24"/>
                <w:szCs w:val="24"/>
              </w:rPr>
              <w:t>类型</w:t>
            </w:r>
          </w:p>
        </w:tc>
        <w:tc>
          <w:tcPr>
            <w:tcW w:w="0" w:type="auto"/>
            <w:tcMar>
              <w:top w:w="150" w:type="dxa"/>
              <w:left w:w="240" w:type="dxa"/>
              <w:bottom w:w="150" w:type="dxa"/>
              <w:right w:w="240" w:type="dxa"/>
            </w:tcMar>
            <w:vAlign w:val="center"/>
          </w:tcPr>
          <w:p w14:paraId="48D482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人工费/材料费/其他费用</w:t>
            </w:r>
          </w:p>
        </w:tc>
        <w:tc>
          <w:tcPr>
            <w:tcW w:w="0" w:type="auto"/>
            <w:tcMar>
              <w:top w:w="150" w:type="dxa"/>
              <w:left w:w="240" w:type="dxa"/>
              <w:bottom w:w="150" w:type="dxa"/>
              <w:right w:w="240" w:type="dxa"/>
            </w:tcMar>
            <w:vAlign w:val="center"/>
          </w:tcPr>
          <w:p w14:paraId="1B9C0DB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CC75D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5A2039C" w14:textId="77777777">
        <w:tc>
          <w:tcPr>
            <w:tcW w:w="0" w:type="auto"/>
            <w:tcMar>
              <w:top w:w="150" w:type="dxa"/>
              <w:left w:w="0" w:type="dxa"/>
              <w:bottom w:w="150" w:type="dxa"/>
              <w:right w:w="240" w:type="dxa"/>
            </w:tcMar>
            <w:vAlign w:val="center"/>
          </w:tcPr>
          <w:p w14:paraId="750B529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预算金额（明细）</w:t>
            </w:r>
          </w:p>
        </w:tc>
        <w:tc>
          <w:tcPr>
            <w:tcW w:w="0" w:type="auto"/>
            <w:tcMar>
              <w:top w:w="150" w:type="dxa"/>
              <w:left w:w="240" w:type="dxa"/>
              <w:bottom w:w="150" w:type="dxa"/>
              <w:right w:w="240" w:type="dxa"/>
            </w:tcMar>
            <w:vAlign w:val="center"/>
          </w:tcPr>
          <w:p w14:paraId="4E6CB7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该科目预算金额</w:t>
            </w:r>
          </w:p>
        </w:tc>
        <w:tc>
          <w:tcPr>
            <w:tcW w:w="0" w:type="auto"/>
            <w:tcMar>
              <w:top w:w="150" w:type="dxa"/>
              <w:left w:w="240" w:type="dxa"/>
              <w:bottom w:w="150" w:type="dxa"/>
              <w:right w:w="240" w:type="dxa"/>
            </w:tcMar>
            <w:vAlign w:val="center"/>
          </w:tcPr>
          <w:p w14:paraId="3BC7EC4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7FC076F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799DEF0" w14:textId="77777777">
        <w:tc>
          <w:tcPr>
            <w:tcW w:w="0" w:type="auto"/>
            <w:tcMar>
              <w:top w:w="150" w:type="dxa"/>
              <w:left w:w="0" w:type="dxa"/>
              <w:bottom w:w="150" w:type="dxa"/>
              <w:right w:w="240" w:type="dxa"/>
            </w:tcMar>
            <w:vAlign w:val="center"/>
          </w:tcPr>
          <w:p w14:paraId="03712B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归集编号</w:t>
            </w:r>
          </w:p>
        </w:tc>
        <w:tc>
          <w:tcPr>
            <w:tcW w:w="0" w:type="auto"/>
            <w:tcMar>
              <w:top w:w="150" w:type="dxa"/>
              <w:left w:w="240" w:type="dxa"/>
              <w:bottom w:w="150" w:type="dxa"/>
              <w:right w:w="240" w:type="dxa"/>
            </w:tcMar>
            <w:vAlign w:val="center"/>
          </w:tcPr>
          <w:p w14:paraId="27A261B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经费</w:t>
            </w:r>
            <w:r>
              <w:rPr>
                <w:rFonts w:ascii="宋体" w:eastAsia="宋体" w:hAnsi="宋体" w:cs="宋体"/>
                <w:kern w:val="0"/>
                <w:sz w:val="24"/>
                <w:szCs w:val="24"/>
              </w:rPr>
              <w:t>归集记录编码</w:t>
            </w:r>
          </w:p>
        </w:tc>
        <w:tc>
          <w:tcPr>
            <w:tcW w:w="0" w:type="auto"/>
            <w:tcMar>
              <w:top w:w="150" w:type="dxa"/>
              <w:left w:w="240" w:type="dxa"/>
              <w:bottom w:w="150" w:type="dxa"/>
              <w:right w:w="240" w:type="dxa"/>
            </w:tcMar>
            <w:vAlign w:val="center"/>
          </w:tcPr>
          <w:p w14:paraId="1B8AF70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3D34A4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247C129" w14:textId="77777777">
        <w:tc>
          <w:tcPr>
            <w:tcW w:w="0" w:type="auto"/>
            <w:tcMar>
              <w:top w:w="150" w:type="dxa"/>
              <w:left w:w="0" w:type="dxa"/>
              <w:bottom w:w="150" w:type="dxa"/>
              <w:right w:w="240" w:type="dxa"/>
            </w:tcMar>
            <w:vAlign w:val="center"/>
          </w:tcPr>
          <w:p w14:paraId="550A60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来源类型</w:t>
            </w:r>
          </w:p>
        </w:tc>
        <w:tc>
          <w:tcPr>
            <w:tcW w:w="0" w:type="auto"/>
            <w:tcMar>
              <w:top w:w="150" w:type="dxa"/>
              <w:left w:w="240" w:type="dxa"/>
              <w:bottom w:w="150" w:type="dxa"/>
              <w:right w:w="240" w:type="dxa"/>
            </w:tcMar>
            <w:vAlign w:val="center"/>
          </w:tcPr>
          <w:p w14:paraId="0A299FE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任务/报销/采购</w:t>
            </w:r>
          </w:p>
        </w:tc>
        <w:tc>
          <w:tcPr>
            <w:tcW w:w="0" w:type="auto"/>
            <w:tcMar>
              <w:top w:w="150" w:type="dxa"/>
              <w:left w:w="240" w:type="dxa"/>
              <w:bottom w:w="150" w:type="dxa"/>
              <w:right w:w="240" w:type="dxa"/>
            </w:tcMar>
            <w:vAlign w:val="center"/>
          </w:tcPr>
          <w:p w14:paraId="79E77F0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1025A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3220BDA" w14:textId="77777777">
        <w:tc>
          <w:tcPr>
            <w:tcW w:w="0" w:type="auto"/>
            <w:tcMar>
              <w:top w:w="150" w:type="dxa"/>
              <w:left w:w="0" w:type="dxa"/>
              <w:bottom w:w="150" w:type="dxa"/>
              <w:right w:w="240" w:type="dxa"/>
            </w:tcMar>
            <w:vAlign w:val="center"/>
          </w:tcPr>
          <w:p w14:paraId="65CA05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来源单据</w:t>
            </w:r>
          </w:p>
        </w:tc>
        <w:tc>
          <w:tcPr>
            <w:tcW w:w="0" w:type="auto"/>
            <w:tcMar>
              <w:top w:w="150" w:type="dxa"/>
              <w:left w:w="240" w:type="dxa"/>
              <w:bottom w:w="150" w:type="dxa"/>
              <w:right w:w="240" w:type="dxa"/>
            </w:tcMar>
            <w:vAlign w:val="center"/>
          </w:tcPr>
          <w:p w14:paraId="123B53A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关联的单据编号</w:t>
            </w:r>
          </w:p>
        </w:tc>
        <w:tc>
          <w:tcPr>
            <w:tcW w:w="0" w:type="auto"/>
            <w:tcMar>
              <w:top w:w="150" w:type="dxa"/>
              <w:left w:w="240" w:type="dxa"/>
              <w:bottom w:w="150" w:type="dxa"/>
              <w:right w:w="240" w:type="dxa"/>
            </w:tcMar>
            <w:vAlign w:val="center"/>
          </w:tcPr>
          <w:p w14:paraId="0904722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A9CF9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AA1AD53" w14:textId="77777777">
        <w:tc>
          <w:tcPr>
            <w:tcW w:w="0" w:type="auto"/>
            <w:tcMar>
              <w:top w:w="150" w:type="dxa"/>
              <w:left w:w="0" w:type="dxa"/>
              <w:bottom w:w="150" w:type="dxa"/>
              <w:right w:w="240" w:type="dxa"/>
            </w:tcMar>
            <w:vAlign w:val="center"/>
          </w:tcPr>
          <w:p w14:paraId="0C2D8D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实际金额</w:t>
            </w:r>
          </w:p>
        </w:tc>
        <w:tc>
          <w:tcPr>
            <w:tcW w:w="0" w:type="auto"/>
            <w:tcMar>
              <w:top w:w="150" w:type="dxa"/>
              <w:left w:w="240" w:type="dxa"/>
              <w:bottom w:w="150" w:type="dxa"/>
              <w:right w:w="240" w:type="dxa"/>
            </w:tcMar>
            <w:vAlign w:val="center"/>
          </w:tcPr>
          <w:p w14:paraId="4A880F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实际发生</w:t>
            </w:r>
            <w:r>
              <w:rPr>
                <w:rFonts w:ascii="宋体" w:eastAsia="宋体" w:hAnsi="宋体" w:cs="宋体" w:hint="eastAsia"/>
                <w:kern w:val="0"/>
                <w:sz w:val="24"/>
                <w:szCs w:val="24"/>
              </w:rPr>
              <w:t>经费</w:t>
            </w:r>
          </w:p>
        </w:tc>
        <w:tc>
          <w:tcPr>
            <w:tcW w:w="0" w:type="auto"/>
            <w:tcMar>
              <w:top w:w="150" w:type="dxa"/>
              <w:left w:w="240" w:type="dxa"/>
              <w:bottom w:w="150" w:type="dxa"/>
              <w:right w:w="240" w:type="dxa"/>
            </w:tcMar>
            <w:vAlign w:val="center"/>
          </w:tcPr>
          <w:p w14:paraId="60C47FD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6D6870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088D57D" w14:textId="77777777">
        <w:tc>
          <w:tcPr>
            <w:tcW w:w="0" w:type="auto"/>
            <w:tcMar>
              <w:top w:w="150" w:type="dxa"/>
              <w:left w:w="0" w:type="dxa"/>
              <w:bottom w:w="150" w:type="dxa"/>
              <w:right w:w="240" w:type="dxa"/>
            </w:tcMar>
            <w:vAlign w:val="center"/>
          </w:tcPr>
          <w:p w14:paraId="07832A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发生时间</w:t>
            </w:r>
          </w:p>
        </w:tc>
        <w:tc>
          <w:tcPr>
            <w:tcW w:w="0" w:type="auto"/>
            <w:tcMar>
              <w:top w:w="150" w:type="dxa"/>
              <w:left w:w="240" w:type="dxa"/>
              <w:bottom w:w="150" w:type="dxa"/>
              <w:right w:w="240" w:type="dxa"/>
            </w:tcMar>
            <w:vAlign w:val="center"/>
          </w:tcPr>
          <w:p w14:paraId="4DF62F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经费</w:t>
            </w:r>
            <w:r>
              <w:rPr>
                <w:rFonts w:ascii="宋体" w:eastAsia="宋体" w:hAnsi="宋体" w:cs="宋体"/>
                <w:kern w:val="0"/>
                <w:sz w:val="24"/>
                <w:szCs w:val="24"/>
              </w:rPr>
              <w:t>发生时间</w:t>
            </w:r>
          </w:p>
        </w:tc>
        <w:tc>
          <w:tcPr>
            <w:tcW w:w="0" w:type="auto"/>
            <w:tcMar>
              <w:top w:w="150" w:type="dxa"/>
              <w:left w:w="240" w:type="dxa"/>
              <w:bottom w:w="150" w:type="dxa"/>
              <w:right w:w="240" w:type="dxa"/>
            </w:tcMar>
            <w:vAlign w:val="center"/>
          </w:tcPr>
          <w:p w14:paraId="788A41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6B0B6E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C64BFB4" w14:textId="77777777">
        <w:tc>
          <w:tcPr>
            <w:tcW w:w="0" w:type="auto"/>
            <w:tcMar>
              <w:top w:w="150" w:type="dxa"/>
              <w:left w:w="0" w:type="dxa"/>
              <w:bottom w:w="150" w:type="dxa"/>
              <w:right w:w="240" w:type="dxa"/>
            </w:tcMar>
            <w:vAlign w:val="center"/>
          </w:tcPr>
          <w:p w14:paraId="0C72F94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归集时间</w:t>
            </w:r>
          </w:p>
        </w:tc>
        <w:tc>
          <w:tcPr>
            <w:tcW w:w="0" w:type="auto"/>
            <w:tcMar>
              <w:top w:w="150" w:type="dxa"/>
              <w:left w:w="240" w:type="dxa"/>
              <w:bottom w:w="150" w:type="dxa"/>
              <w:right w:w="240" w:type="dxa"/>
            </w:tcMar>
            <w:vAlign w:val="center"/>
          </w:tcPr>
          <w:p w14:paraId="31D0C1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系统归集处理时间</w:t>
            </w:r>
          </w:p>
        </w:tc>
        <w:tc>
          <w:tcPr>
            <w:tcW w:w="0" w:type="auto"/>
            <w:tcMar>
              <w:top w:w="150" w:type="dxa"/>
              <w:left w:w="240" w:type="dxa"/>
              <w:bottom w:w="150" w:type="dxa"/>
              <w:right w:w="240" w:type="dxa"/>
            </w:tcMar>
            <w:vAlign w:val="center"/>
          </w:tcPr>
          <w:p w14:paraId="30A5B0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5F7A92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A2CE52A" w14:textId="77777777">
        <w:tc>
          <w:tcPr>
            <w:tcW w:w="0" w:type="auto"/>
            <w:tcMar>
              <w:top w:w="150" w:type="dxa"/>
              <w:left w:w="0" w:type="dxa"/>
              <w:bottom w:w="150" w:type="dxa"/>
              <w:right w:w="240" w:type="dxa"/>
            </w:tcMar>
            <w:vAlign w:val="center"/>
          </w:tcPr>
          <w:p w14:paraId="401B628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报销单编号</w:t>
            </w:r>
          </w:p>
        </w:tc>
        <w:tc>
          <w:tcPr>
            <w:tcW w:w="0" w:type="auto"/>
            <w:tcMar>
              <w:top w:w="150" w:type="dxa"/>
              <w:left w:w="240" w:type="dxa"/>
              <w:bottom w:w="150" w:type="dxa"/>
              <w:right w:w="240" w:type="dxa"/>
            </w:tcMar>
            <w:vAlign w:val="center"/>
          </w:tcPr>
          <w:p w14:paraId="759F1A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报销</w:t>
            </w:r>
            <w:proofErr w:type="gramStart"/>
            <w:r>
              <w:rPr>
                <w:rFonts w:ascii="宋体" w:eastAsia="宋体" w:hAnsi="宋体" w:cs="宋体"/>
                <w:kern w:val="0"/>
                <w:sz w:val="24"/>
                <w:szCs w:val="24"/>
              </w:rPr>
              <w:t>单唯一</w:t>
            </w:r>
            <w:proofErr w:type="gramEnd"/>
            <w:r>
              <w:rPr>
                <w:rFonts w:ascii="宋体" w:eastAsia="宋体" w:hAnsi="宋体" w:cs="宋体"/>
                <w:kern w:val="0"/>
                <w:sz w:val="24"/>
                <w:szCs w:val="24"/>
              </w:rPr>
              <w:t>编码</w:t>
            </w:r>
          </w:p>
        </w:tc>
        <w:tc>
          <w:tcPr>
            <w:tcW w:w="0" w:type="auto"/>
            <w:tcMar>
              <w:top w:w="150" w:type="dxa"/>
              <w:left w:w="240" w:type="dxa"/>
              <w:bottom w:w="150" w:type="dxa"/>
              <w:right w:w="240" w:type="dxa"/>
            </w:tcMar>
            <w:vAlign w:val="center"/>
          </w:tcPr>
          <w:p w14:paraId="73D4E55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496E5E8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F1A7342" w14:textId="77777777">
        <w:tc>
          <w:tcPr>
            <w:tcW w:w="0" w:type="auto"/>
            <w:tcMar>
              <w:top w:w="150" w:type="dxa"/>
              <w:left w:w="0" w:type="dxa"/>
              <w:bottom w:w="150" w:type="dxa"/>
              <w:right w:w="240" w:type="dxa"/>
            </w:tcMar>
            <w:vAlign w:val="center"/>
          </w:tcPr>
          <w:p w14:paraId="176055B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申请人</w:t>
            </w:r>
          </w:p>
        </w:tc>
        <w:tc>
          <w:tcPr>
            <w:tcW w:w="0" w:type="auto"/>
            <w:tcMar>
              <w:top w:w="150" w:type="dxa"/>
              <w:left w:w="240" w:type="dxa"/>
              <w:bottom w:w="150" w:type="dxa"/>
              <w:right w:w="240" w:type="dxa"/>
            </w:tcMar>
            <w:vAlign w:val="center"/>
          </w:tcPr>
          <w:p w14:paraId="65C56F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报销人</w:t>
            </w:r>
          </w:p>
        </w:tc>
        <w:tc>
          <w:tcPr>
            <w:tcW w:w="0" w:type="auto"/>
            <w:tcMar>
              <w:top w:w="150" w:type="dxa"/>
              <w:left w:w="240" w:type="dxa"/>
              <w:bottom w:w="150" w:type="dxa"/>
              <w:right w:w="240" w:type="dxa"/>
            </w:tcMar>
            <w:vAlign w:val="center"/>
          </w:tcPr>
          <w:p w14:paraId="624F8A0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06FE1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21B88B5" w14:textId="77777777">
        <w:tc>
          <w:tcPr>
            <w:tcW w:w="0" w:type="auto"/>
            <w:tcMar>
              <w:top w:w="150" w:type="dxa"/>
              <w:left w:w="0" w:type="dxa"/>
              <w:bottom w:w="150" w:type="dxa"/>
              <w:right w:w="240" w:type="dxa"/>
            </w:tcMar>
            <w:vAlign w:val="center"/>
          </w:tcPr>
          <w:p w14:paraId="34C4B79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报销总</w:t>
            </w:r>
            <w:proofErr w:type="gramEnd"/>
            <w:r>
              <w:rPr>
                <w:rFonts w:ascii="宋体" w:eastAsia="宋体" w:hAnsi="宋体" w:cs="宋体"/>
                <w:kern w:val="0"/>
                <w:sz w:val="24"/>
                <w:szCs w:val="24"/>
              </w:rPr>
              <w:t>金额</w:t>
            </w:r>
          </w:p>
        </w:tc>
        <w:tc>
          <w:tcPr>
            <w:tcW w:w="0" w:type="auto"/>
            <w:tcMar>
              <w:top w:w="150" w:type="dxa"/>
              <w:left w:w="240" w:type="dxa"/>
              <w:bottom w:w="150" w:type="dxa"/>
              <w:right w:w="240" w:type="dxa"/>
            </w:tcMar>
            <w:vAlign w:val="center"/>
          </w:tcPr>
          <w:p w14:paraId="79C4FFF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报销总</w:t>
            </w:r>
            <w:proofErr w:type="gramEnd"/>
            <w:r>
              <w:rPr>
                <w:rFonts w:ascii="宋体" w:eastAsia="宋体" w:hAnsi="宋体" w:cs="宋体"/>
                <w:kern w:val="0"/>
                <w:sz w:val="24"/>
                <w:szCs w:val="24"/>
              </w:rPr>
              <w:t>金额</w:t>
            </w:r>
          </w:p>
        </w:tc>
        <w:tc>
          <w:tcPr>
            <w:tcW w:w="0" w:type="auto"/>
            <w:tcMar>
              <w:top w:w="150" w:type="dxa"/>
              <w:left w:w="240" w:type="dxa"/>
              <w:bottom w:w="150" w:type="dxa"/>
              <w:right w:w="240" w:type="dxa"/>
            </w:tcMar>
            <w:vAlign w:val="center"/>
          </w:tcPr>
          <w:p w14:paraId="159D73B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546CEF0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F730722" w14:textId="77777777">
        <w:tc>
          <w:tcPr>
            <w:tcW w:w="0" w:type="auto"/>
            <w:tcMar>
              <w:top w:w="150" w:type="dxa"/>
              <w:left w:w="0" w:type="dxa"/>
              <w:bottom w:w="150" w:type="dxa"/>
              <w:right w:w="240" w:type="dxa"/>
            </w:tcMar>
            <w:vAlign w:val="center"/>
          </w:tcPr>
          <w:p w14:paraId="255870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申请时间</w:t>
            </w:r>
          </w:p>
        </w:tc>
        <w:tc>
          <w:tcPr>
            <w:tcW w:w="0" w:type="auto"/>
            <w:tcMar>
              <w:top w:w="150" w:type="dxa"/>
              <w:left w:w="240" w:type="dxa"/>
              <w:bottom w:w="150" w:type="dxa"/>
              <w:right w:w="240" w:type="dxa"/>
            </w:tcMar>
            <w:vAlign w:val="center"/>
          </w:tcPr>
          <w:p w14:paraId="4CDDFC5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报销提交时间</w:t>
            </w:r>
          </w:p>
        </w:tc>
        <w:tc>
          <w:tcPr>
            <w:tcW w:w="0" w:type="auto"/>
            <w:tcMar>
              <w:top w:w="150" w:type="dxa"/>
              <w:left w:w="240" w:type="dxa"/>
              <w:bottom w:w="150" w:type="dxa"/>
              <w:right w:w="240" w:type="dxa"/>
            </w:tcMar>
            <w:vAlign w:val="center"/>
          </w:tcPr>
          <w:p w14:paraId="7B272B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28BA55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C838ABB" w14:textId="77777777">
        <w:tc>
          <w:tcPr>
            <w:tcW w:w="0" w:type="auto"/>
            <w:tcMar>
              <w:top w:w="150" w:type="dxa"/>
              <w:left w:w="0" w:type="dxa"/>
              <w:bottom w:w="150" w:type="dxa"/>
              <w:right w:w="240" w:type="dxa"/>
            </w:tcMar>
            <w:vAlign w:val="center"/>
          </w:tcPr>
          <w:p w14:paraId="4AE565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完成时间</w:t>
            </w:r>
          </w:p>
        </w:tc>
        <w:tc>
          <w:tcPr>
            <w:tcW w:w="0" w:type="auto"/>
            <w:tcMar>
              <w:top w:w="150" w:type="dxa"/>
              <w:left w:w="240" w:type="dxa"/>
              <w:bottom w:w="150" w:type="dxa"/>
              <w:right w:w="240" w:type="dxa"/>
            </w:tcMar>
            <w:vAlign w:val="center"/>
          </w:tcPr>
          <w:p w14:paraId="5D715B7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报销完成时间</w:t>
            </w:r>
          </w:p>
        </w:tc>
        <w:tc>
          <w:tcPr>
            <w:tcW w:w="0" w:type="auto"/>
            <w:tcMar>
              <w:top w:w="150" w:type="dxa"/>
              <w:left w:w="240" w:type="dxa"/>
              <w:bottom w:w="150" w:type="dxa"/>
              <w:right w:w="240" w:type="dxa"/>
            </w:tcMar>
            <w:vAlign w:val="center"/>
          </w:tcPr>
          <w:p w14:paraId="60CEE60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7C5AA5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77209A2" w14:textId="77777777">
        <w:tc>
          <w:tcPr>
            <w:tcW w:w="0" w:type="auto"/>
            <w:tcMar>
              <w:top w:w="150" w:type="dxa"/>
              <w:left w:w="0" w:type="dxa"/>
              <w:bottom w:w="150" w:type="dxa"/>
              <w:right w:w="240" w:type="dxa"/>
            </w:tcMar>
            <w:vAlign w:val="center"/>
          </w:tcPr>
          <w:p w14:paraId="1D6DFE2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支付日期</w:t>
            </w:r>
          </w:p>
        </w:tc>
        <w:tc>
          <w:tcPr>
            <w:tcW w:w="0" w:type="auto"/>
            <w:tcMar>
              <w:top w:w="150" w:type="dxa"/>
              <w:left w:w="240" w:type="dxa"/>
              <w:bottom w:w="150" w:type="dxa"/>
              <w:right w:w="240" w:type="dxa"/>
            </w:tcMar>
            <w:vAlign w:val="center"/>
          </w:tcPr>
          <w:p w14:paraId="1FBCE0D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实际支付日期</w:t>
            </w:r>
          </w:p>
        </w:tc>
        <w:tc>
          <w:tcPr>
            <w:tcW w:w="0" w:type="auto"/>
            <w:tcMar>
              <w:top w:w="150" w:type="dxa"/>
              <w:left w:w="240" w:type="dxa"/>
              <w:bottom w:w="150" w:type="dxa"/>
              <w:right w:w="240" w:type="dxa"/>
            </w:tcMar>
            <w:vAlign w:val="center"/>
          </w:tcPr>
          <w:p w14:paraId="2C0944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7A98EA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94F42E8" w14:textId="77777777">
        <w:tc>
          <w:tcPr>
            <w:tcW w:w="0" w:type="auto"/>
            <w:tcMar>
              <w:top w:w="150" w:type="dxa"/>
              <w:left w:w="0" w:type="dxa"/>
              <w:bottom w:w="150" w:type="dxa"/>
              <w:right w:w="240" w:type="dxa"/>
            </w:tcMar>
            <w:vAlign w:val="center"/>
          </w:tcPr>
          <w:p w14:paraId="4CE875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支付方式</w:t>
            </w:r>
          </w:p>
        </w:tc>
        <w:tc>
          <w:tcPr>
            <w:tcW w:w="0" w:type="auto"/>
            <w:tcMar>
              <w:top w:w="150" w:type="dxa"/>
              <w:left w:w="240" w:type="dxa"/>
              <w:bottom w:w="150" w:type="dxa"/>
              <w:right w:w="240" w:type="dxa"/>
            </w:tcMar>
            <w:vAlign w:val="center"/>
          </w:tcPr>
          <w:p w14:paraId="0CFEED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银行转账/现金等</w:t>
            </w:r>
          </w:p>
        </w:tc>
        <w:tc>
          <w:tcPr>
            <w:tcW w:w="0" w:type="auto"/>
            <w:tcMar>
              <w:top w:w="150" w:type="dxa"/>
              <w:left w:w="240" w:type="dxa"/>
              <w:bottom w:w="150" w:type="dxa"/>
              <w:right w:w="240" w:type="dxa"/>
            </w:tcMar>
            <w:vAlign w:val="center"/>
          </w:tcPr>
          <w:p w14:paraId="2AD86A3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B702B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5C89ACB" w14:textId="77777777">
        <w:tc>
          <w:tcPr>
            <w:tcW w:w="0" w:type="auto"/>
            <w:tcMar>
              <w:top w:w="150" w:type="dxa"/>
              <w:left w:w="0" w:type="dxa"/>
              <w:bottom w:w="150" w:type="dxa"/>
              <w:right w:w="240" w:type="dxa"/>
            </w:tcMar>
            <w:vAlign w:val="center"/>
          </w:tcPr>
          <w:p w14:paraId="60C689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银行回单</w:t>
            </w:r>
          </w:p>
        </w:tc>
        <w:tc>
          <w:tcPr>
            <w:tcW w:w="0" w:type="auto"/>
            <w:tcMar>
              <w:top w:w="150" w:type="dxa"/>
              <w:left w:w="240" w:type="dxa"/>
              <w:bottom w:w="150" w:type="dxa"/>
              <w:right w:w="240" w:type="dxa"/>
            </w:tcMar>
            <w:vAlign w:val="center"/>
          </w:tcPr>
          <w:p w14:paraId="3B9BE7E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银行回单文件</w:t>
            </w:r>
          </w:p>
        </w:tc>
        <w:tc>
          <w:tcPr>
            <w:tcW w:w="0" w:type="auto"/>
            <w:tcMar>
              <w:top w:w="150" w:type="dxa"/>
              <w:left w:w="240" w:type="dxa"/>
              <w:bottom w:w="150" w:type="dxa"/>
              <w:right w:w="240" w:type="dxa"/>
            </w:tcMar>
            <w:vAlign w:val="center"/>
          </w:tcPr>
          <w:p w14:paraId="671C0B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39EAF51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84BBBEE" w14:textId="77777777">
        <w:tc>
          <w:tcPr>
            <w:tcW w:w="0" w:type="auto"/>
            <w:tcMar>
              <w:top w:w="150" w:type="dxa"/>
              <w:left w:w="0" w:type="dxa"/>
              <w:bottom w:w="150" w:type="dxa"/>
              <w:right w:w="240" w:type="dxa"/>
            </w:tcMar>
            <w:vAlign w:val="center"/>
          </w:tcPr>
          <w:p w14:paraId="7BE71CC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费用类型</w:t>
            </w:r>
          </w:p>
        </w:tc>
        <w:tc>
          <w:tcPr>
            <w:tcW w:w="0" w:type="auto"/>
            <w:tcMar>
              <w:top w:w="150" w:type="dxa"/>
              <w:left w:w="240" w:type="dxa"/>
              <w:bottom w:w="150" w:type="dxa"/>
              <w:right w:w="240" w:type="dxa"/>
            </w:tcMar>
            <w:vAlign w:val="center"/>
          </w:tcPr>
          <w:p w14:paraId="6C4735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交通/餐饮/办公/住宿/其他</w:t>
            </w:r>
          </w:p>
        </w:tc>
        <w:tc>
          <w:tcPr>
            <w:tcW w:w="0" w:type="auto"/>
            <w:tcMar>
              <w:top w:w="150" w:type="dxa"/>
              <w:left w:w="240" w:type="dxa"/>
              <w:bottom w:w="150" w:type="dxa"/>
              <w:right w:w="240" w:type="dxa"/>
            </w:tcMar>
            <w:vAlign w:val="center"/>
          </w:tcPr>
          <w:p w14:paraId="02DADAC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10859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7D7E6FF" w14:textId="77777777">
        <w:tc>
          <w:tcPr>
            <w:tcW w:w="0" w:type="auto"/>
            <w:tcMar>
              <w:top w:w="150" w:type="dxa"/>
              <w:left w:w="0" w:type="dxa"/>
              <w:bottom w:w="150" w:type="dxa"/>
              <w:right w:w="240" w:type="dxa"/>
            </w:tcMar>
            <w:vAlign w:val="center"/>
          </w:tcPr>
          <w:p w14:paraId="6C75834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事由</w:t>
            </w:r>
          </w:p>
        </w:tc>
        <w:tc>
          <w:tcPr>
            <w:tcW w:w="0" w:type="auto"/>
            <w:tcMar>
              <w:top w:w="150" w:type="dxa"/>
              <w:left w:w="240" w:type="dxa"/>
              <w:bottom w:w="150" w:type="dxa"/>
              <w:right w:w="240" w:type="dxa"/>
            </w:tcMar>
            <w:vAlign w:val="center"/>
          </w:tcPr>
          <w:p w14:paraId="733967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费用缘由</w:t>
            </w:r>
          </w:p>
        </w:tc>
        <w:tc>
          <w:tcPr>
            <w:tcW w:w="0" w:type="auto"/>
            <w:tcMar>
              <w:top w:w="150" w:type="dxa"/>
              <w:left w:w="240" w:type="dxa"/>
              <w:bottom w:w="150" w:type="dxa"/>
              <w:right w:w="240" w:type="dxa"/>
            </w:tcMar>
            <w:vAlign w:val="center"/>
          </w:tcPr>
          <w:p w14:paraId="7C3508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19853F3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7682A85" w14:textId="77777777">
        <w:tc>
          <w:tcPr>
            <w:tcW w:w="0" w:type="auto"/>
            <w:tcMar>
              <w:top w:w="150" w:type="dxa"/>
              <w:left w:w="0" w:type="dxa"/>
              <w:bottom w:w="150" w:type="dxa"/>
              <w:right w:w="240" w:type="dxa"/>
            </w:tcMar>
            <w:vAlign w:val="center"/>
          </w:tcPr>
          <w:p w14:paraId="20C584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发票附件</w:t>
            </w:r>
          </w:p>
        </w:tc>
        <w:tc>
          <w:tcPr>
            <w:tcW w:w="0" w:type="auto"/>
            <w:tcMar>
              <w:top w:w="150" w:type="dxa"/>
              <w:left w:w="240" w:type="dxa"/>
              <w:bottom w:w="150" w:type="dxa"/>
              <w:right w:w="240" w:type="dxa"/>
            </w:tcMar>
            <w:vAlign w:val="center"/>
          </w:tcPr>
          <w:p w14:paraId="54724D2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发票文件</w:t>
            </w:r>
          </w:p>
        </w:tc>
        <w:tc>
          <w:tcPr>
            <w:tcW w:w="0" w:type="auto"/>
            <w:tcMar>
              <w:top w:w="150" w:type="dxa"/>
              <w:left w:w="240" w:type="dxa"/>
              <w:bottom w:w="150" w:type="dxa"/>
              <w:right w:w="240" w:type="dxa"/>
            </w:tcMar>
            <w:vAlign w:val="center"/>
          </w:tcPr>
          <w:p w14:paraId="4005B0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355D4D3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bl>
    <w:p w14:paraId="52340D9A" w14:textId="77777777" w:rsidR="00254919" w:rsidRDefault="00000000">
      <w:pPr>
        <w:pStyle w:val="1"/>
        <w:widowControl/>
        <w:spacing w:before="156"/>
      </w:pPr>
      <w:bookmarkStart w:id="309" w:name="_Toc1854"/>
      <w:r>
        <w:t xml:space="preserve">A.6 </w:t>
      </w:r>
      <w:r>
        <w:t>合同管理模块</w:t>
      </w:r>
      <w:bookmarkEnd w:id="309"/>
    </w:p>
    <w:tbl>
      <w:tblPr>
        <w:tblW w:w="0" w:type="auto"/>
        <w:tblCellMar>
          <w:top w:w="15" w:type="dxa"/>
          <w:left w:w="15" w:type="dxa"/>
          <w:bottom w:w="15" w:type="dxa"/>
          <w:right w:w="15" w:type="dxa"/>
        </w:tblCellMar>
        <w:tblLook w:val="04A0" w:firstRow="1" w:lastRow="0" w:firstColumn="1" w:lastColumn="0" w:noHBand="0" w:noVBand="1"/>
      </w:tblPr>
      <w:tblGrid>
        <w:gridCol w:w="1680"/>
        <w:gridCol w:w="3480"/>
        <w:gridCol w:w="2040"/>
        <w:gridCol w:w="962"/>
      </w:tblGrid>
      <w:tr w:rsidR="00254919" w14:paraId="4094818C" w14:textId="77777777">
        <w:trPr>
          <w:tblHeader/>
        </w:trPr>
        <w:tc>
          <w:tcPr>
            <w:tcW w:w="0" w:type="auto"/>
            <w:tcBorders>
              <w:top w:val="nil"/>
            </w:tcBorders>
            <w:tcMar>
              <w:top w:w="150" w:type="dxa"/>
              <w:left w:w="0" w:type="dxa"/>
              <w:bottom w:w="150" w:type="dxa"/>
              <w:right w:w="240" w:type="dxa"/>
            </w:tcMar>
            <w:vAlign w:val="center"/>
          </w:tcPr>
          <w:p w14:paraId="31FAAC41"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0" w:type="auto"/>
            <w:tcBorders>
              <w:top w:val="nil"/>
            </w:tcBorders>
            <w:tcMar>
              <w:top w:w="150" w:type="dxa"/>
              <w:left w:w="240" w:type="dxa"/>
              <w:bottom w:w="150" w:type="dxa"/>
              <w:right w:w="240" w:type="dxa"/>
            </w:tcMar>
            <w:vAlign w:val="center"/>
          </w:tcPr>
          <w:p w14:paraId="78AF153F"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0" w:type="auto"/>
            <w:tcBorders>
              <w:top w:val="nil"/>
            </w:tcBorders>
            <w:tcMar>
              <w:top w:w="150" w:type="dxa"/>
              <w:left w:w="240" w:type="dxa"/>
              <w:bottom w:w="150" w:type="dxa"/>
              <w:right w:w="240" w:type="dxa"/>
            </w:tcMar>
            <w:vAlign w:val="center"/>
          </w:tcPr>
          <w:p w14:paraId="6FCF17B5"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0" w:type="auto"/>
            <w:tcBorders>
              <w:top w:val="nil"/>
            </w:tcBorders>
            <w:tcMar>
              <w:top w:w="150" w:type="dxa"/>
              <w:left w:w="240" w:type="dxa"/>
              <w:bottom w:w="150" w:type="dxa"/>
              <w:right w:w="240" w:type="dxa"/>
            </w:tcMar>
            <w:vAlign w:val="center"/>
          </w:tcPr>
          <w:p w14:paraId="76CD647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69CA061C" w14:textId="77777777">
        <w:tc>
          <w:tcPr>
            <w:tcW w:w="0" w:type="auto"/>
            <w:tcMar>
              <w:top w:w="150" w:type="dxa"/>
              <w:left w:w="0" w:type="dxa"/>
              <w:bottom w:w="150" w:type="dxa"/>
              <w:right w:w="240" w:type="dxa"/>
            </w:tcMar>
            <w:vAlign w:val="center"/>
          </w:tcPr>
          <w:p w14:paraId="1C3AC0F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合同编号</w:t>
            </w:r>
          </w:p>
        </w:tc>
        <w:tc>
          <w:tcPr>
            <w:tcW w:w="0" w:type="auto"/>
            <w:tcMar>
              <w:top w:w="150" w:type="dxa"/>
              <w:left w:w="240" w:type="dxa"/>
              <w:bottom w:w="150" w:type="dxa"/>
              <w:right w:w="240" w:type="dxa"/>
            </w:tcMar>
            <w:vAlign w:val="center"/>
          </w:tcPr>
          <w:p w14:paraId="150A57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合同唯一编码</w:t>
            </w:r>
          </w:p>
        </w:tc>
        <w:tc>
          <w:tcPr>
            <w:tcW w:w="0" w:type="auto"/>
            <w:tcMar>
              <w:top w:w="150" w:type="dxa"/>
              <w:left w:w="240" w:type="dxa"/>
              <w:bottom w:w="150" w:type="dxa"/>
              <w:right w:w="240" w:type="dxa"/>
            </w:tcMar>
            <w:vAlign w:val="center"/>
          </w:tcPr>
          <w:p w14:paraId="48C49B1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397F75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7615210" w14:textId="77777777">
        <w:tc>
          <w:tcPr>
            <w:tcW w:w="0" w:type="auto"/>
            <w:tcMar>
              <w:top w:w="150" w:type="dxa"/>
              <w:left w:w="0" w:type="dxa"/>
              <w:bottom w:w="150" w:type="dxa"/>
              <w:right w:w="240" w:type="dxa"/>
            </w:tcMar>
            <w:vAlign w:val="center"/>
          </w:tcPr>
          <w:p w14:paraId="06593CA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合同名称</w:t>
            </w:r>
          </w:p>
        </w:tc>
        <w:tc>
          <w:tcPr>
            <w:tcW w:w="0" w:type="auto"/>
            <w:tcMar>
              <w:top w:w="150" w:type="dxa"/>
              <w:left w:w="240" w:type="dxa"/>
              <w:bottom w:w="150" w:type="dxa"/>
              <w:right w:w="240" w:type="dxa"/>
            </w:tcMar>
            <w:vAlign w:val="center"/>
          </w:tcPr>
          <w:p w14:paraId="2877F2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合同全称或简称</w:t>
            </w:r>
          </w:p>
        </w:tc>
        <w:tc>
          <w:tcPr>
            <w:tcW w:w="0" w:type="auto"/>
            <w:tcMar>
              <w:top w:w="150" w:type="dxa"/>
              <w:left w:w="240" w:type="dxa"/>
              <w:bottom w:w="150" w:type="dxa"/>
              <w:right w:w="240" w:type="dxa"/>
            </w:tcMar>
            <w:vAlign w:val="center"/>
          </w:tcPr>
          <w:p w14:paraId="1C94CA6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1325ACC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48F64C7" w14:textId="77777777">
        <w:tc>
          <w:tcPr>
            <w:tcW w:w="0" w:type="auto"/>
            <w:tcMar>
              <w:top w:w="150" w:type="dxa"/>
              <w:left w:w="0" w:type="dxa"/>
              <w:bottom w:w="150" w:type="dxa"/>
              <w:right w:w="240" w:type="dxa"/>
            </w:tcMar>
            <w:vAlign w:val="center"/>
          </w:tcPr>
          <w:p w14:paraId="5B9603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合同类型</w:t>
            </w:r>
          </w:p>
        </w:tc>
        <w:tc>
          <w:tcPr>
            <w:tcW w:w="0" w:type="auto"/>
            <w:tcMar>
              <w:top w:w="150" w:type="dxa"/>
              <w:left w:w="240" w:type="dxa"/>
              <w:bottom w:w="150" w:type="dxa"/>
              <w:right w:w="240" w:type="dxa"/>
            </w:tcMar>
            <w:vAlign w:val="center"/>
          </w:tcPr>
          <w:p w14:paraId="251167F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设备物资采购/专业工程分包</w:t>
            </w:r>
          </w:p>
        </w:tc>
        <w:tc>
          <w:tcPr>
            <w:tcW w:w="0" w:type="auto"/>
            <w:tcMar>
              <w:top w:w="150" w:type="dxa"/>
              <w:left w:w="240" w:type="dxa"/>
              <w:bottom w:w="150" w:type="dxa"/>
              <w:right w:w="240" w:type="dxa"/>
            </w:tcMar>
            <w:vAlign w:val="center"/>
          </w:tcPr>
          <w:p w14:paraId="27CD80F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11D933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621B43C" w14:textId="77777777">
        <w:tc>
          <w:tcPr>
            <w:tcW w:w="0" w:type="auto"/>
            <w:tcMar>
              <w:top w:w="150" w:type="dxa"/>
              <w:left w:w="0" w:type="dxa"/>
              <w:bottom w:w="150" w:type="dxa"/>
              <w:right w:w="240" w:type="dxa"/>
            </w:tcMar>
            <w:vAlign w:val="center"/>
          </w:tcPr>
          <w:p w14:paraId="1C1A1A4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对方单位</w:t>
            </w:r>
          </w:p>
        </w:tc>
        <w:tc>
          <w:tcPr>
            <w:tcW w:w="0" w:type="auto"/>
            <w:tcMar>
              <w:top w:w="150" w:type="dxa"/>
              <w:left w:w="240" w:type="dxa"/>
              <w:bottom w:w="150" w:type="dxa"/>
              <w:right w:w="240" w:type="dxa"/>
            </w:tcMar>
            <w:vAlign w:val="center"/>
          </w:tcPr>
          <w:p w14:paraId="306F1C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供应商/分包单位</w:t>
            </w:r>
          </w:p>
        </w:tc>
        <w:tc>
          <w:tcPr>
            <w:tcW w:w="0" w:type="auto"/>
            <w:tcMar>
              <w:top w:w="150" w:type="dxa"/>
              <w:left w:w="240" w:type="dxa"/>
              <w:bottom w:w="150" w:type="dxa"/>
              <w:right w:w="240" w:type="dxa"/>
            </w:tcMar>
            <w:vAlign w:val="center"/>
          </w:tcPr>
          <w:p w14:paraId="31B41D6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65D923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6833710" w14:textId="77777777">
        <w:tc>
          <w:tcPr>
            <w:tcW w:w="0" w:type="auto"/>
            <w:tcMar>
              <w:top w:w="150" w:type="dxa"/>
              <w:left w:w="0" w:type="dxa"/>
              <w:bottom w:w="150" w:type="dxa"/>
              <w:right w:w="240" w:type="dxa"/>
            </w:tcMar>
            <w:vAlign w:val="center"/>
          </w:tcPr>
          <w:p w14:paraId="660C42D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签订日期</w:t>
            </w:r>
          </w:p>
        </w:tc>
        <w:tc>
          <w:tcPr>
            <w:tcW w:w="0" w:type="auto"/>
            <w:tcMar>
              <w:top w:w="150" w:type="dxa"/>
              <w:left w:w="240" w:type="dxa"/>
              <w:bottom w:w="150" w:type="dxa"/>
              <w:right w:w="240" w:type="dxa"/>
            </w:tcMar>
            <w:vAlign w:val="center"/>
          </w:tcPr>
          <w:p w14:paraId="7F6CA17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合同签署日期</w:t>
            </w:r>
          </w:p>
        </w:tc>
        <w:tc>
          <w:tcPr>
            <w:tcW w:w="0" w:type="auto"/>
            <w:tcMar>
              <w:top w:w="150" w:type="dxa"/>
              <w:left w:w="240" w:type="dxa"/>
              <w:bottom w:w="150" w:type="dxa"/>
              <w:right w:w="240" w:type="dxa"/>
            </w:tcMar>
            <w:vAlign w:val="center"/>
          </w:tcPr>
          <w:p w14:paraId="057B6C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6AF8D1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842A90F" w14:textId="77777777">
        <w:tc>
          <w:tcPr>
            <w:tcW w:w="0" w:type="auto"/>
            <w:tcMar>
              <w:top w:w="150" w:type="dxa"/>
              <w:left w:w="0" w:type="dxa"/>
              <w:bottom w:w="150" w:type="dxa"/>
              <w:right w:w="240" w:type="dxa"/>
            </w:tcMar>
            <w:vAlign w:val="center"/>
          </w:tcPr>
          <w:p w14:paraId="52E45FD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生效日期</w:t>
            </w:r>
          </w:p>
        </w:tc>
        <w:tc>
          <w:tcPr>
            <w:tcW w:w="0" w:type="auto"/>
            <w:tcMar>
              <w:top w:w="150" w:type="dxa"/>
              <w:left w:w="240" w:type="dxa"/>
              <w:bottom w:w="150" w:type="dxa"/>
              <w:right w:w="240" w:type="dxa"/>
            </w:tcMar>
            <w:vAlign w:val="center"/>
          </w:tcPr>
          <w:p w14:paraId="1E3CAA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生效日期</w:t>
            </w:r>
          </w:p>
        </w:tc>
        <w:tc>
          <w:tcPr>
            <w:tcW w:w="0" w:type="auto"/>
            <w:tcMar>
              <w:top w:w="150" w:type="dxa"/>
              <w:left w:w="240" w:type="dxa"/>
              <w:bottom w:w="150" w:type="dxa"/>
              <w:right w:w="240" w:type="dxa"/>
            </w:tcMar>
            <w:vAlign w:val="center"/>
          </w:tcPr>
          <w:p w14:paraId="185A0EC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51F53D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5AB4C05" w14:textId="77777777">
        <w:tc>
          <w:tcPr>
            <w:tcW w:w="0" w:type="auto"/>
            <w:tcMar>
              <w:top w:w="150" w:type="dxa"/>
              <w:left w:w="0" w:type="dxa"/>
              <w:bottom w:w="150" w:type="dxa"/>
              <w:right w:w="240" w:type="dxa"/>
            </w:tcMar>
            <w:vAlign w:val="center"/>
          </w:tcPr>
          <w:p w14:paraId="405C873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失效日期</w:t>
            </w:r>
          </w:p>
        </w:tc>
        <w:tc>
          <w:tcPr>
            <w:tcW w:w="0" w:type="auto"/>
            <w:tcMar>
              <w:top w:w="150" w:type="dxa"/>
              <w:left w:w="240" w:type="dxa"/>
              <w:bottom w:w="150" w:type="dxa"/>
              <w:right w:w="240" w:type="dxa"/>
            </w:tcMar>
            <w:vAlign w:val="center"/>
          </w:tcPr>
          <w:p w14:paraId="38BBBF2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失效日期</w:t>
            </w:r>
          </w:p>
        </w:tc>
        <w:tc>
          <w:tcPr>
            <w:tcW w:w="0" w:type="auto"/>
            <w:tcMar>
              <w:top w:w="150" w:type="dxa"/>
              <w:left w:w="240" w:type="dxa"/>
              <w:bottom w:w="150" w:type="dxa"/>
              <w:right w:w="240" w:type="dxa"/>
            </w:tcMar>
            <w:vAlign w:val="center"/>
          </w:tcPr>
          <w:p w14:paraId="15A18FF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721CCB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D5FAA1E" w14:textId="77777777">
        <w:tc>
          <w:tcPr>
            <w:tcW w:w="0" w:type="auto"/>
            <w:tcMar>
              <w:top w:w="150" w:type="dxa"/>
              <w:left w:w="0" w:type="dxa"/>
              <w:bottom w:w="150" w:type="dxa"/>
              <w:right w:w="240" w:type="dxa"/>
            </w:tcMar>
            <w:vAlign w:val="center"/>
          </w:tcPr>
          <w:p w14:paraId="279051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合同金额</w:t>
            </w:r>
          </w:p>
        </w:tc>
        <w:tc>
          <w:tcPr>
            <w:tcW w:w="0" w:type="auto"/>
            <w:tcMar>
              <w:top w:w="150" w:type="dxa"/>
              <w:left w:w="240" w:type="dxa"/>
              <w:bottom w:w="150" w:type="dxa"/>
              <w:right w:w="240" w:type="dxa"/>
            </w:tcMar>
            <w:vAlign w:val="center"/>
          </w:tcPr>
          <w:p w14:paraId="66948F9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合同总金额</w:t>
            </w:r>
          </w:p>
        </w:tc>
        <w:tc>
          <w:tcPr>
            <w:tcW w:w="0" w:type="auto"/>
            <w:tcMar>
              <w:top w:w="150" w:type="dxa"/>
              <w:left w:w="240" w:type="dxa"/>
              <w:bottom w:w="150" w:type="dxa"/>
              <w:right w:w="240" w:type="dxa"/>
            </w:tcMar>
            <w:vAlign w:val="center"/>
          </w:tcPr>
          <w:p w14:paraId="6C55951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2A4613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F016890" w14:textId="77777777">
        <w:tc>
          <w:tcPr>
            <w:tcW w:w="0" w:type="auto"/>
            <w:tcMar>
              <w:top w:w="150" w:type="dxa"/>
              <w:left w:w="0" w:type="dxa"/>
              <w:bottom w:w="150" w:type="dxa"/>
              <w:right w:w="240" w:type="dxa"/>
            </w:tcMar>
            <w:vAlign w:val="center"/>
          </w:tcPr>
          <w:p w14:paraId="3A0E3AB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含税标识</w:t>
            </w:r>
          </w:p>
        </w:tc>
        <w:tc>
          <w:tcPr>
            <w:tcW w:w="0" w:type="auto"/>
            <w:tcMar>
              <w:top w:w="150" w:type="dxa"/>
              <w:left w:w="240" w:type="dxa"/>
              <w:bottom w:w="150" w:type="dxa"/>
              <w:right w:w="240" w:type="dxa"/>
            </w:tcMar>
            <w:vAlign w:val="center"/>
          </w:tcPr>
          <w:p w14:paraId="4EEFFF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含税/不含税</w:t>
            </w:r>
          </w:p>
        </w:tc>
        <w:tc>
          <w:tcPr>
            <w:tcW w:w="0" w:type="auto"/>
            <w:tcMar>
              <w:top w:w="150" w:type="dxa"/>
              <w:left w:w="240" w:type="dxa"/>
              <w:bottom w:w="150" w:type="dxa"/>
              <w:right w:w="240" w:type="dxa"/>
            </w:tcMar>
            <w:vAlign w:val="center"/>
          </w:tcPr>
          <w:p w14:paraId="681AB39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63682F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F5EA9F5" w14:textId="77777777">
        <w:tc>
          <w:tcPr>
            <w:tcW w:w="0" w:type="auto"/>
            <w:tcMar>
              <w:top w:w="150" w:type="dxa"/>
              <w:left w:w="0" w:type="dxa"/>
              <w:bottom w:w="150" w:type="dxa"/>
              <w:right w:w="240" w:type="dxa"/>
            </w:tcMar>
            <w:vAlign w:val="center"/>
          </w:tcPr>
          <w:p w14:paraId="64151B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税额</w:t>
            </w:r>
          </w:p>
        </w:tc>
        <w:tc>
          <w:tcPr>
            <w:tcW w:w="0" w:type="auto"/>
            <w:tcMar>
              <w:top w:w="150" w:type="dxa"/>
              <w:left w:w="240" w:type="dxa"/>
              <w:bottom w:w="150" w:type="dxa"/>
              <w:right w:w="240" w:type="dxa"/>
            </w:tcMar>
            <w:vAlign w:val="center"/>
          </w:tcPr>
          <w:p w14:paraId="18BAB6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对应税额</w:t>
            </w:r>
          </w:p>
        </w:tc>
        <w:tc>
          <w:tcPr>
            <w:tcW w:w="0" w:type="auto"/>
            <w:tcMar>
              <w:top w:w="150" w:type="dxa"/>
              <w:left w:w="240" w:type="dxa"/>
              <w:bottom w:w="150" w:type="dxa"/>
              <w:right w:w="240" w:type="dxa"/>
            </w:tcMar>
            <w:vAlign w:val="center"/>
          </w:tcPr>
          <w:p w14:paraId="4DFE201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292158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E053382" w14:textId="77777777">
        <w:tc>
          <w:tcPr>
            <w:tcW w:w="0" w:type="auto"/>
            <w:tcMar>
              <w:top w:w="150" w:type="dxa"/>
              <w:left w:w="0" w:type="dxa"/>
              <w:bottom w:w="150" w:type="dxa"/>
              <w:right w:w="240" w:type="dxa"/>
            </w:tcMar>
            <w:vAlign w:val="center"/>
          </w:tcPr>
          <w:p w14:paraId="6DAB1EF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已付金额</w:t>
            </w:r>
          </w:p>
        </w:tc>
        <w:tc>
          <w:tcPr>
            <w:tcW w:w="0" w:type="auto"/>
            <w:tcMar>
              <w:top w:w="150" w:type="dxa"/>
              <w:left w:w="240" w:type="dxa"/>
              <w:bottom w:w="150" w:type="dxa"/>
              <w:right w:w="240" w:type="dxa"/>
            </w:tcMar>
            <w:vAlign w:val="center"/>
          </w:tcPr>
          <w:p w14:paraId="58D04A2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累计已付金额</w:t>
            </w:r>
          </w:p>
        </w:tc>
        <w:tc>
          <w:tcPr>
            <w:tcW w:w="0" w:type="auto"/>
            <w:tcMar>
              <w:top w:w="150" w:type="dxa"/>
              <w:left w:w="240" w:type="dxa"/>
              <w:bottom w:w="150" w:type="dxa"/>
              <w:right w:w="240" w:type="dxa"/>
            </w:tcMar>
            <w:vAlign w:val="center"/>
          </w:tcPr>
          <w:p w14:paraId="49B9218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5E47A8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845CD11" w14:textId="77777777">
        <w:tc>
          <w:tcPr>
            <w:tcW w:w="0" w:type="auto"/>
            <w:tcMar>
              <w:top w:w="150" w:type="dxa"/>
              <w:left w:w="0" w:type="dxa"/>
              <w:bottom w:w="150" w:type="dxa"/>
              <w:right w:w="240" w:type="dxa"/>
            </w:tcMar>
            <w:vAlign w:val="center"/>
          </w:tcPr>
          <w:p w14:paraId="2895F9D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付款比例</w:t>
            </w:r>
          </w:p>
        </w:tc>
        <w:tc>
          <w:tcPr>
            <w:tcW w:w="0" w:type="auto"/>
            <w:tcMar>
              <w:top w:w="150" w:type="dxa"/>
              <w:left w:w="240" w:type="dxa"/>
              <w:bottom w:w="150" w:type="dxa"/>
              <w:right w:w="240" w:type="dxa"/>
            </w:tcMar>
            <w:vAlign w:val="center"/>
          </w:tcPr>
          <w:p w14:paraId="1C9D76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已付/合同金额</w:t>
            </w:r>
          </w:p>
        </w:tc>
        <w:tc>
          <w:tcPr>
            <w:tcW w:w="0" w:type="auto"/>
            <w:tcMar>
              <w:top w:w="150" w:type="dxa"/>
              <w:left w:w="240" w:type="dxa"/>
              <w:bottom w:w="150" w:type="dxa"/>
              <w:right w:w="240" w:type="dxa"/>
            </w:tcMar>
            <w:vAlign w:val="center"/>
          </w:tcPr>
          <w:p w14:paraId="5FD819D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5,2)</w:t>
            </w:r>
          </w:p>
        </w:tc>
        <w:tc>
          <w:tcPr>
            <w:tcW w:w="0" w:type="auto"/>
            <w:tcMar>
              <w:top w:w="150" w:type="dxa"/>
              <w:left w:w="240" w:type="dxa"/>
              <w:bottom w:w="150" w:type="dxa"/>
              <w:right w:w="0" w:type="dxa"/>
            </w:tcMar>
            <w:vAlign w:val="center"/>
          </w:tcPr>
          <w:p w14:paraId="006330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CD470D9" w14:textId="77777777">
        <w:tc>
          <w:tcPr>
            <w:tcW w:w="0" w:type="auto"/>
            <w:tcMar>
              <w:top w:w="150" w:type="dxa"/>
              <w:left w:w="0" w:type="dxa"/>
              <w:bottom w:w="150" w:type="dxa"/>
              <w:right w:w="240" w:type="dxa"/>
            </w:tcMar>
            <w:vAlign w:val="center"/>
          </w:tcPr>
          <w:p w14:paraId="28D8EE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付款条款</w:t>
            </w:r>
          </w:p>
        </w:tc>
        <w:tc>
          <w:tcPr>
            <w:tcW w:w="0" w:type="auto"/>
            <w:tcMar>
              <w:top w:w="150" w:type="dxa"/>
              <w:left w:w="240" w:type="dxa"/>
              <w:bottom w:w="150" w:type="dxa"/>
              <w:right w:w="240" w:type="dxa"/>
            </w:tcMar>
            <w:vAlign w:val="center"/>
          </w:tcPr>
          <w:p w14:paraId="254661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付款方式和节点</w:t>
            </w:r>
          </w:p>
        </w:tc>
        <w:tc>
          <w:tcPr>
            <w:tcW w:w="0" w:type="auto"/>
            <w:tcMar>
              <w:top w:w="150" w:type="dxa"/>
              <w:left w:w="240" w:type="dxa"/>
              <w:bottom w:w="150" w:type="dxa"/>
              <w:right w:w="240" w:type="dxa"/>
            </w:tcMar>
            <w:vAlign w:val="center"/>
          </w:tcPr>
          <w:p w14:paraId="181E6B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6207B5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1390700" w14:textId="77777777">
        <w:tc>
          <w:tcPr>
            <w:tcW w:w="0" w:type="auto"/>
            <w:tcMar>
              <w:top w:w="150" w:type="dxa"/>
              <w:left w:w="0" w:type="dxa"/>
              <w:bottom w:w="150" w:type="dxa"/>
              <w:right w:w="240" w:type="dxa"/>
            </w:tcMar>
            <w:vAlign w:val="center"/>
          </w:tcPr>
          <w:p w14:paraId="5CFA16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合同附件</w:t>
            </w:r>
          </w:p>
        </w:tc>
        <w:tc>
          <w:tcPr>
            <w:tcW w:w="0" w:type="auto"/>
            <w:tcMar>
              <w:top w:w="150" w:type="dxa"/>
              <w:left w:w="240" w:type="dxa"/>
              <w:bottom w:w="150" w:type="dxa"/>
              <w:right w:w="240" w:type="dxa"/>
            </w:tcMar>
            <w:vAlign w:val="center"/>
          </w:tcPr>
          <w:p w14:paraId="013CA0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合同扫描件</w:t>
            </w:r>
          </w:p>
        </w:tc>
        <w:tc>
          <w:tcPr>
            <w:tcW w:w="0" w:type="auto"/>
            <w:tcMar>
              <w:top w:w="150" w:type="dxa"/>
              <w:left w:w="240" w:type="dxa"/>
              <w:bottom w:w="150" w:type="dxa"/>
              <w:right w:w="240" w:type="dxa"/>
            </w:tcMar>
            <w:vAlign w:val="center"/>
          </w:tcPr>
          <w:p w14:paraId="0DEE12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014A7A0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02FE55E" w14:textId="77777777">
        <w:tc>
          <w:tcPr>
            <w:tcW w:w="0" w:type="auto"/>
            <w:tcMar>
              <w:top w:w="150" w:type="dxa"/>
              <w:left w:w="0" w:type="dxa"/>
              <w:bottom w:w="150" w:type="dxa"/>
              <w:right w:w="240" w:type="dxa"/>
            </w:tcMar>
            <w:vAlign w:val="center"/>
          </w:tcPr>
          <w:p w14:paraId="23CE44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状态</w:t>
            </w:r>
          </w:p>
        </w:tc>
        <w:tc>
          <w:tcPr>
            <w:tcW w:w="0" w:type="auto"/>
            <w:tcMar>
              <w:top w:w="150" w:type="dxa"/>
              <w:left w:w="240" w:type="dxa"/>
              <w:bottom w:w="150" w:type="dxa"/>
              <w:right w:w="240" w:type="dxa"/>
            </w:tcMar>
            <w:vAlign w:val="center"/>
          </w:tcPr>
          <w:p w14:paraId="3B2CD0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进行中/已完成/终止/已结算</w:t>
            </w:r>
          </w:p>
        </w:tc>
        <w:tc>
          <w:tcPr>
            <w:tcW w:w="0" w:type="auto"/>
            <w:tcMar>
              <w:top w:w="150" w:type="dxa"/>
              <w:left w:w="240" w:type="dxa"/>
              <w:bottom w:w="150" w:type="dxa"/>
              <w:right w:w="240" w:type="dxa"/>
            </w:tcMar>
            <w:vAlign w:val="center"/>
          </w:tcPr>
          <w:p w14:paraId="415408C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FE21AE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DB83540" w14:textId="77777777">
        <w:tc>
          <w:tcPr>
            <w:tcW w:w="0" w:type="auto"/>
            <w:tcMar>
              <w:top w:w="150" w:type="dxa"/>
              <w:left w:w="0" w:type="dxa"/>
              <w:bottom w:w="150" w:type="dxa"/>
              <w:right w:w="240" w:type="dxa"/>
            </w:tcMar>
            <w:vAlign w:val="center"/>
          </w:tcPr>
          <w:p w14:paraId="387F16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付款单号</w:t>
            </w:r>
          </w:p>
        </w:tc>
        <w:tc>
          <w:tcPr>
            <w:tcW w:w="0" w:type="auto"/>
            <w:tcMar>
              <w:top w:w="150" w:type="dxa"/>
              <w:left w:w="240" w:type="dxa"/>
              <w:bottom w:w="150" w:type="dxa"/>
              <w:right w:w="240" w:type="dxa"/>
            </w:tcMar>
            <w:vAlign w:val="center"/>
          </w:tcPr>
          <w:p w14:paraId="7E9D4D0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付款记录编码</w:t>
            </w:r>
          </w:p>
        </w:tc>
        <w:tc>
          <w:tcPr>
            <w:tcW w:w="0" w:type="auto"/>
            <w:tcMar>
              <w:top w:w="150" w:type="dxa"/>
              <w:left w:w="240" w:type="dxa"/>
              <w:bottom w:w="150" w:type="dxa"/>
              <w:right w:w="240" w:type="dxa"/>
            </w:tcMar>
            <w:vAlign w:val="center"/>
          </w:tcPr>
          <w:p w14:paraId="73A1654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11B73D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30D9740" w14:textId="77777777">
        <w:tc>
          <w:tcPr>
            <w:tcW w:w="0" w:type="auto"/>
            <w:tcMar>
              <w:top w:w="150" w:type="dxa"/>
              <w:left w:w="0" w:type="dxa"/>
              <w:bottom w:w="150" w:type="dxa"/>
              <w:right w:w="240" w:type="dxa"/>
            </w:tcMar>
            <w:vAlign w:val="center"/>
          </w:tcPr>
          <w:p w14:paraId="5EDFB6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付款金额</w:t>
            </w:r>
          </w:p>
        </w:tc>
        <w:tc>
          <w:tcPr>
            <w:tcW w:w="0" w:type="auto"/>
            <w:tcMar>
              <w:top w:w="150" w:type="dxa"/>
              <w:left w:w="240" w:type="dxa"/>
              <w:bottom w:w="150" w:type="dxa"/>
              <w:right w:w="240" w:type="dxa"/>
            </w:tcMar>
            <w:vAlign w:val="center"/>
          </w:tcPr>
          <w:p w14:paraId="476986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本次付款金额</w:t>
            </w:r>
          </w:p>
        </w:tc>
        <w:tc>
          <w:tcPr>
            <w:tcW w:w="0" w:type="auto"/>
            <w:tcMar>
              <w:top w:w="150" w:type="dxa"/>
              <w:left w:w="240" w:type="dxa"/>
              <w:bottom w:w="150" w:type="dxa"/>
              <w:right w:w="240" w:type="dxa"/>
            </w:tcMar>
            <w:vAlign w:val="center"/>
          </w:tcPr>
          <w:p w14:paraId="3655C37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13392A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DFB11F4" w14:textId="77777777">
        <w:tc>
          <w:tcPr>
            <w:tcW w:w="0" w:type="auto"/>
            <w:tcMar>
              <w:top w:w="150" w:type="dxa"/>
              <w:left w:w="0" w:type="dxa"/>
              <w:bottom w:w="150" w:type="dxa"/>
              <w:right w:w="240" w:type="dxa"/>
            </w:tcMar>
            <w:vAlign w:val="center"/>
          </w:tcPr>
          <w:p w14:paraId="0B7023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付款事由</w:t>
            </w:r>
          </w:p>
        </w:tc>
        <w:tc>
          <w:tcPr>
            <w:tcW w:w="0" w:type="auto"/>
            <w:tcMar>
              <w:top w:w="150" w:type="dxa"/>
              <w:left w:w="240" w:type="dxa"/>
              <w:bottom w:w="150" w:type="dxa"/>
              <w:right w:w="240" w:type="dxa"/>
            </w:tcMar>
            <w:vAlign w:val="center"/>
          </w:tcPr>
          <w:p w14:paraId="681965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付款说明</w:t>
            </w:r>
          </w:p>
        </w:tc>
        <w:tc>
          <w:tcPr>
            <w:tcW w:w="0" w:type="auto"/>
            <w:tcMar>
              <w:top w:w="150" w:type="dxa"/>
              <w:left w:w="240" w:type="dxa"/>
              <w:bottom w:w="150" w:type="dxa"/>
              <w:right w:w="240" w:type="dxa"/>
            </w:tcMar>
            <w:vAlign w:val="center"/>
          </w:tcPr>
          <w:p w14:paraId="315BBCC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276522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A726C37" w14:textId="77777777">
        <w:tc>
          <w:tcPr>
            <w:tcW w:w="0" w:type="auto"/>
            <w:tcMar>
              <w:top w:w="150" w:type="dxa"/>
              <w:left w:w="0" w:type="dxa"/>
              <w:bottom w:w="150" w:type="dxa"/>
              <w:right w:w="240" w:type="dxa"/>
            </w:tcMar>
            <w:vAlign w:val="center"/>
          </w:tcPr>
          <w:p w14:paraId="53ECAE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付款日期</w:t>
            </w:r>
          </w:p>
        </w:tc>
        <w:tc>
          <w:tcPr>
            <w:tcW w:w="0" w:type="auto"/>
            <w:tcMar>
              <w:top w:w="150" w:type="dxa"/>
              <w:left w:w="240" w:type="dxa"/>
              <w:bottom w:w="150" w:type="dxa"/>
              <w:right w:w="240" w:type="dxa"/>
            </w:tcMar>
            <w:vAlign w:val="center"/>
          </w:tcPr>
          <w:p w14:paraId="39F453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实际支付日期</w:t>
            </w:r>
          </w:p>
        </w:tc>
        <w:tc>
          <w:tcPr>
            <w:tcW w:w="0" w:type="auto"/>
            <w:tcMar>
              <w:top w:w="150" w:type="dxa"/>
              <w:left w:w="240" w:type="dxa"/>
              <w:bottom w:w="150" w:type="dxa"/>
              <w:right w:w="240" w:type="dxa"/>
            </w:tcMar>
            <w:vAlign w:val="center"/>
          </w:tcPr>
          <w:p w14:paraId="6D301B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69A217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4D2658B" w14:textId="77777777">
        <w:tc>
          <w:tcPr>
            <w:tcW w:w="0" w:type="auto"/>
            <w:tcMar>
              <w:top w:w="150" w:type="dxa"/>
              <w:left w:w="0" w:type="dxa"/>
              <w:bottom w:w="150" w:type="dxa"/>
              <w:right w:w="240" w:type="dxa"/>
            </w:tcMar>
            <w:vAlign w:val="center"/>
          </w:tcPr>
          <w:p w14:paraId="62AE27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银行回单号</w:t>
            </w:r>
          </w:p>
        </w:tc>
        <w:tc>
          <w:tcPr>
            <w:tcW w:w="0" w:type="auto"/>
            <w:tcMar>
              <w:top w:w="150" w:type="dxa"/>
              <w:left w:w="240" w:type="dxa"/>
              <w:bottom w:w="150" w:type="dxa"/>
              <w:right w:w="240" w:type="dxa"/>
            </w:tcMar>
            <w:vAlign w:val="center"/>
          </w:tcPr>
          <w:p w14:paraId="4E3B1C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银行回单编号</w:t>
            </w:r>
          </w:p>
        </w:tc>
        <w:tc>
          <w:tcPr>
            <w:tcW w:w="0" w:type="auto"/>
            <w:tcMar>
              <w:top w:w="150" w:type="dxa"/>
              <w:left w:w="240" w:type="dxa"/>
              <w:bottom w:w="150" w:type="dxa"/>
              <w:right w:w="240" w:type="dxa"/>
            </w:tcMar>
            <w:vAlign w:val="center"/>
          </w:tcPr>
          <w:p w14:paraId="4CCF98F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532B07A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F8A1726" w14:textId="77777777">
        <w:tc>
          <w:tcPr>
            <w:tcW w:w="0" w:type="auto"/>
            <w:tcMar>
              <w:top w:w="150" w:type="dxa"/>
              <w:left w:w="0" w:type="dxa"/>
              <w:bottom w:w="150" w:type="dxa"/>
              <w:right w:w="240" w:type="dxa"/>
            </w:tcMar>
            <w:vAlign w:val="center"/>
          </w:tcPr>
          <w:p w14:paraId="068E5C5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付款申请单号</w:t>
            </w:r>
          </w:p>
        </w:tc>
        <w:tc>
          <w:tcPr>
            <w:tcW w:w="0" w:type="auto"/>
            <w:tcMar>
              <w:top w:w="150" w:type="dxa"/>
              <w:left w:w="240" w:type="dxa"/>
              <w:bottom w:w="150" w:type="dxa"/>
              <w:right w:w="240" w:type="dxa"/>
            </w:tcMar>
            <w:vAlign w:val="center"/>
          </w:tcPr>
          <w:p w14:paraId="1E793D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申请单编码</w:t>
            </w:r>
          </w:p>
        </w:tc>
        <w:tc>
          <w:tcPr>
            <w:tcW w:w="0" w:type="auto"/>
            <w:tcMar>
              <w:top w:w="150" w:type="dxa"/>
              <w:left w:w="240" w:type="dxa"/>
              <w:bottom w:w="150" w:type="dxa"/>
              <w:right w:w="240" w:type="dxa"/>
            </w:tcMar>
            <w:vAlign w:val="center"/>
          </w:tcPr>
          <w:p w14:paraId="2C2959C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4965C02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F17FEA8" w14:textId="77777777">
        <w:tc>
          <w:tcPr>
            <w:tcW w:w="0" w:type="auto"/>
            <w:tcMar>
              <w:top w:w="150" w:type="dxa"/>
              <w:left w:w="0" w:type="dxa"/>
              <w:bottom w:w="150" w:type="dxa"/>
              <w:right w:w="240" w:type="dxa"/>
            </w:tcMar>
            <w:vAlign w:val="center"/>
          </w:tcPr>
          <w:p w14:paraId="4FA6EB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申请金额</w:t>
            </w:r>
          </w:p>
        </w:tc>
        <w:tc>
          <w:tcPr>
            <w:tcW w:w="0" w:type="auto"/>
            <w:tcMar>
              <w:top w:w="150" w:type="dxa"/>
              <w:left w:w="240" w:type="dxa"/>
              <w:bottom w:w="150" w:type="dxa"/>
              <w:right w:w="240" w:type="dxa"/>
            </w:tcMar>
            <w:vAlign w:val="center"/>
          </w:tcPr>
          <w:p w14:paraId="51A0317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申请付款金额</w:t>
            </w:r>
          </w:p>
        </w:tc>
        <w:tc>
          <w:tcPr>
            <w:tcW w:w="0" w:type="auto"/>
            <w:tcMar>
              <w:top w:w="150" w:type="dxa"/>
              <w:left w:w="240" w:type="dxa"/>
              <w:bottom w:w="150" w:type="dxa"/>
              <w:right w:w="240" w:type="dxa"/>
            </w:tcMar>
            <w:vAlign w:val="center"/>
          </w:tcPr>
          <w:p w14:paraId="0996848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6E67619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DBEEBEF" w14:textId="77777777">
        <w:tc>
          <w:tcPr>
            <w:tcW w:w="0" w:type="auto"/>
            <w:tcMar>
              <w:top w:w="150" w:type="dxa"/>
              <w:left w:w="0" w:type="dxa"/>
              <w:bottom w:w="150" w:type="dxa"/>
              <w:right w:w="240" w:type="dxa"/>
            </w:tcMar>
            <w:vAlign w:val="center"/>
          </w:tcPr>
          <w:p w14:paraId="26911F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业务依据</w:t>
            </w:r>
          </w:p>
        </w:tc>
        <w:tc>
          <w:tcPr>
            <w:tcW w:w="0" w:type="auto"/>
            <w:tcMar>
              <w:top w:w="150" w:type="dxa"/>
              <w:left w:w="240" w:type="dxa"/>
              <w:bottom w:w="150" w:type="dxa"/>
              <w:right w:w="240" w:type="dxa"/>
            </w:tcMar>
            <w:vAlign w:val="center"/>
          </w:tcPr>
          <w:p w14:paraId="285FA7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入库单号/计量单号</w:t>
            </w:r>
          </w:p>
        </w:tc>
        <w:tc>
          <w:tcPr>
            <w:tcW w:w="0" w:type="auto"/>
            <w:tcMar>
              <w:top w:w="150" w:type="dxa"/>
              <w:left w:w="240" w:type="dxa"/>
              <w:bottom w:w="150" w:type="dxa"/>
              <w:right w:w="240" w:type="dxa"/>
            </w:tcMar>
            <w:vAlign w:val="center"/>
          </w:tcPr>
          <w:p w14:paraId="78B665E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86F37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B15729D" w14:textId="77777777">
        <w:tc>
          <w:tcPr>
            <w:tcW w:w="0" w:type="auto"/>
            <w:tcMar>
              <w:top w:w="150" w:type="dxa"/>
              <w:left w:w="0" w:type="dxa"/>
              <w:bottom w:w="150" w:type="dxa"/>
              <w:right w:w="240" w:type="dxa"/>
            </w:tcMar>
            <w:vAlign w:val="center"/>
          </w:tcPr>
          <w:p w14:paraId="106DF0B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应付款编号</w:t>
            </w:r>
          </w:p>
        </w:tc>
        <w:tc>
          <w:tcPr>
            <w:tcW w:w="0" w:type="auto"/>
            <w:tcMar>
              <w:top w:w="150" w:type="dxa"/>
              <w:left w:w="240" w:type="dxa"/>
              <w:bottom w:w="150" w:type="dxa"/>
              <w:right w:w="240" w:type="dxa"/>
            </w:tcMar>
            <w:vAlign w:val="center"/>
          </w:tcPr>
          <w:p w14:paraId="64B85B7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应付款记录编码</w:t>
            </w:r>
          </w:p>
        </w:tc>
        <w:tc>
          <w:tcPr>
            <w:tcW w:w="0" w:type="auto"/>
            <w:tcMar>
              <w:top w:w="150" w:type="dxa"/>
              <w:left w:w="240" w:type="dxa"/>
              <w:bottom w:w="150" w:type="dxa"/>
              <w:right w:w="240" w:type="dxa"/>
            </w:tcMar>
            <w:vAlign w:val="center"/>
          </w:tcPr>
          <w:p w14:paraId="0F9AE7C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44B9E8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87B025F" w14:textId="77777777">
        <w:tc>
          <w:tcPr>
            <w:tcW w:w="0" w:type="auto"/>
            <w:tcMar>
              <w:top w:w="150" w:type="dxa"/>
              <w:left w:w="0" w:type="dxa"/>
              <w:bottom w:w="150" w:type="dxa"/>
              <w:right w:w="240" w:type="dxa"/>
            </w:tcMar>
            <w:vAlign w:val="center"/>
          </w:tcPr>
          <w:p w14:paraId="70DAB7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应付款金额</w:t>
            </w:r>
          </w:p>
        </w:tc>
        <w:tc>
          <w:tcPr>
            <w:tcW w:w="0" w:type="auto"/>
            <w:tcMar>
              <w:top w:w="150" w:type="dxa"/>
              <w:left w:w="240" w:type="dxa"/>
              <w:bottom w:w="150" w:type="dxa"/>
              <w:right w:w="240" w:type="dxa"/>
            </w:tcMar>
            <w:vAlign w:val="center"/>
          </w:tcPr>
          <w:p w14:paraId="11C026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入库数量×单价</w:t>
            </w:r>
          </w:p>
        </w:tc>
        <w:tc>
          <w:tcPr>
            <w:tcW w:w="0" w:type="auto"/>
            <w:tcMar>
              <w:top w:w="150" w:type="dxa"/>
              <w:left w:w="240" w:type="dxa"/>
              <w:bottom w:w="150" w:type="dxa"/>
              <w:right w:w="240" w:type="dxa"/>
            </w:tcMar>
            <w:vAlign w:val="center"/>
          </w:tcPr>
          <w:p w14:paraId="138E7EF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5CA95D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D845165" w14:textId="77777777">
        <w:tc>
          <w:tcPr>
            <w:tcW w:w="0" w:type="auto"/>
            <w:tcMar>
              <w:top w:w="150" w:type="dxa"/>
              <w:left w:w="0" w:type="dxa"/>
              <w:bottom w:w="150" w:type="dxa"/>
              <w:right w:w="240" w:type="dxa"/>
            </w:tcMar>
            <w:vAlign w:val="center"/>
          </w:tcPr>
          <w:p w14:paraId="5216D88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是否已申请</w:t>
            </w:r>
          </w:p>
        </w:tc>
        <w:tc>
          <w:tcPr>
            <w:tcW w:w="0" w:type="auto"/>
            <w:tcMar>
              <w:top w:w="150" w:type="dxa"/>
              <w:left w:w="240" w:type="dxa"/>
              <w:bottom w:w="150" w:type="dxa"/>
              <w:right w:w="240" w:type="dxa"/>
            </w:tcMar>
            <w:vAlign w:val="center"/>
          </w:tcPr>
          <w:p w14:paraId="517D30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w:t>
            </w:r>
          </w:p>
        </w:tc>
        <w:tc>
          <w:tcPr>
            <w:tcW w:w="0" w:type="auto"/>
            <w:tcMar>
              <w:top w:w="150" w:type="dxa"/>
              <w:left w:w="240" w:type="dxa"/>
              <w:bottom w:w="150" w:type="dxa"/>
              <w:right w:w="240" w:type="dxa"/>
            </w:tcMar>
            <w:vAlign w:val="center"/>
          </w:tcPr>
          <w:p w14:paraId="4AB1AB9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1D11C3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4EB9071" w14:textId="77777777">
        <w:tc>
          <w:tcPr>
            <w:tcW w:w="0" w:type="auto"/>
            <w:tcMar>
              <w:top w:w="150" w:type="dxa"/>
              <w:left w:w="0" w:type="dxa"/>
              <w:bottom w:w="150" w:type="dxa"/>
              <w:right w:w="240" w:type="dxa"/>
            </w:tcMar>
            <w:vAlign w:val="center"/>
          </w:tcPr>
          <w:p w14:paraId="68336D2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计量单号</w:t>
            </w:r>
          </w:p>
        </w:tc>
        <w:tc>
          <w:tcPr>
            <w:tcW w:w="0" w:type="auto"/>
            <w:tcMar>
              <w:top w:w="150" w:type="dxa"/>
              <w:left w:w="240" w:type="dxa"/>
              <w:bottom w:w="150" w:type="dxa"/>
              <w:right w:w="240" w:type="dxa"/>
            </w:tcMar>
            <w:vAlign w:val="center"/>
          </w:tcPr>
          <w:p w14:paraId="17EE51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计量单编码</w:t>
            </w:r>
          </w:p>
        </w:tc>
        <w:tc>
          <w:tcPr>
            <w:tcW w:w="0" w:type="auto"/>
            <w:tcMar>
              <w:top w:w="150" w:type="dxa"/>
              <w:left w:w="240" w:type="dxa"/>
              <w:bottom w:w="150" w:type="dxa"/>
              <w:right w:w="240" w:type="dxa"/>
            </w:tcMar>
            <w:vAlign w:val="center"/>
          </w:tcPr>
          <w:p w14:paraId="2CC7AB6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30794F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A742127" w14:textId="77777777">
        <w:tc>
          <w:tcPr>
            <w:tcW w:w="0" w:type="auto"/>
            <w:tcMar>
              <w:top w:w="150" w:type="dxa"/>
              <w:left w:w="0" w:type="dxa"/>
              <w:bottom w:w="150" w:type="dxa"/>
              <w:right w:w="240" w:type="dxa"/>
            </w:tcMar>
            <w:vAlign w:val="center"/>
          </w:tcPr>
          <w:p w14:paraId="6C1113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计量周期</w:t>
            </w:r>
          </w:p>
        </w:tc>
        <w:tc>
          <w:tcPr>
            <w:tcW w:w="0" w:type="auto"/>
            <w:tcMar>
              <w:top w:w="150" w:type="dxa"/>
              <w:left w:w="240" w:type="dxa"/>
              <w:bottom w:w="150" w:type="dxa"/>
              <w:right w:w="240" w:type="dxa"/>
            </w:tcMar>
            <w:vAlign w:val="center"/>
          </w:tcPr>
          <w:p w14:paraId="6622F4F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计量时段</w:t>
            </w:r>
          </w:p>
        </w:tc>
        <w:tc>
          <w:tcPr>
            <w:tcW w:w="0" w:type="auto"/>
            <w:tcMar>
              <w:top w:w="150" w:type="dxa"/>
              <w:left w:w="240" w:type="dxa"/>
              <w:bottom w:w="150" w:type="dxa"/>
              <w:right w:w="240" w:type="dxa"/>
            </w:tcMar>
            <w:vAlign w:val="center"/>
          </w:tcPr>
          <w:p w14:paraId="661BB22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F8EF5A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7CAE0FA" w14:textId="77777777">
        <w:tc>
          <w:tcPr>
            <w:tcW w:w="0" w:type="auto"/>
            <w:tcMar>
              <w:top w:w="150" w:type="dxa"/>
              <w:left w:w="0" w:type="dxa"/>
              <w:bottom w:w="150" w:type="dxa"/>
              <w:right w:w="240" w:type="dxa"/>
            </w:tcMar>
            <w:vAlign w:val="center"/>
          </w:tcPr>
          <w:p w14:paraId="1428A2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计量方式</w:t>
            </w:r>
          </w:p>
        </w:tc>
        <w:tc>
          <w:tcPr>
            <w:tcW w:w="0" w:type="auto"/>
            <w:tcMar>
              <w:top w:w="150" w:type="dxa"/>
              <w:left w:w="240" w:type="dxa"/>
              <w:bottom w:w="150" w:type="dxa"/>
              <w:right w:w="240" w:type="dxa"/>
            </w:tcMar>
            <w:vAlign w:val="center"/>
          </w:tcPr>
          <w:p w14:paraId="75E3278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按工程量/按里程碑</w:t>
            </w:r>
          </w:p>
        </w:tc>
        <w:tc>
          <w:tcPr>
            <w:tcW w:w="0" w:type="auto"/>
            <w:tcMar>
              <w:top w:w="150" w:type="dxa"/>
              <w:left w:w="240" w:type="dxa"/>
              <w:bottom w:w="150" w:type="dxa"/>
              <w:right w:w="240" w:type="dxa"/>
            </w:tcMar>
            <w:vAlign w:val="center"/>
          </w:tcPr>
          <w:p w14:paraId="266FB42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65EA4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8D2E3AA" w14:textId="77777777">
        <w:tc>
          <w:tcPr>
            <w:tcW w:w="0" w:type="auto"/>
            <w:tcMar>
              <w:top w:w="150" w:type="dxa"/>
              <w:left w:w="0" w:type="dxa"/>
              <w:bottom w:w="150" w:type="dxa"/>
              <w:right w:w="240" w:type="dxa"/>
            </w:tcMar>
            <w:vAlign w:val="center"/>
          </w:tcPr>
          <w:p w14:paraId="5D2594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完成工程量</w:t>
            </w:r>
          </w:p>
        </w:tc>
        <w:tc>
          <w:tcPr>
            <w:tcW w:w="0" w:type="auto"/>
            <w:tcMar>
              <w:top w:w="150" w:type="dxa"/>
              <w:left w:w="240" w:type="dxa"/>
              <w:bottom w:w="150" w:type="dxa"/>
              <w:right w:w="240" w:type="dxa"/>
            </w:tcMar>
            <w:vAlign w:val="center"/>
          </w:tcPr>
          <w:p w14:paraId="05C405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本期完成工程量</w:t>
            </w:r>
          </w:p>
        </w:tc>
        <w:tc>
          <w:tcPr>
            <w:tcW w:w="0" w:type="auto"/>
            <w:tcMar>
              <w:top w:w="150" w:type="dxa"/>
              <w:left w:w="240" w:type="dxa"/>
              <w:bottom w:w="150" w:type="dxa"/>
              <w:right w:w="240" w:type="dxa"/>
            </w:tcMar>
            <w:vAlign w:val="center"/>
          </w:tcPr>
          <w:p w14:paraId="4C11537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0" w:type="auto"/>
            <w:tcMar>
              <w:top w:w="150" w:type="dxa"/>
              <w:left w:w="240" w:type="dxa"/>
              <w:bottom w:w="150" w:type="dxa"/>
              <w:right w:w="0" w:type="dxa"/>
            </w:tcMar>
            <w:vAlign w:val="center"/>
          </w:tcPr>
          <w:p w14:paraId="4FBB8B1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C969F48" w14:textId="77777777">
        <w:tc>
          <w:tcPr>
            <w:tcW w:w="0" w:type="auto"/>
            <w:tcMar>
              <w:top w:w="150" w:type="dxa"/>
              <w:left w:w="0" w:type="dxa"/>
              <w:bottom w:w="150" w:type="dxa"/>
              <w:right w:w="240" w:type="dxa"/>
            </w:tcMar>
            <w:vAlign w:val="center"/>
          </w:tcPr>
          <w:p w14:paraId="7D74DE7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计量金额</w:t>
            </w:r>
          </w:p>
        </w:tc>
        <w:tc>
          <w:tcPr>
            <w:tcW w:w="0" w:type="auto"/>
            <w:tcMar>
              <w:top w:w="150" w:type="dxa"/>
              <w:left w:w="240" w:type="dxa"/>
              <w:bottom w:w="150" w:type="dxa"/>
              <w:right w:w="240" w:type="dxa"/>
            </w:tcMar>
            <w:vAlign w:val="center"/>
          </w:tcPr>
          <w:p w14:paraId="0786DEF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应付款金额</w:t>
            </w:r>
          </w:p>
        </w:tc>
        <w:tc>
          <w:tcPr>
            <w:tcW w:w="0" w:type="auto"/>
            <w:tcMar>
              <w:top w:w="150" w:type="dxa"/>
              <w:left w:w="240" w:type="dxa"/>
              <w:bottom w:w="150" w:type="dxa"/>
              <w:right w:w="240" w:type="dxa"/>
            </w:tcMar>
            <w:vAlign w:val="center"/>
          </w:tcPr>
          <w:p w14:paraId="5C25311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19D99E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A5F301B" w14:textId="77777777">
        <w:tc>
          <w:tcPr>
            <w:tcW w:w="0" w:type="auto"/>
            <w:tcMar>
              <w:top w:w="150" w:type="dxa"/>
              <w:left w:w="0" w:type="dxa"/>
              <w:bottom w:w="150" w:type="dxa"/>
              <w:right w:w="240" w:type="dxa"/>
            </w:tcMar>
            <w:vAlign w:val="center"/>
          </w:tcPr>
          <w:p w14:paraId="4969730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变更单号</w:t>
            </w:r>
          </w:p>
        </w:tc>
        <w:tc>
          <w:tcPr>
            <w:tcW w:w="0" w:type="auto"/>
            <w:tcMar>
              <w:top w:w="150" w:type="dxa"/>
              <w:left w:w="240" w:type="dxa"/>
              <w:bottom w:w="150" w:type="dxa"/>
              <w:right w:w="240" w:type="dxa"/>
            </w:tcMar>
            <w:vAlign w:val="center"/>
          </w:tcPr>
          <w:p w14:paraId="6D6FE1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变更申请编码</w:t>
            </w:r>
          </w:p>
        </w:tc>
        <w:tc>
          <w:tcPr>
            <w:tcW w:w="0" w:type="auto"/>
            <w:tcMar>
              <w:top w:w="150" w:type="dxa"/>
              <w:left w:w="240" w:type="dxa"/>
              <w:bottom w:w="150" w:type="dxa"/>
              <w:right w:w="240" w:type="dxa"/>
            </w:tcMar>
            <w:vAlign w:val="center"/>
          </w:tcPr>
          <w:p w14:paraId="782A467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8DEE7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ABD62F2" w14:textId="77777777">
        <w:tc>
          <w:tcPr>
            <w:tcW w:w="0" w:type="auto"/>
            <w:tcMar>
              <w:top w:w="150" w:type="dxa"/>
              <w:left w:w="0" w:type="dxa"/>
              <w:bottom w:w="150" w:type="dxa"/>
              <w:right w:w="240" w:type="dxa"/>
            </w:tcMar>
            <w:vAlign w:val="center"/>
          </w:tcPr>
          <w:p w14:paraId="60C55AA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变更类型</w:t>
            </w:r>
          </w:p>
        </w:tc>
        <w:tc>
          <w:tcPr>
            <w:tcW w:w="0" w:type="auto"/>
            <w:tcMar>
              <w:top w:w="150" w:type="dxa"/>
              <w:left w:w="240" w:type="dxa"/>
              <w:bottom w:w="150" w:type="dxa"/>
              <w:right w:w="240" w:type="dxa"/>
            </w:tcMar>
            <w:vAlign w:val="center"/>
          </w:tcPr>
          <w:p w14:paraId="0E342A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金额/付款条款/其他</w:t>
            </w:r>
          </w:p>
        </w:tc>
        <w:tc>
          <w:tcPr>
            <w:tcW w:w="0" w:type="auto"/>
            <w:tcMar>
              <w:top w:w="150" w:type="dxa"/>
              <w:left w:w="240" w:type="dxa"/>
              <w:bottom w:w="150" w:type="dxa"/>
              <w:right w:w="240" w:type="dxa"/>
            </w:tcMar>
            <w:vAlign w:val="center"/>
          </w:tcPr>
          <w:p w14:paraId="024810E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1BC95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F6440AE" w14:textId="77777777">
        <w:tc>
          <w:tcPr>
            <w:tcW w:w="0" w:type="auto"/>
            <w:tcMar>
              <w:top w:w="150" w:type="dxa"/>
              <w:left w:w="0" w:type="dxa"/>
              <w:bottom w:w="150" w:type="dxa"/>
              <w:right w:w="240" w:type="dxa"/>
            </w:tcMar>
            <w:vAlign w:val="center"/>
          </w:tcPr>
          <w:p w14:paraId="2E89C1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原值</w:t>
            </w:r>
          </w:p>
        </w:tc>
        <w:tc>
          <w:tcPr>
            <w:tcW w:w="0" w:type="auto"/>
            <w:tcMar>
              <w:top w:w="150" w:type="dxa"/>
              <w:left w:w="240" w:type="dxa"/>
              <w:bottom w:w="150" w:type="dxa"/>
              <w:right w:w="240" w:type="dxa"/>
            </w:tcMar>
            <w:vAlign w:val="center"/>
          </w:tcPr>
          <w:p w14:paraId="75CE081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w:t>
            </w:r>
            <w:proofErr w:type="gramStart"/>
            <w:r>
              <w:rPr>
                <w:rFonts w:ascii="宋体" w:eastAsia="宋体" w:hAnsi="宋体" w:cs="宋体"/>
                <w:kern w:val="0"/>
                <w:sz w:val="24"/>
                <w:szCs w:val="24"/>
              </w:rPr>
              <w:t>前内容</w:t>
            </w:r>
            <w:proofErr w:type="gramEnd"/>
          </w:p>
        </w:tc>
        <w:tc>
          <w:tcPr>
            <w:tcW w:w="0" w:type="auto"/>
            <w:tcMar>
              <w:top w:w="150" w:type="dxa"/>
              <w:left w:w="240" w:type="dxa"/>
              <w:bottom w:w="150" w:type="dxa"/>
              <w:right w:w="240" w:type="dxa"/>
            </w:tcMar>
            <w:vAlign w:val="center"/>
          </w:tcPr>
          <w:p w14:paraId="7C19AC4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7FF404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27549D4" w14:textId="77777777">
        <w:tc>
          <w:tcPr>
            <w:tcW w:w="0" w:type="auto"/>
            <w:tcMar>
              <w:top w:w="150" w:type="dxa"/>
              <w:left w:w="0" w:type="dxa"/>
              <w:bottom w:w="150" w:type="dxa"/>
              <w:right w:w="240" w:type="dxa"/>
            </w:tcMar>
            <w:vAlign w:val="center"/>
          </w:tcPr>
          <w:p w14:paraId="5412395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新值</w:t>
            </w:r>
          </w:p>
        </w:tc>
        <w:tc>
          <w:tcPr>
            <w:tcW w:w="0" w:type="auto"/>
            <w:tcMar>
              <w:top w:w="150" w:type="dxa"/>
              <w:left w:w="240" w:type="dxa"/>
              <w:bottom w:w="150" w:type="dxa"/>
              <w:right w:w="240" w:type="dxa"/>
            </w:tcMar>
            <w:vAlign w:val="center"/>
          </w:tcPr>
          <w:p w14:paraId="5A2E882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w:t>
            </w:r>
            <w:proofErr w:type="gramStart"/>
            <w:r>
              <w:rPr>
                <w:rFonts w:ascii="宋体" w:eastAsia="宋体" w:hAnsi="宋体" w:cs="宋体"/>
                <w:kern w:val="0"/>
                <w:sz w:val="24"/>
                <w:szCs w:val="24"/>
              </w:rPr>
              <w:t>后内容</w:t>
            </w:r>
            <w:proofErr w:type="gramEnd"/>
          </w:p>
        </w:tc>
        <w:tc>
          <w:tcPr>
            <w:tcW w:w="0" w:type="auto"/>
            <w:tcMar>
              <w:top w:w="150" w:type="dxa"/>
              <w:left w:w="240" w:type="dxa"/>
              <w:bottom w:w="150" w:type="dxa"/>
              <w:right w:w="240" w:type="dxa"/>
            </w:tcMar>
            <w:vAlign w:val="center"/>
          </w:tcPr>
          <w:p w14:paraId="462B5B2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0854A6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CDC09FE" w14:textId="77777777">
        <w:tc>
          <w:tcPr>
            <w:tcW w:w="0" w:type="auto"/>
            <w:tcMar>
              <w:top w:w="150" w:type="dxa"/>
              <w:left w:w="0" w:type="dxa"/>
              <w:bottom w:w="150" w:type="dxa"/>
              <w:right w:w="240" w:type="dxa"/>
            </w:tcMar>
            <w:vAlign w:val="center"/>
          </w:tcPr>
          <w:p w14:paraId="589E12B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变更原因</w:t>
            </w:r>
          </w:p>
        </w:tc>
        <w:tc>
          <w:tcPr>
            <w:tcW w:w="0" w:type="auto"/>
            <w:tcMar>
              <w:top w:w="150" w:type="dxa"/>
              <w:left w:w="240" w:type="dxa"/>
              <w:bottom w:w="150" w:type="dxa"/>
              <w:right w:w="240" w:type="dxa"/>
            </w:tcMar>
            <w:vAlign w:val="center"/>
          </w:tcPr>
          <w:p w14:paraId="434017D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变更理由</w:t>
            </w:r>
          </w:p>
        </w:tc>
        <w:tc>
          <w:tcPr>
            <w:tcW w:w="0" w:type="auto"/>
            <w:tcMar>
              <w:top w:w="150" w:type="dxa"/>
              <w:left w:w="240" w:type="dxa"/>
              <w:bottom w:w="150" w:type="dxa"/>
              <w:right w:w="240" w:type="dxa"/>
            </w:tcMar>
            <w:vAlign w:val="center"/>
          </w:tcPr>
          <w:p w14:paraId="0CDFA9D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7B8448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3ECA47B" w14:textId="77777777">
        <w:tc>
          <w:tcPr>
            <w:tcW w:w="0" w:type="auto"/>
            <w:tcMar>
              <w:top w:w="150" w:type="dxa"/>
              <w:left w:w="0" w:type="dxa"/>
              <w:bottom w:w="150" w:type="dxa"/>
              <w:right w:w="240" w:type="dxa"/>
            </w:tcMar>
            <w:vAlign w:val="center"/>
          </w:tcPr>
          <w:p w14:paraId="4078215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变更依据</w:t>
            </w:r>
          </w:p>
        </w:tc>
        <w:tc>
          <w:tcPr>
            <w:tcW w:w="0" w:type="auto"/>
            <w:tcMar>
              <w:top w:w="150" w:type="dxa"/>
              <w:left w:w="240" w:type="dxa"/>
              <w:bottom w:w="150" w:type="dxa"/>
              <w:right w:w="240" w:type="dxa"/>
            </w:tcMar>
            <w:vAlign w:val="center"/>
          </w:tcPr>
          <w:p w14:paraId="5BA3550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补充协议等文件</w:t>
            </w:r>
          </w:p>
        </w:tc>
        <w:tc>
          <w:tcPr>
            <w:tcW w:w="0" w:type="auto"/>
            <w:tcMar>
              <w:top w:w="150" w:type="dxa"/>
              <w:left w:w="240" w:type="dxa"/>
              <w:bottom w:w="150" w:type="dxa"/>
              <w:right w:w="240" w:type="dxa"/>
            </w:tcMar>
            <w:vAlign w:val="center"/>
          </w:tcPr>
          <w:p w14:paraId="2400D7C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4F6229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FCA9670" w14:textId="77777777">
        <w:tc>
          <w:tcPr>
            <w:tcW w:w="0" w:type="auto"/>
            <w:tcMar>
              <w:top w:w="150" w:type="dxa"/>
              <w:left w:w="0" w:type="dxa"/>
              <w:bottom w:w="150" w:type="dxa"/>
              <w:right w:w="240" w:type="dxa"/>
            </w:tcMar>
            <w:vAlign w:val="center"/>
          </w:tcPr>
          <w:p w14:paraId="286EC81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结算单号</w:t>
            </w:r>
          </w:p>
        </w:tc>
        <w:tc>
          <w:tcPr>
            <w:tcW w:w="0" w:type="auto"/>
            <w:tcMar>
              <w:top w:w="150" w:type="dxa"/>
              <w:left w:w="240" w:type="dxa"/>
              <w:bottom w:w="150" w:type="dxa"/>
              <w:right w:w="240" w:type="dxa"/>
            </w:tcMar>
            <w:vAlign w:val="center"/>
          </w:tcPr>
          <w:p w14:paraId="3CFE15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结算申请编码</w:t>
            </w:r>
          </w:p>
        </w:tc>
        <w:tc>
          <w:tcPr>
            <w:tcW w:w="0" w:type="auto"/>
            <w:tcMar>
              <w:top w:w="150" w:type="dxa"/>
              <w:left w:w="240" w:type="dxa"/>
              <w:bottom w:w="150" w:type="dxa"/>
              <w:right w:w="240" w:type="dxa"/>
            </w:tcMar>
            <w:vAlign w:val="center"/>
          </w:tcPr>
          <w:p w14:paraId="7A91B3E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42B0B2D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E72C739" w14:textId="77777777">
        <w:tc>
          <w:tcPr>
            <w:tcW w:w="0" w:type="auto"/>
            <w:tcMar>
              <w:top w:w="150" w:type="dxa"/>
              <w:left w:w="0" w:type="dxa"/>
              <w:bottom w:w="150" w:type="dxa"/>
              <w:right w:w="240" w:type="dxa"/>
            </w:tcMar>
            <w:vAlign w:val="center"/>
          </w:tcPr>
          <w:p w14:paraId="69FA0B7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结算金额</w:t>
            </w:r>
          </w:p>
        </w:tc>
        <w:tc>
          <w:tcPr>
            <w:tcW w:w="0" w:type="auto"/>
            <w:tcMar>
              <w:top w:w="150" w:type="dxa"/>
              <w:left w:w="240" w:type="dxa"/>
              <w:bottom w:w="150" w:type="dxa"/>
              <w:right w:w="240" w:type="dxa"/>
            </w:tcMar>
            <w:vAlign w:val="center"/>
          </w:tcPr>
          <w:p w14:paraId="3896F1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最终结算金额</w:t>
            </w:r>
          </w:p>
        </w:tc>
        <w:tc>
          <w:tcPr>
            <w:tcW w:w="0" w:type="auto"/>
            <w:tcMar>
              <w:top w:w="150" w:type="dxa"/>
              <w:left w:w="240" w:type="dxa"/>
              <w:bottom w:w="150" w:type="dxa"/>
              <w:right w:w="240" w:type="dxa"/>
            </w:tcMar>
            <w:vAlign w:val="center"/>
          </w:tcPr>
          <w:p w14:paraId="11AA869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0" w:type="auto"/>
            <w:tcMar>
              <w:top w:w="150" w:type="dxa"/>
              <w:left w:w="240" w:type="dxa"/>
              <w:bottom w:w="150" w:type="dxa"/>
              <w:right w:w="0" w:type="dxa"/>
            </w:tcMar>
            <w:vAlign w:val="center"/>
          </w:tcPr>
          <w:p w14:paraId="55FA4D4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1A63D34" w14:textId="77777777">
        <w:tc>
          <w:tcPr>
            <w:tcW w:w="0" w:type="auto"/>
            <w:tcMar>
              <w:top w:w="150" w:type="dxa"/>
              <w:left w:w="0" w:type="dxa"/>
              <w:bottom w:w="150" w:type="dxa"/>
              <w:right w:w="240" w:type="dxa"/>
            </w:tcMar>
            <w:vAlign w:val="center"/>
          </w:tcPr>
          <w:p w14:paraId="1451C5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结算说明</w:t>
            </w:r>
          </w:p>
        </w:tc>
        <w:tc>
          <w:tcPr>
            <w:tcW w:w="0" w:type="auto"/>
            <w:tcMar>
              <w:top w:w="150" w:type="dxa"/>
              <w:left w:w="240" w:type="dxa"/>
              <w:bottom w:w="150" w:type="dxa"/>
              <w:right w:w="240" w:type="dxa"/>
            </w:tcMar>
            <w:vAlign w:val="center"/>
          </w:tcPr>
          <w:p w14:paraId="2009FA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补充说明</w:t>
            </w:r>
          </w:p>
        </w:tc>
        <w:tc>
          <w:tcPr>
            <w:tcW w:w="0" w:type="auto"/>
            <w:tcMar>
              <w:top w:w="150" w:type="dxa"/>
              <w:left w:w="240" w:type="dxa"/>
              <w:bottom w:w="150" w:type="dxa"/>
              <w:right w:w="240" w:type="dxa"/>
            </w:tcMar>
            <w:vAlign w:val="center"/>
          </w:tcPr>
          <w:p w14:paraId="39CC91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78084E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228C048" w14:textId="77777777">
        <w:tc>
          <w:tcPr>
            <w:tcW w:w="0" w:type="auto"/>
            <w:tcMar>
              <w:top w:w="150" w:type="dxa"/>
              <w:left w:w="0" w:type="dxa"/>
              <w:bottom w:w="150" w:type="dxa"/>
              <w:right w:w="240" w:type="dxa"/>
            </w:tcMar>
            <w:vAlign w:val="center"/>
          </w:tcPr>
          <w:p w14:paraId="1186EC0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结算资料</w:t>
            </w:r>
          </w:p>
        </w:tc>
        <w:tc>
          <w:tcPr>
            <w:tcW w:w="0" w:type="auto"/>
            <w:tcMar>
              <w:top w:w="150" w:type="dxa"/>
              <w:left w:w="240" w:type="dxa"/>
              <w:bottom w:w="150" w:type="dxa"/>
              <w:right w:w="240" w:type="dxa"/>
            </w:tcMar>
            <w:vAlign w:val="center"/>
          </w:tcPr>
          <w:p w14:paraId="00189C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验收单、结算报告</w:t>
            </w:r>
          </w:p>
        </w:tc>
        <w:tc>
          <w:tcPr>
            <w:tcW w:w="0" w:type="auto"/>
            <w:tcMar>
              <w:top w:w="150" w:type="dxa"/>
              <w:left w:w="240" w:type="dxa"/>
              <w:bottom w:w="150" w:type="dxa"/>
              <w:right w:w="240" w:type="dxa"/>
            </w:tcMar>
            <w:vAlign w:val="center"/>
          </w:tcPr>
          <w:p w14:paraId="4B361F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0" w:type="auto"/>
            <w:tcMar>
              <w:top w:w="150" w:type="dxa"/>
              <w:left w:w="240" w:type="dxa"/>
              <w:bottom w:w="150" w:type="dxa"/>
              <w:right w:w="0" w:type="dxa"/>
            </w:tcMar>
            <w:vAlign w:val="center"/>
          </w:tcPr>
          <w:p w14:paraId="765F540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bl>
    <w:p w14:paraId="30655550" w14:textId="77777777" w:rsidR="00254919" w:rsidRDefault="00000000">
      <w:pPr>
        <w:pStyle w:val="1"/>
        <w:widowControl/>
        <w:spacing w:before="156"/>
      </w:pPr>
      <w:bookmarkStart w:id="310" w:name="_Toc11309"/>
      <w:r>
        <w:t xml:space="preserve">A.7 </w:t>
      </w:r>
      <w:r>
        <w:t>资源管理模块</w:t>
      </w:r>
      <w:bookmarkEnd w:id="310"/>
    </w:p>
    <w:tbl>
      <w:tblPr>
        <w:tblW w:w="5000" w:type="pct"/>
        <w:tblCellMar>
          <w:top w:w="15" w:type="dxa"/>
          <w:left w:w="15" w:type="dxa"/>
          <w:bottom w:w="15" w:type="dxa"/>
          <w:right w:w="15" w:type="dxa"/>
        </w:tblCellMar>
        <w:tblLook w:val="04A0" w:firstRow="1" w:lastRow="0" w:firstColumn="1" w:lastColumn="0" w:noHBand="0" w:noVBand="1"/>
      </w:tblPr>
      <w:tblGrid>
        <w:gridCol w:w="2092"/>
        <w:gridCol w:w="4034"/>
        <w:gridCol w:w="2040"/>
        <w:gridCol w:w="919"/>
      </w:tblGrid>
      <w:tr w:rsidR="00254919" w14:paraId="68AF926A" w14:textId="77777777">
        <w:trPr>
          <w:tblHeader/>
        </w:trPr>
        <w:tc>
          <w:tcPr>
            <w:tcW w:w="1150" w:type="pct"/>
            <w:tcBorders>
              <w:top w:val="nil"/>
            </w:tcBorders>
            <w:tcMar>
              <w:top w:w="150" w:type="dxa"/>
              <w:left w:w="0" w:type="dxa"/>
              <w:bottom w:w="150" w:type="dxa"/>
              <w:right w:w="240" w:type="dxa"/>
            </w:tcMar>
            <w:vAlign w:val="center"/>
          </w:tcPr>
          <w:p w14:paraId="3A8698A8"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2219" w:type="pct"/>
            <w:tcBorders>
              <w:top w:val="nil"/>
            </w:tcBorders>
            <w:tcMar>
              <w:top w:w="150" w:type="dxa"/>
              <w:left w:w="240" w:type="dxa"/>
              <w:bottom w:w="150" w:type="dxa"/>
              <w:right w:w="240" w:type="dxa"/>
            </w:tcMar>
            <w:vAlign w:val="center"/>
          </w:tcPr>
          <w:p w14:paraId="589B408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1122" w:type="pct"/>
            <w:tcBorders>
              <w:top w:val="nil"/>
            </w:tcBorders>
            <w:tcMar>
              <w:top w:w="150" w:type="dxa"/>
              <w:left w:w="240" w:type="dxa"/>
              <w:bottom w:w="150" w:type="dxa"/>
              <w:right w:w="240" w:type="dxa"/>
            </w:tcMar>
            <w:vAlign w:val="center"/>
          </w:tcPr>
          <w:p w14:paraId="5706FFD6"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506" w:type="pct"/>
            <w:tcBorders>
              <w:top w:val="nil"/>
            </w:tcBorders>
            <w:tcMar>
              <w:top w:w="150" w:type="dxa"/>
              <w:left w:w="240" w:type="dxa"/>
              <w:bottom w:w="150" w:type="dxa"/>
              <w:right w:w="240" w:type="dxa"/>
            </w:tcMar>
            <w:vAlign w:val="center"/>
          </w:tcPr>
          <w:p w14:paraId="4291A68F"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193F1619" w14:textId="77777777">
        <w:tc>
          <w:tcPr>
            <w:tcW w:w="1150" w:type="pct"/>
            <w:tcMar>
              <w:top w:w="150" w:type="dxa"/>
              <w:left w:w="0" w:type="dxa"/>
              <w:bottom w:w="150" w:type="dxa"/>
              <w:right w:w="240" w:type="dxa"/>
            </w:tcMar>
            <w:vAlign w:val="center"/>
          </w:tcPr>
          <w:p w14:paraId="3290DD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班组名称</w:t>
            </w:r>
          </w:p>
        </w:tc>
        <w:tc>
          <w:tcPr>
            <w:tcW w:w="2219" w:type="pct"/>
            <w:tcMar>
              <w:top w:w="150" w:type="dxa"/>
              <w:left w:w="240" w:type="dxa"/>
              <w:bottom w:w="150" w:type="dxa"/>
              <w:right w:w="240" w:type="dxa"/>
            </w:tcMar>
            <w:vAlign w:val="center"/>
          </w:tcPr>
          <w:p w14:paraId="7A9CAD6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班组具体名称</w:t>
            </w:r>
          </w:p>
        </w:tc>
        <w:tc>
          <w:tcPr>
            <w:tcW w:w="1122" w:type="pct"/>
            <w:tcMar>
              <w:top w:w="150" w:type="dxa"/>
              <w:left w:w="240" w:type="dxa"/>
              <w:bottom w:w="150" w:type="dxa"/>
              <w:right w:w="240" w:type="dxa"/>
            </w:tcMar>
            <w:vAlign w:val="center"/>
          </w:tcPr>
          <w:p w14:paraId="67B4DF6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20EC03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4D49390" w14:textId="77777777">
        <w:tc>
          <w:tcPr>
            <w:tcW w:w="1150" w:type="pct"/>
            <w:tcMar>
              <w:top w:w="150" w:type="dxa"/>
              <w:left w:w="0" w:type="dxa"/>
              <w:bottom w:w="150" w:type="dxa"/>
              <w:right w:w="240" w:type="dxa"/>
            </w:tcMar>
            <w:vAlign w:val="center"/>
          </w:tcPr>
          <w:p w14:paraId="243F6B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班组类型</w:t>
            </w:r>
          </w:p>
        </w:tc>
        <w:tc>
          <w:tcPr>
            <w:tcW w:w="2219" w:type="pct"/>
            <w:tcMar>
              <w:top w:w="150" w:type="dxa"/>
              <w:left w:w="240" w:type="dxa"/>
              <w:bottom w:w="150" w:type="dxa"/>
              <w:right w:w="240" w:type="dxa"/>
            </w:tcMar>
            <w:vAlign w:val="center"/>
          </w:tcPr>
          <w:p w14:paraId="301BB7A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钢筋/木工等</w:t>
            </w:r>
          </w:p>
        </w:tc>
        <w:tc>
          <w:tcPr>
            <w:tcW w:w="1122" w:type="pct"/>
            <w:tcMar>
              <w:top w:w="150" w:type="dxa"/>
              <w:left w:w="240" w:type="dxa"/>
              <w:bottom w:w="150" w:type="dxa"/>
              <w:right w:w="240" w:type="dxa"/>
            </w:tcMar>
            <w:vAlign w:val="center"/>
          </w:tcPr>
          <w:p w14:paraId="3260DAE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48BBB9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516AD06" w14:textId="77777777">
        <w:tc>
          <w:tcPr>
            <w:tcW w:w="1150" w:type="pct"/>
            <w:tcMar>
              <w:top w:w="150" w:type="dxa"/>
              <w:left w:w="0" w:type="dxa"/>
              <w:bottom w:w="150" w:type="dxa"/>
              <w:right w:w="240" w:type="dxa"/>
            </w:tcMar>
            <w:vAlign w:val="center"/>
          </w:tcPr>
          <w:p w14:paraId="4A2DF9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w:t>
            </w:r>
          </w:p>
        </w:tc>
        <w:tc>
          <w:tcPr>
            <w:tcW w:w="2219" w:type="pct"/>
            <w:tcMar>
              <w:top w:w="150" w:type="dxa"/>
              <w:left w:w="240" w:type="dxa"/>
              <w:bottom w:w="150" w:type="dxa"/>
              <w:right w:w="240" w:type="dxa"/>
            </w:tcMar>
            <w:vAlign w:val="center"/>
          </w:tcPr>
          <w:p w14:paraId="60BDAC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班组负责人</w:t>
            </w:r>
          </w:p>
        </w:tc>
        <w:tc>
          <w:tcPr>
            <w:tcW w:w="1122" w:type="pct"/>
            <w:tcMar>
              <w:top w:w="150" w:type="dxa"/>
              <w:left w:w="240" w:type="dxa"/>
              <w:bottom w:w="150" w:type="dxa"/>
              <w:right w:w="240" w:type="dxa"/>
            </w:tcMar>
            <w:vAlign w:val="center"/>
          </w:tcPr>
          <w:p w14:paraId="6794A8E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4D208E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8B589E4" w14:textId="77777777">
        <w:tc>
          <w:tcPr>
            <w:tcW w:w="1150" w:type="pct"/>
            <w:tcMar>
              <w:top w:w="150" w:type="dxa"/>
              <w:left w:w="0" w:type="dxa"/>
              <w:bottom w:w="150" w:type="dxa"/>
              <w:right w:w="240" w:type="dxa"/>
            </w:tcMar>
            <w:vAlign w:val="center"/>
          </w:tcPr>
          <w:p w14:paraId="01F8A4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联系电话</w:t>
            </w:r>
          </w:p>
        </w:tc>
        <w:tc>
          <w:tcPr>
            <w:tcW w:w="2219" w:type="pct"/>
            <w:tcMar>
              <w:top w:w="150" w:type="dxa"/>
              <w:left w:w="240" w:type="dxa"/>
              <w:bottom w:w="150" w:type="dxa"/>
              <w:right w:w="240" w:type="dxa"/>
            </w:tcMar>
            <w:vAlign w:val="center"/>
          </w:tcPr>
          <w:p w14:paraId="3ABC93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班组长电话</w:t>
            </w:r>
          </w:p>
        </w:tc>
        <w:tc>
          <w:tcPr>
            <w:tcW w:w="1122" w:type="pct"/>
            <w:tcMar>
              <w:top w:w="150" w:type="dxa"/>
              <w:left w:w="240" w:type="dxa"/>
              <w:bottom w:w="150" w:type="dxa"/>
              <w:right w:w="240" w:type="dxa"/>
            </w:tcMar>
            <w:vAlign w:val="center"/>
          </w:tcPr>
          <w:p w14:paraId="6F707A7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4917FF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0A48FB2" w14:textId="77777777">
        <w:tc>
          <w:tcPr>
            <w:tcW w:w="1150" w:type="pct"/>
            <w:tcMar>
              <w:top w:w="150" w:type="dxa"/>
              <w:left w:w="0" w:type="dxa"/>
              <w:bottom w:w="150" w:type="dxa"/>
              <w:right w:w="240" w:type="dxa"/>
            </w:tcMar>
            <w:vAlign w:val="center"/>
          </w:tcPr>
          <w:p w14:paraId="2777CC9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所属项目</w:t>
            </w:r>
          </w:p>
        </w:tc>
        <w:tc>
          <w:tcPr>
            <w:tcW w:w="2219" w:type="pct"/>
            <w:tcMar>
              <w:top w:w="150" w:type="dxa"/>
              <w:left w:w="240" w:type="dxa"/>
              <w:bottom w:w="150" w:type="dxa"/>
              <w:right w:w="240" w:type="dxa"/>
            </w:tcMar>
            <w:vAlign w:val="center"/>
          </w:tcPr>
          <w:p w14:paraId="39F091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班组所在项目</w:t>
            </w:r>
          </w:p>
        </w:tc>
        <w:tc>
          <w:tcPr>
            <w:tcW w:w="1122" w:type="pct"/>
            <w:tcMar>
              <w:top w:w="150" w:type="dxa"/>
              <w:left w:w="240" w:type="dxa"/>
              <w:bottom w:w="150" w:type="dxa"/>
              <w:right w:w="240" w:type="dxa"/>
            </w:tcMar>
            <w:vAlign w:val="center"/>
          </w:tcPr>
          <w:p w14:paraId="5D1444D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506" w:type="pct"/>
            <w:tcMar>
              <w:top w:w="150" w:type="dxa"/>
              <w:left w:w="240" w:type="dxa"/>
              <w:bottom w:w="150" w:type="dxa"/>
              <w:right w:w="0" w:type="dxa"/>
            </w:tcMar>
            <w:vAlign w:val="center"/>
          </w:tcPr>
          <w:p w14:paraId="6DA2FBD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4B02A74" w14:textId="77777777">
        <w:tc>
          <w:tcPr>
            <w:tcW w:w="1150" w:type="pct"/>
            <w:tcMar>
              <w:top w:w="150" w:type="dxa"/>
              <w:left w:w="0" w:type="dxa"/>
              <w:bottom w:w="150" w:type="dxa"/>
              <w:right w:w="240" w:type="dxa"/>
            </w:tcMar>
            <w:vAlign w:val="center"/>
          </w:tcPr>
          <w:p w14:paraId="64296DD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姓名</w:t>
            </w:r>
          </w:p>
        </w:tc>
        <w:tc>
          <w:tcPr>
            <w:tcW w:w="2219" w:type="pct"/>
            <w:tcMar>
              <w:top w:w="150" w:type="dxa"/>
              <w:left w:w="240" w:type="dxa"/>
              <w:bottom w:w="150" w:type="dxa"/>
              <w:right w:w="240" w:type="dxa"/>
            </w:tcMar>
            <w:vAlign w:val="center"/>
          </w:tcPr>
          <w:p w14:paraId="2466AF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人员</w:t>
            </w:r>
            <w:r>
              <w:rPr>
                <w:rFonts w:ascii="宋体" w:eastAsia="宋体" w:hAnsi="宋体" w:cs="宋体"/>
                <w:kern w:val="0"/>
                <w:sz w:val="24"/>
                <w:szCs w:val="24"/>
              </w:rPr>
              <w:t>姓名</w:t>
            </w:r>
          </w:p>
        </w:tc>
        <w:tc>
          <w:tcPr>
            <w:tcW w:w="1122" w:type="pct"/>
            <w:tcMar>
              <w:top w:w="150" w:type="dxa"/>
              <w:left w:w="240" w:type="dxa"/>
              <w:bottom w:w="150" w:type="dxa"/>
              <w:right w:w="240" w:type="dxa"/>
            </w:tcMar>
            <w:vAlign w:val="center"/>
          </w:tcPr>
          <w:p w14:paraId="126FA93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60BB837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EDDA67F" w14:textId="77777777">
        <w:tc>
          <w:tcPr>
            <w:tcW w:w="1150" w:type="pct"/>
            <w:tcMar>
              <w:top w:w="150" w:type="dxa"/>
              <w:left w:w="0" w:type="dxa"/>
              <w:bottom w:w="150" w:type="dxa"/>
              <w:right w:w="240" w:type="dxa"/>
            </w:tcMar>
            <w:vAlign w:val="center"/>
          </w:tcPr>
          <w:p w14:paraId="455968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身份证号</w:t>
            </w:r>
          </w:p>
        </w:tc>
        <w:tc>
          <w:tcPr>
            <w:tcW w:w="2219" w:type="pct"/>
            <w:tcMar>
              <w:top w:w="150" w:type="dxa"/>
              <w:left w:w="240" w:type="dxa"/>
              <w:bottom w:w="150" w:type="dxa"/>
              <w:right w:w="240" w:type="dxa"/>
            </w:tcMar>
            <w:vAlign w:val="center"/>
          </w:tcPr>
          <w:p w14:paraId="11F89D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人员</w:t>
            </w:r>
            <w:r>
              <w:rPr>
                <w:rFonts w:ascii="宋体" w:eastAsia="宋体" w:hAnsi="宋体" w:cs="宋体"/>
                <w:kern w:val="0"/>
                <w:sz w:val="24"/>
                <w:szCs w:val="24"/>
              </w:rPr>
              <w:t>身份证号</w:t>
            </w:r>
          </w:p>
        </w:tc>
        <w:tc>
          <w:tcPr>
            <w:tcW w:w="1122" w:type="pct"/>
            <w:tcMar>
              <w:top w:w="150" w:type="dxa"/>
              <w:left w:w="240" w:type="dxa"/>
              <w:bottom w:w="150" w:type="dxa"/>
              <w:right w:w="240" w:type="dxa"/>
            </w:tcMar>
            <w:vAlign w:val="center"/>
          </w:tcPr>
          <w:p w14:paraId="09C893F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18)</w:t>
            </w:r>
          </w:p>
        </w:tc>
        <w:tc>
          <w:tcPr>
            <w:tcW w:w="506" w:type="pct"/>
            <w:tcMar>
              <w:top w:w="150" w:type="dxa"/>
              <w:left w:w="240" w:type="dxa"/>
              <w:bottom w:w="150" w:type="dxa"/>
              <w:right w:w="0" w:type="dxa"/>
            </w:tcMar>
            <w:vAlign w:val="center"/>
          </w:tcPr>
          <w:p w14:paraId="6EE1FE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CA3D7E0" w14:textId="77777777">
        <w:tc>
          <w:tcPr>
            <w:tcW w:w="1150" w:type="pct"/>
            <w:tcMar>
              <w:top w:w="150" w:type="dxa"/>
              <w:left w:w="0" w:type="dxa"/>
              <w:bottom w:w="150" w:type="dxa"/>
              <w:right w:w="240" w:type="dxa"/>
            </w:tcMar>
            <w:vAlign w:val="center"/>
          </w:tcPr>
          <w:p w14:paraId="484956F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性别</w:t>
            </w:r>
          </w:p>
        </w:tc>
        <w:tc>
          <w:tcPr>
            <w:tcW w:w="2219" w:type="pct"/>
            <w:tcMar>
              <w:top w:w="150" w:type="dxa"/>
              <w:left w:w="240" w:type="dxa"/>
              <w:bottom w:w="150" w:type="dxa"/>
              <w:right w:w="240" w:type="dxa"/>
            </w:tcMar>
            <w:vAlign w:val="center"/>
          </w:tcPr>
          <w:p w14:paraId="409918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男/女</w:t>
            </w:r>
          </w:p>
        </w:tc>
        <w:tc>
          <w:tcPr>
            <w:tcW w:w="1122" w:type="pct"/>
            <w:tcMar>
              <w:top w:w="150" w:type="dxa"/>
              <w:left w:w="240" w:type="dxa"/>
              <w:bottom w:w="150" w:type="dxa"/>
              <w:right w:w="240" w:type="dxa"/>
            </w:tcMar>
            <w:vAlign w:val="center"/>
          </w:tcPr>
          <w:p w14:paraId="4C46C12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506" w:type="pct"/>
            <w:tcMar>
              <w:top w:w="150" w:type="dxa"/>
              <w:left w:w="240" w:type="dxa"/>
              <w:bottom w:w="150" w:type="dxa"/>
              <w:right w:w="0" w:type="dxa"/>
            </w:tcMar>
            <w:vAlign w:val="center"/>
          </w:tcPr>
          <w:p w14:paraId="516DCED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5B5BEF7" w14:textId="77777777">
        <w:tc>
          <w:tcPr>
            <w:tcW w:w="1150" w:type="pct"/>
            <w:tcMar>
              <w:top w:w="150" w:type="dxa"/>
              <w:left w:w="0" w:type="dxa"/>
              <w:bottom w:w="150" w:type="dxa"/>
              <w:right w:w="240" w:type="dxa"/>
            </w:tcMar>
            <w:vAlign w:val="center"/>
          </w:tcPr>
          <w:p w14:paraId="349DB62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工种</w:t>
            </w:r>
          </w:p>
        </w:tc>
        <w:tc>
          <w:tcPr>
            <w:tcW w:w="2219" w:type="pct"/>
            <w:tcMar>
              <w:top w:w="150" w:type="dxa"/>
              <w:left w:w="240" w:type="dxa"/>
              <w:bottom w:w="150" w:type="dxa"/>
              <w:right w:w="240" w:type="dxa"/>
            </w:tcMar>
            <w:vAlign w:val="center"/>
          </w:tcPr>
          <w:p w14:paraId="21626A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钢筋工等</w:t>
            </w:r>
          </w:p>
        </w:tc>
        <w:tc>
          <w:tcPr>
            <w:tcW w:w="1122" w:type="pct"/>
            <w:tcMar>
              <w:top w:w="150" w:type="dxa"/>
              <w:left w:w="240" w:type="dxa"/>
              <w:bottom w:w="150" w:type="dxa"/>
              <w:right w:w="240" w:type="dxa"/>
            </w:tcMar>
            <w:vAlign w:val="center"/>
          </w:tcPr>
          <w:p w14:paraId="57AE22F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4E7FBE5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DBF6F60" w14:textId="77777777">
        <w:tc>
          <w:tcPr>
            <w:tcW w:w="1150" w:type="pct"/>
            <w:tcMar>
              <w:top w:w="150" w:type="dxa"/>
              <w:left w:w="0" w:type="dxa"/>
              <w:bottom w:w="150" w:type="dxa"/>
              <w:right w:w="240" w:type="dxa"/>
            </w:tcMar>
            <w:vAlign w:val="center"/>
          </w:tcPr>
          <w:p w14:paraId="786BB5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所属班组</w:t>
            </w:r>
          </w:p>
        </w:tc>
        <w:tc>
          <w:tcPr>
            <w:tcW w:w="2219" w:type="pct"/>
            <w:tcMar>
              <w:top w:w="150" w:type="dxa"/>
              <w:left w:w="240" w:type="dxa"/>
              <w:bottom w:w="150" w:type="dxa"/>
              <w:right w:w="240" w:type="dxa"/>
            </w:tcMar>
            <w:vAlign w:val="center"/>
          </w:tcPr>
          <w:p w14:paraId="571B79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所在班组</w:t>
            </w:r>
          </w:p>
        </w:tc>
        <w:tc>
          <w:tcPr>
            <w:tcW w:w="1122" w:type="pct"/>
            <w:tcMar>
              <w:top w:w="150" w:type="dxa"/>
              <w:left w:w="240" w:type="dxa"/>
              <w:bottom w:w="150" w:type="dxa"/>
              <w:right w:w="240" w:type="dxa"/>
            </w:tcMar>
            <w:vAlign w:val="center"/>
          </w:tcPr>
          <w:p w14:paraId="540C380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73CD804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48D4F54" w14:textId="77777777">
        <w:tc>
          <w:tcPr>
            <w:tcW w:w="1150" w:type="pct"/>
            <w:tcMar>
              <w:top w:w="150" w:type="dxa"/>
              <w:left w:w="0" w:type="dxa"/>
              <w:bottom w:w="150" w:type="dxa"/>
              <w:right w:w="240" w:type="dxa"/>
            </w:tcMar>
            <w:vAlign w:val="center"/>
          </w:tcPr>
          <w:p w14:paraId="24207D4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当前项目</w:t>
            </w:r>
          </w:p>
        </w:tc>
        <w:tc>
          <w:tcPr>
            <w:tcW w:w="2219" w:type="pct"/>
            <w:tcMar>
              <w:top w:w="150" w:type="dxa"/>
              <w:left w:w="240" w:type="dxa"/>
              <w:bottom w:w="150" w:type="dxa"/>
              <w:right w:w="240" w:type="dxa"/>
            </w:tcMar>
            <w:vAlign w:val="center"/>
          </w:tcPr>
          <w:p w14:paraId="0D7310F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当前工作的项目</w:t>
            </w:r>
          </w:p>
        </w:tc>
        <w:tc>
          <w:tcPr>
            <w:tcW w:w="1122" w:type="pct"/>
            <w:tcMar>
              <w:top w:w="150" w:type="dxa"/>
              <w:left w:w="240" w:type="dxa"/>
              <w:bottom w:w="150" w:type="dxa"/>
              <w:right w:w="240" w:type="dxa"/>
            </w:tcMar>
            <w:vAlign w:val="center"/>
          </w:tcPr>
          <w:p w14:paraId="125EBD7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506" w:type="pct"/>
            <w:tcMar>
              <w:top w:w="150" w:type="dxa"/>
              <w:left w:w="240" w:type="dxa"/>
              <w:bottom w:w="150" w:type="dxa"/>
              <w:right w:w="0" w:type="dxa"/>
            </w:tcMar>
            <w:vAlign w:val="center"/>
          </w:tcPr>
          <w:p w14:paraId="5796F04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73FAC14" w14:textId="77777777">
        <w:tc>
          <w:tcPr>
            <w:tcW w:w="1150" w:type="pct"/>
            <w:tcMar>
              <w:top w:w="150" w:type="dxa"/>
              <w:left w:w="0" w:type="dxa"/>
              <w:bottom w:w="150" w:type="dxa"/>
              <w:right w:w="240" w:type="dxa"/>
            </w:tcMar>
            <w:vAlign w:val="center"/>
          </w:tcPr>
          <w:p w14:paraId="4C291A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进场日期</w:t>
            </w:r>
          </w:p>
        </w:tc>
        <w:tc>
          <w:tcPr>
            <w:tcW w:w="2219" w:type="pct"/>
            <w:tcMar>
              <w:top w:w="150" w:type="dxa"/>
              <w:left w:w="240" w:type="dxa"/>
              <w:bottom w:w="150" w:type="dxa"/>
              <w:right w:w="240" w:type="dxa"/>
            </w:tcMar>
            <w:vAlign w:val="center"/>
          </w:tcPr>
          <w:p w14:paraId="5FE81B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进入项目日期</w:t>
            </w:r>
          </w:p>
        </w:tc>
        <w:tc>
          <w:tcPr>
            <w:tcW w:w="1122" w:type="pct"/>
            <w:tcMar>
              <w:top w:w="150" w:type="dxa"/>
              <w:left w:w="240" w:type="dxa"/>
              <w:bottom w:w="150" w:type="dxa"/>
              <w:right w:w="240" w:type="dxa"/>
            </w:tcMar>
            <w:vAlign w:val="center"/>
          </w:tcPr>
          <w:p w14:paraId="6665455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5621BC3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C2F9388" w14:textId="77777777">
        <w:tc>
          <w:tcPr>
            <w:tcW w:w="1150" w:type="pct"/>
            <w:tcMar>
              <w:top w:w="150" w:type="dxa"/>
              <w:left w:w="0" w:type="dxa"/>
              <w:bottom w:w="150" w:type="dxa"/>
              <w:right w:w="240" w:type="dxa"/>
            </w:tcMar>
            <w:vAlign w:val="center"/>
          </w:tcPr>
          <w:p w14:paraId="10B96A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退场日期</w:t>
            </w:r>
          </w:p>
        </w:tc>
        <w:tc>
          <w:tcPr>
            <w:tcW w:w="2219" w:type="pct"/>
            <w:tcMar>
              <w:top w:w="150" w:type="dxa"/>
              <w:left w:w="240" w:type="dxa"/>
              <w:bottom w:w="150" w:type="dxa"/>
              <w:right w:w="240" w:type="dxa"/>
            </w:tcMar>
            <w:vAlign w:val="center"/>
          </w:tcPr>
          <w:p w14:paraId="343319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离开项目日期</w:t>
            </w:r>
          </w:p>
        </w:tc>
        <w:tc>
          <w:tcPr>
            <w:tcW w:w="1122" w:type="pct"/>
            <w:tcMar>
              <w:top w:w="150" w:type="dxa"/>
              <w:left w:w="240" w:type="dxa"/>
              <w:bottom w:w="150" w:type="dxa"/>
              <w:right w:w="240" w:type="dxa"/>
            </w:tcMar>
            <w:vAlign w:val="center"/>
          </w:tcPr>
          <w:p w14:paraId="276FC7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0632F6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F43CC2D" w14:textId="77777777">
        <w:tc>
          <w:tcPr>
            <w:tcW w:w="1150" w:type="pct"/>
            <w:tcMar>
              <w:top w:w="150" w:type="dxa"/>
              <w:left w:w="0" w:type="dxa"/>
              <w:bottom w:w="150" w:type="dxa"/>
              <w:right w:w="240" w:type="dxa"/>
            </w:tcMar>
            <w:vAlign w:val="center"/>
          </w:tcPr>
          <w:p w14:paraId="783BCC6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手机号</w:t>
            </w:r>
          </w:p>
        </w:tc>
        <w:tc>
          <w:tcPr>
            <w:tcW w:w="2219" w:type="pct"/>
            <w:tcMar>
              <w:top w:w="150" w:type="dxa"/>
              <w:left w:w="240" w:type="dxa"/>
              <w:bottom w:w="150" w:type="dxa"/>
              <w:right w:w="240" w:type="dxa"/>
            </w:tcMar>
            <w:vAlign w:val="center"/>
          </w:tcPr>
          <w:p w14:paraId="291E73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联系电话</w:t>
            </w:r>
          </w:p>
        </w:tc>
        <w:tc>
          <w:tcPr>
            <w:tcW w:w="1122" w:type="pct"/>
            <w:tcMar>
              <w:top w:w="150" w:type="dxa"/>
              <w:left w:w="240" w:type="dxa"/>
              <w:bottom w:w="150" w:type="dxa"/>
              <w:right w:w="240" w:type="dxa"/>
            </w:tcMar>
            <w:vAlign w:val="center"/>
          </w:tcPr>
          <w:p w14:paraId="1051139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1169B4A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2B31D9D" w14:textId="77777777">
        <w:tc>
          <w:tcPr>
            <w:tcW w:w="1150" w:type="pct"/>
            <w:tcMar>
              <w:top w:w="150" w:type="dxa"/>
              <w:left w:w="0" w:type="dxa"/>
              <w:bottom w:w="150" w:type="dxa"/>
              <w:right w:w="240" w:type="dxa"/>
            </w:tcMar>
            <w:vAlign w:val="center"/>
          </w:tcPr>
          <w:p w14:paraId="06FC909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紧急联系人</w:t>
            </w:r>
          </w:p>
        </w:tc>
        <w:tc>
          <w:tcPr>
            <w:tcW w:w="2219" w:type="pct"/>
            <w:tcMar>
              <w:top w:w="150" w:type="dxa"/>
              <w:left w:w="240" w:type="dxa"/>
              <w:bottom w:w="150" w:type="dxa"/>
              <w:right w:w="240" w:type="dxa"/>
            </w:tcMar>
            <w:vAlign w:val="center"/>
          </w:tcPr>
          <w:p w14:paraId="2244048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紧急联系人及电话</w:t>
            </w:r>
          </w:p>
        </w:tc>
        <w:tc>
          <w:tcPr>
            <w:tcW w:w="1122" w:type="pct"/>
            <w:tcMar>
              <w:top w:w="150" w:type="dxa"/>
              <w:left w:w="240" w:type="dxa"/>
              <w:bottom w:w="150" w:type="dxa"/>
              <w:right w:w="240" w:type="dxa"/>
            </w:tcMar>
            <w:vAlign w:val="center"/>
          </w:tcPr>
          <w:p w14:paraId="266EFC8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6" w:type="pct"/>
            <w:tcMar>
              <w:top w:w="150" w:type="dxa"/>
              <w:left w:w="240" w:type="dxa"/>
              <w:bottom w:w="150" w:type="dxa"/>
              <w:right w:w="0" w:type="dxa"/>
            </w:tcMar>
            <w:vAlign w:val="center"/>
          </w:tcPr>
          <w:p w14:paraId="0AD970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BBA6A4B" w14:textId="77777777">
        <w:tc>
          <w:tcPr>
            <w:tcW w:w="1150" w:type="pct"/>
            <w:tcMar>
              <w:top w:w="150" w:type="dxa"/>
              <w:left w:w="0" w:type="dxa"/>
              <w:bottom w:w="150" w:type="dxa"/>
              <w:right w:w="240" w:type="dxa"/>
            </w:tcMar>
            <w:vAlign w:val="center"/>
          </w:tcPr>
          <w:p w14:paraId="3C83E0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是否黑名单</w:t>
            </w:r>
          </w:p>
        </w:tc>
        <w:tc>
          <w:tcPr>
            <w:tcW w:w="2219" w:type="pct"/>
            <w:tcMar>
              <w:top w:w="150" w:type="dxa"/>
              <w:left w:w="240" w:type="dxa"/>
              <w:bottom w:w="150" w:type="dxa"/>
              <w:right w:w="240" w:type="dxa"/>
            </w:tcMar>
            <w:vAlign w:val="center"/>
          </w:tcPr>
          <w:p w14:paraId="2A57179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w:t>
            </w:r>
          </w:p>
        </w:tc>
        <w:tc>
          <w:tcPr>
            <w:tcW w:w="1122" w:type="pct"/>
            <w:tcMar>
              <w:top w:w="150" w:type="dxa"/>
              <w:left w:w="240" w:type="dxa"/>
              <w:bottom w:w="150" w:type="dxa"/>
              <w:right w:w="240" w:type="dxa"/>
            </w:tcMar>
            <w:vAlign w:val="center"/>
          </w:tcPr>
          <w:p w14:paraId="6A2FEAD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506" w:type="pct"/>
            <w:tcMar>
              <w:top w:w="150" w:type="dxa"/>
              <w:left w:w="240" w:type="dxa"/>
              <w:bottom w:w="150" w:type="dxa"/>
              <w:right w:w="0" w:type="dxa"/>
            </w:tcMar>
            <w:vAlign w:val="center"/>
          </w:tcPr>
          <w:p w14:paraId="4B5234A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2FCAE01" w14:textId="77777777">
        <w:tc>
          <w:tcPr>
            <w:tcW w:w="1150" w:type="pct"/>
            <w:tcMar>
              <w:top w:w="150" w:type="dxa"/>
              <w:left w:w="0" w:type="dxa"/>
              <w:bottom w:w="150" w:type="dxa"/>
              <w:right w:w="240" w:type="dxa"/>
            </w:tcMar>
            <w:vAlign w:val="center"/>
          </w:tcPr>
          <w:p w14:paraId="298C9C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材料编码</w:t>
            </w:r>
          </w:p>
        </w:tc>
        <w:tc>
          <w:tcPr>
            <w:tcW w:w="2219" w:type="pct"/>
            <w:tcMar>
              <w:top w:w="150" w:type="dxa"/>
              <w:left w:w="240" w:type="dxa"/>
              <w:bottom w:w="150" w:type="dxa"/>
              <w:right w:w="240" w:type="dxa"/>
            </w:tcMar>
            <w:vAlign w:val="center"/>
          </w:tcPr>
          <w:p w14:paraId="1260CC9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材料唯一编码</w:t>
            </w:r>
          </w:p>
        </w:tc>
        <w:tc>
          <w:tcPr>
            <w:tcW w:w="1122" w:type="pct"/>
            <w:tcMar>
              <w:top w:w="150" w:type="dxa"/>
              <w:left w:w="240" w:type="dxa"/>
              <w:bottom w:w="150" w:type="dxa"/>
              <w:right w:w="240" w:type="dxa"/>
            </w:tcMar>
            <w:vAlign w:val="center"/>
          </w:tcPr>
          <w:p w14:paraId="26956E0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4DAA22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5E92722" w14:textId="77777777">
        <w:tc>
          <w:tcPr>
            <w:tcW w:w="1150" w:type="pct"/>
            <w:tcMar>
              <w:top w:w="150" w:type="dxa"/>
              <w:left w:w="0" w:type="dxa"/>
              <w:bottom w:w="150" w:type="dxa"/>
              <w:right w:w="240" w:type="dxa"/>
            </w:tcMar>
            <w:vAlign w:val="center"/>
          </w:tcPr>
          <w:p w14:paraId="02AC1E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材料名称</w:t>
            </w:r>
          </w:p>
        </w:tc>
        <w:tc>
          <w:tcPr>
            <w:tcW w:w="2219" w:type="pct"/>
            <w:tcMar>
              <w:top w:w="150" w:type="dxa"/>
              <w:left w:w="240" w:type="dxa"/>
              <w:bottom w:w="150" w:type="dxa"/>
              <w:right w:w="240" w:type="dxa"/>
            </w:tcMar>
            <w:vAlign w:val="center"/>
          </w:tcPr>
          <w:p w14:paraId="202D22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材料通用名称</w:t>
            </w:r>
          </w:p>
        </w:tc>
        <w:tc>
          <w:tcPr>
            <w:tcW w:w="1122" w:type="pct"/>
            <w:tcMar>
              <w:top w:w="150" w:type="dxa"/>
              <w:left w:w="240" w:type="dxa"/>
              <w:bottom w:w="150" w:type="dxa"/>
              <w:right w:w="240" w:type="dxa"/>
            </w:tcMar>
            <w:vAlign w:val="center"/>
          </w:tcPr>
          <w:p w14:paraId="7E97459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6" w:type="pct"/>
            <w:tcMar>
              <w:top w:w="150" w:type="dxa"/>
              <w:left w:w="240" w:type="dxa"/>
              <w:bottom w:w="150" w:type="dxa"/>
              <w:right w:w="0" w:type="dxa"/>
            </w:tcMar>
            <w:vAlign w:val="center"/>
          </w:tcPr>
          <w:p w14:paraId="0C55E2C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0052CE8" w14:textId="77777777">
        <w:tc>
          <w:tcPr>
            <w:tcW w:w="1150" w:type="pct"/>
            <w:tcMar>
              <w:top w:w="150" w:type="dxa"/>
              <w:left w:w="0" w:type="dxa"/>
              <w:bottom w:w="150" w:type="dxa"/>
              <w:right w:w="240" w:type="dxa"/>
            </w:tcMar>
            <w:vAlign w:val="center"/>
          </w:tcPr>
          <w:p w14:paraId="6C8F2A7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规格型号</w:t>
            </w:r>
          </w:p>
        </w:tc>
        <w:tc>
          <w:tcPr>
            <w:tcW w:w="2219" w:type="pct"/>
            <w:tcMar>
              <w:top w:w="150" w:type="dxa"/>
              <w:left w:w="240" w:type="dxa"/>
              <w:bottom w:w="150" w:type="dxa"/>
              <w:right w:w="240" w:type="dxa"/>
            </w:tcMar>
            <w:vAlign w:val="center"/>
          </w:tcPr>
          <w:p w14:paraId="4B5C7B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材料规格</w:t>
            </w:r>
          </w:p>
        </w:tc>
        <w:tc>
          <w:tcPr>
            <w:tcW w:w="1122" w:type="pct"/>
            <w:tcMar>
              <w:top w:w="150" w:type="dxa"/>
              <w:left w:w="240" w:type="dxa"/>
              <w:bottom w:w="150" w:type="dxa"/>
              <w:right w:w="240" w:type="dxa"/>
            </w:tcMar>
            <w:vAlign w:val="center"/>
          </w:tcPr>
          <w:p w14:paraId="35FDDC1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66F069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E37BAAC" w14:textId="77777777">
        <w:tc>
          <w:tcPr>
            <w:tcW w:w="1150" w:type="pct"/>
            <w:tcMar>
              <w:top w:w="150" w:type="dxa"/>
              <w:left w:w="0" w:type="dxa"/>
              <w:bottom w:w="150" w:type="dxa"/>
              <w:right w:w="240" w:type="dxa"/>
            </w:tcMar>
            <w:vAlign w:val="center"/>
          </w:tcPr>
          <w:p w14:paraId="51988A0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单位</w:t>
            </w:r>
          </w:p>
        </w:tc>
        <w:tc>
          <w:tcPr>
            <w:tcW w:w="2219" w:type="pct"/>
            <w:tcMar>
              <w:top w:w="150" w:type="dxa"/>
              <w:left w:w="240" w:type="dxa"/>
              <w:bottom w:w="150" w:type="dxa"/>
              <w:right w:w="240" w:type="dxa"/>
            </w:tcMar>
            <w:vAlign w:val="center"/>
          </w:tcPr>
          <w:p w14:paraId="63F364B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计量单位</w:t>
            </w:r>
          </w:p>
        </w:tc>
        <w:tc>
          <w:tcPr>
            <w:tcW w:w="1122" w:type="pct"/>
            <w:tcMar>
              <w:top w:w="150" w:type="dxa"/>
              <w:left w:w="240" w:type="dxa"/>
              <w:bottom w:w="150" w:type="dxa"/>
              <w:right w:w="240" w:type="dxa"/>
            </w:tcMar>
            <w:vAlign w:val="center"/>
          </w:tcPr>
          <w:p w14:paraId="0B6C83B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506" w:type="pct"/>
            <w:tcMar>
              <w:top w:w="150" w:type="dxa"/>
              <w:left w:w="240" w:type="dxa"/>
              <w:bottom w:w="150" w:type="dxa"/>
              <w:right w:w="0" w:type="dxa"/>
            </w:tcMar>
            <w:vAlign w:val="center"/>
          </w:tcPr>
          <w:p w14:paraId="5D061A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120439A" w14:textId="77777777">
        <w:tc>
          <w:tcPr>
            <w:tcW w:w="1150" w:type="pct"/>
            <w:tcMar>
              <w:top w:w="150" w:type="dxa"/>
              <w:left w:w="0" w:type="dxa"/>
              <w:bottom w:w="150" w:type="dxa"/>
              <w:right w:w="240" w:type="dxa"/>
            </w:tcMar>
            <w:vAlign w:val="center"/>
          </w:tcPr>
          <w:p w14:paraId="4B0136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默认单价</w:t>
            </w:r>
          </w:p>
        </w:tc>
        <w:tc>
          <w:tcPr>
            <w:tcW w:w="2219" w:type="pct"/>
            <w:tcMar>
              <w:top w:w="150" w:type="dxa"/>
              <w:left w:w="240" w:type="dxa"/>
              <w:bottom w:w="150" w:type="dxa"/>
              <w:right w:w="240" w:type="dxa"/>
            </w:tcMar>
            <w:vAlign w:val="center"/>
          </w:tcPr>
          <w:p w14:paraId="08A0E41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常用采购单价</w:t>
            </w:r>
          </w:p>
        </w:tc>
        <w:tc>
          <w:tcPr>
            <w:tcW w:w="1122" w:type="pct"/>
            <w:tcMar>
              <w:top w:w="150" w:type="dxa"/>
              <w:left w:w="240" w:type="dxa"/>
              <w:bottom w:w="150" w:type="dxa"/>
              <w:right w:w="240" w:type="dxa"/>
            </w:tcMar>
            <w:vAlign w:val="center"/>
          </w:tcPr>
          <w:p w14:paraId="1F5A287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506" w:type="pct"/>
            <w:tcMar>
              <w:top w:w="150" w:type="dxa"/>
              <w:left w:w="240" w:type="dxa"/>
              <w:bottom w:w="150" w:type="dxa"/>
              <w:right w:w="0" w:type="dxa"/>
            </w:tcMar>
            <w:vAlign w:val="center"/>
          </w:tcPr>
          <w:p w14:paraId="60CFDB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3C30859E" w14:textId="77777777">
        <w:tc>
          <w:tcPr>
            <w:tcW w:w="1150" w:type="pct"/>
            <w:tcMar>
              <w:top w:w="150" w:type="dxa"/>
              <w:left w:w="0" w:type="dxa"/>
              <w:bottom w:w="150" w:type="dxa"/>
              <w:right w:w="240" w:type="dxa"/>
            </w:tcMar>
            <w:vAlign w:val="center"/>
          </w:tcPr>
          <w:p w14:paraId="6DCE2E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类别</w:t>
            </w:r>
          </w:p>
        </w:tc>
        <w:tc>
          <w:tcPr>
            <w:tcW w:w="2219" w:type="pct"/>
            <w:tcMar>
              <w:top w:w="150" w:type="dxa"/>
              <w:left w:w="240" w:type="dxa"/>
              <w:bottom w:w="150" w:type="dxa"/>
              <w:right w:w="240" w:type="dxa"/>
            </w:tcMar>
            <w:vAlign w:val="center"/>
          </w:tcPr>
          <w:p w14:paraId="19D06B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钢材/水泥等</w:t>
            </w:r>
          </w:p>
        </w:tc>
        <w:tc>
          <w:tcPr>
            <w:tcW w:w="1122" w:type="pct"/>
            <w:tcMar>
              <w:top w:w="150" w:type="dxa"/>
              <w:left w:w="240" w:type="dxa"/>
              <w:bottom w:w="150" w:type="dxa"/>
              <w:right w:w="240" w:type="dxa"/>
            </w:tcMar>
            <w:vAlign w:val="center"/>
          </w:tcPr>
          <w:p w14:paraId="6BBD72A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5DE52E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2B084A5" w14:textId="77777777">
        <w:tc>
          <w:tcPr>
            <w:tcW w:w="1150" w:type="pct"/>
            <w:tcMar>
              <w:top w:w="150" w:type="dxa"/>
              <w:left w:w="0" w:type="dxa"/>
              <w:bottom w:w="150" w:type="dxa"/>
              <w:right w:w="240" w:type="dxa"/>
            </w:tcMar>
            <w:vAlign w:val="center"/>
          </w:tcPr>
          <w:p w14:paraId="2C82E47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预警库存</w:t>
            </w:r>
          </w:p>
        </w:tc>
        <w:tc>
          <w:tcPr>
            <w:tcW w:w="2219" w:type="pct"/>
            <w:tcMar>
              <w:top w:w="150" w:type="dxa"/>
              <w:left w:w="240" w:type="dxa"/>
              <w:bottom w:w="150" w:type="dxa"/>
              <w:right w:w="240" w:type="dxa"/>
            </w:tcMar>
            <w:vAlign w:val="center"/>
          </w:tcPr>
          <w:p w14:paraId="3482F8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库存预警值</w:t>
            </w:r>
          </w:p>
        </w:tc>
        <w:tc>
          <w:tcPr>
            <w:tcW w:w="1122" w:type="pct"/>
            <w:tcMar>
              <w:top w:w="150" w:type="dxa"/>
              <w:left w:w="240" w:type="dxa"/>
              <w:bottom w:w="150" w:type="dxa"/>
              <w:right w:w="240" w:type="dxa"/>
            </w:tcMar>
            <w:vAlign w:val="center"/>
          </w:tcPr>
          <w:p w14:paraId="1F8DC9F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506" w:type="pct"/>
            <w:tcMar>
              <w:top w:w="150" w:type="dxa"/>
              <w:left w:w="240" w:type="dxa"/>
              <w:bottom w:w="150" w:type="dxa"/>
              <w:right w:w="0" w:type="dxa"/>
            </w:tcMar>
            <w:vAlign w:val="center"/>
          </w:tcPr>
          <w:p w14:paraId="1D892DD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CB853F3" w14:textId="77777777">
        <w:tc>
          <w:tcPr>
            <w:tcW w:w="1150" w:type="pct"/>
            <w:tcMar>
              <w:top w:w="150" w:type="dxa"/>
              <w:left w:w="0" w:type="dxa"/>
              <w:bottom w:w="150" w:type="dxa"/>
              <w:right w:w="240" w:type="dxa"/>
            </w:tcMar>
            <w:vAlign w:val="center"/>
          </w:tcPr>
          <w:p w14:paraId="38DD8B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需求计划编号</w:t>
            </w:r>
          </w:p>
        </w:tc>
        <w:tc>
          <w:tcPr>
            <w:tcW w:w="2219" w:type="pct"/>
            <w:tcMar>
              <w:top w:w="150" w:type="dxa"/>
              <w:left w:w="240" w:type="dxa"/>
              <w:bottom w:w="150" w:type="dxa"/>
              <w:right w:w="240" w:type="dxa"/>
            </w:tcMar>
            <w:vAlign w:val="center"/>
          </w:tcPr>
          <w:p w14:paraId="26330F6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需求计划编码</w:t>
            </w:r>
          </w:p>
        </w:tc>
        <w:tc>
          <w:tcPr>
            <w:tcW w:w="1122" w:type="pct"/>
            <w:tcMar>
              <w:top w:w="150" w:type="dxa"/>
              <w:left w:w="240" w:type="dxa"/>
              <w:bottom w:w="150" w:type="dxa"/>
              <w:right w:w="240" w:type="dxa"/>
            </w:tcMar>
            <w:vAlign w:val="center"/>
          </w:tcPr>
          <w:p w14:paraId="0FE1D7E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66238B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FFF1F34" w14:textId="77777777">
        <w:tc>
          <w:tcPr>
            <w:tcW w:w="1150" w:type="pct"/>
            <w:tcMar>
              <w:top w:w="150" w:type="dxa"/>
              <w:left w:w="0" w:type="dxa"/>
              <w:bottom w:w="150" w:type="dxa"/>
              <w:right w:w="240" w:type="dxa"/>
            </w:tcMar>
            <w:vAlign w:val="center"/>
          </w:tcPr>
          <w:p w14:paraId="46798E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需求数量</w:t>
            </w:r>
          </w:p>
        </w:tc>
        <w:tc>
          <w:tcPr>
            <w:tcW w:w="2219" w:type="pct"/>
            <w:tcMar>
              <w:top w:w="150" w:type="dxa"/>
              <w:left w:w="240" w:type="dxa"/>
              <w:bottom w:w="150" w:type="dxa"/>
              <w:right w:w="240" w:type="dxa"/>
            </w:tcMar>
            <w:vAlign w:val="center"/>
          </w:tcPr>
          <w:p w14:paraId="406A51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计划使用数量</w:t>
            </w:r>
          </w:p>
        </w:tc>
        <w:tc>
          <w:tcPr>
            <w:tcW w:w="1122" w:type="pct"/>
            <w:tcMar>
              <w:top w:w="150" w:type="dxa"/>
              <w:left w:w="240" w:type="dxa"/>
              <w:bottom w:w="150" w:type="dxa"/>
              <w:right w:w="240" w:type="dxa"/>
            </w:tcMar>
            <w:vAlign w:val="center"/>
          </w:tcPr>
          <w:p w14:paraId="49D41B4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506" w:type="pct"/>
            <w:tcMar>
              <w:top w:w="150" w:type="dxa"/>
              <w:left w:w="240" w:type="dxa"/>
              <w:bottom w:w="150" w:type="dxa"/>
              <w:right w:w="0" w:type="dxa"/>
            </w:tcMar>
            <w:vAlign w:val="center"/>
          </w:tcPr>
          <w:p w14:paraId="692733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E577119" w14:textId="77777777">
        <w:tc>
          <w:tcPr>
            <w:tcW w:w="1150" w:type="pct"/>
            <w:tcMar>
              <w:top w:w="150" w:type="dxa"/>
              <w:left w:w="0" w:type="dxa"/>
              <w:bottom w:w="150" w:type="dxa"/>
              <w:right w:w="240" w:type="dxa"/>
            </w:tcMar>
            <w:vAlign w:val="center"/>
          </w:tcPr>
          <w:p w14:paraId="195CD22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需求日期</w:t>
            </w:r>
          </w:p>
        </w:tc>
        <w:tc>
          <w:tcPr>
            <w:tcW w:w="2219" w:type="pct"/>
            <w:tcMar>
              <w:top w:w="150" w:type="dxa"/>
              <w:left w:w="240" w:type="dxa"/>
              <w:bottom w:w="150" w:type="dxa"/>
              <w:right w:w="240" w:type="dxa"/>
            </w:tcMar>
            <w:vAlign w:val="center"/>
          </w:tcPr>
          <w:p w14:paraId="18F6E7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材料到场日期</w:t>
            </w:r>
          </w:p>
        </w:tc>
        <w:tc>
          <w:tcPr>
            <w:tcW w:w="1122" w:type="pct"/>
            <w:tcMar>
              <w:top w:w="150" w:type="dxa"/>
              <w:left w:w="240" w:type="dxa"/>
              <w:bottom w:w="150" w:type="dxa"/>
              <w:right w:w="240" w:type="dxa"/>
            </w:tcMar>
            <w:vAlign w:val="center"/>
          </w:tcPr>
          <w:p w14:paraId="53296D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774E9FD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DB6516F" w14:textId="77777777">
        <w:tc>
          <w:tcPr>
            <w:tcW w:w="1150" w:type="pct"/>
            <w:tcMar>
              <w:top w:w="150" w:type="dxa"/>
              <w:left w:w="0" w:type="dxa"/>
              <w:bottom w:w="150" w:type="dxa"/>
              <w:right w:w="240" w:type="dxa"/>
            </w:tcMar>
            <w:vAlign w:val="center"/>
          </w:tcPr>
          <w:p w14:paraId="1B9A8C2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采购订单编号</w:t>
            </w:r>
          </w:p>
        </w:tc>
        <w:tc>
          <w:tcPr>
            <w:tcW w:w="2219" w:type="pct"/>
            <w:tcMar>
              <w:top w:w="150" w:type="dxa"/>
              <w:left w:w="240" w:type="dxa"/>
              <w:bottom w:w="150" w:type="dxa"/>
              <w:right w:w="240" w:type="dxa"/>
            </w:tcMar>
            <w:vAlign w:val="center"/>
          </w:tcPr>
          <w:p w14:paraId="12FF4C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订单编码</w:t>
            </w:r>
          </w:p>
        </w:tc>
        <w:tc>
          <w:tcPr>
            <w:tcW w:w="1122" w:type="pct"/>
            <w:tcMar>
              <w:top w:w="150" w:type="dxa"/>
              <w:left w:w="240" w:type="dxa"/>
              <w:bottom w:w="150" w:type="dxa"/>
              <w:right w:w="240" w:type="dxa"/>
            </w:tcMar>
            <w:vAlign w:val="center"/>
          </w:tcPr>
          <w:p w14:paraId="6735C4C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14CB13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9EEB55E" w14:textId="77777777">
        <w:tc>
          <w:tcPr>
            <w:tcW w:w="1150" w:type="pct"/>
            <w:tcMar>
              <w:top w:w="150" w:type="dxa"/>
              <w:left w:w="0" w:type="dxa"/>
              <w:bottom w:w="150" w:type="dxa"/>
              <w:right w:w="240" w:type="dxa"/>
            </w:tcMar>
            <w:vAlign w:val="center"/>
          </w:tcPr>
          <w:p w14:paraId="665EF8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供应商</w:t>
            </w:r>
          </w:p>
        </w:tc>
        <w:tc>
          <w:tcPr>
            <w:tcW w:w="2219" w:type="pct"/>
            <w:tcMar>
              <w:top w:w="150" w:type="dxa"/>
              <w:left w:w="240" w:type="dxa"/>
              <w:bottom w:w="150" w:type="dxa"/>
              <w:right w:w="240" w:type="dxa"/>
            </w:tcMar>
            <w:vAlign w:val="center"/>
          </w:tcPr>
          <w:p w14:paraId="6476C72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供应商名称</w:t>
            </w:r>
          </w:p>
        </w:tc>
        <w:tc>
          <w:tcPr>
            <w:tcW w:w="1122" w:type="pct"/>
            <w:tcMar>
              <w:top w:w="150" w:type="dxa"/>
              <w:left w:w="240" w:type="dxa"/>
              <w:bottom w:w="150" w:type="dxa"/>
              <w:right w:w="240" w:type="dxa"/>
            </w:tcMar>
            <w:vAlign w:val="center"/>
          </w:tcPr>
          <w:p w14:paraId="3BC3403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6" w:type="pct"/>
            <w:tcMar>
              <w:top w:w="150" w:type="dxa"/>
              <w:left w:w="240" w:type="dxa"/>
              <w:bottom w:w="150" w:type="dxa"/>
              <w:right w:w="0" w:type="dxa"/>
            </w:tcMar>
            <w:vAlign w:val="center"/>
          </w:tcPr>
          <w:p w14:paraId="4C8373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1EF7498" w14:textId="77777777">
        <w:tc>
          <w:tcPr>
            <w:tcW w:w="1150" w:type="pct"/>
            <w:tcMar>
              <w:top w:w="150" w:type="dxa"/>
              <w:left w:w="0" w:type="dxa"/>
              <w:bottom w:w="150" w:type="dxa"/>
              <w:right w:w="240" w:type="dxa"/>
            </w:tcMar>
            <w:vAlign w:val="center"/>
          </w:tcPr>
          <w:p w14:paraId="05B0C2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下单日期</w:t>
            </w:r>
          </w:p>
        </w:tc>
        <w:tc>
          <w:tcPr>
            <w:tcW w:w="2219" w:type="pct"/>
            <w:tcMar>
              <w:top w:w="150" w:type="dxa"/>
              <w:left w:w="240" w:type="dxa"/>
              <w:bottom w:w="150" w:type="dxa"/>
              <w:right w:w="240" w:type="dxa"/>
            </w:tcMar>
            <w:vAlign w:val="center"/>
          </w:tcPr>
          <w:p w14:paraId="69234D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订单创建日期</w:t>
            </w:r>
          </w:p>
        </w:tc>
        <w:tc>
          <w:tcPr>
            <w:tcW w:w="1122" w:type="pct"/>
            <w:tcMar>
              <w:top w:w="150" w:type="dxa"/>
              <w:left w:w="240" w:type="dxa"/>
              <w:bottom w:w="150" w:type="dxa"/>
              <w:right w:w="240" w:type="dxa"/>
            </w:tcMar>
            <w:vAlign w:val="center"/>
          </w:tcPr>
          <w:p w14:paraId="0A5A16F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3D2EA7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302DF88" w14:textId="77777777">
        <w:tc>
          <w:tcPr>
            <w:tcW w:w="1150" w:type="pct"/>
            <w:tcMar>
              <w:top w:w="150" w:type="dxa"/>
              <w:left w:w="0" w:type="dxa"/>
              <w:bottom w:w="150" w:type="dxa"/>
              <w:right w:w="240" w:type="dxa"/>
            </w:tcMar>
            <w:vAlign w:val="center"/>
          </w:tcPr>
          <w:p w14:paraId="1A58C35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预计到货日期</w:t>
            </w:r>
          </w:p>
        </w:tc>
        <w:tc>
          <w:tcPr>
            <w:tcW w:w="2219" w:type="pct"/>
            <w:tcMar>
              <w:top w:w="150" w:type="dxa"/>
              <w:left w:w="240" w:type="dxa"/>
              <w:bottom w:w="150" w:type="dxa"/>
              <w:right w:w="240" w:type="dxa"/>
            </w:tcMar>
            <w:vAlign w:val="center"/>
          </w:tcPr>
          <w:p w14:paraId="5A4A85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承诺到货日期</w:t>
            </w:r>
          </w:p>
        </w:tc>
        <w:tc>
          <w:tcPr>
            <w:tcW w:w="1122" w:type="pct"/>
            <w:tcMar>
              <w:top w:w="150" w:type="dxa"/>
              <w:left w:w="240" w:type="dxa"/>
              <w:bottom w:w="150" w:type="dxa"/>
              <w:right w:w="240" w:type="dxa"/>
            </w:tcMar>
            <w:vAlign w:val="center"/>
          </w:tcPr>
          <w:p w14:paraId="77E0D52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075E98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A0358F8" w14:textId="77777777">
        <w:tc>
          <w:tcPr>
            <w:tcW w:w="1150" w:type="pct"/>
            <w:tcMar>
              <w:top w:w="150" w:type="dxa"/>
              <w:left w:w="0" w:type="dxa"/>
              <w:bottom w:w="150" w:type="dxa"/>
              <w:right w:w="240" w:type="dxa"/>
            </w:tcMar>
            <w:vAlign w:val="center"/>
          </w:tcPr>
          <w:p w14:paraId="304644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订单总金额</w:t>
            </w:r>
          </w:p>
        </w:tc>
        <w:tc>
          <w:tcPr>
            <w:tcW w:w="2219" w:type="pct"/>
            <w:tcMar>
              <w:top w:w="150" w:type="dxa"/>
              <w:left w:w="240" w:type="dxa"/>
              <w:bottom w:w="150" w:type="dxa"/>
              <w:right w:w="240" w:type="dxa"/>
            </w:tcMar>
            <w:vAlign w:val="center"/>
          </w:tcPr>
          <w:p w14:paraId="12CE9D0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采购总价</w:t>
            </w:r>
          </w:p>
        </w:tc>
        <w:tc>
          <w:tcPr>
            <w:tcW w:w="1122" w:type="pct"/>
            <w:tcMar>
              <w:top w:w="150" w:type="dxa"/>
              <w:left w:w="240" w:type="dxa"/>
              <w:bottom w:w="150" w:type="dxa"/>
              <w:right w:w="240" w:type="dxa"/>
            </w:tcMar>
            <w:vAlign w:val="center"/>
          </w:tcPr>
          <w:p w14:paraId="1B6BBF9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506" w:type="pct"/>
            <w:tcMar>
              <w:top w:w="150" w:type="dxa"/>
              <w:left w:w="240" w:type="dxa"/>
              <w:bottom w:w="150" w:type="dxa"/>
              <w:right w:w="0" w:type="dxa"/>
            </w:tcMar>
            <w:vAlign w:val="center"/>
          </w:tcPr>
          <w:p w14:paraId="0FA28CE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FBF37C0" w14:textId="77777777">
        <w:tc>
          <w:tcPr>
            <w:tcW w:w="1150" w:type="pct"/>
            <w:tcMar>
              <w:top w:w="150" w:type="dxa"/>
              <w:left w:w="0" w:type="dxa"/>
              <w:bottom w:w="150" w:type="dxa"/>
              <w:right w:w="240" w:type="dxa"/>
            </w:tcMar>
            <w:vAlign w:val="center"/>
          </w:tcPr>
          <w:p w14:paraId="1D791C0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入库单号</w:t>
            </w:r>
          </w:p>
        </w:tc>
        <w:tc>
          <w:tcPr>
            <w:tcW w:w="2219" w:type="pct"/>
            <w:tcMar>
              <w:top w:w="150" w:type="dxa"/>
              <w:left w:w="240" w:type="dxa"/>
              <w:bottom w:w="150" w:type="dxa"/>
              <w:right w:w="240" w:type="dxa"/>
            </w:tcMar>
            <w:vAlign w:val="center"/>
          </w:tcPr>
          <w:p w14:paraId="4A341A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入库单据编码</w:t>
            </w:r>
          </w:p>
        </w:tc>
        <w:tc>
          <w:tcPr>
            <w:tcW w:w="1122" w:type="pct"/>
            <w:tcMar>
              <w:top w:w="150" w:type="dxa"/>
              <w:left w:w="240" w:type="dxa"/>
              <w:bottom w:w="150" w:type="dxa"/>
              <w:right w:w="240" w:type="dxa"/>
            </w:tcMar>
            <w:vAlign w:val="center"/>
          </w:tcPr>
          <w:p w14:paraId="4BDBD7B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4BEFF60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70F659D" w14:textId="77777777">
        <w:tc>
          <w:tcPr>
            <w:tcW w:w="1150" w:type="pct"/>
            <w:tcMar>
              <w:top w:w="150" w:type="dxa"/>
              <w:left w:w="0" w:type="dxa"/>
              <w:bottom w:w="150" w:type="dxa"/>
              <w:right w:w="240" w:type="dxa"/>
            </w:tcMar>
            <w:vAlign w:val="center"/>
          </w:tcPr>
          <w:p w14:paraId="75CA913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入库时间</w:t>
            </w:r>
          </w:p>
        </w:tc>
        <w:tc>
          <w:tcPr>
            <w:tcW w:w="2219" w:type="pct"/>
            <w:tcMar>
              <w:top w:w="150" w:type="dxa"/>
              <w:left w:w="240" w:type="dxa"/>
              <w:bottom w:w="150" w:type="dxa"/>
              <w:right w:w="240" w:type="dxa"/>
            </w:tcMar>
            <w:vAlign w:val="center"/>
          </w:tcPr>
          <w:p w14:paraId="773214B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实际入库时间</w:t>
            </w:r>
          </w:p>
        </w:tc>
        <w:tc>
          <w:tcPr>
            <w:tcW w:w="1122" w:type="pct"/>
            <w:tcMar>
              <w:top w:w="150" w:type="dxa"/>
              <w:left w:w="240" w:type="dxa"/>
              <w:bottom w:w="150" w:type="dxa"/>
              <w:right w:w="240" w:type="dxa"/>
            </w:tcMar>
            <w:vAlign w:val="center"/>
          </w:tcPr>
          <w:p w14:paraId="5750B4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6" w:type="pct"/>
            <w:tcMar>
              <w:top w:w="150" w:type="dxa"/>
              <w:left w:w="240" w:type="dxa"/>
              <w:bottom w:w="150" w:type="dxa"/>
              <w:right w:w="0" w:type="dxa"/>
            </w:tcMar>
            <w:vAlign w:val="center"/>
          </w:tcPr>
          <w:p w14:paraId="4E1CEF2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6640E0E" w14:textId="77777777">
        <w:tc>
          <w:tcPr>
            <w:tcW w:w="1150" w:type="pct"/>
            <w:tcMar>
              <w:top w:w="150" w:type="dxa"/>
              <w:left w:w="0" w:type="dxa"/>
              <w:bottom w:w="150" w:type="dxa"/>
              <w:right w:w="240" w:type="dxa"/>
            </w:tcMar>
            <w:vAlign w:val="center"/>
          </w:tcPr>
          <w:p w14:paraId="34BA05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库管员</w:t>
            </w:r>
          </w:p>
        </w:tc>
        <w:tc>
          <w:tcPr>
            <w:tcW w:w="2219" w:type="pct"/>
            <w:tcMar>
              <w:top w:w="150" w:type="dxa"/>
              <w:left w:w="240" w:type="dxa"/>
              <w:bottom w:w="150" w:type="dxa"/>
              <w:right w:w="240" w:type="dxa"/>
            </w:tcMar>
            <w:vAlign w:val="center"/>
          </w:tcPr>
          <w:p w14:paraId="5F7525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接收材料人员</w:t>
            </w:r>
          </w:p>
        </w:tc>
        <w:tc>
          <w:tcPr>
            <w:tcW w:w="1122" w:type="pct"/>
            <w:tcMar>
              <w:top w:w="150" w:type="dxa"/>
              <w:left w:w="240" w:type="dxa"/>
              <w:bottom w:w="150" w:type="dxa"/>
              <w:right w:w="240" w:type="dxa"/>
            </w:tcMar>
            <w:vAlign w:val="center"/>
          </w:tcPr>
          <w:p w14:paraId="2C231FA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5A8333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048FB3F" w14:textId="77777777">
        <w:tc>
          <w:tcPr>
            <w:tcW w:w="1150" w:type="pct"/>
            <w:tcMar>
              <w:top w:w="150" w:type="dxa"/>
              <w:left w:w="0" w:type="dxa"/>
              <w:bottom w:w="150" w:type="dxa"/>
              <w:right w:w="240" w:type="dxa"/>
            </w:tcMar>
            <w:vAlign w:val="center"/>
          </w:tcPr>
          <w:p w14:paraId="777C24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入库数量</w:t>
            </w:r>
          </w:p>
        </w:tc>
        <w:tc>
          <w:tcPr>
            <w:tcW w:w="2219" w:type="pct"/>
            <w:tcMar>
              <w:top w:w="150" w:type="dxa"/>
              <w:left w:w="240" w:type="dxa"/>
              <w:bottom w:w="150" w:type="dxa"/>
              <w:right w:w="240" w:type="dxa"/>
            </w:tcMar>
            <w:vAlign w:val="center"/>
          </w:tcPr>
          <w:p w14:paraId="7099ADF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实际入库数量</w:t>
            </w:r>
          </w:p>
        </w:tc>
        <w:tc>
          <w:tcPr>
            <w:tcW w:w="1122" w:type="pct"/>
            <w:tcMar>
              <w:top w:w="150" w:type="dxa"/>
              <w:left w:w="240" w:type="dxa"/>
              <w:bottom w:w="150" w:type="dxa"/>
              <w:right w:w="240" w:type="dxa"/>
            </w:tcMar>
            <w:vAlign w:val="center"/>
          </w:tcPr>
          <w:p w14:paraId="52B2BD3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506" w:type="pct"/>
            <w:tcMar>
              <w:top w:w="150" w:type="dxa"/>
              <w:left w:w="240" w:type="dxa"/>
              <w:bottom w:w="150" w:type="dxa"/>
              <w:right w:w="0" w:type="dxa"/>
            </w:tcMar>
            <w:vAlign w:val="center"/>
          </w:tcPr>
          <w:p w14:paraId="2E117F2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59E45A6" w14:textId="77777777">
        <w:tc>
          <w:tcPr>
            <w:tcW w:w="1150" w:type="pct"/>
            <w:tcMar>
              <w:top w:w="150" w:type="dxa"/>
              <w:left w:w="0" w:type="dxa"/>
              <w:bottom w:w="150" w:type="dxa"/>
              <w:right w:w="240" w:type="dxa"/>
            </w:tcMar>
            <w:vAlign w:val="center"/>
          </w:tcPr>
          <w:p w14:paraId="3ADBA3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实际单价</w:t>
            </w:r>
          </w:p>
        </w:tc>
        <w:tc>
          <w:tcPr>
            <w:tcW w:w="2219" w:type="pct"/>
            <w:tcMar>
              <w:top w:w="150" w:type="dxa"/>
              <w:left w:w="240" w:type="dxa"/>
              <w:bottom w:w="150" w:type="dxa"/>
              <w:right w:w="240" w:type="dxa"/>
            </w:tcMar>
            <w:vAlign w:val="center"/>
          </w:tcPr>
          <w:p w14:paraId="171D9E2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结算单价</w:t>
            </w:r>
          </w:p>
        </w:tc>
        <w:tc>
          <w:tcPr>
            <w:tcW w:w="1122" w:type="pct"/>
            <w:tcMar>
              <w:top w:w="150" w:type="dxa"/>
              <w:left w:w="240" w:type="dxa"/>
              <w:bottom w:w="150" w:type="dxa"/>
              <w:right w:w="240" w:type="dxa"/>
            </w:tcMar>
            <w:vAlign w:val="center"/>
          </w:tcPr>
          <w:p w14:paraId="664920C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506" w:type="pct"/>
            <w:tcMar>
              <w:top w:w="150" w:type="dxa"/>
              <w:left w:w="240" w:type="dxa"/>
              <w:bottom w:w="150" w:type="dxa"/>
              <w:right w:w="0" w:type="dxa"/>
            </w:tcMar>
            <w:vAlign w:val="center"/>
          </w:tcPr>
          <w:p w14:paraId="1E7B27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0CE1BC6" w14:textId="77777777">
        <w:tc>
          <w:tcPr>
            <w:tcW w:w="1150" w:type="pct"/>
            <w:tcMar>
              <w:top w:w="150" w:type="dxa"/>
              <w:left w:w="0" w:type="dxa"/>
              <w:bottom w:w="150" w:type="dxa"/>
              <w:right w:w="240" w:type="dxa"/>
            </w:tcMar>
            <w:vAlign w:val="center"/>
          </w:tcPr>
          <w:p w14:paraId="53E2EB5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批次号</w:t>
            </w:r>
            <w:proofErr w:type="gramEnd"/>
          </w:p>
        </w:tc>
        <w:tc>
          <w:tcPr>
            <w:tcW w:w="2219" w:type="pct"/>
            <w:tcMar>
              <w:top w:w="150" w:type="dxa"/>
              <w:left w:w="240" w:type="dxa"/>
              <w:bottom w:w="150" w:type="dxa"/>
              <w:right w:w="240" w:type="dxa"/>
            </w:tcMar>
            <w:vAlign w:val="center"/>
          </w:tcPr>
          <w:p w14:paraId="436C24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材料批次标识</w:t>
            </w:r>
          </w:p>
        </w:tc>
        <w:tc>
          <w:tcPr>
            <w:tcW w:w="1122" w:type="pct"/>
            <w:tcMar>
              <w:top w:w="150" w:type="dxa"/>
              <w:left w:w="240" w:type="dxa"/>
              <w:bottom w:w="150" w:type="dxa"/>
              <w:right w:w="240" w:type="dxa"/>
            </w:tcMar>
            <w:vAlign w:val="center"/>
          </w:tcPr>
          <w:p w14:paraId="26C41AC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4C443C6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6AB282B" w14:textId="77777777">
        <w:tc>
          <w:tcPr>
            <w:tcW w:w="1150" w:type="pct"/>
            <w:tcMar>
              <w:top w:w="150" w:type="dxa"/>
              <w:left w:w="0" w:type="dxa"/>
              <w:bottom w:w="150" w:type="dxa"/>
              <w:right w:w="240" w:type="dxa"/>
            </w:tcMar>
            <w:vAlign w:val="center"/>
          </w:tcPr>
          <w:p w14:paraId="2E0C6B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物资清单编号</w:t>
            </w:r>
          </w:p>
        </w:tc>
        <w:tc>
          <w:tcPr>
            <w:tcW w:w="2219" w:type="pct"/>
            <w:tcMar>
              <w:top w:w="150" w:type="dxa"/>
              <w:left w:w="240" w:type="dxa"/>
              <w:bottom w:w="150" w:type="dxa"/>
              <w:right w:w="240" w:type="dxa"/>
            </w:tcMar>
            <w:vAlign w:val="center"/>
          </w:tcPr>
          <w:p w14:paraId="2D80F44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物资需求清单编码</w:t>
            </w:r>
          </w:p>
        </w:tc>
        <w:tc>
          <w:tcPr>
            <w:tcW w:w="1122" w:type="pct"/>
            <w:tcMar>
              <w:top w:w="150" w:type="dxa"/>
              <w:left w:w="240" w:type="dxa"/>
              <w:bottom w:w="150" w:type="dxa"/>
              <w:right w:w="240" w:type="dxa"/>
            </w:tcMar>
            <w:vAlign w:val="center"/>
          </w:tcPr>
          <w:p w14:paraId="4727576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4B50D29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AA41E70" w14:textId="77777777">
        <w:tc>
          <w:tcPr>
            <w:tcW w:w="1150" w:type="pct"/>
            <w:tcMar>
              <w:top w:w="150" w:type="dxa"/>
              <w:left w:w="0" w:type="dxa"/>
              <w:bottom w:w="150" w:type="dxa"/>
              <w:right w:w="240" w:type="dxa"/>
            </w:tcMar>
            <w:vAlign w:val="center"/>
          </w:tcPr>
          <w:p w14:paraId="1F30E0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清单名称</w:t>
            </w:r>
          </w:p>
        </w:tc>
        <w:tc>
          <w:tcPr>
            <w:tcW w:w="2219" w:type="pct"/>
            <w:tcMar>
              <w:top w:w="150" w:type="dxa"/>
              <w:left w:w="240" w:type="dxa"/>
              <w:bottom w:w="150" w:type="dxa"/>
              <w:right w:w="240" w:type="dxa"/>
            </w:tcMar>
            <w:vAlign w:val="center"/>
          </w:tcPr>
          <w:p w14:paraId="312151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清单简要描述</w:t>
            </w:r>
          </w:p>
        </w:tc>
        <w:tc>
          <w:tcPr>
            <w:tcW w:w="1122" w:type="pct"/>
            <w:tcMar>
              <w:top w:w="150" w:type="dxa"/>
              <w:left w:w="240" w:type="dxa"/>
              <w:bottom w:w="150" w:type="dxa"/>
              <w:right w:w="240" w:type="dxa"/>
            </w:tcMar>
            <w:vAlign w:val="center"/>
          </w:tcPr>
          <w:p w14:paraId="66318B5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506" w:type="pct"/>
            <w:tcMar>
              <w:top w:w="150" w:type="dxa"/>
              <w:left w:w="240" w:type="dxa"/>
              <w:bottom w:w="150" w:type="dxa"/>
              <w:right w:w="0" w:type="dxa"/>
            </w:tcMar>
            <w:vAlign w:val="center"/>
          </w:tcPr>
          <w:p w14:paraId="15BC7A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623D604" w14:textId="77777777">
        <w:tc>
          <w:tcPr>
            <w:tcW w:w="1150" w:type="pct"/>
            <w:tcMar>
              <w:top w:w="150" w:type="dxa"/>
              <w:left w:w="0" w:type="dxa"/>
              <w:bottom w:w="150" w:type="dxa"/>
              <w:right w:w="240" w:type="dxa"/>
            </w:tcMar>
            <w:vAlign w:val="center"/>
          </w:tcPr>
          <w:p w14:paraId="0530B25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关联工单</w:t>
            </w:r>
          </w:p>
        </w:tc>
        <w:tc>
          <w:tcPr>
            <w:tcW w:w="2219" w:type="pct"/>
            <w:tcMar>
              <w:top w:w="150" w:type="dxa"/>
              <w:left w:w="240" w:type="dxa"/>
              <w:bottom w:w="150" w:type="dxa"/>
              <w:right w:w="240" w:type="dxa"/>
            </w:tcMar>
            <w:vAlign w:val="center"/>
          </w:tcPr>
          <w:p w14:paraId="38366C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对应工单编号</w:t>
            </w:r>
          </w:p>
        </w:tc>
        <w:tc>
          <w:tcPr>
            <w:tcW w:w="1122" w:type="pct"/>
            <w:tcMar>
              <w:top w:w="150" w:type="dxa"/>
              <w:left w:w="240" w:type="dxa"/>
              <w:bottom w:w="150" w:type="dxa"/>
              <w:right w:w="240" w:type="dxa"/>
            </w:tcMar>
            <w:vAlign w:val="center"/>
          </w:tcPr>
          <w:p w14:paraId="1AF218B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54AB99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B62BDAC" w14:textId="77777777">
        <w:tc>
          <w:tcPr>
            <w:tcW w:w="1150" w:type="pct"/>
            <w:tcMar>
              <w:top w:w="150" w:type="dxa"/>
              <w:left w:w="0" w:type="dxa"/>
              <w:bottom w:w="150" w:type="dxa"/>
              <w:right w:w="240" w:type="dxa"/>
            </w:tcMar>
            <w:vAlign w:val="center"/>
          </w:tcPr>
          <w:p w14:paraId="37D62B2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申请班组</w:t>
            </w:r>
          </w:p>
        </w:tc>
        <w:tc>
          <w:tcPr>
            <w:tcW w:w="2219" w:type="pct"/>
            <w:tcMar>
              <w:top w:w="150" w:type="dxa"/>
              <w:left w:w="240" w:type="dxa"/>
              <w:bottom w:w="150" w:type="dxa"/>
              <w:right w:w="240" w:type="dxa"/>
            </w:tcMar>
            <w:vAlign w:val="center"/>
          </w:tcPr>
          <w:p w14:paraId="2E4226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提出需求班组</w:t>
            </w:r>
          </w:p>
        </w:tc>
        <w:tc>
          <w:tcPr>
            <w:tcW w:w="1122" w:type="pct"/>
            <w:tcMar>
              <w:top w:w="150" w:type="dxa"/>
              <w:left w:w="240" w:type="dxa"/>
              <w:bottom w:w="150" w:type="dxa"/>
              <w:right w:w="240" w:type="dxa"/>
            </w:tcMar>
            <w:vAlign w:val="center"/>
          </w:tcPr>
          <w:p w14:paraId="3ACCB4B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5A3E19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C0A6F50" w14:textId="77777777">
        <w:tc>
          <w:tcPr>
            <w:tcW w:w="1150" w:type="pct"/>
            <w:tcMar>
              <w:top w:w="150" w:type="dxa"/>
              <w:left w:w="0" w:type="dxa"/>
              <w:bottom w:w="150" w:type="dxa"/>
              <w:right w:w="240" w:type="dxa"/>
            </w:tcMar>
            <w:vAlign w:val="center"/>
          </w:tcPr>
          <w:p w14:paraId="36133D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申请人</w:t>
            </w:r>
          </w:p>
        </w:tc>
        <w:tc>
          <w:tcPr>
            <w:tcW w:w="2219" w:type="pct"/>
            <w:tcMar>
              <w:top w:w="150" w:type="dxa"/>
              <w:left w:w="240" w:type="dxa"/>
              <w:bottom w:w="150" w:type="dxa"/>
              <w:right w:w="240" w:type="dxa"/>
            </w:tcMar>
            <w:vAlign w:val="center"/>
          </w:tcPr>
          <w:p w14:paraId="1B1C3BE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创建清单人员</w:t>
            </w:r>
          </w:p>
        </w:tc>
        <w:tc>
          <w:tcPr>
            <w:tcW w:w="1122" w:type="pct"/>
            <w:tcMar>
              <w:top w:w="150" w:type="dxa"/>
              <w:left w:w="240" w:type="dxa"/>
              <w:bottom w:w="150" w:type="dxa"/>
              <w:right w:w="240" w:type="dxa"/>
            </w:tcMar>
            <w:vAlign w:val="center"/>
          </w:tcPr>
          <w:p w14:paraId="2532F9D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2FA871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74248A7" w14:textId="77777777">
        <w:tc>
          <w:tcPr>
            <w:tcW w:w="1150" w:type="pct"/>
            <w:tcMar>
              <w:top w:w="150" w:type="dxa"/>
              <w:left w:w="0" w:type="dxa"/>
              <w:bottom w:w="150" w:type="dxa"/>
              <w:right w:w="240" w:type="dxa"/>
            </w:tcMar>
            <w:vAlign w:val="center"/>
          </w:tcPr>
          <w:p w14:paraId="675D31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申请时间</w:t>
            </w:r>
          </w:p>
        </w:tc>
        <w:tc>
          <w:tcPr>
            <w:tcW w:w="2219" w:type="pct"/>
            <w:tcMar>
              <w:top w:w="150" w:type="dxa"/>
              <w:left w:w="240" w:type="dxa"/>
              <w:bottom w:w="150" w:type="dxa"/>
              <w:right w:w="240" w:type="dxa"/>
            </w:tcMar>
            <w:vAlign w:val="center"/>
          </w:tcPr>
          <w:p w14:paraId="7D31483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清单创建时间</w:t>
            </w:r>
          </w:p>
        </w:tc>
        <w:tc>
          <w:tcPr>
            <w:tcW w:w="1122" w:type="pct"/>
            <w:tcMar>
              <w:top w:w="150" w:type="dxa"/>
              <w:left w:w="240" w:type="dxa"/>
              <w:bottom w:w="150" w:type="dxa"/>
              <w:right w:w="240" w:type="dxa"/>
            </w:tcMar>
            <w:vAlign w:val="center"/>
          </w:tcPr>
          <w:p w14:paraId="66AD939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6" w:type="pct"/>
            <w:tcMar>
              <w:top w:w="150" w:type="dxa"/>
              <w:left w:w="240" w:type="dxa"/>
              <w:bottom w:w="150" w:type="dxa"/>
              <w:right w:w="0" w:type="dxa"/>
            </w:tcMar>
            <w:vAlign w:val="center"/>
          </w:tcPr>
          <w:p w14:paraId="2C0502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19D0638" w14:textId="77777777">
        <w:tc>
          <w:tcPr>
            <w:tcW w:w="1150" w:type="pct"/>
            <w:tcMar>
              <w:top w:w="150" w:type="dxa"/>
              <w:left w:w="0" w:type="dxa"/>
              <w:bottom w:w="150" w:type="dxa"/>
              <w:right w:w="240" w:type="dxa"/>
            </w:tcMar>
            <w:vAlign w:val="center"/>
          </w:tcPr>
          <w:p w14:paraId="24EA260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审批人</w:t>
            </w:r>
          </w:p>
        </w:tc>
        <w:tc>
          <w:tcPr>
            <w:tcW w:w="2219" w:type="pct"/>
            <w:tcMar>
              <w:top w:w="150" w:type="dxa"/>
              <w:left w:w="240" w:type="dxa"/>
              <w:bottom w:w="150" w:type="dxa"/>
              <w:right w:w="240" w:type="dxa"/>
            </w:tcMar>
            <w:vAlign w:val="center"/>
          </w:tcPr>
          <w:p w14:paraId="45C1C1F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审批人员</w:t>
            </w:r>
          </w:p>
        </w:tc>
        <w:tc>
          <w:tcPr>
            <w:tcW w:w="1122" w:type="pct"/>
            <w:tcMar>
              <w:top w:w="150" w:type="dxa"/>
              <w:left w:w="240" w:type="dxa"/>
              <w:bottom w:w="150" w:type="dxa"/>
              <w:right w:w="240" w:type="dxa"/>
            </w:tcMar>
            <w:vAlign w:val="center"/>
          </w:tcPr>
          <w:p w14:paraId="353A2DD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13FE660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AD05F78" w14:textId="77777777">
        <w:tc>
          <w:tcPr>
            <w:tcW w:w="1150" w:type="pct"/>
            <w:tcMar>
              <w:top w:w="150" w:type="dxa"/>
              <w:left w:w="0" w:type="dxa"/>
              <w:bottom w:w="150" w:type="dxa"/>
              <w:right w:w="240" w:type="dxa"/>
            </w:tcMar>
            <w:vAlign w:val="center"/>
          </w:tcPr>
          <w:p w14:paraId="2004467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审批时间</w:t>
            </w:r>
          </w:p>
        </w:tc>
        <w:tc>
          <w:tcPr>
            <w:tcW w:w="2219" w:type="pct"/>
            <w:tcMar>
              <w:top w:w="150" w:type="dxa"/>
              <w:left w:w="240" w:type="dxa"/>
              <w:bottom w:w="150" w:type="dxa"/>
              <w:right w:w="240" w:type="dxa"/>
            </w:tcMar>
            <w:vAlign w:val="center"/>
          </w:tcPr>
          <w:p w14:paraId="5F1139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审批通过时间</w:t>
            </w:r>
          </w:p>
        </w:tc>
        <w:tc>
          <w:tcPr>
            <w:tcW w:w="1122" w:type="pct"/>
            <w:tcMar>
              <w:top w:w="150" w:type="dxa"/>
              <w:left w:w="240" w:type="dxa"/>
              <w:bottom w:w="150" w:type="dxa"/>
              <w:right w:w="240" w:type="dxa"/>
            </w:tcMar>
            <w:vAlign w:val="center"/>
          </w:tcPr>
          <w:p w14:paraId="32E321C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6" w:type="pct"/>
            <w:tcMar>
              <w:top w:w="150" w:type="dxa"/>
              <w:left w:w="240" w:type="dxa"/>
              <w:bottom w:w="150" w:type="dxa"/>
              <w:right w:w="0" w:type="dxa"/>
            </w:tcMar>
            <w:vAlign w:val="center"/>
          </w:tcPr>
          <w:p w14:paraId="4E937A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876206D" w14:textId="77777777">
        <w:tc>
          <w:tcPr>
            <w:tcW w:w="1150" w:type="pct"/>
            <w:tcMar>
              <w:top w:w="150" w:type="dxa"/>
              <w:left w:w="0" w:type="dxa"/>
              <w:bottom w:w="150" w:type="dxa"/>
              <w:right w:w="240" w:type="dxa"/>
            </w:tcMar>
            <w:vAlign w:val="center"/>
          </w:tcPr>
          <w:p w14:paraId="76EB2A9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审批意见</w:t>
            </w:r>
          </w:p>
        </w:tc>
        <w:tc>
          <w:tcPr>
            <w:tcW w:w="2219" w:type="pct"/>
            <w:tcMar>
              <w:top w:w="150" w:type="dxa"/>
              <w:left w:w="240" w:type="dxa"/>
              <w:bottom w:w="150" w:type="dxa"/>
              <w:right w:w="240" w:type="dxa"/>
            </w:tcMar>
            <w:vAlign w:val="center"/>
          </w:tcPr>
          <w:p w14:paraId="36CD3B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审批备注</w:t>
            </w:r>
          </w:p>
        </w:tc>
        <w:tc>
          <w:tcPr>
            <w:tcW w:w="1122" w:type="pct"/>
            <w:tcMar>
              <w:top w:w="150" w:type="dxa"/>
              <w:left w:w="240" w:type="dxa"/>
              <w:bottom w:w="150" w:type="dxa"/>
              <w:right w:w="240" w:type="dxa"/>
            </w:tcMar>
            <w:vAlign w:val="center"/>
          </w:tcPr>
          <w:p w14:paraId="7A62CA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6" w:type="pct"/>
            <w:tcMar>
              <w:top w:w="150" w:type="dxa"/>
              <w:left w:w="240" w:type="dxa"/>
              <w:bottom w:w="150" w:type="dxa"/>
              <w:right w:w="0" w:type="dxa"/>
            </w:tcMar>
            <w:vAlign w:val="center"/>
          </w:tcPr>
          <w:p w14:paraId="3AEFB1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0067795" w14:textId="77777777">
        <w:tc>
          <w:tcPr>
            <w:tcW w:w="1150" w:type="pct"/>
            <w:tcMar>
              <w:top w:w="150" w:type="dxa"/>
              <w:left w:w="0" w:type="dxa"/>
              <w:bottom w:w="150" w:type="dxa"/>
              <w:right w:w="240" w:type="dxa"/>
            </w:tcMar>
            <w:vAlign w:val="center"/>
          </w:tcPr>
          <w:p w14:paraId="06C6C52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清单明细（JSON）</w:t>
            </w:r>
          </w:p>
        </w:tc>
        <w:tc>
          <w:tcPr>
            <w:tcW w:w="2219" w:type="pct"/>
            <w:tcMar>
              <w:top w:w="150" w:type="dxa"/>
              <w:left w:w="240" w:type="dxa"/>
              <w:bottom w:w="150" w:type="dxa"/>
              <w:right w:w="240" w:type="dxa"/>
            </w:tcMar>
            <w:vAlign w:val="center"/>
          </w:tcPr>
          <w:p w14:paraId="1286FF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材料明细</w:t>
            </w:r>
          </w:p>
        </w:tc>
        <w:tc>
          <w:tcPr>
            <w:tcW w:w="1122" w:type="pct"/>
            <w:tcMar>
              <w:top w:w="150" w:type="dxa"/>
              <w:left w:w="240" w:type="dxa"/>
              <w:bottom w:w="150" w:type="dxa"/>
              <w:right w:w="240" w:type="dxa"/>
            </w:tcMar>
            <w:vAlign w:val="center"/>
          </w:tcPr>
          <w:p w14:paraId="5FF470C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6" w:type="pct"/>
            <w:tcMar>
              <w:top w:w="150" w:type="dxa"/>
              <w:left w:w="240" w:type="dxa"/>
              <w:bottom w:w="150" w:type="dxa"/>
              <w:right w:w="0" w:type="dxa"/>
            </w:tcMar>
            <w:vAlign w:val="center"/>
          </w:tcPr>
          <w:p w14:paraId="3F97DD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58BB13B" w14:textId="77777777">
        <w:tc>
          <w:tcPr>
            <w:tcW w:w="1150" w:type="pct"/>
            <w:tcMar>
              <w:top w:w="150" w:type="dxa"/>
              <w:left w:w="0" w:type="dxa"/>
              <w:bottom w:w="150" w:type="dxa"/>
              <w:right w:w="240" w:type="dxa"/>
            </w:tcMar>
            <w:vAlign w:val="center"/>
          </w:tcPr>
          <w:p w14:paraId="532671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出库单号</w:t>
            </w:r>
          </w:p>
        </w:tc>
        <w:tc>
          <w:tcPr>
            <w:tcW w:w="2219" w:type="pct"/>
            <w:tcMar>
              <w:top w:w="150" w:type="dxa"/>
              <w:left w:w="240" w:type="dxa"/>
              <w:bottom w:w="150" w:type="dxa"/>
              <w:right w:w="240" w:type="dxa"/>
            </w:tcMar>
            <w:vAlign w:val="center"/>
          </w:tcPr>
          <w:p w14:paraId="04DD75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出库单据编码</w:t>
            </w:r>
          </w:p>
        </w:tc>
        <w:tc>
          <w:tcPr>
            <w:tcW w:w="1122" w:type="pct"/>
            <w:tcMar>
              <w:top w:w="150" w:type="dxa"/>
              <w:left w:w="240" w:type="dxa"/>
              <w:bottom w:w="150" w:type="dxa"/>
              <w:right w:w="240" w:type="dxa"/>
            </w:tcMar>
            <w:vAlign w:val="center"/>
          </w:tcPr>
          <w:p w14:paraId="3EDF372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1452BF9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2C1A3B6" w14:textId="77777777">
        <w:tc>
          <w:tcPr>
            <w:tcW w:w="1150" w:type="pct"/>
            <w:tcMar>
              <w:top w:w="150" w:type="dxa"/>
              <w:left w:w="0" w:type="dxa"/>
              <w:bottom w:w="150" w:type="dxa"/>
              <w:right w:w="240" w:type="dxa"/>
            </w:tcMar>
            <w:vAlign w:val="center"/>
          </w:tcPr>
          <w:p w14:paraId="1B1B0DE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出库时间</w:t>
            </w:r>
          </w:p>
        </w:tc>
        <w:tc>
          <w:tcPr>
            <w:tcW w:w="2219" w:type="pct"/>
            <w:tcMar>
              <w:top w:w="150" w:type="dxa"/>
              <w:left w:w="240" w:type="dxa"/>
              <w:bottom w:w="150" w:type="dxa"/>
              <w:right w:w="240" w:type="dxa"/>
            </w:tcMar>
            <w:vAlign w:val="center"/>
          </w:tcPr>
          <w:p w14:paraId="77F25A1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领用时间</w:t>
            </w:r>
          </w:p>
        </w:tc>
        <w:tc>
          <w:tcPr>
            <w:tcW w:w="1122" w:type="pct"/>
            <w:tcMar>
              <w:top w:w="150" w:type="dxa"/>
              <w:left w:w="240" w:type="dxa"/>
              <w:bottom w:w="150" w:type="dxa"/>
              <w:right w:w="240" w:type="dxa"/>
            </w:tcMar>
            <w:vAlign w:val="center"/>
          </w:tcPr>
          <w:p w14:paraId="277652F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6" w:type="pct"/>
            <w:tcMar>
              <w:top w:w="150" w:type="dxa"/>
              <w:left w:w="240" w:type="dxa"/>
              <w:bottom w:w="150" w:type="dxa"/>
              <w:right w:w="0" w:type="dxa"/>
            </w:tcMar>
            <w:vAlign w:val="center"/>
          </w:tcPr>
          <w:p w14:paraId="015A5D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857CC2A" w14:textId="77777777">
        <w:tc>
          <w:tcPr>
            <w:tcW w:w="1150" w:type="pct"/>
            <w:tcMar>
              <w:top w:w="150" w:type="dxa"/>
              <w:left w:w="0" w:type="dxa"/>
              <w:bottom w:w="150" w:type="dxa"/>
              <w:right w:w="240" w:type="dxa"/>
            </w:tcMar>
            <w:vAlign w:val="center"/>
          </w:tcPr>
          <w:p w14:paraId="59B237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领用人</w:t>
            </w:r>
          </w:p>
        </w:tc>
        <w:tc>
          <w:tcPr>
            <w:tcW w:w="2219" w:type="pct"/>
            <w:tcMar>
              <w:top w:w="150" w:type="dxa"/>
              <w:left w:w="240" w:type="dxa"/>
              <w:bottom w:w="150" w:type="dxa"/>
              <w:right w:w="240" w:type="dxa"/>
            </w:tcMar>
            <w:vAlign w:val="center"/>
          </w:tcPr>
          <w:p w14:paraId="24F649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领取人</w:t>
            </w:r>
          </w:p>
        </w:tc>
        <w:tc>
          <w:tcPr>
            <w:tcW w:w="1122" w:type="pct"/>
            <w:tcMar>
              <w:top w:w="150" w:type="dxa"/>
              <w:left w:w="240" w:type="dxa"/>
              <w:bottom w:w="150" w:type="dxa"/>
              <w:right w:w="240" w:type="dxa"/>
            </w:tcMar>
            <w:vAlign w:val="center"/>
          </w:tcPr>
          <w:p w14:paraId="1765A40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315155D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0C840D1" w14:textId="77777777">
        <w:tc>
          <w:tcPr>
            <w:tcW w:w="1150" w:type="pct"/>
            <w:tcMar>
              <w:top w:w="150" w:type="dxa"/>
              <w:left w:w="0" w:type="dxa"/>
              <w:bottom w:w="150" w:type="dxa"/>
              <w:right w:w="240" w:type="dxa"/>
            </w:tcMar>
            <w:vAlign w:val="center"/>
          </w:tcPr>
          <w:p w14:paraId="7B4028A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实发数量</w:t>
            </w:r>
          </w:p>
        </w:tc>
        <w:tc>
          <w:tcPr>
            <w:tcW w:w="2219" w:type="pct"/>
            <w:tcMar>
              <w:top w:w="150" w:type="dxa"/>
              <w:left w:w="240" w:type="dxa"/>
              <w:bottom w:w="150" w:type="dxa"/>
              <w:right w:w="240" w:type="dxa"/>
            </w:tcMar>
            <w:vAlign w:val="center"/>
          </w:tcPr>
          <w:p w14:paraId="676517E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实际出库数量</w:t>
            </w:r>
          </w:p>
        </w:tc>
        <w:tc>
          <w:tcPr>
            <w:tcW w:w="1122" w:type="pct"/>
            <w:tcMar>
              <w:top w:w="150" w:type="dxa"/>
              <w:left w:w="240" w:type="dxa"/>
              <w:bottom w:w="150" w:type="dxa"/>
              <w:right w:w="240" w:type="dxa"/>
            </w:tcMar>
            <w:vAlign w:val="center"/>
          </w:tcPr>
          <w:p w14:paraId="2C53462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506" w:type="pct"/>
            <w:tcMar>
              <w:top w:w="150" w:type="dxa"/>
              <w:left w:w="240" w:type="dxa"/>
              <w:bottom w:w="150" w:type="dxa"/>
              <w:right w:w="0" w:type="dxa"/>
            </w:tcMar>
            <w:vAlign w:val="center"/>
          </w:tcPr>
          <w:p w14:paraId="11B6E6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91752A5" w14:textId="77777777">
        <w:tc>
          <w:tcPr>
            <w:tcW w:w="1150" w:type="pct"/>
            <w:tcMar>
              <w:top w:w="150" w:type="dxa"/>
              <w:left w:w="0" w:type="dxa"/>
              <w:bottom w:w="150" w:type="dxa"/>
              <w:right w:w="240" w:type="dxa"/>
            </w:tcMar>
            <w:vAlign w:val="center"/>
          </w:tcPr>
          <w:p w14:paraId="0D6B61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退库单号</w:t>
            </w:r>
          </w:p>
        </w:tc>
        <w:tc>
          <w:tcPr>
            <w:tcW w:w="2219" w:type="pct"/>
            <w:tcMar>
              <w:top w:w="150" w:type="dxa"/>
              <w:left w:w="240" w:type="dxa"/>
              <w:bottom w:w="150" w:type="dxa"/>
              <w:right w:w="240" w:type="dxa"/>
            </w:tcMar>
            <w:vAlign w:val="center"/>
          </w:tcPr>
          <w:p w14:paraId="6B8E015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退库单据编码</w:t>
            </w:r>
          </w:p>
        </w:tc>
        <w:tc>
          <w:tcPr>
            <w:tcW w:w="1122" w:type="pct"/>
            <w:tcMar>
              <w:top w:w="150" w:type="dxa"/>
              <w:left w:w="240" w:type="dxa"/>
              <w:bottom w:w="150" w:type="dxa"/>
              <w:right w:w="240" w:type="dxa"/>
            </w:tcMar>
            <w:vAlign w:val="center"/>
          </w:tcPr>
          <w:p w14:paraId="41D6068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4AC52B3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93AFF82" w14:textId="77777777">
        <w:tc>
          <w:tcPr>
            <w:tcW w:w="1150" w:type="pct"/>
            <w:tcMar>
              <w:top w:w="150" w:type="dxa"/>
              <w:left w:w="0" w:type="dxa"/>
              <w:bottom w:w="150" w:type="dxa"/>
              <w:right w:w="240" w:type="dxa"/>
            </w:tcMar>
            <w:vAlign w:val="center"/>
          </w:tcPr>
          <w:p w14:paraId="5ECA34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退库原因</w:t>
            </w:r>
          </w:p>
        </w:tc>
        <w:tc>
          <w:tcPr>
            <w:tcW w:w="2219" w:type="pct"/>
            <w:tcMar>
              <w:top w:w="150" w:type="dxa"/>
              <w:left w:w="240" w:type="dxa"/>
              <w:bottom w:w="150" w:type="dxa"/>
              <w:right w:w="240" w:type="dxa"/>
            </w:tcMar>
            <w:vAlign w:val="center"/>
          </w:tcPr>
          <w:p w14:paraId="0E5B19F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退库理由</w:t>
            </w:r>
          </w:p>
        </w:tc>
        <w:tc>
          <w:tcPr>
            <w:tcW w:w="1122" w:type="pct"/>
            <w:tcMar>
              <w:top w:w="150" w:type="dxa"/>
              <w:left w:w="240" w:type="dxa"/>
              <w:bottom w:w="150" w:type="dxa"/>
              <w:right w:w="240" w:type="dxa"/>
            </w:tcMar>
            <w:vAlign w:val="center"/>
          </w:tcPr>
          <w:p w14:paraId="57FEFE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6" w:type="pct"/>
            <w:tcMar>
              <w:top w:w="150" w:type="dxa"/>
              <w:left w:w="240" w:type="dxa"/>
              <w:bottom w:w="150" w:type="dxa"/>
              <w:right w:w="0" w:type="dxa"/>
            </w:tcMar>
            <w:vAlign w:val="center"/>
          </w:tcPr>
          <w:p w14:paraId="6C7A41C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00E7B00" w14:textId="77777777">
        <w:tc>
          <w:tcPr>
            <w:tcW w:w="1150" w:type="pct"/>
            <w:tcMar>
              <w:top w:w="150" w:type="dxa"/>
              <w:left w:w="0" w:type="dxa"/>
              <w:bottom w:w="150" w:type="dxa"/>
              <w:right w:w="240" w:type="dxa"/>
            </w:tcMar>
            <w:vAlign w:val="center"/>
          </w:tcPr>
          <w:p w14:paraId="5768F4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退库数量</w:t>
            </w:r>
          </w:p>
        </w:tc>
        <w:tc>
          <w:tcPr>
            <w:tcW w:w="2219" w:type="pct"/>
            <w:tcMar>
              <w:top w:w="150" w:type="dxa"/>
              <w:left w:w="240" w:type="dxa"/>
              <w:bottom w:w="150" w:type="dxa"/>
              <w:right w:w="240" w:type="dxa"/>
            </w:tcMar>
            <w:vAlign w:val="center"/>
          </w:tcPr>
          <w:p w14:paraId="7071BC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退回数量</w:t>
            </w:r>
          </w:p>
        </w:tc>
        <w:tc>
          <w:tcPr>
            <w:tcW w:w="1122" w:type="pct"/>
            <w:tcMar>
              <w:top w:w="150" w:type="dxa"/>
              <w:left w:w="240" w:type="dxa"/>
              <w:bottom w:w="150" w:type="dxa"/>
              <w:right w:w="240" w:type="dxa"/>
            </w:tcMar>
            <w:vAlign w:val="center"/>
          </w:tcPr>
          <w:p w14:paraId="565230B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506" w:type="pct"/>
            <w:tcMar>
              <w:top w:w="150" w:type="dxa"/>
              <w:left w:w="240" w:type="dxa"/>
              <w:bottom w:w="150" w:type="dxa"/>
              <w:right w:w="0" w:type="dxa"/>
            </w:tcMar>
            <w:vAlign w:val="center"/>
          </w:tcPr>
          <w:p w14:paraId="2A22B1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84B5D5D" w14:textId="77777777">
        <w:tc>
          <w:tcPr>
            <w:tcW w:w="1150" w:type="pct"/>
            <w:tcMar>
              <w:top w:w="150" w:type="dxa"/>
              <w:left w:w="0" w:type="dxa"/>
              <w:bottom w:w="150" w:type="dxa"/>
              <w:right w:w="240" w:type="dxa"/>
            </w:tcMar>
            <w:vAlign w:val="center"/>
          </w:tcPr>
          <w:p w14:paraId="169171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当前库存数量</w:t>
            </w:r>
          </w:p>
        </w:tc>
        <w:tc>
          <w:tcPr>
            <w:tcW w:w="2219" w:type="pct"/>
            <w:tcMar>
              <w:top w:w="150" w:type="dxa"/>
              <w:left w:w="240" w:type="dxa"/>
              <w:bottom w:w="150" w:type="dxa"/>
              <w:right w:w="240" w:type="dxa"/>
            </w:tcMar>
            <w:vAlign w:val="center"/>
          </w:tcPr>
          <w:p w14:paraId="64B4DA6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实时库存量</w:t>
            </w:r>
          </w:p>
        </w:tc>
        <w:tc>
          <w:tcPr>
            <w:tcW w:w="1122" w:type="pct"/>
            <w:tcMar>
              <w:top w:w="150" w:type="dxa"/>
              <w:left w:w="240" w:type="dxa"/>
              <w:bottom w:w="150" w:type="dxa"/>
              <w:right w:w="240" w:type="dxa"/>
            </w:tcMar>
            <w:vAlign w:val="center"/>
          </w:tcPr>
          <w:p w14:paraId="092AD70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18,3)</w:t>
            </w:r>
          </w:p>
        </w:tc>
        <w:tc>
          <w:tcPr>
            <w:tcW w:w="506" w:type="pct"/>
            <w:tcMar>
              <w:top w:w="150" w:type="dxa"/>
              <w:left w:w="240" w:type="dxa"/>
              <w:bottom w:w="150" w:type="dxa"/>
              <w:right w:w="0" w:type="dxa"/>
            </w:tcMar>
            <w:vAlign w:val="center"/>
          </w:tcPr>
          <w:p w14:paraId="4B87802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0986A44" w14:textId="77777777">
        <w:tc>
          <w:tcPr>
            <w:tcW w:w="1150" w:type="pct"/>
            <w:tcMar>
              <w:top w:w="150" w:type="dxa"/>
              <w:left w:w="0" w:type="dxa"/>
              <w:bottom w:w="150" w:type="dxa"/>
              <w:right w:w="240" w:type="dxa"/>
            </w:tcMar>
            <w:vAlign w:val="center"/>
          </w:tcPr>
          <w:p w14:paraId="6E4977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存放位置</w:t>
            </w:r>
          </w:p>
        </w:tc>
        <w:tc>
          <w:tcPr>
            <w:tcW w:w="2219" w:type="pct"/>
            <w:tcMar>
              <w:top w:w="150" w:type="dxa"/>
              <w:left w:w="240" w:type="dxa"/>
              <w:bottom w:w="150" w:type="dxa"/>
              <w:right w:w="240" w:type="dxa"/>
            </w:tcMar>
            <w:vAlign w:val="center"/>
          </w:tcPr>
          <w:p w14:paraId="137764B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仓库位置</w:t>
            </w:r>
          </w:p>
        </w:tc>
        <w:tc>
          <w:tcPr>
            <w:tcW w:w="1122" w:type="pct"/>
            <w:tcMar>
              <w:top w:w="150" w:type="dxa"/>
              <w:left w:w="240" w:type="dxa"/>
              <w:bottom w:w="150" w:type="dxa"/>
              <w:right w:w="240" w:type="dxa"/>
            </w:tcMar>
            <w:vAlign w:val="center"/>
          </w:tcPr>
          <w:p w14:paraId="6660A64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6" w:type="pct"/>
            <w:tcMar>
              <w:top w:w="150" w:type="dxa"/>
              <w:left w:w="240" w:type="dxa"/>
              <w:bottom w:w="150" w:type="dxa"/>
              <w:right w:w="0" w:type="dxa"/>
            </w:tcMar>
            <w:vAlign w:val="center"/>
          </w:tcPr>
          <w:p w14:paraId="24D73EF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E5EA927" w14:textId="77777777">
        <w:tc>
          <w:tcPr>
            <w:tcW w:w="1150" w:type="pct"/>
            <w:tcMar>
              <w:top w:w="150" w:type="dxa"/>
              <w:left w:w="0" w:type="dxa"/>
              <w:bottom w:w="150" w:type="dxa"/>
              <w:right w:w="240" w:type="dxa"/>
            </w:tcMar>
            <w:vAlign w:val="center"/>
          </w:tcPr>
          <w:p w14:paraId="2231A4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器具编码</w:t>
            </w:r>
          </w:p>
        </w:tc>
        <w:tc>
          <w:tcPr>
            <w:tcW w:w="2219" w:type="pct"/>
            <w:tcMar>
              <w:top w:w="150" w:type="dxa"/>
              <w:left w:w="240" w:type="dxa"/>
              <w:bottom w:w="150" w:type="dxa"/>
              <w:right w:w="240" w:type="dxa"/>
            </w:tcMar>
            <w:vAlign w:val="center"/>
          </w:tcPr>
          <w:p w14:paraId="6578B92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器具唯一编码</w:t>
            </w:r>
          </w:p>
        </w:tc>
        <w:tc>
          <w:tcPr>
            <w:tcW w:w="1122" w:type="pct"/>
            <w:tcMar>
              <w:top w:w="150" w:type="dxa"/>
              <w:left w:w="240" w:type="dxa"/>
              <w:bottom w:w="150" w:type="dxa"/>
              <w:right w:w="240" w:type="dxa"/>
            </w:tcMar>
            <w:vAlign w:val="center"/>
          </w:tcPr>
          <w:p w14:paraId="6364A45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2701E29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82A8F33" w14:textId="77777777">
        <w:tc>
          <w:tcPr>
            <w:tcW w:w="1150" w:type="pct"/>
            <w:tcMar>
              <w:top w:w="150" w:type="dxa"/>
              <w:left w:w="0" w:type="dxa"/>
              <w:bottom w:w="150" w:type="dxa"/>
              <w:right w:w="240" w:type="dxa"/>
            </w:tcMar>
            <w:vAlign w:val="center"/>
          </w:tcPr>
          <w:p w14:paraId="608BFF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器具名称</w:t>
            </w:r>
          </w:p>
        </w:tc>
        <w:tc>
          <w:tcPr>
            <w:tcW w:w="2219" w:type="pct"/>
            <w:tcMar>
              <w:top w:w="150" w:type="dxa"/>
              <w:left w:w="240" w:type="dxa"/>
              <w:bottom w:w="150" w:type="dxa"/>
              <w:right w:w="240" w:type="dxa"/>
            </w:tcMar>
            <w:vAlign w:val="center"/>
          </w:tcPr>
          <w:p w14:paraId="75C3A2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器具名称</w:t>
            </w:r>
          </w:p>
        </w:tc>
        <w:tc>
          <w:tcPr>
            <w:tcW w:w="1122" w:type="pct"/>
            <w:tcMar>
              <w:top w:w="150" w:type="dxa"/>
              <w:left w:w="240" w:type="dxa"/>
              <w:bottom w:w="150" w:type="dxa"/>
              <w:right w:w="240" w:type="dxa"/>
            </w:tcMar>
            <w:vAlign w:val="center"/>
          </w:tcPr>
          <w:p w14:paraId="6D48BA6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6" w:type="pct"/>
            <w:tcMar>
              <w:top w:w="150" w:type="dxa"/>
              <w:left w:w="240" w:type="dxa"/>
              <w:bottom w:w="150" w:type="dxa"/>
              <w:right w:w="0" w:type="dxa"/>
            </w:tcMar>
            <w:vAlign w:val="center"/>
          </w:tcPr>
          <w:p w14:paraId="1A24FD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1802B96" w14:textId="77777777">
        <w:tc>
          <w:tcPr>
            <w:tcW w:w="1150" w:type="pct"/>
            <w:tcMar>
              <w:top w:w="150" w:type="dxa"/>
              <w:left w:w="0" w:type="dxa"/>
              <w:bottom w:w="150" w:type="dxa"/>
              <w:right w:w="240" w:type="dxa"/>
            </w:tcMar>
            <w:vAlign w:val="center"/>
          </w:tcPr>
          <w:p w14:paraId="33C461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器具类型</w:t>
            </w:r>
          </w:p>
        </w:tc>
        <w:tc>
          <w:tcPr>
            <w:tcW w:w="2219" w:type="pct"/>
            <w:tcMar>
              <w:top w:w="150" w:type="dxa"/>
              <w:left w:w="240" w:type="dxa"/>
              <w:bottom w:w="150" w:type="dxa"/>
              <w:right w:w="240" w:type="dxa"/>
            </w:tcMar>
            <w:vAlign w:val="center"/>
          </w:tcPr>
          <w:p w14:paraId="0FDF70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仪器仪表/机械器具/电动工具/手动工具</w:t>
            </w:r>
          </w:p>
        </w:tc>
        <w:tc>
          <w:tcPr>
            <w:tcW w:w="1122" w:type="pct"/>
            <w:tcMar>
              <w:top w:w="150" w:type="dxa"/>
              <w:left w:w="240" w:type="dxa"/>
              <w:bottom w:w="150" w:type="dxa"/>
              <w:right w:w="240" w:type="dxa"/>
            </w:tcMar>
            <w:vAlign w:val="center"/>
          </w:tcPr>
          <w:p w14:paraId="09DCAEC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7228C7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DB9F743" w14:textId="77777777">
        <w:tc>
          <w:tcPr>
            <w:tcW w:w="1150" w:type="pct"/>
            <w:tcMar>
              <w:top w:w="150" w:type="dxa"/>
              <w:left w:w="0" w:type="dxa"/>
              <w:bottom w:w="150" w:type="dxa"/>
              <w:right w:w="240" w:type="dxa"/>
            </w:tcMar>
            <w:vAlign w:val="center"/>
          </w:tcPr>
          <w:p w14:paraId="4D14CBC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型号/规格</w:t>
            </w:r>
          </w:p>
        </w:tc>
        <w:tc>
          <w:tcPr>
            <w:tcW w:w="2219" w:type="pct"/>
            <w:tcMar>
              <w:top w:w="150" w:type="dxa"/>
              <w:left w:w="240" w:type="dxa"/>
              <w:bottom w:w="150" w:type="dxa"/>
              <w:right w:w="240" w:type="dxa"/>
            </w:tcMar>
            <w:vAlign w:val="center"/>
          </w:tcPr>
          <w:p w14:paraId="31DA19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器具型号</w:t>
            </w:r>
          </w:p>
        </w:tc>
        <w:tc>
          <w:tcPr>
            <w:tcW w:w="1122" w:type="pct"/>
            <w:tcMar>
              <w:top w:w="150" w:type="dxa"/>
              <w:left w:w="240" w:type="dxa"/>
              <w:bottom w:w="150" w:type="dxa"/>
              <w:right w:w="240" w:type="dxa"/>
            </w:tcMar>
            <w:vAlign w:val="center"/>
          </w:tcPr>
          <w:p w14:paraId="171DF55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6" w:type="pct"/>
            <w:tcMar>
              <w:top w:w="150" w:type="dxa"/>
              <w:left w:w="240" w:type="dxa"/>
              <w:bottom w:w="150" w:type="dxa"/>
              <w:right w:w="0" w:type="dxa"/>
            </w:tcMar>
            <w:vAlign w:val="center"/>
          </w:tcPr>
          <w:p w14:paraId="7359F9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3485B988" w14:textId="77777777">
        <w:tc>
          <w:tcPr>
            <w:tcW w:w="1150" w:type="pct"/>
            <w:tcMar>
              <w:top w:w="150" w:type="dxa"/>
              <w:left w:w="0" w:type="dxa"/>
              <w:bottom w:w="150" w:type="dxa"/>
              <w:right w:w="240" w:type="dxa"/>
            </w:tcMar>
            <w:vAlign w:val="center"/>
          </w:tcPr>
          <w:p w14:paraId="424FA8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产权类型</w:t>
            </w:r>
          </w:p>
        </w:tc>
        <w:tc>
          <w:tcPr>
            <w:tcW w:w="2219" w:type="pct"/>
            <w:tcMar>
              <w:top w:w="150" w:type="dxa"/>
              <w:left w:w="240" w:type="dxa"/>
              <w:bottom w:w="150" w:type="dxa"/>
              <w:right w:w="240" w:type="dxa"/>
            </w:tcMar>
            <w:vAlign w:val="center"/>
          </w:tcPr>
          <w:p w14:paraId="04F369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自有/租赁</w:t>
            </w:r>
          </w:p>
        </w:tc>
        <w:tc>
          <w:tcPr>
            <w:tcW w:w="1122" w:type="pct"/>
            <w:tcMar>
              <w:top w:w="150" w:type="dxa"/>
              <w:left w:w="240" w:type="dxa"/>
              <w:bottom w:w="150" w:type="dxa"/>
              <w:right w:w="240" w:type="dxa"/>
            </w:tcMar>
            <w:vAlign w:val="center"/>
          </w:tcPr>
          <w:p w14:paraId="093120E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506" w:type="pct"/>
            <w:tcMar>
              <w:top w:w="150" w:type="dxa"/>
              <w:left w:w="240" w:type="dxa"/>
              <w:bottom w:w="150" w:type="dxa"/>
              <w:right w:w="0" w:type="dxa"/>
            </w:tcMar>
            <w:vAlign w:val="center"/>
          </w:tcPr>
          <w:p w14:paraId="3CC6DF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C043731" w14:textId="77777777">
        <w:tc>
          <w:tcPr>
            <w:tcW w:w="1150" w:type="pct"/>
            <w:tcMar>
              <w:top w:w="150" w:type="dxa"/>
              <w:left w:w="0" w:type="dxa"/>
              <w:bottom w:w="150" w:type="dxa"/>
              <w:right w:w="240" w:type="dxa"/>
            </w:tcMar>
            <w:vAlign w:val="center"/>
          </w:tcPr>
          <w:p w14:paraId="092B77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当前状态</w:t>
            </w:r>
          </w:p>
        </w:tc>
        <w:tc>
          <w:tcPr>
            <w:tcW w:w="2219" w:type="pct"/>
            <w:tcMar>
              <w:top w:w="150" w:type="dxa"/>
              <w:left w:w="240" w:type="dxa"/>
              <w:bottom w:w="150" w:type="dxa"/>
              <w:right w:w="240" w:type="dxa"/>
            </w:tcMar>
            <w:vAlign w:val="center"/>
          </w:tcPr>
          <w:p w14:paraId="638F06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空闲/使用中/维修中/报废/已归还</w:t>
            </w:r>
          </w:p>
        </w:tc>
        <w:tc>
          <w:tcPr>
            <w:tcW w:w="1122" w:type="pct"/>
            <w:tcMar>
              <w:top w:w="150" w:type="dxa"/>
              <w:left w:w="240" w:type="dxa"/>
              <w:bottom w:w="150" w:type="dxa"/>
              <w:right w:w="240" w:type="dxa"/>
            </w:tcMar>
            <w:vAlign w:val="center"/>
          </w:tcPr>
          <w:p w14:paraId="00F07CF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24F668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CCD5ACD" w14:textId="77777777">
        <w:tc>
          <w:tcPr>
            <w:tcW w:w="1150" w:type="pct"/>
            <w:tcMar>
              <w:top w:w="150" w:type="dxa"/>
              <w:left w:w="0" w:type="dxa"/>
              <w:bottom w:w="150" w:type="dxa"/>
              <w:right w:w="240" w:type="dxa"/>
            </w:tcMar>
            <w:vAlign w:val="center"/>
          </w:tcPr>
          <w:p w14:paraId="68C602F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存放位置</w:t>
            </w:r>
          </w:p>
        </w:tc>
        <w:tc>
          <w:tcPr>
            <w:tcW w:w="2219" w:type="pct"/>
            <w:tcMar>
              <w:top w:w="150" w:type="dxa"/>
              <w:left w:w="240" w:type="dxa"/>
              <w:bottom w:w="150" w:type="dxa"/>
              <w:right w:w="240" w:type="dxa"/>
            </w:tcMar>
            <w:vAlign w:val="center"/>
          </w:tcPr>
          <w:p w14:paraId="0F6BB9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存放地点</w:t>
            </w:r>
          </w:p>
        </w:tc>
        <w:tc>
          <w:tcPr>
            <w:tcW w:w="1122" w:type="pct"/>
            <w:tcMar>
              <w:top w:w="150" w:type="dxa"/>
              <w:left w:w="240" w:type="dxa"/>
              <w:bottom w:w="150" w:type="dxa"/>
              <w:right w:w="240" w:type="dxa"/>
            </w:tcMar>
            <w:vAlign w:val="center"/>
          </w:tcPr>
          <w:p w14:paraId="32AD7D7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6" w:type="pct"/>
            <w:tcMar>
              <w:top w:w="150" w:type="dxa"/>
              <w:left w:w="240" w:type="dxa"/>
              <w:bottom w:w="150" w:type="dxa"/>
              <w:right w:w="0" w:type="dxa"/>
            </w:tcMar>
            <w:vAlign w:val="center"/>
          </w:tcPr>
          <w:p w14:paraId="44B272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299ABBA" w14:textId="77777777">
        <w:tc>
          <w:tcPr>
            <w:tcW w:w="1150" w:type="pct"/>
            <w:tcMar>
              <w:top w:w="150" w:type="dxa"/>
              <w:left w:w="0" w:type="dxa"/>
              <w:bottom w:w="150" w:type="dxa"/>
              <w:right w:w="240" w:type="dxa"/>
            </w:tcMar>
            <w:vAlign w:val="center"/>
          </w:tcPr>
          <w:p w14:paraId="3D211F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购入/租赁日期</w:t>
            </w:r>
          </w:p>
        </w:tc>
        <w:tc>
          <w:tcPr>
            <w:tcW w:w="2219" w:type="pct"/>
            <w:tcMar>
              <w:top w:w="150" w:type="dxa"/>
              <w:left w:w="240" w:type="dxa"/>
              <w:bottom w:w="150" w:type="dxa"/>
              <w:right w:w="240" w:type="dxa"/>
            </w:tcMar>
            <w:vAlign w:val="center"/>
          </w:tcPr>
          <w:p w14:paraId="3ABA82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购入或租赁起始日期</w:t>
            </w:r>
          </w:p>
        </w:tc>
        <w:tc>
          <w:tcPr>
            <w:tcW w:w="1122" w:type="pct"/>
            <w:tcMar>
              <w:top w:w="150" w:type="dxa"/>
              <w:left w:w="240" w:type="dxa"/>
              <w:bottom w:w="150" w:type="dxa"/>
              <w:right w:w="240" w:type="dxa"/>
            </w:tcMar>
            <w:vAlign w:val="center"/>
          </w:tcPr>
          <w:p w14:paraId="2031E9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35DF4CF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F7E06C6" w14:textId="77777777">
        <w:tc>
          <w:tcPr>
            <w:tcW w:w="1150" w:type="pct"/>
            <w:tcMar>
              <w:top w:w="150" w:type="dxa"/>
              <w:left w:w="0" w:type="dxa"/>
              <w:bottom w:w="150" w:type="dxa"/>
              <w:right w:w="240" w:type="dxa"/>
            </w:tcMar>
            <w:vAlign w:val="center"/>
          </w:tcPr>
          <w:p w14:paraId="6C5DD74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购入价格/租赁单</w:t>
            </w:r>
            <w:r>
              <w:rPr>
                <w:rFonts w:ascii="宋体" w:eastAsia="宋体" w:hAnsi="宋体" w:cs="宋体"/>
                <w:kern w:val="0"/>
                <w:sz w:val="24"/>
                <w:szCs w:val="24"/>
              </w:rPr>
              <w:lastRenderedPageBreak/>
              <w:t>价</w:t>
            </w:r>
          </w:p>
        </w:tc>
        <w:tc>
          <w:tcPr>
            <w:tcW w:w="2219" w:type="pct"/>
            <w:tcMar>
              <w:top w:w="150" w:type="dxa"/>
              <w:left w:w="240" w:type="dxa"/>
              <w:bottom w:w="150" w:type="dxa"/>
              <w:right w:w="240" w:type="dxa"/>
            </w:tcMar>
            <w:vAlign w:val="center"/>
          </w:tcPr>
          <w:p w14:paraId="6718E7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价格</w:t>
            </w:r>
          </w:p>
        </w:tc>
        <w:tc>
          <w:tcPr>
            <w:tcW w:w="1122" w:type="pct"/>
            <w:tcMar>
              <w:top w:w="150" w:type="dxa"/>
              <w:left w:w="240" w:type="dxa"/>
              <w:bottom w:w="150" w:type="dxa"/>
              <w:right w:w="240" w:type="dxa"/>
            </w:tcMar>
            <w:vAlign w:val="center"/>
          </w:tcPr>
          <w:p w14:paraId="417FC80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506" w:type="pct"/>
            <w:tcMar>
              <w:top w:w="150" w:type="dxa"/>
              <w:left w:w="240" w:type="dxa"/>
              <w:bottom w:w="150" w:type="dxa"/>
              <w:right w:w="0" w:type="dxa"/>
            </w:tcMar>
            <w:vAlign w:val="center"/>
          </w:tcPr>
          <w:p w14:paraId="5E29AA7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DE6C97A" w14:textId="77777777">
        <w:tc>
          <w:tcPr>
            <w:tcW w:w="1150" w:type="pct"/>
            <w:tcMar>
              <w:top w:w="150" w:type="dxa"/>
              <w:left w:w="0" w:type="dxa"/>
              <w:bottom w:w="150" w:type="dxa"/>
              <w:right w:w="240" w:type="dxa"/>
            </w:tcMar>
            <w:vAlign w:val="center"/>
          </w:tcPr>
          <w:p w14:paraId="20D6CED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领用单号</w:t>
            </w:r>
          </w:p>
        </w:tc>
        <w:tc>
          <w:tcPr>
            <w:tcW w:w="2219" w:type="pct"/>
            <w:tcMar>
              <w:top w:w="150" w:type="dxa"/>
              <w:left w:w="240" w:type="dxa"/>
              <w:bottom w:w="150" w:type="dxa"/>
              <w:right w:w="240" w:type="dxa"/>
            </w:tcMar>
            <w:vAlign w:val="center"/>
          </w:tcPr>
          <w:p w14:paraId="6BC90F8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领用记录编码</w:t>
            </w:r>
          </w:p>
        </w:tc>
        <w:tc>
          <w:tcPr>
            <w:tcW w:w="1122" w:type="pct"/>
            <w:tcMar>
              <w:top w:w="150" w:type="dxa"/>
              <w:left w:w="240" w:type="dxa"/>
              <w:bottom w:w="150" w:type="dxa"/>
              <w:right w:w="240" w:type="dxa"/>
            </w:tcMar>
            <w:vAlign w:val="center"/>
          </w:tcPr>
          <w:p w14:paraId="1B66761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44CCBF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6513C01" w14:textId="77777777">
        <w:tc>
          <w:tcPr>
            <w:tcW w:w="1150" w:type="pct"/>
            <w:tcMar>
              <w:top w:w="150" w:type="dxa"/>
              <w:left w:w="0" w:type="dxa"/>
              <w:bottom w:w="150" w:type="dxa"/>
              <w:right w:w="240" w:type="dxa"/>
            </w:tcMar>
            <w:vAlign w:val="center"/>
          </w:tcPr>
          <w:p w14:paraId="19CC3B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领用时间</w:t>
            </w:r>
          </w:p>
        </w:tc>
        <w:tc>
          <w:tcPr>
            <w:tcW w:w="2219" w:type="pct"/>
            <w:tcMar>
              <w:top w:w="150" w:type="dxa"/>
              <w:left w:w="240" w:type="dxa"/>
              <w:bottom w:w="150" w:type="dxa"/>
              <w:right w:w="240" w:type="dxa"/>
            </w:tcMar>
            <w:vAlign w:val="center"/>
          </w:tcPr>
          <w:p w14:paraId="4B0F3EB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领用出库时间</w:t>
            </w:r>
          </w:p>
        </w:tc>
        <w:tc>
          <w:tcPr>
            <w:tcW w:w="1122" w:type="pct"/>
            <w:tcMar>
              <w:top w:w="150" w:type="dxa"/>
              <w:left w:w="240" w:type="dxa"/>
              <w:bottom w:w="150" w:type="dxa"/>
              <w:right w:w="240" w:type="dxa"/>
            </w:tcMar>
            <w:vAlign w:val="center"/>
          </w:tcPr>
          <w:p w14:paraId="22E61F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6" w:type="pct"/>
            <w:tcMar>
              <w:top w:w="150" w:type="dxa"/>
              <w:left w:w="240" w:type="dxa"/>
              <w:bottom w:w="150" w:type="dxa"/>
              <w:right w:w="0" w:type="dxa"/>
            </w:tcMar>
            <w:vAlign w:val="center"/>
          </w:tcPr>
          <w:p w14:paraId="715008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4010898" w14:textId="77777777">
        <w:tc>
          <w:tcPr>
            <w:tcW w:w="1150" w:type="pct"/>
            <w:tcMar>
              <w:top w:w="150" w:type="dxa"/>
              <w:left w:w="0" w:type="dxa"/>
              <w:bottom w:w="150" w:type="dxa"/>
              <w:right w:w="240" w:type="dxa"/>
            </w:tcMar>
            <w:vAlign w:val="center"/>
          </w:tcPr>
          <w:p w14:paraId="1577BA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预计归还时间</w:t>
            </w:r>
          </w:p>
        </w:tc>
        <w:tc>
          <w:tcPr>
            <w:tcW w:w="2219" w:type="pct"/>
            <w:tcMar>
              <w:top w:w="150" w:type="dxa"/>
              <w:left w:w="240" w:type="dxa"/>
              <w:bottom w:w="150" w:type="dxa"/>
              <w:right w:w="240" w:type="dxa"/>
            </w:tcMar>
            <w:vAlign w:val="center"/>
          </w:tcPr>
          <w:p w14:paraId="2D2FD7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计划归还日期</w:t>
            </w:r>
          </w:p>
        </w:tc>
        <w:tc>
          <w:tcPr>
            <w:tcW w:w="1122" w:type="pct"/>
            <w:tcMar>
              <w:top w:w="150" w:type="dxa"/>
              <w:left w:w="240" w:type="dxa"/>
              <w:bottom w:w="150" w:type="dxa"/>
              <w:right w:w="240" w:type="dxa"/>
            </w:tcMar>
            <w:vAlign w:val="center"/>
          </w:tcPr>
          <w:p w14:paraId="1F6EFFF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005DA7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7445EE7" w14:textId="77777777">
        <w:tc>
          <w:tcPr>
            <w:tcW w:w="1150" w:type="pct"/>
            <w:tcMar>
              <w:top w:w="150" w:type="dxa"/>
              <w:left w:w="0" w:type="dxa"/>
              <w:bottom w:w="150" w:type="dxa"/>
              <w:right w:w="240" w:type="dxa"/>
            </w:tcMar>
            <w:vAlign w:val="center"/>
          </w:tcPr>
          <w:p w14:paraId="56B377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实际归还时间</w:t>
            </w:r>
          </w:p>
        </w:tc>
        <w:tc>
          <w:tcPr>
            <w:tcW w:w="2219" w:type="pct"/>
            <w:tcMar>
              <w:top w:w="150" w:type="dxa"/>
              <w:left w:w="240" w:type="dxa"/>
              <w:bottom w:w="150" w:type="dxa"/>
              <w:right w:w="240" w:type="dxa"/>
            </w:tcMar>
            <w:vAlign w:val="center"/>
          </w:tcPr>
          <w:p w14:paraId="3E0022A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实际归还日期</w:t>
            </w:r>
          </w:p>
        </w:tc>
        <w:tc>
          <w:tcPr>
            <w:tcW w:w="1122" w:type="pct"/>
            <w:tcMar>
              <w:top w:w="150" w:type="dxa"/>
              <w:left w:w="240" w:type="dxa"/>
              <w:bottom w:w="150" w:type="dxa"/>
              <w:right w:w="240" w:type="dxa"/>
            </w:tcMar>
            <w:vAlign w:val="center"/>
          </w:tcPr>
          <w:p w14:paraId="263DC3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6" w:type="pct"/>
            <w:tcMar>
              <w:top w:w="150" w:type="dxa"/>
              <w:left w:w="240" w:type="dxa"/>
              <w:bottom w:w="150" w:type="dxa"/>
              <w:right w:w="0" w:type="dxa"/>
            </w:tcMar>
            <w:vAlign w:val="center"/>
          </w:tcPr>
          <w:p w14:paraId="2A7A0C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5B04748" w14:textId="77777777">
        <w:tc>
          <w:tcPr>
            <w:tcW w:w="1150" w:type="pct"/>
            <w:tcMar>
              <w:top w:w="150" w:type="dxa"/>
              <w:left w:w="0" w:type="dxa"/>
              <w:bottom w:w="150" w:type="dxa"/>
              <w:right w:w="240" w:type="dxa"/>
            </w:tcMar>
            <w:vAlign w:val="center"/>
          </w:tcPr>
          <w:p w14:paraId="04F97D8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归还时状态</w:t>
            </w:r>
          </w:p>
        </w:tc>
        <w:tc>
          <w:tcPr>
            <w:tcW w:w="2219" w:type="pct"/>
            <w:tcMar>
              <w:top w:w="150" w:type="dxa"/>
              <w:left w:w="240" w:type="dxa"/>
              <w:bottom w:w="150" w:type="dxa"/>
              <w:right w:w="240" w:type="dxa"/>
            </w:tcMar>
            <w:vAlign w:val="center"/>
          </w:tcPr>
          <w:p w14:paraId="7251E4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正常/损坏/丢失</w:t>
            </w:r>
          </w:p>
        </w:tc>
        <w:tc>
          <w:tcPr>
            <w:tcW w:w="1122" w:type="pct"/>
            <w:tcMar>
              <w:top w:w="150" w:type="dxa"/>
              <w:left w:w="240" w:type="dxa"/>
              <w:bottom w:w="150" w:type="dxa"/>
              <w:right w:w="240" w:type="dxa"/>
            </w:tcMar>
            <w:vAlign w:val="center"/>
          </w:tcPr>
          <w:p w14:paraId="4AC1C73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070429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C64D821" w14:textId="77777777">
        <w:tc>
          <w:tcPr>
            <w:tcW w:w="1150" w:type="pct"/>
            <w:tcMar>
              <w:top w:w="150" w:type="dxa"/>
              <w:left w:w="0" w:type="dxa"/>
              <w:bottom w:w="150" w:type="dxa"/>
              <w:right w:w="240" w:type="dxa"/>
            </w:tcMar>
            <w:vAlign w:val="center"/>
          </w:tcPr>
          <w:p w14:paraId="16AB81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使用开始时间</w:t>
            </w:r>
          </w:p>
        </w:tc>
        <w:tc>
          <w:tcPr>
            <w:tcW w:w="2219" w:type="pct"/>
            <w:tcMar>
              <w:top w:w="150" w:type="dxa"/>
              <w:left w:w="240" w:type="dxa"/>
              <w:bottom w:w="150" w:type="dxa"/>
              <w:right w:w="240" w:type="dxa"/>
            </w:tcMar>
            <w:vAlign w:val="center"/>
          </w:tcPr>
          <w:p w14:paraId="4C9C9DF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开始使用时间</w:t>
            </w:r>
          </w:p>
        </w:tc>
        <w:tc>
          <w:tcPr>
            <w:tcW w:w="1122" w:type="pct"/>
            <w:tcMar>
              <w:top w:w="150" w:type="dxa"/>
              <w:left w:w="240" w:type="dxa"/>
              <w:bottom w:w="150" w:type="dxa"/>
              <w:right w:w="240" w:type="dxa"/>
            </w:tcMar>
            <w:vAlign w:val="center"/>
          </w:tcPr>
          <w:p w14:paraId="2F655E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6" w:type="pct"/>
            <w:tcMar>
              <w:top w:w="150" w:type="dxa"/>
              <w:left w:w="240" w:type="dxa"/>
              <w:bottom w:w="150" w:type="dxa"/>
              <w:right w:w="0" w:type="dxa"/>
            </w:tcMar>
            <w:vAlign w:val="center"/>
          </w:tcPr>
          <w:p w14:paraId="5EF0F1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9959E0A" w14:textId="77777777">
        <w:tc>
          <w:tcPr>
            <w:tcW w:w="1150" w:type="pct"/>
            <w:tcMar>
              <w:top w:w="150" w:type="dxa"/>
              <w:left w:w="0" w:type="dxa"/>
              <w:bottom w:w="150" w:type="dxa"/>
              <w:right w:w="240" w:type="dxa"/>
            </w:tcMar>
            <w:vAlign w:val="center"/>
          </w:tcPr>
          <w:p w14:paraId="23C451B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使用结束时间</w:t>
            </w:r>
          </w:p>
        </w:tc>
        <w:tc>
          <w:tcPr>
            <w:tcW w:w="2219" w:type="pct"/>
            <w:tcMar>
              <w:top w:w="150" w:type="dxa"/>
              <w:left w:w="240" w:type="dxa"/>
              <w:bottom w:w="150" w:type="dxa"/>
              <w:right w:w="240" w:type="dxa"/>
            </w:tcMar>
            <w:vAlign w:val="center"/>
          </w:tcPr>
          <w:p w14:paraId="3D7EB5C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停止使用时间</w:t>
            </w:r>
          </w:p>
        </w:tc>
        <w:tc>
          <w:tcPr>
            <w:tcW w:w="1122" w:type="pct"/>
            <w:tcMar>
              <w:top w:w="150" w:type="dxa"/>
              <w:left w:w="240" w:type="dxa"/>
              <w:bottom w:w="150" w:type="dxa"/>
              <w:right w:w="240" w:type="dxa"/>
            </w:tcMar>
            <w:vAlign w:val="center"/>
          </w:tcPr>
          <w:p w14:paraId="410FD8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6" w:type="pct"/>
            <w:tcMar>
              <w:top w:w="150" w:type="dxa"/>
              <w:left w:w="240" w:type="dxa"/>
              <w:bottom w:w="150" w:type="dxa"/>
              <w:right w:w="0" w:type="dxa"/>
            </w:tcMar>
            <w:vAlign w:val="center"/>
          </w:tcPr>
          <w:p w14:paraId="17E224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42C1725" w14:textId="77777777">
        <w:tc>
          <w:tcPr>
            <w:tcW w:w="1150" w:type="pct"/>
            <w:tcMar>
              <w:top w:w="150" w:type="dxa"/>
              <w:left w:w="0" w:type="dxa"/>
              <w:bottom w:w="150" w:type="dxa"/>
              <w:right w:w="240" w:type="dxa"/>
            </w:tcMar>
            <w:vAlign w:val="center"/>
          </w:tcPr>
          <w:p w14:paraId="5BDCC9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工作时长</w:t>
            </w:r>
          </w:p>
        </w:tc>
        <w:tc>
          <w:tcPr>
            <w:tcW w:w="2219" w:type="pct"/>
            <w:tcMar>
              <w:top w:w="150" w:type="dxa"/>
              <w:left w:w="240" w:type="dxa"/>
              <w:bottom w:w="150" w:type="dxa"/>
              <w:right w:w="240" w:type="dxa"/>
            </w:tcMar>
            <w:vAlign w:val="center"/>
          </w:tcPr>
          <w:p w14:paraId="403CC4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使用总时长（小时）</w:t>
            </w:r>
          </w:p>
        </w:tc>
        <w:tc>
          <w:tcPr>
            <w:tcW w:w="1122" w:type="pct"/>
            <w:tcMar>
              <w:top w:w="150" w:type="dxa"/>
              <w:left w:w="240" w:type="dxa"/>
              <w:bottom w:w="150" w:type="dxa"/>
              <w:right w:w="240" w:type="dxa"/>
            </w:tcMar>
            <w:vAlign w:val="center"/>
          </w:tcPr>
          <w:p w14:paraId="764C209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5,2)</w:t>
            </w:r>
          </w:p>
        </w:tc>
        <w:tc>
          <w:tcPr>
            <w:tcW w:w="506" w:type="pct"/>
            <w:tcMar>
              <w:top w:w="150" w:type="dxa"/>
              <w:left w:w="240" w:type="dxa"/>
              <w:bottom w:w="150" w:type="dxa"/>
              <w:right w:w="0" w:type="dxa"/>
            </w:tcMar>
            <w:vAlign w:val="center"/>
          </w:tcPr>
          <w:p w14:paraId="618A5D5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B04E734" w14:textId="77777777">
        <w:tc>
          <w:tcPr>
            <w:tcW w:w="1150" w:type="pct"/>
            <w:tcMar>
              <w:top w:w="150" w:type="dxa"/>
              <w:left w:w="0" w:type="dxa"/>
              <w:bottom w:w="150" w:type="dxa"/>
              <w:right w:w="240" w:type="dxa"/>
            </w:tcMar>
            <w:vAlign w:val="center"/>
          </w:tcPr>
          <w:p w14:paraId="7A80AA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使用人</w:t>
            </w:r>
          </w:p>
        </w:tc>
        <w:tc>
          <w:tcPr>
            <w:tcW w:w="2219" w:type="pct"/>
            <w:tcMar>
              <w:top w:w="150" w:type="dxa"/>
              <w:left w:w="240" w:type="dxa"/>
              <w:bottom w:w="150" w:type="dxa"/>
              <w:right w:w="240" w:type="dxa"/>
            </w:tcMar>
            <w:vAlign w:val="center"/>
          </w:tcPr>
          <w:p w14:paraId="352A20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操作人员</w:t>
            </w:r>
          </w:p>
        </w:tc>
        <w:tc>
          <w:tcPr>
            <w:tcW w:w="1122" w:type="pct"/>
            <w:tcMar>
              <w:top w:w="150" w:type="dxa"/>
              <w:left w:w="240" w:type="dxa"/>
              <w:bottom w:w="150" w:type="dxa"/>
              <w:right w:w="240" w:type="dxa"/>
            </w:tcMar>
            <w:vAlign w:val="center"/>
          </w:tcPr>
          <w:p w14:paraId="2C34CAA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004ED31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AD82832" w14:textId="77777777">
        <w:tc>
          <w:tcPr>
            <w:tcW w:w="1150" w:type="pct"/>
            <w:tcMar>
              <w:top w:w="150" w:type="dxa"/>
              <w:left w:w="0" w:type="dxa"/>
              <w:bottom w:w="150" w:type="dxa"/>
              <w:right w:w="240" w:type="dxa"/>
            </w:tcMar>
            <w:vAlign w:val="center"/>
          </w:tcPr>
          <w:p w14:paraId="3626AB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保养/维修日期</w:t>
            </w:r>
          </w:p>
        </w:tc>
        <w:tc>
          <w:tcPr>
            <w:tcW w:w="2219" w:type="pct"/>
            <w:tcMar>
              <w:top w:w="150" w:type="dxa"/>
              <w:left w:w="240" w:type="dxa"/>
              <w:bottom w:w="150" w:type="dxa"/>
              <w:right w:w="240" w:type="dxa"/>
            </w:tcMar>
            <w:vAlign w:val="center"/>
          </w:tcPr>
          <w:p w14:paraId="048F49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保养或维修日期</w:t>
            </w:r>
          </w:p>
        </w:tc>
        <w:tc>
          <w:tcPr>
            <w:tcW w:w="1122" w:type="pct"/>
            <w:tcMar>
              <w:top w:w="150" w:type="dxa"/>
              <w:left w:w="240" w:type="dxa"/>
              <w:bottom w:w="150" w:type="dxa"/>
              <w:right w:w="240" w:type="dxa"/>
            </w:tcMar>
            <w:vAlign w:val="center"/>
          </w:tcPr>
          <w:p w14:paraId="07F0D24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3CC0C87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DC8388B" w14:textId="77777777">
        <w:tc>
          <w:tcPr>
            <w:tcW w:w="1150" w:type="pct"/>
            <w:tcMar>
              <w:top w:w="150" w:type="dxa"/>
              <w:left w:w="0" w:type="dxa"/>
              <w:bottom w:w="150" w:type="dxa"/>
              <w:right w:w="240" w:type="dxa"/>
            </w:tcMar>
            <w:vAlign w:val="center"/>
          </w:tcPr>
          <w:p w14:paraId="618AD64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类型</w:t>
            </w:r>
          </w:p>
        </w:tc>
        <w:tc>
          <w:tcPr>
            <w:tcW w:w="2219" w:type="pct"/>
            <w:tcMar>
              <w:top w:w="150" w:type="dxa"/>
              <w:left w:w="240" w:type="dxa"/>
              <w:bottom w:w="150" w:type="dxa"/>
              <w:right w:w="240" w:type="dxa"/>
            </w:tcMar>
            <w:vAlign w:val="center"/>
          </w:tcPr>
          <w:p w14:paraId="264AA8D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日常保养/维修/大修</w:t>
            </w:r>
          </w:p>
        </w:tc>
        <w:tc>
          <w:tcPr>
            <w:tcW w:w="1122" w:type="pct"/>
            <w:tcMar>
              <w:top w:w="150" w:type="dxa"/>
              <w:left w:w="240" w:type="dxa"/>
              <w:bottom w:w="150" w:type="dxa"/>
              <w:right w:w="240" w:type="dxa"/>
            </w:tcMar>
            <w:vAlign w:val="center"/>
          </w:tcPr>
          <w:p w14:paraId="193C64E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6" w:type="pct"/>
            <w:tcMar>
              <w:top w:w="150" w:type="dxa"/>
              <w:left w:w="240" w:type="dxa"/>
              <w:bottom w:w="150" w:type="dxa"/>
              <w:right w:w="0" w:type="dxa"/>
            </w:tcMar>
            <w:vAlign w:val="center"/>
          </w:tcPr>
          <w:p w14:paraId="3CF6A94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81B775C" w14:textId="77777777">
        <w:tc>
          <w:tcPr>
            <w:tcW w:w="1150" w:type="pct"/>
            <w:tcMar>
              <w:top w:w="150" w:type="dxa"/>
              <w:left w:w="0" w:type="dxa"/>
              <w:bottom w:w="150" w:type="dxa"/>
              <w:right w:w="240" w:type="dxa"/>
            </w:tcMar>
            <w:vAlign w:val="center"/>
          </w:tcPr>
          <w:p w14:paraId="652E18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内容</w:t>
            </w:r>
          </w:p>
        </w:tc>
        <w:tc>
          <w:tcPr>
            <w:tcW w:w="2219" w:type="pct"/>
            <w:tcMar>
              <w:top w:w="150" w:type="dxa"/>
              <w:left w:w="240" w:type="dxa"/>
              <w:bottom w:w="150" w:type="dxa"/>
              <w:right w:w="240" w:type="dxa"/>
            </w:tcMar>
            <w:vAlign w:val="center"/>
          </w:tcPr>
          <w:p w14:paraId="345F24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具体保养/维修项目</w:t>
            </w:r>
          </w:p>
        </w:tc>
        <w:tc>
          <w:tcPr>
            <w:tcW w:w="1122" w:type="pct"/>
            <w:tcMar>
              <w:top w:w="150" w:type="dxa"/>
              <w:left w:w="240" w:type="dxa"/>
              <w:bottom w:w="150" w:type="dxa"/>
              <w:right w:w="240" w:type="dxa"/>
            </w:tcMar>
            <w:vAlign w:val="center"/>
          </w:tcPr>
          <w:p w14:paraId="40FF0C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6" w:type="pct"/>
            <w:tcMar>
              <w:top w:w="150" w:type="dxa"/>
              <w:left w:w="240" w:type="dxa"/>
              <w:bottom w:w="150" w:type="dxa"/>
              <w:right w:w="0" w:type="dxa"/>
            </w:tcMar>
            <w:vAlign w:val="center"/>
          </w:tcPr>
          <w:p w14:paraId="138ECB5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9C0958E" w14:textId="77777777">
        <w:tc>
          <w:tcPr>
            <w:tcW w:w="1150" w:type="pct"/>
            <w:tcMar>
              <w:top w:w="150" w:type="dxa"/>
              <w:left w:w="0" w:type="dxa"/>
              <w:bottom w:w="150" w:type="dxa"/>
              <w:right w:w="240" w:type="dxa"/>
            </w:tcMar>
            <w:vAlign w:val="center"/>
          </w:tcPr>
          <w:p w14:paraId="00BEEB7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费用</w:t>
            </w:r>
          </w:p>
        </w:tc>
        <w:tc>
          <w:tcPr>
            <w:tcW w:w="2219" w:type="pct"/>
            <w:tcMar>
              <w:top w:w="150" w:type="dxa"/>
              <w:left w:w="240" w:type="dxa"/>
              <w:bottom w:w="150" w:type="dxa"/>
              <w:right w:w="240" w:type="dxa"/>
            </w:tcMar>
            <w:vAlign w:val="center"/>
          </w:tcPr>
          <w:p w14:paraId="375B6B4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产生费用</w:t>
            </w:r>
          </w:p>
        </w:tc>
        <w:tc>
          <w:tcPr>
            <w:tcW w:w="1122" w:type="pct"/>
            <w:tcMar>
              <w:top w:w="150" w:type="dxa"/>
              <w:left w:w="240" w:type="dxa"/>
              <w:bottom w:w="150" w:type="dxa"/>
              <w:right w:w="240" w:type="dxa"/>
            </w:tcMar>
            <w:vAlign w:val="center"/>
          </w:tcPr>
          <w:p w14:paraId="492E533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DECIMAL(</w:t>
            </w:r>
            <w:proofErr w:type="gramEnd"/>
            <w:r>
              <w:rPr>
                <w:rFonts w:ascii="宋体" w:eastAsia="宋体" w:hAnsi="宋体" w:cs="宋体"/>
                <w:kern w:val="0"/>
                <w:sz w:val="24"/>
                <w:szCs w:val="24"/>
              </w:rPr>
              <w:t>18,2)</w:t>
            </w:r>
          </w:p>
        </w:tc>
        <w:tc>
          <w:tcPr>
            <w:tcW w:w="506" w:type="pct"/>
            <w:tcMar>
              <w:top w:w="150" w:type="dxa"/>
              <w:left w:w="240" w:type="dxa"/>
              <w:bottom w:w="150" w:type="dxa"/>
              <w:right w:w="0" w:type="dxa"/>
            </w:tcMar>
            <w:vAlign w:val="center"/>
          </w:tcPr>
          <w:p w14:paraId="113C1A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C79E27B" w14:textId="77777777">
        <w:tc>
          <w:tcPr>
            <w:tcW w:w="1150" w:type="pct"/>
            <w:tcMar>
              <w:top w:w="150" w:type="dxa"/>
              <w:left w:w="0" w:type="dxa"/>
              <w:bottom w:w="150" w:type="dxa"/>
              <w:right w:w="240" w:type="dxa"/>
            </w:tcMar>
            <w:vAlign w:val="center"/>
          </w:tcPr>
          <w:p w14:paraId="7C3635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下次保养日期</w:t>
            </w:r>
          </w:p>
        </w:tc>
        <w:tc>
          <w:tcPr>
            <w:tcW w:w="2219" w:type="pct"/>
            <w:tcMar>
              <w:top w:w="150" w:type="dxa"/>
              <w:left w:w="240" w:type="dxa"/>
              <w:bottom w:w="150" w:type="dxa"/>
              <w:right w:w="240" w:type="dxa"/>
            </w:tcMar>
            <w:vAlign w:val="center"/>
          </w:tcPr>
          <w:p w14:paraId="46BC36F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建议下次保养时间</w:t>
            </w:r>
          </w:p>
        </w:tc>
        <w:tc>
          <w:tcPr>
            <w:tcW w:w="1122" w:type="pct"/>
            <w:tcMar>
              <w:top w:w="150" w:type="dxa"/>
              <w:left w:w="240" w:type="dxa"/>
              <w:bottom w:w="150" w:type="dxa"/>
              <w:right w:w="240" w:type="dxa"/>
            </w:tcMar>
            <w:vAlign w:val="center"/>
          </w:tcPr>
          <w:p w14:paraId="3D96AFF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58E9CD6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B5DA5E1" w14:textId="77777777">
        <w:tc>
          <w:tcPr>
            <w:tcW w:w="1150" w:type="pct"/>
            <w:tcMar>
              <w:top w:w="150" w:type="dxa"/>
              <w:left w:w="0" w:type="dxa"/>
              <w:bottom w:w="150" w:type="dxa"/>
              <w:right w:w="240" w:type="dxa"/>
            </w:tcMar>
            <w:vAlign w:val="center"/>
          </w:tcPr>
          <w:p w14:paraId="0AF238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上次检定日期</w:t>
            </w:r>
          </w:p>
        </w:tc>
        <w:tc>
          <w:tcPr>
            <w:tcW w:w="2219" w:type="pct"/>
            <w:tcMar>
              <w:top w:w="150" w:type="dxa"/>
              <w:left w:w="240" w:type="dxa"/>
              <w:bottom w:w="150" w:type="dxa"/>
              <w:right w:w="240" w:type="dxa"/>
            </w:tcMar>
            <w:vAlign w:val="center"/>
          </w:tcPr>
          <w:p w14:paraId="095CA9A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上一次检定日期</w:t>
            </w:r>
          </w:p>
        </w:tc>
        <w:tc>
          <w:tcPr>
            <w:tcW w:w="1122" w:type="pct"/>
            <w:tcMar>
              <w:top w:w="150" w:type="dxa"/>
              <w:left w:w="240" w:type="dxa"/>
              <w:bottom w:w="150" w:type="dxa"/>
              <w:right w:w="240" w:type="dxa"/>
            </w:tcMar>
            <w:vAlign w:val="center"/>
          </w:tcPr>
          <w:p w14:paraId="42E64E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184E354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B681E8B" w14:textId="77777777">
        <w:tc>
          <w:tcPr>
            <w:tcW w:w="1150" w:type="pct"/>
            <w:tcMar>
              <w:top w:w="150" w:type="dxa"/>
              <w:left w:w="0" w:type="dxa"/>
              <w:bottom w:w="150" w:type="dxa"/>
              <w:right w:w="240" w:type="dxa"/>
            </w:tcMar>
            <w:vAlign w:val="center"/>
          </w:tcPr>
          <w:p w14:paraId="22B163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有效期至</w:t>
            </w:r>
          </w:p>
        </w:tc>
        <w:tc>
          <w:tcPr>
            <w:tcW w:w="2219" w:type="pct"/>
            <w:tcMar>
              <w:top w:w="150" w:type="dxa"/>
              <w:left w:w="240" w:type="dxa"/>
              <w:bottom w:w="150" w:type="dxa"/>
              <w:right w:w="240" w:type="dxa"/>
            </w:tcMar>
            <w:vAlign w:val="center"/>
          </w:tcPr>
          <w:p w14:paraId="0A33EFC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检定证书有效期</w:t>
            </w:r>
          </w:p>
        </w:tc>
        <w:tc>
          <w:tcPr>
            <w:tcW w:w="1122" w:type="pct"/>
            <w:tcMar>
              <w:top w:w="150" w:type="dxa"/>
              <w:left w:w="240" w:type="dxa"/>
              <w:bottom w:w="150" w:type="dxa"/>
              <w:right w:w="240" w:type="dxa"/>
            </w:tcMar>
            <w:vAlign w:val="center"/>
          </w:tcPr>
          <w:p w14:paraId="05819D0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6" w:type="pct"/>
            <w:tcMar>
              <w:top w:w="150" w:type="dxa"/>
              <w:left w:w="240" w:type="dxa"/>
              <w:bottom w:w="150" w:type="dxa"/>
              <w:right w:w="0" w:type="dxa"/>
            </w:tcMar>
            <w:vAlign w:val="center"/>
          </w:tcPr>
          <w:p w14:paraId="5870D3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5AC1FAD" w14:textId="77777777">
        <w:tc>
          <w:tcPr>
            <w:tcW w:w="1150" w:type="pct"/>
            <w:tcMar>
              <w:top w:w="150" w:type="dxa"/>
              <w:left w:w="0" w:type="dxa"/>
              <w:bottom w:w="150" w:type="dxa"/>
              <w:right w:w="240" w:type="dxa"/>
            </w:tcMar>
            <w:vAlign w:val="center"/>
          </w:tcPr>
          <w:p w14:paraId="6468C3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检定单位</w:t>
            </w:r>
          </w:p>
        </w:tc>
        <w:tc>
          <w:tcPr>
            <w:tcW w:w="2219" w:type="pct"/>
            <w:tcMar>
              <w:top w:w="150" w:type="dxa"/>
              <w:left w:w="240" w:type="dxa"/>
              <w:bottom w:w="150" w:type="dxa"/>
              <w:right w:w="240" w:type="dxa"/>
            </w:tcMar>
            <w:vAlign w:val="center"/>
          </w:tcPr>
          <w:p w14:paraId="2219C7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检定机构名称</w:t>
            </w:r>
          </w:p>
        </w:tc>
        <w:tc>
          <w:tcPr>
            <w:tcW w:w="1122" w:type="pct"/>
            <w:tcMar>
              <w:top w:w="150" w:type="dxa"/>
              <w:left w:w="240" w:type="dxa"/>
              <w:bottom w:w="150" w:type="dxa"/>
              <w:right w:w="240" w:type="dxa"/>
            </w:tcMar>
            <w:vAlign w:val="center"/>
          </w:tcPr>
          <w:p w14:paraId="52199B9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6" w:type="pct"/>
            <w:tcMar>
              <w:top w:w="150" w:type="dxa"/>
              <w:left w:w="240" w:type="dxa"/>
              <w:bottom w:w="150" w:type="dxa"/>
              <w:right w:w="0" w:type="dxa"/>
            </w:tcMar>
            <w:vAlign w:val="center"/>
          </w:tcPr>
          <w:p w14:paraId="3B7294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7836C59" w14:textId="77777777">
        <w:tc>
          <w:tcPr>
            <w:tcW w:w="1150" w:type="pct"/>
            <w:tcMar>
              <w:top w:w="150" w:type="dxa"/>
              <w:left w:w="0" w:type="dxa"/>
              <w:bottom w:w="150" w:type="dxa"/>
              <w:right w:w="240" w:type="dxa"/>
            </w:tcMar>
            <w:vAlign w:val="center"/>
          </w:tcPr>
          <w:p w14:paraId="2747FD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检定证书编号</w:t>
            </w:r>
          </w:p>
        </w:tc>
        <w:tc>
          <w:tcPr>
            <w:tcW w:w="2219" w:type="pct"/>
            <w:tcMar>
              <w:top w:w="150" w:type="dxa"/>
              <w:left w:w="240" w:type="dxa"/>
              <w:bottom w:w="150" w:type="dxa"/>
              <w:right w:w="240" w:type="dxa"/>
            </w:tcMar>
            <w:vAlign w:val="center"/>
          </w:tcPr>
          <w:p w14:paraId="0FDC8B4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证书编号</w:t>
            </w:r>
          </w:p>
        </w:tc>
        <w:tc>
          <w:tcPr>
            <w:tcW w:w="1122" w:type="pct"/>
            <w:tcMar>
              <w:top w:w="150" w:type="dxa"/>
              <w:left w:w="240" w:type="dxa"/>
              <w:bottom w:w="150" w:type="dxa"/>
              <w:right w:w="240" w:type="dxa"/>
            </w:tcMar>
            <w:vAlign w:val="center"/>
          </w:tcPr>
          <w:p w14:paraId="1AD8E98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6" w:type="pct"/>
            <w:tcMar>
              <w:top w:w="150" w:type="dxa"/>
              <w:left w:w="240" w:type="dxa"/>
              <w:bottom w:w="150" w:type="dxa"/>
              <w:right w:w="0" w:type="dxa"/>
            </w:tcMar>
            <w:vAlign w:val="center"/>
          </w:tcPr>
          <w:p w14:paraId="0E84CB9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73BC3A0" w14:textId="77777777">
        <w:tc>
          <w:tcPr>
            <w:tcW w:w="1150" w:type="pct"/>
            <w:tcMar>
              <w:top w:w="150" w:type="dxa"/>
              <w:left w:w="0" w:type="dxa"/>
              <w:bottom w:w="150" w:type="dxa"/>
              <w:right w:w="240" w:type="dxa"/>
            </w:tcMar>
            <w:vAlign w:val="center"/>
          </w:tcPr>
          <w:p w14:paraId="27E05B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检定结果</w:t>
            </w:r>
          </w:p>
        </w:tc>
        <w:tc>
          <w:tcPr>
            <w:tcW w:w="2219" w:type="pct"/>
            <w:tcMar>
              <w:top w:w="150" w:type="dxa"/>
              <w:left w:w="240" w:type="dxa"/>
              <w:bottom w:w="150" w:type="dxa"/>
              <w:right w:w="240" w:type="dxa"/>
            </w:tcMar>
            <w:vAlign w:val="center"/>
          </w:tcPr>
          <w:p w14:paraId="6532E1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合格/不合格</w:t>
            </w:r>
          </w:p>
        </w:tc>
        <w:tc>
          <w:tcPr>
            <w:tcW w:w="1122" w:type="pct"/>
            <w:tcMar>
              <w:top w:w="150" w:type="dxa"/>
              <w:left w:w="240" w:type="dxa"/>
              <w:bottom w:w="150" w:type="dxa"/>
              <w:right w:w="240" w:type="dxa"/>
            </w:tcMar>
            <w:vAlign w:val="center"/>
          </w:tcPr>
          <w:p w14:paraId="6C0A352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506" w:type="pct"/>
            <w:tcMar>
              <w:top w:w="150" w:type="dxa"/>
              <w:left w:w="240" w:type="dxa"/>
              <w:bottom w:w="150" w:type="dxa"/>
              <w:right w:w="0" w:type="dxa"/>
            </w:tcMar>
            <w:vAlign w:val="center"/>
          </w:tcPr>
          <w:p w14:paraId="5EA5BC7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bl>
    <w:p w14:paraId="6ACC92E9" w14:textId="77777777" w:rsidR="00254919" w:rsidRDefault="00000000">
      <w:pPr>
        <w:pStyle w:val="1"/>
        <w:widowControl/>
        <w:spacing w:before="156"/>
      </w:pPr>
      <w:bookmarkStart w:id="311" w:name="_Toc336"/>
      <w:r>
        <w:t xml:space="preserve">A.8 </w:t>
      </w:r>
      <w:r>
        <w:t>沟通管理模块</w:t>
      </w:r>
      <w:bookmarkEnd w:id="311"/>
    </w:p>
    <w:tbl>
      <w:tblPr>
        <w:tblW w:w="5000" w:type="pct"/>
        <w:tblCellMar>
          <w:top w:w="15" w:type="dxa"/>
          <w:left w:w="15" w:type="dxa"/>
          <w:bottom w:w="15" w:type="dxa"/>
          <w:right w:w="15" w:type="dxa"/>
        </w:tblCellMar>
        <w:tblLook w:val="04A0" w:firstRow="1" w:lastRow="0" w:firstColumn="1" w:lastColumn="0" w:noHBand="0" w:noVBand="1"/>
      </w:tblPr>
      <w:tblGrid>
        <w:gridCol w:w="1414"/>
        <w:gridCol w:w="4842"/>
        <w:gridCol w:w="1920"/>
        <w:gridCol w:w="909"/>
      </w:tblGrid>
      <w:tr w:rsidR="00254919" w14:paraId="30580AE9" w14:textId="77777777">
        <w:trPr>
          <w:tblHeader/>
        </w:trPr>
        <w:tc>
          <w:tcPr>
            <w:tcW w:w="778" w:type="pct"/>
            <w:tcBorders>
              <w:top w:val="nil"/>
            </w:tcBorders>
            <w:tcMar>
              <w:top w:w="150" w:type="dxa"/>
              <w:left w:w="0" w:type="dxa"/>
              <w:bottom w:w="150" w:type="dxa"/>
              <w:right w:w="240" w:type="dxa"/>
            </w:tcMar>
            <w:vAlign w:val="center"/>
          </w:tcPr>
          <w:p w14:paraId="452CE0E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2664" w:type="pct"/>
            <w:tcBorders>
              <w:top w:val="nil"/>
            </w:tcBorders>
            <w:tcMar>
              <w:top w:w="150" w:type="dxa"/>
              <w:left w:w="240" w:type="dxa"/>
              <w:bottom w:w="150" w:type="dxa"/>
              <w:right w:w="240" w:type="dxa"/>
            </w:tcMar>
            <w:vAlign w:val="center"/>
          </w:tcPr>
          <w:p w14:paraId="65BD5CF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1056" w:type="pct"/>
            <w:tcBorders>
              <w:top w:val="nil"/>
            </w:tcBorders>
            <w:tcMar>
              <w:top w:w="150" w:type="dxa"/>
              <w:left w:w="240" w:type="dxa"/>
              <w:bottom w:w="150" w:type="dxa"/>
              <w:right w:w="240" w:type="dxa"/>
            </w:tcMar>
            <w:vAlign w:val="center"/>
          </w:tcPr>
          <w:p w14:paraId="2CA4D935"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500" w:type="pct"/>
            <w:tcBorders>
              <w:top w:val="nil"/>
            </w:tcBorders>
            <w:tcMar>
              <w:top w:w="150" w:type="dxa"/>
              <w:left w:w="240" w:type="dxa"/>
              <w:bottom w:w="150" w:type="dxa"/>
              <w:right w:w="240" w:type="dxa"/>
            </w:tcMar>
            <w:vAlign w:val="center"/>
          </w:tcPr>
          <w:p w14:paraId="4B2D9FCB"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758309D7" w14:textId="77777777">
        <w:tc>
          <w:tcPr>
            <w:tcW w:w="778" w:type="pct"/>
            <w:tcMar>
              <w:top w:w="150" w:type="dxa"/>
              <w:left w:w="0" w:type="dxa"/>
              <w:bottom w:w="150" w:type="dxa"/>
              <w:right w:w="240" w:type="dxa"/>
            </w:tcMar>
            <w:vAlign w:val="center"/>
          </w:tcPr>
          <w:p w14:paraId="3CA7502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标题</w:t>
            </w:r>
          </w:p>
        </w:tc>
        <w:tc>
          <w:tcPr>
            <w:tcW w:w="2664" w:type="pct"/>
            <w:tcMar>
              <w:top w:w="150" w:type="dxa"/>
              <w:left w:w="240" w:type="dxa"/>
              <w:bottom w:w="150" w:type="dxa"/>
              <w:right w:w="240" w:type="dxa"/>
            </w:tcMar>
            <w:vAlign w:val="center"/>
          </w:tcPr>
          <w:p w14:paraId="79BADB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通知/会议/变更标题</w:t>
            </w:r>
          </w:p>
        </w:tc>
        <w:tc>
          <w:tcPr>
            <w:tcW w:w="1056" w:type="pct"/>
            <w:tcMar>
              <w:top w:w="150" w:type="dxa"/>
              <w:left w:w="240" w:type="dxa"/>
              <w:bottom w:w="150" w:type="dxa"/>
              <w:right w:w="240" w:type="dxa"/>
            </w:tcMar>
            <w:vAlign w:val="center"/>
          </w:tcPr>
          <w:p w14:paraId="107A4CD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500" w:type="pct"/>
            <w:tcMar>
              <w:top w:w="150" w:type="dxa"/>
              <w:left w:w="240" w:type="dxa"/>
              <w:bottom w:w="150" w:type="dxa"/>
              <w:right w:w="0" w:type="dxa"/>
            </w:tcMar>
            <w:vAlign w:val="center"/>
          </w:tcPr>
          <w:p w14:paraId="3EE1BF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18E09E8" w14:textId="77777777">
        <w:tc>
          <w:tcPr>
            <w:tcW w:w="778" w:type="pct"/>
            <w:tcMar>
              <w:top w:w="150" w:type="dxa"/>
              <w:left w:w="0" w:type="dxa"/>
              <w:bottom w:w="150" w:type="dxa"/>
              <w:right w:w="240" w:type="dxa"/>
            </w:tcMar>
            <w:vAlign w:val="center"/>
          </w:tcPr>
          <w:p w14:paraId="3F1D6D9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内容</w:t>
            </w:r>
          </w:p>
        </w:tc>
        <w:tc>
          <w:tcPr>
            <w:tcW w:w="2664" w:type="pct"/>
            <w:tcMar>
              <w:top w:w="150" w:type="dxa"/>
              <w:left w:w="240" w:type="dxa"/>
              <w:bottom w:w="150" w:type="dxa"/>
              <w:right w:w="240" w:type="dxa"/>
            </w:tcMar>
            <w:vAlign w:val="center"/>
          </w:tcPr>
          <w:p w14:paraId="67016C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详细内容</w:t>
            </w:r>
          </w:p>
        </w:tc>
        <w:tc>
          <w:tcPr>
            <w:tcW w:w="1056" w:type="pct"/>
            <w:tcMar>
              <w:top w:w="150" w:type="dxa"/>
              <w:left w:w="240" w:type="dxa"/>
              <w:bottom w:w="150" w:type="dxa"/>
              <w:right w:w="240" w:type="dxa"/>
            </w:tcMar>
            <w:vAlign w:val="center"/>
          </w:tcPr>
          <w:p w14:paraId="3CB045B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5170057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49F9637" w14:textId="77777777">
        <w:tc>
          <w:tcPr>
            <w:tcW w:w="778" w:type="pct"/>
            <w:tcMar>
              <w:top w:w="150" w:type="dxa"/>
              <w:left w:w="0" w:type="dxa"/>
              <w:bottom w:w="150" w:type="dxa"/>
              <w:right w:w="240" w:type="dxa"/>
            </w:tcMar>
            <w:vAlign w:val="center"/>
          </w:tcPr>
          <w:p w14:paraId="511EF02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所属项目</w:t>
            </w:r>
          </w:p>
        </w:tc>
        <w:tc>
          <w:tcPr>
            <w:tcW w:w="2664" w:type="pct"/>
            <w:tcMar>
              <w:top w:w="150" w:type="dxa"/>
              <w:left w:w="240" w:type="dxa"/>
              <w:bottom w:w="150" w:type="dxa"/>
              <w:right w:w="240" w:type="dxa"/>
            </w:tcMar>
            <w:vAlign w:val="center"/>
          </w:tcPr>
          <w:p w14:paraId="2AF017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关联项目</w:t>
            </w:r>
          </w:p>
        </w:tc>
        <w:tc>
          <w:tcPr>
            <w:tcW w:w="1056" w:type="pct"/>
            <w:tcMar>
              <w:top w:w="150" w:type="dxa"/>
              <w:left w:w="240" w:type="dxa"/>
              <w:bottom w:w="150" w:type="dxa"/>
              <w:right w:w="240" w:type="dxa"/>
            </w:tcMar>
            <w:vAlign w:val="center"/>
          </w:tcPr>
          <w:p w14:paraId="57BFBC3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500" w:type="pct"/>
            <w:tcMar>
              <w:top w:w="150" w:type="dxa"/>
              <w:left w:w="240" w:type="dxa"/>
              <w:bottom w:w="150" w:type="dxa"/>
              <w:right w:w="0" w:type="dxa"/>
            </w:tcMar>
            <w:vAlign w:val="center"/>
          </w:tcPr>
          <w:p w14:paraId="71A366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7A874E9" w14:textId="77777777">
        <w:tc>
          <w:tcPr>
            <w:tcW w:w="778" w:type="pct"/>
            <w:tcMar>
              <w:top w:w="150" w:type="dxa"/>
              <w:left w:w="0" w:type="dxa"/>
              <w:bottom w:w="150" w:type="dxa"/>
              <w:right w:w="240" w:type="dxa"/>
            </w:tcMar>
            <w:vAlign w:val="center"/>
          </w:tcPr>
          <w:p w14:paraId="1952768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发布人</w:t>
            </w:r>
          </w:p>
        </w:tc>
        <w:tc>
          <w:tcPr>
            <w:tcW w:w="2664" w:type="pct"/>
            <w:tcMar>
              <w:top w:w="150" w:type="dxa"/>
              <w:left w:w="240" w:type="dxa"/>
              <w:bottom w:w="150" w:type="dxa"/>
              <w:right w:w="240" w:type="dxa"/>
            </w:tcMar>
            <w:vAlign w:val="center"/>
          </w:tcPr>
          <w:p w14:paraId="0B98E1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发布人员</w:t>
            </w:r>
          </w:p>
        </w:tc>
        <w:tc>
          <w:tcPr>
            <w:tcW w:w="1056" w:type="pct"/>
            <w:tcMar>
              <w:top w:w="150" w:type="dxa"/>
              <w:left w:w="240" w:type="dxa"/>
              <w:bottom w:w="150" w:type="dxa"/>
              <w:right w:w="240" w:type="dxa"/>
            </w:tcMar>
            <w:vAlign w:val="center"/>
          </w:tcPr>
          <w:p w14:paraId="02FD527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4B5143F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9ED73A6" w14:textId="77777777">
        <w:tc>
          <w:tcPr>
            <w:tcW w:w="778" w:type="pct"/>
            <w:tcMar>
              <w:top w:w="150" w:type="dxa"/>
              <w:left w:w="0" w:type="dxa"/>
              <w:bottom w:w="150" w:type="dxa"/>
              <w:right w:w="240" w:type="dxa"/>
            </w:tcMar>
            <w:vAlign w:val="center"/>
          </w:tcPr>
          <w:p w14:paraId="6499B8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发布时间</w:t>
            </w:r>
          </w:p>
        </w:tc>
        <w:tc>
          <w:tcPr>
            <w:tcW w:w="2664" w:type="pct"/>
            <w:tcMar>
              <w:top w:w="150" w:type="dxa"/>
              <w:left w:w="240" w:type="dxa"/>
              <w:bottom w:w="150" w:type="dxa"/>
              <w:right w:w="240" w:type="dxa"/>
            </w:tcMar>
            <w:vAlign w:val="center"/>
          </w:tcPr>
          <w:p w14:paraId="784901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发布/登记时间</w:t>
            </w:r>
          </w:p>
        </w:tc>
        <w:tc>
          <w:tcPr>
            <w:tcW w:w="1056" w:type="pct"/>
            <w:tcMar>
              <w:top w:w="150" w:type="dxa"/>
              <w:left w:w="240" w:type="dxa"/>
              <w:bottom w:w="150" w:type="dxa"/>
              <w:right w:w="240" w:type="dxa"/>
            </w:tcMar>
            <w:vAlign w:val="center"/>
          </w:tcPr>
          <w:p w14:paraId="23CAE8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0" w:type="pct"/>
            <w:tcMar>
              <w:top w:w="150" w:type="dxa"/>
              <w:left w:w="240" w:type="dxa"/>
              <w:bottom w:w="150" w:type="dxa"/>
              <w:right w:w="0" w:type="dxa"/>
            </w:tcMar>
            <w:vAlign w:val="center"/>
          </w:tcPr>
          <w:p w14:paraId="3A3B24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7C7BCC4" w14:textId="77777777">
        <w:tc>
          <w:tcPr>
            <w:tcW w:w="778" w:type="pct"/>
            <w:tcMar>
              <w:top w:w="150" w:type="dxa"/>
              <w:left w:w="0" w:type="dxa"/>
              <w:bottom w:w="150" w:type="dxa"/>
              <w:right w:w="240" w:type="dxa"/>
            </w:tcMar>
            <w:vAlign w:val="center"/>
          </w:tcPr>
          <w:p w14:paraId="757A659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过期时间</w:t>
            </w:r>
          </w:p>
        </w:tc>
        <w:tc>
          <w:tcPr>
            <w:tcW w:w="2664" w:type="pct"/>
            <w:tcMar>
              <w:top w:w="150" w:type="dxa"/>
              <w:left w:w="240" w:type="dxa"/>
              <w:bottom w:w="150" w:type="dxa"/>
              <w:right w:w="240" w:type="dxa"/>
            </w:tcMar>
            <w:vAlign w:val="center"/>
          </w:tcPr>
          <w:p w14:paraId="739769B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通知失效时间</w:t>
            </w:r>
          </w:p>
        </w:tc>
        <w:tc>
          <w:tcPr>
            <w:tcW w:w="1056" w:type="pct"/>
            <w:tcMar>
              <w:top w:w="150" w:type="dxa"/>
              <w:left w:w="240" w:type="dxa"/>
              <w:bottom w:w="150" w:type="dxa"/>
              <w:right w:w="240" w:type="dxa"/>
            </w:tcMar>
            <w:vAlign w:val="center"/>
          </w:tcPr>
          <w:p w14:paraId="12BF0C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0" w:type="pct"/>
            <w:tcMar>
              <w:top w:w="150" w:type="dxa"/>
              <w:left w:w="240" w:type="dxa"/>
              <w:bottom w:w="150" w:type="dxa"/>
              <w:right w:w="0" w:type="dxa"/>
            </w:tcMar>
            <w:vAlign w:val="center"/>
          </w:tcPr>
          <w:p w14:paraId="46481E8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23286F0" w14:textId="77777777">
        <w:tc>
          <w:tcPr>
            <w:tcW w:w="778" w:type="pct"/>
            <w:tcMar>
              <w:top w:w="150" w:type="dxa"/>
              <w:left w:w="0" w:type="dxa"/>
              <w:bottom w:w="150" w:type="dxa"/>
              <w:right w:w="240" w:type="dxa"/>
            </w:tcMar>
            <w:vAlign w:val="center"/>
          </w:tcPr>
          <w:p w14:paraId="24A18C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接收范围</w:t>
            </w:r>
          </w:p>
        </w:tc>
        <w:tc>
          <w:tcPr>
            <w:tcW w:w="2664" w:type="pct"/>
            <w:tcMar>
              <w:top w:w="150" w:type="dxa"/>
              <w:left w:w="240" w:type="dxa"/>
              <w:bottom w:w="150" w:type="dxa"/>
              <w:right w:w="240" w:type="dxa"/>
            </w:tcMar>
            <w:vAlign w:val="center"/>
          </w:tcPr>
          <w:p w14:paraId="64AA7A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接收角色或人员</w:t>
            </w:r>
          </w:p>
        </w:tc>
        <w:tc>
          <w:tcPr>
            <w:tcW w:w="1056" w:type="pct"/>
            <w:tcMar>
              <w:top w:w="150" w:type="dxa"/>
              <w:left w:w="240" w:type="dxa"/>
              <w:bottom w:w="150" w:type="dxa"/>
              <w:right w:w="240" w:type="dxa"/>
            </w:tcMar>
            <w:vAlign w:val="center"/>
          </w:tcPr>
          <w:p w14:paraId="7B3BF9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46EFA24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B1BA3A8" w14:textId="77777777">
        <w:tc>
          <w:tcPr>
            <w:tcW w:w="778" w:type="pct"/>
            <w:tcMar>
              <w:top w:w="150" w:type="dxa"/>
              <w:left w:w="0" w:type="dxa"/>
              <w:bottom w:w="150" w:type="dxa"/>
              <w:right w:w="240" w:type="dxa"/>
            </w:tcMar>
            <w:vAlign w:val="center"/>
          </w:tcPr>
          <w:p w14:paraId="176FA8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附件</w:t>
            </w:r>
          </w:p>
        </w:tc>
        <w:tc>
          <w:tcPr>
            <w:tcW w:w="2664" w:type="pct"/>
            <w:tcMar>
              <w:top w:w="150" w:type="dxa"/>
              <w:left w:w="240" w:type="dxa"/>
              <w:bottom w:w="150" w:type="dxa"/>
              <w:right w:w="240" w:type="dxa"/>
            </w:tcMar>
            <w:vAlign w:val="center"/>
          </w:tcPr>
          <w:p w14:paraId="318D5A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相关文件</w:t>
            </w:r>
          </w:p>
        </w:tc>
        <w:tc>
          <w:tcPr>
            <w:tcW w:w="1056" w:type="pct"/>
            <w:tcMar>
              <w:top w:w="150" w:type="dxa"/>
              <w:left w:w="240" w:type="dxa"/>
              <w:bottom w:w="150" w:type="dxa"/>
              <w:right w:w="240" w:type="dxa"/>
            </w:tcMar>
            <w:vAlign w:val="center"/>
          </w:tcPr>
          <w:p w14:paraId="16DA764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500" w:type="pct"/>
            <w:tcMar>
              <w:top w:w="150" w:type="dxa"/>
              <w:left w:w="240" w:type="dxa"/>
              <w:bottom w:w="150" w:type="dxa"/>
              <w:right w:w="0" w:type="dxa"/>
            </w:tcMar>
            <w:vAlign w:val="center"/>
          </w:tcPr>
          <w:p w14:paraId="55F961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BE836BD" w14:textId="77777777">
        <w:tc>
          <w:tcPr>
            <w:tcW w:w="778" w:type="pct"/>
            <w:tcMar>
              <w:top w:w="150" w:type="dxa"/>
              <w:left w:w="0" w:type="dxa"/>
              <w:bottom w:w="150" w:type="dxa"/>
              <w:right w:w="240" w:type="dxa"/>
            </w:tcMar>
            <w:vAlign w:val="center"/>
          </w:tcPr>
          <w:p w14:paraId="4E62570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会议编号</w:t>
            </w:r>
          </w:p>
        </w:tc>
        <w:tc>
          <w:tcPr>
            <w:tcW w:w="2664" w:type="pct"/>
            <w:tcMar>
              <w:top w:w="150" w:type="dxa"/>
              <w:left w:w="240" w:type="dxa"/>
              <w:bottom w:w="150" w:type="dxa"/>
              <w:right w:w="240" w:type="dxa"/>
            </w:tcMar>
            <w:vAlign w:val="center"/>
          </w:tcPr>
          <w:p w14:paraId="2DB23A3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会议唯一编码</w:t>
            </w:r>
          </w:p>
        </w:tc>
        <w:tc>
          <w:tcPr>
            <w:tcW w:w="1056" w:type="pct"/>
            <w:tcMar>
              <w:top w:w="150" w:type="dxa"/>
              <w:left w:w="240" w:type="dxa"/>
              <w:bottom w:w="150" w:type="dxa"/>
              <w:right w:w="240" w:type="dxa"/>
            </w:tcMar>
            <w:vAlign w:val="center"/>
          </w:tcPr>
          <w:p w14:paraId="2970BF3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0" w:type="pct"/>
            <w:tcMar>
              <w:top w:w="150" w:type="dxa"/>
              <w:left w:w="240" w:type="dxa"/>
              <w:bottom w:w="150" w:type="dxa"/>
              <w:right w:w="0" w:type="dxa"/>
            </w:tcMar>
            <w:vAlign w:val="center"/>
          </w:tcPr>
          <w:p w14:paraId="6564ED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6BCF2B5" w14:textId="77777777">
        <w:tc>
          <w:tcPr>
            <w:tcW w:w="778" w:type="pct"/>
            <w:tcMar>
              <w:top w:w="150" w:type="dxa"/>
              <w:left w:w="0" w:type="dxa"/>
              <w:bottom w:w="150" w:type="dxa"/>
              <w:right w:w="240" w:type="dxa"/>
            </w:tcMar>
            <w:vAlign w:val="center"/>
          </w:tcPr>
          <w:p w14:paraId="4688D10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会议时间</w:t>
            </w:r>
          </w:p>
        </w:tc>
        <w:tc>
          <w:tcPr>
            <w:tcW w:w="2664" w:type="pct"/>
            <w:tcMar>
              <w:top w:w="150" w:type="dxa"/>
              <w:left w:w="240" w:type="dxa"/>
              <w:bottom w:w="150" w:type="dxa"/>
              <w:right w:w="240" w:type="dxa"/>
            </w:tcMar>
            <w:vAlign w:val="center"/>
          </w:tcPr>
          <w:p w14:paraId="09C7771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召开时间</w:t>
            </w:r>
          </w:p>
        </w:tc>
        <w:tc>
          <w:tcPr>
            <w:tcW w:w="1056" w:type="pct"/>
            <w:tcMar>
              <w:top w:w="150" w:type="dxa"/>
              <w:left w:w="240" w:type="dxa"/>
              <w:bottom w:w="150" w:type="dxa"/>
              <w:right w:w="240" w:type="dxa"/>
            </w:tcMar>
            <w:vAlign w:val="center"/>
          </w:tcPr>
          <w:p w14:paraId="442FC7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0" w:type="pct"/>
            <w:tcMar>
              <w:top w:w="150" w:type="dxa"/>
              <w:left w:w="240" w:type="dxa"/>
              <w:bottom w:w="150" w:type="dxa"/>
              <w:right w:w="0" w:type="dxa"/>
            </w:tcMar>
            <w:vAlign w:val="center"/>
          </w:tcPr>
          <w:p w14:paraId="7809458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B117E22" w14:textId="77777777">
        <w:tc>
          <w:tcPr>
            <w:tcW w:w="778" w:type="pct"/>
            <w:tcMar>
              <w:top w:w="150" w:type="dxa"/>
              <w:left w:w="0" w:type="dxa"/>
              <w:bottom w:w="150" w:type="dxa"/>
              <w:right w:w="240" w:type="dxa"/>
            </w:tcMar>
            <w:vAlign w:val="center"/>
          </w:tcPr>
          <w:p w14:paraId="69B7D9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地点</w:t>
            </w:r>
          </w:p>
        </w:tc>
        <w:tc>
          <w:tcPr>
            <w:tcW w:w="2664" w:type="pct"/>
            <w:tcMar>
              <w:top w:w="150" w:type="dxa"/>
              <w:left w:w="240" w:type="dxa"/>
              <w:bottom w:w="150" w:type="dxa"/>
              <w:right w:w="240" w:type="dxa"/>
            </w:tcMar>
            <w:vAlign w:val="center"/>
          </w:tcPr>
          <w:p w14:paraId="4D10A1F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会议地点</w:t>
            </w:r>
          </w:p>
        </w:tc>
        <w:tc>
          <w:tcPr>
            <w:tcW w:w="1056" w:type="pct"/>
            <w:tcMar>
              <w:top w:w="150" w:type="dxa"/>
              <w:left w:w="240" w:type="dxa"/>
              <w:bottom w:w="150" w:type="dxa"/>
              <w:right w:w="240" w:type="dxa"/>
            </w:tcMar>
            <w:vAlign w:val="center"/>
          </w:tcPr>
          <w:p w14:paraId="12238E8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0" w:type="pct"/>
            <w:tcMar>
              <w:top w:w="150" w:type="dxa"/>
              <w:left w:w="240" w:type="dxa"/>
              <w:bottom w:w="150" w:type="dxa"/>
              <w:right w:w="0" w:type="dxa"/>
            </w:tcMar>
            <w:vAlign w:val="center"/>
          </w:tcPr>
          <w:p w14:paraId="791F912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48F6E5C" w14:textId="77777777">
        <w:tc>
          <w:tcPr>
            <w:tcW w:w="778" w:type="pct"/>
            <w:tcMar>
              <w:top w:w="150" w:type="dxa"/>
              <w:left w:w="0" w:type="dxa"/>
              <w:bottom w:w="150" w:type="dxa"/>
              <w:right w:w="240" w:type="dxa"/>
            </w:tcMar>
            <w:vAlign w:val="center"/>
          </w:tcPr>
          <w:p w14:paraId="7920B1E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主持人</w:t>
            </w:r>
          </w:p>
        </w:tc>
        <w:tc>
          <w:tcPr>
            <w:tcW w:w="2664" w:type="pct"/>
            <w:tcMar>
              <w:top w:w="150" w:type="dxa"/>
              <w:left w:w="240" w:type="dxa"/>
              <w:bottom w:w="150" w:type="dxa"/>
              <w:right w:w="240" w:type="dxa"/>
            </w:tcMar>
            <w:vAlign w:val="center"/>
          </w:tcPr>
          <w:p w14:paraId="76558C5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主持人姓名</w:t>
            </w:r>
          </w:p>
        </w:tc>
        <w:tc>
          <w:tcPr>
            <w:tcW w:w="1056" w:type="pct"/>
            <w:tcMar>
              <w:top w:w="150" w:type="dxa"/>
              <w:left w:w="240" w:type="dxa"/>
              <w:bottom w:w="150" w:type="dxa"/>
              <w:right w:w="240" w:type="dxa"/>
            </w:tcMar>
            <w:vAlign w:val="center"/>
          </w:tcPr>
          <w:p w14:paraId="4AF599A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4B158B5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5656A23" w14:textId="77777777">
        <w:tc>
          <w:tcPr>
            <w:tcW w:w="778" w:type="pct"/>
            <w:tcMar>
              <w:top w:w="150" w:type="dxa"/>
              <w:left w:w="0" w:type="dxa"/>
              <w:bottom w:w="150" w:type="dxa"/>
              <w:right w:w="240" w:type="dxa"/>
            </w:tcMar>
            <w:vAlign w:val="center"/>
          </w:tcPr>
          <w:p w14:paraId="5D898C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参会人员</w:t>
            </w:r>
          </w:p>
        </w:tc>
        <w:tc>
          <w:tcPr>
            <w:tcW w:w="2664" w:type="pct"/>
            <w:tcMar>
              <w:top w:w="150" w:type="dxa"/>
              <w:left w:w="240" w:type="dxa"/>
              <w:bottom w:w="150" w:type="dxa"/>
              <w:right w:w="240" w:type="dxa"/>
            </w:tcMar>
            <w:vAlign w:val="center"/>
          </w:tcPr>
          <w:p w14:paraId="00E0C70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参会名单</w:t>
            </w:r>
          </w:p>
        </w:tc>
        <w:tc>
          <w:tcPr>
            <w:tcW w:w="1056" w:type="pct"/>
            <w:tcMar>
              <w:top w:w="150" w:type="dxa"/>
              <w:left w:w="240" w:type="dxa"/>
              <w:bottom w:w="150" w:type="dxa"/>
              <w:right w:w="240" w:type="dxa"/>
            </w:tcMar>
            <w:vAlign w:val="center"/>
          </w:tcPr>
          <w:p w14:paraId="4A3F081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6F254F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2D8D500" w14:textId="77777777">
        <w:tc>
          <w:tcPr>
            <w:tcW w:w="778" w:type="pct"/>
            <w:tcMar>
              <w:top w:w="150" w:type="dxa"/>
              <w:left w:w="0" w:type="dxa"/>
              <w:bottom w:w="150" w:type="dxa"/>
              <w:right w:w="240" w:type="dxa"/>
            </w:tcMar>
            <w:vAlign w:val="center"/>
          </w:tcPr>
          <w:p w14:paraId="1EA56A4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会议内容</w:t>
            </w:r>
          </w:p>
        </w:tc>
        <w:tc>
          <w:tcPr>
            <w:tcW w:w="2664" w:type="pct"/>
            <w:tcMar>
              <w:top w:w="150" w:type="dxa"/>
              <w:left w:w="240" w:type="dxa"/>
              <w:bottom w:w="150" w:type="dxa"/>
              <w:right w:w="240" w:type="dxa"/>
            </w:tcMar>
            <w:vAlign w:val="center"/>
          </w:tcPr>
          <w:p w14:paraId="4AEBDE8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讨论内容</w:t>
            </w:r>
          </w:p>
        </w:tc>
        <w:tc>
          <w:tcPr>
            <w:tcW w:w="1056" w:type="pct"/>
            <w:tcMar>
              <w:top w:w="150" w:type="dxa"/>
              <w:left w:w="240" w:type="dxa"/>
              <w:bottom w:w="150" w:type="dxa"/>
              <w:right w:w="240" w:type="dxa"/>
            </w:tcMar>
            <w:vAlign w:val="center"/>
          </w:tcPr>
          <w:p w14:paraId="55C55AC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0F386D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EDBB648" w14:textId="77777777">
        <w:tc>
          <w:tcPr>
            <w:tcW w:w="778" w:type="pct"/>
            <w:tcMar>
              <w:top w:w="150" w:type="dxa"/>
              <w:left w:w="0" w:type="dxa"/>
              <w:bottom w:w="150" w:type="dxa"/>
              <w:right w:w="240" w:type="dxa"/>
            </w:tcMar>
            <w:vAlign w:val="center"/>
          </w:tcPr>
          <w:p w14:paraId="537002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纪要文件</w:t>
            </w:r>
          </w:p>
        </w:tc>
        <w:tc>
          <w:tcPr>
            <w:tcW w:w="2664" w:type="pct"/>
            <w:tcMar>
              <w:top w:w="150" w:type="dxa"/>
              <w:left w:w="240" w:type="dxa"/>
              <w:bottom w:w="150" w:type="dxa"/>
              <w:right w:w="240" w:type="dxa"/>
            </w:tcMar>
            <w:vAlign w:val="center"/>
          </w:tcPr>
          <w:p w14:paraId="0B251C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会议纪要文档</w:t>
            </w:r>
          </w:p>
        </w:tc>
        <w:tc>
          <w:tcPr>
            <w:tcW w:w="1056" w:type="pct"/>
            <w:tcMar>
              <w:top w:w="150" w:type="dxa"/>
              <w:left w:w="240" w:type="dxa"/>
              <w:bottom w:w="150" w:type="dxa"/>
              <w:right w:w="240" w:type="dxa"/>
            </w:tcMar>
            <w:vAlign w:val="center"/>
          </w:tcPr>
          <w:p w14:paraId="29C8C1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500" w:type="pct"/>
            <w:tcMar>
              <w:top w:w="150" w:type="dxa"/>
              <w:left w:w="240" w:type="dxa"/>
              <w:bottom w:w="150" w:type="dxa"/>
              <w:right w:w="0" w:type="dxa"/>
            </w:tcMar>
            <w:vAlign w:val="center"/>
          </w:tcPr>
          <w:p w14:paraId="15B72A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300ED6F8" w14:textId="77777777">
        <w:tc>
          <w:tcPr>
            <w:tcW w:w="778" w:type="pct"/>
            <w:tcMar>
              <w:top w:w="150" w:type="dxa"/>
              <w:left w:w="0" w:type="dxa"/>
              <w:bottom w:w="150" w:type="dxa"/>
              <w:right w:w="240" w:type="dxa"/>
            </w:tcMar>
            <w:vAlign w:val="center"/>
          </w:tcPr>
          <w:p w14:paraId="3DECBF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决议内容</w:t>
            </w:r>
          </w:p>
        </w:tc>
        <w:tc>
          <w:tcPr>
            <w:tcW w:w="2664" w:type="pct"/>
            <w:tcMar>
              <w:top w:w="150" w:type="dxa"/>
              <w:left w:w="240" w:type="dxa"/>
              <w:bottom w:w="150" w:type="dxa"/>
              <w:right w:w="240" w:type="dxa"/>
            </w:tcMar>
            <w:vAlign w:val="center"/>
          </w:tcPr>
          <w:p w14:paraId="3E7689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决议事项</w:t>
            </w:r>
          </w:p>
        </w:tc>
        <w:tc>
          <w:tcPr>
            <w:tcW w:w="1056" w:type="pct"/>
            <w:tcMar>
              <w:top w:w="150" w:type="dxa"/>
              <w:left w:w="240" w:type="dxa"/>
              <w:bottom w:w="150" w:type="dxa"/>
              <w:right w:w="240" w:type="dxa"/>
            </w:tcMar>
            <w:vAlign w:val="center"/>
          </w:tcPr>
          <w:p w14:paraId="6492A6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691A467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310818D" w14:textId="77777777">
        <w:tc>
          <w:tcPr>
            <w:tcW w:w="778" w:type="pct"/>
            <w:tcMar>
              <w:top w:w="150" w:type="dxa"/>
              <w:left w:w="0" w:type="dxa"/>
              <w:bottom w:w="150" w:type="dxa"/>
              <w:right w:w="240" w:type="dxa"/>
            </w:tcMar>
            <w:vAlign w:val="center"/>
          </w:tcPr>
          <w:p w14:paraId="4459AC5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完成期限</w:t>
            </w:r>
          </w:p>
        </w:tc>
        <w:tc>
          <w:tcPr>
            <w:tcW w:w="2664" w:type="pct"/>
            <w:tcMar>
              <w:top w:w="150" w:type="dxa"/>
              <w:left w:w="240" w:type="dxa"/>
              <w:bottom w:w="150" w:type="dxa"/>
              <w:right w:w="240" w:type="dxa"/>
            </w:tcMar>
            <w:vAlign w:val="center"/>
          </w:tcPr>
          <w:p w14:paraId="3F35E4B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决议截止日期</w:t>
            </w:r>
          </w:p>
        </w:tc>
        <w:tc>
          <w:tcPr>
            <w:tcW w:w="1056" w:type="pct"/>
            <w:tcMar>
              <w:top w:w="150" w:type="dxa"/>
              <w:left w:w="240" w:type="dxa"/>
              <w:bottom w:w="150" w:type="dxa"/>
              <w:right w:w="240" w:type="dxa"/>
            </w:tcMar>
            <w:vAlign w:val="center"/>
          </w:tcPr>
          <w:p w14:paraId="1195240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500" w:type="pct"/>
            <w:tcMar>
              <w:top w:w="150" w:type="dxa"/>
              <w:left w:w="240" w:type="dxa"/>
              <w:bottom w:w="150" w:type="dxa"/>
              <w:right w:w="0" w:type="dxa"/>
            </w:tcMar>
            <w:vAlign w:val="center"/>
          </w:tcPr>
          <w:p w14:paraId="219382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156E589" w14:textId="77777777">
        <w:tc>
          <w:tcPr>
            <w:tcW w:w="778" w:type="pct"/>
            <w:tcMar>
              <w:top w:w="150" w:type="dxa"/>
              <w:left w:w="0" w:type="dxa"/>
              <w:bottom w:w="150" w:type="dxa"/>
              <w:right w:w="240" w:type="dxa"/>
            </w:tcMar>
            <w:vAlign w:val="center"/>
          </w:tcPr>
          <w:p w14:paraId="1B46BE3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变更编号</w:t>
            </w:r>
          </w:p>
        </w:tc>
        <w:tc>
          <w:tcPr>
            <w:tcW w:w="2664" w:type="pct"/>
            <w:tcMar>
              <w:top w:w="150" w:type="dxa"/>
              <w:left w:w="240" w:type="dxa"/>
              <w:bottom w:w="150" w:type="dxa"/>
              <w:right w:w="240" w:type="dxa"/>
            </w:tcMar>
            <w:vAlign w:val="center"/>
          </w:tcPr>
          <w:p w14:paraId="03FBFC1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设计变更编码</w:t>
            </w:r>
          </w:p>
        </w:tc>
        <w:tc>
          <w:tcPr>
            <w:tcW w:w="1056" w:type="pct"/>
            <w:tcMar>
              <w:top w:w="150" w:type="dxa"/>
              <w:left w:w="240" w:type="dxa"/>
              <w:bottom w:w="150" w:type="dxa"/>
              <w:right w:w="240" w:type="dxa"/>
            </w:tcMar>
            <w:vAlign w:val="center"/>
          </w:tcPr>
          <w:p w14:paraId="75034D2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0" w:type="pct"/>
            <w:tcMar>
              <w:top w:w="150" w:type="dxa"/>
              <w:left w:w="240" w:type="dxa"/>
              <w:bottom w:w="150" w:type="dxa"/>
              <w:right w:w="0" w:type="dxa"/>
            </w:tcMar>
            <w:vAlign w:val="center"/>
          </w:tcPr>
          <w:p w14:paraId="1AB3DD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E84044E" w14:textId="77777777">
        <w:tc>
          <w:tcPr>
            <w:tcW w:w="778" w:type="pct"/>
            <w:tcMar>
              <w:top w:w="150" w:type="dxa"/>
              <w:left w:w="0" w:type="dxa"/>
              <w:bottom w:w="150" w:type="dxa"/>
              <w:right w:w="240" w:type="dxa"/>
            </w:tcMar>
            <w:vAlign w:val="center"/>
          </w:tcPr>
          <w:p w14:paraId="7DB070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变更原因</w:t>
            </w:r>
          </w:p>
        </w:tc>
        <w:tc>
          <w:tcPr>
            <w:tcW w:w="2664" w:type="pct"/>
            <w:tcMar>
              <w:top w:w="150" w:type="dxa"/>
              <w:left w:w="240" w:type="dxa"/>
              <w:bottom w:w="150" w:type="dxa"/>
              <w:right w:w="240" w:type="dxa"/>
            </w:tcMar>
            <w:vAlign w:val="center"/>
          </w:tcPr>
          <w:p w14:paraId="74EA96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变更理由</w:t>
            </w:r>
          </w:p>
        </w:tc>
        <w:tc>
          <w:tcPr>
            <w:tcW w:w="1056" w:type="pct"/>
            <w:tcMar>
              <w:top w:w="150" w:type="dxa"/>
              <w:left w:w="240" w:type="dxa"/>
              <w:bottom w:w="150" w:type="dxa"/>
              <w:right w:w="240" w:type="dxa"/>
            </w:tcMar>
            <w:vAlign w:val="center"/>
          </w:tcPr>
          <w:p w14:paraId="669928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1CA2D9A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B275C9F" w14:textId="77777777">
        <w:tc>
          <w:tcPr>
            <w:tcW w:w="778" w:type="pct"/>
            <w:tcMar>
              <w:top w:w="150" w:type="dxa"/>
              <w:left w:w="0" w:type="dxa"/>
              <w:bottom w:w="150" w:type="dxa"/>
              <w:right w:w="240" w:type="dxa"/>
            </w:tcMar>
            <w:vAlign w:val="center"/>
          </w:tcPr>
          <w:p w14:paraId="19A5DFC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变更内容</w:t>
            </w:r>
          </w:p>
        </w:tc>
        <w:tc>
          <w:tcPr>
            <w:tcW w:w="2664" w:type="pct"/>
            <w:tcMar>
              <w:top w:w="150" w:type="dxa"/>
              <w:left w:w="240" w:type="dxa"/>
              <w:bottom w:w="150" w:type="dxa"/>
              <w:right w:w="240" w:type="dxa"/>
            </w:tcMar>
            <w:vAlign w:val="center"/>
          </w:tcPr>
          <w:p w14:paraId="0B85CA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具体变更描述</w:t>
            </w:r>
          </w:p>
        </w:tc>
        <w:tc>
          <w:tcPr>
            <w:tcW w:w="1056" w:type="pct"/>
            <w:tcMar>
              <w:top w:w="150" w:type="dxa"/>
              <w:left w:w="240" w:type="dxa"/>
              <w:bottom w:w="150" w:type="dxa"/>
              <w:right w:w="240" w:type="dxa"/>
            </w:tcMar>
            <w:vAlign w:val="center"/>
          </w:tcPr>
          <w:p w14:paraId="26B7679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650E282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72EDFB4" w14:textId="77777777">
        <w:tc>
          <w:tcPr>
            <w:tcW w:w="778" w:type="pct"/>
            <w:tcMar>
              <w:top w:w="150" w:type="dxa"/>
              <w:left w:w="0" w:type="dxa"/>
              <w:bottom w:w="150" w:type="dxa"/>
              <w:right w:w="240" w:type="dxa"/>
            </w:tcMar>
            <w:vAlign w:val="center"/>
          </w:tcPr>
          <w:p w14:paraId="601934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影响分析</w:t>
            </w:r>
          </w:p>
        </w:tc>
        <w:tc>
          <w:tcPr>
            <w:tcW w:w="2664" w:type="pct"/>
            <w:tcMar>
              <w:top w:w="150" w:type="dxa"/>
              <w:left w:w="240" w:type="dxa"/>
              <w:bottom w:w="150" w:type="dxa"/>
              <w:right w:w="240" w:type="dxa"/>
            </w:tcMar>
            <w:vAlign w:val="center"/>
          </w:tcPr>
          <w:p w14:paraId="4205ABE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对工期/</w:t>
            </w:r>
            <w:r>
              <w:rPr>
                <w:rFonts w:ascii="宋体" w:eastAsia="宋体" w:hAnsi="宋体" w:cs="宋体" w:hint="eastAsia"/>
                <w:kern w:val="0"/>
                <w:sz w:val="24"/>
                <w:szCs w:val="24"/>
              </w:rPr>
              <w:t>经费</w:t>
            </w:r>
            <w:r>
              <w:rPr>
                <w:rFonts w:ascii="宋体" w:eastAsia="宋体" w:hAnsi="宋体" w:cs="宋体"/>
                <w:kern w:val="0"/>
                <w:sz w:val="24"/>
                <w:szCs w:val="24"/>
              </w:rPr>
              <w:t>影响</w:t>
            </w:r>
          </w:p>
        </w:tc>
        <w:tc>
          <w:tcPr>
            <w:tcW w:w="1056" w:type="pct"/>
            <w:tcMar>
              <w:top w:w="150" w:type="dxa"/>
              <w:left w:w="240" w:type="dxa"/>
              <w:bottom w:w="150" w:type="dxa"/>
              <w:right w:w="240" w:type="dxa"/>
            </w:tcMar>
            <w:vAlign w:val="center"/>
          </w:tcPr>
          <w:p w14:paraId="6EA1AB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4B3624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2109F24" w14:textId="77777777">
        <w:tc>
          <w:tcPr>
            <w:tcW w:w="778" w:type="pct"/>
            <w:tcMar>
              <w:top w:w="150" w:type="dxa"/>
              <w:left w:w="0" w:type="dxa"/>
              <w:bottom w:w="150" w:type="dxa"/>
              <w:right w:w="240" w:type="dxa"/>
            </w:tcMar>
            <w:vAlign w:val="center"/>
          </w:tcPr>
          <w:p w14:paraId="5C48F9A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发起人</w:t>
            </w:r>
          </w:p>
        </w:tc>
        <w:tc>
          <w:tcPr>
            <w:tcW w:w="2664" w:type="pct"/>
            <w:tcMar>
              <w:top w:w="150" w:type="dxa"/>
              <w:left w:w="240" w:type="dxa"/>
              <w:bottom w:w="150" w:type="dxa"/>
              <w:right w:w="240" w:type="dxa"/>
            </w:tcMar>
            <w:vAlign w:val="center"/>
          </w:tcPr>
          <w:p w14:paraId="769F09E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变更提出人</w:t>
            </w:r>
          </w:p>
        </w:tc>
        <w:tc>
          <w:tcPr>
            <w:tcW w:w="1056" w:type="pct"/>
            <w:tcMar>
              <w:top w:w="150" w:type="dxa"/>
              <w:left w:w="240" w:type="dxa"/>
              <w:bottom w:w="150" w:type="dxa"/>
              <w:right w:w="240" w:type="dxa"/>
            </w:tcMar>
            <w:vAlign w:val="center"/>
          </w:tcPr>
          <w:p w14:paraId="4E4CF67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7998B2C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BF1BBE6" w14:textId="77777777">
        <w:tc>
          <w:tcPr>
            <w:tcW w:w="778" w:type="pct"/>
            <w:tcMar>
              <w:top w:w="150" w:type="dxa"/>
              <w:left w:w="0" w:type="dxa"/>
              <w:bottom w:w="150" w:type="dxa"/>
              <w:right w:w="240" w:type="dxa"/>
            </w:tcMar>
            <w:vAlign w:val="center"/>
          </w:tcPr>
          <w:p w14:paraId="02B6104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发起时间</w:t>
            </w:r>
          </w:p>
        </w:tc>
        <w:tc>
          <w:tcPr>
            <w:tcW w:w="2664" w:type="pct"/>
            <w:tcMar>
              <w:top w:w="150" w:type="dxa"/>
              <w:left w:w="240" w:type="dxa"/>
              <w:bottom w:w="150" w:type="dxa"/>
              <w:right w:w="240" w:type="dxa"/>
            </w:tcMar>
            <w:vAlign w:val="center"/>
          </w:tcPr>
          <w:p w14:paraId="1D9C4D4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申请时间</w:t>
            </w:r>
          </w:p>
        </w:tc>
        <w:tc>
          <w:tcPr>
            <w:tcW w:w="1056" w:type="pct"/>
            <w:tcMar>
              <w:top w:w="150" w:type="dxa"/>
              <w:left w:w="240" w:type="dxa"/>
              <w:bottom w:w="150" w:type="dxa"/>
              <w:right w:w="240" w:type="dxa"/>
            </w:tcMar>
            <w:vAlign w:val="center"/>
          </w:tcPr>
          <w:p w14:paraId="104DD8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0" w:type="pct"/>
            <w:tcMar>
              <w:top w:w="150" w:type="dxa"/>
              <w:left w:w="240" w:type="dxa"/>
              <w:bottom w:w="150" w:type="dxa"/>
              <w:right w:w="0" w:type="dxa"/>
            </w:tcMar>
            <w:vAlign w:val="center"/>
          </w:tcPr>
          <w:p w14:paraId="156E850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1927CEC" w14:textId="77777777">
        <w:tc>
          <w:tcPr>
            <w:tcW w:w="778" w:type="pct"/>
            <w:tcMar>
              <w:top w:w="150" w:type="dxa"/>
              <w:left w:w="0" w:type="dxa"/>
              <w:bottom w:w="150" w:type="dxa"/>
              <w:right w:w="240" w:type="dxa"/>
            </w:tcMar>
            <w:vAlign w:val="center"/>
          </w:tcPr>
          <w:p w14:paraId="13C2516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状态</w:t>
            </w:r>
          </w:p>
        </w:tc>
        <w:tc>
          <w:tcPr>
            <w:tcW w:w="2664" w:type="pct"/>
            <w:tcMar>
              <w:top w:w="150" w:type="dxa"/>
              <w:left w:w="240" w:type="dxa"/>
              <w:bottom w:w="150" w:type="dxa"/>
              <w:right w:w="240" w:type="dxa"/>
            </w:tcMar>
            <w:vAlign w:val="center"/>
          </w:tcPr>
          <w:p w14:paraId="20B9B7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待审批/已通过/已执行/已驳回/已闭环</w:t>
            </w:r>
          </w:p>
        </w:tc>
        <w:tc>
          <w:tcPr>
            <w:tcW w:w="1056" w:type="pct"/>
            <w:tcMar>
              <w:top w:w="150" w:type="dxa"/>
              <w:left w:w="240" w:type="dxa"/>
              <w:bottom w:w="150" w:type="dxa"/>
              <w:right w:w="240" w:type="dxa"/>
            </w:tcMar>
            <w:vAlign w:val="center"/>
          </w:tcPr>
          <w:p w14:paraId="0FAE925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373183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98CD813" w14:textId="77777777">
        <w:tc>
          <w:tcPr>
            <w:tcW w:w="778" w:type="pct"/>
            <w:tcMar>
              <w:top w:w="150" w:type="dxa"/>
              <w:left w:w="0" w:type="dxa"/>
              <w:bottom w:w="150" w:type="dxa"/>
              <w:right w:w="240" w:type="dxa"/>
            </w:tcMar>
            <w:vAlign w:val="center"/>
          </w:tcPr>
          <w:p w14:paraId="6BCF12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变更文件</w:t>
            </w:r>
          </w:p>
        </w:tc>
        <w:tc>
          <w:tcPr>
            <w:tcW w:w="2664" w:type="pct"/>
            <w:tcMar>
              <w:top w:w="150" w:type="dxa"/>
              <w:left w:w="240" w:type="dxa"/>
              <w:bottom w:w="150" w:type="dxa"/>
              <w:right w:w="240" w:type="dxa"/>
            </w:tcMar>
            <w:vAlign w:val="center"/>
          </w:tcPr>
          <w:p w14:paraId="01FCC52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变更图纸等</w:t>
            </w:r>
          </w:p>
        </w:tc>
        <w:tc>
          <w:tcPr>
            <w:tcW w:w="1056" w:type="pct"/>
            <w:tcMar>
              <w:top w:w="150" w:type="dxa"/>
              <w:left w:w="240" w:type="dxa"/>
              <w:bottom w:w="150" w:type="dxa"/>
              <w:right w:w="240" w:type="dxa"/>
            </w:tcMar>
            <w:vAlign w:val="center"/>
          </w:tcPr>
          <w:p w14:paraId="592501C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500" w:type="pct"/>
            <w:tcMar>
              <w:top w:w="150" w:type="dxa"/>
              <w:left w:w="240" w:type="dxa"/>
              <w:bottom w:w="150" w:type="dxa"/>
              <w:right w:w="0" w:type="dxa"/>
            </w:tcMar>
            <w:vAlign w:val="center"/>
          </w:tcPr>
          <w:p w14:paraId="7BC1EC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F60FBCF" w14:textId="77777777">
        <w:tc>
          <w:tcPr>
            <w:tcW w:w="778" w:type="pct"/>
            <w:tcMar>
              <w:top w:w="150" w:type="dxa"/>
              <w:left w:w="0" w:type="dxa"/>
              <w:bottom w:w="150" w:type="dxa"/>
              <w:right w:w="240" w:type="dxa"/>
            </w:tcMar>
            <w:vAlign w:val="center"/>
          </w:tcPr>
          <w:p w14:paraId="0B4A375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问题编号</w:t>
            </w:r>
          </w:p>
        </w:tc>
        <w:tc>
          <w:tcPr>
            <w:tcW w:w="2664" w:type="pct"/>
            <w:tcMar>
              <w:top w:w="150" w:type="dxa"/>
              <w:left w:w="240" w:type="dxa"/>
              <w:bottom w:w="150" w:type="dxa"/>
              <w:right w:w="240" w:type="dxa"/>
            </w:tcMar>
            <w:vAlign w:val="center"/>
          </w:tcPr>
          <w:p w14:paraId="393976F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现场问题编码</w:t>
            </w:r>
          </w:p>
        </w:tc>
        <w:tc>
          <w:tcPr>
            <w:tcW w:w="1056" w:type="pct"/>
            <w:tcMar>
              <w:top w:w="150" w:type="dxa"/>
              <w:left w:w="240" w:type="dxa"/>
              <w:bottom w:w="150" w:type="dxa"/>
              <w:right w:w="240" w:type="dxa"/>
            </w:tcMar>
            <w:vAlign w:val="center"/>
          </w:tcPr>
          <w:p w14:paraId="6C95DFA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0" w:type="pct"/>
            <w:tcMar>
              <w:top w:w="150" w:type="dxa"/>
              <w:left w:w="240" w:type="dxa"/>
              <w:bottom w:w="150" w:type="dxa"/>
              <w:right w:w="0" w:type="dxa"/>
            </w:tcMar>
            <w:vAlign w:val="center"/>
          </w:tcPr>
          <w:p w14:paraId="4CB323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59E3351" w14:textId="77777777">
        <w:tc>
          <w:tcPr>
            <w:tcW w:w="778" w:type="pct"/>
            <w:tcMar>
              <w:top w:w="150" w:type="dxa"/>
              <w:left w:w="0" w:type="dxa"/>
              <w:bottom w:w="150" w:type="dxa"/>
              <w:right w:w="240" w:type="dxa"/>
            </w:tcMar>
            <w:vAlign w:val="center"/>
          </w:tcPr>
          <w:p w14:paraId="16A8F7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问题标题</w:t>
            </w:r>
          </w:p>
        </w:tc>
        <w:tc>
          <w:tcPr>
            <w:tcW w:w="2664" w:type="pct"/>
            <w:tcMar>
              <w:top w:w="150" w:type="dxa"/>
              <w:left w:w="240" w:type="dxa"/>
              <w:bottom w:w="150" w:type="dxa"/>
              <w:right w:w="240" w:type="dxa"/>
            </w:tcMar>
            <w:vAlign w:val="center"/>
          </w:tcPr>
          <w:p w14:paraId="6B1FAEB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简要描述</w:t>
            </w:r>
          </w:p>
        </w:tc>
        <w:tc>
          <w:tcPr>
            <w:tcW w:w="1056" w:type="pct"/>
            <w:tcMar>
              <w:top w:w="150" w:type="dxa"/>
              <w:left w:w="240" w:type="dxa"/>
              <w:bottom w:w="150" w:type="dxa"/>
              <w:right w:w="240" w:type="dxa"/>
            </w:tcMar>
            <w:vAlign w:val="center"/>
          </w:tcPr>
          <w:p w14:paraId="397FCC1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500" w:type="pct"/>
            <w:tcMar>
              <w:top w:w="150" w:type="dxa"/>
              <w:left w:w="240" w:type="dxa"/>
              <w:bottom w:w="150" w:type="dxa"/>
              <w:right w:w="0" w:type="dxa"/>
            </w:tcMar>
            <w:vAlign w:val="center"/>
          </w:tcPr>
          <w:p w14:paraId="76C4C3F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29D8193" w14:textId="77777777">
        <w:tc>
          <w:tcPr>
            <w:tcW w:w="778" w:type="pct"/>
            <w:tcMar>
              <w:top w:w="150" w:type="dxa"/>
              <w:left w:w="0" w:type="dxa"/>
              <w:bottom w:w="150" w:type="dxa"/>
              <w:right w:w="240" w:type="dxa"/>
            </w:tcMar>
            <w:vAlign w:val="center"/>
          </w:tcPr>
          <w:p w14:paraId="512395F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问题描述</w:t>
            </w:r>
          </w:p>
        </w:tc>
        <w:tc>
          <w:tcPr>
            <w:tcW w:w="2664" w:type="pct"/>
            <w:tcMar>
              <w:top w:w="150" w:type="dxa"/>
              <w:left w:w="240" w:type="dxa"/>
              <w:bottom w:w="150" w:type="dxa"/>
              <w:right w:w="240" w:type="dxa"/>
            </w:tcMar>
            <w:vAlign w:val="center"/>
          </w:tcPr>
          <w:p w14:paraId="5D3C57E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详细情况</w:t>
            </w:r>
          </w:p>
        </w:tc>
        <w:tc>
          <w:tcPr>
            <w:tcW w:w="1056" w:type="pct"/>
            <w:tcMar>
              <w:top w:w="150" w:type="dxa"/>
              <w:left w:w="240" w:type="dxa"/>
              <w:bottom w:w="150" w:type="dxa"/>
              <w:right w:w="240" w:type="dxa"/>
            </w:tcMar>
            <w:vAlign w:val="center"/>
          </w:tcPr>
          <w:p w14:paraId="6F0618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57E04AA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6945CAC" w14:textId="77777777">
        <w:tc>
          <w:tcPr>
            <w:tcW w:w="778" w:type="pct"/>
            <w:tcMar>
              <w:top w:w="150" w:type="dxa"/>
              <w:left w:w="0" w:type="dxa"/>
              <w:bottom w:w="150" w:type="dxa"/>
              <w:right w:w="240" w:type="dxa"/>
            </w:tcMar>
            <w:vAlign w:val="center"/>
          </w:tcPr>
          <w:p w14:paraId="7F80BD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位置</w:t>
            </w:r>
          </w:p>
        </w:tc>
        <w:tc>
          <w:tcPr>
            <w:tcW w:w="2664" w:type="pct"/>
            <w:tcMar>
              <w:top w:w="150" w:type="dxa"/>
              <w:left w:w="240" w:type="dxa"/>
              <w:bottom w:w="150" w:type="dxa"/>
              <w:right w:w="240" w:type="dxa"/>
            </w:tcMar>
            <w:vAlign w:val="center"/>
          </w:tcPr>
          <w:p w14:paraId="08E4042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发生位置</w:t>
            </w:r>
          </w:p>
        </w:tc>
        <w:tc>
          <w:tcPr>
            <w:tcW w:w="1056" w:type="pct"/>
            <w:tcMar>
              <w:top w:w="150" w:type="dxa"/>
              <w:left w:w="240" w:type="dxa"/>
              <w:bottom w:w="150" w:type="dxa"/>
              <w:right w:w="240" w:type="dxa"/>
            </w:tcMar>
            <w:vAlign w:val="center"/>
          </w:tcPr>
          <w:p w14:paraId="2E7F7D4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500" w:type="pct"/>
            <w:tcMar>
              <w:top w:w="150" w:type="dxa"/>
              <w:left w:w="240" w:type="dxa"/>
              <w:bottom w:w="150" w:type="dxa"/>
              <w:right w:w="0" w:type="dxa"/>
            </w:tcMar>
            <w:vAlign w:val="center"/>
          </w:tcPr>
          <w:p w14:paraId="6BF58FA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1E9921C" w14:textId="77777777">
        <w:tc>
          <w:tcPr>
            <w:tcW w:w="778" w:type="pct"/>
            <w:tcMar>
              <w:top w:w="150" w:type="dxa"/>
              <w:left w:w="0" w:type="dxa"/>
              <w:bottom w:w="150" w:type="dxa"/>
              <w:right w:w="240" w:type="dxa"/>
            </w:tcMar>
            <w:vAlign w:val="center"/>
          </w:tcPr>
          <w:p w14:paraId="44B401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报告人</w:t>
            </w:r>
          </w:p>
        </w:tc>
        <w:tc>
          <w:tcPr>
            <w:tcW w:w="2664" w:type="pct"/>
            <w:tcMar>
              <w:top w:w="150" w:type="dxa"/>
              <w:left w:w="240" w:type="dxa"/>
              <w:bottom w:w="150" w:type="dxa"/>
              <w:right w:w="240" w:type="dxa"/>
            </w:tcMar>
            <w:vAlign w:val="center"/>
          </w:tcPr>
          <w:p w14:paraId="489A71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上报人员</w:t>
            </w:r>
          </w:p>
        </w:tc>
        <w:tc>
          <w:tcPr>
            <w:tcW w:w="1056" w:type="pct"/>
            <w:tcMar>
              <w:top w:w="150" w:type="dxa"/>
              <w:left w:w="240" w:type="dxa"/>
              <w:bottom w:w="150" w:type="dxa"/>
              <w:right w:w="240" w:type="dxa"/>
            </w:tcMar>
            <w:vAlign w:val="center"/>
          </w:tcPr>
          <w:p w14:paraId="67F6757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750452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601A969" w14:textId="77777777">
        <w:tc>
          <w:tcPr>
            <w:tcW w:w="778" w:type="pct"/>
            <w:tcMar>
              <w:top w:w="150" w:type="dxa"/>
              <w:left w:w="0" w:type="dxa"/>
              <w:bottom w:w="150" w:type="dxa"/>
              <w:right w:w="240" w:type="dxa"/>
            </w:tcMar>
            <w:vAlign w:val="center"/>
          </w:tcPr>
          <w:p w14:paraId="38971D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报告时间</w:t>
            </w:r>
          </w:p>
        </w:tc>
        <w:tc>
          <w:tcPr>
            <w:tcW w:w="2664" w:type="pct"/>
            <w:tcMar>
              <w:top w:w="150" w:type="dxa"/>
              <w:left w:w="240" w:type="dxa"/>
              <w:bottom w:w="150" w:type="dxa"/>
              <w:right w:w="240" w:type="dxa"/>
            </w:tcMar>
            <w:vAlign w:val="center"/>
          </w:tcPr>
          <w:p w14:paraId="1864F5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上报时间</w:t>
            </w:r>
          </w:p>
        </w:tc>
        <w:tc>
          <w:tcPr>
            <w:tcW w:w="1056" w:type="pct"/>
            <w:tcMar>
              <w:top w:w="150" w:type="dxa"/>
              <w:left w:w="240" w:type="dxa"/>
              <w:bottom w:w="150" w:type="dxa"/>
              <w:right w:w="240" w:type="dxa"/>
            </w:tcMar>
            <w:vAlign w:val="center"/>
          </w:tcPr>
          <w:p w14:paraId="7419E4A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0" w:type="pct"/>
            <w:tcMar>
              <w:top w:w="150" w:type="dxa"/>
              <w:left w:w="240" w:type="dxa"/>
              <w:bottom w:w="150" w:type="dxa"/>
              <w:right w:w="0" w:type="dxa"/>
            </w:tcMar>
            <w:vAlign w:val="center"/>
          </w:tcPr>
          <w:p w14:paraId="2065372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E260C5A" w14:textId="77777777">
        <w:tc>
          <w:tcPr>
            <w:tcW w:w="778" w:type="pct"/>
            <w:tcMar>
              <w:top w:w="150" w:type="dxa"/>
              <w:left w:w="0" w:type="dxa"/>
              <w:bottom w:w="150" w:type="dxa"/>
              <w:right w:w="240" w:type="dxa"/>
            </w:tcMar>
            <w:vAlign w:val="center"/>
          </w:tcPr>
          <w:p w14:paraId="68CCFD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问题类型</w:t>
            </w:r>
          </w:p>
        </w:tc>
        <w:tc>
          <w:tcPr>
            <w:tcW w:w="2664" w:type="pct"/>
            <w:tcMar>
              <w:top w:w="150" w:type="dxa"/>
              <w:left w:w="240" w:type="dxa"/>
              <w:bottom w:w="150" w:type="dxa"/>
              <w:right w:w="240" w:type="dxa"/>
            </w:tcMar>
            <w:vAlign w:val="center"/>
          </w:tcPr>
          <w:p w14:paraId="1B2A02B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质量/安全/进度/协调/其他</w:t>
            </w:r>
          </w:p>
        </w:tc>
        <w:tc>
          <w:tcPr>
            <w:tcW w:w="1056" w:type="pct"/>
            <w:tcMar>
              <w:top w:w="150" w:type="dxa"/>
              <w:left w:w="240" w:type="dxa"/>
              <w:bottom w:w="150" w:type="dxa"/>
              <w:right w:w="240" w:type="dxa"/>
            </w:tcMar>
            <w:vAlign w:val="center"/>
          </w:tcPr>
          <w:p w14:paraId="35B622E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2765F9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81E563C" w14:textId="77777777">
        <w:tc>
          <w:tcPr>
            <w:tcW w:w="778" w:type="pct"/>
            <w:tcMar>
              <w:top w:w="150" w:type="dxa"/>
              <w:left w:w="0" w:type="dxa"/>
              <w:bottom w:w="150" w:type="dxa"/>
              <w:right w:w="240" w:type="dxa"/>
            </w:tcMar>
            <w:vAlign w:val="center"/>
          </w:tcPr>
          <w:p w14:paraId="64B486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优先级</w:t>
            </w:r>
          </w:p>
        </w:tc>
        <w:tc>
          <w:tcPr>
            <w:tcW w:w="2664" w:type="pct"/>
            <w:tcMar>
              <w:top w:w="150" w:type="dxa"/>
              <w:left w:w="240" w:type="dxa"/>
              <w:bottom w:w="150" w:type="dxa"/>
              <w:right w:w="240" w:type="dxa"/>
            </w:tcMar>
            <w:vAlign w:val="center"/>
          </w:tcPr>
          <w:p w14:paraId="7C86904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高/中/低</w:t>
            </w:r>
          </w:p>
        </w:tc>
        <w:tc>
          <w:tcPr>
            <w:tcW w:w="1056" w:type="pct"/>
            <w:tcMar>
              <w:top w:w="150" w:type="dxa"/>
              <w:left w:w="240" w:type="dxa"/>
              <w:bottom w:w="150" w:type="dxa"/>
              <w:right w:w="240" w:type="dxa"/>
            </w:tcMar>
            <w:vAlign w:val="center"/>
          </w:tcPr>
          <w:p w14:paraId="51592C6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500" w:type="pct"/>
            <w:tcMar>
              <w:top w:w="150" w:type="dxa"/>
              <w:left w:w="240" w:type="dxa"/>
              <w:bottom w:w="150" w:type="dxa"/>
              <w:right w:w="0" w:type="dxa"/>
            </w:tcMar>
            <w:vAlign w:val="center"/>
          </w:tcPr>
          <w:p w14:paraId="6508A7E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F12277A" w14:textId="77777777">
        <w:tc>
          <w:tcPr>
            <w:tcW w:w="778" w:type="pct"/>
            <w:tcMar>
              <w:top w:w="150" w:type="dxa"/>
              <w:left w:w="0" w:type="dxa"/>
              <w:bottom w:w="150" w:type="dxa"/>
              <w:right w:w="240" w:type="dxa"/>
            </w:tcMar>
            <w:vAlign w:val="center"/>
          </w:tcPr>
          <w:p w14:paraId="5EDF054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照片</w:t>
            </w:r>
          </w:p>
        </w:tc>
        <w:tc>
          <w:tcPr>
            <w:tcW w:w="2664" w:type="pct"/>
            <w:tcMar>
              <w:top w:w="150" w:type="dxa"/>
              <w:left w:w="240" w:type="dxa"/>
              <w:bottom w:w="150" w:type="dxa"/>
              <w:right w:w="240" w:type="dxa"/>
            </w:tcMar>
            <w:vAlign w:val="center"/>
          </w:tcPr>
          <w:p w14:paraId="2CDB3C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问题照片</w:t>
            </w:r>
          </w:p>
        </w:tc>
        <w:tc>
          <w:tcPr>
            <w:tcW w:w="1056" w:type="pct"/>
            <w:tcMar>
              <w:top w:w="150" w:type="dxa"/>
              <w:left w:w="240" w:type="dxa"/>
              <w:bottom w:w="150" w:type="dxa"/>
              <w:right w:w="240" w:type="dxa"/>
            </w:tcMar>
            <w:vAlign w:val="center"/>
          </w:tcPr>
          <w:p w14:paraId="719CB4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500" w:type="pct"/>
            <w:tcMar>
              <w:top w:w="150" w:type="dxa"/>
              <w:left w:w="240" w:type="dxa"/>
              <w:bottom w:w="150" w:type="dxa"/>
              <w:right w:w="0" w:type="dxa"/>
            </w:tcMar>
            <w:vAlign w:val="center"/>
          </w:tcPr>
          <w:p w14:paraId="23CCB3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5A51DBC" w14:textId="77777777">
        <w:tc>
          <w:tcPr>
            <w:tcW w:w="778" w:type="pct"/>
            <w:tcMar>
              <w:top w:w="150" w:type="dxa"/>
              <w:left w:w="0" w:type="dxa"/>
              <w:bottom w:w="150" w:type="dxa"/>
              <w:right w:w="240" w:type="dxa"/>
            </w:tcMar>
            <w:vAlign w:val="center"/>
          </w:tcPr>
          <w:p w14:paraId="7681770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指派人</w:t>
            </w:r>
          </w:p>
        </w:tc>
        <w:tc>
          <w:tcPr>
            <w:tcW w:w="2664" w:type="pct"/>
            <w:tcMar>
              <w:top w:w="150" w:type="dxa"/>
              <w:left w:w="240" w:type="dxa"/>
              <w:bottom w:w="150" w:type="dxa"/>
              <w:right w:w="240" w:type="dxa"/>
            </w:tcMar>
            <w:vAlign w:val="center"/>
          </w:tcPr>
          <w:p w14:paraId="5FC0C7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处理负责人</w:t>
            </w:r>
          </w:p>
        </w:tc>
        <w:tc>
          <w:tcPr>
            <w:tcW w:w="1056" w:type="pct"/>
            <w:tcMar>
              <w:top w:w="150" w:type="dxa"/>
              <w:left w:w="240" w:type="dxa"/>
              <w:bottom w:w="150" w:type="dxa"/>
              <w:right w:w="240" w:type="dxa"/>
            </w:tcMar>
            <w:vAlign w:val="center"/>
          </w:tcPr>
          <w:p w14:paraId="01AF5FC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3FF99A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D36761F" w14:textId="77777777">
        <w:tc>
          <w:tcPr>
            <w:tcW w:w="778" w:type="pct"/>
            <w:tcMar>
              <w:top w:w="150" w:type="dxa"/>
              <w:left w:w="0" w:type="dxa"/>
              <w:bottom w:w="150" w:type="dxa"/>
              <w:right w:w="240" w:type="dxa"/>
            </w:tcMar>
            <w:vAlign w:val="center"/>
          </w:tcPr>
          <w:p w14:paraId="0A72AE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处理方案</w:t>
            </w:r>
          </w:p>
        </w:tc>
        <w:tc>
          <w:tcPr>
            <w:tcW w:w="2664" w:type="pct"/>
            <w:tcMar>
              <w:top w:w="150" w:type="dxa"/>
              <w:left w:w="240" w:type="dxa"/>
              <w:bottom w:w="150" w:type="dxa"/>
              <w:right w:w="240" w:type="dxa"/>
            </w:tcMar>
            <w:vAlign w:val="center"/>
          </w:tcPr>
          <w:p w14:paraId="6CA14D1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处理措施</w:t>
            </w:r>
          </w:p>
        </w:tc>
        <w:tc>
          <w:tcPr>
            <w:tcW w:w="1056" w:type="pct"/>
            <w:tcMar>
              <w:top w:w="150" w:type="dxa"/>
              <w:left w:w="240" w:type="dxa"/>
              <w:bottom w:w="150" w:type="dxa"/>
              <w:right w:w="240" w:type="dxa"/>
            </w:tcMar>
            <w:vAlign w:val="center"/>
          </w:tcPr>
          <w:p w14:paraId="031680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1149F4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B5E7EDF" w14:textId="77777777">
        <w:tc>
          <w:tcPr>
            <w:tcW w:w="778" w:type="pct"/>
            <w:tcMar>
              <w:top w:w="150" w:type="dxa"/>
              <w:left w:w="0" w:type="dxa"/>
              <w:bottom w:w="150" w:type="dxa"/>
              <w:right w:w="240" w:type="dxa"/>
            </w:tcMar>
            <w:vAlign w:val="center"/>
          </w:tcPr>
          <w:p w14:paraId="0D5E72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处理结果</w:t>
            </w:r>
          </w:p>
        </w:tc>
        <w:tc>
          <w:tcPr>
            <w:tcW w:w="2664" w:type="pct"/>
            <w:tcMar>
              <w:top w:w="150" w:type="dxa"/>
              <w:left w:w="240" w:type="dxa"/>
              <w:bottom w:w="150" w:type="dxa"/>
              <w:right w:w="240" w:type="dxa"/>
            </w:tcMar>
            <w:vAlign w:val="center"/>
          </w:tcPr>
          <w:p w14:paraId="7B487C0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实际处理结果</w:t>
            </w:r>
          </w:p>
        </w:tc>
        <w:tc>
          <w:tcPr>
            <w:tcW w:w="1056" w:type="pct"/>
            <w:tcMar>
              <w:top w:w="150" w:type="dxa"/>
              <w:left w:w="240" w:type="dxa"/>
              <w:bottom w:w="150" w:type="dxa"/>
              <w:right w:w="240" w:type="dxa"/>
            </w:tcMar>
            <w:vAlign w:val="center"/>
          </w:tcPr>
          <w:p w14:paraId="26CB3FC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5E5AC5A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EA31302" w14:textId="77777777">
        <w:tc>
          <w:tcPr>
            <w:tcW w:w="778" w:type="pct"/>
            <w:tcMar>
              <w:top w:w="150" w:type="dxa"/>
              <w:left w:w="0" w:type="dxa"/>
              <w:bottom w:w="150" w:type="dxa"/>
              <w:right w:w="240" w:type="dxa"/>
            </w:tcMar>
            <w:vAlign w:val="center"/>
          </w:tcPr>
          <w:p w14:paraId="533628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处理完成时间</w:t>
            </w:r>
          </w:p>
        </w:tc>
        <w:tc>
          <w:tcPr>
            <w:tcW w:w="2664" w:type="pct"/>
            <w:tcMar>
              <w:top w:w="150" w:type="dxa"/>
              <w:left w:w="240" w:type="dxa"/>
              <w:bottom w:w="150" w:type="dxa"/>
              <w:right w:w="240" w:type="dxa"/>
            </w:tcMar>
            <w:vAlign w:val="center"/>
          </w:tcPr>
          <w:p w14:paraId="5FCEAA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处理完成时间</w:t>
            </w:r>
          </w:p>
        </w:tc>
        <w:tc>
          <w:tcPr>
            <w:tcW w:w="1056" w:type="pct"/>
            <w:tcMar>
              <w:top w:w="150" w:type="dxa"/>
              <w:left w:w="240" w:type="dxa"/>
              <w:bottom w:w="150" w:type="dxa"/>
              <w:right w:w="240" w:type="dxa"/>
            </w:tcMar>
            <w:vAlign w:val="center"/>
          </w:tcPr>
          <w:p w14:paraId="167E4C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500" w:type="pct"/>
            <w:tcMar>
              <w:top w:w="150" w:type="dxa"/>
              <w:left w:w="240" w:type="dxa"/>
              <w:bottom w:w="150" w:type="dxa"/>
              <w:right w:w="0" w:type="dxa"/>
            </w:tcMar>
            <w:vAlign w:val="center"/>
          </w:tcPr>
          <w:p w14:paraId="0639B3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BAFF473" w14:textId="77777777">
        <w:tc>
          <w:tcPr>
            <w:tcW w:w="778" w:type="pct"/>
            <w:tcMar>
              <w:top w:w="150" w:type="dxa"/>
              <w:left w:w="0" w:type="dxa"/>
              <w:bottom w:w="150" w:type="dxa"/>
              <w:right w:w="240" w:type="dxa"/>
            </w:tcMar>
            <w:vAlign w:val="center"/>
          </w:tcPr>
          <w:p w14:paraId="011D293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处理照片</w:t>
            </w:r>
          </w:p>
        </w:tc>
        <w:tc>
          <w:tcPr>
            <w:tcW w:w="2664" w:type="pct"/>
            <w:tcMar>
              <w:top w:w="150" w:type="dxa"/>
              <w:left w:w="240" w:type="dxa"/>
              <w:bottom w:w="150" w:type="dxa"/>
              <w:right w:w="240" w:type="dxa"/>
            </w:tcMar>
            <w:vAlign w:val="center"/>
          </w:tcPr>
          <w:p w14:paraId="56C2F5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w:t>
            </w:r>
            <w:proofErr w:type="gramStart"/>
            <w:r>
              <w:rPr>
                <w:rFonts w:ascii="宋体" w:eastAsia="宋体" w:hAnsi="宋体" w:cs="宋体"/>
                <w:kern w:val="0"/>
                <w:sz w:val="24"/>
                <w:szCs w:val="24"/>
              </w:rPr>
              <w:t>后照片</w:t>
            </w:r>
            <w:proofErr w:type="gramEnd"/>
          </w:p>
        </w:tc>
        <w:tc>
          <w:tcPr>
            <w:tcW w:w="1056" w:type="pct"/>
            <w:tcMar>
              <w:top w:w="150" w:type="dxa"/>
              <w:left w:w="240" w:type="dxa"/>
              <w:bottom w:w="150" w:type="dxa"/>
              <w:right w:w="240" w:type="dxa"/>
            </w:tcMar>
            <w:vAlign w:val="center"/>
          </w:tcPr>
          <w:p w14:paraId="1055E2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FILE</w:t>
            </w:r>
          </w:p>
        </w:tc>
        <w:tc>
          <w:tcPr>
            <w:tcW w:w="500" w:type="pct"/>
            <w:tcMar>
              <w:top w:w="150" w:type="dxa"/>
              <w:left w:w="240" w:type="dxa"/>
              <w:bottom w:w="150" w:type="dxa"/>
              <w:right w:w="0" w:type="dxa"/>
            </w:tcMar>
            <w:vAlign w:val="center"/>
          </w:tcPr>
          <w:p w14:paraId="49DA6DB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438F9F89" w14:textId="77777777">
        <w:tc>
          <w:tcPr>
            <w:tcW w:w="778" w:type="pct"/>
            <w:tcMar>
              <w:top w:w="150" w:type="dxa"/>
              <w:left w:w="0" w:type="dxa"/>
              <w:bottom w:w="150" w:type="dxa"/>
              <w:right w:w="240" w:type="dxa"/>
            </w:tcMar>
            <w:vAlign w:val="center"/>
          </w:tcPr>
          <w:p w14:paraId="0841B9F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确认人</w:t>
            </w:r>
          </w:p>
        </w:tc>
        <w:tc>
          <w:tcPr>
            <w:tcW w:w="2664" w:type="pct"/>
            <w:tcMar>
              <w:top w:w="150" w:type="dxa"/>
              <w:left w:w="240" w:type="dxa"/>
              <w:bottom w:w="150" w:type="dxa"/>
              <w:right w:w="240" w:type="dxa"/>
            </w:tcMar>
            <w:vAlign w:val="center"/>
          </w:tcPr>
          <w:p w14:paraId="5C8913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确认关闭人员</w:t>
            </w:r>
          </w:p>
        </w:tc>
        <w:tc>
          <w:tcPr>
            <w:tcW w:w="1056" w:type="pct"/>
            <w:tcMar>
              <w:top w:w="150" w:type="dxa"/>
              <w:left w:w="240" w:type="dxa"/>
              <w:bottom w:w="150" w:type="dxa"/>
              <w:right w:w="240" w:type="dxa"/>
            </w:tcMar>
            <w:vAlign w:val="center"/>
          </w:tcPr>
          <w:p w14:paraId="11BB016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4E30DC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A8D98FC" w14:textId="77777777">
        <w:tc>
          <w:tcPr>
            <w:tcW w:w="778" w:type="pct"/>
            <w:tcMar>
              <w:top w:w="150" w:type="dxa"/>
              <w:left w:w="0" w:type="dxa"/>
              <w:bottom w:w="150" w:type="dxa"/>
              <w:right w:w="240" w:type="dxa"/>
            </w:tcMar>
            <w:vAlign w:val="center"/>
          </w:tcPr>
          <w:p w14:paraId="77E822C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预警编号</w:t>
            </w:r>
          </w:p>
        </w:tc>
        <w:tc>
          <w:tcPr>
            <w:tcW w:w="2664" w:type="pct"/>
            <w:tcMar>
              <w:top w:w="150" w:type="dxa"/>
              <w:left w:w="240" w:type="dxa"/>
              <w:bottom w:w="150" w:type="dxa"/>
              <w:right w:w="240" w:type="dxa"/>
            </w:tcMar>
            <w:vAlign w:val="center"/>
          </w:tcPr>
          <w:p w14:paraId="1F8C497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预警唯一编码</w:t>
            </w:r>
          </w:p>
        </w:tc>
        <w:tc>
          <w:tcPr>
            <w:tcW w:w="1056" w:type="pct"/>
            <w:tcMar>
              <w:top w:w="150" w:type="dxa"/>
              <w:left w:w="240" w:type="dxa"/>
              <w:bottom w:w="150" w:type="dxa"/>
              <w:right w:w="240" w:type="dxa"/>
            </w:tcMar>
            <w:vAlign w:val="center"/>
          </w:tcPr>
          <w:p w14:paraId="63EA8A2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0" w:type="pct"/>
            <w:tcMar>
              <w:top w:w="150" w:type="dxa"/>
              <w:left w:w="240" w:type="dxa"/>
              <w:bottom w:w="150" w:type="dxa"/>
              <w:right w:w="0" w:type="dxa"/>
            </w:tcMar>
            <w:vAlign w:val="center"/>
          </w:tcPr>
          <w:p w14:paraId="37C20D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D6D034A" w14:textId="77777777">
        <w:tc>
          <w:tcPr>
            <w:tcW w:w="778" w:type="pct"/>
            <w:tcMar>
              <w:top w:w="150" w:type="dxa"/>
              <w:left w:w="0" w:type="dxa"/>
              <w:bottom w:w="150" w:type="dxa"/>
              <w:right w:w="240" w:type="dxa"/>
            </w:tcMar>
            <w:vAlign w:val="center"/>
          </w:tcPr>
          <w:p w14:paraId="1532C41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预警类型</w:t>
            </w:r>
          </w:p>
        </w:tc>
        <w:tc>
          <w:tcPr>
            <w:tcW w:w="2664" w:type="pct"/>
            <w:tcMar>
              <w:top w:w="150" w:type="dxa"/>
              <w:left w:w="240" w:type="dxa"/>
              <w:bottom w:w="150" w:type="dxa"/>
              <w:right w:w="240" w:type="dxa"/>
            </w:tcMar>
            <w:vAlign w:val="center"/>
          </w:tcPr>
          <w:p w14:paraId="5799068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进度滞后/</w:t>
            </w:r>
            <w:r>
              <w:rPr>
                <w:rFonts w:ascii="宋体" w:eastAsia="宋体" w:hAnsi="宋体" w:cs="宋体" w:hint="eastAsia"/>
                <w:kern w:val="0"/>
                <w:sz w:val="24"/>
                <w:szCs w:val="24"/>
              </w:rPr>
              <w:t>经费</w:t>
            </w:r>
            <w:r>
              <w:rPr>
                <w:rFonts w:ascii="宋体" w:eastAsia="宋体" w:hAnsi="宋体" w:cs="宋体"/>
                <w:kern w:val="0"/>
                <w:sz w:val="24"/>
                <w:szCs w:val="24"/>
              </w:rPr>
              <w:t>超支/整改逾期/库存预警/检定到期等</w:t>
            </w:r>
          </w:p>
        </w:tc>
        <w:tc>
          <w:tcPr>
            <w:tcW w:w="1056" w:type="pct"/>
            <w:tcMar>
              <w:top w:w="150" w:type="dxa"/>
              <w:left w:w="240" w:type="dxa"/>
              <w:bottom w:w="150" w:type="dxa"/>
              <w:right w:w="240" w:type="dxa"/>
            </w:tcMar>
            <w:vAlign w:val="center"/>
          </w:tcPr>
          <w:p w14:paraId="249BA1D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0" w:type="pct"/>
            <w:tcMar>
              <w:top w:w="150" w:type="dxa"/>
              <w:left w:w="240" w:type="dxa"/>
              <w:bottom w:w="150" w:type="dxa"/>
              <w:right w:w="0" w:type="dxa"/>
            </w:tcMar>
            <w:vAlign w:val="center"/>
          </w:tcPr>
          <w:p w14:paraId="019D5F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6125341" w14:textId="77777777">
        <w:tc>
          <w:tcPr>
            <w:tcW w:w="778" w:type="pct"/>
            <w:tcMar>
              <w:top w:w="150" w:type="dxa"/>
              <w:left w:w="0" w:type="dxa"/>
              <w:bottom w:w="150" w:type="dxa"/>
              <w:right w:w="240" w:type="dxa"/>
            </w:tcMar>
            <w:vAlign w:val="center"/>
          </w:tcPr>
          <w:p w14:paraId="2A23D64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严重等级</w:t>
            </w:r>
          </w:p>
        </w:tc>
        <w:tc>
          <w:tcPr>
            <w:tcW w:w="2664" w:type="pct"/>
            <w:tcMar>
              <w:top w:w="150" w:type="dxa"/>
              <w:left w:w="240" w:type="dxa"/>
              <w:bottom w:w="150" w:type="dxa"/>
              <w:right w:w="240" w:type="dxa"/>
            </w:tcMar>
            <w:vAlign w:val="center"/>
          </w:tcPr>
          <w:p w14:paraId="3BDFF6B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高/中/低</w:t>
            </w:r>
          </w:p>
        </w:tc>
        <w:tc>
          <w:tcPr>
            <w:tcW w:w="1056" w:type="pct"/>
            <w:tcMar>
              <w:top w:w="150" w:type="dxa"/>
              <w:left w:w="240" w:type="dxa"/>
              <w:bottom w:w="150" w:type="dxa"/>
              <w:right w:w="240" w:type="dxa"/>
            </w:tcMar>
            <w:vAlign w:val="center"/>
          </w:tcPr>
          <w:p w14:paraId="1A096E7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500" w:type="pct"/>
            <w:tcMar>
              <w:top w:w="150" w:type="dxa"/>
              <w:left w:w="240" w:type="dxa"/>
              <w:bottom w:w="150" w:type="dxa"/>
              <w:right w:w="0" w:type="dxa"/>
            </w:tcMar>
            <w:vAlign w:val="center"/>
          </w:tcPr>
          <w:p w14:paraId="76DEA2A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432C9A6" w14:textId="77777777">
        <w:tc>
          <w:tcPr>
            <w:tcW w:w="778" w:type="pct"/>
            <w:tcMar>
              <w:top w:w="150" w:type="dxa"/>
              <w:left w:w="0" w:type="dxa"/>
              <w:bottom w:w="150" w:type="dxa"/>
              <w:right w:w="240" w:type="dxa"/>
            </w:tcMar>
            <w:vAlign w:val="center"/>
          </w:tcPr>
          <w:p w14:paraId="1810D1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触发条件</w:t>
            </w:r>
          </w:p>
        </w:tc>
        <w:tc>
          <w:tcPr>
            <w:tcW w:w="2664" w:type="pct"/>
            <w:tcMar>
              <w:top w:w="150" w:type="dxa"/>
              <w:left w:w="240" w:type="dxa"/>
              <w:bottom w:w="150" w:type="dxa"/>
              <w:right w:w="240" w:type="dxa"/>
            </w:tcMar>
            <w:vAlign w:val="center"/>
          </w:tcPr>
          <w:p w14:paraId="5835D97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具体触发描述</w:t>
            </w:r>
          </w:p>
        </w:tc>
        <w:tc>
          <w:tcPr>
            <w:tcW w:w="1056" w:type="pct"/>
            <w:tcMar>
              <w:top w:w="150" w:type="dxa"/>
              <w:left w:w="240" w:type="dxa"/>
              <w:bottom w:w="150" w:type="dxa"/>
              <w:right w:w="240" w:type="dxa"/>
            </w:tcMar>
            <w:vAlign w:val="center"/>
          </w:tcPr>
          <w:p w14:paraId="24E522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500" w:type="pct"/>
            <w:tcMar>
              <w:top w:w="150" w:type="dxa"/>
              <w:left w:w="240" w:type="dxa"/>
              <w:bottom w:w="150" w:type="dxa"/>
              <w:right w:w="0" w:type="dxa"/>
            </w:tcMar>
            <w:vAlign w:val="center"/>
          </w:tcPr>
          <w:p w14:paraId="056DE69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E01E22B" w14:textId="77777777">
        <w:tc>
          <w:tcPr>
            <w:tcW w:w="778" w:type="pct"/>
            <w:tcMar>
              <w:top w:w="150" w:type="dxa"/>
              <w:left w:w="0" w:type="dxa"/>
              <w:bottom w:w="150" w:type="dxa"/>
              <w:right w:w="240" w:type="dxa"/>
            </w:tcMar>
            <w:vAlign w:val="center"/>
          </w:tcPr>
          <w:p w14:paraId="0B6ECD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关联模块</w:t>
            </w:r>
          </w:p>
        </w:tc>
        <w:tc>
          <w:tcPr>
            <w:tcW w:w="2664" w:type="pct"/>
            <w:tcMar>
              <w:top w:w="150" w:type="dxa"/>
              <w:left w:w="240" w:type="dxa"/>
              <w:bottom w:w="150" w:type="dxa"/>
              <w:right w:w="240" w:type="dxa"/>
            </w:tcMar>
            <w:vAlign w:val="center"/>
          </w:tcPr>
          <w:p w14:paraId="34BB88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进度/经费/质量/资源等</w:t>
            </w:r>
          </w:p>
        </w:tc>
        <w:tc>
          <w:tcPr>
            <w:tcW w:w="1056" w:type="pct"/>
            <w:tcMar>
              <w:top w:w="150" w:type="dxa"/>
              <w:left w:w="240" w:type="dxa"/>
              <w:bottom w:w="150" w:type="dxa"/>
              <w:right w:w="240" w:type="dxa"/>
            </w:tcMar>
            <w:vAlign w:val="center"/>
          </w:tcPr>
          <w:p w14:paraId="196477B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3E50D4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DDD7132" w14:textId="77777777">
        <w:tc>
          <w:tcPr>
            <w:tcW w:w="778" w:type="pct"/>
            <w:tcMar>
              <w:top w:w="150" w:type="dxa"/>
              <w:left w:w="0" w:type="dxa"/>
              <w:bottom w:w="150" w:type="dxa"/>
              <w:right w:w="240" w:type="dxa"/>
            </w:tcMar>
            <w:vAlign w:val="center"/>
          </w:tcPr>
          <w:p w14:paraId="694E6FF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关联单据</w:t>
            </w:r>
          </w:p>
        </w:tc>
        <w:tc>
          <w:tcPr>
            <w:tcW w:w="2664" w:type="pct"/>
            <w:tcMar>
              <w:top w:w="150" w:type="dxa"/>
              <w:left w:w="240" w:type="dxa"/>
              <w:bottom w:w="150" w:type="dxa"/>
              <w:right w:w="240" w:type="dxa"/>
            </w:tcMar>
            <w:vAlign w:val="center"/>
          </w:tcPr>
          <w:p w14:paraId="01299F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业务单据编号</w:t>
            </w:r>
          </w:p>
        </w:tc>
        <w:tc>
          <w:tcPr>
            <w:tcW w:w="1056" w:type="pct"/>
            <w:tcMar>
              <w:top w:w="150" w:type="dxa"/>
              <w:left w:w="240" w:type="dxa"/>
              <w:bottom w:w="150" w:type="dxa"/>
              <w:right w:w="240" w:type="dxa"/>
            </w:tcMar>
            <w:vAlign w:val="center"/>
          </w:tcPr>
          <w:p w14:paraId="34D63D3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500" w:type="pct"/>
            <w:tcMar>
              <w:top w:w="150" w:type="dxa"/>
              <w:left w:w="240" w:type="dxa"/>
              <w:bottom w:w="150" w:type="dxa"/>
              <w:right w:w="0" w:type="dxa"/>
            </w:tcMar>
            <w:vAlign w:val="center"/>
          </w:tcPr>
          <w:p w14:paraId="19F743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00A18BAC" w14:textId="77777777">
        <w:tc>
          <w:tcPr>
            <w:tcW w:w="778" w:type="pct"/>
            <w:tcMar>
              <w:top w:w="150" w:type="dxa"/>
              <w:left w:w="0" w:type="dxa"/>
              <w:bottom w:w="150" w:type="dxa"/>
              <w:right w:w="240" w:type="dxa"/>
            </w:tcMar>
            <w:vAlign w:val="center"/>
          </w:tcPr>
          <w:p w14:paraId="734C5E4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是否已读</w:t>
            </w:r>
          </w:p>
        </w:tc>
        <w:tc>
          <w:tcPr>
            <w:tcW w:w="2664" w:type="pct"/>
            <w:tcMar>
              <w:top w:w="150" w:type="dxa"/>
              <w:left w:w="240" w:type="dxa"/>
              <w:bottom w:w="150" w:type="dxa"/>
              <w:right w:w="240" w:type="dxa"/>
            </w:tcMar>
            <w:vAlign w:val="center"/>
          </w:tcPr>
          <w:p w14:paraId="53CA649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w:t>
            </w:r>
          </w:p>
        </w:tc>
        <w:tc>
          <w:tcPr>
            <w:tcW w:w="1056" w:type="pct"/>
            <w:tcMar>
              <w:top w:w="150" w:type="dxa"/>
              <w:left w:w="240" w:type="dxa"/>
              <w:bottom w:w="150" w:type="dxa"/>
              <w:right w:w="240" w:type="dxa"/>
            </w:tcMar>
            <w:vAlign w:val="center"/>
          </w:tcPr>
          <w:p w14:paraId="168122A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500" w:type="pct"/>
            <w:tcMar>
              <w:top w:w="150" w:type="dxa"/>
              <w:left w:w="240" w:type="dxa"/>
              <w:bottom w:w="150" w:type="dxa"/>
              <w:right w:w="0" w:type="dxa"/>
            </w:tcMar>
            <w:vAlign w:val="center"/>
          </w:tcPr>
          <w:p w14:paraId="731B7D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67E4934" w14:textId="77777777">
        <w:tc>
          <w:tcPr>
            <w:tcW w:w="778" w:type="pct"/>
            <w:tcMar>
              <w:top w:w="150" w:type="dxa"/>
              <w:left w:w="0" w:type="dxa"/>
              <w:bottom w:w="150" w:type="dxa"/>
              <w:right w:w="240" w:type="dxa"/>
            </w:tcMar>
            <w:vAlign w:val="center"/>
          </w:tcPr>
          <w:p w14:paraId="5078039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处理状态</w:t>
            </w:r>
          </w:p>
        </w:tc>
        <w:tc>
          <w:tcPr>
            <w:tcW w:w="2664" w:type="pct"/>
            <w:tcMar>
              <w:top w:w="150" w:type="dxa"/>
              <w:left w:w="240" w:type="dxa"/>
              <w:bottom w:w="150" w:type="dxa"/>
              <w:right w:w="240" w:type="dxa"/>
            </w:tcMar>
            <w:vAlign w:val="center"/>
          </w:tcPr>
          <w:p w14:paraId="272EF4A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未处理/已处理</w:t>
            </w:r>
          </w:p>
        </w:tc>
        <w:tc>
          <w:tcPr>
            <w:tcW w:w="1056" w:type="pct"/>
            <w:tcMar>
              <w:top w:w="150" w:type="dxa"/>
              <w:left w:w="240" w:type="dxa"/>
              <w:bottom w:w="150" w:type="dxa"/>
              <w:right w:w="240" w:type="dxa"/>
            </w:tcMar>
            <w:vAlign w:val="center"/>
          </w:tcPr>
          <w:p w14:paraId="4F6D6BF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500" w:type="pct"/>
            <w:tcMar>
              <w:top w:w="150" w:type="dxa"/>
              <w:left w:w="240" w:type="dxa"/>
              <w:bottom w:w="150" w:type="dxa"/>
              <w:right w:w="0" w:type="dxa"/>
            </w:tcMar>
            <w:vAlign w:val="center"/>
          </w:tcPr>
          <w:p w14:paraId="33D391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bl>
    <w:p w14:paraId="45CB247C" w14:textId="77777777" w:rsidR="00254919" w:rsidRDefault="00000000">
      <w:pPr>
        <w:pStyle w:val="1"/>
        <w:widowControl/>
        <w:spacing w:before="156"/>
      </w:pPr>
      <w:bookmarkStart w:id="312" w:name="_Toc23050"/>
      <w:r>
        <w:t xml:space="preserve">A.9 </w:t>
      </w:r>
      <w:r>
        <w:t>文档资料管理模块</w:t>
      </w:r>
      <w:bookmarkEnd w:id="312"/>
    </w:p>
    <w:tbl>
      <w:tblPr>
        <w:tblW w:w="0" w:type="auto"/>
        <w:tblCellMar>
          <w:top w:w="15" w:type="dxa"/>
          <w:left w:w="15" w:type="dxa"/>
          <w:bottom w:w="15" w:type="dxa"/>
          <w:right w:w="15" w:type="dxa"/>
        </w:tblCellMar>
        <w:tblLook w:val="04A0" w:firstRow="1" w:lastRow="0" w:firstColumn="1" w:lastColumn="0" w:noHBand="0" w:noVBand="1"/>
      </w:tblPr>
      <w:tblGrid>
        <w:gridCol w:w="1680"/>
        <w:gridCol w:w="2880"/>
        <w:gridCol w:w="1920"/>
        <w:gridCol w:w="962"/>
      </w:tblGrid>
      <w:tr w:rsidR="00254919" w14:paraId="393A9FAD" w14:textId="77777777">
        <w:trPr>
          <w:tblHeader/>
        </w:trPr>
        <w:tc>
          <w:tcPr>
            <w:tcW w:w="0" w:type="auto"/>
            <w:tcBorders>
              <w:top w:val="nil"/>
            </w:tcBorders>
            <w:tcMar>
              <w:top w:w="150" w:type="dxa"/>
              <w:left w:w="0" w:type="dxa"/>
              <w:bottom w:w="150" w:type="dxa"/>
              <w:right w:w="240" w:type="dxa"/>
            </w:tcMar>
            <w:vAlign w:val="center"/>
          </w:tcPr>
          <w:p w14:paraId="1D4385A9"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字段名称</w:t>
            </w:r>
          </w:p>
        </w:tc>
        <w:tc>
          <w:tcPr>
            <w:tcW w:w="0" w:type="auto"/>
            <w:tcBorders>
              <w:top w:val="nil"/>
            </w:tcBorders>
            <w:tcMar>
              <w:top w:w="150" w:type="dxa"/>
              <w:left w:w="240" w:type="dxa"/>
              <w:bottom w:w="150" w:type="dxa"/>
              <w:right w:w="240" w:type="dxa"/>
            </w:tcMar>
            <w:vAlign w:val="center"/>
          </w:tcPr>
          <w:p w14:paraId="426B6B5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0" w:type="auto"/>
            <w:tcBorders>
              <w:top w:val="nil"/>
            </w:tcBorders>
            <w:tcMar>
              <w:top w:w="150" w:type="dxa"/>
              <w:left w:w="240" w:type="dxa"/>
              <w:bottom w:w="150" w:type="dxa"/>
              <w:right w:w="240" w:type="dxa"/>
            </w:tcMar>
            <w:vAlign w:val="center"/>
          </w:tcPr>
          <w:p w14:paraId="2E02360F"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0" w:type="auto"/>
            <w:tcBorders>
              <w:top w:val="nil"/>
            </w:tcBorders>
            <w:tcMar>
              <w:top w:w="150" w:type="dxa"/>
              <w:left w:w="240" w:type="dxa"/>
              <w:bottom w:w="150" w:type="dxa"/>
              <w:right w:w="240" w:type="dxa"/>
            </w:tcMar>
            <w:vAlign w:val="center"/>
          </w:tcPr>
          <w:p w14:paraId="25E0B98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1191931C" w14:textId="77777777">
        <w:tc>
          <w:tcPr>
            <w:tcW w:w="0" w:type="auto"/>
            <w:tcMar>
              <w:top w:w="150" w:type="dxa"/>
              <w:left w:w="0" w:type="dxa"/>
              <w:bottom w:w="150" w:type="dxa"/>
              <w:right w:w="240" w:type="dxa"/>
            </w:tcMar>
            <w:vAlign w:val="center"/>
          </w:tcPr>
          <w:p w14:paraId="190C80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目录编号</w:t>
            </w:r>
          </w:p>
        </w:tc>
        <w:tc>
          <w:tcPr>
            <w:tcW w:w="0" w:type="auto"/>
            <w:tcMar>
              <w:top w:w="150" w:type="dxa"/>
              <w:left w:w="240" w:type="dxa"/>
              <w:bottom w:w="150" w:type="dxa"/>
              <w:right w:w="240" w:type="dxa"/>
            </w:tcMar>
            <w:vAlign w:val="center"/>
          </w:tcPr>
          <w:p w14:paraId="0FB206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目录唯一编码</w:t>
            </w:r>
          </w:p>
        </w:tc>
        <w:tc>
          <w:tcPr>
            <w:tcW w:w="0" w:type="auto"/>
            <w:tcMar>
              <w:top w:w="150" w:type="dxa"/>
              <w:left w:w="240" w:type="dxa"/>
              <w:bottom w:w="150" w:type="dxa"/>
              <w:right w:w="240" w:type="dxa"/>
            </w:tcMar>
            <w:vAlign w:val="center"/>
          </w:tcPr>
          <w:p w14:paraId="3BA1F52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4F47D3B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A863690" w14:textId="77777777">
        <w:tc>
          <w:tcPr>
            <w:tcW w:w="0" w:type="auto"/>
            <w:tcMar>
              <w:top w:w="150" w:type="dxa"/>
              <w:left w:w="0" w:type="dxa"/>
              <w:bottom w:w="150" w:type="dxa"/>
              <w:right w:w="240" w:type="dxa"/>
            </w:tcMar>
            <w:vAlign w:val="center"/>
          </w:tcPr>
          <w:p w14:paraId="18C550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目录名称</w:t>
            </w:r>
          </w:p>
        </w:tc>
        <w:tc>
          <w:tcPr>
            <w:tcW w:w="0" w:type="auto"/>
            <w:tcMar>
              <w:top w:w="150" w:type="dxa"/>
              <w:left w:w="240" w:type="dxa"/>
              <w:bottom w:w="150" w:type="dxa"/>
              <w:right w:w="240" w:type="dxa"/>
            </w:tcMar>
            <w:vAlign w:val="center"/>
          </w:tcPr>
          <w:p w14:paraId="64A167E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文件夹名称</w:t>
            </w:r>
          </w:p>
        </w:tc>
        <w:tc>
          <w:tcPr>
            <w:tcW w:w="0" w:type="auto"/>
            <w:tcMar>
              <w:top w:w="150" w:type="dxa"/>
              <w:left w:w="240" w:type="dxa"/>
              <w:bottom w:w="150" w:type="dxa"/>
              <w:right w:w="240" w:type="dxa"/>
            </w:tcMar>
            <w:vAlign w:val="center"/>
          </w:tcPr>
          <w:p w14:paraId="1F1BBA1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05BE24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EF3DC3A" w14:textId="77777777">
        <w:tc>
          <w:tcPr>
            <w:tcW w:w="0" w:type="auto"/>
            <w:tcMar>
              <w:top w:w="150" w:type="dxa"/>
              <w:left w:w="0" w:type="dxa"/>
              <w:bottom w:w="150" w:type="dxa"/>
              <w:right w:w="240" w:type="dxa"/>
            </w:tcMar>
            <w:vAlign w:val="center"/>
          </w:tcPr>
          <w:p w14:paraId="39E81B4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上级目录</w:t>
            </w:r>
          </w:p>
        </w:tc>
        <w:tc>
          <w:tcPr>
            <w:tcW w:w="0" w:type="auto"/>
            <w:tcMar>
              <w:top w:w="150" w:type="dxa"/>
              <w:left w:w="240" w:type="dxa"/>
              <w:bottom w:w="150" w:type="dxa"/>
              <w:right w:w="240" w:type="dxa"/>
            </w:tcMar>
            <w:vAlign w:val="center"/>
          </w:tcPr>
          <w:p w14:paraId="186BAB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父目录编号</w:t>
            </w:r>
          </w:p>
        </w:tc>
        <w:tc>
          <w:tcPr>
            <w:tcW w:w="0" w:type="auto"/>
            <w:tcMar>
              <w:top w:w="150" w:type="dxa"/>
              <w:left w:w="240" w:type="dxa"/>
              <w:bottom w:w="150" w:type="dxa"/>
              <w:right w:w="240" w:type="dxa"/>
            </w:tcMar>
            <w:vAlign w:val="center"/>
          </w:tcPr>
          <w:p w14:paraId="75A7706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339039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9CC4990" w14:textId="77777777">
        <w:tc>
          <w:tcPr>
            <w:tcW w:w="0" w:type="auto"/>
            <w:tcMar>
              <w:top w:w="150" w:type="dxa"/>
              <w:left w:w="0" w:type="dxa"/>
              <w:bottom w:w="150" w:type="dxa"/>
              <w:right w:w="240" w:type="dxa"/>
            </w:tcMar>
            <w:vAlign w:val="center"/>
          </w:tcPr>
          <w:p w14:paraId="2C5463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所属项目</w:t>
            </w:r>
          </w:p>
        </w:tc>
        <w:tc>
          <w:tcPr>
            <w:tcW w:w="0" w:type="auto"/>
            <w:tcMar>
              <w:top w:w="150" w:type="dxa"/>
              <w:left w:w="240" w:type="dxa"/>
              <w:bottom w:w="150" w:type="dxa"/>
              <w:right w:w="240" w:type="dxa"/>
            </w:tcMar>
            <w:vAlign w:val="center"/>
          </w:tcPr>
          <w:p w14:paraId="3C8B5B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目录所属项目</w:t>
            </w:r>
          </w:p>
        </w:tc>
        <w:tc>
          <w:tcPr>
            <w:tcW w:w="0" w:type="auto"/>
            <w:tcMar>
              <w:top w:w="150" w:type="dxa"/>
              <w:left w:w="240" w:type="dxa"/>
              <w:bottom w:w="150" w:type="dxa"/>
              <w:right w:w="240" w:type="dxa"/>
            </w:tcMar>
            <w:vAlign w:val="center"/>
          </w:tcPr>
          <w:p w14:paraId="4930487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5C5952D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3583880A" w14:textId="77777777">
        <w:tc>
          <w:tcPr>
            <w:tcW w:w="0" w:type="auto"/>
            <w:tcMar>
              <w:top w:w="150" w:type="dxa"/>
              <w:left w:w="0" w:type="dxa"/>
              <w:bottom w:w="150" w:type="dxa"/>
              <w:right w:w="240" w:type="dxa"/>
            </w:tcMar>
            <w:vAlign w:val="center"/>
          </w:tcPr>
          <w:p w14:paraId="5D2F07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排序号</w:t>
            </w:r>
          </w:p>
        </w:tc>
        <w:tc>
          <w:tcPr>
            <w:tcW w:w="0" w:type="auto"/>
            <w:tcMar>
              <w:top w:w="150" w:type="dxa"/>
              <w:left w:w="240" w:type="dxa"/>
              <w:bottom w:w="150" w:type="dxa"/>
              <w:right w:w="240" w:type="dxa"/>
            </w:tcMar>
            <w:vAlign w:val="center"/>
          </w:tcPr>
          <w:p w14:paraId="703B0D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同级显示顺序</w:t>
            </w:r>
          </w:p>
        </w:tc>
        <w:tc>
          <w:tcPr>
            <w:tcW w:w="0" w:type="auto"/>
            <w:tcMar>
              <w:top w:w="150" w:type="dxa"/>
              <w:left w:w="240" w:type="dxa"/>
              <w:bottom w:w="150" w:type="dxa"/>
              <w:right w:w="240" w:type="dxa"/>
            </w:tcMar>
            <w:vAlign w:val="center"/>
          </w:tcPr>
          <w:p w14:paraId="2491EFF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INT</w:t>
            </w:r>
          </w:p>
        </w:tc>
        <w:tc>
          <w:tcPr>
            <w:tcW w:w="0" w:type="auto"/>
            <w:tcMar>
              <w:top w:w="150" w:type="dxa"/>
              <w:left w:w="240" w:type="dxa"/>
              <w:bottom w:w="150" w:type="dxa"/>
              <w:right w:w="0" w:type="dxa"/>
            </w:tcMar>
            <w:vAlign w:val="center"/>
          </w:tcPr>
          <w:p w14:paraId="0DB00A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A3D9F62" w14:textId="77777777">
        <w:tc>
          <w:tcPr>
            <w:tcW w:w="0" w:type="auto"/>
            <w:tcMar>
              <w:top w:w="150" w:type="dxa"/>
              <w:left w:w="0" w:type="dxa"/>
              <w:bottom w:w="150" w:type="dxa"/>
              <w:right w:w="240" w:type="dxa"/>
            </w:tcMar>
            <w:vAlign w:val="center"/>
          </w:tcPr>
          <w:p w14:paraId="1206AEB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权限继承</w:t>
            </w:r>
          </w:p>
        </w:tc>
        <w:tc>
          <w:tcPr>
            <w:tcW w:w="0" w:type="auto"/>
            <w:tcMar>
              <w:top w:w="150" w:type="dxa"/>
              <w:left w:w="240" w:type="dxa"/>
              <w:bottom w:w="150" w:type="dxa"/>
              <w:right w:w="240" w:type="dxa"/>
            </w:tcMar>
            <w:vAlign w:val="center"/>
          </w:tcPr>
          <w:p w14:paraId="256A70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是否继承上级权限</w:t>
            </w:r>
          </w:p>
        </w:tc>
        <w:tc>
          <w:tcPr>
            <w:tcW w:w="0" w:type="auto"/>
            <w:tcMar>
              <w:top w:w="150" w:type="dxa"/>
              <w:left w:w="240" w:type="dxa"/>
              <w:bottom w:w="150" w:type="dxa"/>
              <w:right w:w="240" w:type="dxa"/>
            </w:tcMar>
            <w:vAlign w:val="center"/>
          </w:tcPr>
          <w:p w14:paraId="7F7C613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61AA38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6647BB7" w14:textId="77777777">
        <w:tc>
          <w:tcPr>
            <w:tcW w:w="0" w:type="auto"/>
            <w:tcMar>
              <w:top w:w="150" w:type="dxa"/>
              <w:left w:w="0" w:type="dxa"/>
              <w:bottom w:w="150" w:type="dxa"/>
              <w:right w:w="240" w:type="dxa"/>
            </w:tcMar>
            <w:vAlign w:val="center"/>
          </w:tcPr>
          <w:p w14:paraId="0918572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文档编号</w:t>
            </w:r>
          </w:p>
        </w:tc>
        <w:tc>
          <w:tcPr>
            <w:tcW w:w="0" w:type="auto"/>
            <w:tcMar>
              <w:top w:w="150" w:type="dxa"/>
              <w:left w:w="240" w:type="dxa"/>
              <w:bottom w:w="150" w:type="dxa"/>
              <w:right w:w="240" w:type="dxa"/>
            </w:tcMar>
            <w:vAlign w:val="center"/>
          </w:tcPr>
          <w:p w14:paraId="05D46A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文档唯一编码</w:t>
            </w:r>
          </w:p>
        </w:tc>
        <w:tc>
          <w:tcPr>
            <w:tcW w:w="0" w:type="auto"/>
            <w:tcMar>
              <w:top w:w="150" w:type="dxa"/>
              <w:left w:w="240" w:type="dxa"/>
              <w:bottom w:w="150" w:type="dxa"/>
              <w:right w:w="240" w:type="dxa"/>
            </w:tcMar>
            <w:vAlign w:val="center"/>
          </w:tcPr>
          <w:p w14:paraId="40FC24F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2422CE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AC0F7D5" w14:textId="77777777">
        <w:tc>
          <w:tcPr>
            <w:tcW w:w="0" w:type="auto"/>
            <w:tcMar>
              <w:top w:w="150" w:type="dxa"/>
              <w:left w:w="0" w:type="dxa"/>
              <w:bottom w:w="150" w:type="dxa"/>
              <w:right w:w="240" w:type="dxa"/>
            </w:tcMar>
            <w:vAlign w:val="center"/>
          </w:tcPr>
          <w:p w14:paraId="37EB15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文档名称</w:t>
            </w:r>
          </w:p>
        </w:tc>
        <w:tc>
          <w:tcPr>
            <w:tcW w:w="0" w:type="auto"/>
            <w:tcMar>
              <w:top w:w="150" w:type="dxa"/>
              <w:left w:w="240" w:type="dxa"/>
              <w:bottom w:w="150" w:type="dxa"/>
              <w:right w:w="240" w:type="dxa"/>
            </w:tcMar>
            <w:vAlign w:val="center"/>
          </w:tcPr>
          <w:p w14:paraId="509AA5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文件名</w:t>
            </w:r>
          </w:p>
        </w:tc>
        <w:tc>
          <w:tcPr>
            <w:tcW w:w="0" w:type="auto"/>
            <w:tcMar>
              <w:top w:w="150" w:type="dxa"/>
              <w:left w:w="240" w:type="dxa"/>
              <w:bottom w:w="150" w:type="dxa"/>
              <w:right w:w="240" w:type="dxa"/>
            </w:tcMar>
            <w:vAlign w:val="center"/>
          </w:tcPr>
          <w:p w14:paraId="57C6E9A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04FF8C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349103D" w14:textId="77777777">
        <w:tc>
          <w:tcPr>
            <w:tcW w:w="0" w:type="auto"/>
            <w:tcMar>
              <w:top w:w="150" w:type="dxa"/>
              <w:left w:w="0" w:type="dxa"/>
              <w:bottom w:w="150" w:type="dxa"/>
              <w:right w:w="240" w:type="dxa"/>
            </w:tcMar>
            <w:vAlign w:val="center"/>
          </w:tcPr>
          <w:p w14:paraId="37F0A0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所属目录</w:t>
            </w:r>
          </w:p>
        </w:tc>
        <w:tc>
          <w:tcPr>
            <w:tcW w:w="0" w:type="auto"/>
            <w:tcMar>
              <w:top w:w="150" w:type="dxa"/>
              <w:left w:w="240" w:type="dxa"/>
              <w:bottom w:w="150" w:type="dxa"/>
              <w:right w:w="240" w:type="dxa"/>
            </w:tcMar>
            <w:vAlign w:val="center"/>
          </w:tcPr>
          <w:p w14:paraId="25395F0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存放目录编号</w:t>
            </w:r>
          </w:p>
        </w:tc>
        <w:tc>
          <w:tcPr>
            <w:tcW w:w="0" w:type="auto"/>
            <w:tcMar>
              <w:top w:w="150" w:type="dxa"/>
              <w:left w:w="240" w:type="dxa"/>
              <w:bottom w:w="150" w:type="dxa"/>
              <w:right w:w="240" w:type="dxa"/>
            </w:tcMar>
            <w:vAlign w:val="center"/>
          </w:tcPr>
          <w:p w14:paraId="25005C6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19E4A2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A48F645" w14:textId="77777777">
        <w:tc>
          <w:tcPr>
            <w:tcW w:w="0" w:type="auto"/>
            <w:tcMar>
              <w:top w:w="150" w:type="dxa"/>
              <w:left w:w="0" w:type="dxa"/>
              <w:bottom w:w="150" w:type="dxa"/>
              <w:right w:w="240" w:type="dxa"/>
            </w:tcMar>
            <w:vAlign w:val="center"/>
          </w:tcPr>
          <w:p w14:paraId="5500DC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文件大小</w:t>
            </w:r>
          </w:p>
        </w:tc>
        <w:tc>
          <w:tcPr>
            <w:tcW w:w="0" w:type="auto"/>
            <w:tcMar>
              <w:top w:w="150" w:type="dxa"/>
              <w:left w:w="240" w:type="dxa"/>
              <w:bottom w:w="150" w:type="dxa"/>
              <w:right w:w="240" w:type="dxa"/>
            </w:tcMar>
            <w:vAlign w:val="center"/>
          </w:tcPr>
          <w:p w14:paraId="1D080F7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文件大小</w:t>
            </w:r>
          </w:p>
        </w:tc>
        <w:tc>
          <w:tcPr>
            <w:tcW w:w="0" w:type="auto"/>
            <w:tcMar>
              <w:top w:w="150" w:type="dxa"/>
              <w:left w:w="240" w:type="dxa"/>
              <w:bottom w:w="150" w:type="dxa"/>
              <w:right w:w="240" w:type="dxa"/>
            </w:tcMar>
            <w:vAlign w:val="center"/>
          </w:tcPr>
          <w:p w14:paraId="5944EE3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47291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4E64A0D" w14:textId="77777777">
        <w:tc>
          <w:tcPr>
            <w:tcW w:w="0" w:type="auto"/>
            <w:tcMar>
              <w:top w:w="150" w:type="dxa"/>
              <w:left w:w="0" w:type="dxa"/>
              <w:bottom w:w="150" w:type="dxa"/>
              <w:right w:w="240" w:type="dxa"/>
            </w:tcMar>
            <w:vAlign w:val="center"/>
          </w:tcPr>
          <w:p w14:paraId="5C1CA4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文件类型</w:t>
            </w:r>
          </w:p>
        </w:tc>
        <w:tc>
          <w:tcPr>
            <w:tcW w:w="0" w:type="auto"/>
            <w:tcMar>
              <w:top w:w="150" w:type="dxa"/>
              <w:left w:w="240" w:type="dxa"/>
              <w:bottom w:w="150" w:type="dxa"/>
              <w:right w:w="240" w:type="dxa"/>
            </w:tcMar>
            <w:vAlign w:val="center"/>
          </w:tcPr>
          <w:p w14:paraId="51EA86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PDF/JPG/DOCX等</w:t>
            </w:r>
          </w:p>
        </w:tc>
        <w:tc>
          <w:tcPr>
            <w:tcW w:w="0" w:type="auto"/>
            <w:tcMar>
              <w:top w:w="150" w:type="dxa"/>
              <w:left w:w="240" w:type="dxa"/>
              <w:bottom w:w="150" w:type="dxa"/>
              <w:right w:w="240" w:type="dxa"/>
            </w:tcMar>
            <w:vAlign w:val="center"/>
          </w:tcPr>
          <w:p w14:paraId="2D2DB0F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CEB2B3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9404CDB" w14:textId="77777777">
        <w:tc>
          <w:tcPr>
            <w:tcW w:w="0" w:type="auto"/>
            <w:tcMar>
              <w:top w:w="150" w:type="dxa"/>
              <w:left w:w="0" w:type="dxa"/>
              <w:bottom w:w="150" w:type="dxa"/>
              <w:right w:w="240" w:type="dxa"/>
            </w:tcMar>
            <w:vAlign w:val="center"/>
          </w:tcPr>
          <w:p w14:paraId="41B3C9D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版本号</w:t>
            </w:r>
          </w:p>
        </w:tc>
        <w:tc>
          <w:tcPr>
            <w:tcW w:w="0" w:type="auto"/>
            <w:tcMar>
              <w:top w:w="150" w:type="dxa"/>
              <w:left w:w="240" w:type="dxa"/>
              <w:bottom w:w="150" w:type="dxa"/>
              <w:right w:w="240" w:type="dxa"/>
            </w:tcMar>
            <w:vAlign w:val="center"/>
          </w:tcPr>
          <w:p w14:paraId="2952EC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当前版本</w:t>
            </w:r>
          </w:p>
        </w:tc>
        <w:tc>
          <w:tcPr>
            <w:tcW w:w="0" w:type="auto"/>
            <w:tcMar>
              <w:top w:w="150" w:type="dxa"/>
              <w:left w:w="240" w:type="dxa"/>
              <w:bottom w:w="150" w:type="dxa"/>
              <w:right w:w="240" w:type="dxa"/>
            </w:tcMar>
            <w:vAlign w:val="center"/>
          </w:tcPr>
          <w:p w14:paraId="6D5A5C0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3E8898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BF9F6BE" w14:textId="77777777">
        <w:tc>
          <w:tcPr>
            <w:tcW w:w="0" w:type="auto"/>
            <w:tcMar>
              <w:top w:w="150" w:type="dxa"/>
              <w:left w:w="0" w:type="dxa"/>
              <w:bottom w:w="150" w:type="dxa"/>
              <w:right w:w="240" w:type="dxa"/>
            </w:tcMar>
            <w:vAlign w:val="center"/>
          </w:tcPr>
          <w:p w14:paraId="52D129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标签</w:t>
            </w:r>
          </w:p>
        </w:tc>
        <w:tc>
          <w:tcPr>
            <w:tcW w:w="0" w:type="auto"/>
            <w:tcMar>
              <w:top w:w="150" w:type="dxa"/>
              <w:left w:w="240" w:type="dxa"/>
              <w:bottom w:w="150" w:type="dxa"/>
              <w:right w:w="240" w:type="dxa"/>
            </w:tcMar>
            <w:vAlign w:val="center"/>
          </w:tcPr>
          <w:p w14:paraId="3D31F9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自定义关键词</w:t>
            </w:r>
          </w:p>
        </w:tc>
        <w:tc>
          <w:tcPr>
            <w:tcW w:w="0" w:type="auto"/>
            <w:tcMar>
              <w:top w:w="150" w:type="dxa"/>
              <w:left w:w="240" w:type="dxa"/>
              <w:bottom w:w="150" w:type="dxa"/>
              <w:right w:w="240" w:type="dxa"/>
            </w:tcMar>
            <w:vAlign w:val="center"/>
          </w:tcPr>
          <w:p w14:paraId="4136DF9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712C4F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1010FCA" w14:textId="77777777">
        <w:tc>
          <w:tcPr>
            <w:tcW w:w="0" w:type="auto"/>
            <w:tcMar>
              <w:top w:w="150" w:type="dxa"/>
              <w:left w:w="0" w:type="dxa"/>
              <w:bottom w:w="150" w:type="dxa"/>
              <w:right w:w="240" w:type="dxa"/>
            </w:tcMar>
            <w:vAlign w:val="center"/>
          </w:tcPr>
          <w:p w14:paraId="4F7BAEC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描述</w:t>
            </w:r>
          </w:p>
        </w:tc>
        <w:tc>
          <w:tcPr>
            <w:tcW w:w="0" w:type="auto"/>
            <w:tcMar>
              <w:top w:w="150" w:type="dxa"/>
              <w:left w:w="240" w:type="dxa"/>
              <w:bottom w:w="150" w:type="dxa"/>
              <w:right w:w="240" w:type="dxa"/>
            </w:tcMar>
            <w:vAlign w:val="center"/>
          </w:tcPr>
          <w:p w14:paraId="56EC63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文件说明</w:t>
            </w:r>
          </w:p>
        </w:tc>
        <w:tc>
          <w:tcPr>
            <w:tcW w:w="0" w:type="auto"/>
            <w:tcMar>
              <w:top w:w="150" w:type="dxa"/>
              <w:left w:w="240" w:type="dxa"/>
              <w:bottom w:w="150" w:type="dxa"/>
              <w:right w:w="240" w:type="dxa"/>
            </w:tcMar>
            <w:vAlign w:val="center"/>
          </w:tcPr>
          <w:p w14:paraId="45B4FE7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4B9292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6BB8B45" w14:textId="77777777">
        <w:tc>
          <w:tcPr>
            <w:tcW w:w="0" w:type="auto"/>
            <w:tcMar>
              <w:top w:w="150" w:type="dxa"/>
              <w:left w:w="0" w:type="dxa"/>
              <w:bottom w:w="150" w:type="dxa"/>
              <w:right w:w="240" w:type="dxa"/>
            </w:tcMar>
            <w:vAlign w:val="center"/>
          </w:tcPr>
          <w:p w14:paraId="30C7AC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上传人</w:t>
            </w:r>
          </w:p>
        </w:tc>
        <w:tc>
          <w:tcPr>
            <w:tcW w:w="0" w:type="auto"/>
            <w:tcMar>
              <w:top w:w="150" w:type="dxa"/>
              <w:left w:w="240" w:type="dxa"/>
              <w:bottom w:w="150" w:type="dxa"/>
              <w:right w:w="240" w:type="dxa"/>
            </w:tcMar>
            <w:vAlign w:val="center"/>
          </w:tcPr>
          <w:p w14:paraId="7726D9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w:t>
            </w:r>
            <w:proofErr w:type="gramStart"/>
            <w:r>
              <w:rPr>
                <w:rFonts w:ascii="宋体" w:eastAsia="宋体" w:hAnsi="宋体" w:cs="宋体"/>
                <w:kern w:val="0"/>
                <w:sz w:val="24"/>
                <w:szCs w:val="24"/>
              </w:rPr>
              <w:t>传人员</w:t>
            </w:r>
            <w:proofErr w:type="gramEnd"/>
          </w:p>
        </w:tc>
        <w:tc>
          <w:tcPr>
            <w:tcW w:w="0" w:type="auto"/>
            <w:tcMar>
              <w:top w:w="150" w:type="dxa"/>
              <w:left w:w="240" w:type="dxa"/>
              <w:bottom w:w="150" w:type="dxa"/>
              <w:right w:w="240" w:type="dxa"/>
            </w:tcMar>
            <w:vAlign w:val="center"/>
          </w:tcPr>
          <w:p w14:paraId="2872F8B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5DBB551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0D00BC1" w14:textId="77777777">
        <w:tc>
          <w:tcPr>
            <w:tcW w:w="0" w:type="auto"/>
            <w:tcMar>
              <w:top w:w="150" w:type="dxa"/>
              <w:left w:w="0" w:type="dxa"/>
              <w:bottom w:w="150" w:type="dxa"/>
              <w:right w:w="240" w:type="dxa"/>
            </w:tcMar>
            <w:vAlign w:val="center"/>
          </w:tcPr>
          <w:p w14:paraId="13DAE0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w:t>
            </w:r>
            <w:proofErr w:type="gramStart"/>
            <w:r>
              <w:rPr>
                <w:rFonts w:ascii="宋体" w:eastAsia="宋体" w:hAnsi="宋体" w:cs="宋体"/>
                <w:kern w:val="0"/>
                <w:sz w:val="24"/>
                <w:szCs w:val="24"/>
              </w:rPr>
              <w:t>传时间</w:t>
            </w:r>
            <w:proofErr w:type="gramEnd"/>
          </w:p>
        </w:tc>
        <w:tc>
          <w:tcPr>
            <w:tcW w:w="0" w:type="auto"/>
            <w:tcMar>
              <w:top w:w="150" w:type="dxa"/>
              <w:left w:w="240" w:type="dxa"/>
              <w:bottom w:w="150" w:type="dxa"/>
              <w:right w:w="240" w:type="dxa"/>
            </w:tcMar>
            <w:vAlign w:val="center"/>
          </w:tcPr>
          <w:p w14:paraId="4EDC15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w:t>
            </w:r>
            <w:proofErr w:type="gramStart"/>
            <w:r>
              <w:rPr>
                <w:rFonts w:ascii="宋体" w:eastAsia="宋体" w:hAnsi="宋体" w:cs="宋体"/>
                <w:kern w:val="0"/>
                <w:sz w:val="24"/>
                <w:szCs w:val="24"/>
              </w:rPr>
              <w:t>传时间</w:t>
            </w:r>
            <w:proofErr w:type="gramEnd"/>
          </w:p>
        </w:tc>
        <w:tc>
          <w:tcPr>
            <w:tcW w:w="0" w:type="auto"/>
            <w:tcMar>
              <w:top w:w="150" w:type="dxa"/>
              <w:left w:w="240" w:type="dxa"/>
              <w:bottom w:w="150" w:type="dxa"/>
              <w:right w:w="240" w:type="dxa"/>
            </w:tcMar>
            <w:vAlign w:val="center"/>
          </w:tcPr>
          <w:p w14:paraId="6C3107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2FF0B80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AB91CDA" w14:textId="77777777">
        <w:tc>
          <w:tcPr>
            <w:tcW w:w="0" w:type="auto"/>
            <w:tcMar>
              <w:top w:w="150" w:type="dxa"/>
              <w:left w:w="0" w:type="dxa"/>
              <w:bottom w:w="150" w:type="dxa"/>
              <w:right w:w="240" w:type="dxa"/>
            </w:tcMar>
            <w:vAlign w:val="center"/>
          </w:tcPr>
          <w:p w14:paraId="085FBB9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来源模块</w:t>
            </w:r>
          </w:p>
        </w:tc>
        <w:tc>
          <w:tcPr>
            <w:tcW w:w="0" w:type="auto"/>
            <w:tcMar>
              <w:top w:w="150" w:type="dxa"/>
              <w:left w:w="240" w:type="dxa"/>
              <w:bottom w:w="150" w:type="dxa"/>
              <w:right w:w="240" w:type="dxa"/>
            </w:tcMar>
            <w:vAlign w:val="center"/>
          </w:tcPr>
          <w:p w14:paraId="5BAC467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工单/质量/合同等</w:t>
            </w:r>
          </w:p>
        </w:tc>
        <w:tc>
          <w:tcPr>
            <w:tcW w:w="0" w:type="auto"/>
            <w:tcMar>
              <w:top w:w="150" w:type="dxa"/>
              <w:left w:w="240" w:type="dxa"/>
              <w:bottom w:w="150" w:type="dxa"/>
              <w:right w:w="240" w:type="dxa"/>
            </w:tcMar>
            <w:vAlign w:val="center"/>
          </w:tcPr>
          <w:p w14:paraId="7B18A01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7AC38B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7002A2AA" w14:textId="77777777">
        <w:tc>
          <w:tcPr>
            <w:tcW w:w="0" w:type="auto"/>
            <w:tcMar>
              <w:top w:w="150" w:type="dxa"/>
              <w:left w:w="0" w:type="dxa"/>
              <w:bottom w:w="150" w:type="dxa"/>
              <w:right w:w="240" w:type="dxa"/>
            </w:tcMar>
            <w:vAlign w:val="center"/>
          </w:tcPr>
          <w:p w14:paraId="6A94AF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来源单据</w:t>
            </w:r>
          </w:p>
        </w:tc>
        <w:tc>
          <w:tcPr>
            <w:tcW w:w="0" w:type="auto"/>
            <w:tcMar>
              <w:top w:w="150" w:type="dxa"/>
              <w:left w:w="240" w:type="dxa"/>
              <w:bottom w:w="150" w:type="dxa"/>
              <w:right w:w="240" w:type="dxa"/>
            </w:tcMar>
            <w:vAlign w:val="center"/>
          </w:tcPr>
          <w:p w14:paraId="651EFA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关联业务单据编号</w:t>
            </w:r>
          </w:p>
        </w:tc>
        <w:tc>
          <w:tcPr>
            <w:tcW w:w="0" w:type="auto"/>
            <w:tcMar>
              <w:top w:w="150" w:type="dxa"/>
              <w:left w:w="240" w:type="dxa"/>
              <w:bottom w:w="150" w:type="dxa"/>
              <w:right w:w="240" w:type="dxa"/>
            </w:tcMar>
            <w:vAlign w:val="center"/>
          </w:tcPr>
          <w:p w14:paraId="707DEC2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29D874B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E6B84B6" w14:textId="77777777">
        <w:tc>
          <w:tcPr>
            <w:tcW w:w="0" w:type="auto"/>
            <w:tcMar>
              <w:top w:w="150" w:type="dxa"/>
              <w:left w:w="0" w:type="dxa"/>
              <w:bottom w:w="150" w:type="dxa"/>
              <w:right w:w="240" w:type="dxa"/>
            </w:tcMar>
            <w:vAlign w:val="center"/>
          </w:tcPr>
          <w:p w14:paraId="30273C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借阅单号</w:t>
            </w:r>
          </w:p>
        </w:tc>
        <w:tc>
          <w:tcPr>
            <w:tcW w:w="0" w:type="auto"/>
            <w:tcMar>
              <w:top w:w="150" w:type="dxa"/>
              <w:left w:w="240" w:type="dxa"/>
              <w:bottom w:w="150" w:type="dxa"/>
              <w:right w:w="240" w:type="dxa"/>
            </w:tcMar>
            <w:vAlign w:val="center"/>
          </w:tcPr>
          <w:p w14:paraId="6C3D9F2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借阅申请编码</w:t>
            </w:r>
          </w:p>
        </w:tc>
        <w:tc>
          <w:tcPr>
            <w:tcW w:w="0" w:type="auto"/>
            <w:tcMar>
              <w:top w:w="150" w:type="dxa"/>
              <w:left w:w="240" w:type="dxa"/>
              <w:bottom w:w="150" w:type="dxa"/>
              <w:right w:w="240" w:type="dxa"/>
            </w:tcMar>
            <w:vAlign w:val="center"/>
          </w:tcPr>
          <w:p w14:paraId="1310B76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35993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4F57CFF" w14:textId="77777777">
        <w:tc>
          <w:tcPr>
            <w:tcW w:w="0" w:type="auto"/>
            <w:tcMar>
              <w:top w:w="150" w:type="dxa"/>
              <w:left w:w="0" w:type="dxa"/>
              <w:bottom w:w="150" w:type="dxa"/>
              <w:right w:w="240" w:type="dxa"/>
            </w:tcMar>
            <w:vAlign w:val="center"/>
          </w:tcPr>
          <w:p w14:paraId="1DCF00E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借阅人</w:t>
            </w:r>
          </w:p>
        </w:tc>
        <w:tc>
          <w:tcPr>
            <w:tcW w:w="0" w:type="auto"/>
            <w:tcMar>
              <w:top w:w="150" w:type="dxa"/>
              <w:left w:w="240" w:type="dxa"/>
              <w:bottom w:w="150" w:type="dxa"/>
              <w:right w:w="240" w:type="dxa"/>
            </w:tcMar>
            <w:vAlign w:val="center"/>
          </w:tcPr>
          <w:p w14:paraId="296350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借阅人姓名</w:t>
            </w:r>
          </w:p>
        </w:tc>
        <w:tc>
          <w:tcPr>
            <w:tcW w:w="0" w:type="auto"/>
            <w:tcMar>
              <w:top w:w="150" w:type="dxa"/>
              <w:left w:w="240" w:type="dxa"/>
              <w:bottom w:w="150" w:type="dxa"/>
              <w:right w:w="240" w:type="dxa"/>
            </w:tcMar>
            <w:vAlign w:val="center"/>
          </w:tcPr>
          <w:p w14:paraId="62150902"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5C0773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A8D1497" w14:textId="77777777">
        <w:tc>
          <w:tcPr>
            <w:tcW w:w="0" w:type="auto"/>
            <w:tcMar>
              <w:top w:w="150" w:type="dxa"/>
              <w:left w:w="0" w:type="dxa"/>
              <w:bottom w:w="150" w:type="dxa"/>
              <w:right w:w="240" w:type="dxa"/>
            </w:tcMar>
            <w:vAlign w:val="center"/>
          </w:tcPr>
          <w:p w14:paraId="78C8F89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借阅文件</w:t>
            </w:r>
          </w:p>
        </w:tc>
        <w:tc>
          <w:tcPr>
            <w:tcW w:w="0" w:type="auto"/>
            <w:tcMar>
              <w:top w:w="150" w:type="dxa"/>
              <w:left w:w="240" w:type="dxa"/>
              <w:bottom w:w="150" w:type="dxa"/>
              <w:right w:w="240" w:type="dxa"/>
            </w:tcMar>
            <w:vAlign w:val="center"/>
          </w:tcPr>
          <w:p w14:paraId="50F563F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文件编号列表</w:t>
            </w:r>
          </w:p>
        </w:tc>
        <w:tc>
          <w:tcPr>
            <w:tcW w:w="0" w:type="auto"/>
            <w:tcMar>
              <w:top w:w="150" w:type="dxa"/>
              <w:left w:w="240" w:type="dxa"/>
              <w:bottom w:w="150" w:type="dxa"/>
              <w:right w:w="240" w:type="dxa"/>
            </w:tcMar>
            <w:vAlign w:val="center"/>
          </w:tcPr>
          <w:p w14:paraId="7107D91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200)</w:t>
            </w:r>
          </w:p>
        </w:tc>
        <w:tc>
          <w:tcPr>
            <w:tcW w:w="0" w:type="auto"/>
            <w:tcMar>
              <w:top w:w="150" w:type="dxa"/>
              <w:left w:w="240" w:type="dxa"/>
              <w:bottom w:w="150" w:type="dxa"/>
              <w:right w:w="0" w:type="dxa"/>
            </w:tcMar>
            <w:vAlign w:val="center"/>
          </w:tcPr>
          <w:p w14:paraId="5520E8B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3904757" w14:textId="77777777">
        <w:tc>
          <w:tcPr>
            <w:tcW w:w="0" w:type="auto"/>
            <w:tcMar>
              <w:top w:w="150" w:type="dxa"/>
              <w:left w:w="0" w:type="dxa"/>
              <w:bottom w:w="150" w:type="dxa"/>
              <w:right w:w="240" w:type="dxa"/>
            </w:tcMar>
            <w:vAlign w:val="center"/>
          </w:tcPr>
          <w:p w14:paraId="415BC9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借阅原因</w:t>
            </w:r>
          </w:p>
        </w:tc>
        <w:tc>
          <w:tcPr>
            <w:tcW w:w="0" w:type="auto"/>
            <w:tcMar>
              <w:top w:w="150" w:type="dxa"/>
              <w:left w:w="240" w:type="dxa"/>
              <w:bottom w:w="150" w:type="dxa"/>
              <w:right w:w="240" w:type="dxa"/>
            </w:tcMar>
            <w:vAlign w:val="center"/>
          </w:tcPr>
          <w:p w14:paraId="795611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用途说明</w:t>
            </w:r>
          </w:p>
        </w:tc>
        <w:tc>
          <w:tcPr>
            <w:tcW w:w="0" w:type="auto"/>
            <w:tcMar>
              <w:top w:w="150" w:type="dxa"/>
              <w:left w:w="240" w:type="dxa"/>
              <w:bottom w:w="150" w:type="dxa"/>
              <w:right w:w="240" w:type="dxa"/>
            </w:tcMar>
            <w:vAlign w:val="center"/>
          </w:tcPr>
          <w:p w14:paraId="75E37E8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337B12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9E6CE75" w14:textId="77777777">
        <w:tc>
          <w:tcPr>
            <w:tcW w:w="0" w:type="auto"/>
            <w:tcMar>
              <w:top w:w="150" w:type="dxa"/>
              <w:left w:w="0" w:type="dxa"/>
              <w:bottom w:w="150" w:type="dxa"/>
              <w:right w:w="240" w:type="dxa"/>
            </w:tcMar>
            <w:vAlign w:val="center"/>
          </w:tcPr>
          <w:p w14:paraId="210D82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借阅期限</w:t>
            </w:r>
          </w:p>
        </w:tc>
        <w:tc>
          <w:tcPr>
            <w:tcW w:w="0" w:type="auto"/>
            <w:tcMar>
              <w:top w:w="150" w:type="dxa"/>
              <w:left w:w="240" w:type="dxa"/>
              <w:bottom w:w="150" w:type="dxa"/>
              <w:right w:w="240" w:type="dxa"/>
            </w:tcMar>
            <w:vAlign w:val="center"/>
          </w:tcPr>
          <w:p w14:paraId="1E6408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应归还日期</w:t>
            </w:r>
          </w:p>
        </w:tc>
        <w:tc>
          <w:tcPr>
            <w:tcW w:w="0" w:type="auto"/>
            <w:tcMar>
              <w:top w:w="150" w:type="dxa"/>
              <w:left w:w="240" w:type="dxa"/>
              <w:bottom w:w="150" w:type="dxa"/>
              <w:right w:w="240" w:type="dxa"/>
            </w:tcMar>
            <w:vAlign w:val="center"/>
          </w:tcPr>
          <w:p w14:paraId="7E9C5B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w:t>
            </w:r>
          </w:p>
        </w:tc>
        <w:tc>
          <w:tcPr>
            <w:tcW w:w="0" w:type="auto"/>
            <w:tcMar>
              <w:top w:w="150" w:type="dxa"/>
              <w:left w:w="240" w:type="dxa"/>
              <w:bottom w:w="150" w:type="dxa"/>
              <w:right w:w="0" w:type="dxa"/>
            </w:tcMar>
            <w:vAlign w:val="center"/>
          </w:tcPr>
          <w:p w14:paraId="4F7EAE0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E55651C" w14:textId="77777777">
        <w:tc>
          <w:tcPr>
            <w:tcW w:w="0" w:type="auto"/>
            <w:tcMar>
              <w:top w:w="150" w:type="dxa"/>
              <w:left w:w="0" w:type="dxa"/>
              <w:bottom w:w="150" w:type="dxa"/>
              <w:right w:w="240" w:type="dxa"/>
            </w:tcMar>
            <w:vAlign w:val="center"/>
          </w:tcPr>
          <w:p w14:paraId="368B33C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借阅时间</w:t>
            </w:r>
          </w:p>
        </w:tc>
        <w:tc>
          <w:tcPr>
            <w:tcW w:w="0" w:type="auto"/>
            <w:tcMar>
              <w:top w:w="150" w:type="dxa"/>
              <w:left w:w="240" w:type="dxa"/>
              <w:bottom w:w="150" w:type="dxa"/>
              <w:right w:w="240" w:type="dxa"/>
            </w:tcMar>
            <w:vAlign w:val="center"/>
          </w:tcPr>
          <w:p w14:paraId="154E01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申请时间</w:t>
            </w:r>
          </w:p>
        </w:tc>
        <w:tc>
          <w:tcPr>
            <w:tcW w:w="0" w:type="auto"/>
            <w:tcMar>
              <w:top w:w="150" w:type="dxa"/>
              <w:left w:w="240" w:type="dxa"/>
              <w:bottom w:w="150" w:type="dxa"/>
              <w:right w:w="240" w:type="dxa"/>
            </w:tcMar>
            <w:vAlign w:val="center"/>
          </w:tcPr>
          <w:p w14:paraId="6C9D86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7242F8F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F894CB3" w14:textId="77777777">
        <w:tc>
          <w:tcPr>
            <w:tcW w:w="0" w:type="auto"/>
            <w:tcMar>
              <w:top w:w="150" w:type="dxa"/>
              <w:left w:w="0" w:type="dxa"/>
              <w:bottom w:w="150" w:type="dxa"/>
              <w:right w:w="240" w:type="dxa"/>
            </w:tcMar>
            <w:vAlign w:val="center"/>
          </w:tcPr>
          <w:p w14:paraId="7D14AD1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审批状态</w:t>
            </w:r>
          </w:p>
        </w:tc>
        <w:tc>
          <w:tcPr>
            <w:tcW w:w="0" w:type="auto"/>
            <w:tcMar>
              <w:top w:w="150" w:type="dxa"/>
              <w:left w:w="240" w:type="dxa"/>
              <w:bottom w:w="150" w:type="dxa"/>
              <w:right w:w="240" w:type="dxa"/>
            </w:tcMar>
            <w:vAlign w:val="center"/>
          </w:tcPr>
          <w:p w14:paraId="1D42892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待审批/已通过/已驳回</w:t>
            </w:r>
          </w:p>
        </w:tc>
        <w:tc>
          <w:tcPr>
            <w:tcW w:w="0" w:type="auto"/>
            <w:tcMar>
              <w:top w:w="150" w:type="dxa"/>
              <w:left w:w="240" w:type="dxa"/>
              <w:bottom w:w="150" w:type="dxa"/>
              <w:right w:w="240" w:type="dxa"/>
            </w:tcMar>
            <w:vAlign w:val="center"/>
          </w:tcPr>
          <w:p w14:paraId="1C957A9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D8B996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1F92BF2" w14:textId="77777777">
        <w:tc>
          <w:tcPr>
            <w:tcW w:w="0" w:type="auto"/>
            <w:tcMar>
              <w:top w:w="150" w:type="dxa"/>
              <w:left w:w="0" w:type="dxa"/>
              <w:bottom w:w="150" w:type="dxa"/>
              <w:right w:w="240" w:type="dxa"/>
            </w:tcMar>
            <w:vAlign w:val="center"/>
          </w:tcPr>
          <w:p w14:paraId="31505D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实际归还时间</w:t>
            </w:r>
          </w:p>
        </w:tc>
        <w:tc>
          <w:tcPr>
            <w:tcW w:w="0" w:type="auto"/>
            <w:tcMar>
              <w:top w:w="150" w:type="dxa"/>
              <w:left w:w="240" w:type="dxa"/>
              <w:bottom w:w="150" w:type="dxa"/>
              <w:right w:w="240" w:type="dxa"/>
            </w:tcMar>
            <w:vAlign w:val="center"/>
          </w:tcPr>
          <w:p w14:paraId="730D7B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归还日期</w:t>
            </w:r>
          </w:p>
        </w:tc>
        <w:tc>
          <w:tcPr>
            <w:tcW w:w="0" w:type="auto"/>
            <w:tcMar>
              <w:top w:w="150" w:type="dxa"/>
              <w:left w:w="240" w:type="dxa"/>
              <w:bottom w:w="150" w:type="dxa"/>
              <w:right w:w="240" w:type="dxa"/>
            </w:tcMar>
            <w:vAlign w:val="center"/>
          </w:tcPr>
          <w:p w14:paraId="6748EDC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73D65EA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371C085" w14:textId="77777777">
        <w:tc>
          <w:tcPr>
            <w:tcW w:w="0" w:type="auto"/>
            <w:tcMar>
              <w:top w:w="150" w:type="dxa"/>
              <w:left w:w="0" w:type="dxa"/>
              <w:bottom w:w="150" w:type="dxa"/>
              <w:right w:w="240" w:type="dxa"/>
            </w:tcMar>
            <w:vAlign w:val="center"/>
          </w:tcPr>
          <w:p w14:paraId="4F17944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组卷编号</w:t>
            </w:r>
            <w:proofErr w:type="gramEnd"/>
          </w:p>
        </w:tc>
        <w:tc>
          <w:tcPr>
            <w:tcW w:w="0" w:type="auto"/>
            <w:tcMar>
              <w:top w:w="150" w:type="dxa"/>
              <w:left w:w="240" w:type="dxa"/>
              <w:bottom w:w="150" w:type="dxa"/>
              <w:right w:w="240" w:type="dxa"/>
            </w:tcMar>
            <w:vAlign w:val="center"/>
          </w:tcPr>
          <w:p w14:paraId="56A0CF9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组卷记录</w:t>
            </w:r>
            <w:proofErr w:type="gramEnd"/>
            <w:r>
              <w:rPr>
                <w:rFonts w:ascii="宋体" w:eastAsia="宋体" w:hAnsi="宋体" w:cs="宋体"/>
                <w:kern w:val="0"/>
                <w:sz w:val="24"/>
                <w:szCs w:val="24"/>
              </w:rPr>
              <w:t>编码</w:t>
            </w:r>
          </w:p>
        </w:tc>
        <w:tc>
          <w:tcPr>
            <w:tcW w:w="0" w:type="auto"/>
            <w:tcMar>
              <w:top w:w="150" w:type="dxa"/>
              <w:left w:w="240" w:type="dxa"/>
              <w:bottom w:w="150" w:type="dxa"/>
              <w:right w:w="240" w:type="dxa"/>
            </w:tcMar>
            <w:vAlign w:val="center"/>
          </w:tcPr>
          <w:p w14:paraId="7249F77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1AA6FE2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3626891" w14:textId="77777777">
        <w:tc>
          <w:tcPr>
            <w:tcW w:w="0" w:type="auto"/>
            <w:tcMar>
              <w:top w:w="150" w:type="dxa"/>
              <w:left w:w="0" w:type="dxa"/>
              <w:bottom w:w="150" w:type="dxa"/>
              <w:right w:w="240" w:type="dxa"/>
            </w:tcMar>
            <w:vAlign w:val="center"/>
          </w:tcPr>
          <w:p w14:paraId="0DF35C5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卷内目录</w:t>
            </w:r>
          </w:p>
        </w:tc>
        <w:tc>
          <w:tcPr>
            <w:tcW w:w="0" w:type="auto"/>
            <w:tcMar>
              <w:top w:w="150" w:type="dxa"/>
              <w:left w:w="240" w:type="dxa"/>
              <w:bottom w:w="150" w:type="dxa"/>
              <w:right w:w="240" w:type="dxa"/>
            </w:tcMar>
            <w:vAlign w:val="center"/>
          </w:tcPr>
          <w:p w14:paraId="4C29A3D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目录内容（JSON）</w:t>
            </w:r>
          </w:p>
        </w:tc>
        <w:tc>
          <w:tcPr>
            <w:tcW w:w="0" w:type="auto"/>
            <w:tcMar>
              <w:top w:w="150" w:type="dxa"/>
              <w:left w:w="240" w:type="dxa"/>
              <w:bottom w:w="150" w:type="dxa"/>
              <w:right w:w="240" w:type="dxa"/>
            </w:tcMar>
            <w:vAlign w:val="center"/>
          </w:tcPr>
          <w:p w14:paraId="748002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6DE2DDC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458685E" w14:textId="77777777">
        <w:tc>
          <w:tcPr>
            <w:tcW w:w="0" w:type="auto"/>
            <w:tcMar>
              <w:top w:w="150" w:type="dxa"/>
              <w:left w:w="0" w:type="dxa"/>
              <w:bottom w:w="150" w:type="dxa"/>
              <w:right w:w="240" w:type="dxa"/>
            </w:tcMar>
            <w:vAlign w:val="center"/>
          </w:tcPr>
          <w:p w14:paraId="61525D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文件列表</w:t>
            </w:r>
          </w:p>
        </w:tc>
        <w:tc>
          <w:tcPr>
            <w:tcW w:w="0" w:type="auto"/>
            <w:tcMar>
              <w:top w:w="150" w:type="dxa"/>
              <w:left w:w="240" w:type="dxa"/>
              <w:bottom w:w="150" w:type="dxa"/>
              <w:right w:w="240" w:type="dxa"/>
            </w:tcMar>
            <w:vAlign w:val="center"/>
          </w:tcPr>
          <w:p w14:paraId="2FE203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包含的文件编号</w:t>
            </w:r>
          </w:p>
        </w:tc>
        <w:tc>
          <w:tcPr>
            <w:tcW w:w="0" w:type="auto"/>
            <w:tcMar>
              <w:top w:w="150" w:type="dxa"/>
              <w:left w:w="240" w:type="dxa"/>
              <w:bottom w:w="150" w:type="dxa"/>
              <w:right w:w="240" w:type="dxa"/>
            </w:tcMar>
            <w:vAlign w:val="center"/>
          </w:tcPr>
          <w:p w14:paraId="0CAF42C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3AA12D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8ACA8BD" w14:textId="77777777">
        <w:tc>
          <w:tcPr>
            <w:tcW w:w="0" w:type="auto"/>
            <w:tcMar>
              <w:top w:w="150" w:type="dxa"/>
              <w:left w:w="0" w:type="dxa"/>
              <w:bottom w:w="150" w:type="dxa"/>
              <w:right w:w="240" w:type="dxa"/>
            </w:tcMar>
            <w:vAlign w:val="center"/>
          </w:tcPr>
          <w:p w14:paraId="5EA8B9B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组卷人</w:t>
            </w:r>
            <w:proofErr w:type="gramEnd"/>
          </w:p>
        </w:tc>
        <w:tc>
          <w:tcPr>
            <w:tcW w:w="0" w:type="auto"/>
            <w:tcMar>
              <w:top w:w="150" w:type="dxa"/>
              <w:left w:w="240" w:type="dxa"/>
              <w:bottom w:w="150" w:type="dxa"/>
              <w:right w:w="240" w:type="dxa"/>
            </w:tcMar>
            <w:vAlign w:val="center"/>
          </w:tcPr>
          <w:p w14:paraId="09E953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资料员</w:t>
            </w:r>
          </w:p>
        </w:tc>
        <w:tc>
          <w:tcPr>
            <w:tcW w:w="0" w:type="auto"/>
            <w:tcMar>
              <w:top w:w="150" w:type="dxa"/>
              <w:left w:w="240" w:type="dxa"/>
              <w:bottom w:w="150" w:type="dxa"/>
              <w:right w:w="240" w:type="dxa"/>
            </w:tcMar>
            <w:vAlign w:val="center"/>
          </w:tcPr>
          <w:p w14:paraId="57394F0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C98B03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71CC24D" w14:textId="77777777">
        <w:tc>
          <w:tcPr>
            <w:tcW w:w="0" w:type="auto"/>
            <w:tcMar>
              <w:top w:w="150" w:type="dxa"/>
              <w:left w:w="0" w:type="dxa"/>
              <w:bottom w:w="150" w:type="dxa"/>
              <w:right w:w="240" w:type="dxa"/>
            </w:tcMar>
            <w:vAlign w:val="center"/>
          </w:tcPr>
          <w:p w14:paraId="32D2191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组卷时间</w:t>
            </w:r>
            <w:proofErr w:type="gramEnd"/>
          </w:p>
        </w:tc>
        <w:tc>
          <w:tcPr>
            <w:tcW w:w="0" w:type="auto"/>
            <w:tcMar>
              <w:top w:w="150" w:type="dxa"/>
              <w:left w:w="240" w:type="dxa"/>
              <w:bottom w:w="150" w:type="dxa"/>
              <w:right w:w="240" w:type="dxa"/>
            </w:tcMar>
            <w:vAlign w:val="center"/>
          </w:tcPr>
          <w:p w14:paraId="4118D38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组卷完成</w:t>
            </w:r>
            <w:proofErr w:type="gramEnd"/>
            <w:r>
              <w:rPr>
                <w:rFonts w:ascii="宋体" w:eastAsia="宋体" w:hAnsi="宋体" w:cs="宋体"/>
                <w:kern w:val="0"/>
                <w:sz w:val="24"/>
                <w:szCs w:val="24"/>
              </w:rPr>
              <w:t>时间</w:t>
            </w:r>
          </w:p>
        </w:tc>
        <w:tc>
          <w:tcPr>
            <w:tcW w:w="0" w:type="auto"/>
            <w:tcMar>
              <w:top w:w="150" w:type="dxa"/>
              <w:left w:w="240" w:type="dxa"/>
              <w:bottom w:w="150" w:type="dxa"/>
              <w:right w:w="240" w:type="dxa"/>
            </w:tcMar>
            <w:vAlign w:val="center"/>
          </w:tcPr>
          <w:p w14:paraId="7076E1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1BB197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A4290E1" w14:textId="77777777">
        <w:tc>
          <w:tcPr>
            <w:tcW w:w="0" w:type="auto"/>
            <w:tcMar>
              <w:top w:w="150" w:type="dxa"/>
              <w:left w:w="0" w:type="dxa"/>
              <w:bottom w:w="150" w:type="dxa"/>
              <w:right w:w="240" w:type="dxa"/>
            </w:tcMar>
            <w:vAlign w:val="center"/>
          </w:tcPr>
          <w:p w14:paraId="7556A7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审核状态</w:t>
            </w:r>
          </w:p>
        </w:tc>
        <w:tc>
          <w:tcPr>
            <w:tcW w:w="0" w:type="auto"/>
            <w:tcMar>
              <w:top w:w="150" w:type="dxa"/>
              <w:left w:w="240" w:type="dxa"/>
              <w:bottom w:w="150" w:type="dxa"/>
              <w:right w:w="240" w:type="dxa"/>
            </w:tcMar>
            <w:vAlign w:val="center"/>
          </w:tcPr>
          <w:p w14:paraId="1864440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待审核/已审核</w:t>
            </w:r>
          </w:p>
        </w:tc>
        <w:tc>
          <w:tcPr>
            <w:tcW w:w="0" w:type="auto"/>
            <w:tcMar>
              <w:top w:w="150" w:type="dxa"/>
              <w:left w:w="240" w:type="dxa"/>
              <w:bottom w:w="150" w:type="dxa"/>
              <w:right w:w="240" w:type="dxa"/>
            </w:tcMar>
            <w:vAlign w:val="center"/>
          </w:tcPr>
          <w:p w14:paraId="5991628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397DCD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bl>
    <w:p w14:paraId="56BCE399" w14:textId="77777777" w:rsidR="00254919" w:rsidRDefault="00000000">
      <w:pPr>
        <w:pStyle w:val="1"/>
        <w:widowControl/>
        <w:spacing w:before="156"/>
      </w:pPr>
      <w:bookmarkStart w:id="313" w:name="_Toc1003"/>
      <w:r>
        <w:t xml:space="preserve">A.10 </w:t>
      </w:r>
      <w:r>
        <w:t>系统管理模块</w:t>
      </w:r>
      <w:bookmarkEnd w:id="313"/>
    </w:p>
    <w:p w14:paraId="277458F3"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br w:type="page"/>
      </w:r>
    </w:p>
    <w:tbl>
      <w:tblPr>
        <w:tblW w:w="0" w:type="auto"/>
        <w:tblCellMar>
          <w:top w:w="15" w:type="dxa"/>
          <w:left w:w="15" w:type="dxa"/>
          <w:bottom w:w="15" w:type="dxa"/>
          <w:right w:w="15" w:type="dxa"/>
        </w:tblCellMar>
        <w:tblLook w:val="04A0" w:firstRow="1" w:lastRow="0" w:firstColumn="1" w:lastColumn="0" w:noHBand="0" w:noVBand="1"/>
      </w:tblPr>
      <w:tblGrid>
        <w:gridCol w:w="1440"/>
        <w:gridCol w:w="3000"/>
        <w:gridCol w:w="1920"/>
        <w:gridCol w:w="962"/>
      </w:tblGrid>
      <w:tr w:rsidR="00254919" w14:paraId="38A193F2" w14:textId="77777777">
        <w:trPr>
          <w:tblHeader/>
        </w:trPr>
        <w:tc>
          <w:tcPr>
            <w:tcW w:w="0" w:type="auto"/>
            <w:tcBorders>
              <w:top w:val="nil"/>
            </w:tcBorders>
            <w:tcMar>
              <w:top w:w="150" w:type="dxa"/>
              <w:left w:w="0" w:type="dxa"/>
              <w:bottom w:w="150" w:type="dxa"/>
              <w:right w:w="240" w:type="dxa"/>
            </w:tcMar>
            <w:vAlign w:val="center"/>
          </w:tcPr>
          <w:p w14:paraId="35851920"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lastRenderedPageBreak/>
              <w:t>字段名称</w:t>
            </w:r>
          </w:p>
        </w:tc>
        <w:tc>
          <w:tcPr>
            <w:tcW w:w="0" w:type="auto"/>
            <w:tcBorders>
              <w:top w:val="nil"/>
            </w:tcBorders>
            <w:tcMar>
              <w:top w:w="150" w:type="dxa"/>
              <w:left w:w="240" w:type="dxa"/>
              <w:bottom w:w="150" w:type="dxa"/>
              <w:right w:w="240" w:type="dxa"/>
            </w:tcMar>
            <w:vAlign w:val="center"/>
          </w:tcPr>
          <w:p w14:paraId="4E21B8F7"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字段描述</w:t>
            </w:r>
          </w:p>
        </w:tc>
        <w:tc>
          <w:tcPr>
            <w:tcW w:w="0" w:type="auto"/>
            <w:tcBorders>
              <w:top w:val="nil"/>
            </w:tcBorders>
            <w:tcMar>
              <w:top w:w="150" w:type="dxa"/>
              <w:left w:w="240" w:type="dxa"/>
              <w:bottom w:w="150" w:type="dxa"/>
              <w:right w:w="240" w:type="dxa"/>
            </w:tcMar>
            <w:vAlign w:val="center"/>
          </w:tcPr>
          <w:p w14:paraId="7EC1BB7C"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字段类型</w:t>
            </w:r>
          </w:p>
        </w:tc>
        <w:tc>
          <w:tcPr>
            <w:tcW w:w="0" w:type="auto"/>
            <w:tcBorders>
              <w:top w:val="nil"/>
            </w:tcBorders>
            <w:tcMar>
              <w:top w:w="150" w:type="dxa"/>
              <w:left w:w="240" w:type="dxa"/>
              <w:bottom w:w="150" w:type="dxa"/>
              <w:right w:w="240" w:type="dxa"/>
            </w:tcMar>
            <w:vAlign w:val="center"/>
          </w:tcPr>
          <w:p w14:paraId="6942897E"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必填</w:t>
            </w:r>
          </w:p>
        </w:tc>
      </w:tr>
      <w:tr w:rsidR="00254919" w14:paraId="2418C037" w14:textId="77777777">
        <w:tc>
          <w:tcPr>
            <w:tcW w:w="0" w:type="auto"/>
            <w:tcMar>
              <w:top w:w="150" w:type="dxa"/>
              <w:left w:w="0" w:type="dxa"/>
              <w:bottom w:w="150" w:type="dxa"/>
              <w:right w:w="240" w:type="dxa"/>
            </w:tcMar>
            <w:vAlign w:val="center"/>
          </w:tcPr>
          <w:p w14:paraId="29B5775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部门名称</w:t>
            </w:r>
          </w:p>
        </w:tc>
        <w:tc>
          <w:tcPr>
            <w:tcW w:w="0" w:type="auto"/>
            <w:tcMar>
              <w:top w:w="150" w:type="dxa"/>
              <w:left w:w="240" w:type="dxa"/>
              <w:bottom w:w="150" w:type="dxa"/>
              <w:right w:w="240" w:type="dxa"/>
            </w:tcMar>
            <w:vAlign w:val="center"/>
          </w:tcPr>
          <w:p w14:paraId="31B028F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部门名称</w:t>
            </w:r>
          </w:p>
        </w:tc>
        <w:tc>
          <w:tcPr>
            <w:tcW w:w="0" w:type="auto"/>
            <w:tcMar>
              <w:top w:w="150" w:type="dxa"/>
              <w:left w:w="240" w:type="dxa"/>
              <w:bottom w:w="150" w:type="dxa"/>
              <w:right w:w="240" w:type="dxa"/>
            </w:tcMar>
            <w:vAlign w:val="center"/>
          </w:tcPr>
          <w:p w14:paraId="4E1F3AF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1F2687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DF0A5AF" w14:textId="77777777">
        <w:tc>
          <w:tcPr>
            <w:tcW w:w="0" w:type="auto"/>
            <w:tcMar>
              <w:top w:w="150" w:type="dxa"/>
              <w:left w:w="0" w:type="dxa"/>
              <w:bottom w:w="150" w:type="dxa"/>
              <w:right w:w="240" w:type="dxa"/>
            </w:tcMar>
            <w:vAlign w:val="center"/>
          </w:tcPr>
          <w:p w14:paraId="6492CF6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上级部门</w:t>
            </w:r>
          </w:p>
        </w:tc>
        <w:tc>
          <w:tcPr>
            <w:tcW w:w="0" w:type="auto"/>
            <w:tcMar>
              <w:top w:w="150" w:type="dxa"/>
              <w:left w:w="240" w:type="dxa"/>
              <w:bottom w:w="150" w:type="dxa"/>
              <w:right w:w="240" w:type="dxa"/>
            </w:tcMar>
            <w:vAlign w:val="center"/>
          </w:tcPr>
          <w:p w14:paraId="6F2C73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上级部门名称</w:t>
            </w:r>
          </w:p>
        </w:tc>
        <w:tc>
          <w:tcPr>
            <w:tcW w:w="0" w:type="auto"/>
            <w:tcMar>
              <w:top w:w="150" w:type="dxa"/>
              <w:left w:w="240" w:type="dxa"/>
              <w:bottom w:w="150" w:type="dxa"/>
              <w:right w:w="240" w:type="dxa"/>
            </w:tcMar>
            <w:vAlign w:val="center"/>
          </w:tcPr>
          <w:p w14:paraId="1755B70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4E5A6C1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DB9C112" w14:textId="77777777">
        <w:tc>
          <w:tcPr>
            <w:tcW w:w="0" w:type="auto"/>
            <w:tcMar>
              <w:top w:w="150" w:type="dxa"/>
              <w:left w:w="0" w:type="dxa"/>
              <w:bottom w:w="150" w:type="dxa"/>
              <w:right w:w="240" w:type="dxa"/>
            </w:tcMar>
            <w:vAlign w:val="center"/>
          </w:tcPr>
          <w:p w14:paraId="14111EC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岗位名称</w:t>
            </w:r>
          </w:p>
        </w:tc>
        <w:tc>
          <w:tcPr>
            <w:tcW w:w="0" w:type="auto"/>
            <w:tcMar>
              <w:top w:w="150" w:type="dxa"/>
              <w:left w:w="240" w:type="dxa"/>
              <w:bottom w:w="150" w:type="dxa"/>
              <w:right w:w="240" w:type="dxa"/>
            </w:tcMar>
            <w:vAlign w:val="center"/>
          </w:tcPr>
          <w:p w14:paraId="6FD6FA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岗位名称</w:t>
            </w:r>
          </w:p>
        </w:tc>
        <w:tc>
          <w:tcPr>
            <w:tcW w:w="0" w:type="auto"/>
            <w:tcMar>
              <w:top w:w="150" w:type="dxa"/>
              <w:left w:w="240" w:type="dxa"/>
              <w:bottom w:w="150" w:type="dxa"/>
              <w:right w:w="240" w:type="dxa"/>
            </w:tcMar>
            <w:vAlign w:val="center"/>
          </w:tcPr>
          <w:p w14:paraId="255DBF7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1887D31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BD9F9E3" w14:textId="77777777">
        <w:tc>
          <w:tcPr>
            <w:tcW w:w="0" w:type="auto"/>
            <w:tcMar>
              <w:top w:w="150" w:type="dxa"/>
              <w:left w:w="0" w:type="dxa"/>
              <w:bottom w:w="150" w:type="dxa"/>
              <w:right w:w="240" w:type="dxa"/>
            </w:tcMar>
            <w:vAlign w:val="center"/>
          </w:tcPr>
          <w:p w14:paraId="4A308D5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登录名</w:t>
            </w:r>
          </w:p>
        </w:tc>
        <w:tc>
          <w:tcPr>
            <w:tcW w:w="0" w:type="auto"/>
            <w:tcMar>
              <w:top w:w="150" w:type="dxa"/>
              <w:left w:w="240" w:type="dxa"/>
              <w:bottom w:w="150" w:type="dxa"/>
              <w:right w:w="240" w:type="dxa"/>
            </w:tcMar>
            <w:vAlign w:val="center"/>
          </w:tcPr>
          <w:p w14:paraId="43ABB0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用户登录账号</w:t>
            </w:r>
          </w:p>
        </w:tc>
        <w:tc>
          <w:tcPr>
            <w:tcW w:w="0" w:type="auto"/>
            <w:tcMar>
              <w:top w:w="150" w:type="dxa"/>
              <w:left w:w="240" w:type="dxa"/>
              <w:bottom w:w="150" w:type="dxa"/>
              <w:right w:w="240" w:type="dxa"/>
            </w:tcMar>
            <w:vAlign w:val="center"/>
          </w:tcPr>
          <w:p w14:paraId="2C9673E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22EA26A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246A6FA" w14:textId="77777777">
        <w:tc>
          <w:tcPr>
            <w:tcW w:w="0" w:type="auto"/>
            <w:tcMar>
              <w:top w:w="150" w:type="dxa"/>
              <w:left w:w="0" w:type="dxa"/>
              <w:bottom w:w="150" w:type="dxa"/>
              <w:right w:w="240" w:type="dxa"/>
            </w:tcMar>
            <w:vAlign w:val="center"/>
          </w:tcPr>
          <w:p w14:paraId="445440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真实姓名</w:t>
            </w:r>
          </w:p>
        </w:tc>
        <w:tc>
          <w:tcPr>
            <w:tcW w:w="0" w:type="auto"/>
            <w:tcMar>
              <w:top w:w="150" w:type="dxa"/>
              <w:left w:w="240" w:type="dxa"/>
              <w:bottom w:w="150" w:type="dxa"/>
              <w:right w:w="240" w:type="dxa"/>
            </w:tcMar>
            <w:vAlign w:val="center"/>
          </w:tcPr>
          <w:p w14:paraId="6F46A8F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用户姓名</w:t>
            </w:r>
          </w:p>
        </w:tc>
        <w:tc>
          <w:tcPr>
            <w:tcW w:w="0" w:type="auto"/>
            <w:tcMar>
              <w:top w:w="150" w:type="dxa"/>
              <w:left w:w="240" w:type="dxa"/>
              <w:bottom w:w="150" w:type="dxa"/>
              <w:right w:w="240" w:type="dxa"/>
            </w:tcMar>
            <w:vAlign w:val="center"/>
          </w:tcPr>
          <w:p w14:paraId="04CC602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F906A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6B288A4" w14:textId="77777777">
        <w:tc>
          <w:tcPr>
            <w:tcW w:w="0" w:type="auto"/>
            <w:tcMar>
              <w:top w:w="150" w:type="dxa"/>
              <w:left w:w="0" w:type="dxa"/>
              <w:bottom w:w="150" w:type="dxa"/>
              <w:right w:w="240" w:type="dxa"/>
            </w:tcMar>
            <w:vAlign w:val="center"/>
          </w:tcPr>
          <w:p w14:paraId="7B80A2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手机号</w:t>
            </w:r>
          </w:p>
        </w:tc>
        <w:tc>
          <w:tcPr>
            <w:tcW w:w="0" w:type="auto"/>
            <w:tcMar>
              <w:top w:w="150" w:type="dxa"/>
              <w:left w:w="240" w:type="dxa"/>
              <w:bottom w:w="150" w:type="dxa"/>
              <w:right w:w="240" w:type="dxa"/>
            </w:tcMar>
            <w:vAlign w:val="center"/>
          </w:tcPr>
          <w:p w14:paraId="10D7C51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联系电话</w:t>
            </w:r>
          </w:p>
        </w:tc>
        <w:tc>
          <w:tcPr>
            <w:tcW w:w="0" w:type="auto"/>
            <w:tcMar>
              <w:top w:w="150" w:type="dxa"/>
              <w:left w:w="240" w:type="dxa"/>
              <w:bottom w:w="150" w:type="dxa"/>
              <w:right w:w="240" w:type="dxa"/>
            </w:tcMar>
            <w:vAlign w:val="center"/>
          </w:tcPr>
          <w:p w14:paraId="40B1EB89"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04A5C63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CA7A2CE" w14:textId="77777777">
        <w:tc>
          <w:tcPr>
            <w:tcW w:w="0" w:type="auto"/>
            <w:tcMar>
              <w:top w:w="150" w:type="dxa"/>
              <w:left w:w="0" w:type="dxa"/>
              <w:bottom w:w="150" w:type="dxa"/>
              <w:right w:w="240" w:type="dxa"/>
            </w:tcMar>
            <w:vAlign w:val="center"/>
          </w:tcPr>
          <w:p w14:paraId="6A30F92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邮箱</w:t>
            </w:r>
          </w:p>
        </w:tc>
        <w:tc>
          <w:tcPr>
            <w:tcW w:w="0" w:type="auto"/>
            <w:tcMar>
              <w:top w:w="150" w:type="dxa"/>
              <w:left w:w="240" w:type="dxa"/>
              <w:bottom w:w="150" w:type="dxa"/>
              <w:right w:w="240" w:type="dxa"/>
            </w:tcMar>
            <w:vAlign w:val="center"/>
          </w:tcPr>
          <w:p w14:paraId="73D35DD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电子邮箱</w:t>
            </w:r>
          </w:p>
        </w:tc>
        <w:tc>
          <w:tcPr>
            <w:tcW w:w="0" w:type="auto"/>
            <w:tcMar>
              <w:top w:w="150" w:type="dxa"/>
              <w:left w:w="240" w:type="dxa"/>
              <w:bottom w:w="150" w:type="dxa"/>
              <w:right w:w="240" w:type="dxa"/>
            </w:tcMar>
            <w:vAlign w:val="center"/>
          </w:tcPr>
          <w:p w14:paraId="0EC46AB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203F6F9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5C3C9100" w14:textId="77777777">
        <w:tc>
          <w:tcPr>
            <w:tcW w:w="0" w:type="auto"/>
            <w:tcMar>
              <w:top w:w="150" w:type="dxa"/>
              <w:left w:w="0" w:type="dxa"/>
              <w:bottom w:w="150" w:type="dxa"/>
              <w:right w:w="240" w:type="dxa"/>
            </w:tcMar>
            <w:vAlign w:val="center"/>
          </w:tcPr>
          <w:p w14:paraId="061D9B3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所属部门</w:t>
            </w:r>
          </w:p>
        </w:tc>
        <w:tc>
          <w:tcPr>
            <w:tcW w:w="0" w:type="auto"/>
            <w:tcMar>
              <w:top w:w="150" w:type="dxa"/>
              <w:left w:w="240" w:type="dxa"/>
              <w:bottom w:w="150" w:type="dxa"/>
              <w:right w:w="240" w:type="dxa"/>
            </w:tcMar>
            <w:vAlign w:val="center"/>
          </w:tcPr>
          <w:p w14:paraId="38D879C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所在部门</w:t>
            </w:r>
          </w:p>
        </w:tc>
        <w:tc>
          <w:tcPr>
            <w:tcW w:w="0" w:type="auto"/>
            <w:tcMar>
              <w:top w:w="150" w:type="dxa"/>
              <w:left w:w="240" w:type="dxa"/>
              <w:bottom w:w="150" w:type="dxa"/>
              <w:right w:w="240" w:type="dxa"/>
            </w:tcMar>
            <w:vAlign w:val="center"/>
          </w:tcPr>
          <w:p w14:paraId="63C4973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07EAF81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5B5B96D" w14:textId="77777777">
        <w:tc>
          <w:tcPr>
            <w:tcW w:w="0" w:type="auto"/>
            <w:tcMar>
              <w:top w:w="150" w:type="dxa"/>
              <w:left w:w="0" w:type="dxa"/>
              <w:bottom w:w="150" w:type="dxa"/>
              <w:right w:w="240" w:type="dxa"/>
            </w:tcMar>
            <w:vAlign w:val="center"/>
          </w:tcPr>
          <w:p w14:paraId="1A9396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职位</w:t>
            </w:r>
          </w:p>
        </w:tc>
        <w:tc>
          <w:tcPr>
            <w:tcW w:w="0" w:type="auto"/>
            <w:tcMar>
              <w:top w:w="150" w:type="dxa"/>
              <w:left w:w="240" w:type="dxa"/>
              <w:bottom w:w="150" w:type="dxa"/>
              <w:right w:w="240" w:type="dxa"/>
            </w:tcMar>
            <w:vAlign w:val="center"/>
          </w:tcPr>
          <w:p w14:paraId="2B017C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岗位</w:t>
            </w:r>
          </w:p>
        </w:tc>
        <w:tc>
          <w:tcPr>
            <w:tcW w:w="0" w:type="auto"/>
            <w:tcMar>
              <w:top w:w="150" w:type="dxa"/>
              <w:left w:w="240" w:type="dxa"/>
              <w:bottom w:w="150" w:type="dxa"/>
              <w:right w:w="240" w:type="dxa"/>
            </w:tcMar>
            <w:vAlign w:val="center"/>
          </w:tcPr>
          <w:p w14:paraId="731B99D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4E9502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1A91C5AB" w14:textId="77777777">
        <w:tc>
          <w:tcPr>
            <w:tcW w:w="0" w:type="auto"/>
            <w:tcMar>
              <w:top w:w="150" w:type="dxa"/>
              <w:left w:w="0" w:type="dxa"/>
              <w:bottom w:w="150" w:type="dxa"/>
              <w:right w:w="240" w:type="dxa"/>
            </w:tcMar>
            <w:vAlign w:val="center"/>
          </w:tcPr>
          <w:p w14:paraId="27972D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状态</w:t>
            </w:r>
          </w:p>
        </w:tc>
        <w:tc>
          <w:tcPr>
            <w:tcW w:w="0" w:type="auto"/>
            <w:tcMar>
              <w:top w:w="150" w:type="dxa"/>
              <w:left w:w="240" w:type="dxa"/>
              <w:bottom w:w="150" w:type="dxa"/>
              <w:right w:w="240" w:type="dxa"/>
            </w:tcMar>
            <w:vAlign w:val="center"/>
          </w:tcPr>
          <w:p w14:paraId="6DB42D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启用/禁用</w:t>
            </w:r>
          </w:p>
        </w:tc>
        <w:tc>
          <w:tcPr>
            <w:tcW w:w="0" w:type="auto"/>
            <w:tcMar>
              <w:top w:w="150" w:type="dxa"/>
              <w:left w:w="240" w:type="dxa"/>
              <w:bottom w:w="150" w:type="dxa"/>
              <w:right w:w="240" w:type="dxa"/>
            </w:tcMar>
            <w:vAlign w:val="center"/>
          </w:tcPr>
          <w:p w14:paraId="343F132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72CF6C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AD7FCFD" w14:textId="77777777">
        <w:tc>
          <w:tcPr>
            <w:tcW w:w="0" w:type="auto"/>
            <w:tcMar>
              <w:top w:w="150" w:type="dxa"/>
              <w:left w:w="0" w:type="dxa"/>
              <w:bottom w:w="150" w:type="dxa"/>
              <w:right w:w="240" w:type="dxa"/>
            </w:tcMar>
            <w:vAlign w:val="center"/>
          </w:tcPr>
          <w:p w14:paraId="6558EC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角色名称</w:t>
            </w:r>
          </w:p>
        </w:tc>
        <w:tc>
          <w:tcPr>
            <w:tcW w:w="0" w:type="auto"/>
            <w:tcMar>
              <w:top w:w="150" w:type="dxa"/>
              <w:left w:w="240" w:type="dxa"/>
              <w:bottom w:w="150" w:type="dxa"/>
              <w:right w:w="240" w:type="dxa"/>
            </w:tcMar>
            <w:vAlign w:val="center"/>
          </w:tcPr>
          <w:p w14:paraId="1F7185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角色名称</w:t>
            </w:r>
          </w:p>
        </w:tc>
        <w:tc>
          <w:tcPr>
            <w:tcW w:w="0" w:type="auto"/>
            <w:tcMar>
              <w:top w:w="150" w:type="dxa"/>
              <w:left w:w="240" w:type="dxa"/>
              <w:bottom w:w="150" w:type="dxa"/>
              <w:right w:w="240" w:type="dxa"/>
            </w:tcMar>
            <w:vAlign w:val="center"/>
          </w:tcPr>
          <w:p w14:paraId="612702A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309CCFA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9DEDCD3" w14:textId="77777777">
        <w:tc>
          <w:tcPr>
            <w:tcW w:w="0" w:type="auto"/>
            <w:tcMar>
              <w:top w:w="150" w:type="dxa"/>
              <w:left w:w="0" w:type="dxa"/>
              <w:bottom w:w="150" w:type="dxa"/>
              <w:right w:w="240" w:type="dxa"/>
            </w:tcMar>
            <w:vAlign w:val="center"/>
          </w:tcPr>
          <w:p w14:paraId="1B1120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角色编码</w:t>
            </w:r>
          </w:p>
        </w:tc>
        <w:tc>
          <w:tcPr>
            <w:tcW w:w="0" w:type="auto"/>
            <w:tcMar>
              <w:top w:w="150" w:type="dxa"/>
              <w:left w:w="240" w:type="dxa"/>
              <w:bottom w:w="150" w:type="dxa"/>
              <w:right w:w="240" w:type="dxa"/>
            </w:tcMar>
            <w:vAlign w:val="center"/>
          </w:tcPr>
          <w:p w14:paraId="7B28BB3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角色标识</w:t>
            </w:r>
          </w:p>
        </w:tc>
        <w:tc>
          <w:tcPr>
            <w:tcW w:w="0" w:type="auto"/>
            <w:tcMar>
              <w:top w:w="150" w:type="dxa"/>
              <w:left w:w="240" w:type="dxa"/>
              <w:bottom w:w="150" w:type="dxa"/>
              <w:right w:w="240" w:type="dxa"/>
            </w:tcMar>
            <w:vAlign w:val="center"/>
          </w:tcPr>
          <w:p w14:paraId="64A464F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11C1FB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E8E104C" w14:textId="77777777">
        <w:tc>
          <w:tcPr>
            <w:tcW w:w="0" w:type="auto"/>
            <w:tcMar>
              <w:top w:w="150" w:type="dxa"/>
              <w:left w:w="0" w:type="dxa"/>
              <w:bottom w:w="150" w:type="dxa"/>
              <w:right w:w="240" w:type="dxa"/>
            </w:tcMar>
            <w:vAlign w:val="center"/>
          </w:tcPr>
          <w:p w14:paraId="55CA71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权限名称</w:t>
            </w:r>
          </w:p>
        </w:tc>
        <w:tc>
          <w:tcPr>
            <w:tcW w:w="0" w:type="auto"/>
            <w:tcMar>
              <w:top w:w="150" w:type="dxa"/>
              <w:left w:w="240" w:type="dxa"/>
              <w:bottom w:w="150" w:type="dxa"/>
              <w:right w:w="240" w:type="dxa"/>
            </w:tcMar>
            <w:vAlign w:val="center"/>
          </w:tcPr>
          <w:p w14:paraId="5266B1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权限显示名</w:t>
            </w:r>
          </w:p>
        </w:tc>
        <w:tc>
          <w:tcPr>
            <w:tcW w:w="0" w:type="auto"/>
            <w:tcMar>
              <w:top w:w="150" w:type="dxa"/>
              <w:left w:w="240" w:type="dxa"/>
              <w:bottom w:w="150" w:type="dxa"/>
              <w:right w:w="240" w:type="dxa"/>
            </w:tcMar>
            <w:vAlign w:val="center"/>
          </w:tcPr>
          <w:p w14:paraId="48B2CB3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0E2AE4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B7BFF05" w14:textId="77777777">
        <w:tc>
          <w:tcPr>
            <w:tcW w:w="0" w:type="auto"/>
            <w:tcMar>
              <w:top w:w="150" w:type="dxa"/>
              <w:left w:w="0" w:type="dxa"/>
              <w:bottom w:w="150" w:type="dxa"/>
              <w:right w:w="240" w:type="dxa"/>
            </w:tcMar>
            <w:vAlign w:val="center"/>
          </w:tcPr>
          <w:p w14:paraId="4B13F3B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权限编码</w:t>
            </w:r>
          </w:p>
        </w:tc>
        <w:tc>
          <w:tcPr>
            <w:tcW w:w="0" w:type="auto"/>
            <w:tcMar>
              <w:top w:w="150" w:type="dxa"/>
              <w:left w:w="240" w:type="dxa"/>
              <w:bottom w:w="150" w:type="dxa"/>
              <w:right w:w="240" w:type="dxa"/>
            </w:tcMar>
            <w:vAlign w:val="center"/>
          </w:tcPr>
          <w:p w14:paraId="577AD2C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权限标识</w:t>
            </w:r>
          </w:p>
        </w:tc>
        <w:tc>
          <w:tcPr>
            <w:tcW w:w="0" w:type="auto"/>
            <w:tcMar>
              <w:top w:w="150" w:type="dxa"/>
              <w:left w:w="240" w:type="dxa"/>
              <w:bottom w:w="150" w:type="dxa"/>
              <w:right w:w="240" w:type="dxa"/>
            </w:tcMar>
            <w:vAlign w:val="center"/>
          </w:tcPr>
          <w:p w14:paraId="1DF622A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069CE14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5240A8B" w14:textId="77777777">
        <w:tc>
          <w:tcPr>
            <w:tcW w:w="0" w:type="auto"/>
            <w:tcMar>
              <w:top w:w="150" w:type="dxa"/>
              <w:left w:w="0" w:type="dxa"/>
              <w:bottom w:w="150" w:type="dxa"/>
              <w:right w:w="240" w:type="dxa"/>
            </w:tcMar>
            <w:vAlign w:val="center"/>
          </w:tcPr>
          <w:p w14:paraId="6EF337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类型</w:t>
            </w:r>
          </w:p>
        </w:tc>
        <w:tc>
          <w:tcPr>
            <w:tcW w:w="0" w:type="auto"/>
            <w:tcMar>
              <w:top w:w="150" w:type="dxa"/>
              <w:left w:w="240" w:type="dxa"/>
              <w:bottom w:w="150" w:type="dxa"/>
              <w:right w:w="240" w:type="dxa"/>
            </w:tcMar>
            <w:vAlign w:val="center"/>
          </w:tcPr>
          <w:p w14:paraId="03A7538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菜单/按钮/数据权限</w:t>
            </w:r>
          </w:p>
        </w:tc>
        <w:tc>
          <w:tcPr>
            <w:tcW w:w="0" w:type="auto"/>
            <w:tcMar>
              <w:top w:w="150" w:type="dxa"/>
              <w:left w:w="240" w:type="dxa"/>
              <w:bottom w:w="150" w:type="dxa"/>
              <w:right w:w="240" w:type="dxa"/>
            </w:tcMar>
            <w:vAlign w:val="center"/>
          </w:tcPr>
          <w:p w14:paraId="453B145D"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06891CD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7DBBC39" w14:textId="77777777">
        <w:tc>
          <w:tcPr>
            <w:tcW w:w="0" w:type="auto"/>
            <w:tcMar>
              <w:top w:w="150" w:type="dxa"/>
              <w:left w:w="0" w:type="dxa"/>
              <w:bottom w:w="150" w:type="dxa"/>
              <w:right w:w="240" w:type="dxa"/>
            </w:tcMar>
            <w:vAlign w:val="center"/>
          </w:tcPr>
          <w:p w14:paraId="62B5574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操作日志</w:t>
            </w:r>
          </w:p>
        </w:tc>
        <w:tc>
          <w:tcPr>
            <w:tcW w:w="0" w:type="auto"/>
            <w:tcMar>
              <w:top w:w="150" w:type="dxa"/>
              <w:left w:w="240" w:type="dxa"/>
              <w:bottom w:w="150" w:type="dxa"/>
              <w:right w:w="240" w:type="dxa"/>
            </w:tcMar>
            <w:vAlign w:val="center"/>
          </w:tcPr>
          <w:p w14:paraId="61E318E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操作用户</w:t>
            </w:r>
          </w:p>
        </w:tc>
        <w:tc>
          <w:tcPr>
            <w:tcW w:w="0" w:type="auto"/>
            <w:tcMar>
              <w:top w:w="150" w:type="dxa"/>
              <w:left w:w="240" w:type="dxa"/>
              <w:bottom w:w="150" w:type="dxa"/>
              <w:right w:w="240" w:type="dxa"/>
            </w:tcMar>
            <w:vAlign w:val="center"/>
          </w:tcPr>
          <w:p w14:paraId="603E963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5C16202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964E6E1" w14:textId="77777777">
        <w:tc>
          <w:tcPr>
            <w:tcW w:w="0" w:type="auto"/>
            <w:tcMar>
              <w:top w:w="150" w:type="dxa"/>
              <w:left w:w="0" w:type="dxa"/>
              <w:bottom w:w="150" w:type="dxa"/>
              <w:right w:w="240" w:type="dxa"/>
            </w:tcMar>
            <w:vAlign w:val="center"/>
          </w:tcPr>
          <w:p w14:paraId="23D0CA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操作描述</w:t>
            </w:r>
          </w:p>
        </w:tc>
        <w:tc>
          <w:tcPr>
            <w:tcW w:w="0" w:type="auto"/>
            <w:tcMar>
              <w:top w:w="150" w:type="dxa"/>
              <w:left w:w="240" w:type="dxa"/>
              <w:bottom w:w="150" w:type="dxa"/>
              <w:right w:w="240" w:type="dxa"/>
            </w:tcMar>
            <w:vAlign w:val="center"/>
          </w:tcPr>
          <w:p w14:paraId="1C058F0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具体操作</w:t>
            </w:r>
          </w:p>
        </w:tc>
        <w:tc>
          <w:tcPr>
            <w:tcW w:w="0" w:type="auto"/>
            <w:tcMar>
              <w:top w:w="150" w:type="dxa"/>
              <w:left w:w="240" w:type="dxa"/>
              <w:bottom w:w="150" w:type="dxa"/>
              <w:right w:w="240" w:type="dxa"/>
            </w:tcMar>
            <w:vAlign w:val="center"/>
          </w:tcPr>
          <w:p w14:paraId="1C4C205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200)</w:t>
            </w:r>
          </w:p>
        </w:tc>
        <w:tc>
          <w:tcPr>
            <w:tcW w:w="0" w:type="auto"/>
            <w:tcMar>
              <w:top w:w="150" w:type="dxa"/>
              <w:left w:w="240" w:type="dxa"/>
              <w:bottom w:w="150" w:type="dxa"/>
              <w:right w:w="0" w:type="dxa"/>
            </w:tcMar>
            <w:vAlign w:val="center"/>
          </w:tcPr>
          <w:p w14:paraId="2F8055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D14D062" w14:textId="77777777">
        <w:tc>
          <w:tcPr>
            <w:tcW w:w="0" w:type="auto"/>
            <w:tcMar>
              <w:top w:w="150" w:type="dxa"/>
              <w:left w:w="0" w:type="dxa"/>
              <w:bottom w:w="150" w:type="dxa"/>
              <w:right w:w="240" w:type="dxa"/>
            </w:tcMar>
            <w:vAlign w:val="center"/>
          </w:tcPr>
          <w:p w14:paraId="5EFA35A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操作模块</w:t>
            </w:r>
          </w:p>
        </w:tc>
        <w:tc>
          <w:tcPr>
            <w:tcW w:w="0" w:type="auto"/>
            <w:tcMar>
              <w:top w:w="150" w:type="dxa"/>
              <w:left w:w="240" w:type="dxa"/>
              <w:bottom w:w="150" w:type="dxa"/>
              <w:right w:w="240" w:type="dxa"/>
            </w:tcMar>
            <w:vAlign w:val="center"/>
          </w:tcPr>
          <w:p w14:paraId="3FEA3C4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功能模块</w:t>
            </w:r>
          </w:p>
        </w:tc>
        <w:tc>
          <w:tcPr>
            <w:tcW w:w="0" w:type="auto"/>
            <w:tcMar>
              <w:top w:w="150" w:type="dxa"/>
              <w:left w:w="240" w:type="dxa"/>
              <w:bottom w:w="150" w:type="dxa"/>
              <w:right w:w="240" w:type="dxa"/>
            </w:tcMar>
            <w:vAlign w:val="center"/>
          </w:tcPr>
          <w:p w14:paraId="1817A1D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5DA7E54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1A44030" w14:textId="77777777">
        <w:tc>
          <w:tcPr>
            <w:tcW w:w="0" w:type="auto"/>
            <w:tcMar>
              <w:top w:w="150" w:type="dxa"/>
              <w:left w:w="0" w:type="dxa"/>
              <w:bottom w:w="150" w:type="dxa"/>
              <w:right w:w="240" w:type="dxa"/>
            </w:tcMar>
            <w:vAlign w:val="center"/>
          </w:tcPr>
          <w:p w14:paraId="728AFA6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操作时间</w:t>
            </w:r>
          </w:p>
        </w:tc>
        <w:tc>
          <w:tcPr>
            <w:tcW w:w="0" w:type="auto"/>
            <w:tcMar>
              <w:top w:w="150" w:type="dxa"/>
              <w:left w:w="240" w:type="dxa"/>
              <w:bottom w:w="150" w:type="dxa"/>
              <w:right w:w="240" w:type="dxa"/>
            </w:tcMar>
            <w:vAlign w:val="center"/>
          </w:tcPr>
          <w:p w14:paraId="58B5CB4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操作时间</w:t>
            </w:r>
          </w:p>
        </w:tc>
        <w:tc>
          <w:tcPr>
            <w:tcW w:w="0" w:type="auto"/>
            <w:tcMar>
              <w:top w:w="150" w:type="dxa"/>
              <w:left w:w="240" w:type="dxa"/>
              <w:bottom w:w="150" w:type="dxa"/>
              <w:right w:w="240" w:type="dxa"/>
            </w:tcMar>
            <w:vAlign w:val="center"/>
          </w:tcPr>
          <w:p w14:paraId="5143B4D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DATETIME</w:t>
            </w:r>
          </w:p>
        </w:tc>
        <w:tc>
          <w:tcPr>
            <w:tcW w:w="0" w:type="auto"/>
            <w:tcMar>
              <w:top w:w="150" w:type="dxa"/>
              <w:left w:w="240" w:type="dxa"/>
              <w:bottom w:w="150" w:type="dxa"/>
              <w:right w:w="0" w:type="dxa"/>
            </w:tcMar>
            <w:vAlign w:val="center"/>
          </w:tcPr>
          <w:p w14:paraId="2D7E4ED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99195EB" w14:textId="77777777">
        <w:tc>
          <w:tcPr>
            <w:tcW w:w="0" w:type="auto"/>
            <w:tcMar>
              <w:top w:w="150" w:type="dxa"/>
              <w:left w:w="0" w:type="dxa"/>
              <w:bottom w:w="150" w:type="dxa"/>
              <w:right w:w="240" w:type="dxa"/>
            </w:tcMar>
            <w:vAlign w:val="center"/>
          </w:tcPr>
          <w:p w14:paraId="753F4B5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IP地址</w:t>
            </w:r>
          </w:p>
        </w:tc>
        <w:tc>
          <w:tcPr>
            <w:tcW w:w="0" w:type="auto"/>
            <w:tcMar>
              <w:top w:w="150" w:type="dxa"/>
              <w:left w:w="240" w:type="dxa"/>
              <w:bottom w:w="150" w:type="dxa"/>
              <w:right w:w="240" w:type="dxa"/>
            </w:tcMar>
            <w:vAlign w:val="center"/>
          </w:tcPr>
          <w:p w14:paraId="183A945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操作IP</w:t>
            </w:r>
          </w:p>
        </w:tc>
        <w:tc>
          <w:tcPr>
            <w:tcW w:w="0" w:type="auto"/>
            <w:tcMar>
              <w:top w:w="150" w:type="dxa"/>
              <w:left w:w="240" w:type="dxa"/>
              <w:bottom w:w="150" w:type="dxa"/>
              <w:right w:w="240" w:type="dxa"/>
            </w:tcMar>
            <w:vAlign w:val="center"/>
          </w:tcPr>
          <w:p w14:paraId="1A597C9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760D5C0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BDDDF50" w14:textId="77777777">
        <w:tc>
          <w:tcPr>
            <w:tcW w:w="0" w:type="auto"/>
            <w:tcMar>
              <w:top w:w="150" w:type="dxa"/>
              <w:left w:w="0" w:type="dxa"/>
              <w:bottom w:w="150" w:type="dxa"/>
              <w:right w:w="240" w:type="dxa"/>
            </w:tcMar>
            <w:vAlign w:val="center"/>
          </w:tcPr>
          <w:p w14:paraId="61315C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操作结果</w:t>
            </w:r>
          </w:p>
        </w:tc>
        <w:tc>
          <w:tcPr>
            <w:tcW w:w="0" w:type="auto"/>
            <w:tcMar>
              <w:top w:w="150" w:type="dxa"/>
              <w:left w:w="240" w:type="dxa"/>
              <w:bottom w:w="150" w:type="dxa"/>
              <w:right w:w="240" w:type="dxa"/>
            </w:tcMar>
            <w:vAlign w:val="center"/>
          </w:tcPr>
          <w:p w14:paraId="3DC689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成功/失败</w:t>
            </w:r>
          </w:p>
        </w:tc>
        <w:tc>
          <w:tcPr>
            <w:tcW w:w="0" w:type="auto"/>
            <w:tcMar>
              <w:top w:w="150" w:type="dxa"/>
              <w:left w:w="240" w:type="dxa"/>
              <w:bottom w:w="150" w:type="dxa"/>
              <w:right w:w="240" w:type="dxa"/>
            </w:tcMar>
            <w:vAlign w:val="center"/>
          </w:tcPr>
          <w:p w14:paraId="049B7CD3"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5C10641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2D46608" w14:textId="77777777">
        <w:tc>
          <w:tcPr>
            <w:tcW w:w="0" w:type="auto"/>
            <w:tcMar>
              <w:top w:w="150" w:type="dxa"/>
              <w:left w:w="0" w:type="dxa"/>
              <w:bottom w:w="150" w:type="dxa"/>
              <w:right w:w="240" w:type="dxa"/>
            </w:tcMar>
            <w:vAlign w:val="center"/>
          </w:tcPr>
          <w:p w14:paraId="09CCE90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模板编码</w:t>
            </w:r>
          </w:p>
        </w:tc>
        <w:tc>
          <w:tcPr>
            <w:tcW w:w="0" w:type="auto"/>
            <w:tcMar>
              <w:top w:w="150" w:type="dxa"/>
              <w:left w:w="240" w:type="dxa"/>
              <w:bottom w:w="150" w:type="dxa"/>
              <w:right w:w="240" w:type="dxa"/>
            </w:tcMar>
            <w:vAlign w:val="center"/>
          </w:tcPr>
          <w:p w14:paraId="1514EA8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消息模板标识</w:t>
            </w:r>
          </w:p>
        </w:tc>
        <w:tc>
          <w:tcPr>
            <w:tcW w:w="0" w:type="auto"/>
            <w:tcMar>
              <w:top w:w="150" w:type="dxa"/>
              <w:left w:w="240" w:type="dxa"/>
              <w:bottom w:w="150" w:type="dxa"/>
              <w:right w:w="240" w:type="dxa"/>
            </w:tcMar>
            <w:vAlign w:val="center"/>
          </w:tcPr>
          <w:p w14:paraId="5E769C0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074CA7F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57F204D" w14:textId="77777777">
        <w:tc>
          <w:tcPr>
            <w:tcW w:w="0" w:type="auto"/>
            <w:tcMar>
              <w:top w:w="150" w:type="dxa"/>
              <w:left w:w="0" w:type="dxa"/>
              <w:bottom w:w="150" w:type="dxa"/>
              <w:right w:w="240" w:type="dxa"/>
            </w:tcMar>
            <w:vAlign w:val="center"/>
          </w:tcPr>
          <w:p w14:paraId="495AF6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模板名称</w:t>
            </w:r>
          </w:p>
        </w:tc>
        <w:tc>
          <w:tcPr>
            <w:tcW w:w="0" w:type="auto"/>
            <w:tcMar>
              <w:top w:w="150" w:type="dxa"/>
              <w:left w:w="240" w:type="dxa"/>
              <w:bottom w:w="150" w:type="dxa"/>
              <w:right w:w="240" w:type="dxa"/>
            </w:tcMar>
            <w:vAlign w:val="center"/>
          </w:tcPr>
          <w:p w14:paraId="41A8E1E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模板名称</w:t>
            </w:r>
          </w:p>
        </w:tc>
        <w:tc>
          <w:tcPr>
            <w:tcW w:w="0" w:type="auto"/>
            <w:tcMar>
              <w:top w:w="150" w:type="dxa"/>
              <w:left w:w="240" w:type="dxa"/>
              <w:bottom w:w="150" w:type="dxa"/>
              <w:right w:w="240" w:type="dxa"/>
            </w:tcMar>
            <w:vAlign w:val="center"/>
          </w:tcPr>
          <w:p w14:paraId="06EF88FB"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2E66B6C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0AA9CF7" w14:textId="77777777">
        <w:tc>
          <w:tcPr>
            <w:tcW w:w="0" w:type="auto"/>
            <w:tcMar>
              <w:top w:w="150" w:type="dxa"/>
              <w:left w:w="0" w:type="dxa"/>
              <w:bottom w:w="150" w:type="dxa"/>
              <w:right w:w="240" w:type="dxa"/>
            </w:tcMar>
            <w:vAlign w:val="center"/>
          </w:tcPr>
          <w:p w14:paraId="6906F7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标题模板</w:t>
            </w:r>
          </w:p>
        </w:tc>
        <w:tc>
          <w:tcPr>
            <w:tcW w:w="0" w:type="auto"/>
            <w:tcMar>
              <w:top w:w="150" w:type="dxa"/>
              <w:left w:w="240" w:type="dxa"/>
              <w:bottom w:w="150" w:type="dxa"/>
              <w:right w:w="240" w:type="dxa"/>
            </w:tcMar>
            <w:vAlign w:val="center"/>
          </w:tcPr>
          <w:p w14:paraId="4B4A09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标题格式</w:t>
            </w:r>
          </w:p>
        </w:tc>
        <w:tc>
          <w:tcPr>
            <w:tcW w:w="0" w:type="auto"/>
            <w:tcMar>
              <w:top w:w="150" w:type="dxa"/>
              <w:left w:w="240" w:type="dxa"/>
              <w:bottom w:w="150" w:type="dxa"/>
              <w:right w:w="240" w:type="dxa"/>
            </w:tcMar>
            <w:vAlign w:val="center"/>
          </w:tcPr>
          <w:p w14:paraId="7268077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100)</w:t>
            </w:r>
          </w:p>
        </w:tc>
        <w:tc>
          <w:tcPr>
            <w:tcW w:w="0" w:type="auto"/>
            <w:tcMar>
              <w:top w:w="150" w:type="dxa"/>
              <w:left w:w="240" w:type="dxa"/>
              <w:bottom w:w="150" w:type="dxa"/>
              <w:right w:w="0" w:type="dxa"/>
            </w:tcMar>
            <w:vAlign w:val="center"/>
          </w:tcPr>
          <w:p w14:paraId="1BF27CC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490BDA83" w14:textId="77777777">
        <w:tc>
          <w:tcPr>
            <w:tcW w:w="0" w:type="auto"/>
            <w:tcMar>
              <w:top w:w="150" w:type="dxa"/>
              <w:left w:w="0" w:type="dxa"/>
              <w:bottom w:w="150" w:type="dxa"/>
              <w:right w:w="240" w:type="dxa"/>
            </w:tcMar>
            <w:vAlign w:val="center"/>
          </w:tcPr>
          <w:p w14:paraId="6C54770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内容模板</w:t>
            </w:r>
          </w:p>
        </w:tc>
        <w:tc>
          <w:tcPr>
            <w:tcW w:w="0" w:type="auto"/>
            <w:tcMar>
              <w:top w:w="150" w:type="dxa"/>
              <w:left w:w="240" w:type="dxa"/>
              <w:bottom w:w="150" w:type="dxa"/>
              <w:right w:w="240" w:type="dxa"/>
            </w:tcMar>
            <w:vAlign w:val="center"/>
          </w:tcPr>
          <w:p w14:paraId="7F6877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内容格式</w:t>
            </w:r>
          </w:p>
        </w:tc>
        <w:tc>
          <w:tcPr>
            <w:tcW w:w="0" w:type="auto"/>
            <w:tcMar>
              <w:top w:w="150" w:type="dxa"/>
              <w:left w:w="240" w:type="dxa"/>
              <w:bottom w:w="150" w:type="dxa"/>
              <w:right w:w="240" w:type="dxa"/>
            </w:tcMar>
            <w:vAlign w:val="center"/>
          </w:tcPr>
          <w:p w14:paraId="65C32F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TEXT</w:t>
            </w:r>
          </w:p>
        </w:tc>
        <w:tc>
          <w:tcPr>
            <w:tcW w:w="0" w:type="auto"/>
            <w:tcMar>
              <w:top w:w="150" w:type="dxa"/>
              <w:left w:w="240" w:type="dxa"/>
              <w:bottom w:w="150" w:type="dxa"/>
              <w:right w:w="0" w:type="dxa"/>
            </w:tcMar>
            <w:vAlign w:val="center"/>
          </w:tcPr>
          <w:p w14:paraId="0C0579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AEC549F" w14:textId="77777777">
        <w:tc>
          <w:tcPr>
            <w:tcW w:w="0" w:type="auto"/>
            <w:tcMar>
              <w:top w:w="150" w:type="dxa"/>
              <w:left w:w="0" w:type="dxa"/>
              <w:bottom w:w="150" w:type="dxa"/>
              <w:right w:w="240" w:type="dxa"/>
            </w:tcMar>
            <w:vAlign w:val="center"/>
          </w:tcPr>
          <w:p w14:paraId="66CAB55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发送渠道</w:t>
            </w:r>
          </w:p>
        </w:tc>
        <w:tc>
          <w:tcPr>
            <w:tcW w:w="0" w:type="auto"/>
            <w:tcMar>
              <w:top w:w="150" w:type="dxa"/>
              <w:left w:w="240" w:type="dxa"/>
              <w:bottom w:w="150" w:type="dxa"/>
              <w:right w:w="240" w:type="dxa"/>
            </w:tcMar>
            <w:vAlign w:val="center"/>
          </w:tcPr>
          <w:p w14:paraId="099CD8E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站内信/</w:t>
            </w:r>
            <w:r>
              <w:rPr>
                <w:rFonts w:ascii="宋体" w:eastAsia="宋体" w:hAnsi="宋体" w:cs="宋体" w:hint="eastAsia"/>
                <w:kern w:val="0"/>
                <w:sz w:val="24"/>
                <w:szCs w:val="24"/>
              </w:rPr>
              <w:t>XX</w:t>
            </w:r>
            <w:r>
              <w:rPr>
                <w:rFonts w:ascii="宋体" w:eastAsia="宋体" w:hAnsi="宋体" w:cs="宋体"/>
                <w:kern w:val="0"/>
                <w:sz w:val="24"/>
                <w:szCs w:val="24"/>
              </w:rPr>
              <w:t>/邮件</w:t>
            </w:r>
          </w:p>
        </w:tc>
        <w:tc>
          <w:tcPr>
            <w:tcW w:w="0" w:type="auto"/>
            <w:tcMar>
              <w:top w:w="150" w:type="dxa"/>
              <w:left w:w="240" w:type="dxa"/>
              <w:bottom w:w="150" w:type="dxa"/>
              <w:right w:w="240" w:type="dxa"/>
            </w:tcMar>
            <w:vAlign w:val="center"/>
          </w:tcPr>
          <w:p w14:paraId="613AC6A6"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26E3C43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134AFDC9" w14:textId="77777777">
        <w:tc>
          <w:tcPr>
            <w:tcW w:w="0" w:type="auto"/>
            <w:tcMar>
              <w:top w:w="150" w:type="dxa"/>
              <w:left w:w="0" w:type="dxa"/>
              <w:bottom w:w="150" w:type="dxa"/>
              <w:right w:w="240" w:type="dxa"/>
            </w:tcMar>
            <w:vAlign w:val="center"/>
          </w:tcPr>
          <w:p w14:paraId="2776FFE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流程编码</w:t>
            </w:r>
          </w:p>
        </w:tc>
        <w:tc>
          <w:tcPr>
            <w:tcW w:w="0" w:type="auto"/>
            <w:tcMar>
              <w:top w:w="150" w:type="dxa"/>
              <w:left w:w="240" w:type="dxa"/>
              <w:bottom w:w="150" w:type="dxa"/>
              <w:right w:w="240" w:type="dxa"/>
            </w:tcMar>
            <w:vAlign w:val="center"/>
          </w:tcPr>
          <w:p w14:paraId="1B44E8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流程标识</w:t>
            </w:r>
          </w:p>
        </w:tc>
        <w:tc>
          <w:tcPr>
            <w:tcW w:w="0" w:type="auto"/>
            <w:tcMar>
              <w:top w:w="150" w:type="dxa"/>
              <w:left w:w="240" w:type="dxa"/>
              <w:bottom w:w="150" w:type="dxa"/>
              <w:right w:w="240" w:type="dxa"/>
            </w:tcMar>
            <w:vAlign w:val="center"/>
          </w:tcPr>
          <w:p w14:paraId="3D92F347"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498BCD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79A46DAC" w14:textId="77777777">
        <w:tc>
          <w:tcPr>
            <w:tcW w:w="0" w:type="auto"/>
            <w:tcMar>
              <w:top w:w="150" w:type="dxa"/>
              <w:left w:w="0" w:type="dxa"/>
              <w:bottom w:w="150" w:type="dxa"/>
              <w:right w:w="240" w:type="dxa"/>
            </w:tcMar>
            <w:vAlign w:val="center"/>
          </w:tcPr>
          <w:p w14:paraId="3EF6B1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流程名称</w:t>
            </w:r>
          </w:p>
        </w:tc>
        <w:tc>
          <w:tcPr>
            <w:tcW w:w="0" w:type="auto"/>
            <w:tcMar>
              <w:top w:w="150" w:type="dxa"/>
              <w:left w:w="240" w:type="dxa"/>
              <w:bottom w:w="150" w:type="dxa"/>
              <w:right w:w="240" w:type="dxa"/>
            </w:tcMar>
            <w:vAlign w:val="center"/>
          </w:tcPr>
          <w:p w14:paraId="190859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流程名称</w:t>
            </w:r>
          </w:p>
        </w:tc>
        <w:tc>
          <w:tcPr>
            <w:tcW w:w="0" w:type="auto"/>
            <w:tcMar>
              <w:top w:w="150" w:type="dxa"/>
              <w:left w:w="240" w:type="dxa"/>
              <w:bottom w:w="150" w:type="dxa"/>
              <w:right w:w="240" w:type="dxa"/>
            </w:tcMar>
            <w:vAlign w:val="center"/>
          </w:tcPr>
          <w:p w14:paraId="706CED05"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50)</w:t>
            </w:r>
          </w:p>
        </w:tc>
        <w:tc>
          <w:tcPr>
            <w:tcW w:w="0" w:type="auto"/>
            <w:tcMar>
              <w:top w:w="150" w:type="dxa"/>
              <w:left w:w="240" w:type="dxa"/>
              <w:bottom w:w="150" w:type="dxa"/>
              <w:right w:w="0" w:type="dxa"/>
            </w:tcMar>
            <w:vAlign w:val="center"/>
          </w:tcPr>
          <w:p w14:paraId="1DCDC2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69E93B14" w14:textId="77777777">
        <w:tc>
          <w:tcPr>
            <w:tcW w:w="0" w:type="auto"/>
            <w:tcMar>
              <w:top w:w="150" w:type="dxa"/>
              <w:left w:w="0" w:type="dxa"/>
              <w:bottom w:w="150" w:type="dxa"/>
              <w:right w:w="240" w:type="dxa"/>
            </w:tcMar>
            <w:vAlign w:val="center"/>
          </w:tcPr>
          <w:p w14:paraId="34104DE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流程类型</w:t>
            </w:r>
          </w:p>
        </w:tc>
        <w:tc>
          <w:tcPr>
            <w:tcW w:w="0" w:type="auto"/>
            <w:tcMar>
              <w:top w:w="150" w:type="dxa"/>
              <w:left w:w="240" w:type="dxa"/>
              <w:bottom w:w="150" w:type="dxa"/>
              <w:right w:w="240" w:type="dxa"/>
            </w:tcMar>
            <w:vAlign w:val="center"/>
          </w:tcPr>
          <w:p w14:paraId="708A736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业务类型</w:t>
            </w:r>
          </w:p>
        </w:tc>
        <w:tc>
          <w:tcPr>
            <w:tcW w:w="0" w:type="auto"/>
            <w:tcMar>
              <w:top w:w="150" w:type="dxa"/>
              <w:left w:w="240" w:type="dxa"/>
              <w:bottom w:w="150" w:type="dxa"/>
              <w:right w:w="240" w:type="dxa"/>
            </w:tcMar>
            <w:vAlign w:val="center"/>
          </w:tcPr>
          <w:p w14:paraId="0A7A55B8"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12372D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57E48CD8" w14:textId="77777777">
        <w:tc>
          <w:tcPr>
            <w:tcW w:w="0" w:type="auto"/>
            <w:tcMar>
              <w:top w:w="150" w:type="dxa"/>
              <w:left w:w="0" w:type="dxa"/>
              <w:bottom w:w="150" w:type="dxa"/>
              <w:right w:w="240" w:type="dxa"/>
            </w:tcMar>
            <w:vAlign w:val="center"/>
          </w:tcPr>
          <w:p w14:paraId="338C5CA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版本号</w:t>
            </w:r>
          </w:p>
        </w:tc>
        <w:tc>
          <w:tcPr>
            <w:tcW w:w="0" w:type="auto"/>
            <w:tcMar>
              <w:top w:w="150" w:type="dxa"/>
              <w:left w:w="240" w:type="dxa"/>
              <w:bottom w:w="150" w:type="dxa"/>
              <w:right w:w="240" w:type="dxa"/>
            </w:tcMar>
            <w:vAlign w:val="center"/>
          </w:tcPr>
          <w:p w14:paraId="2ACAA20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流程版本</w:t>
            </w:r>
          </w:p>
        </w:tc>
        <w:tc>
          <w:tcPr>
            <w:tcW w:w="0" w:type="auto"/>
            <w:tcMar>
              <w:top w:w="150" w:type="dxa"/>
              <w:left w:w="240" w:type="dxa"/>
              <w:bottom w:w="150" w:type="dxa"/>
              <w:right w:w="240" w:type="dxa"/>
            </w:tcMar>
            <w:vAlign w:val="center"/>
          </w:tcPr>
          <w:p w14:paraId="3AB76F1E"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2A2E93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245DD604" w14:textId="77777777">
        <w:tc>
          <w:tcPr>
            <w:tcW w:w="0" w:type="auto"/>
            <w:tcMar>
              <w:top w:w="150" w:type="dxa"/>
              <w:left w:w="0" w:type="dxa"/>
              <w:bottom w:w="150" w:type="dxa"/>
              <w:right w:w="240" w:type="dxa"/>
            </w:tcMar>
            <w:vAlign w:val="center"/>
          </w:tcPr>
          <w:p w14:paraId="75FC26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是否启用</w:t>
            </w:r>
          </w:p>
        </w:tc>
        <w:tc>
          <w:tcPr>
            <w:tcW w:w="0" w:type="auto"/>
            <w:tcMar>
              <w:top w:w="150" w:type="dxa"/>
              <w:left w:w="240" w:type="dxa"/>
              <w:bottom w:w="150" w:type="dxa"/>
              <w:right w:w="240" w:type="dxa"/>
            </w:tcMar>
            <w:vAlign w:val="center"/>
          </w:tcPr>
          <w:p w14:paraId="6558AD3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是/否</w:t>
            </w:r>
          </w:p>
        </w:tc>
        <w:tc>
          <w:tcPr>
            <w:tcW w:w="0" w:type="auto"/>
            <w:tcMar>
              <w:top w:w="150" w:type="dxa"/>
              <w:left w:w="240" w:type="dxa"/>
              <w:bottom w:w="150" w:type="dxa"/>
              <w:right w:w="240" w:type="dxa"/>
            </w:tcMar>
            <w:vAlign w:val="center"/>
          </w:tcPr>
          <w:p w14:paraId="15F981A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10)</w:t>
            </w:r>
          </w:p>
        </w:tc>
        <w:tc>
          <w:tcPr>
            <w:tcW w:w="0" w:type="auto"/>
            <w:tcMar>
              <w:top w:w="150" w:type="dxa"/>
              <w:left w:w="240" w:type="dxa"/>
              <w:bottom w:w="150" w:type="dxa"/>
              <w:right w:w="0" w:type="dxa"/>
            </w:tcMar>
            <w:vAlign w:val="center"/>
          </w:tcPr>
          <w:p w14:paraId="1FEEB9E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34E352C0" w14:textId="77777777">
        <w:tc>
          <w:tcPr>
            <w:tcW w:w="0" w:type="auto"/>
            <w:tcMar>
              <w:top w:w="150" w:type="dxa"/>
              <w:left w:w="0" w:type="dxa"/>
              <w:bottom w:w="150" w:type="dxa"/>
              <w:right w:w="240" w:type="dxa"/>
            </w:tcMar>
            <w:vAlign w:val="center"/>
          </w:tcPr>
          <w:p w14:paraId="3EE812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业务类型</w:t>
            </w:r>
          </w:p>
        </w:tc>
        <w:tc>
          <w:tcPr>
            <w:tcW w:w="0" w:type="auto"/>
            <w:tcMar>
              <w:top w:w="150" w:type="dxa"/>
              <w:left w:w="240" w:type="dxa"/>
              <w:bottom w:w="150" w:type="dxa"/>
              <w:right w:w="240" w:type="dxa"/>
            </w:tcMar>
            <w:vAlign w:val="center"/>
          </w:tcPr>
          <w:p w14:paraId="6825F08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编码对应的业务</w:t>
            </w:r>
          </w:p>
        </w:tc>
        <w:tc>
          <w:tcPr>
            <w:tcW w:w="0" w:type="auto"/>
            <w:tcMar>
              <w:top w:w="150" w:type="dxa"/>
              <w:left w:w="240" w:type="dxa"/>
              <w:bottom w:w="150" w:type="dxa"/>
              <w:right w:w="240" w:type="dxa"/>
            </w:tcMar>
            <w:vAlign w:val="center"/>
          </w:tcPr>
          <w:p w14:paraId="128A4644"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30)</w:t>
            </w:r>
          </w:p>
        </w:tc>
        <w:tc>
          <w:tcPr>
            <w:tcW w:w="0" w:type="auto"/>
            <w:tcMar>
              <w:top w:w="150" w:type="dxa"/>
              <w:left w:w="240" w:type="dxa"/>
              <w:bottom w:w="150" w:type="dxa"/>
              <w:right w:w="0" w:type="dxa"/>
            </w:tcMar>
            <w:vAlign w:val="center"/>
          </w:tcPr>
          <w:p w14:paraId="5DB647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9C9D8CF" w14:textId="77777777">
        <w:tc>
          <w:tcPr>
            <w:tcW w:w="0" w:type="auto"/>
            <w:tcMar>
              <w:top w:w="150" w:type="dxa"/>
              <w:left w:w="0" w:type="dxa"/>
              <w:bottom w:w="150" w:type="dxa"/>
              <w:right w:w="240" w:type="dxa"/>
            </w:tcMar>
            <w:vAlign w:val="center"/>
          </w:tcPr>
          <w:p w14:paraId="0FEA4C8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前缀</w:t>
            </w:r>
          </w:p>
        </w:tc>
        <w:tc>
          <w:tcPr>
            <w:tcW w:w="0" w:type="auto"/>
            <w:tcMar>
              <w:top w:w="150" w:type="dxa"/>
              <w:left w:w="240" w:type="dxa"/>
              <w:bottom w:w="150" w:type="dxa"/>
              <w:right w:w="240" w:type="dxa"/>
            </w:tcMar>
            <w:vAlign w:val="center"/>
          </w:tcPr>
          <w:p w14:paraId="2A8649B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编码前缀</w:t>
            </w:r>
          </w:p>
        </w:tc>
        <w:tc>
          <w:tcPr>
            <w:tcW w:w="0" w:type="auto"/>
            <w:tcMar>
              <w:top w:w="150" w:type="dxa"/>
              <w:left w:w="240" w:type="dxa"/>
              <w:bottom w:w="150" w:type="dxa"/>
              <w:right w:w="240" w:type="dxa"/>
            </w:tcMar>
            <w:vAlign w:val="center"/>
          </w:tcPr>
          <w:p w14:paraId="7CC671D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640AB4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22E0A2F3" w14:textId="77777777">
        <w:tc>
          <w:tcPr>
            <w:tcW w:w="0" w:type="auto"/>
            <w:tcMar>
              <w:top w:w="150" w:type="dxa"/>
              <w:left w:w="0" w:type="dxa"/>
              <w:bottom w:w="150" w:type="dxa"/>
              <w:right w:w="240" w:type="dxa"/>
            </w:tcMar>
            <w:vAlign w:val="center"/>
          </w:tcPr>
          <w:p w14:paraId="1F8F32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日期格式</w:t>
            </w:r>
          </w:p>
        </w:tc>
        <w:tc>
          <w:tcPr>
            <w:tcW w:w="0" w:type="auto"/>
            <w:tcMar>
              <w:top w:w="150" w:type="dxa"/>
              <w:left w:w="240" w:type="dxa"/>
              <w:bottom w:w="150" w:type="dxa"/>
              <w:right w:w="240" w:type="dxa"/>
            </w:tcMar>
            <w:vAlign w:val="center"/>
          </w:tcPr>
          <w:p w14:paraId="5381CC10" w14:textId="77777777" w:rsidR="00254919" w:rsidRDefault="00000000">
            <w:pPr>
              <w:widowControl/>
              <w:jc w:val="left"/>
              <w:rPr>
                <w:rFonts w:ascii="宋体" w:eastAsia="宋体" w:hAnsi="宋体" w:cs="宋体" w:hint="eastAsia"/>
                <w:kern w:val="0"/>
                <w:sz w:val="24"/>
                <w:szCs w:val="24"/>
              </w:rPr>
            </w:pPr>
            <w:proofErr w:type="spellStart"/>
            <w:r>
              <w:rPr>
                <w:rFonts w:ascii="宋体" w:eastAsia="宋体" w:hAnsi="宋体" w:cs="宋体"/>
                <w:kern w:val="0"/>
                <w:sz w:val="24"/>
                <w:szCs w:val="24"/>
              </w:rPr>
              <w:t>yyyyMMdd</w:t>
            </w:r>
            <w:proofErr w:type="spellEnd"/>
            <w:r>
              <w:rPr>
                <w:rFonts w:ascii="宋体" w:eastAsia="宋体" w:hAnsi="宋体" w:cs="宋体"/>
                <w:kern w:val="0"/>
                <w:sz w:val="24"/>
                <w:szCs w:val="24"/>
              </w:rPr>
              <w:t>等</w:t>
            </w:r>
          </w:p>
        </w:tc>
        <w:tc>
          <w:tcPr>
            <w:tcW w:w="0" w:type="auto"/>
            <w:tcMar>
              <w:top w:w="150" w:type="dxa"/>
              <w:left w:w="240" w:type="dxa"/>
              <w:bottom w:w="150" w:type="dxa"/>
              <w:right w:w="240" w:type="dxa"/>
            </w:tcMar>
            <w:vAlign w:val="center"/>
          </w:tcPr>
          <w:p w14:paraId="357E59A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4B414A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否</w:t>
            </w:r>
          </w:p>
        </w:tc>
      </w:tr>
      <w:tr w:rsidR="00254919" w14:paraId="636EFE2E" w14:textId="77777777">
        <w:tc>
          <w:tcPr>
            <w:tcW w:w="0" w:type="auto"/>
            <w:tcMar>
              <w:top w:w="150" w:type="dxa"/>
              <w:left w:w="0" w:type="dxa"/>
              <w:bottom w:w="150" w:type="dxa"/>
              <w:right w:w="240" w:type="dxa"/>
            </w:tcMar>
            <w:vAlign w:val="center"/>
          </w:tcPr>
          <w:p w14:paraId="1ED8086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流水号长度</w:t>
            </w:r>
          </w:p>
        </w:tc>
        <w:tc>
          <w:tcPr>
            <w:tcW w:w="0" w:type="auto"/>
            <w:tcMar>
              <w:top w:w="150" w:type="dxa"/>
              <w:left w:w="240" w:type="dxa"/>
              <w:bottom w:w="150" w:type="dxa"/>
              <w:right w:w="240" w:type="dxa"/>
            </w:tcMar>
            <w:vAlign w:val="center"/>
          </w:tcPr>
          <w:p w14:paraId="60C69C1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3/4/5</w:t>
            </w:r>
          </w:p>
        </w:tc>
        <w:tc>
          <w:tcPr>
            <w:tcW w:w="0" w:type="auto"/>
            <w:tcMar>
              <w:top w:w="150" w:type="dxa"/>
              <w:left w:w="240" w:type="dxa"/>
              <w:bottom w:w="150" w:type="dxa"/>
              <w:right w:w="240" w:type="dxa"/>
            </w:tcMar>
            <w:vAlign w:val="center"/>
          </w:tcPr>
          <w:p w14:paraId="3E5E642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INT</w:t>
            </w:r>
          </w:p>
        </w:tc>
        <w:tc>
          <w:tcPr>
            <w:tcW w:w="0" w:type="auto"/>
            <w:tcMar>
              <w:top w:w="150" w:type="dxa"/>
              <w:left w:w="240" w:type="dxa"/>
              <w:bottom w:w="150" w:type="dxa"/>
              <w:right w:w="0" w:type="dxa"/>
            </w:tcMar>
            <w:vAlign w:val="center"/>
          </w:tcPr>
          <w:p w14:paraId="4634676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r w:rsidR="00254919" w14:paraId="00533776" w14:textId="77777777">
        <w:tc>
          <w:tcPr>
            <w:tcW w:w="0" w:type="auto"/>
            <w:tcMar>
              <w:top w:w="150" w:type="dxa"/>
              <w:left w:w="0" w:type="dxa"/>
              <w:bottom w:w="150" w:type="dxa"/>
              <w:right w:w="240" w:type="dxa"/>
            </w:tcMar>
            <w:vAlign w:val="center"/>
          </w:tcPr>
          <w:p w14:paraId="341A13E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重置周期</w:t>
            </w:r>
          </w:p>
        </w:tc>
        <w:tc>
          <w:tcPr>
            <w:tcW w:w="0" w:type="auto"/>
            <w:tcMar>
              <w:top w:w="150" w:type="dxa"/>
              <w:left w:w="240" w:type="dxa"/>
              <w:bottom w:w="150" w:type="dxa"/>
              <w:right w:w="240" w:type="dxa"/>
            </w:tcMar>
            <w:vAlign w:val="center"/>
          </w:tcPr>
          <w:p w14:paraId="677AAC6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每日/每月/每年/</w:t>
            </w:r>
            <w:proofErr w:type="gramStart"/>
            <w:r>
              <w:rPr>
                <w:rFonts w:ascii="宋体" w:eastAsia="宋体" w:hAnsi="宋体" w:cs="宋体"/>
                <w:kern w:val="0"/>
                <w:sz w:val="24"/>
                <w:szCs w:val="24"/>
              </w:rPr>
              <w:t>不</w:t>
            </w:r>
            <w:proofErr w:type="gramEnd"/>
            <w:r>
              <w:rPr>
                <w:rFonts w:ascii="宋体" w:eastAsia="宋体" w:hAnsi="宋体" w:cs="宋体"/>
                <w:kern w:val="0"/>
                <w:sz w:val="24"/>
                <w:szCs w:val="24"/>
              </w:rPr>
              <w:t>重置</w:t>
            </w:r>
          </w:p>
        </w:tc>
        <w:tc>
          <w:tcPr>
            <w:tcW w:w="0" w:type="auto"/>
            <w:tcMar>
              <w:top w:w="150" w:type="dxa"/>
              <w:left w:w="240" w:type="dxa"/>
              <w:bottom w:w="150" w:type="dxa"/>
              <w:right w:w="240" w:type="dxa"/>
            </w:tcMar>
            <w:vAlign w:val="center"/>
          </w:tcPr>
          <w:p w14:paraId="6834042A"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VARCHAR(</w:t>
            </w:r>
            <w:proofErr w:type="gramEnd"/>
            <w:r>
              <w:rPr>
                <w:rFonts w:ascii="宋体" w:eastAsia="宋体" w:hAnsi="宋体" w:cs="宋体"/>
                <w:kern w:val="0"/>
                <w:sz w:val="24"/>
                <w:szCs w:val="24"/>
              </w:rPr>
              <w:t>20)</w:t>
            </w:r>
          </w:p>
        </w:tc>
        <w:tc>
          <w:tcPr>
            <w:tcW w:w="0" w:type="auto"/>
            <w:tcMar>
              <w:top w:w="150" w:type="dxa"/>
              <w:left w:w="240" w:type="dxa"/>
              <w:bottom w:w="150" w:type="dxa"/>
              <w:right w:w="0" w:type="dxa"/>
            </w:tcMar>
            <w:vAlign w:val="center"/>
          </w:tcPr>
          <w:p w14:paraId="2E90B3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是</w:t>
            </w:r>
          </w:p>
        </w:tc>
      </w:tr>
    </w:tbl>
    <w:p w14:paraId="13834B5D" w14:textId="77777777" w:rsidR="00254919" w:rsidRDefault="00000000">
      <w:pPr>
        <w:widowControl/>
        <w:shd w:val="clear" w:color="auto" w:fill="FFFFFF"/>
        <w:spacing w:before="480" w:after="240"/>
        <w:jc w:val="left"/>
        <w:outlineLvl w:val="2"/>
        <w:rPr>
          <w:rFonts w:ascii="Segoe UI" w:eastAsia="宋体" w:hAnsi="Segoe UI" w:cs="Segoe UI"/>
          <w:b/>
          <w:bCs/>
          <w:kern w:val="0"/>
          <w:sz w:val="27"/>
          <w:szCs w:val="27"/>
        </w:rPr>
      </w:pPr>
      <w:bookmarkStart w:id="314" w:name="_Toc27936"/>
      <w:r>
        <w:rPr>
          <w:rFonts w:ascii="Segoe UI" w:eastAsia="宋体" w:hAnsi="Segoe UI" w:cs="Segoe UI"/>
          <w:b/>
          <w:bCs/>
          <w:kern w:val="0"/>
          <w:sz w:val="27"/>
          <w:szCs w:val="27"/>
        </w:rPr>
        <w:t>附录</w:t>
      </w:r>
      <w:r>
        <w:rPr>
          <w:rFonts w:ascii="Segoe UI" w:eastAsia="宋体" w:hAnsi="Segoe UI" w:cs="Segoe UI"/>
          <w:b/>
          <w:bCs/>
          <w:kern w:val="0"/>
          <w:sz w:val="27"/>
          <w:szCs w:val="27"/>
        </w:rPr>
        <w:t>B</w:t>
      </w:r>
      <w:r>
        <w:rPr>
          <w:rFonts w:ascii="Segoe UI" w:eastAsia="宋体" w:hAnsi="Segoe UI" w:cs="Segoe UI"/>
          <w:b/>
          <w:bCs/>
          <w:kern w:val="0"/>
          <w:sz w:val="27"/>
          <w:szCs w:val="27"/>
        </w:rPr>
        <w:t>：术语表</w:t>
      </w:r>
      <w:bookmarkEnd w:id="314"/>
    </w:p>
    <w:tbl>
      <w:tblPr>
        <w:tblW w:w="4999" w:type="pct"/>
        <w:tblCellMar>
          <w:top w:w="15" w:type="dxa"/>
          <w:left w:w="15" w:type="dxa"/>
          <w:bottom w:w="15" w:type="dxa"/>
          <w:right w:w="15" w:type="dxa"/>
        </w:tblCellMar>
        <w:tblLook w:val="04A0" w:firstRow="1" w:lastRow="0" w:firstColumn="1" w:lastColumn="0" w:noHBand="0" w:noVBand="1"/>
      </w:tblPr>
      <w:tblGrid>
        <w:gridCol w:w="1092"/>
        <w:gridCol w:w="7991"/>
      </w:tblGrid>
      <w:tr w:rsidR="00254919" w14:paraId="52CECCE0" w14:textId="77777777">
        <w:trPr>
          <w:tblHeader/>
        </w:trPr>
        <w:tc>
          <w:tcPr>
            <w:tcW w:w="601" w:type="pct"/>
            <w:tcBorders>
              <w:top w:val="nil"/>
            </w:tcBorders>
            <w:tcMar>
              <w:top w:w="150" w:type="dxa"/>
              <w:left w:w="0" w:type="dxa"/>
              <w:bottom w:w="150" w:type="dxa"/>
              <w:right w:w="240" w:type="dxa"/>
            </w:tcMar>
            <w:vAlign w:val="center"/>
          </w:tcPr>
          <w:p w14:paraId="2EEEE9AE"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lastRenderedPageBreak/>
              <w:t>术语</w:t>
            </w:r>
          </w:p>
        </w:tc>
        <w:tc>
          <w:tcPr>
            <w:tcW w:w="4398" w:type="pct"/>
            <w:tcBorders>
              <w:top w:val="nil"/>
            </w:tcBorders>
            <w:tcMar>
              <w:top w:w="150" w:type="dxa"/>
              <w:left w:w="240" w:type="dxa"/>
              <w:bottom w:w="150" w:type="dxa"/>
              <w:right w:w="240" w:type="dxa"/>
            </w:tcMar>
            <w:vAlign w:val="center"/>
          </w:tcPr>
          <w:p w14:paraId="1E879794"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解释</w:t>
            </w:r>
          </w:p>
        </w:tc>
      </w:tr>
      <w:tr w:rsidR="00254919" w14:paraId="628EE5D3" w14:textId="77777777">
        <w:tc>
          <w:tcPr>
            <w:tcW w:w="601" w:type="pct"/>
            <w:tcMar>
              <w:top w:w="150" w:type="dxa"/>
              <w:left w:w="0" w:type="dxa"/>
              <w:bottom w:w="150" w:type="dxa"/>
              <w:right w:w="240" w:type="dxa"/>
            </w:tcMar>
            <w:vAlign w:val="center"/>
          </w:tcPr>
          <w:p w14:paraId="62968B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WBS</w:t>
            </w:r>
          </w:p>
        </w:tc>
        <w:tc>
          <w:tcPr>
            <w:tcW w:w="4398" w:type="pct"/>
            <w:tcMar>
              <w:top w:w="150" w:type="dxa"/>
              <w:left w:w="240" w:type="dxa"/>
              <w:bottom w:w="150" w:type="dxa"/>
              <w:right w:w="0" w:type="dxa"/>
            </w:tcMar>
            <w:vAlign w:val="center"/>
          </w:tcPr>
          <w:p w14:paraId="4471F34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工作分解结构（Work Breakdown Structure），将项目工作逐层分解为更小、更易管理的组成部分，是项目管理的核心工具。</w:t>
            </w:r>
          </w:p>
        </w:tc>
      </w:tr>
      <w:tr w:rsidR="00254919" w14:paraId="2B2A6C97" w14:textId="77777777">
        <w:tc>
          <w:tcPr>
            <w:tcW w:w="601" w:type="pct"/>
            <w:tcMar>
              <w:top w:w="150" w:type="dxa"/>
              <w:left w:w="0" w:type="dxa"/>
              <w:bottom w:w="150" w:type="dxa"/>
              <w:right w:w="240" w:type="dxa"/>
            </w:tcMar>
            <w:vAlign w:val="center"/>
          </w:tcPr>
          <w:p w14:paraId="1F13B3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里程碑</w:t>
            </w:r>
          </w:p>
        </w:tc>
        <w:tc>
          <w:tcPr>
            <w:tcW w:w="4398" w:type="pct"/>
            <w:tcMar>
              <w:top w:w="150" w:type="dxa"/>
              <w:left w:w="240" w:type="dxa"/>
              <w:bottom w:w="150" w:type="dxa"/>
              <w:right w:w="0" w:type="dxa"/>
            </w:tcMar>
            <w:vAlign w:val="center"/>
          </w:tcPr>
          <w:p w14:paraId="51CFC7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项目中的关键事件或时间节点，通常标志一个重要阶段的完成（如“主体结构封顶”），工期为零。</w:t>
            </w:r>
          </w:p>
        </w:tc>
      </w:tr>
      <w:tr w:rsidR="00254919" w14:paraId="089A607E" w14:textId="77777777">
        <w:tc>
          <w:tcPr>
            <w:tcW w:w="601" w:type="pct"/>
            <w:tcMar>
              <w:top w:w="150" w:type="dxa"/>
              <w:left w:w="0" w:type="dxa"/>
              <w:bottom w:w="150" w:type="dxa"/>
              <w:right w:w="240" w:type="dxa"/>
            </w:tcMar>
            <w:vAlign w:val="center"/>
          </w:tcPr>
          <w:p w14:paraId="1594B56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工单/任务</w:t>
            </w:r>
          </w:p>
        </w:tc>
        <w:tc>
          <w:tcPr>
            <w:tcW w:w="4398" w:type="pct"/>
            <w:tcMar>
              <w:top w:w="150" w:type="dxa"/>
              <w:left w:w="240" w:type="dxa"/>
              <w:bottom w:w="150" w:type="dxa"/>
              <w:right w:w="0" w:type="dxa"/>
            </w:tcMar>
            <w:vAlign w:val="center"/>
          </w:tcPr>
          <w:p w14:paraId="0500BE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分配给班组或个人的具体作业指令，是现场执行的原子单元，包含时间、地点、工作内容、资源需求等。</w:t>
            </w:r>
          </w:p>
        </w:tc>
      </w:tr>
      <w:tr w:rsidR="00254919" w14:paraId="1E655E63" w14:textId="77777777">
        <w:tc>
          <w:tcPr>
            <w:tcW w:w="601" w:type="pct"/>
            <w:tcMar>
              <w:top w:w="150" w:type="dxa"/>
              <w:left w:w="0" w:type="dxa"/>
              <w:bottom w:w="150" w:type="dxa"/>
              <w:right w:w="240" w:type="dxa"/>
            </w:tcMar>
            <w:vAlign w:val="center"/>
          </w:tcPr>
          <w:p w14:paraId="257489A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b/>
                <w:bCs/>
                <w:kern w:val="0"/>
                <w:sz w:val="24"/>
                <w:szCs w:val="24"/>
              </w:rPr>
              <w:t>施工队</w:t>
            </w:r>
            <w:r>
              <w:rPr>
                <w:rFonts w:ascii="宋体" w:eastAsia="宋体" w:hAnsi="宋体" w:cs="宋体"/>
                <w:b/>
                <w:bCs/>
                <w:kern w:val="0"/>
                <w:sz w:val="24"/>
                <w:szCs w:val="24"/>
              </w:rPr>
              <w:t>计划</w:t>
            </w:r>
          </w:p>
        </w:tc>
        <w:tc>
          <w:tcPr>
            <w:tcW w:w="4398" w:type="pct"/>
            <w:tcMar>
              <w:top w:w="150" w:type="dxa"/>
              <w:left w:w="240" w:type="dxa"/>
              <w:bottom w:w="150" w:type="dxa"/>
              <w:right w:w="0" w:type="dxa"/>
            </w:tcMar>
            <w:vAlign w:val="center"/>
          </w:tcPr>
          <w:p w14:paraId="02D0C6C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根据项目部计划编制的月、周作业计划，用于指导本队每日工作，是工单生成的直接来源。</w:t>
            </w:r>
          </w:p>
        </w:tc>
      </w:tr>
      <w:tr w:rsidR="00254919" w14:paraId="71E1101A" w14:textId="77777777">
        <w:tc>
          <w:tcPr>
            <w:tcW w:w="601" w:type="pct"/>
            <w:tcMar>
              <w:top w:w="150" w:type="dxa"/>
              <w:left w:w="0" w:type="dxa"/>
              <w:bottom w:w="150" w:type="dxa"/>
              <w:right w:w="240" w:type="dxa"/>
            </w:tcMar>
            <w:vAlign w:val="center"/>
          </w:tcPr>
          <w:p w14:paraId="31E2BD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整改</w:t>
            </w:r>
          </w:p>
        </w:tc>
        <w:tc>
          <w:tcPr>
            <w:tcW w:w="4398" w:type="pct"/>
            <w:tcMar>
              <w:top w:w="150" w:type="dxa"/>
              <w:left w:w="240" w:type="dxa"/>
              <w:bottom w:w="150" w:type="dxa"/>
              <w:right w:w="0" w:type="dxa"/>
            </w:tcMar>
            <w:vAlign w:val="center"/>
          </w:tcPr>
          <w:p w14:paraId="6279B3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对质量、安全检查中发现的不合格项或隐患采取的纠正措施，需在规定期限内完成并复验。</w:t>
            </w:r>
          </w:p>
        </w:tc>
      </w:tr>
      <w:tr w:rsidR="00254919" w14:paraId="180CF0F8" w14:textId="77777777">
        <w:tc>
          <w:tcPr>
            <w:tcW w:w="601" w:type="pct"/>
            <w:tcMar>
              <w:top w:w="150" w:type="dxa"/>
              <w:left w:w="0" w:type="dxa"/>
              <w:bottom w:w="150" w:type="dxa"/>
              <w:right w:w="240" w:type="dxa"/>
            </w:tcMar>
            <w:vAlign w:val="center"/>
          </w:tcPr>
          <w:p w14:paraId="6233A1F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闭环</w:t>
            </w:r>
          </w:p>
        </w:tc>
        <w:tc>
          <w:tcPr>
            <w:tcW w:w="4398" w:type="pct"/>
            <w:tcMar>
              <w:top w:w="150" w:type="dxa"/>
              <w:left w:w="240" w:type="dxa"/>
              <w:bottom w:w="150" w:type="dxa"/>
              <w:right w:w="0" w:type="dxa"/>
            </w:tcMar>
            <w:vAlign w:val="center"/>
          </w:tcPr>
          <w:p w14:paraId="71D874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问题从发现、整改、复验到确认关闭的完整流程，确保问题彻底解决。</w:t>
            </w:r>
          </w:p>
        </w:tc>
      </w:tr>
      <w:tr w:rsidR="00254919" w14:paraId="58F31F12" w14:textId="77777777">
        <w:tc>
          <w:tcPr>
            <w:tcW w:w="601" w:type="pct"/>
            <w:tcMar>
              <w:top w:w="150" w:type="dxa"/>
              <w:left w:w="0" w:type="dxa"/>
              <w:bottom w:w="150" w:type="dxa"/>
              <w:right w:w="240" w:type="dxa"/>
            </w:tcMar>
            <w:vAlign w:val="center"/>
          </w:tcPr>
          <w:p w14:paraId="438512A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计量</w:t>
            </w:r>
          </w:p>
        </w:tc>
        <w:tc>
          <w:tcPr>
            <w:tcW w:w="4398" w:type="pct"/>
            <w:tcMar>
              <w:top w:w="150" w:type="dxa"/>
              <w:left w:w="240" w:type="dxa"/>
              <w:bottom w:w="150" w:type="dxa"/>
              <w:right w:w="0" w:type="dxa"/>
            </w:tcMar>
            <w:vAlign w:val="center"/>
          </w:tcPr>
          <w:p w14:paraId="6329E2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根据已完成工程量或里程碑节点，按照合同约定计算应付款金额的过程。</w:t>
            </w:r>
          </w:p>
        </w:tc>
      </w:tr>
      <w:tr w:rsidR="00254919" w14:paraId="1BE682D0" w14:textId="77777777">
        <w:tc>
          <w:tcPr>
            <w:tcW w:w="601" w:type="pct"/>
            <w:tcMar>
              <w:top w:w="150" w:type="dxa"/>
              <w:left w:w="0" w:type="dxa"/>
              <w:bottom w:w="150" w:type="dxa"/>
              <w:right w:w="240" w:type="dxa"/>
            </w:tcMar>
            <w:vAlign w:val="center"/>
          </w:tcPr>
          <w:p w14:paraId="01FBDD3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分包</w:t>
            </w:r>
          </w:p>
        </w:tc>
        <w:tc>
          <w:tcPr>
            <w:tcW w:w="4398" w:type="pct"/>
            <w:tcMar>
              <w:top w:w="150" w:type="dxa"/>
              <w:left w:w="240" w:type="dxa"/>
              <w:bottom w:w="150" w:type="dxa"/>
              <w:right w:w="0" w:type="dxa"/>
            </w:tcMar>
            <w:vAlign w:val="center"/>
          </w:tcPr>
          <w:p w14:paraId="366355F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将项目中的部分工程（如设备安装、土建）委托给外部单位施工，签订分包合同。</w:t>
            </w:r>
          </w:p>
        </w:tc>
      </w:tr>
      <w:tr w:rsidR="00254919" w14:paraId="450B8401" w14:textId="77777777">
        <w:tc>
          <w:tcPr>
            <w:tcW w:w="601" w:type="pct"/>
            <w:tcMar>
              <w:top w:w="150" w:type="dxa"/>
              <w:left w:w="0" w:type="dxa"/>
              <w:bottom w:w="150" w:type="dxa"/>
              <w:right w:w="240" w:type="dxa"/>
            </w:tcMar>
            <w:vAlign w:val="center"/>
          </w:tcPr>
          <w:p w14:paraId="75351D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物资需求清单</w:t>
            </w:r>
          </w:p>
        </w:tc>
        <w:tc>
          <w:tcPr>
            <w:tcW w:w="4398" w:type="pct"/>
            <w:tcMar>
              <w:top w:w="150" w:type="dxa"/>
              <w:left w:w="240" w:type="dxa"/>
              <w:bottom w:w="150" w:type="dxa"/>
              <w:right w:w="0" w:type="dxa"/>
            </w:tcMar>
            <w:vAlign w:val="center"/>
          </w:tcPr>
          <w:p w14:paraId="11A6BF7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根据工</w:t>
            </w:r>
            <w:proofErr w:type="gramStart"/>
            <w:r>
              <w:rPr>
                <w:rFonts w:ascii="宋体" w:eastAsia="宋体" w:hAnsi="宋体" w:cs="宋体"/>
                <w:kern w:val="0"/>
                <w:sz w:val="24"/>
                <w:szCs w:val="24"/>
              </w:rPr>
              <w:t>单计划</w:t>
            </w:r>
            <w:proofErr w:type="gramEnd"/>
            <w:r>
              <w:rPr>
                <w:rFonts w:ascii="宋体" w:eastAsia="宋体" w:hAnsi="宋体" w:cs="宋体"/>
                <w:kern w:val="0"/>
                <w:sz w:val="24"/>
                <w:szCs w:val="24"/>
              </w:rPr>
              <w:t>工程量和材料定额自动生成的材料请领单，经审批后作为出库依据。</w:t>
            </w:r>
          </w:p>
        </w:tc>
      </w:tr>
      <w:tr w:rsidR="00254919" w14:paraId="6D2BA581" w14:textId="77777777">
        <w:tc>
          <w:tcPr>
            <w:tcW w:w="601" w:type="pct"/>
            <w:tcMar>
              <w:top w:w="150" w:type="dxa"/>
              <w:left w:w="0" w:type="dxa"/>
              <w:bottom w:w="150" w:type="dxa"/>
              <w:right w:w="240" w:type="dxa"/>
            </w:tcMar>
            <w:vAlign w:val="center"/>
          </w:tcPr>
          <w:p w14:paraId="65D403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应付款记录</w:t>
            </w:r>
          </w:p>
        </w:tc>
        <w:tc>
          <w:tcPr>
            <w:tcW w:w="4398" w:type="pct"/>
            <w:tcMar>
              <w:top w:w="150" w:type="dxa"/>
              <w:left w:w="240" w:type="dxa"/>
              <w:bottom w:w="150" w:type="dxa"/>
              <w:right w:w="0" w:type="dxa"/>
            </w:tcMar>
            <w:vAlign w:val="center"/>
          </w:tcPr>
          <w:p w14:paraId="1193C6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材料入库后系统自动生成的待付款记录，提醒</w:t>
            </w:r>
            <w:r>
              <w:rPr>
                <w:rFonts w:ascii="宋体" w:eastAsia="宋体" w:hAnsi="宋体" w:cs="宋体" w:hint="eastAsia"/>
                <w:kern w:val="0"/>
                <w:sz w:val="24"/>
                <w:szCs w:val="24"/>
              </w:rPr>
              <w:t>采购人员</w:t>
            </w:r>
            <w:r>
              <w:rPr>
                <w:rFonts w:ascii="宋体" w:eastAsia="宋体" w:hAnsi="宋体" w:cs="宋体"/>
                <w:kern w:val="0"/>
                <w:sz w:val="24"/>
                <w:szCs w:val="24"/>
              </w:rPr>
              <w:t>发起付款申请。</w:t>
            </w:r>
          </w:p>
        </w:tc>
      </w:tr>
      <w:tr w:rsidR="00254919" w14:paraId="625D2706" w14:textId="77777777">
        <w:tc>
          <w:tcPr>
            <w:tcW w:w="601" w:type="pct"/>
            <w:tcMar>
              <w:top w:w="150" w:type="dxa"/>
              <w:left w:w="0" w:type="dxa"/>
              <w:bottom w:w="150" w:type="dxa"/>
              <w:right w:w="240" w:type="dxa"/>
            </w:tcMar>
            <w:vAlign w:val="center"/>
          </w:tcPr>
          <w:p w14:paraId="3E7939C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器具</w:t>
            </w:r>
          </w:p>
        </w:tc>
        <w:tc>
          <w:tcPr>
            <w:tcW w:w="4398" w:type="pct"/>
            <w:tcMar>
              <w:top w:w="150" w:type="dxa"/>
              <w:left w:w="240" w:type="dxa"/>
              <w:bottom w:w="150" w:type="dxa"/>
              <w:right w:w="0" w:type="dxa"/>
            </w:tcMar>
            <w:vAlign w:val="center"/>
          </w:tcPr>
          <w:p w14:paraId="4BAA61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施工过程中使用的仪器仪表、机械器具、电动工具、手动工具等设备资源。</w:t>
            </w:r>
          </w:p>
        </w:tc>
      </w:tr>
      <w:tr w:rsidR="00254919" w14:paraId="58C24974" w14:textId="77777777">
        <w:tc>
          <w:tcPr>
            <w:tcW w:w="601" w:type="pct"/>
            <w:tcMar>
              <w:top w:w="150" w:type="dxa"/>
              <w:left w:w="0" w:type="dxa"/>
              <w:bottom w:w="150" w:type="dxa"/>
              <w:right w:w="240" w:type="dxa"/>
            </w:tcMar>
            <w:vAlign w:val="center"/>
          </w:tcPr>
          <w:p w14:paraId="2AAEEA9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检定</w:t>
            </w:r>
          </w:p>
        </w:tc>
        <w:tc>
          <w:tcPr>
            <w:tcW w:w="4398" w:type="pct"/>
            <w:tcMar>
              <w:top w:w="150" w:type="dxa"/>
              <w:left w:w="240" w:type="dxa"/>
              <w:bottom w:w="150" w:type="dxa"/>
              <w:right w:w="0" w:type="dxa"/>
            </w:tcMar>
            <w:vAlign w:val="center"/>
          </w:tcPr>
          <w:p w14:paraId="1369B1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对仪器仪表定期进行的计量校准，确保测量数据准确，有法定有效期。</w:t>
            </w:r>
          </w:p>
        </w:tc>
      </w:tr>
      <w:tr w:rsidR="00254919" w14:paraId="25E3A332" w14:textId="77777777">
        <w:tc>
          <w:tcPr>
            <w:tcW w:w="601" w:type="pct"/>
            <w:tcMar>
              <w:top w:w="150" w:type="dxa"/>
              <w:left w:w="0" w:type="dxa"/>
              <w:bottom w:w="150" w:type="dxa"/>
              <w:right w:w="240" w:type="dxa"/>
            </w:tcMar>
            <w:vAlign w:val="center"/>
          </w:tcPr>
          <w:p w14:paraId="3088D97C"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b/>
                <w:bCs/>
                <w:kern w:val="0"/>
                <w:sz w:val="24"/>
                <w:szCs w:val="24"/>
              </w:rPr>
              <w:t>挣值管理</w:t>
            </w:r>
            <w:proofErr w:type="gramEnd"/>
          </w:p>
        </w:tc>
        <w:tc>
          <w:tcPr>
            <w:tcW w:w="4398" w:type="pct"/>
            <w:tcMar>
              <w:top w:w="150" w:type="dxa"/>
              <w:left w:w="240" w:type="dxa"/>
              <w:bottom w:w="150" w:type="dxa"/>
              <w:right w:w="0" w:type="dxa"/>
            </w:tcMar>
            <w:vAlign w:val="center"/>
          </w:tcPr>
          <w:p w14:paraId="0D0C249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综合范围、进度和</w:t>
            </w:r>
            <w:r>
              <w:rPr>
                <w:rFonts w:ascii="宋体" w:eastAsia="宋体" w:hAnsi="宋体" w:cs="宋体" w:hint="eastAsia"/>
                <w:kern w:val="0"/>
                <w:sz w:val="24"/>
                <w:szCs w:val="24"/>
              </w:rPr>
              <w:t>经费</w:t>
            </w:r>
            <w:r>
              <w:rPr>
                <w:rFonts w:ascii="宋体" w:eastAsia="宋体" w:hAnsi="宋体" w:cs="宋体"/>
                <w:kern w:val="0"/>
                <w:sz w:val="24"/>
                <w:szCs w:val="24"/>
              </w:rPr>
              <w:t>三要素的项目绩效评估方法，通过BCWS、BCWP、ACWP等指标评估项目健康度。</w:t>
            </w:r>
          </w:p>
        </w:tc>
      </w:tr>
      <w:tr w:rsidR="00254919" w14:paraId="19E867C9" w14:textId="77777777">
        <w:tc>
          <w:tcPr>
            <w:tcW w:w="601" w:type="pct"/>
            <w:tcMar>
              <w:top w:w="150" w:type="dxa"/>
              <w:left w:w="0" w:type="dxa"/>
              <w:bottom w:w="150" w:type="dxa"/>
              <w:right w:w="240" w:type="dxa"/>
            </w:tcMar>
            <w:vAlign w:val="center"/>
          </w:tcPr>
          <w:p w14:paraId="28F88AC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CPI</w:t>
            </w:r>
          </w:p>
        </w:tc>
        <w:tc>
          <w:tcPr>
            <w:tcW w:w="4398" w:type="pct"/>
            <w:tcMar>
              <w:top w:w="150" w:type="dxa"/>
              <w:left w:w="240" w:type="dxa"/>
              <w:bottom w:w="150" w:type="dxa"/>
              <w:right w:w="0" w:type="dxa"/>
            </w:tcMar>
            <w:vAlign w:val="center"/>
          </w:tcPr>
          <w:p w14:paraId="61F1F24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经费</w:t>
            </w:r>
            <w:r>
              <w:rPr>
                <w:rFonts w:ascii="宋体" w:eastAsia="宋体" w:hAnsi="宋体" w:cs="宋体"/>
                <w:kern w:val="0"/>
                <w:sz w:val="24"/>
                <w:szCs w:val="24"/>
              </w:rPr>
              <w:t>绩效指数（Cost Performance Index）= BCWP / ACWP，大于1表示</w:t>
            </w:r>
            <w:r>
              <w:rPr>
                <w:rFonts w:ascii="宋体" w:eastAsia="宋体" w:hAnsi="宋体" w:cs="宋体" w:hint="eastAsia"/>
                <w:kern w:val="0"/>
                <w:sz w:val="24"/>
                <w:szCs w:val="24"/>
              </w:rPr>
              <w:t>经费</w:t>
            </w:r>
            <w:r>
              <w:rPr>
                <w:rFonts w:ascii="宋体" w:eastAsia="宋体" w:hAnsi="宋体" w:cs="宋体"/>
                <w:kern w:val="0"/>
                <w:sz w:val="24"/>
                <w:szCs w:val="24"/>
              </w:rPr>
              <w:t>节约。</w:t>
            </w:r>
          </w:p>
        </w:tc>
      </w:tr>
      <w:tr w:rsidR="00254919" w14:paraId="71CC722B" w14:textId="77777777">
        <w:tc>
          <w:tcPr>
            <w:tcW w:w="601" w:type="pct"/>
            <w:tcMar>
              <w:top w:w="150" w:type="dxa"/>
              <w:left w:w="0" w:type="dxa"/>
              <w:bottom w:w="150" w:type="dxa"/>
              <w:right w:w="240" w:type="dxa"/>
            </w:tcMar>
            <w:vAlign w:val="center"/>
          </w:tcPr>
          <w:p w14:paraId="03E243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SPI</w:t>
            </w:r>
          </w:p>
        </w:tc>
        <w:tc>
          <w:tcPr>
            <w:tcW w:w="4398" w:type="pct"/>
            <w:tcMar>
              <w:top w:w="150" w:type="dxa"/>
              <w:left w:w="240" w:type="dxa"/>
              <w:bottom w:w="150" w:type="dxa"/>
              <w:right w:w="0" w:type="dxa"/>
            </w:tcMar>
            <w:vAlign w:val="center"/>
          </w:tcPr>
          <w:p w14:paraId="1A3B58D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进度绩效指数（Schedule Performance Index）= BCWP / BCWS，大于1表示进度超前。</w:t>
            </w:r>
          </w:p>
        </w:tc>
      </w:tr>
      <w:tr w:rsidR="00254919" w14:paraId="6D0F273E" w14:textId="77777777">
        <w:tc>
          <w:tcPr>
            <w:tcW w:w="601" w:type="pct"/>
            <w:tcMar>
              <w:top w:w="150" w:type="dxa"/>
              <w:left w:w="0" w:type="dxa"/>
              <w:bottom w:w="150" w:type="dxa"/>
              <w:right w:w="240" w:type="dxa"/>
            </w:tcMar>
            <w:vAlign w:val="center"/>
          </w:tcPr>
          <w:p w14:paraId="4B44C6B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EAC</w:t>
            </w:r>
          </w:p>
        </w:tc>
        <w:tc>
          <w:tcPr>
            <w:tcW w:w="4398" w:type="pct"/>
            <w:tcMar>
              <w:top w:w="150" w:type="dxa"/>
              <w:left w:w="240" w:type="dxa"/>
              <w:bottom w:w="150" w:type="dxa"/>
              <w:right w:w="0" w:type="dxa"/>
            </w:tcMar>
            <w:vAlign w:val="center"/>
          </w:tcPr>
          <w:p w14:paraId="288763D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完工估算（Estimate at Completion），根据当前绩效预测的项目总</w:t>
            </w:r>
            <w:r>
              <w:rPr>
                <w:rFonts w:ascii="宋体" w:eastAsia="宋体" w:hAnsi="宋体" w:cs="宋体" w:hint="eastAsia"/>
                <w:kern w:val="0"/>
                <w:sz w:val="24"/>
                <w:szCs w:val="24"/>
              </w:rPr>
              <w:t>经费</w:t>
            </w:r>
            <w:r>
              <w:rPr>
                <w:rFonts w:ascii="宋体" w:eastAsia="宋体" w:hAnsi="宋体" w:cs="宋体"/>
                <w:kern w:val="0"/>
                <w:sz w:val="24"/>
                <w:szCs w:val="24"/>
              </w:rPr>
              <w:t>。</w:t>
            </w:r>
          </w:p>
        </w:tc>
      </w:tr>
      <w:tr w:rsidR="00254919" w14:paraId="5FF26F0B" w14:textId="77777777">
        <w:tc>
          <w:tcPr>
            <w:tcW w:w="601" w:type="pct"/>
            <w:tcMar>
              <w:top w:w="150" w:type="dxa"/>
              <w:left w:w="0" w:type="dxa"/>
              <w:bottom w:w="150" w:type="dxa"/>
              <w:right w:w="240" w:type="dxa"/>
            </w:tcMar>
            <w:vAlign w:val="center"/>
          </w:tcPr>
          <w:p w14:paraId="79616F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离线模式</w:t>
            </w:r>
          </w:p>
        </w:tc>
        <w:tc>
          <w:tcPr>
            <w:tcW w:w="4398" w:type="pct"/>
            <w:tcMar>
              <w:top w:w="150" w:type="dxa"/>
              <w:left w:w="240" w:type="dxa"/>
              <w:bottom w:w="150" w:type="dxa"/>
              <w:right w:w="0" w:type="dxa"/>
            </w:tcMar>
            <w:vAlign w:val="center"/>
          </w:tcPr>
          <w:p w14:paraId="29FCBD2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移动端在网络不稳定或无网络时，使用本地缓存数据继续操作，网络恢复后自动同步的模式。</w:t>
            </w:r>
          </w:p>
        </w:tc>
      </w:tr>
      <w:tr w:rsidR="00254919" w14:paraId="55D5BDB4" w14:textId="77777777">
        <w:tc>
          <w:tcPr>
            <w:tcW w:w="601" w:type="pct"/>
            <w:tcMar>
              <w:top w:w="150" w:type="dxa"/>
              <w:left w:w="0" w:type="dxa"/>
              <w:bottom w:w="150" w:type="dxa"/>
              <w:right w:w="240" w:type="dxa"/>
            </w:tcMar>
            <w:vAlign w:val="center"/>
          </w:tcPr>
          <w:p w14:paraId="729AD0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待办</w:t>
            </w:r>
          </w:p>
        </w:tc>
        <w:tc>
          <w:tcPr>
            <w:tcW w:w="4398" w:type="pct"/>
            <w:tcMar>
              <w:top w:w="150" w:type="dxa"/>
              <w:left w:w="240" w:type="dxa"/>
              <w:bottom w:w="150" w:type="dxa"/>
              <w:right w:w="0" w:type="dxa"/>
            </w:tcMar>
            <w:vAlign w:val="center"/>
          </w:tcPr>
          <w:p w14:paraId="384F50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用户需要处理的业务事项，包括审批、执行、验收、阅读等，集中展示在个人工作台。</w:t>
            </w:r>
          </w:p>
        </w:tc>
      </w:tr>
      <w:tr w:rsidR="00254919" w14:paraId="3E4A14AA" w14:textId="77777777">
        <w:tc>
          <w:tcPr>
            <w:tcW w:w="601" w:type="pct"/>
            <w:tcMar>
              <w:top w:w="150" w:type="dxa"/>
              <w:left w:w="0" w:type="dxa"/>
              <w:bottom w:w="150" w:type="dxa"/>
              <w:right w:w="240" w:type="dxa"/>
            </w:tcMar>
            <w:vAlign w:val="center"/>
          </w:tcPr>
          <w:p w14:paraId="03DB949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预警</w:t>
            </w:r>
          </w:p>
        </w:tc>
        <w:tc>
          <w:tcPr>
            <w:tcW w:w="4398" w:type="pct"/>
            <w:tcMar>
              <w:top w:w="150" w:type="dxa"/>
              <w:left w:w="240" w:type="dxa"/>
              <w:bottom w:w="150" w:type="dxa"/>
              <w:right w:w="0" w:type="dxa"/>
            </w:tcMar>
            <w:vAlign w:val="center"/>
          </w:tcPr>
          <w:p w14:paraId="19DFEB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系统根据预设阈值自动触发的提醒，如进度滞后、</w:t>
            </w:r>
            <w:r>
              <w:rPr>
                <w:rFonts w:ascii="宋体" w:eastAsia="宋体" w:hAnsi="宋体" w:cs="宋体" w:hint="eastAsia"/>
                <w:kern w:val="0"/>
                <w:sz w:val="24"/>
                <w:szCs w:val="24"/>
              </w:rPr>
              <w:t>经费</w:t>
            </w:r>
            <w:r>
              <w:rPr>
                <w:rFonts w:ascii="宋体" w:eastAsia="宋体" w:hAnsi="宋体" w:cs="宋体"/>
                <w:kern w:val="0"/>
                <w:sz w:val="24"/>
                <w:szCs w:val="24"/>
              </w:rPr>
              <w:t>超支、整改逾期等，推送至责任人。</w:t>
            </w:r>
          </w:p>
        </w:tc>
      </w:tr>
      <w:tr w:rsidR="00254919" w14:paraId="73B63C37" w14:textId="77777777">
        <w:tc>
          <w:tcPr>
            <w:tcW w:w="601" w:type="pct"/>
            <w:tcMar>
              <w:top w:w="150" w:type="dxa"/>
              <w:left w:w="0" w:type="dxa"/>
              <w:bottom w:w="150" w:type="dxa"/>
              <w:right w:w="240" w:type="dxa"/>
            </w:tcMar>
            <w:vAlign w:val="center"/>
          </w:tcPr>
          <w:p w14:paraId="3B0792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多租户</w:t>
            </w:r>
          </w:p>
        </w:tc>
        <w:tc>
          <w:tcPr>
            <w:tcW w:w="4398" w:type="pct"/>
            <w:tcMar>
              <w:top w:w="150" w:type="dxa"/>
              <w:left w:w="240" w:type="dxa"/>
              <w:bottom w:w="150" w:type="dxa"/>
              <w:right w:w="0" w:type="dxa"/>
            </w:tcMar>
            <w:vAlign w:val="center"/>
          </w:tcPr>
          <w:p w14:paraId="2C91E2C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支持多个子</w:t>
            </w:r>
            <w:r>
              <w:rPr>
                <w:rFonts w:ascii="宋体" w:eastAsia="宋体" w:hAnsi="宋体" w:cs="宋体" w:hint="eastAsia"/>
                <w:kern w:val="0"/>
                <w:sz w:val="24"/>
                <w:szCs w:val="24"/>
              </w:rPr>
              <w:t>公司</w:t>
            </w:r>
            <w:r>
              <w:rPr>
                <w:rFonts w:ascii="宋体" w:eastAsia="宋体" w:hAnsi="宋体" w:cs="宋体"/>
                <w:kern w:val="0"/>
                <w:sz w:val="24"/>
                <w:szCs w:val="24"/>
              </w:rPr>
              <w:t>或项目</w:t>
            </w:r>
            <w:proofErr w:type="gramStart"/>
            <w:r>
              <w:rPr>
                <w:rFonts w:ascii="宋体" w:eastAsia="宋体" w:hAnsi="宋体" w:cs="宋体"/>
                <w:kern w:val="0"/>
                <w:sz w:val="24"/>
                <w:szCs w:val="24"/>
              </w:rPr>
              <w:t>组独立</w:t>
            </w:r>
            <w:proofErr w:type="gramEnd"/>
            <w:r>
              <w:rPr>
                <w:rFonts w:ascii="宋体" w:eastAsia="宋体" w:hAnsi="宋体" w:cs="宋体"/>
                <w:kern w:val="0"/>
                <w:sz w:val="24"/>
                <w:szCs w:val="24"/>
              </w:rPr>
              <w:t>使用同一套系统，数据相互隔离，集团层面可统一管控。</w:t>
            </w:r>
          </w:p>
        </w:tc>
      </w:tr>
      <w:tr w:rsidR="00254919" w14:paraId="4F5E2991" w14:textId="77777777">
        <w:tc>
          <w:tcPr>
            <w:tcW w:w="601" w:type="pct"/>
            <w:tcMar>
              <w:top w:w="150" w:type="dxa"/>
              <w:left w:w="0" w:type="dxa"/>
              <w:bottom w:w="150" w:type="dxa"/>
              <w:right w:w="240" w:type="dxa"/>
            </w:tcMar>
            <w:vAlign w:val="center"/>
          </w:tcPr>
          <w:p w14:paraId="31310C3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流程引擎</w:t>
            </w:r>
          </w:p>
        </w:tc>
        <w:tc>
          <w:tcPr>
            <w:tcW w:w="4398" w:type="pct"/>
            <w:tcMar>
              <w:top w:w="150" w:type="dxa"/>
              <w:left w:w="240" w:type="dxa"/>
              <w:bottom w:w="150" w:type="dxa"/>
              <w:right w:w="0" w:type="dxa"/>
            </w:tcMar>
            <w:vAlign w:val="center"/>
          </w:tcPr>
          <w:p w14:paraId="41AE1B6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图形化配置和驱动审批流程的中间件，支持定义节点、审批人、条件分支等。</w:t>
            </w:r>
          </w:p>
        </w:tc>
      </w:tr>
    </w:tbl>
    <w:p w14:paraId="6A6D6FC6" w14:textId="77777777" w:rsidR="00254919" w:rsidRDefault="00000000">
      <w:pPr>
        <w:pStyle w:val="af"/>
        <w:widowControl/>
      </w:pPr>
      <w:bookmarkStart w:id="315" w:name="_Toc26472"/>
      <w:r>
        <w:t>附录</w:t>
      </w:r>
      <w:r>
        <w:t>C</w:t>
      </w:r>
      <w:r>
        <w:t>：流程清单</w:t>
      </w:r>
      <w:bookmarkEnd w:id="315"/>
    </w:p>
    <w:p w14:paraId="0365DF71" w14:textId="77777777" w:rsidR="00254919" w:rsidRDefault="00000000">
      <w:pPr>
        <w:pStyle w:val="a4"/>
        <w:widowControl/>
        <w:ind w:firstLine="480"/>
      </w:pPr>
      <w:r>
        <w:t>本附录列出系统中常见的审批流程，包括流程名称、触发方式、发起角色、默认审批节点及说明。</w:t>
      </w:r>
      <w:r>
        <w:rPr>
          <w:b/>
        </w:rPr>
        <w:t>所有流程均支持在系统管理的流程引擎中自定义修改</w:t>
      </w:r>
      <w:r>
        <w:t>（节点、审批人、条件分支、会签</w:t>
      </w:r>
      <w:r>
        <w:t>/</w:t>
      </w:r>
      <w:r>
        <w:t>或签等），以下为默认推荐配置。</w:t>
      </w:r>
    </w:p>
    <w:tbl>
      <w:tblPr>
        <w:tblW w:w="5000" w:type="pct"/>
        <w:tblCellMar>
          <w:top w:w="15" w:type="dxa"/>
          <w:left w:w="15" w:type="dxa"/>
          <w:bottom w:w="15" w:type="dxa"/>
          <w:right w:w="15" w:type="dxa"/>
        </w:tblCellMar>
        <w:tblLook w:val="04A0" w:firstRow="1" w:lastRow="0" w:firstColumn="1" w:lastColumn="0" w:noHBand="0" w:noVBand="1"/>
      </w:tblPr>
      <w:tblGrid>
        <w:gridCol w:w="1222"/>
        <w:gridCol w:w="1844"/>
        <w:gridCol w:w="1188"/>
        <w:gridCol w:w="2618"/>
        <w:gridCol w:w="2213"/>
      </w:tblGrid>
      <w:tr w:rsidR="00254919" w14:paraId="2C0DB1A3" w14:textId="77777777">
        <w:trPr>
          <w:tblHeader/>
        </w:trPr>
        <w:tc>
          <w:tcPr>
            <w:tcW w:w="672" w:type="pct"/>
            <w:tcBorders>
              <w:top w:val="nil"/>
            </w:tcBorders>
            <w:tcMar>
              <w:top w:w="150" w:type="dxa"/>
              <w:left w:w="0" w:type="dxa"/>
              <w:bottom w:w="150" w:type="dxa"/>
              <w:right w:w="240" w:type="dxa"/>
            </w:tcMar>
            <w:vAlign w:val="center"/>
          </w:tcPr>
          <w:p w14:paraId="7639A3B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流程名称</w:t>
            </w:r>
          </w:p>
        </w:tc>
        <w:tc>
          <w:tcPr>
            <w:tcW w:w="1014" w:type="pct"/>
            <w:tcBorders>
              <w:top w:val="nil"/>
            </w:tcBorders>
            <w:tcMar>
              <w:top w:w="150" w:type="dxa"/>
              <w:left w:w="240" w:type="dxa"/>
              <w:bottom w:w="150" w:type="dxa"/>
              <w:right w:w="240" w:type="dxa"/>
            </w:tcMar>
            <w:vAlign w:val="center"/>
          </w:tcPr>
          <w:p w14:paraId="1C4B00D2"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触发方式</w:t>
            </w:r>
          </w:p>
        </w:tc>
        <w:tc>
          <w:tcPr>
            <w:tcW w:w="654" w:type="pct"/>
            <w:tcBorders>
              <w:top w:val="nil"/>
            </w:tcBorders>
            <w:tcMar>
              <w:top w:w="150" w:type="dxa"/>
              <w:left w:w="240" w:type="dxa"/>
              <w:bottom w:w="150" w:type="dxa"/>
              <w:right w:w="240" w:type="dxa"/>
            </w:tcMar>
            <w:vAlign w:val="center"/>
          </w:tcPr>
          <w:p w14:paraId="046B41A6"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发起角色</w:t>
            </w:r>
          </w:p>
        </w:tc>
        <w:tc>
          <w:tcPr>
            <w:tcW w:w="1440" w:type="pct"/>
            <w:tcBorders>
              <w:top w:val="nil"/>
            </w:tcBorders>
            <w:tcMar>
              <w:top w:w="150" w:type="dxa"/>
              <w:left w:w="240" w:type="dxa"/>
              <w:bottom w:w="150" w:type="dxa"/>
              <w:right w:w="240" w:type="dxa"/>
            </w:tcMar>
            <w:vAlign w:val="center"/>
          </w:tcPr>
          <w:p w14:paraId="21C22A1D"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默认审批节点（顺序）</w:t>
            </w:r>
          </w:p>
        </w:tc>
        <w:tc>
          <w:tcPr>
            <w:tcW w:w="1217" w:type="pct"/>
            <w:tcBorders>
              <w:top w:val="nil"/>
            </w:tcBorders>
            <w:tcMar>
              <w:top w:w="150" w:type="dxa"/>
              <w:left w:w="240" w:type="dxa"/>
              <w:bottom w:w="150" w:type="dxa"/>
              <w:right w:w="240" w:type="dxa"/>
            </w:tcMar>
            <w:vAlign w:val="center"/>
          </w:tcPr>
          <w:p w14:paraId="30D665D7"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说明</w:t>
            </w:r>
          </w:p>
        </w:tc>
      </w:tr>
      <w:tr w:rsidR="00254919" w14:paraId="37904E33" w14:textId="77777777">
        <w:tc>
          <w:tcPr>
            <w:tcW w:w="672" w:type="pct"/>
            <w:tcMar>
              <w:top w:w="150" w:type="dxa"/>
              <w:left w:w="0" w:type="dxa"/>
              <w:bottom w:w="150" w:type="dxa"/>
              <w:right w:w="240" w:type="dxa"/>
            </w:tcMar>
            <w:vAlign w:val="center"/>
          </w:tcPr>
          <w:p w14:paraId="24648D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w:t>
            </w:r>
            <w:r>
              <w:rPr>
                <w:rFonts w:ascii="宋体" w:eastAsia="宋体" w:hAnsi="宋体" w:cs="宋体" w:hint="eastAsia"/>
                <w:b/>
                <w:bCs/>
                <w:kern w:val="0"/>
                <w:sz w:val="24"/>
                <w:szCs w:val="24"/>
              </w:rPr>
              <w:t>建立</w:t>
            </w:r>
            <w:r>
              <w:rPr>
                <w:rFonts w:ascii="宋体" w:eastAsia="宋体" w:hAnsi="宋体" w:cs="宋体"/>
                <w:b/>
                <w:bCs/>
                <w:kern w:val="0"/>
                <w:sz w:val="24"/>
                <w:szCs w:val="24"/>
              </w:rPr>
              <w:t>审批</w:t>
            </w:r>
          </w:p>
        </w:tc>
        <w:tc>
          <w:tcPr>
            <w:tcW w:w="1014" w:type="pct"/>
            <w:tcMar>
              <w:top w:w="150" w:type="dxa"/>
              <w:left w:w="240" w:type="dxa"/>
              <w:bottom w:w="150" w:type="dxa"/>
              <w:right w:w="240" w:type="dxa"/>
            </w:tcMar>
            <w:vAlign w:val="center"/>
          </w:tcPr>
          <w:p w14:paraId="4093BA2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w:t>
            </w:r>
            <w:r>
              <w:rPr>
                <w:rFonts w:ascii="宋体" w:eastAsia="宋体" w:hAnsi="宋体" w:cs="宋体" w:hint="eastAsia"/>
                <w:kern w:val="0"/>
                <w:sz w:val="24"/>
                <w:szCs w:val="24"/>
              </w:rPr>
              <w:t>建立</w:t>
            </w:r>
            <w:r>
              <w:rPr>
                <w:rFonts w:ascii="宋体" w:eastAsia="宋体" w:hAnsi="宋体" w:cs="宋体"/>
                <w:kern w:val="0"/>
                <w:sz w:val="24"/>
                <w:szCs w:val="24"/>
              </w:rPr>
              <w:t>申请提交</w:t>
            </w:r>
          </w:p>
        </w:tc>
        <w:tc>
          <w:tcPr>
            <w:tcW w:w="654" w:type="pct"/>
            <w:tcMar>
              <w:top w:w="150" w:type="dxa"/>
              <w:left w:w="240" w:type="dxa"/>
              <w:bottom w:w="150" w:type="dxa"/>
              <w:right w:w="240" w:type="dxa"/>
            </w:tcMar>
            <w:vAlign w:val="center"/>
          </w:tcPr>
          <w:p w14:paraId="7E58BB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科室</w:t>
            </w:r>
            <w:r>
              <w:rPr>
                <w:rFonts w:ascii="宋体" w:eastAsia="宋体" w:hAnsi="宋体" w:cs="宋体"/>
                <w:kern w:val="0"/>
                <w:sz w:val="24"/>
                <w:szCs w:val="24"/>
              </w:rPr>
              <w:t>/</w:t>
            </w:r>
            <w:r>
              <w:rPr>
                <w:rFonts w:ascii="宋体" w:eastAsia="宋体" w:hAnsi="宋体" w:cs="宋体" w:hint="eastAsia"/>
                <w:kern w:val="0"/>
                <w:sz w:val="24"/>
                <w:szCs w:val="24"/>
              </w:rPr>
              <w:t>项目负责人</w:t>
            </w:r>
          </w:p>
        </w:tc>
        <w:tc>
          <w:tcPr>
            <w:tcW w:w="1440" w:type="pct"/>
            <w:tcMar>
              <w:top w:w="150" w:type="dxa"/>
              <w:left w:w="240" w:type="dxa"/>
              <w:bottom w:w="150" w:type="dxa"/>
              <w:right w:w="240" w:type="dxa"/>
            </w:tcMar>
            <w:vAlign w:val="center"/>
          </w:tcPr>
          <w:p w14:paraId="2D1D7E0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公司领导</w:t>
            </w:r>
          </w:p>
        </w:tc>
        <w:tc>
          <w:tcPr>
            <w:tcW w:w="1217" w:type="pct"/>
            <w:tcMar>
              <w:top w:w="150" w:type="dxa"/>
              <w:left w:w="240" w:type="dxa"/>
              <w:bottom w:w="150" w:type="dxa"/>
              <w:right w:w="0" w:type="dxa"/>
            </w:tcMar>
            <w:vAlign w:val="center"/>
          </w:tcPr>
          <w:p w14:paraId="5F78C7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一级审批；审批通过后生成项目档案</w:t>
            </w:r>
          </w:p>
        </w:tc>
      </w:tr>
      <w:tr w:rsidR="00254919" w14:paraId="09582F33" w14:textId="77777777">
        <w:tc>
          <w:tcPr>
            <w:tcW w:w="672" w:type="pct"/>
            <w:tcMar>
              <w:top w:w="150" w:type="dxa"/>
              <w:left w:w="0" w:type="dxa"/>
              <w:bottom w:w="150" w:type="dxa"/>
              <w:right w:w="240" w:type="dxa"/>
            </w:tcMar>
            <w:vAlign w:val="center"/>
          </w:tcPr>
          <w:p w14:paraId="3614D00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项目变更审批</w:t>
            </w:r>
          </w:p>
        </w:tc>
        <w:tc>
          <w:tcPr>
            <w:tcW w:w="1014" w:type="pct"/>
            <w:tcMar>
              <w:top w:w="150" w:type="dxa"/>
              <w:left w:w="240" w:type="dxa"/>
              <w:bottom w:w="150" w:type="dxa"/>
              <w:right w:w="240" w:type="dxa"/>
            </w:tcMar>
            <w:vAlign w:val="center"/>
          </w:tcPr>
          <w:p w14:paraId="577D335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项目变更申请提交</w:t>
            </w:r>
          </w:p>
        </w:tc>
        <w:tc>
          <w:tcPr>
            <w:tcW w:w="654" w:type="pct"/>
            <w:tcMar>
              <w:top w:w="150" w:type="dxa"/>
              <w:left w:w="240" w:type="dxa"/>
              <w:bottom w:w="150" w:type="dxa"/>
              <w:right w:w="240" w:type="dxa"/>
            </w:tcMar>
            <w:vAlign w:val="center"/>
          </w:tcPr>
          <w:p w14:paraId="7926B3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440" w:type="pct"/>
            <w:tcMar>
              <w:top w:w="150" w:type="dxa"/>
              <w:left w:w="240" w:type="dxa"/>
              <w:bottom w:w="150" w:type="dxa"/>
              <w:right w:w="240" w:type="dxa"/>
            </w:tcMar>
            <w:vAlign w:val="center"/>
          </w:tcPr>
          <w:p w14:paraId="5CAEA5A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公司领导</w:t>
            </w:r>
          </w:p>
        </w:tc>
        <w:tc>
          <w:tcPr>
            <w:tcW w:w="1217" w:type="pct"/>
            <w:tcMar>
              <w:top w:w="150" w:type="dxa"/>
              <w:left w:w="240" w:type="dxa"/>
              <w:bottom w:w="150" w:type="dxa"/>
              <w:right w:w="0" w:type="dxa"/>
            </w:tcMar>
            <w:vAlign w:val="center"/>
          </w:tcPr>
          <w:p w14:paraId="3316B63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一级审批；变更项目工期/金额/经理</w:t>
            </w:r>
          </w:p>
        </w:tc>
      </w:tr>
      <w:tr w:rsidR="00254919" w14:paraId="26897646" w14:textId="77777777">
        <w:tc>
          <w:tcPr>
            <w:tcW w:w="672" w:type="pct"/>
            <w:tcMar>
              <w:top w:w="150" w:type="dxa"/>
              <w:left w:w="0" w:type="dxa"/>
              <w:bottom w:w="150" w:type="dxa"/>
              <w:right w:w="240" w:type="dxa"/>
            </w:tcMar>
            <w:vAlign w:val="center"/>
          </w:tcPr>
          <w:p w14:paraId="1717704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项目关闭审批</w:t>
            </w:r>
          </w:p>
        </w:tc>
        <w:tc>
          <w:tcPr>
            <w:tcW w:w="1014" w:type="pct"/>
            <w:tcMar>
              <w:top w:w="150" w:type="dxa"/>
              <w:left w:w="240" w:type="dxa"/>
              <w:bottom w:w="150" w:type="dxa"/>
              <w:right w:w="240" w:type="dxa"/>
            </w:tcMar>
            <w:vAlign w:val="center"/>
          </w:tcPr>
          <w:p w14:paraId="793A0D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项目关闭申请提交</w:t>
            </w:r>
          </w:p>
        </w:tc>
        <w:tc>
          <w:tcPr>
            <w:tcW w:w="654" w:type="pct"/>
            <w:tcMar>
              <w:top w:w="150" w:type="dxa"/>
              <w:left w:w="240" w:type="dxa"/>
              <w:bottom w:w="150" w:type="dxa"/>
              <w:right w:w="240" w:type="dxa"/>
            </w:tcMar>
            <w:vAlign w:val="center"/>
          </w:tcPr>
          <w:p w14:paraId="4337420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440" w:type="pct"/>
            <w:tcMar>
              <w:top w:w="150" w:type="dxa"/>
              <w:left w:w="240" w:type="dxa"/>
              <w:bottom w:w="150" w:type="dxa"/>
              <w:right w:w="240" w:type="dxa"/>
            </w:tcMar>
            <w:vAlign w:val="center"/>
          </w:tcPr>
          <w:p w14:paraId="39EC08E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公司领导</w:t>
            </w:r>
          </w:p>
        </w:tc>
        <w:tc>
          <w:tcPr>
            <w:tcW w:w="1217" w:type="pct"/>
            <w:tcMar>
              <w:top w:w="150" w:type="dxa"/>
              <w:left w:w="240" w:type="dxa"/>
              <w:bottom w:w="150" w:type="dxa"/>
              <w:right w:w="0" w:type="dxa"/>
            </w:tcMar>
            <w:vAlign w:val="center"/>
          </w:tcPr>
          <w:p w14:paraId="2F1DD53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一级审批；关闭后冻结编辑权限</w:t>
            </w:r>
          </w:p>
        </w:tc>
      </w:tr>
      <w:tr w:rsidR="00254919" w14:paraId="2433EBF0" w14:textId="77777777">
        <w:tc>
          <w:tcPr>
            <w:tcW w:w="672" w:type="pct"/>
            <w:tcMar>
              <w:top w:w="150" w:type="dxa"/>
              <w:left w:w="0" w:type="dxa"/>
              <w:bottom w:w="150" w:type="dxa"/>
              <w:right w:w="240" w:type="dxa"/>
            </w:tcMar>
            <w:vAlign w:val="center"/>
          </w:tcPr>
          <w:p w14:paraId="028B265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WBS发布审批</w:t>
            </w:r>
          </w:p>
        </w:tc>
        <w:tc>
          <w:tcPr>
            <w:tcW w:w="1014" w:type="pct"/>
            <w:tcMar>
              <w:top w:w="150" w:type="dxa"/>
              <w:left w:w="240" w:type="dxa"/>
              <w:bottom w:w="150" w:type="dxa"/>
              <w:right w:w="240" w:type="dxa"/>
            </w:tcMar>
            <w:vAlign w:val="center"/>
          </w:tcPr>
          <w:p w14:paraId="2F4B637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WBS编制完成，申请发布为基准计划</w:t>
            </w:r>
          </w:p>
        </w:tc>
        <w:tc>
          <w:tcPr>
            <w:tcW w:w="654" w:type="pct"/>
            <w:tcMar>
              <w:top w:w="150" w:type="dxa"/>
              <w:left w:w="240" w:type="dxa"/>
              <w:bottom w:w="150" w:type="dxa"/>
              <w:right w:w="240" w:type="dxa"/>
            </w:tcMar>
            <w:vAlign w:val="center"/>
          </w:tcPr>
          <w:p w14:paraId="7A3400C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/技术负责人</w:t>
            </w:r>
          </w:p>
        </w:tc>
        <w:tc>
          <w:tcPr>
            <w:tcW w:w="1440" w:type="pct"/>
            <w:tcMar>
              <w:top w:w="150" w:type="dxa"/>
              <w:left w:w="240" w:type="dxa"/>
              <w:bottom w:w="150" w:type="dxa"/>
              <w:right w:w="240" w:type="dxa"/>
            </w:tcMar>
            <w:vAlign w:val="center"/>
          </w:tcPr>
          <w:p w14:paraId="380FEC9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（自审）→ </w:t>
            </w:r>
            <w:r>
              <w:rPr>
                <w:rFonts w:ascii="宋体" w:eastAsia="宋体" w:hAnsi="宋体" w:cs="宋体" w:hint="eastAsia"/>
                <w:kern w:val="0"/>
                <w:sz w:val="24"/>
                <w:szCs w:val="24"/>
              </w:rPr>
              <w:t>分公司领导</w:t>
            </w:r>
          </w:p>
        </w:tc>
        <w:tc>
          <w:tcPr>
            <w:tcW w:w="1217" w:type="pct"/>
            <w:tcMar>
              <w:top w:w="150" w:type="dxa"/>
              <w:left w:w="240" w:type="dxa"/>
              <w:bottom w:w="150" w:type="dxa"/>
              <w:right w:w="0" w:type="dxa"/>
            </w:tcMar>
            <w:vAlign w:val="center"/>
          </w:tcPr>
          <w:p w14:paraId="55F49CE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二级审批；发布后WBS锁定，不可随意修改</w:t>
            </w:r>
          </w:p>
        </w:tc>
      </w:tr>
      <w:tr w:rsidR="00254919" w14:paraId="0E5EF320" w14:textId="77777777">
        <w:tc>
          <w:tcPr>
            <w:tcW w:w="672" w:type="pct"/>
            <w:tcMar>
              <w:top w:w="150" w:type="dxa"/>
              <w:left w:w="0" w:type="dxa"/>
              <w:bottom w:w="150" w:type="dxa"/>
              <w:right w:w="240" w:type="dxa"/>
            </w:tcMar>
            <w:vAlign w:val="center"/>
          </w:tcPr>
          <w:p w14:paraId="76EF1B7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项目部进度计划审批</w:t>
            </w:r>
          </w:p>
        </w:tc>
        <w:tc>
          <w:tcPr>
            <w:tcW w:w="1014" w:type="pct"/>
            <w:tcMar>
              <w:top w:w="150" w:type="dxa"/>
              <w:left w:w="240" w:type="dxa"/>
              <w:bottom w:w="150" w:type="dxa"/>
              <w:right w:w="240" w:type="dxa"/>
            </w:tcMar>
            <w:vAlign w:val="center"/>
          </w:tcPr>
          <w:p w14:paraId="4DFEB1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进度计划编制完成，申请发布为基准计划</w:t>
            </w:r>
          </w:p>
        </w:tc>
        <w:tc>
          <w:tcPr>
            <w:tcW w:w="654" w:type="pct"/>
            <w:tcMar>
              <w:top w:w="150" w:type="dxa"/>
              <w:left w:w="240" w:type="dxa"/>
              <w:bottom w:w="150" w:type="dxa"/>
              <w:right w:w="240" w:type="dxa"/>
            </w:tcMar>
            <w:vAlign w:val="center"/>
          </w:tcPr>
          <w:p w14:paraId="3EF217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440" w:type="pct"/>
            <w:tcMar>
              <w:top w:w="150" w:type="dxa"/>
              <w:left w:w="240" w:type="dxa"/>
              <w:bottom w:w="150" w:type="dxa"/>
              <w:right w:w="240" w:type="dxa"/>
            </w:tcMar>
            <w:vAlign w:val="center"/>
          </w:tcPr>
          <w:p w14:paraId="6875CC2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公司领导</w:t>
            </w:r>
            <w:r>
              <w:rPr>
                <w:rFonts w:ascii="宋体" w:eastAsia="宋体" w:hAnsi="宋体" w:cs="宋体"/>
                <w:kern w:val="0"/>
                <w:sz w:val="24"/>
                <w:szCs w:val="24"/>
              </w:rPr>
              <w:t>（重大计划）或</w:t>
            </w:r>
            <w:r>
              <w:rPr>
                <w:rFonts w:ascii="宋体" w:eastAsia="宋体" w:hAnsi="宋体" w:cs="宋体" w:hint="eastAsia"/>
                <w:kern w:val="0"/>
                <w:sz w:val="24"/>
                <w:szCs w:val="24"/>
              </w:rPr>
              <w:t>分公司领导</w:t>
            </w:r>
          </w:p>
        </w:tc>
        <w:tc>
          <w:tcPr>
            <w:tcW w:w="1217" w:type="pct"/>
            <w:tcMar>
              <w:top w:w="150" w:type="dxa"/>
              <w:left w:w="240" w:type="dxa"/>
              <w:bottom w:w="150" w:type="dxa"/>
              <w:right w:w="0" w:type="dxa"/>
            </w:tcMar>
            <w:vAlign w:val="center"/>
          </w:tcPr>
          <w:p w14:paraId="0A26D2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一级或二级审批（可配置）；发布后作为进度跟踪基准</w:t>
            </w:r>
          </w:p>
        </w:tc>
      </w:tr>
      <w:tr w:rsidR="00254919" w14:paraId="4DEE07D4" w14:textId="77777777">
        <w:tc>
          <w:tcPr>
            <w:tcW w:w="672" w:type="pct"/>
            <w:tcMar>
              <w:top w:w="150" w:type="dxa"/>
              <w:left w:w="0" w:type="dxa"/>
              <w:bottom w:w="150" w:type="dxa"/>
              <w:right w:w="240" w:type="dxa"/>
            </w:tcMar>
            <w:vAlign w:val="center"/>
          </w:tcPr>
          <w:p w14:paraId="6BA1BE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项目部进度计划调整审批</w:t>
            </w:r>
          </w:p>
        </w:tc>
        <w:tc>
          <w:tcPr>
            <w:tcW w:w="1014" w:type="pct"/>
            <w:tcMar>
              <w:top w:w="150" w:type="dxa"/>
              <w:left w:w="240" w:type="dxa"/>
              <w:bottom w:w="150" w:type="dxa"/>
              <w:right w:w="240" w:type="dxa"/>
            </w:tcMar>
            <w:vAlign w:val="center"/>
          </w:tcPr>
          <w:p w14:paraId="371A320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对已发布的基准计划进行调整</w:t>
            </w:r>
          </w:p>
        </w:tc>
        <w:tc>
          <w:tcPr>
            <w:tcW w:w="654" w:type="pct"/>
            <w:tcMar>
              <w:top w:w="150" w:type="dxa"/>
              <w:left w:w="240" w:type="dxa"/>
              <w:bottom w:w="150" w:type="dxa"/>
              <w:right w:w="240" w:type="dxa"/>
            </w:tcMar>
            <w:vAlign w:val="center"/>
          </w:tcPr>
          <w:p w14:paraId="02FEEC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440" w:type="pct"/>
            <w:tcMar>
              <w:top w:w="150" w:type="dxa"/>
              <w:left w:w="240" w:type="dxa"/>
              <w:bottom w:w="150" w:type="dxa"/>
              <w:right w:w="240" w:type="dxa"/>
            </w:tcMar>
            <w:vAlign w:val="center"/>
          </w:tcPr>
          <w:p w14:paraId="08BED5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分公司领导</w:t>
            </w:r>
            <w:r>
              <w:rPr>
                <w:rFonts w:ascii="宋体" w:eastAsia="宋体" w:hAnsi="宋体" w:cs="宋体"/>
                <w:kern w:val="0"/>
                <w:sz w:val="24"/>
                <w:szCs w:val="24"/>
              </w:rPr>
              <w:t xml:space="preserve">（调整幅度&lt;10%）→ </w:t>
            </w:r>
            <w:r>
              <w:rPr>
                <w:rFonts w:ascii="宋体" w:eastAsia="宋体" w:hAnsi="宋体" w:cs="宋体" w:hint="eastAsia"/>
                <w:kern w:val="0"/>
                <w:sz w:val="24"/>
                <w:szCs w:val="24"/>
              </w:rPr>
              <w:t>公司领导</w:t>
            </w:r>
            <w:r>
              <w:rPr>
                <w:rFonts w:ascii="宋体" w:eastAsia="宋体" w:hAnsi="宋体" w:cs="宋体"/>
                <w:kern w:val="0"/>
                <w:sz w:val="24"/>
                <w:szCs w:val="24"/>
              </w:rPr>
              <w:t>（调整幅度≥10%）</w:t>
            </w:r>
          </w:p>
        </w:tc>
        <w:tc>
          <w:tcPr>
            <w:tcW w:w="1217" w:type="pct"/>
            <w:tcMar>
              <w:top w:w="150" w:type="dxa"/>
              <w:left w:w="240" w:type="dxa"/>
              <w:bottom w:w="150" w:type="dxa"/>
              <w:right w:w="0" w:type="dxa"/>
            </w:tcMar>
            <w:vAlign w:val="center"/>
          </w:tcPr>
          <w:p w14:paraId="1C1432D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条件分支审批；调整后</w:t>
            </w:r>
            <w:r>
              <w:rPr>
                <w:rFonts w:ascii="宋体" w:eastAsia="宋体" w:hAnsi="宋体" w:cs="宋体" w:hint="eastAsia"/>
                <w:kern w:val="0"/>
                <w:sz w:val="24"/>
                <w:szCs w:val="24"/>
              </w:rPr>
              <w:t>施工队</w:t>
            </w:r>
            <w:r>
              <w:rPr>
                <w:rFonts w:ascii="宋体" w:eastAsia="宋体" w:hAnsi="宋体" w:cs="宋体"/>
                <w:kern w:val="0"/>
                <w:sz w:val="24"/>
                <w:szCs w:val="24"/>
              </w:rPr>
              <w:t>计划标记“待同步”</w:t>
            </w:r>
          </w:p>
        </w:tc>
      </w:tr>
      <w:tr w:rsidR="00254919" w14:paraId="054AA3C9" w14:textId="77777777">
        <w:tc>
          <w:tcPr>
            <w:tcW w:w="672" w:type="pct"/>
            <w:tcMar>
              <w:top w:w="150" w:type="dxa"/>
              <w:left w:w="0" w:type="dxa"/>
              <w:bottom w:w="150" w:type="dxa"/>
              <w:right w:w="240" w:type="dxa"/>
            </w:tcMar>
            <w:vAlign w:val="center"/>
          </w:tcPr>
          <w:p w14:paraId="3FAF3C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b/>
                <w:bCs/>
                <w:kern w:val="0"/>
                <w:sz w:val="24"/>
                <w:szCs w:val="24"/>
              </w:rPr>
              <w:t>施工队</w:t>
            </w:r>
            <w:r>
              <w:rPr>
                <w:rFonts w:ascii="宋体" w:eastAsia="宋体" w:hAnsi="宋体" w:cs="宋体"/>
                <w:b/>
                <w:bCs/>
                <w:kern w:val="0"/>
                <w:sz w:val="24"/>
                <w:szCs w:val="24"/>
              </w:rPr>
              <w:t>月计划审批</w:t>
            </w:r>
          </w:p>
        </w:tc>
        <w:tc>
          <w:tcPr>
            <w:tcW w:w="1014" w:type="pct"/>
            <w:tcMar>
              <w:top w:w="150" w:type="dxa"/>
              <w:left w:w="240" w:type="dxa"/>
              <w:bottom w:w="150" w:type="dxa"/>
              <w:right w:w="240" w:type="dxa"/>
            </w:tcMar>
            <w:vAlign w:val="center"/>
          </w:tcPr>
          <w:p w14:paraId="40ACF84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w:t>
            </w:r>
            <w:r>
              <w:rPr>
                <w:rFonts w:ascii="宋体" w:eastAsia="宋体" w:hAnsi="宋体" w:cs="宋体"/>
                <w:kern w:val="0"/>
                <w:sz w:val="24"/>
                <w:szCs w:val="24"/>
              </w:rPr>
              <w:t>月计划编制完成</w:t>
            </w:r>
          </w:p>
        </w:tc>
        <w:tc>
          <w:tcPr>
            <w:tcW w:w="654" w:type="pct"/>
            <w:tcMar>
              <w:top w:w="150" w:type="dxa"/>
              <w:left w:w="240" w:type="dxa"/>
              <w:bottom w:w="150" w:type="dxa"/>
              <w:right w:w="240" w:type="dxa"/>
            </w:tcMar>
            <w:vAlign w:val="center"/>
          </w:tcPr>
          <w:p w14:paraId="46BCE8B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p>
        </w:tc>
        <w:tc>
          <w:tcPr>
            <w:tcW w:w="1440" w:type="pct"/>
            <w:tcMar>
              <w:top w:w="150" w:type="dxa"/>
              <w:left w:w="240" w:type="dxa"/>
              <w:bottom w:w="150" w:type="dxa"/>
              <w:right w:w="240" w:type="dxa"/>
            </w:tcMar>
            <w:vAlign w:val="center"/>
          </w:tcPr>
          <w:p w14:paraId="5837E4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7332F76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一级审批；审批通过后方可分解为周计划</w:t>
            </w:r>
          </w:p>
        </w:tc>
      </w:tr>
      <w:tr w:rsidR="00254919" w14:paraId="395F1B88" w14:textId="77777777">
        <w:tc>
          <w:tcPr>
            <w:tcW w:w="672" w:type="pct"/>
            <w:tcMar>
              <w:top w:w="150" w:type="dxa"/>
              <w:left w:w="0" w:type="dxa"/>
              <w:bottom w:w="150" w:type="dxa"/>
              <w:right w:w="240" w:type="dxa"/>
            </w:tcMar>
            <w:vAlign w:val="center"/>
          </w:tcPr>
          <w:p w14:paraId="1B79F6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b/>
                <w:bCs/>
                <w:kern w:val="0"/>
                <w:sz w:val="24"/>
                <w:szCs w:val="24"/>
              </w:rPr>
              <w:t>施工队</w:t>
            </w:r>
            <w:r>
              <w:rPr>
                <w:rFonts w:ascii="宋体" w:eastAsia="宋体" w:hAnsi="宋体" w:cs="宋体"/>
                <w:b/>
                <w:bCs/>
                <w:kern w:val="0"/>
                <w:sz w:val="24"/>
                <w:szCs w:val="24"/>
              </w:rPr>
              <w:t>周计划审批</w:t>
            </w:r>
          </w:p>
        </w:tc>
        <w:tc>
          <w:tcPr>
            <w:tcW w:w="1014" w:type="pct"/>
            <w:tcMar>
              <w:top w:w="150" w:type="dxa"/>
              <w:left w:w="240" w:type="dxa"/>
              <w:bottom w:w="150" w:type="dxa"/>
              <w:right w:w="240" w:type="dxa"/>
            </w:tcMar>
            <w:vAlign w:val="center"/>
          </w:tcPr>
          <w:p w14:paraId="30EB3F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w:t>
            </w:r>
            <w:r>
              <w:rPr>
                <w:rFonts w:ascii="宋体" w:eastAsia="宋体" w:hAnsi="宋体" w:cs="宋体"/>
                <w:kern w:val="0"/>
                <w:sz w:val="24"/>
                <w:szCs w:val="24"/>
              </w:rPr>
              <w:t>周计划编制完成</w:t>
            </w:r>
          </w:p>
        </w:tc>
        <w:tc>
          <w:tcPr>
            <w:tcW w:w="654" w:type="pct"/>
            <w:tcMar>
              <w:top w:w="150" w:type="dxa"/>
              <w:left w:w="240" w:type="dxa"/>
              <w:bottom w:w="150" w:type="dxa"/>
              <w:right w:w="240" w:type="dxa"/>
            </w:tcMar>
            <w:vAlign w:val="center"/>
          </w:tcPr>
          <w:p w14:paraId="4BFFE09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p>
        </w:tc>
        <w:tc>
          <w:tcPr>
            <w:tcW w:w="1440" w:type="pct"/>
            <w:tcMar>
              <w:top w:w="150" w:type="dxa"/>
              <w:left w:w="240" w:type="dxa"/>
              <w:bottom w:w="150" w:type="dxa"/>
              <w:right w:w="240" w:type="dxa"/>
            </w:tcMar>
            <w:vAlign w:val="center"/>
          </w:tcPr>
          <w:p w14:paraId="32576F2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p>
        </w:tc>
        <w:tc>
          <w:tcPr>
            <w:tcW w:w="1217" w:type="pct"/>
            <w:tcMar>
              <w:top w:w="150" w:type="dxa"/>
              <w:left w:w="240" w:type="dxa"/>
              <w:bottom w:w="150" w:type="dxa"/>
              <w:right w:w="0" w:type="dxa"/>
            </w:tcMar>
            <w:vAlign w:val="center"/>
          </w:tcPr>
          <w:p w14:paraId="5F50C9E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一级审批；审批通过后可用于生成工单</w:t>
            </w:r>
          </w:p>
        </w:tc>
      </w:tr>
      <w:tr w:rsidR="00254919" w14:paraId="3CFD1E3A" w14:textId="77777777">
        <w:tc>
          <w:tcPr>
            <w:tcW w:w="672" w:type="pct"/>
            <w:tcMar>
              <w:top w:w="150" w:type="dxa"/>
              <w:left w:w="0" w:type="dxa"/>
              <w:bottom w:w="150" w:type="dxa"/>
              <w:right w:w="240" w:type="dxa"/>
            </w:tcMar>
            <w:vAlign w:val="center"/>
          </w:tcPr>
          <w:p w14:paraId="10AFFE1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b/>
                <w:bCs/>
                <w:kern w:val="0"/>
                <w:sz w:val="24"/>
                <w:szCs w:val="24"/>
              </w:rPr>
              <w:t>施工队</w:t>
            </w:r>
            <w:r>
              <w:rPr>
                <w:rFonts w:ascii="宋体" w:eastAsia="宋体" w:hAnsi="宋体" w:cs="宋体"/>
                <w:b/>
                <w:bCs/>
                <w:kern w:val="0"/>
                <w:sz w:val="24"/>
                <w:szCs w:val="24"/>
              </w:rPr>
              <w:t>计划调整审批</w:t>
            </w:r>
          </w:p>
        </w:tc>
        <w:tc>
          <w:tcPr>
            <w:tcW w:w="1014" w:type="pct"/>
            <w:tcMar>
              <w:top w:w="150" w:type="dxa"/>
              <w:left w:w="240" w:type="dxa"/>
              <w:bottom w:w="150" w:type="dxa"/>
              <w:right w:w="240" w:type="dxa"/>
            </w:tcMar>
            <w:vAlign w:val="center"/>
          </w:tcPr>
          <w:p w14:paraId="4AB4398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w:t>
            </w:r>
            <w:r>
              <w:rPr>
                <w:rFonts w:ascii="宋体" w:eastAsia="宋体" w:hAnsi="宋体" w:cs="宋体"/>
                <w:kern w:val="0"/>
                <w:sz w:val="24"/>
                <w:szCs w:val="24"/>
              </w:rPr>
              <w:t>计划（月/周）调整申请</w:t>
            </w:r>
          </w:p>
        </w:tc>
        <w:tc>
          <w:tcPr>
            <w:tcW w:w="654" w:type="pct"/>
            <w:tcMar>
              <w:top w:w="150" w:type="dxa"/>
              <w:left w:w="240" w:type="dxa"/>
              <w:bottom w:w="150" w:type="dxa"/>
              <w:right w:w="240" w:type="dxa"/>
            </w:tcMar>
            <w:vAlign w:val="center"/>
          </w:tcPr>
          <w:p w14:paraId="7F0F190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p>
        </w:tc>
        <w:tc>
          <w:tcPr>
            <w:tcW w:w="1440" w:type="pct"/>
            <w:tcMar>
              <w:top w:w="150" w:type="dxa"/>
              <w:left w:w="240" w:type="dxa"/>
              <w:bottom w:w="150" w:type="dxa"/>
              <w:right w:w="240" w:type="dxa"/>
            </w:tcMar>
            <w:vAlign w:val="center"/>
          </w:tcPr>
          <w:p w14:paraId="0140E5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31C3BB8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一级审批；审批后计划生效，影响工单生成</w:t>
            </w:r>
          </w:p>
        </w:tc>
      </w:tr>
      <w:tr w:rsidR="00254919" w14:paraId="7163F9BA" w14:textId="77777777">
        <w:tc>
          <w:tcPr>
            <w:tcW w:w="672" w:type="pct"/>
            <w:tcMar>
              <w:top w:w="150" w:type="dxa"/>
              <w:left w:w="0" w:type="dxa"/>
              <w:bottom w:w="150" w:type="dxa"/>
              <w:right w:w="240" w:type="dxa"/>
            </w:tcMar>
            <w:vAlign w:val="center"/>
          </w:tcPr>
          <w:p w14:paraId="557D7E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b/>
                <w:bCs/>
                <w:kern w:val="0"/>
                <w:sz w:val="24"/>
                <w:szCs w:val="24"/>
              </w:rPr>
              <w:t>经费</w:t>
            </w:r>
            <w:r>
              <w:rPr>
                <w:rFonts w:ascii="宋体" w:eastAsia="宋体" w:hAnsi="宋体" w:cs="宋体"/>
                <w:b/>
                <w:bCs/>
                <w:kern w:val="0"/>
                <w:sz w:val="24"/>
                <w:szCs w:val="24"/>
              </w:rPr>
              <w:t>预算审批</w:t>
            </w:r>
          </w:p>
        </w:tc>
        <w:tc>
          <w:tcPr>
            <w:tcW w:w="1014" w:type="pct"/>
            <w:tcMar>
              <w:top w:w="150" w:type="dxa"/>
              <w:left w:w="240" w:type="dxa"/>
              <w:bottom w:w="150" w:type="dxa"/>
              <w:right w:w="240" w:type="dxa"/>
            </w:tcMar>
            <w:vAlign w:val="center"/>
          </w:tcPr>
          <w:p w14:paraId="4A70E49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经费</w:t>
            </w:r>
            <w:r>
              <w:rPr>
                <w:rFonts w:ascii="宋体" w:eastAsia="宋体" w:hAnsi="宋体" w:cs="宋体"/>
                <w:kern w:val="0"/>
                <w:sz w:val="24"/>
                <w:szCs w:val="24"/>
              </w:rPr>
              <w:t>预算编制提交</w:t>
            </w:r>
          </w:p>
        </w:tc>
        <w:tc>
          <w:tcPr>
            <w:tcW w:w="654" w:type="pct"/>
            <w:tcMar>
              <w:top w:w="150" w:type="dxa"/>
              <w:left w:w="240" w:type="dxa"/>
              <w:bottom w:w="150" w:type="dxa"/>
              <w:right w:w="240" w:type="dxa"/>
            </w:tcMar>
            <w:vAlign w:val="center"/>
          </w:tcPr>
          <w:p w14:paraId="67FF8FA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预算员</w:t>
            </w:r>
          </w:p>
        </w:tc>
        <w:tc>
          <w:tcPr>
            <w:tcW w:w="1440" w:type="pct"/>
            <w:tcMar>
              <w:top w:w="150" w:type="dxa"/>
              <w:left w:w="240" w:type="dxa"/>
              <w:bottom w:w="150" w:type="dxa"/>
              <w:right w:w="240" w:type="dxa"/>
            </w:tcMar>
            <w:vAlign w:val="center"/>
          </w:tcPr>
          <w:p w14:paraId="52382A4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w:t>
            </w:r>
            <w:r>
              <w:rPr>
                <w:rFonts w:ascii="宋体" w:eastAsia="宋体" w:hAnsi="宋体" w:cs="宋体" w:hint="eastAsia"/>
                <w:kern w:val="0"/>
                <w:sz w:val="24"/>
                <w:szCs w:val="24"/>
              </w:rPr>
              <w:t>公司领导</w:t>
            </w:r>
          </w:p>
        </w:tc>
        <w:tc>
          <w:tcPr>
            <w:tcW w:w="1217" w:type="pct"/>
            <w:tcMar>
              <w:top w:w="150" w:type="dxa"/>
              <w:left w:w="240" w:type="dxa"/>
              <w:bottom w:w="150" w:type="dxa"/>
              <w:right w:w="0" w:type="dxa"/>
            </w:tcMar>
            <w:vAlign w:val="center"/>
          </w:tcPr>
          <w:p w14:paraId="4FBBC43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二级审批；预算生效为</w:t>
            </w:r>
            <w:r>
              <w:rPr>
                <w:rFonts w:ascii="宋体" w:eastAsia="宋体" w:hAnsi="宋体" w:cs="宋体" w:hint="eastAsia"/>
                <w:kern w:val="0"/>
                <w:sz w:val="24"/>
                <w:szCs w:val="24"/>
              </w:rPr>
              <w:t>经费</w:t>
            </w:r>
            <w:r>
              <w:rPr>
                <w:rFonts w:ascii="宋体" w:eastAsia="宋体" w:hAnsi="宋体" w:cs="宋体"/>
                <w:kern w:val="0"/>
                <w:sz w:val="24"/>
                <w:szCs w:val="24"/>
              </w:rPr>
              <w:t>基准</w:t>
            </w:r>
          </w:p>
        </w:tc>
      </w:tr>
      <w:tr w:rsidR="00254919" w14:paraId="15FD0D9F" w14:textId="77777777">
        <w:tc>
          <w:tcPr>
            <w:tcW w:w="672" w:type="pct"/>
            <w:tcMar>
              <w:top w:w="150" w:type="dxa"/>
              <w:left w:w="0" w:type="dxa"/>
              <w:bottom w:w="150" w:type="dxa"/>
              <w:right w:w="240" w:type="dxa"/>
            </w:tcMar>
            <w:vAlign w:val="center"/>
          </w:tcPr>
          <w:p w14:paraId="23703CC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预算调整审批</w:t>
            </w:r>
          </w:p>
        </w:tc>
        <w:tc>
          <w:tcPr>
            <w:tcW w:w="1014" w:type="pct"/>
            <w:tcMar>
              <w:top w:w="150" w:type="dxa"/>
              <w:left w:w="240" w:type="dxa"/>
              <w:bottom w:w="150" w:type="dxa"/>
              <w:right w:w="240" w:type="dxa"/>
            </w:tcMar>
            <w:vAlign w:val="center"/>
          </w:tcPr>
          <w:p w14:paraId="23D92B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预算变更申请</w:t>
            </w:r>
          </w:p>
        </w:tc>
        <w:tc>
          <w:tcPr>
            <w:tcW w:w="654" w:type="pct"/>
            <w:tcMar>
              <w:top w:w="150" w:type="dxa"/>
              <w:left w:w="240" w:type="dxa"/>
              <w:bottom w:w="150" w:type="dxa"/>
              <w:right w:w="240" w:type="dxa"/>
            </w:tcMar>
            <w:vAlign w:val="center"/>
          </w:tcPr>
          <w:p w14:paraId="5D55CD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预算员</w:t>
            </w:r>
          </w:p>
        </w:tc>
        <w:tc>
          <w:tcPr>
            <w:tcW w:w="1440" w:type="pct"/>
            <w:tcMar>
              <w:top w:w="150" w:type="dxa"/>
              <w:left w:w="240" w:type="dxa"/>
              <w:bottom w:w="150" w:type="dxa"/>
              <w:right w:w="240" w:type="dxa"/>
            </w:tcMar>
            <w:vAlign w:val="center"/>
          </w:tcPr>
          <w:p w14:paraId="3FADBC7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w:t>
            </w:r>
            <w:r>
              <w:rPr>
                <w:rFonts w:ascii="宋体" w:eastAsia="宋体" w:hAnsi="宋体" w:cs="宋体" w:hint="eastAsia"/>
                <w:kern w:val="0"/>
                <w:sz w:val="24"/>
                <w:szCs w:val="24"/>
              </w:rPr>
              <w:t>公司领导</w:t>
            </w:r>
          </w:p>
        </w:tc>
        <w:tc>
          <w:tcPr>
            <w:tcW w:w="1217" w:type="pct"/>
            <w:tcMar>
              <w:top w:w="150" w:type="dxa"/>
              <w:left w:w="240" w:type="dxa"/>
              <w:bottom w:w="150" w:type="dxa"/>
              <w:right w:w="0" w:type="dxa"/>
            </w:tcMar>
            <w:vAlign w:val="center"/>
          </w:tcPr>
          <w:p w14:paraId="0724487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二级审批；调整后影响</w:t>
            </w:r>
            <w:r>
              <w:rPr>
                <w:rFonts w:ascii="宋体" w:eastAsia="宋体" w:hAnsi="宋体" w:cs="宋体" w:hint="eastAsia"/>
                <w:kern w:val="0"/>
                <w:sz w:val="24"/>
                <w:szCs w:val="24"/>
              </w:rPr>
              <w:t>经费</w:t>
            </w:r>
            <w:r>
              <w:rPr>
                <w:rFonts w:ascii="宋体" w:eastAsia="宋体" w:hAnsi="宋体" w:cs="宋体"/>
                <w:kern w:val="0"/>
                <w:sz w:val="24"/>
                <w:szCs w:val="24"/>
              </w:rPr>
              <w:t>偏差预警</w:t>
            </w:r>
          </w:p>
        </w:tc>
      </w:tr>
      <w:tr w:rsidR="00254919" w14:paraId="579F1972" w14:textId="77777777">
        <w:tc>
          <w:tcPr>
            <w:tcW w:w="672" w:type="pct"/>
            <w:tcMar>
              <w:top w:w="150" w:type="dxa"/>
              <w:left w:w="0" w:type="dxa"/>
              <w:bottom w:w="150" w:type="dxa"/>
              <w:right w:w="240" w:type="dxa"/>
            </w:tcMar>
            <w:vAlign w:val="center"/>
          </w:tcPr>
          <w:p w14:paraId="280041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采购申请审批</w:t>
            </w:r>
          </w:p>
        </w:tc>
        <w:tc>
          <w:tcPr>
            <w:tcW w:w="1014" w:type="pct"/>
            <w:tcMar>
              <w:top w:w="150" w:type="dxa"/>
              <w:left w:w="240" w:type="dxa"/>
              <w:bottom w:w="150" w:type="dxa"/>
              <w:right w:w="240" w:type="dxa"/>
            </w:tcMar>
            <w:vAlign w:val="center"/>
          </w:tcPr>
          <w:p w14:paraId="2CCCD4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材料采购申请提交</w:t>
            </w:r>
          </w:p>
        </w:tc>
        <w:tc>
          <w:tcPr>
            <w:tcW w:w="654" w:type="pct"/>
            <w:tcMar>
              <w:top w:w="150" w:type="dxa"/>
              <w:left w:w="240" w:type="dxa"/>
              <w:bottom w:w="150" w:type="dxa"/>
              <w:right w:w="240" w:type="dxa"/>
            </w:tcMar>
            <w:vAlign w:val="center"/>
          </w:tcPr>
          <w:p w14:paraId="48FD929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材料员</w:t>
            </w:r>
          </w:p>
        </w:tc>
        <w:tc>
          <w:tcPr>
            <w:tcW w:w="1440" w:type="pct"/>
            <w:tcMar>
              <w:top w:w="150" w:type="dxa"/>
              <w:left w:w="240" w:type="dxa"/>
              <w:bottom w:w="150" w:type="dxa"/>
              <w:right w:w="240" w:type="dxa"/>
            </w:tcMar>
            <w:vAlign w:val="center"/>
          </w:tcPr>
          <w:p w14:paraId="42EC97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096A8C9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一级审批；审批通过后生成采购订单</w:t>
            </w:r>
          </w:p>
        </w:tc>
      </w:tr>
      <w:tr w:rsidR="00254919" w14:paraId="3E3411A8" w14:textId="77777777">
        <w:tc>
          <w:tcPr>
            <w:tcW w:w="672" w:type="pct"/>
            <w:tcMar>
              <w:top w:w="150" w:type="dxa"/>
              <w:left w:w="0" w:type="dxa"/>
              <w:bottom w:w="150" w:type="dxa"/>
              <w:right w:w="240" w:type="dxa"/>
            </w:tcMar>
            <w:vAlign w:val="center"/>
          </w:tcPr>
          <w:p w14:paraId="0DA01FE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采购合同变更审批</w:t>
            </w:r>
          </w:p>
        </w:tc>
        <w:tc>
          <w:tcPr>
            <w:tcW w:w="1014" w:type="pct"/>
            <w:tcMar>
              <w:top w:w="150" w:type="dxa"/>
              <w:left w:w="240" w:type="dxa"/>
              <w:bottom w:w="150" w:type="dxa"/>
              <w:right w:w="240" w:type="dxa"/>
            </w:tcMar>
            <w:vAlign w:val="center"/>
          </w:tcPr>
          <w:p w14:paraId="52F4B39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采购合同变更申请提交</w:t>
            </w:r>
          </w:p>
        </w:tc>
        <w:tc>
          <w:tcPr>
            <w:tcW w:w="654" w:type="pct"/>
            <w:tcMar>
              <w:top w:w="150" w:type="dxa"/>
              <w:left w:w="240" w:type="dxa"/>
              <w:bottom w:w="150" w:type="dxa"/>
              <w:right w:w="240" w:type="dxa"/>
            </w:tcMar>
            <w:vAlign w:val="center"/>
          </w:tcPr>
          <w:p w14:paraId="1099829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采购人员</w:t>
            </w:r>
          </w:p>
        </w:tc>
        <w:tc>
          <w:tcPr>
            <w:tcW w:w="1440" w:type="pct"/>
            <w:tcMar>
              <w:top w:w="150" w:type="dxa"/>
              <w:left w:w="240" w:type="dxa"/>
              <w:bottom w:w="150" w:type="dxa"/>
              <w:right w:w="240" w:type="dxa"/>
            </w:tcMar>
            <w:vAlign w:val="center"/>
          </w:tcPr>
          <w:p w14:paraId="6C32B3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w:t>
            </w:r>
            <w:r>
              <w:rPr>
                <w:rFonts w:ascii="宋体" w:eastAsia="宋体" w:hAnsi="宋体" w:cs="宋体" w:hint="eastAsia"/>
                <w:kern w:val="0"/>
                <w:sz w:val="24"/>
                <w:szCs w:val="24"/>
              </w:rPr>
              <w:t>公司领导</w:t>
            </w:r>
          </w:p>
        </w:tc>
        <w:tc>
          <w:tcPr>
            <w:tcW w:w="1217" w:type="pct"/>
            <w:tcMar>
              <w:top w:w="150" w:type="dxa"/>
              <w:left w:w="240" w:type="dxa"/>
              <w:bottom w:w="150" w:type="dxa"/>
              <w:right w:w="0" w:type="dxa"/>
            </w:tcMar>
            <w:vAlign w:val="center"/>
          </w:tcPr>
          <w:p w14:paraId="70245DE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二级审批；变更合同金额或条款</w:t>
            </w:r>
          </w:p>
        </w:tc>
      </w:tr>
      <w:tr w:rsidR="00254919" w14:paraId="5D378D21" w14:textId="77777777">
        <w:tc>
          <w:tcPr>
            <w:tcW w:w="672" w:type="pct"/>
            <w:tcMar>
              <w:top w:w="150" w:type="dxa"/>
              <w:left w:w="0" w:type="dxa"/>
              <w:bottom w:w="150" w:type="dxa"/>
              <w:right w:w="240" w:type="dxa"/>
            </w:tcMar>
            <w:vAlign w:val="center"/>
          </w:tcPr>
          <w:p w14:paraId="6E963BA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分包合同变更审批</w:t>
            </w:r>
          </w:p>
        </w:tc>
        <w:tc>
          <w:tcPr>
            <w:tcW w:w="1014" w:type="pct"/>
            <w:tcMar>
              <w:top w:w="150" w:type="dxa"/>
              <w:left w:w="240" w:type="dxa"/>
              <w:bottom w:w="150" w:type="dxa"/>
              <w:right w:w="240" w:type="dxa"/>
            </w:tcMar>
            <w:vAlign w:val="center"/>
          </w:tcPr>
          <w:p w14:paraId="147BB63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分包合同变更申请提交</w:t>
            </w:r>
          </w:p>
        </w:tc>
        <w:tc>
          <w:tcPr>
            <w:tcW w:w="654" w:type="pct"/>
            <w:tcMar>
              <w:top w:w="150" w:type="dxa"/>
              <w:left w:w="240" w:type="dxa"/>
              <w:bottom w:w="150" w:type="dxa"/>
              <w:right w:w="240" w:type="dxa"/>
            </w:tcMar>
            <w:vAlign w:val="center"/>
          </w:tcPr>
          <w:p w14:paraId="690AEEB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预算员</w:t>
            </w:r>
          </w:p>
        </w:tc>
        <w:tc>
          <w:tcPr>
            <w:tcW w:w="1440" w:type="pct"/>
            <w:tcMar>
              <w:top w:w="150" w:type="dxa"/>
              <w:left w:w="240" w:type="dxa"/>
              <w:bottom w:w="150" w:type="dxa"/>
              <w:right w:w="240" w:type="dxa"/>
            </w:tcMar>
            <w:vAlign w:val="center"/>
          </w:tcPr>
          <w:p w14:paraId="6375CB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w:t>
            </w:r>
            <w:r>
              <w:rPr>
                <w:rFonts w:ascii="宋体" w:eastAsia="宋体" w:hAnsi="宋体" w:cs="宋体" w:hint="eastAsia"/>
                <w:kern w:val="0"/>
                <w:sz w:val="24"/>
                <w:szCs w:val="24"/>
              </w:rPr>
              <w:t>公司领导</w:t>
            </w:r>
          </w:p>
        </w:tc>
        <w:tc>
          <w:tcPr>
            <w:tcW w:w="1217" w:type="pct"/>
            <w:tcMar>
              <w:top w:w="150" w:type="dxa"/>
              <w:left w:w="240" w:type="dxa"/>
              <w:bottom w:w="150" w:type="dxa"/>
              <w:right w:w="0" w:type="dxa"/>
            </w:tcMar>
            <w:vAlign w:val="center"/>
          </w:tcPr>
          <w:p w14:paraId="3917B2E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二级审批；变更合同金额或条款</w:t>
            </w:r>
          </w:p>
        </w:tc>
      </w:tr>
      <w:tr w:rsidR="00254919" w14:paraId="18DAFB6C" w14:textId="77777777">
        <w:tc>
          <w:tcPr>
            <w:tcW w:w="672" w:type="pct"/>
            <w:tcMar>
              <w:top w:w="150" w:type="dxa"/>
              <w:left w:w="0" w:type="dxa"/>
              <w:bottom w:w="150" w:type="dxa"/>
              <w:right w:w="240" w:type="dxa"/>
            </w:tcMar>
            <w:vAlign w:val="center"/>
          </w:tcPr>
          <w:p w14:paraId="372E07D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合同结算审批</w:t>
            </w:r>
          </w:p>
        </w:tc>
        <w:tc>
          <w:tcPr>
            <w:tcW w:w="1014" w:type="pct"/>
            <w:tcMar>
              <w:top w:w="150" w:type="dxa"/>
              <w:left w:w="240" w:type="dxa"/>
              <w:bottom w:w="150" w:type="dxa"/>
              <w:right w:w="240" w:type="dxa"/>
            </w:tcMar>
            <w:vAlign w:val="center"/>
          </w:tcPr>
          <w:p w14:paraId="7BEF058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合同结算申请提交</w:t>
            </w:r>
          </w:p>
        </w:tc>
        <w:tc>
          <w:tcPr>
            <w:tcW w:w="654" w:type="pct"/>
            <w:tcMar>
              <w:top w:w="150" w:type="dxa"/>
              <w:left w:w="240" w:type="dxa"/>
              <w:bottom w:w="150" w:type="dxa"/>
              <w:right w:w="240" w:type="dxa"/>
            </w:tcMar>
            <w:vAlign w:val="center"/>
          </w:tcPr>
          <w:p w14:paraId="1BB366F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采购人员</w:t>
            </w:r>
            <w:r>
              <w:rPr>
                <w:rFonts w:ascii="宋体" w:eastAsia="宋体" w:hAnsi="宋体" w:cs="宋体"/>
                <w:kern w:val="0"/>
                <w:sz w:val="24"/>
                <w:szCs w:val="24"/>
              </w:rPr>
              <w:t>/预算员</w:t>
            </w:r>
          </w:p>
        </w:tc>
        <w:tc>
          <w:tcPr>
            <w:tcW w:w="1440" w:type="pct"/>
            <w:tcMar>
              <w:top w:w="150" w:type="dxa"/>
              <w:left w:w="240" w:type="dxa"/>
              <w:bottom w:w="150" w:type="dxa"/>
              <w:right w:w="240" w:type="dxa"/>
            </w:tcMar>
            <w:vAlign w:val="center"/>
          </w:tcPr>
          <w:p w14:paraId="4C817BE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w:t>
            </w:r>
            <w:r>
              <w:rPr>
                <w:rFonts w:ascii="宋体" w:eastAsia="宋体" w:hAnsi="宋体" w:cs="宋体" w:hint="eastAsia"/>
                <w:kern w:val="0"/>
                <w:sz w:val="24"/>
                <w:szCs w:val="24"/>
              </w:rPr>
              <w:t>公司领导</w:t>
            </w:r>
          </w:p>
        </w:tc>
        <w:tc>
          <w:tcPr>
            <w:tcW w:w="1217" w:type="pct"/>
            <w:tcMar>
              <w:top w:w="150" w:type="dxa"/>
              <w:left w:w="240" w:type="dxa"/>
              <w:bottom w:w="150" w:type="dxa"/>
              <w:right w:w="0" w:type="dxa"/>
            </w:tcMar>
            <w:vAlign w:val="center"/>
          </w:tcPr>
          <w:p w14:paraId="1E7C126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二级审批；结算后合同状态变更为“已结算”</w:t>
            </w:r>
          </w:p>
        </w:tc>
      </w:tr>
      <w:tr w:rsidR="00254919" w14:paraId="71939C7A" w14:textId="77777777">
        <w:tc>
          <w:tcPr>
            <w:tcW w:w="672" w:type="pct"/>
            <w:tcMar>
              <w:top w:w="150" w:type="dxa"/>
              <w:left w:w="0" w:type="dxa"/>
              <w:bottom w:w="150" w:type="dxa"/>
              <w:right w:w="240" w:type="dxa"/>
            </w:tcMar>
            <w:vAlign w:val="center"/>
          </w:tcPr>
          <w:p w14:paraId="23EC175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付款申请审批（采购）</w:t>
            </w:r>
          </w:p>
        </w:tc>
        <w:tc>
          <w:tcPr>
            <w:tcW w:w="1014" w:type="pct"/>
            <w:tcMar>
              <w:top w:w="150" w:type="dxa"/>
              <w:left w:w="240" w:type="dxa"/>
              <w:bottom w:w="150" w:type="dxa"/>
              <w:right w:w="240" w:type="dxa"/>
            </w:tcMar>
            <w:vAlign w:val="center"/>
          </w:tcPr>
          <w:p w14:paraId="3347DB1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采购人员</w:t>
            </w:r>
            <w:r>
              <w:rPr>
                <w:rFonts w:ascii="宋体" w:eastAsia="宋体" w:hAnsi="宋体" w:cs="宋体"/>
                <w:kern w:val="0"/>
                <w:sz w:val="24"/>
                <w:szCs w:val="24"/>
              </w:rPr>
              <w:t>发起付款申请</w:t>
            </w:r>
          </w:p>
        </w:tc>
        <w:tc>
          <w:tcPr>
            <w:tcW w:w="654" w:type="pct"/>
            <w:tcMar>
              <w:top w:w="150" w:type="dxa"/>
              <w:left w:w="240" w:type="dxa"/>
              <w:bottom w:w="150" w:type="dxa"/>
              <w:right w:w="240" w:type="dxa"/>
            </w:tcMar>
            <w:vAlign w:val="center"/>
          </w:tcPr>
          <w:p w14:paraId="66ACD89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采购人员</w:t>
            </w:r>
          </w:p>
        </w:tc>
        <w:tc>
          <w:tcPr>
            <w:tcW w:w="1440" w:type="pct"/>
            <w:tcMar>
              <w:top w:w="150" w:type="dxa"/>
              <w:left w:w="240" w:type="dxa"/>
              <w:bottom w:w="150" w:type="dxa"/>
              <w:right w:w="240" w:type="dxa"/>
            </w:tcMar>
            <w:vAlign w:val="center"/>
          </w:tcPr>
          <w:p w14:paraId="0FFD435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财务人员</w:t>
            </w:r>
          </w:p>
        </w:tc>
        <w:tc>
          <w:tcPr>
            <w:tcW w:w="1217" w:type="pct"/>
            <w:tcMar>
              <w:top w:w="150" w:type="dxa"/>
              <w:left w:w="240" w:type="dxa"/>
              <w:bottom w:w="150" w:type="dxa"/>
              <w:right w:w="0" w:type="dxa"/>
            </w:tcMar>
            <w:vAlign w:val="center"/>
          </w:tcPr>
          <w:p w14:paraId="020E16F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二级审批；可配置金额条件分支（&lt;10万可简化）</w:t>
            </w:r>
          </w:p>
        </w:tc>
      </w:tr>
      <w:tr w:rsidR="00254919" w14:paraId="77C73519" w14:textId="77777777">
        <w:tc>
          <w:tcPr>
            <w:tcW w:w="672" w:type="pct"/>
            <w:tcMar>
              <w:top w:w="150" w:type="dxa"/>
              <w:left w:w="0" w:type="dxa"/>
              <w:bottom w:w="150" w:type="dxa"/>
              <w:right w:w="240" w:type="dxa"/>
            </w:tcMar>
            <w:vAlign w:val="center"/>
          </w:tcPr>
          <w:p w14:paraId="46E6EE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付款申请审批（分包）</w:t>
            </w:r>
          </w:p>
        </w:tc>
        <w:tc>
          <w:tcPr>
            <w:tcW w:w="1014" w:type="pct"/>
            <w:tcMar>
              <w:top w:w="150" w:type="dxa"/>
              <w:left w:w="240" w:type="dxa"/>
              <w:bottom w:w="150" w:type="dxa"/>
              <w:right w:w="240" w:type="dxa"/>
            </w:tcMar>
            <w:vAlign w:val="center"/>
          </w:tcPr>
          <w:p w14:paraId="245C8BA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计量单审批通过后自动/手动触发</w:t>
            </w:r>
          </w:p>
        </w:tc>
        <w:tc>
          <w:tcPr>
            <w:tcW w:w="654" w:type="pct"/>
            <w:tcMar>
              <w:top w:w="150" w:type="dxa"/>
              <w:left w:w="240" w:type="dxa"/>
              <w:bottom w:w="150" w:type="dxa"/>
              <w:right w:w="240" w:type="dxa"/>
            </w:tcMar>
            <w:vAlign w:val="center"/>
          </w:tcPr>
          <w:p w14:paraId="0D6622E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预算员</w:t>
            </w:r>
          </w:p>
        </w:tc>
        <w:tc>
          <w:tcPr>
            <w:tcW w:w="1440" w:type="pct"/>
            <w:tcMar>
              <w:top w:w="150" w:type="dxa"/>
              <w:left w:w="240" w:type="dxa"/>
              <w:bottom w:w="150" w:type="dxa"/>
              <w:right w:w="240" w:type="dxa"/>
            </w:tcMar>
            <w:vAlign w:val="center"/>
          </w:tcPr>
          <w:p w14:paraId="225558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财务人员</w:t>
            </w:r>
          </w:p>
        </w:tc>
        <w:tc>
          <w:tcPr>
            <w:tcW w:w="1217" w:type="pct"/>
            <w:tcMar>
              <w:top w:w="150" w:type="dxa"/>
              <w:left w:w="240" w:type="dxa"/>
              <w:bottom w:w="150" w:type="dxa"/>
              <w:right w:w="0" w:type="dxa"/>
            </w:tcMar>
            <w:vAlign w:val="center"/>
          </w:tcPr>
          <w:p w14:paraId="3F31E2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二级审批；可配置金额条件分支</w:t>
            </w:r>
          </w:p>
        </w:tc>
      </w:tr>
      <w:tr w:rsidR="00254919" w14:paraId="6B8EA948" w14:textId="77777777">
        <w:tc>
          <w:tcPr>
            <w:tcW w:w="672" w:type="pct"/>
            <w:tcMar>
              <w:top w:w="150" w:type="dxa"/>
              <w:left w:w="0" w:type="dxa"/>
              <w:bottom w:w="150" w:type="dxa"/>
              <w:right w:w="240" w:type="dxa"/>
            </w:tcMar>
            <w:vAlign w:val="center"/>
          </w:tcPr>
          <w:p w14:paraId="304CFC5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分包计量单审批</w:t>
            </w:r>
          </w:p>
        </w:tc>
        <w:tc>
          <w:tcPr>
            <w:tcW w:w="1014" w:type="pct"/>
            <w:tcMar>
              <w:top w:w="150" w:type="dxa"/>
              <w:left w:w="240" w:type="dxa"/>
              <w:bottom w:w="150" w:type="dxa"/>
              <w:right w:w="240" w:type="dxa"/>
            </w:tcMar>
            <w:vAlign w:val="center"/>
          </w:tcPr>
          <w:p w14:paraId="1478693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计量单编制提交</w:t>
            </w:r>
          </w:p>
        </w:tc>
        <w:tc>
          <w:tcPr>
            <w:tcW w:w="654" w:type="pct"/>
            <w:tcMar>
              <w:top w:w="150" w:type="dxa"/>
              <w:left w:w="240" w:type="dxa"/>
              <w:bottom w:w="150" w:type="dxa"/>
              <w:right w:w="240" w:type="dxa"/>
            </w:tcMar>
            <w:vAlign w:val="center"/>
          </w:tcPr>
          <w:p w14:paraId="6A687EB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预算员</w:t>
            </w:r>
          </w:p>
        </w:tc>
        <w:tc>
          <w:tcPr>
            <w:tcW w:w="1440" w:type="pct"/>
            <w:tcMar>
              <w:top w:w="150" w:type="dxa"/>
              <w:left w:w="240" w:type="dxa"/>
              <w:bottom w:w="150" w:type="dxa"/>
              <w:right w:w="240" w:type="dxa"/>
            </w:tcMar>
            <w:vAlign w:val="center"/>
          </w:tcPr>
          <w:p w14:paraId="45D27E1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 xml:space="preserve"> → </w:t>
            </w: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373AF32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二级审批；审批通过后自动生成付款申请</w:t>
            </w:r>
          </w:p>
        </w:tc>
      </w:tr>
      <w:tr w:rsidR="00254919" w14:paraId="4C2803D6" w14:textId="77777777">
        <w:tc>
          <w:tcPr>
            <w:tcW w:w="672" w:type="pct"/>
            <w:tcMar>
              <w:top w:w="150" w:type="dxa"/>
              <w:left w:w="0" w:type="dxa"/>
              <w:bottom w:w="150" w:type="dxa"/>
              <w:right w:w="240" w:type="dxa"/>
            </w:tcMar>
            <w:vAlign w:val="center"/>
          </w:tcPr>
          <w:p w14:paraId="5B011D0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物资需求清单审批</w:t>
            </w:r>
          </w:p>
        </w:tc>
        <w:tc>
          <w:tcPr>
            <w:tcW w:w="1014" w:type="pct"/>
            <w:tcMar>
              <w:top w:w="150" w:type="dxa"/>
              <w:left w:w="240" w:type="dxa"/>
              <w:bottom w:w="150" w:type="dxa"/>
              <w:right w:w="240" w:type="dxa"/>
            </w:tcMar>
            <w:vAlign w:val="center"/>
          </w:tcPr>
          <w:p w14:paraId="54C26DE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工单派发后自动生成或手动创建</w:t>
            </w:r>
          </w:p>
        </w:tc>
        <w:tc>
          <w:tcPr>
            <w:tcW w:w="654" w:type="pct"/>
            <w:tcMar>
              <w:top w:w="150" w:type="dxa"/>
              <w:left w:w="240" w:type="dxa"/>
              <w:bottom w:w="150" w:type="dxa"/>
              <w:right w:w="240" w:type="dxa"/>
            </w:tcMar>
            <w:vAlign w:val="center"/>
          </w:tcPr>
          <w:p w14:paraId="420010A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/班组长</w:t>
            </w:r>
          </w:p>
        </w:tc>
        <w:tc>
          <w:tcPr>
            <w:tcW w:w="1440" w:type="pct"/>
            <w:tcMar>
              <w:top w:w="150" w:type="dxa"/>
              <w:left w:w="240" w:type="dxa"/>
              <w:bottom w:w="150" w:type="dxa"/>
              <w:right w:w="240" w:type="dxa"/>
            </w:tcMar>
            <w:vAlign w:val="center"/>
          </w:tcPr>
          <w:p w14:paraId="178B1A8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项目管理人员（</w:t>
            </w:r>
            <w:r>
              <w:rPr>
                <w:rFonts w:ascii="宋体" w:eastAsia="宋体" w:hAnsi="宋体" w:cs="宋体" w:hint="eastAsia"/>
                <w:kern w:val="0"/>
                <w:sz w:val="24"/>
                <w:szCs w:val="24"/>
              </w:rPr>
              <w:t>施工队负责人</w:t>
            </w:r>
            <w:r>
              <w:rPr>
                <w:rFonts w:ascii="宋体" w:eastAsia="宋体" w:hAnsi="宋体" w:cs="宋体"/>
                <w:kern w:val="0"/>
                <w:sz w:val="24"/>
                <w:szCs w:val="24"/>
              </w:rPr>
              <w:t>/</w:t>
            </w:r>
            <w:r>
              <w:rPr>
                <w:rFonts w:ascii="宋体" w:eastAsia="宋体" w:hAnsi="宋体" w:cs="宋体" w:hint="eastAsia"/>
                <w:kern w:val="0"/>
                <w:sz w:val="24"/>
                <w:szCs w:val="24"/>
              </w:rPr>
              <w:t>项目负责人</w:t>
            </w:r>
            <w:r>
              <w:rPr>
                <w:rFonts w:ascii="宋体" w:eastAsia="宋体" w:hAnsi="宋体" w:cs="宋体"/>
                <w:kern w:val="0"/>
                <w:sz w:val="24"/>
                <w:szCs w:val="24"/>
              </w:rPr>
              <w:t>）</w:t>
            </w:r>
          </w:p>
        </w:tc>
        <w:tc>
          <w:tcPr>
            <w:tcW w:w="1217" w:type="pct"/>
            <w:tcMar>
              <w:top w:w="150" w:type="dxa"/>
              <w:left w:w="240" w:type="dxa"/>
              <w:bottom w:w="150" w:type="dxa"/>
              <w:right w:w="0" w:type="dxa"/>
            </w:tcMar>
            <w:vAlign w:val="center"/>
          </w:tcPr>
          <w:p w14:paraId="4E847FC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一级审批；审批通过后生成出库单</w:t>
            </w:r>
          </w:p>
        </w:tc>
      </w:tr>
      <w:tr w:rsidR="00254919" w14:paraId="2E875EEE" w14:textId="77777777">
        <w:tc>
          <w:tcPr>
            <w:tcW w:w="672" w:type="pct"/>
            <w:tcMar>
              <w:top w:w="150" w:type="dxa"/>
              <w:left w:w="0" w:type="dxa"/>
              <w:bottom w:w="150" w:type="dxa"/>
              <w:right w:w="240" w:type="dxa"/>
            </w:tcMar>
            <w:vAlign w:val="center"/>
          </w:tcPr>
          <w:p w14:paraId="3628083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费用报销审批</w:t>
            </w:r>
          </w:p>
        </w:tc>
        <w:tc>
          <w:tcPr>
            <w:tcW w:w="1014" w:type="pct"/>
            <w:tcMar>
              <w:top w:w="150" w:type="dxa"/>
              <w:left w:w="240" w:type="dxa"/>
              <w:bottom w:w="150" w:type="dxa"/>
              <w:right w:w="240" w:type="dxa"/>
            </w:tcMar>
            <w:vAlign w:val="center"/>
          </w:tcPr>
          <w:p w14:paraId="38CF761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费用报销单提交</w:t>
            </w:r>
          </w:p>
        </w:tc>
        <w:tc>
          <w:tcPr>
            <w:tcW w:w="654" w:type="pct"/>
            <w:tcMar>
              <w:top w:w="150" w:type="dxa"/>
              <w:left w:w="240" w:type="dxa"/>
              <w:bottom w:w="150" w:type="dxa"/>
              <w:right w:w="240" w:type="dxa"/>
            </w:tcMar>
            <w:vAlign w:val="center"/>
          </w:tcPr>
          <w:p w14:paraId="09F29AA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经办人</w:t>
            </w:r>
          </w:p>
        </w:tc>
        <w:tc>
          <w:tcPr>
            <w:tcW w:w="1440" w:type="pct"/>
            <w:tcMar>
              <w:top w:w="150" w:type="dxa"/>
              <w:left w:w="240" w:type="dxa"/>
              <w:bottom w:w="150" w:type="dxa"/>
              <w:right w:w="240" w:type="dxa"/>
            </w:tcMar>
            <w:vAlign w:val="center"/>
          </w:tcPr>
          <w:p w14:paraId="3B242FB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财务人员</w:t>
            </w:r>
          </w:p>
        </w:tc>
        <w:tc>
          <w:tcPr>
            <w:tcW w:w="1217" w:type="pct"/>
            <w:tcMar>
              <w:top w:w="150" w:type="dxa"/>
              <w:left w:w="240" w:type="dxa"/>
              <w:bottom w:w="150" w:type="dxa"/>
              <w:right w:w="0" w:type="dxa"/>
            </w:tcMar>
            <w:vAlign w:val="center"/>
          </w:tcPr>
          <w:p w14:paraId="7647760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二级审批；可配置金额条件分支（&gt;5000元需</w:t>
            </w:r>
            <w:r>
              <w:rPr>
                <w:rFonts w:ascii="宋体" w:eastAsia="宋体" w:hAnsi="宋体" w:cs="宋体" w:hint="eastAsia"/>
                <w:kern w:val="0"/>
                <w:sz w:val="24"/>
                <w:szCs w:val="24"/>
              </w:rPr>
              <w:t>领导</w:t>
            </w:r>
            <w:r>
              <w:rPr>
                <w:rFonts w:ascii="宋体" w:eastAsia="宋体" w:hAnsi="宋体" w:cs="宋体"/>
                <w:kern w:val="0"/>
                <w:sz w:val="24"/>
                <w:szCs w:val="24"/>
              </w:rPr>
              <w:t>）</w:t>
            </w:r>
          </w:p>
        </w:tc>
      </w:tr>
      <w:tr w:rsidR="00254919" w14:paraId="7234C796" w14:textId="77777777">
        <w:tc>
          <w:tcPr>
            <w:tcW w:w="672" w:type="pct"/>
            <w:tcMar>
              <w:top w:w="150" w:type="dxa"/>
              <w:left w:w="0" w:type="dxa"/>
              <w:bottom w:w="150" w:type="dxa"/>
              <w:right w:w="240" w:type="dxa"/>
            </w:tcMar>
            <w:vAlign w:val="center"/>
          </w:tcPr>
          <w:p w14:paraId="1A51A47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设计变更</w:t>
            </w:r>
            <w:r>
              <w:rPr>
                <w:rFonts w:ascii="宋体" w:eastAsia="宋体" w:hAnsi="宋体" w:cs="宋体"/>
                <w:b/>
                <w:bCs/>
                <w:kern w:val="0"/>
                <w:sz w:val="24"/>
                <w:szCs w:val="24"/>
              </w:rPr>
              <w:lastRenderedPageBreak/>
              <w:t>审批</w:t>
            </w:r>
          </w:p>
        </w:tc>
        <w:tc>
          <w:tcPr>
            <w:tcW w:w="1014" w:type="pct"/>
            <w:tcMar>
              <w:top w:w="150" w:type="dxa"/>
              <w:left w:w="240" w:type="dxa"/>
              <w:bottom w:w="150" w:type="dxa"/>
              <w:right w:w="240" w:type="dxa"/>
            </w:tcMar>
            <w:vAlign w:val="center"/>
          </w:tcPr>
          <w:p w14:paraId="491EE7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设计变更申</w:t>
            </w:r>
            <w:r>
              <w:rPr>
                <w:rFonts w:ascii="宋体" w:eastAsia="宋体" w:hAnsi="宋体" w:cs="宋体"/>
                <w:kern w:val="0"/>
                <w:sz w:val="24"/>
                <w:szCs w:val="24"/>
              </w:rPr>
              <w:lastRenderedPageBreak/>
              <w:t>请提交</w:t>
            </w:r>
          </w:p>
        </w:tc>
        <w:tc>
          <w:tcPr>
            <w:tcW w:w="654" w:type="pct"/>
            <w:tcMar>
              <w:top w:w="150" w:type="dxa"/>
              <w:left w:w="240" w:type="dxa"/>
              <w:bottom w:w="150" w:type="dxa"/>
              <w:right w:w="240" w:type="dxa"/>
            </w:tcMar>
            <w:vAlign w:val="center"/>
          </w:tcPr>
          <w:p w14:paraId="41ACD8D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技术</w:t>
            </w:r>
            <w:r>
              <w:rPr>
                <w:rFonts w:ascii="宋体" w:eastAsia="宋体" w:hAnsi="宋体" w:cs="宋体"/>
                <w:kern w:val="0"/>
                <w:sz w:val="24"/>
                <w:szCs w:val="24"/>
              </w:rPr>
              <w:lastRenderedPageBreak/>
              <w:t>负责人</w:t>
            </w:r>
          </w:p>
        </w:tc>
        <w:tc>
          <w:tcPr>
            <w:tcW w:w="1440" w:type="pct"/>
            <w:tcMar>
              <w:top w:w="150" w:type="dxa"/>
              <w:left w:w="240" w:type="dxa"/>
              <w:bottom w:w="150" w:type="dxa"/>
              <w:right w:w="240" w:type="dxa"/>
            </w:tcMar>
            <w:vAlign w:val="center"/>
          </w:tcPr>
          <w:p w14:paraId="1F08474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lastRenderedPageBreak/>
              <w:t>项目负责人</w:t>
            </w:r>
            <w:r>
              <w:rPr>
                <w:rFonts w:ascii="宋体" w:eastAsia="宋体" w:hAnsi="宋体" w:cs="宋体"/>
                <w:kern w:val="0"/>
                <w:sz w:val="24"/>
                <w:szCs w:val="24"/>
              </w:rPr>
              <w:t xml:space="preserve"> → </w:t>
            </w:r>
            <w:r>
              <w:rPr>
                <w:rFonts w:ascii="宋体" w:eastAsia="宋体" w:hAnsi="宋体" w:cs="宋体" w:hint="eastAsia"/>
                <w:kern w:val="0"/>
                <w:sz w:val="24"/>
                <w:szCs w:val="24"/>
              </w:rPr>
              <w:t>公</w:t>
            </w:r>
            <w:r>
              <w:rPr>
                <w:rFonts w:ascii="宋体" w:eastAsia="宋体" w:hAnsi="宋体" w:cs="宋体" w:hint="eastAsia"/>
                <w:kern w:val="0"/>
                <w:sz w:val="24"/>
                <w:szCs w:val="24"/>
              </w:rPr>
              <w:lastRenderedPageBreak/>
              <w:t>司领导</w:t>
            </w:r>
          </w:p>
        </w:tc>
        <w:tc>
          <w:tcPr>
            <w:tcW w:w="1217" w:type="pct"/>
            <w:tcMar>
              <w:top w:w="150" w:type="dxa"/>
              <w:left w:w="240" w:type="dxa"/>
              <w:bottom w:w="150" w:type="dxa"/>
              <w:right w:w="0" w:type="dxa"/>
            </w:tcMar>
            <w:vAlign w:val="center"/>
          </w:tcPr>
          <w:p w14:paraId="1BA3B3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二级审批；审批通</w:t>
            </w:r>
            <w:r>
              <w:rPr>
                <w:rFonts w:ascii="宋体" w:eastAsia="宋体" w:hAnsi="宋体" w:cs="宋体"/>
                <w:kern w:val="0"/>
                <w:sz w:val="24"/>
                <w:szCs w:val="24"/>
              </w:rPr>
              <w:lastRenderedPageBreak/>
              <w:t>过后自动更新计划/预算/资源</w:t>
            </w:r>
          </w:p>
        </w:tc>
      </w:tr>
      <w:tr w:rsidR="00254919" w14:paraId="1841F80C" w14:textId="77777777">
        <w:tc>
          <w:tcPr>
            <w:tcW w:w="672" w:type="pct"/>
            <w:tcMar>
              <w:top w:w="150" w:type="dxa"/>
              <w:left w:w="0" w:type="dxa"/>
              <w:bottom w:w="150" w:type="dxa"/>
              <w:right w:w="240" w:type="dxa"/>
            </w:tcMar>
            <w:vAlign w:val="center"/>
          </w:tcPr>
          <w:p w14:paraId="6DD9ADB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lastRenderedPageBreak/>
              <w:t>检查计划审批（可选）</w:t>
            </w:r>
          </w:p>
        </w:tc>
        <w:tc>
          <w:tcPr>
            <w:tcW w:w="1014" w:type="pct"/>
            <w:tcMar>
              <w:top w:w="150" w:type="dxa"/>
              <w:left w:w="240" w:type="dxa"/>
              <w:bottom w:w="150" w:type="dxa"/>
              <w:right w:w="240" w:type="dxa"/>
            </w:tcMar>
            <w:vAlign w:val="center"/>
          </w:tcPr>
          <w:p w14:paraId="52EA38C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检查计划编制完成</w:t>
            </w:r>
          </w:p>
        </w:tc>
        <w:tc>
          <w:tcPr>
            <w:tcW w:w="654" w:type="pct"/>
            <w:tcMar>
              <w:top w:w="150" w:type="dxa"/>
              <w:left w:w="240" w:type="dxa"/>
              <w:bottom w:w="150" w:type="dxa"/>
              <w:right w:w="240" w:type="dxa"/>
            </w:tcMar>
            <w:vAlign w:val="center"/>
          </w:tcPr>
          <w:p w14:paraId="7E91B290"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质量员</w:t>
            </w:r>
            <w:proofErr w:type="gramEnd"/>
            <w:r>
              <w:rPr>
                <w:rFonts w:ascii="宋体" w:eastAsia="宋体" w:hAnsi="宋体" w:cs="宋体"/>
                <w:kern w:val="0"/>
                <w:sz w:val="24"/>
                <w:szCs w:val="24"/>
              </w:rPr>
              <w:t>/安全员</w:t>
            </w:r>
          </w:p>
        </w:tc>
        <w:tc>
          <w:tcPr>
            <w:tcW w:w="1440" w:type="pct"/>
            <w:tcMar>
              <w:top w:w="150" w:type="dxa"/>
              <w:left w:w="240" w:type="dxa"/>
              <w:bottom w:w="150" w:type="dxa"/>
              <w:right w:w="240" w:type="dxa"/>
            </w:tcMar>
            <w:vAlign w:val="center"/>
          </w:tcPr>
          <w:p w14:paraId="367C30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556ED72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一级审批（可配置是否需要）；审批后生成检查任务</w:t>
            </w:r>
          </w:p>
        </w:tc>
      </w:tr>
      <w:tr w:rsidR="00254919" w14:paraId="1B4815A0" w14:textId="77777777">
        <w:tc>
          <w:tcPr>
            <w:tcW w:w="672" w:type="pct"/>
            <w:tcMar>
              <w:top w:w="150" w:type="dxa"/>
              <w:left w:w="0" w:type="dxa"/>
              <w:bottom w:w="150" w:type="dxa"/>
              <w:right w:w="240" w:type="dxa"/>
            </w:tcMar>
            <w:vAlign w:val="center"/>
          </w:tcPr>
          <w:p w14:paraId="35D5B34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整改通知单审批（可选）</w:t>
            </w:r>
          </w:p>
        </w:tc>
        <w:tc>
          <w:tcPr>
            <w:tcW w:w="1014" w:type="pct"/>
            <w:tcMar>
              <w:top w:w="150" w:type="dxa"/>
              <w:left w:w="240" w:type="dxa"/>
              <w:bottom w:w="150" w:type="dxa"/>
              <w:right w:w="240" w:type="dxa"/>
            </w:tcMar>
            <w:vAlign w:val="center"/>
          </w:tcPr>
          <w:p w14:paraId="624ACF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检查不合格发起整改</w:t>
            </w:r>
          </w:p>
        </w:tc>
        <w:tc>
          <w:tcPr>
            <w:tcW w:w="654" w:type="pct"/>
            <w:tcMar>
              <w:top w:w="150" w:type="dxa"/>
              <w:left w:w="240" w:type="dxa"/>
              <w:bottom w:w="150" w:type="dxa"/>
              <w:right w:w="240" w:type="dxa"/>
            </w:tcMar>
            <w:vAlign w:val="center"/>
          </w:tcPr>
          <w:p w14:paraId="6AF725E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质量员</w:t>
            </w:r>
            <w:proofErr w:type="gramEnd"/>
            <w:r>
              <w:rPr>
                <w:rFonts w:ascii="宋体" w:eastAsia="宋体" w:hAnsi="宋体" w:cs="宋体"/>
                <w:kern w:val="0"/>
                <w:sz w:val="24"/>
                <w:szCs w:val="24"/>
              </w:rPr>
              <w:t>/安全员</w:t>
            </w:r>
          </w:p>
        </w:tc>
        <w:tc>
          <w:tcPr>
            <w:tcW w:w="1440" w:type="pct"/>
            <w:tcMar>
              <w:top w:w="150" w:type="dxa"/>
              <w:left w:w="240" w:type="dxa"/>
              <w:bottom w:w="150" w:type="dxa"/>
              <w:right w:w="240" w:type="dxa"/>
            </w:tcMar>
            <w:vAlign w:val="center"/>
          </w:tcPr>
          <w:p w14:paraId="26750CF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7380479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一级审批（可配置为直接派发）；审批后生成整改任务</w:t>
            </w:r>
          </w:p>
        </w:tc>
      </w:tr>
      <w:tr w:rsidR="00254919" w14:paraId="0A9EE910" w14:textId="77777777">
        <w:tc>
          <w:tcPr>
            <w:tcW w:w="672" w:type="pct"/>
            <w:tcMar>
              <w:top w:w="150" w:type="dxa"/>
              <w:left w:w="0" w:type="dxa"/>
              <w:bottom w:w="150" w:type="dxa"/>
              <w:right w:w="240" w:type="dxa"/>
            </w:tcMar>
            <w:vAlign w:val="center"/>
          </w:tcPr>
          <w:p w14:paraId="3772489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技术交底审批</w:t>
            </w:r>
          </w:p>
        </w:tc>
        <w:tc>
          <w:tcPr>
            <w:tcW w:w="1014" w:type="pct"/>
            <w:tcMar>
              <w:top w:w="150" w:type="dxa"/>
              <w:left w:w="240" w:type="dxa"/>
              <w:bottom w:w="150" w:type="dxa"/>
              <w:right w:w="240" w:type="dxa"/>
            </w:tcMar>
            <w:vAlign w:val="center"/>
          </w:tcPr>
          <w:p w14:paraId="365845F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技术交底完成，</w:t>
            </w:r>
            <w:proofErr w:type="gramStart"/>
            <w:r>
              <w:rPr>
                <w:rFonts w:ascii="宋体" w:eastAsia="宋体" w:hAnsi="宋体" w:cs="宋体"/>
                <w:kern w:val="0"/>
                <w:sz w:val="24"/>
                <w:szCs w:val="24"/>
              </w:rPr>
              <w:t>需正式</w:t>
            </w:r>
            <w:proofErr w:type="gramEnd"/>
            <w:r>
              <w:rPr>
                <w:rFonts w:ascii="宋体" w:eastAsia="宋体" w:hAnsi="宋体" w:cs="宋体"/>
                <w:kern w:val="0"/>
                <w:sz w:val="24"/>
                <w:szCs w:val="24"/>
              </w:rPr>
              <w:t>发布</w:t>
            </w:r>
          </w:p>
        </w:tc>
        <w:tc>
          <w:tcPr>
            <w:tcW w:w="654" w:type="pct"/>
            <w:tcMar>
              <w:top w:w="150" w:type="dxa"/>
              <w:left w:w="240" w:type="dxa"/>
              <w:bottom w:w="150" w:type="dxa"/>
              <w:right w:w="240" w:type="dxa"/>
            </w:tcMar>
            <w:vAlign w:val="center"/>
          </w:tcPr>
          <w:p w14:paraId="7380DE8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技术负责人</w:t>
            </w:r>
          </w:p>
        </w:tc>
        <w:tc>
          <w:tcPr>
            <w:tcW w:w="1440" w:type="pct"/>
            <w:tcMar>
              <w:top w:w="150" w:type="dxa"/>
              <w:left w:w="240" w:type="dxa"/>
              <w:bottom w:w="150" w:type="dxa"/>
              <w:right w:w="240" w:type="dxa"/>
            </w:tcMar>
            <w:vAlign w:val="center"/>
          </w:tcPr>
          <w:p w14:paraId="31E6046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604322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一级审批；审批后交底内容可被班组查看</w:t>
            </w:r>
          </w:p>
        </w:tc>
      </w:tr>
      <w:tr w:rsidR="00254919" w14:paraId="57C2943A" w14:textId="77777777">
        <w:tc>
          <w:tcPr>
            <w:tcW w:w="672" w:type="pct"/>
            <w:tcMar>
              <w:top w:w="150" w:type="dxa"/>
              <w:left w:w="0" w:type="dxa"/>
              <w:bottom w:w="150" w:type="dxa"/>
              <w:right w:w="240" w:type="dxa"/>
            </w:tcMar>
            <w:vAlign w:val="center"/>
          </w:tcPr>
          <w:p w14:paraId="0D5FC8E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工法工艺发布审批</w:t>
            </w:r>
          </w:p>
        </w:tc>
        <w:tc>
          <w:tcPr>
            <w:tcW w:w="1014" w:type="pct"/>
            <w:tcMar>
              <w:top w:w="150" w:type="dxa"/>
              <w:left w:w="240" w:type="dxa"/>
              <w:bottom w:w="150" w:type="dxa"/>
              <w:right w:w="240" w:type="dxa"/>
            </w:tcMar>
            <w:vAlign w:val="center"/>
          </w:tcPr>
          <w:p w14:paraId="2EAC1C3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新编工</w:t>
            </w:r>
            <w:proofErr w:type="gramStart"/>
            <w:r>
              <w:rPr>
                <w:rFonts w:ascii="宋体" w:eastAsia="宋体" w:hAnsi="宋体" w:cs="宋体"/>
                <w:kern w:val="0"/>
                <w:sz w:val="24"/>
                <w:szCs w:val="24"/>
              </w:rPr>
              <w:t>法申请</w:t>
            </w:r>
            <w:proofErr w:type="gramEnd"/>
            <w:r>
              <w:rPr>
                <w:rFonts w:ascii="宋体" w:eastAsia="宋体" w:hAnsi="宋体" w:cs="宋体"/>
                <w:kern w:val="0"/>
                <w:sz w:val="24"/>
                <w:szCs w:val="24"/>
              </w:rPr>
              <w:t>纳入</w:t>
            </w:r>
            <w:r>
              <w:rPr>
                <w:rFonts w:ascii="宋体" w:eastAsia="宋体" w:hAnsi="宋体" w:cs="宋体" w:hint="eastAsia"/>
                <w:kern w:val="0"/>
                <w:sz w:val="24"/>
                <w:szCs w:val="24"/>
              </w:rPr>
              <w:t>公司</w:t>
            </w:r>
            <w:r>
              <w:rPr>
                <w:rFonts w:ascii="宋体" w:eastAsia="宋体" w:hAnsi="宋体" w:cs="宋体"/>
                <w:kern w:val="0"/>
                <w:sz w:val="24"/>
                <w:szCs w:val="24"/>
              </w:rPr>
              <w:t>标准</w:t>
            </w:r>
          </w:p>
        </w:tc>
        <w:tc>
          <w:tcPr>
            <w:tcW w:w="654" w:type="pct"/>
            <w:tcMar>
              <w:top w:w="150" w:type="dxa"/>
              <w:left w:w="240" w:type="dxa"/>
              <w:bottom w:w="150" w:type="dxa"/>
              <w:right w:w="240" w:type="dxa"/>
            </w:tcMar>
            <w:vAlign w:val="center"/>
          </w:tcPr>
          <w:p w14:paraId="1BC2537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技术负责人</w:t>
            </w:r>
          </w:p>
        </w:tc>
        <w:tc>
          <w:tcPr>
            <w:tcW w:w="1440" w:type="pct"/>
            <w:tcMar>
              <w:top w:w="150" w:type="dxa"/>
              <w:left w:w="240" w:type="dxa"/>
              <w:bottom w:w="150" w:type="dxa"/>
              <w:right w:w="240" w:type="dxa"/>
            </w:tcMar>
            <w:vAlign w:val="center"/>
          </w:tcPr>
          <w:p w14:paraId="09083FD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技术总监/总工程师</w:t>
            </w:r>
          </w:p>
        </w:tc>
        <w:tc>
          <w:tcPr>
            <w:tcW w:w="1217" w:type="pct"/>
            <w:tcMar>
              <w:top w:w="150" w:type="dxa"/>
              <w:left w:w="240" w:type="dxa"/>
              <w:bottom w:w="150" w:type="dxa"/>
              <w:right w:w="0" w:type="dxa"/>
            </w:tcMar>
            <w:vAlign w:val="center"/>
          </w:tcPr>
          <w:p w14:paraId="1C85E58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一级或二级审批；发布后</w:t>
            </w:r>
            <w:proofErr w:type="gramStart"/>
            <w:r>
              <w:rPr>
                <w:rFonts w:ascii="宋体" w:eastAsia="宋体" w:hAnsi="宋体" w:cs="宋体"/>
                <w:kern w:val="0"/>
                <w:sz w:val="24"/>
                <w:szCs w:val="24"/>
              </w:rPr>
              <w:t>可用于工单</w:t>
            </w:r>
            <w:proofErr w:type="gramEnd"/>
            <w:r>
              <w:rPr>
                <w:rFonts w:ascii="宋体" w:eastAsia="宋体" w:hAnsi="宋体" w:cs="宋体"/>
                <w:kern w:val="0"/>
                <w:sz w:val="24"/>
                <w:szCs w:val="24"/>
              </w:rPr>
              <w:t>引用</w:t>
            </w:r>
          </w:p>
        </w:tc>
      </w:tr>
      <w:tr w:rsidR="00254919" w14:paraId="5BE6CD19" w14:textId="77777777">
        <w:tc>
          <w:tcPr>
            <w:tcW w:w="672" w:type="pct"/>
            <w:tcMar>
              <w:top w:w="150" w:type="dxa"/>
              <w:left w:w="0" w:type="dxa"/>
              <w:bottom w:w="150" w:type="dxa"/>
              <w:right w:w="240" w:type="dxa"/>
            </w:tcMar>
            <w:vAlign w:val="center"/>
          </w:tcPr>
          <w:p w14:paraId="5EBD536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应急预案发布审批</w:t>
            </w:r>
          </w:p>
        </w:tc>
        <w:tc>
          <w:tcPr>
            <w:tcW w:w="1014" w:type="pct"/>
            <w:tcMar>
              <w:top w:w="150" w:type="dxa"/>
              <w:left w:w="240" w:type="dxa"/>
              <w:bottom w:w="150" w:type="dxa"/>
              <w:right w:w="240" w:type="dxa"/>
            </w:tcMar>
            <w:vAlign w:val="center"/>
          </w:tcPr>
          <w:p w14:paraId="20358A8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新编应急预案申请发布</w:t>
            </w:r>
          </w:p>
        </w:tc>
        <w:tc>
          <w:tcPr>
            <w:tcW w:w="654" w:type="pct"/>
            <w:tcMar>
              <w:top w:w="150" w:type="dxa"/>
              <w:left w:w="240" w:type="dxa"/>
              <w:bottom w:w="150" w:type="dxa"/>
              <w:right w:w="240" w:type="dxa"/>
            </w:tcMar>
            <w:vAlign w:val="center"/>
          </w:tcPr>
          <w:p w14:paraId="4111584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安全员</w:t>
            </w:r>
          </w:p>
        </w:tc>
        <w:tc>
          <w:tcPr>
            <w:tcW w:w="1440" w:type="pct"/>
            <w:tcMar>
              <w:top w:w="150" w:type="dxa"/>
              <w:left w:w="240" w:type="dxa"/>
              <w:bottom w:w="150" w:type="dxa"/>
              <w:right w:w="240" w:type="dxa"/>
            </w:tcMar>
            <w:vAlign w:val="center"/>
          </w:tcPr>
          <w:p w14:paraId="51739A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 xml:space="preserve"> → </w:t>
            </w:r>
            <w:r>
              <w:rPr>
                <w:rFonts w:ascii="宋体" w:eastAsia="宋体" w:hAnsi="宋体" w:cs="宋体" w:hint="eastAsia"/>
                <w:kern w:val="0"/>
                <w:sz w:val="24"/>
                <w:szCs w:val="24"/>
              </w:rPr>
              <w:t>公司</w:t>
            </w:r>
            <w:r>
              <w:rPr>
                <w:rFonts w:ascii="宋体" w:eastAsia="宋体" w:hAnsi="宋体" w:cs="宋体"/>
                <w:kern w:val="0"/>
                <w:sz w:val="24"/>
                <w:szCs w:val="24"/>
              </w:rPr>
              <w:t>安全总监</w:t>
            </w:r>
          </w:p>
        </w:tc>
        <w:tc>
          <w:tcPr>
            <w:tcW w:w="1217" w:type="pct"/>
            <w:tcMar>
              <w:top w:w="150" w:type="dxa"/>
              <w:left w:w="240" w:type="dxa"/>
              <w:bottom w:w="150" w:type="dxa"/>
              <w:right w:w="0" w:type="dxa"/>
            </w:tcMar>
            <w:vAlign w:val="center"/>
          </w:tcPr>
          <w:p w14:paraId="5AF3F40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二级审批；发布后生效</w:t>
            </w:r>
          </w:p>
        </w:tc>
      </w:tr>
      <w:tr w:rsidR="00254919" w14:paraId="60B40510" w14:textId="77777777">
        <w:tc>
          <w:tcPr>
            <w:tcW w:w="672" w:type="pct"/>
            <w:tcMar>
              <w:top w:w="150" w:type="dxa"/>
              <w:left w:w="0" w:type="dxa"/>
              <w:bottom w:w="150" w:type="dxa"/>
              <w:right w:w="240" w:type="dxa"/>
            </w:tcMar>
            <w:vAlign w:val="center"/>
          </w:tcPr>
          <w:p w14:paraId="405716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竣工</w:t>
            </w:r>
            <w:proofErr w:type="gramStart"/>
            <w:r>
              <w:rPr>
                <w:rFonts w:ascii="宋体" w:eastAsia="宋体" w:hAnsi="宋体" w:cs="宋体"/>
                <w:b/>
                <w:bCs/>
                <w:kern w:val="0"/>
                <w:sz w:val="24"/>
                <w:szCs w:val="24"/>
              </w:rPr>
              <w:t>资料组卷审核</w:t>
            </w:r>
            <w:proofErr w:type="gramEnd"/>
          </w:p>
        </w:tc>
        <w:tc>
          <w:tcPr>
            <w:tcW w:w="1014" w:type="pct"/>
            <w:tcMar>
              <w:top w:w="150" w:type="dxa"/>
              <w:left w:w="240" w:type="dxa"/>
              <w:bottom w:w="150" w:type="dxa"/>
              <w:right w:w="240" w:type="dxa"/>
            </w:tcMar>
            <w:vAlign w:val="center"/>
          </w:tcPr>
          <w:p w14:paraId="67FE14E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竣工资料</w:t>
            </w:r>
            <w:proofErr w:type="gramStart"/>
            <w:r>
              <w:rPr>
                <w:rFonts w:ascii="宋体" w:eastAsia="宋体" w:hAnsi="宋体" w:cs="宋体"/>
                <w:kern w:val="0"/>
                <w:sz w:val="24"/>
                <w:szCs w:val="24"/>
              </w:rPr>
              <w:t>组卷完成</w:t>
            </w:r>
            <w:proofErr w:type="gramEnd"/>
          </w:p>
        </w:tc>
        <w:tc>
          <w:tcPr>
            <w:tcW w:w="654" w:type="pct"/>
            <w:tcMar>
              <w:top w:w="150" w:type="dxa"/>
              <w:left w:w="240" w:type="dxa"/>
              <w:bottom w:w="150" w:type="dxa"/>
              <w:right w:w="240" w:type="dxa"/>
            </w:tcMar>
            <w:vAlign w:val="center"/>
          </w:tcPr>
          <w:p w14:paraId="1974D8D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资料员</w:t>
            </w:r>
          </w:p>
        </w:tc>
        <w:tc>
          <w:tcPr>
            <w:tcW w:w="1440" w:type="pct"/>
            <w:tcMar>
              <w:top w:w="150" w:type="dxa"/>
              <w:left w:w="240" w:type="dxa"/>
              <w:bottom w:w="150" w:type="dxa"/>
              <w:right w:w="240" w:type="dxa"/>
            </w:tcMar>
            <w:vAlign w:val="center"/>
          </w:tcPr>
          <w:p w14:paraId="32AF20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0390AFC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一级审批；审核通过后资料包可导出</w:t>
            </w:r>
          </w:p>
        </w:tc>
      </w:tr>
      <w:tr w:rsidR="00254919" w14:paraId="6029BB44" w14:textId="77777777">
        <w:tc>
          <w:tcPr>
            <w:tcW w:w="672" w:type="pct"/>
            <w:tcMar>
              <w:top w:w="150" w:type="dxa"/>
              <w:left w:w="0" w:type="dxa"/>
              <w:bottom w:w="150" w:type="dxa"/>
              <w:right w:w="240" w:type="dxa"/>
            </w:tcMar>
            <w:vAlign w:val="center"/>
          </w:tcPr>
          <w:p w14:paraId="7533113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器具报废审批</w:t>
            </w:r>
          </w:p>
        </w:tc>
        <w:tc>
          <w:tcPr>
            <w:tcW w:w="1014" w:type="pct"/>
            <w:tcMar>
              <w:top w:w="150" w:type="dxa"/>
              <w:left w:w="240" w:type="dxa"/>
              <w:bottom w:w="150" w:type="dxa"/>
              <w:right w:w="240" w:type="dxa"/>
            </w:tcMar>
            <w:vAlign w:val="center"/>
          </w:tcPr>
          <w:p w14:paraId="4329A74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器具报废申请提交</w:t>
            </w:r>
          </w:p>
        </w:tc>
        <w:tc>
          <w:tcPr>
            <w:tcW w:w="654" w:type="pct"/>
            <w:tcMar>
              <w:top w:w="150" w:type="dxa"/>
              <w:left w:w="240" w:type="dxa"/>
              <w:bottom w:w="150" w:type="dxa"/>
              <w:right w:w="240" w:type="dxa"/>
            </w:tcMar>
            <w:vAlign w:val="center"/>
          </w:tcPr>
          <w:p w14:paraId="30043A4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设备管理员</w:t>
            </w:r>
          </w:p>
        </w:tc>
        <w:tc>
          <w:tcPr>
            <w:tcW w:w="1440" w:type="pct"/>
            <w:tcMar>
              <w:top w:w="150" w:type="dxa"/>
              <w:left w:w="240" w:type="dxa"/>
              <w:bottom w:w="150" w:type="dxa"/>
              <w:right w:w="240" w:type="dxa"/>
            </w:tcMar>
            <w:vAlign w:val="center"/>
          </w:tcPr>
          <w:p w14:paraId="2D3C48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217" w:type="pct"/>
            <w:tcMar>
              <w:top w:w="150" w:type="dxa"/>
              <w:left w:w="240" w:type="dxa"/>
              <w:bottom w:w="150" w:type="dxa"/>
              <w:right w:w="0" w:type="dxa"/>
            </w:tcMar>
            <w:vAlign w:val="center"/>
          </w:tcPr>
          <w:p w14:paraId="7CABA6C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一级审批；审批后器具标记“报废”</w:t>
            </w:r>
          </w:p>
        </w:tc>
      </w:tr>
      <w:tr w:rsidR="00254919" w14:paraId="55D053FA" w14:textId="77777777">
        <w:tc>
          <w:tcPr>
            <w:tcW w:w="672" w:type="pct"/>
            <w:tcMar>
              <w:top w:w="150" w:type="dxa"/>
              <w:left w:w="0" w:type="dxa"/>
              <w:bottom w:w="150" w:type="dxa"/>
              <w:right w:w="240" w:type="dxa"/>
            </w:tcMar>
            <w:vAlign w:val="center"/>
          </w:tcPr>
          <w:p w14:paraId="3C02088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退库审批（可选）</w:t>
            </w:r>
          </w:p>
        </w:tc>
        <w:tc>
          <w:tcPr>
            <w:tcW w:w="1014" w:type="pct"/>
            <w:tcMar>
              <w:top w:w="150" w:type="dxa"/>
              <w:left w:w="240" w:type="dxa"/>
              <w:bottom w:w="150" w:type="dxa"/>
              <w:right w:w="240" w:type="dxa"/>
            </w:tcMar>
            <w:vAlign w:val="center"/>
          </w:tcPr>
          <w:p w14:paraId="350E014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退库申请提交</w:t>
            </w:r>
          </w:p>
        </w:tc>
        <w:tc>
          <w:tcPr>
            <w:tcW w:w="654" w:type="pct"/>
            <w:tcMar>
              <w:top w:w="150" w:type="dxa"/>
              <w:left w:w="240" w:type="dxa"/>
              <w:bottom w:w="150" w:type="dxa"/>
              <w:right w:w="240" w:type="dxa"/>
            </w:tcMar>
            <w:vAlign w:val="center"/>
          </w:tcPr>
          <w:p w14:paraId="7554D42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班组长</w:t>
            </w:r>
          </w:p>
        </w:tc>
        <w:tc>
          <w:tcPr>
            <w:tcW w:w="1440" w:type="pct"/>
            <w:tcMar>
              <w:top w:w="150" w:type="dxa"/>
              <w:left w:w="240" w:type="dxa"/>
              <w:bottom w:w="150" w:type="dxa"/>
              <w:right w:w="240" w:type="dxa"/>
            </w:tcMar>
            <w:vAlign w:val="center"/>
          </w:tcPr>
          <w:p w14:paraId="525B5BD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库管员</w:t>
            </w:r>
          </w:p>
        </w:tc>
        <w:tc>
          <w:tcPr>
            <w:tcW w:w="1217" w:type="pct"/>
            <w:tcMar>
              <w:top w:w="150" w:type="dxa"/>
              <w:left w:w="240" w:type="dxa"/>
              <w:bottom w:w="150" w:type="dxa"/>
              <w:right w:w="0" w:type="dxa"/>
            </w:tcMar>
            <w:vAlign w:val="center"/>
          </w:tcPr>
          <w:p w14:paraId="15E037F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一级审批（可配置为直接确认）</w:t>
            </w:r>
          </w:p>
        </w:tc>
      </w:tr>
      <w:tr w:rsidR="00254919" w14:paraId="2375CCB6" w14:textId="77777777">
        <w:tc>
          <w:tcPr>
            <w:tcW w:w="672" w:type="pct"/>
            <w:tcMar>
              <w:top w:w="150" w:type="dxa"/>
              <w:left w:w="0" w:type="dxa"/>
              <w:bottom w:w="150" w:type="dxa"/>
              <w:right w:w="240" w:type="dxa"/>
            </w:tcMar>
            <w:vAlign w:val="center"/>
          </w:tcPr>
          <w:p w14:paraId="343275B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b/>
                <w:bCs/>
                <w:kern w:val="0"/>
                <w:sz w:val="24"/>
                <w:szCs w:val="24"/>
              </w:rPr>
              <w:t>文档借阅审批</w:t>
            </w:r>
          </w:p>
        </w:tc>
        <w:tc>
          <w:tcPr>
            <w:tcW w:w="1014" w:type="pct"/>
            <w:tcMar>
              <w:top w:w="150" w:type="dxa"/>
              <w:left w:w="240" w:type="dxa"/>
              <w:bottom w:w="150" w:type="dxa"/>
              <w:right w:w="240" w:type="dxa"/>
            </w:tcMar>
            <w:vAlign w:val="center"/>
          </w:tcPr>
          <w:p w14:paraId="0EDAA36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文档借阅申请提交</w:t>
            </w:r>
          </w:p>
        </w:tc>
        <w:tc>
          <w:tcPr>
            <w:tcW w:w="654" w:type="pct"/>
            <w:tcMar>
              <w:top w:w="150" w:type="dxa"/>
              <w:left w:w="240" w:type="dxa"/>
              <w:bottom w:w="150" w:type="dxa"/>
              <w:right w:w="240" w:type="dxa"/>
            </w:tcMar>
            <w:vAlign w:val="center"/>
          </w:tcPr>
          <w:p w14:paraId="74BC846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用户</w:t>
            </w:r>
          </w:p>
        </w:tc>
        <w:tc>
          <w:tcPr>
            <w:tcW w:w="1440" w:type="pct"/>
            <w:tcMar>
              <w:top w:w="150" w:type="dxa"/>
              <w:left w:w="240" w:type="dxa"/>
              <w:bottom w:w="150" w:type="dxa"/>
              <w:right w:w="240" w:type="dxa"/>
            </w:tcMar>
            <w:vAlign w:val="center"/>
          </w:tcPr>
          <w:p w14:paraId="7F3074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资料员</w:t>
            </w:r>
          </w:p>
        </w:tc>
        <w:tc>
          <w:tcPr>
            <w:tcW w:w="1217" w:type="pct"/>
            <w:tcMar>
              <w:top w:w="150" w:type="dxa"/>
              <w:left w:w="240" w:type="dxa"/>
              <w:bottom w:w="150" w:type="dxa"/>
              <w:right w:w="0" w:type="dxa"/>
            </w:tcMar>
            <w:vAlign w:val="center"/>
          </w:tcPr>
          <w:p w14:paraId="00F71F3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一级审批；审批后开放下载权限</w:t>
            </w:r>
          </w:p>
        </w:tc>
      </w:tr>
    </w:tbl>
    <w:p w14:paraId="793B3762" w14:textId="77777777" w:rsidR="00254919" w:rsidRDefault="00000000">
      <w:pPr>
        <w:pStyle w:val="a4"/>
        <w:widowControl/>
        <w:ind w:firstLine="482"/>
      </w:pPr>
      <w:r>
        <w:rPr>
          <w:b/>
        </w:rPr>
        <w:t>流程配置说明</w:t>
      </w:r>
      <w:r>
        <w:t>：</w:t>
      </w:r>
    </w:p>
    <w:p w14:paraId="6FC8AB10" w14:textId="77777777" w:rsidR="00254919" w:rsidRDefault="00000000">
      <w:pPr>
        <w:pStyle w:val="a4"/>
        <w:widowControl/>
        <w:ind w:firstLine="480"/>
      </w:pPr>
      <w:r>
        <w:lastRenderedPageBreak/>
        <w:t></w:t>
      </w:r>
      <w:r>
        <w:t>以上为系统默认推荐的流程配置，实际部署时可根据</w:t>
      </w:r>
      <w:r>
        <w:rPr>
          <w:rFonts w:hint="eastAsia"/>
        </w:rPr>
        <w:t>公司</w:t>
      </w:r>
      <w:r>
        <w:t>组织架构和管理要求，在</w:t>
      </w:r>
      <w:r>
        <w:rPr>
          <w:b/>
        </w:rPr>
        <w:t>系统管理</w:t>
      </w:r>
      <w:r>
        <w:rPr>
          <w:b/>
        </w:rPr>
        <w:t xml:space="preserve"> → </w:t>
      </w:r>
      <w:r>
        <w:rPr>
          <w:b/>
        </w:rPr>
        <w:t>流程引擎</w:t>
      </w:r>
      <w:r>
        <w:t>中自由调整。</w:t>
      </w:r>
    </w:p>
    <w:p w14:paraId="0057822C" w14:textId="77777777" w:rsidR="00254919" w:rsidRDefault="00000000">
      <w:pPr>
        <w:pStyle w:val="a4"/>
        <w:widowControl/>
        <w:ind w:firstLine="480"/>
      </w:pPr>
      <w:r>
        <w:t></w:t>
      </w:r>
      <w:r>
        <w:t>支持的操作包括：增删节点、修改审批人类型（指定人员</w:t>
      </w:r>
      <w:r>
        <w:t>/</w:t>
      </w:r>
      <w:r>
        <w:t>指定角色</w:t>
      </w:r>
      <w:r>
        <w:t>/</w:t>
      </w:r>
      <w:r>
        <w:t>上级</w:t>
      </w:r>
      <w:r>
        <w:t>/</w:t>
      </w:r>
      <w:r>
        <w:t>部门负责人</w:t>
      </w:r>
      <w:r>
        <w:t>/</w:t>
      </w:r>
      <w:r>
        <w:t>发起人自选）、设置条件分支（如金额、部门、项目类型）、会签</w:t>
      </w:r>
      <w:r>
        <w:t>/</w:t>
      </w:r>
      <w:r>
        <w:t>或签、超时提醒等。</w:t>
      </w:r>
    </w:p>
    <w:p w14:paraId="3829811D" w14:textId="77777777" w:rsidR="00254919" w:rsidRDefault="00000000">
      <w:pPr>
        <w:pStyle w:val="a4"/>
        <w:widowControl/>
        <w:ind w:firstLine="480"/>
      </w:pPr>
      <w:r>
        <w:t></w:t>
      </w:r>
      <w:r>
        <w:t>流程版本管理：修改流程后发布新版本，不影响已在途的旧流程实例。</w:t>
      </w:r>
    </w:p>
    <w:p w14:paraId="2B4B190B" w14:textId="77777777" w:rsidR="00254919" w:rsidRDefault="00000000">
      <w:pPr>
        <w:pStyle w:val="af"/>
        <w:widowControl/>
      </w:pPr>
      <w:bookmarkStart w:id="316" w:name="_Toc22408"/>
      <w:r>
        <w:t>附录</w:t>
      </w:r>
      <w:r>
        <w:t>D</w:t>
      </w:r>
      <w:r>
        <w:t>：预警规则清单</w:t>
      </w:r>
      <w:bookmarkEnd w:id="316"/>
    </w:p>
    <w:p w14:paraId="7B0C853F" w14:textId="77777777" w:rsidR="00254919" w:rsidRDefault="00000000">
      <w:pPr>
        <w:pStyle w:val="a4"/>
        <w:widowControl/>
        <w:ind w:firstLine="480"/>
      </w:pPr>
      <w:r>
        <w:t>本附录列出系统中所有自动触发的预警规则，包括预警类型、触发条件、严重等级、推送对象及处理建议。</w:t>
      </w:r>
    </w:p>
    <w:tbl>
      <w:tblPr>
        <w:tblW w:w="5000" w:type="pct"/>
        <w:tblCellMar>
          <w:top w:w="15" w:type="dxa"/>
          <w:left w:w="15" w:type="dxa"/>
          <w:bottom w:w="15" w:type="dxa"/>
          <w:right w:w="15" w:type="dxa"/>
        </w:tblCellMar>
        <w:tblLook w:val="04A0" w:firstRow="1" w:lastRow="0" w:firstColumn="1" w:lastColumn="0" w:noHBand="0" w:noVBand="1"/>
      </w:tblPr>
      <w:tblGrid>
        <w:gridCol w:w="971"/>
        <w:gridCol w:w="2994"/>
        <w:gridCol w:w="968"/>
        <w:gridCol w:w="2113"/>
        <w:gridCol w:w="2039"/>
      </w:tblGrid>
      <w:tr w:rsidR="00254919" w14:paraId="508EFFC1" w14:textId="77777777">
        <w:trPr>
          <w:tblHeader/>
        </w:trPr>
        <w:tc>
          <w:tcPr>
            <w:tcW w:w="534" w:type="pct"/>
            <w:tcBorders>
              <w:top w:val="nil"/>
            </w:tcBorders>
            <w:tcMar>
              <w:top w:w="150" w:type="dxa"/>
              <w:left w:w="0" w:type="dxa"/>
              <w:bottom w:w="150" w:type="dxa"/>
              <w:right w:w="240" w:type="dxa"/>
            </w:tcMar>
            <w:vAlign w:val="center"/>
          </w:tcPr>
          <w:p w14:paraId="2A60C251"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预警类型</w:t>
            </w:r>
          </w:p>
        </w:tc>
        <w:tc>
          <w:tcPr>
            <w:tcW w:w="1647" w:type="pct"/>
            <w:tcBorders>
              <w:top w:val="nil"/>
            </w:tcBorders>
            <w:tcMar>
              <w:top w:w="150" w:type="dxa"/>
              <w:left w:w="240" w:type="dxa"/>
              <w:bottom w:w="150" w:type="dxa"/>
              <w:right w:w="240" w:type="dxa"/>
            </w:tcMar>
            <w:vAlign w:val="center"/>
          </w:tcPr>
          <w:p w14:paraId="5D0B5DCA"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触发条件</w:t>
            </w:r>
          </w:p>
        </w:tc>
        <w:tc>
          <w:tcPr>
            <w:tcW w:w="533" w:type="pct"/>
            <w:tcBorders>
              <w:top w:val="nil"/>
            </w:tcBorders>
            <w:tcMar>
              <w:top w:w="150" w:type="dxa"/>
              <w:left w:w="240" w:type="dxa"/>
              <w:bottom w:w="150" w:type="dxa"/>
              <w:right w:w="240" w:type="dxa"/>
            </w:tcMar>
            <w:vAlign w:val="center"/>
          </w:tcPr>
          <w:p w14:paraId="1819E959"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严重等级</w:t>
            </w:r>
          </w:p>
        </w:tc>
        <w:tc>
          <w:tcPr>
            <w:tcW w:w="1162" w:type="pct"/>
            <w:tcBorders>
              <w:top w:val="nil"/>
            </w:tcBorders>
            <w:tcMar>
              <w:top w:w="150" w:type="dxa"/>
              <w:left w:w="240" w:type="dxa"/>
              <w:bottom w:w="150" w:type="dxa"/>
              <w:right w:w="240" w:type="dxa"/>
            </w:tcMar>
            <w:vAlign w:val="center"/>
          </w:tcPr>
          <w:p w14:paraId="3519C271"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推送对象</w:t>
            </w:r>
          </w:p>
        </w:tc>
        <w:tc>
          <w:tcPr>
            <w:tcW w:w="1121" w:type="pct"/>
            <w:tcBorders>
              <w:top w:val="nil"/>
            </w:tcBorders>
            <w:tcMar>
              <w:top w:w="150" w:type="dxa"/>
              <w:left w:w="240" w:type="dxa"/>
              <w:bottom w:w="150" w:type="dxa"/>
              <w:right w:w="240" w:type="dxa"/>
            </w:tcMar>
            <w:vAlign w:val="center"/>
          </w:tcPr>
          <w:p w14:paraId="38452AFD" w14:textId="77777777" w:rsidR="00254919" w:rsidRDefault="00000000">
            <w:pPr>
              <w:widowControl/>
              <w:jc w:val="left"/>
              <w:rPr>
                <w:rFonts w:ascii="宋体" w:eastAsia="宋体" w:hAnsi="宋体" w:cs="宋体" w:hint="eastAsia"/>
                <w:b/>
                <w:bCs/>
                <w:kern w:val="0"/>
                <w:sz w:val="24"/>
                <w:szCs w:val="24"/>
              </w:rPr>
            </w:pPr>
            <w:r>
              <w:rPr>
                <w:rFonts w:ascii="宋体" w:eastAsia="宋体" w:hAnsi="宋体" w:cs="宋体"/>
                <w:b/>
                <w:bCs/>
                <w:kern w:val="0"/>
                <w:sz w:val="24"/>
                <w:szCs w:val="24"/>
              </w:rPr>
              <w:t>处理建议</w:t>
            </w:r>
          </w:p>
        </w:tc>
      </w:tr>
      <w:tr w:rsidR="00254919" w14:paraId="44BA8BCA" w14:textId="77777777">
        <w:tc>
          <w:tcPr>
            <w:tcW w:w="534" w:type="pct"/>
            <w:tcMar>
              <w:top w:w="150" w:type="dxa"/>
              <w:left w:w="0" w:type="dxa"/>
              <w:bottom w:w="150" w:type="dxa"/>
              <w:right w:w="240" w:type="dxa"/>
            </w:tcMar>
            <w:vAlign w:val="center"/>
          </w:tcPr>
          <w:p w14:paraId="18F672C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进度滞后</w:t>
            </w:r>
          </w:p>
        </w:tc>
        <w:tc>
          <w:tcPr>
            <w:tcW w:w="1647" w:type="pct"/>
            <w:tcMar>
              <w:top w:w="150" w:type="dxa"/>
              <w:left w:w="240" w:type="dxa"/>
              <w:bottom w:w="150" w:type="dxa"/>
              <w:right w:w="240" w:type="dxa"/>
            </w:tcMar>
            <w:vAlign w:val="center"/>
          </w:tcPr>
          <w:p w14:paraId="419DB95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WBS节点实际进度滞后计划天数 ≥ 预设阈值（默认3天）</w:t>
            </w:r>
          </w:p>
        </w:tc>
        <w:tc>
          <w:tcPr>
            <w:tcW w:w="533" w:type="pct"/>
            <w:tcMar>
              <w:top w:w="150" w:type="dxa"/>
              <w:left w:w="240" w:type="dxa"/>
              <w:bottom w:w="150" w:type="dxa"/>
              <w:right w:w="240" w:type="dxa"/>
            </w:tcMar>
            <w:vAlign w:val="center"/>
          </w:tcPr>
          <w:p w14:paraId="5ADD482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c>
          <w:tcPr>
            <w:tcW w:w="1162" w:type="pct"/>
            <w:tcMar>
              <w:top w:w="150" w:type="dxa"/>
              <w:left w:w="240" w:type="dxa"/>
              <w:bottom w:w="150" w:type="dxa"/>
              <w:right w:w="240" w:type="dxa"/>
            </w:tcMar>
            <w:vAlign w:val="center"/>
          </w:tcPr>
          <w:p w14:paraId="7624F2E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w:t>
            </w:r>
            <w:r>
              <w:rPr>
                <w:rFonts w:ascii="宋体" w:eastAsia="宋体" w:hAnsi="宋体" w:cs="宋体" w:hint="eastAsia"/>
                <w:kern w:val="0"/>
                <w:sz w:val="24"/>
                <w:szCs w:val="24"/>
              </w:rPr>
              <w:t>项目负责人</w:t>
            </w:r>
          </w:p>
        </w:tc>
        <w:tc>
          <w:tcPr>
            <w:tcW w:w="1121" w:type="pct"/>
            <w:tcMar>
              <w:top w:w="150" w:type="dxa"/>
              <w:left w:w="240" w:type="dxa"/>
              <w:bottom w:w="150" w:type="dxa"/>
              <w:right w:w="0" w:type="dxa"/>
            </w:tcMar>
            <w:vAlign w:val="center"/>
          </w:tcPr>
          <w:p w14:paraId="02885F3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分析滞后原因，调整后续计划或增加资源</w:t>
            </w:r>
          </w:p>
        </w:tc>
      </w:tr>
      <w:tr w:rsidR="00254919" w14:paraId="1E67FDC5" w14:textId="77777777">
        <w:tc>
          <w:tcPr>
            <w:tcW w:w="534" w:type="pct"/>
            <w:tcMar>
              <w:top w:w="150" w:type="dxa"/>
              <w:left w:w="0" w:type="dxa"/>
              <w:bottom w:w="150" w:type="dxa"/>
              <w:right w:w="240" w:type="dxa"/>
            </w:tcMar>
            <w:vAlign w:val="center"/>
          </w:tcPr>
          <w:p w14:paraId="43919C0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进度严重滞后</w:t>
            </w:r>
          </w:p>
        </w:tc>
        <w:tc>
          <w:tcPr>
            <w:tcW w:w="1647" w:type="pct"/>
            <w:tcMar>
              <w:top w:w="150" w:type="dxa"/>
              <w:left w:w="240" w:type="dxa"/>
              <w:bottom w:w="150" w:type="dxa"/>
              <w:right w:w="240" w:type="dxa"/>
            </w:tcMar>
            <w:vAlign w:val="center"/>
          </w:tcPr>
          <w:p w14:paraId="441C7D2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WBS节点实际进度滞后计划天数 ≥ 严重阈值（默认7天）</w:t>
            </w:r>
          </w:p>
        </w:tc>
        <w:tc>
          <w:tcPr>
            <w:tcW w:w="533" w:type="pct"/>
            <w:tcMar>
              <w:top w:w="150" w:type="dxa"/>
              <w:left w:w="240" w:type="dxa"/>
              <w:bottom w:w="150" w:type="dxa"/>
              <w:right w:w="240" w:type="dxa"/>
            </w:tcMar>
            <w:vAlign w:val="center"/>
          </w:tcPr>
          <w:p w14:paraId="13F9561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c>
          <w:tcPr>
            <w:tcW w:w="1162" w:type="pct"/>
            <w:tcMar>
              <w:top w:w="150" w:type="dxa"/>
              <w:left w:w="240" w:type="dxa"/>
              <w:bottom w:w="150" w:type="dxa"/>
              <w:right w:w="240" w:type="dxa"/>
            </w:tcMar>
            <w:vAlign w:val="center"/>
          </w:tcPr>
          <w:p w14:paraId="5F68C14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hint="eastAsia"/>
                <w:kern w:val="0"/>
                <w:sz w:val="24"/>
                <w:szCs w:val="24"/>
              </w:rPr>
              <w:t>分公司领导</w:t>
            </w:r>
          </w:p>
        </w:tc>
        <w:tc>
          <w:tcPr>
            <w:tcW w:w="1121" w:type="pct"/>
            <w:tcMar>
              <w:top w:w="150" w:type="dxa"/>
              <w:left w:w="240" w:type="dxa"/>
              <w:bottom w:w="150" w:type="dxa"/>
              <w:right w:w="0" w:type="dxa"/>
            </w:tcMar>
            <w:vAlign w:val="center"/>
          </w:tcPr>
          <w:p w14:paraId="50CB32C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召开专题会议，制定赶工措施</w:t>
            </w:r>
          </w:p>
        </w:tc>
      </w:tr>
      <w:tr w:rsidR="00254919" w14:paraId="2F7DA35A" w14:textId="77777777">
        <w:tc>
          <w:tcPr>
            <w:tcW w:w="534" w:type="pct"/>
            <w:tcMar>
              <w:top w:w="150" w:type="dxa"/>
              <w:left w:w="0" w:type="dxa"/>
              <w:bottom w:w="150" w:type="dxa"/>
              <w:right w:w="240" w:type="dxa"/>
            </w:tcMar>
            <w:vAlign w:val="center"/>
          </w:tcPr>
          <w:p w14:paraId="167F439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里程碑逾期</w:t>
            </w:r>
          </w:p>
        </w:tc>
        <w:tc>
          <w:tcPr>
            <w:tcW w:w="1647" w:type="pct"/>
            <w:tcMar>
              <w:top w:w="150" w:type="dxa"/>
              <w:left w:w="240" w:type="dxa"/>
              <w:bottom w:w="150" w:type="dxa"/>
              <w:right w:w="240" w:type="dxa"/>
            </w:tcMar>
            <w:vAlign w:val="center"/>
          </w:tcPr>
          <w:p w14:paraId="2B5197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里程碑计划完成日期</w:t>
            </w:r>
            <w:proofErr w:type="gramStart"/>
            <w:r>
              <w:rPr>
                <w:rFonts w:ascii="宋体" w:eastAsia="宋体" w:hAnsi="宋体" w:cs="宋体"/>
                <w:kern w:val="0"/>
                <w:sz w:val="24"/>
                <w:szCs w:val="24"/>
              </w:rPr>
              <w:t>已过但</w:t>
            </w:r>
            <w:proofErr w:type="gramEnd"/>
            <w:r>
              <w:rPr>
                <w:rFonts w:ascii="宋体" w:eastAsia="宋体" w:hAnsi="宋体" w:cs="宋体"/>
                <w:kern w:val="0"/>
                <w:sz w:val="24"/>
                <w:szCs w:val="24"/>
              </w:rPr>
              <w:t>未完成</w:t>
            </w:r>
          </w:p>
        </w:tc>
        <w:tc>
          <w:tcPr>
            <w:tcW w:w="533" w:type="pct"/>
            <w:tcMar>
              <w:top w:w="150" w:type="dxa"/>
              <w:left w:w="240" w:type="dxa"/>
              <w:bottom w:w="150" w:type="dxa"/>
              <w:right w:w="240" w:type="dxa"/>
            </w:tcMar>
            <w:vAlign w:val="center"/>
          </w:tcPr>
          <w:p w14:paraId="7436B58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c>
          <w:tcPr>
            <w:tcW w:w="1162" w:type="pct"/>
            <w:tcMar>
              <w:top w:w="150" w:type="dxa"/>
              <w:left w:w="240" w:type="dxa"/>
              <w:bottom w:w="150" w:type="dxa"/>
              <w:right w:w="240" w:type="dxa"/>
            </w:tcMar>
            <w:vAlign w:val="center"/>
          </w:tcPr>
          <w:p w14:paraId="71DED8A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hint="eastAsia"/>
                <w:kern w:val="0"/>
                <w:sz w:val="24"/>
                <w:szCs w:val="24"/>
              </w:rPr>
              <w:t>公司领导</w:t>
            </w:r>
            <w:r>
              <w:rPr>
                <w:rFonts w:ascii="宋体" w:eastAsia="宋体" w:hAnsi="宋体" w:cs="宋体"/>
                <w:kern w:val="0"/>
                <w:sz w:val="24"/>
                <w:szCs w:val="24"/>
              </w:rPr>
              <w:t>（重大里程碑）</w:t>
            </w:r>
          </w:p>
        </w:tc>
        <w:tc>
          <w:tcPr>
            <w:tcW w:w="1121" w:type="pct"/>
            <w:tcMar>
              <w:top w:w="150" w:type="dxa"/>
              <w:left w:w="240" w:type="dxa"/>
              <w:bottom w:w="150" w:type="dxa"/>
              <w:right w:w="0" w:type="dxa"/>
            </w:tcMar>
            <w:vAlign w:val="center"/>
          </w:tcPr>
          <w:p w14:paraId="0D2A6BF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评估对总工期影响，采取补救措施</w:t>
            </w:r>
          </w:p>
        </w:tc>
      </w:tr>
      <w:tr w:rsidR="00254919" w14:paraId="7FE01A35" w14:textId="77777777">
        <w:tc>
          <w:tcPr>
            <w:tcW w:w="534" w:type="pct"/>
            <w:tcMar>
              <w:top w:w="150" w:type="dxa"/>
              <w:left w:w="0" w:type="dxa"/>
              <w:bottom w:w="150" w:type="dxa"/>
              <w:right w:w="240" w:type="dxa"/>
            </w:tcMar>
            <w:vAlign w:val="center"/>
          </w:tcPr>
          <w:p w14:paraId="01F0706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经费</w:t>
            </w:r>
            <w:r>
              <w:rPr>
                <w:rFonts w:ascii="宋体" w:eastAsia="宋体" w:hAnsi="宋体" w:cs="宋体"/>
                <w:kern w:val="0"/>
                <w:sz w:val="24"/>
                <w:szCs w:val="24"/>
              </w:rPr>
              <w:t>超支</w:t>
            </w:r>
          </w:p>
        </w:tc>
        <w:tc>
          <w:tcPr>
            <w:tcW w:w="1647" w:type="pct"/>
            <w:tcMar>
              <w:top w:w="150" w:type="dxa"/>
              <w:left w:w="240" w:type="dxa"/>
              <w:bottom w:w="150" w:type="dxa"/>
              <w:right w:w="240" w:type="dxa"/>
            </w:tcMar>
            <w:vAlign w:val="center"/>
          </w:tcPr>
          <w:p w14:paraId="001464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WBS节点实际</w:t>
            </w:r>
            <w:r>
              <w:rPr>
                <w:rFonts w:ascii="宋体" w:eastAsia="宋体" w:hAnsi="宋体" w:cs="宋体" w:hint="eastAsia"/>
                <w:kern w:val="0"/>
                <w:sz w:val="24"/>
                <w:szCs w:val="24"/>
              </w:rPr>
              <w:t>经费</w:t>
            </w:r>
            <w:r>
              <w:rPr>
                <w:rFonts w:ascii="宋体" w:eastAsia="宋体" w:hAnsi="宋体" w:cs="宋体"/>
                <w:kern w:val="0"/>
                <w:sz w:val="24"/>
                <w:szCs w:val="24"/>
              </w:rPr>
              <w:t>超出预算比例 ≥ 预设阈值（默认5%）</w:t>
            </w:r>
          </w:p>
        </w:tc>
        <w:tc>
          <w:tcPr>
            <w:tcW w:w="533" w:type="pct"/>
            <w:tcMar>
              <w:top w:w="150" w:type="dxa"/>
              <w:left w:w="240" w:type="dxa"/>
              <w:bottom w:w="150" w:type="dxa"/>
              <w:right w:w="240" w:type="dxa"/>
            </w:tcMar>
            <w:vAlign w:val="center"/>
          </w:tcPr>
          <w:p w14:paraId="2969EAF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c>
          <w:tcPr>
            <w:tcW w:w="1162" w:type="pct"/>
            <w:tcMar>
              <w:top w:w="150" w:type="dxa"/>
              <w:left w:w="240" w:type="dxa"/>
              <w:bottom w:w="150" w:type="dxa"/>
              <w:right w:w="240" w:type="dxa"/>
            </w:tcMar>
            <w:vAlign w:val="center"/>
          </w:tcPr>
          <w:p w14:paraId="5F683F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预算员、</w:t>
            </w:r>
            <w:r>
              <w:rPr>
                <w:rFonts w:ascii="宋体" w:eastAsia="宋体" w:hAnsi="宋体" w:cs="宋体" w:hint="eastAsia"/>
                <w:kern w:val="0"/>
                <w:sz w:val="24"/>
                <w:szCs w:val="24"/>
              </w:rPr>
              <w:t>项目负责人</w:t>
            </w:r>
          </w:p>
        </w:tc>
        <w:tc>
          <w:tcPr>
            <w:tcW w:w="1121" w:type="pct"/>
            <w:tcMar>
              <w:top w:w="150" w:type="dxa"/>
              <w:left w:w="240" w:type="dxa"/>
              <w:bottom w:w="150" w:type="dxa"/>
              <w:right w:w="0" w:type="dxa"/>
            </w:tcMar>
            <w:vAlign w:val="center"/>
          </w:tcPr>
          <w:p w14:paraId="3D54F8F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分析超支原因，控制后续</w:t>
            </w:r>
            <w:r>
              <w:rPr>
                <w:rFonts w:ascii="宋体" w:eastAsia="宋体" w:hAnsi="宋体" w:cs="宋体" w:hint="eastAsia"/>
                <w:kern w:val="0"/>
                <w:sz w:val="24"/>
                <w:szCs w:val="24"/>
              </w:rPr>
              <w:t>经费</w:t>
            </w:r>
          </w:p>
        </w:tc>
      </w:tr>
      <w:tr w:rsidR="00254919" w14:paraId="2E568667" w14:textId="77777777">
        <w:tc>
          <w:tcPr>
            <w:tcW w:w="534" w:type="pct"/>
            <w:tcMar>
              <w:top w:w="150" w:type="dxa"/>
              <w:left w:w="0" w:type="dxa"/>
              <w:bottom w:w="150" w:type="dxa"/>
              <w:right w:w="240" w:type="dxa"/>
            </w:tcMar>
            <w:vAlign w:val="center"/>
          </w:tcPr>
          <w:p w14:paraId="535A547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经费</w:t>
            </w:r>
            <w:r>
              <w:rPr>
                <w:rFonts w:ascii="宋体" w:eastAsia="宋体" w:hAnsi="宋体" w:cs="宋体"/>
                <w:kern w:val="0"/>
                <w:sz w:val="24"/>
                <w:szCs w:val="24"/>
              </w:rPr>
              <w:t>严重超支</w:t>
            </w:r>
          </w:p>
        </w:tc>
        <w:tc>
          <w:tcPr>
            <w:tcW w:w="1647" w:type="pct"/>
            <w:tcMar>
              <w:top w:w="150" w:type="dxa"/>
              <w:left w:w="240" w:type="dxa"/>
              <w:bottom w:w="150" w:type="dxa"/>
              <w:right w:w="240" w:type="dxa"/>
            </w:tcMar>
            <w:vAlign w:val="center"/>
          </w:tcPr>
          <w:p w14:paraId="4B676B1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实际</w:t>
            </w:r>
            <w:r>
              <w:rPr>
                <w:rFonts w:ascii="宋体" w:eastAsia="宋体" w:hAnsi="宋体" w:cs="宋体" w:hint="eastAsia"/>
                <w:kern w:val="0"/>
                <w:sz w:val="24"/>
                <w:szCs w:val="24"/>
              </w:rPr>
              <w:t>经费</w:t>
            </w:r>
            <w:r>
              <w:rPr>
                <w:rFonts w:ascii="宋体" w:eastAsia="宋体" w:hAnsi="宋体" w:cs="宋体"/>
                <w:kern w:val="0"/>
                <w:sz w:val="24"/>
                <w:szCs w:val="24"/>
              </w:rPr>
              <w:t>超出预算比例 ≥ 严重阈值（默认10%）</w:t>
            </w:r>
          </w:p>
        </w:tc>
        <w:tc>
          <w:tcPr>
            <w:tcW w:w="533" w:type="pct"/>
            <w:tcMar>
              <w:top w:w="150" w:type="dxa"/>
              <w:left w:w="240" w:type="dxa"/>
              <w:bottom w:w="150" w:type="dxa"/>
              <w:right w:w="240" w:type="dxa"/>
            </w:tcMar>
            <w:vAlign w:val="center"/>
          </w:tcPr>
          <w:p w14:paraId="59852A7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c>
          <w:tcPr>
            <w:tcW w:w="1162" w:type="pct"/>
            <w:tcMar>
              <w:top w:w="150" w:type="dxa"/>
              <w:left w:w="240" w:type="dxa"/>
              <w:bottom w:w="150" w:type="dxa"/>
              <w:right w:w="240" w:type="dxa"/>
            </w:tcMar>
            <w:vAlign w:val="center"/>
          </w:tcPr>
          <w:p w14:paraId="64BB563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预算员、</w:t>
            </w: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hint="eastAsia"/>
                <w:kern w:val="0"/>
                <w:sz w:val="24"/>
                <w:szCs w:val="24"/>
              </w:rPr>
              <w:t>公司领导</w:t>
            </w:r>
          </w:p>
        </w:tc>
        <w:tc>
          <w:tcPr>
            <w:tcW w:w="1121" w:type="pct"/>
            <w:tcMar>
              <w:top w:w="150" w:type="dxa"/>
              <w:left w:w="240" w:type="dxa"/>
              <w:bottom w:w="150" w:type="dxa"/>
              <w:right w:w="0" w:type="dxa"/>
            </w:tcMar>
            <w:vAlign w:val="center"/>
          </w:tcPr>
          <w:p w14:paraId="01E7A2A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专项审计，调整预算或优化施工方案</w:t>
            </w:r>
          </w:p>
        </w:tc>
      </w:tr>
      <w:tr w:rsidR="00254919" w14:paraId="6D0BAA18" w14:textId="77777777">
        <w:tc>
          <w:tcPr>
            <w:tcW w:w="534" w:type="pct"/>
            <w:tcMar>
              <w:top w:w="150" w:type="dxa"/>
              <w:left w:w="0" w:type="dxa"/>
              <w:bottom w:w="150" w:type="dxa"/>
              <w:right w:w="240" w:type="dxa"/>
            </w:tcMar>
            <w:vAlign w:val="center"/>
          </w:tcPr>
          <w:p w14:paraId="486EF2B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整改逾期</w:t>
            </w:r>
          </w:p>
        </w:tc>
        <w:tc>
          <w:tcPr>
            <w:tcW w:w="1647" w:type="pct"/>
            <w:tcMar>
              <w:top w:w="150" w:type="dxa"/>
              <w:left w:w="240" w:type="dxa"/>
              <w:bottom w:w="150" w:type="dxa"/>
              <w:right w:w="240" w:type="dxa"/>
            </w:tcMar>
            <w:vAlign w:val="center"/>
          </w:tcPr>
          <w:p w14:paraId="63612F8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整改任务超过整改期限未完成</w:t>
            </w:r>
          </w:p>
        </w:tc>
        <w:tc>
          <w:tcPr>
            <w:tcW w:w="533" w:type="pct"/>
            <w:tcMar>
              <w:top w:w="150" w:type="dxa"/>
              <w:left w:w="240" w:type="dxa"/>
              <w:bottom w:w="150" w:type="dxa"/>
              <w:right w:w="240" w:type="dxa"/>
            </w:tcMar>
            <w:vAlign w:val="center"/>
          </w:tcPr>
          <w:p w14:paraId="2269A6A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c>
          <w:tcPr>
            <w:tcW w:w="1162" w:type="pct"/>
            <w:tcMar>
              <w:top w:w="150" w:type="dxa"/>
              <w:left w:w="240" w:type="dxa"/>
              <w:bottom w:w="150" w:type="dxa"/>
              <w:right w:w="240" w:type="dxa"/>
            </w:tcMar>
            <w:vAlign w:val="center"/>
          </w:tcPr>
          <w:p w14:paraId="4A2B7FF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责任人、</w:t>
            </w:r>
            <w:r>
              <w:rPr>
                <w:rFonts w:ascii="宋体" w:eastAsia="宋体" w:hAnsi="宋体" w:cs="宋体" w:hint="eastAsia"/>
                <w:kern w:val="0"/>
                <w:sz w:val="24"/>
                <w:szCs w:val="24"/>
              </w:rPr>
              <w:t>项目负责人</w:t>
            </w:r>
          </w:p>
        </w:tc>
        <w:tc>
          <w:tcPr>
            <w:tcW w:w="1121" w:type="pct"/>
            <w:tcMar>
              <w:top w:w="150" w:type="dxa"/>
              <w:left w:w="240" w:type="dxa"/>
              <w:bottom w:w="150" w:type="dxa"/>
              <w:right w:w="0" w:type="dxa"/>
            </w:tcMar>
            <w:vAlign w:val="center"/>
          </w:tcPr>
          <w:p w14:paraId="01D8965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督促尽快完成，必要时升级</w:t>
            </w:r>
          </w:p>
        </w:tc>
      </w:tr>
      <w:tr w:rsidR="00254919" w14:paraId="428B72CC" w14:textId="77777777">
        <w:tc>
          <w:tcPr>
            <w:tcW w:w="534" w:type="pct"/>
            <w:tcMar>
              <w:top w:w="150" w:type="dxa"/>
              <w:left w:w="0" w:type="dxa"/>
              <w:bottom w:w="150" w:type="dxa"/>
              <w:right w:w="240" w:type="dxa"/>
            </w:tcMar>
            <w:vAlign w:val="center"/>
          </w:tcPr>
          <w:p w14:paraId="7389408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整改逾期升级1</w:t>
            </w:r>
          </w:p>
        </w:tc>
        <w:tc>
          <w:tcPr>
            <w:tcW w:w="1647" w:type="pct"/>
            <w:tcMar>
              <w:top w:w="150" w:type="dxa"/>
              <w:left w:w="240" w:type="dxa"/>
              <w:bottom w:w="150" w:type="dxa"/>
              <w:right w:w="240" w:type="dxa"/>
            </w:tcMar>
            <w:vAlign w:val="center"/>
          </w:tcPr>
          <w:p w14:paraId="737E25E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整改超期1次（超过期限1倍）</w:t>
            </w:r>
          </w:p>
        </w:tc>
        <w:tc>
          <w:tcPr>
            <w:tcW w:w="533" w:type="pct"/>
            <w:tcMar>
              <w:top w:w="150" w:type="dxa"/>
              <w:left w:w="240" w:type="dxa"/>
              <w:bottom w:w="150" w:type="dxa"/>
              <w:right w:w="240" w:type="dxa"/>
            </w:tcMar>
            <w:vAlign w:val="center"/>
          </w:tcPr>
          <w:p w14:paraId="49820B0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c>
          <w:tcPr>
            <w:tcW w:w="1162" w:type="pct"/>
            <w:tcMar>
              <w:top w:w="150" w:type="dxa"/>
              <w:left w:w="240" w:type="dxa"/>
              <w:bottom w:w="150" w:type="dxa"/>
              <w:right w:w="240" w:type="dxa"/>
            </w:tcMar>
            <w:vAlign w:val="center"/>
          </w:tcPr>
          <w:p w14:paraId="1CEDF73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p>
        </w:tc>
        <w:tc>
          <w:tcPr>
            <w:tcW w:w="1121" w:type="pct"/>
            <w:tcMar>
              <w:top w:w="150" w:type="dxa"/>
              <w:left w:w="240" w:type="dxa"/>
              <w:bottom w:w="150" w:type="dxa"/>
              <w:right w:w="0" w:type="dxa"/>
            </w:tcMar>
            <w:vAlign w:val="center"/>
          </w:tcPr>
          <w:p w14:paraId="7031D37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项目负责人</w:t>
            </w:r>
            <w:r>
              <w:rPr>
                <w:rFonts w:ascii="宋体" w:eastAsia="宋体" w:hAnsi="宋体" w:cs="宋体"/>
                <w:kern w:val="0"/>
                <w:sz w:val="24"/>
                <w:szCs w:val="24"/>
              </w:rPr>
              <w:t>介入督办</w:t>
            </w:r>
          </w:p>
        </w:tc>
      </w:tr>
      <w:tr w:rsidR="00254919" w14:paraId="6BA13E53" w14:textId="77777777">
        <w:tc>
          <w:tcPr>
            <w:tcW w:w="534" w:type="pct"/>
            <w:tcMar>
              <w:top w:w="150" w:type="dxa"/>
              <w:left w:w="0" w:type="dxa"/>
              <w:bottom w:w="150" w:type="dxa"/>
              <w:right w:w="240" w:type="dxa"/>
            </w:tcMar>
            <w:vAlign w:val="center"/>
          </w:tcPr>
          <w:p w14:paraId="7ABFD6D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整改逾期升级2</w:t>
            </w:r>
          </w:p>
        </w:tc>
        <w:tc>
          <w:tcPr>
            <w:tcW w:w="1647" w:type="pct"/>
            <w:tcMar>
              <w:top w:w="150" w:type="dxa"/>
              <w:left w:w="240" w:type="dxa"/>
              <w:bottom w:w="150" w:type="dxa"/>
              <w:right w:w="240" w:type="dxa"/>
            </w:tcMar>
            <w:vAlign w:val="center"/>
          </w:tcPr>
          <w:p w14:paraId="2CA21B6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整改超期2次（超过期限2倍）</w:t>
            </w:r>
          </w:p>
        </w:tc>
        <w:tc>
          <w:tcPr>
            <w:tcW w:w="533" w:type="pct"/>
            <w:tcMar>
              <w:top w:w="150" w:type="dxa"/>
              <w:left w:w="240" w:type="dxa"/>
              <w:bottom w:w="150" w:type="dxa"/>
              <w:right w:w="240" w:type="dxa"/>
            </w:tcMar>
            <w:vAlign w:val="center"/>
          </w:tcPr>
          <w:p w14:paraId="6201E68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c>
          <w:tcPr>
            <w:tcW w:w="1162" w:type="pct"/>
            <w:tcMar>
              <w:top w:w="150" w:type="dxa"/>
              <w:left w:w="240" w:type="dxa"/>
              <w:bottom w:w="150" w:type="dxa"/>
              <w:right w:w="240" w:type="dxa"/>
            </w:tcMar>
            <w:vAlign w:val="center"/>
          </w:tcPr>
          <w:p w14:paraId="7DF4C38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分公司领导</w:t>
            </w:r>
          </w:p>
        </w:tc>
        <w:tc>
          <w:tcPr>
            <w:tcW w:w="1121" w:type="pct"/>
            <w:tcMar>
              <w:top w:w="150" w:type="dxa"/>
              <w:left w:w="240" w:type="dxa"/>
              <w:bottom w:w="150" w:type="dxa"/>
              <w:right w:w="0" w:type="dxa"/>
            </w:tcMar>
            <w:vAlign w:val="center"/>
          </w:tcPr>
          <w:p w14:paraId="31FDAB4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分公司领导</w:t>
            </w:r>
            <w:r>
              <w:rPr>
                <w:rFonts w:ascii="宋体" w:eastAsia="宋体" w:hAnsi="宋体" w:cs="宋体"/>
                <w:kern w:val="0"/>
                <w:sz w:val="24"/>
                <w:szCs w:val="24"/>
              </w:rPr>
              <w:t>介入，通报批评</w:t>
            </w:r>
          </w:p>
        </w:tc>
      </w:tr>
      <w:tr w:rsidR="00254919" w14:paraId="2EDBC163" w14:textId="77777777">
        <w:tc>
          <w:tcPr>
            <w:tcW w:w="534" w:type="pct"/>
            <w:tcMar>
              <w:top w:w="150" w:type="dxa"/>
              <w:left w:w="0" w:type="dxa"/>
              <w:bottom w:w="150" w:type="dxa"/>
              <w:right w:w="240" w:type="dxa"/>
            </w:tcMar>
            <w:vAlign w:val="center"/>
          </w:tcPr>
          <w:p w14:paraId="23E0ED7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整改逾期升级3</w:t>
            </w:r>
          </w:p>
        </w:tc>
        <w:tc>
          <w:tcPr>
            <w:tcW w:w="1647" w:type="pct"/>
            <w:tcMar>
              <w:top w:w="150" w:type="dxa"/>
              <w:left w:w="240" w:type="dxa"/>
              <w:bottom w:w="150" w:type="dxa"/>
              <w:right w:w="240" w:type="dxa"/>
            </w:tcMar>
            <w:vAlign w:val="center"/>
          </w:tcPr>
          <w:p w14:paraId="0701C22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整改超期3次（超过期限3倍）</w:t>
            </w:r>
          </w:p>
        </w:tc>
        <w:tc>
          <w:tcPr>
            <w:tcW w:w="533" w:type="pct"/>
            <w:tcMar>
              <w:top w:w="150" w:type="dxa"/>
              <w:left w:w="240" w:type="dxa"/>
              <w:bottom w:w="150" w:type="dxa"/>
              <w:right w:w="240" w:type="dxa"/>
            </w:tcMar>
            <w:vAlign w:val="center"/>
          </w:tcPr>
          <w:p w14:paraId="6980F05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严重</w:t>
            </w:r>
          </w:p>
        </w:tc>
        <w:tc>
          <w:tcPr>
            <w:tcW w:w="1162" w:type="pct"/>
            <w:tcMar>
              <w:top w:w="150" w:type="dxa"/>
              <w:left w:w="240" w:type="dxa"/>
              <w:bottom w:w="150" w:type="dxa"/>
              <w:right w:w="240" w:type="dxa"/>
            </w:tcMar>
            <w:vAlign w:val="center"/>
          </w:tcPr>
          <w:p w14:paraId="1290DB4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公司领导</w:t>
            </w:r>
          </w:p>
        </w:tc>
        <w:tc>
          <w:tcPr>
            <w:tcW w:w="1121" w:type="pct"/>
            <w:tcMar>
              <w:top w:w="150" w:type="dxa"/>
              <w:left w:w="240" w:type="dxa"/>
              <w:bottom w:w="150" w:type="dxa"/>
              <w:right w:w="0" w:type="dxa"/>
            </w:tcMar>
            <w:vAlign w:val="center"/>
          </w:tcPr>
          <w:p w14:paraId="5A37EF1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冻结该班组新任务派发权限，</w:t>
            </w:r>
            <w:r>
              <w:rPr>
                <w:rFonts w:ascii="宋体" w:eastAsia="宋体" w:hAnsi="宋体" w:cs="宋体" w:hint="eastAsia"/>
                <w:kern w:val="0"/>
                <w:sz w:val="24"/>
                <w:szCs w:val="24"/>
              </w:rPr>
              <w:t>公司</w:t>
            </w:r>
            <w:r>
              <w:rPr>
                <w:rFonts w:ascii="宋体" w:eastAsia="宋体" w:hAnsi="宋体" w:cs="宋体"/>
                <w:kern w:val="0"/>
                <w:sz w:val="24"/>
                <w:szCs w:val="24"/>
              </w:rPr>
              <w:t>级通报</w:t>
            </w:r>
          </w:p>
        </w:tc>
      </w:tr>
      <w:tr w:rsidR="00254919" w14:paraId="3428F2C0" w14:textId="77777777">
        <w:tc>
          <w:tcPr>
            <w:tcW w:w="534" w:type="pct"/>
            <w:tcMar>
              <w:top w:w="150" w:type="dxa"/>
              <w:left w:w="0" w:type="dxa"/>
              <w:bottom w:w="150" w:type="dxa"/>
              <w:right w:w="240" w:type="dxa"/>
            </w:tcMar>
            <w:vAlign w:val="center"/>
          </w:tcPr>
          <w:p w14:paraId="3F96B4C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库存低于预警</w:t>
            </w:r>
          </w:p>
        </w:tc>
        <w:tc>
          <w:tcPr>
            <w:tcW w:w="1647" w:type="pct"/>
            <w:tcMar>
              <w:top w:w="150" w:type="dxa"/>
              <w:left w:w="240" w:type="dxa"/>
              <w:bottom w:w="150" w:type="dxa"/>
              <w:right w:w="240" w:type="dxa"/>
            </w:tcMar>
            <w:vAlign w:val="center"/>
          </w:tcPr>
          <w:p w14:paraId="13A1160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材料库存数量 ≤ 预设预警库存值</w:t>
            </w:r>
          </w:p>
        </w:tc>
        <w:tc>
          <w:tcPr>
            <w:tcW w:w="533" w:type="pct"/>
            <w:tcMar>
              <w:top w:w="150" w:type="dxa"/>
              <w:left w:w="240" w:type="dxa"/>
              <w:bottom w:w="150" w:type="dxa"/>
              <w:right w:w="240" w:type="dxa"/>
            </w:tcMar>
            <w:vAlign w:val="center"/>
          </w:tcPr>
          <w:p w14:paraId="25D6A9B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c>
          <w:tcPr>
            <w:tcW w:w="1162" w:type="pct"/>
            <w:tcMar>
              <w:top w:w="150" w:type="dxa"/>
              <w:left w:w="240" w:type="dxa"/>
              <w:bottom w:w="150" w:type="dxa"/>
              <w:right w:w="240" w:type="dxa"/>
            </w:tcMar>
            <w:vAlign w:val="center"/>
          </w:tcPr>
          <w:p w14:paraId="37399A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材料员、</w:t>
            </w:r>
            <w:r>
              <w:rPr>
                <w:rFonts w:ascii="宋体" w:eastAsia="宋体" w:hAnsi="宋体" w:cs="宋体" w:hint="eastAsia"/>
                <w:kern w:val="0"/>
                <w:sz w:val="24"/>
                <w:szCs w:val="24"/>
              </w:rPr>
              <w:t>采购人员</w:t>
            </w:r>
          </w:p>
        </w:tc>
        <w:tc>
          <w:tcPr>
            <w:tcW w:w="1121" w:type="pct"/>
            <w:tcMar>
              <w:top w:w="150" w:type="dxa"/>
              <w:left w:w="240" w:type="dxa"/>
              <w:bottom w:w="150" w:type="dxa"/>
              <w:right w:w="0" w:type="dxa"/>
            </w:tcMar>
            <w:vAlign w:val="center"/>
          </w:tcPr>
          <w:p w14:paraId="37EA576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发起采购申请，补充库存</w:t>
            </w:r>
          </w:p>
        </w:tc>
      </w:tr>
      <w:tr w:rsidR="00254919" w14:paraId="7E15A047" w14:textId="77777777">
        <w:tc>
          <w:tcPr>
            <w:tcW w:w="534" w:type="pct"/>
            <w:tcMar>
              <w:top w:w="150" w:type="dxa"/>
              <w:left w:w="0" w:type="dxa"/>
              <w:bottom w:w="150" w:type="dxa"/>
              <w:right w:w="240" w:type="dxa"/>
            </w:tcMar>
            <w:vAlign w:val="center"/>
          </w:tcPr>
          <w:p w14:paraId="21F576C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库存严重不足</w:t>
            </w:r>
          </w:p>
        </w:tc>
        <w:tc>
          <w:tcPr>
            <w:tcW w:w="1647" w:type="pct"/>
            <w:tcMar>
              <w:top w:w="150" w:type="dxa"/>
              <w:left w:w="240" w:type="dxa"/>
              <w:bottom w:w="150" w:type="dxa"/>
              <w:right w:w="240" w:type="dxa"/>
            </w:tcMar>
            <w:vAlign w:val="center"/>
          </w:tcPr>
          <w:p w14:paraId="60DAB7F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材料库存数量 ≤ 预设紧急库存值（预警值的50%）</w:t>
            </w:r>
          </w:p>
        </w:tc>
        <w:tc>
          <w:tcPr>
            <w:tcW w:w="533" w:type="pct"/>
            <w:tcMar>
              <w:top w:w="150" w:type="dxa"/>
              <w:left w:w="240" w:type="dxa"/>
              <w:bottom w:w="150" w:type="dxa"/>
              <w:right w:w="240" w:type="dxa"/>
            </w:tcMar>
            <w:vAlign w:val="center"/>
          </w:tcPr>
          <w:p w14:paraId="41D13C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c>
          <w:tcPr>
            <w:tcW w:w="1162" w:type="pct"/>
            <w:tcMar>
              <w:top w:w="150" w:type="dxa"/>
              <w:left w:w="240" w:type="dxa"/>
              <w:bottom w:w="150" w:type="dxa"/>
              <w:right w:w="240" w:type="dxa"/>
            </w:tcMar>
            <w:vAlign w:val="center"/>
          </w:tcPr>
          <w:p w14:paraId="131940A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材料员、</w:t>
            </w:r>
            <w:r>
              <w:rPr>
                <w:rFonts w:ascii="宋体" w:eastAsia="宋体" w:hAnsi="宋体" w:cs="宋体" w:hint="eastAsia"/>
                <w:kern w:val="0"/>
                <w:sz w:val="24"/>
                <w:szCs w:val="24"/>
              </w:rPr>
              <w:t>项目负责人</w:t>
            </w:r>
          </w:p>
        </w:tc>
        <w:tc>
          <w:tcPr>
            <w:tcW w:w="1121" w:type="pct"/>
            <w:tcMar>
              <w:top w:w="150" w:type="dxa"/>
              <w:left w:w="240" w:type="dxa"/>
              <w:bottom w:w="150" w:type="dxa"/>
              <w:right w:w="0" w:type="dxa"/>
            </w:tcMar>
            <w:vAlign w:val="center"/>
          </w:tcPr>
          <w:p w14:paraId="4AD23A5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紧急采购，协调调拨</w:t>
            </w:r>
          </w:p>
        </w:tc>
      </w:tr>
      <w:tr w:rsidR="00254919" w14:paraId="1D96AF48" w14:textId="77777777">
        <w:tc>
          <w:tcPr>
            <w:tcW w:w="534" w:type="pct"/>
            <w:tcMar>
              <w:top w:w="150" w:type="dxa"/>
              <w:left w:w="0" w:type="dxa"/>
              <w:bottom w:w="150" w:type="dxa"/>
              <w:right w:w="240" w:type="dxa"/>
            </w:tcMar>
            <w:vAlign w:val="center"/>
          </w:tcPr>
          <w:p w14:paraId="1EB2C13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器具检定到期</w:t>
            </w:r>
          </w:p>
        </w:tc>
        <w:tc>
          <w:tcPr>
            <w:tcW w:w="1647" w:type="pct"/>
            <w:tcMar>
              <w:top w:w="150" w:type="dxa"/>
              <w:left w:w="240" w:type="dxa"/>
              <w:bottom w:w="150" w:type="dxa"/>
              <w:right w:w="240" w:type="dxa"/>
            </w:tcMar>
            <w:vAlign w:val="center"/>
          </w:tcPr>
          <w:p w14:paraId="4AAB843E"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距检定有效期 ≤ 预设提前天数（默认30天）</w:t>
            </w:r>
          </w:p>
        </w:tc>
        <w:tc>
          <w:tcPr>
            <w:tcW w:w="533" w:type="pct"/>
            <w:tcMar>
              <w:top w:w="150" w:type="dxa"/>
              <w:left w:w="240" w:type="dxa"/>
              <w:bottom w:w="150" w:type="dxa"/>
              <w:right w:w="240" w:type="dxa"/>
            </w:tcMar>
            <w:vAlign w:val="center"/>
          </w:tcPr>
          <w:p w14:paraId="30FD24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c>
          <w:tcPr>
            <w:tcW w:w="1162" w:type="pct"/>
            <w:tcMar>
              <w:top w:w="150" w:type="dxa"/>
              <w:left w:w="240" w:type="dxa"/>
              <w:bottom w:w="150" w:type="dxa"/>
              <w:right w:w="240" w:type="dxa"/>
            </w:tcMar>
            <w:vAlign w:val="center"/>
          </w:tcPr>
          <w:p w14:paraId="7A7C83D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设备管理员</w:t>
            </w:r>
          </w:p>
        </w:tc>
        <w:tc>
          <w:tcPr>
            <w:tcW w:w="1121" w:type="pct"/>
            <w:tcMar>
              <w:top w:w="150" w:type="dxa"/>
              <w:left w:w="240" w:type="dxa"/>
              <w:bottom w:w="150" w:type="dxa"/>
              <w:right w:w="0" w:type="dxa"/>
            </w:tcMar>
            <w:vAlign w:val="center"/>
          </w:tcPr>
          <w:p w14:paraId="15DB6AA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安排送检，确保器具在有效期内</w:t>
            </w:r>
          </w:p>
        </w:tc>
      </w:tr>
      <w:tr w:rsidR="00254919" w14:paraId="4B4BD57B" w14:textId="77777777">
        <w:tc>
          <w:tcPr>
            <w:tcW w:w="534" w:type="pct"/>
            <w:tcMar>
              <w:top w:w="150" w:type="dxa"/>
              <w:left w:w="0" w:type="dxa"/>
              <w:bottom w:w="150" w:type="dxa"/>
              <w:right w:w="240" w:type="dxa"/>
            </w:tcMar>
            <w:vAlign w:val="center"/>
          </w:tcPr>
          <w:p w14:paraId="38CF1C3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器具检定超期</w:t>
            </w:r>
          </w:p>
        </w:tc>
        <w:tc>
          <w:tcPr>
            <w:tcW w:w="1647" w:type="pct"/>
            <w:tcMar>
              <w:top w:w="150" w:type="dxa"/>
              <w:left w:w="240" w:type="dxa"/>
              <w:bottom w:w="150" w:type="dxa"/>
              <w:right w:w="240" w:type="dxa"/>
            </w:tcMar>
            <w:vAlign w:val="center"/>
          </w:tcPr>
          <w:p w14:paraId="7C7B747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检定有效期</w:t>
            </w:r>
            <w:proofErr w:type="gramStart"/>
            <w:r>
              <w:rPr>
                <w:rFonts w:ascii="宋体" w:eastAsia="宋体" w:hAnsi="宋体" w:cs="宋体"/>
                <w:kern w:val="0"/>
                <w:sz w:val="24"/>
                <w:szCs w:val="24"/>
              </w:rPr>
              <w:t>已过但</w:t>
            </w:r>
            <w:proofErr w:type="gramEnd"/>
            <w:r>
              <w:rPr>
                <w:rFonts w:ascii="宋体" w:eastAsia="宋体" w:hAnsi="宋体" w:cs="宋体"/>
                <w:kern w:val="0"/>
                <w:sz w:val="24"/>
                <w:szCs w:val="24"/>
              </w:rPr>
              <w:t>未更新</w:t>
            </w:r>
          </w:p>
        </w:tc>
        <w:tc>
          <w:tcPr>
            <w:tcW w:w="533" w:type="pct"/>
            <w:tcMar>
              <w:top w:w="150" w:type="dxa"/>
              <w:left w:w="240" w:type="dxa"/>
              <w:bottom w:w="150" w:type="dxa"/>
              <w:right w:w="240" w:type="dxa"/>
            </w:tcMar>
            <w:vAlign w:val="center"/>
          </w:tcPr>
          <w:p w14:paraId="2730532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c>
          <w:tcPr>
            <w:tcW w:w="1162" w:type="pct"/>
            <w:tcMar>
              <w:top w:w="150" w:type="dxa"/>
              <w:left w:w="240" w:type="dxa"/>
              <w:bottom w:w="150" w:type="dxa"/>
              <w:right w:w="240" w:type="dxa"/>
            </w:tcMar>
            <w:vAlign w:val="center"/>
          </w:tcPr>
          <w:p w14:paraId="03F1AE3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设备管理员、</w:t>
            </w:r>
            <w:r>
              <w:rPr>
                <w:rFonts w:ascii="宋体" w:eastAsia="宋体" w:hAnsi="宋体" w:cs="宋体" w:hint="eastAsia"/>
                <w:kern w:val="0"/>
                <w:sz w:val="24"/>
                <w:szCs w:val="24"/>
              </w:rPr>
              <w:t>项目负责人</w:t>
            </w:r>
          </w:p>
        </w:tc>
        <w:tc>
          <w:tcPr>
            <w:tcW w:w="1121" w:type="pct"/>
            <w:tcMar>
              <w:top w:w="150" w:type="dxa"/>
              <w:left w:w="240" w:type="dxa"/>
              <w:bottom w:w="150" w:type="dxa"/>
              <w:right w:w="0" w:type="dxa"/>
            </w:tcMar>
            <w:vAlign w:val="center"/>
          </w:tcPr>
          <w:p w14:paraId="69B4772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禁止该器具领用，立即送检</w:t>
            </w:r>
          </w:p>
        </w:tc>
      </w:tr>
      <w:tr w:rsidR="00254919" w14:paraId="79651CF0" w14:textId="77777777">
        <w:tc>
          <w:tcPr>
            <w:tcW w:w="534" w:type="pct"/>
            <w:tcMar>
              <w:top w:w="150" w:type="dxa"/>
              <w:left w:w="0" w:type="dxa"/>
              <w:bottom w:w="150" w:type="dxa"/>
              <w:right w:w="240" w:type="dxa"/>
            </w:tcMar>
            <w:vAlign w:val="center"/>
          </w:tcPr>
          <w:p w14:paraId="3749A002"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器具归还逾期</w:t>
            </w:r>
          </w:p>
        </w:tc>
        <w:tc>
          <w:tcPr>
            <w:tcW w:w="1647" w:type="pct"/>
            <w:tcMar>
              <w:top w:w="150" w:type="dxa"/>
              <w:left w:w="240" w:type="dxa"/>
              <w:bottom w:w="150" w:type="dxa"/>
              <w:right w:w="240" w:type="dxa"/>
            </w:tcMar>
            <w:vAlign w:val="center"/>
          </w:tcPr>
          <w:p w14:paraId="1E8C3BC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器具超过预计归还时间未归还</w:t>
            </w:r>
          </w:p>
        </w:tc>
        <w:tc>
          <w:tcPr>
            <w:tcW w:w="533" w:type="pct"/>
            <w:tcMar>
              <w:top w:w="150" w:type="dxa"/>
              <w:left w:w="240" w:type="dxa"/>
              <w:bottom w:w="150" w:type="dxa"/>
              <w:right w:w="240" w:type="dxa"/>
            </w:tcMar>
            <w:vAlign w:val="center"/>
          </w:tcPr>
          <w:p w14:paraId="04DE0C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c>
          <w:tcPr>
            <w:tcW w:w="1162" w:type="pct"/>
            <w:tcMar>
              <w:top w:w="150" w:type="dxa"/>
              <w:left w:w="240" w:type="dxa"/>
              <w:bottom w:w="150" w:type="dxa"/>
              <w:right w:w="240" w:type="dxa"/>
            </w:tcMar>
            <w:vAlign w:val="center"/>
          </w:tcPr>
          <w:p w14:paraId="55A4717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领用人、库管员</w:t>
            </w:r>
          </w:p>
        </w:tc>
        <w:tc>
          <w:tcPr>
            <w:tcW w:w="1121" w:type="pct"/>
            <w:tcMar>
              <w:top w:w="150" w:type="dxa"/>
              <w:left w:w="240" w:type="dxa"/>
              <w:bottom w:w="150" w:type="dxa"/>
              <w:right w:w="0" w:type="dxa"/>
            </w:tcMar>
            <w:vAlign w:val="center"/>
          </w:tcPr>
          <w:p w14:paraId="20A1C73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提醒归还，计入使用违规记录</w:t>
            </w:r>
          </w:p>
        </w:tc>
      </w:tr>
      <w:tr w:rsidR="00254919" w14:paraId="18A25D09" w14:textId="77777777">
        <w:tc>
          <w:tcPr>
            <w:tcW w:w="534" w:type="pct"/>
            <w:tcMar>
              <w:top w:w="150" w:type="dxa"/>
              <w:left w:w="0" w:type="dxa"/>
              <w:bottom w:w="150" w:type="dxa"/>
              <w:right w:w="240" w:type="dxa"/>
            </w:tcMar>
            <w:vAlign w:val="center"/>
          </w:tcPr>
          <w:p w14:paraId="371422B7"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资金缺口预警</w:t>
            </w:r>
          </w:p>
        </w:tc>
        <w:tc>
          <w:tcPr>
            <w:tcW w:w="1647" w:type="pct"/>
            <w:tcMar>
              <w:top w:w="150" w:type="dxa"/>
              <w:left w:w="240" w:type="dxa"/>
              <w:bottom w:w="150" w:type="dxa"/>
              <w:right w:w="240" w:type="dxa"/>
            </w:tcMar>
            <w:vAlign w:val="center"/>
          </w:tcPr>
          <w:p w14:paraId="1A84A65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资金计划预计支出 &gt; 可用资金（已收+预计收入）</w:t>
            </w:r>
          </w:p>
        </w:tc>
        <w:tc>
          <w:tcPr>
            <w:tcW w:w="533" w:type="pct"/>
            <w:tcMar>
              <w:top w:w="150" w:type="dxa"/>
              <w:left w:w="240" w:type="dxa"/>
              <w:bottom w:w="150" w:type="dxa"/>
              <w:right w:w="240" w:type="dxa"/>
            </w:tcMar>
            <w:vAlign w:val="center"/>
          </w:tcPr>
          <w:p w14:paraId="6DED311D"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高</w:t>
            </w:r>
          </w:p>
        </w:tc>
        <w:tc>
          <w:tcPr>
            <w:tcW w:w="1162" w:type="pct"/>
            <w:tcMar>
              <w:top w:w="150" w:type="dxa"/>
              <w:left w:w="240" w:type="dxa"/>
              <w:bottom w:w="150" w:type="dxa"/>
              <w:right w:w="240" w:type="dxa"/>
            </w:tcMar>
            <w:vAlign w:val="center"/>
          </w:tcPr>
          <w:p w14:paraId="3F820E8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财务人员、</w:t>
            </w:r>
            <w:r>
              <w:rPr>
                <w:rFonts w:ascii="宋体" w:eastAsia="宋体" w:hAnsi="宋体" w:cs="宋体" w:hint="eastAsia"/>
                <w:kern w:val="0"/>
                <w:sz w:val="24"/>
                <w:szCs w:val="24"/>
              </w:rPr>
              <w:t>项目负责人</w:t>
            </w:r>
          </w:p>
        </w:tc>
        <w:tc>
          <w:tcPr>
            <w:tcW w:w="1121" w:type="pct"/>
            <w:tcMar>
              <w:top w:w="150" w:type="dxa"/>
              <w:left w:w="240" w:type="dxa"/>
              <w:bottom w:w="150" w:type="dxa"/>
              <w:right w:w="0" w:type="dxa"/>
            </w:tcMar>
            <w:vAlign w:val="center"/>
          </w:tcPr>
          <w:p w14:paraId="7B737D7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调整付款计划或申请</w:t>
            </w:r>
            <w:r>
              <w:rPr>
                <w:rFonts w:ascii="宋体" w:eastAsia="宋体" w:hAnsi="宋体" w:cs="宋体" w:hint="eastAsia"/>
                <w:kern w:val="0"/>
                <w:sz w:val="24"/>
                <w:szCs w:val="24"/>
              </w:rPr>
              <w:t>公司</w:t>
            </w:r>
            <w:r>
              <w:rPr>
                <w:rFonts w:ascii="宋体" w:eastAsia="宋体" w:hAnsi="宋体" w:cs="宋体"/>
                <w:kern w:val="0"/>
                <w:sz w:val="24"/>
                <w:szCs w:val="24"/>
              </w:rPr>
              <w:t>资金调拨</w:t>
            </w:r>
          </w:p>
        </w:tc>
      </w:tr>
      <w:tr w:rsidR="00254919" w14:paraId="7B025FE1" w14:textId="77777777">
        <w:tc>
          <w:tcPr>
            <w:tcW w:w="534" w:type="pct"/>
            <w:tcMar>
              <w:top w:w="150" w:type="dxa"/>
              <w:left w:w="0" w:type="dxa"/>
              <w:bottom w:w="150" w:type="dxa"/>
              <w:right w:w="240" w:type="dxa"/>
            </w:tcMar>
            <w:vAlign w:val="center"/>
          </w:tcPr>
          <w:p w14:paraId="27D7EB54"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安全重大隐患</w:t>
            </w:r>
          </w:p>
        </w:tc>
        <w:tc>
          <w:tcPr>
            <w:tcW w:w="1647" w:type="pct"/>
            <w:tcMar>
              <w:top w:w="150" w:type="dxa"/>
              <w:left w:w="240" w:type="dxa"/>
              <w:bottom w:w="150" w:type="dxa"/>
              <w:right w:w="240" w:type="dxa"/>
            </w:tcMar>
            <w:vAlign w:val="center"/>
          </w:tcPr>
          <w:p w14:paraId="216BACD1"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隐患级别为“重大”且未在24小时内处理</w:t>
            </w:r>
          </w:p>
        </w:tc>
        <w:tc>
          <w:tcPr>
            <w:tcW w:w="533" w:type="pct"/>
            <w:tcMar>
              <w:top w:w="150" w:type="dxa"/>
              <w:left w:w="240" w:type="dxa"/>
              <w:bottom w:w="150" w:type="dxa"/>
              <w:right w:w="240" w:type="dxa"/>
            </w:tcMar>
            <w:vAlign w:val="center"/>
          </w:tcPr>
          <w:p w14:paraId="3AD1835A"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严重</w:t>
            </w:r>
          </w:p>
        </w:tc>
        <w:tc>
          <w:tcPr>
            <w:tcW w:w="1162" w:type="pct"/>
            <w:tcMar>
              <w:top w:w="150" w:type="dxa"/>
              <w:left w:w="240" w:type="dxa"/>
              <w:bottom w:w="150" w:type="dxa"/>
              <w:right w:w="240" w:type="dxa"/>
            </w:tcMar>
            <w:vAlign w:val="center"/>
          </w:tcPr>
          <w:p w14:paraId="12A8DABB"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安全员、</w:t>
            </w:r>
            <w:r>
              <w:rPr>
                <w:rFonts w:ascii="宋体" w:eastAsia="宋体" w:hAnsi="宋体" w:cs="宋体" w:hint="eastAsia"/>
                <w:kern w:val="0"/>
                <w:sz w:val="24"/>
                <w:szCs w:val="24"/>
              </w:rPr>
              <w:t>项目负责人</w:t>
            </w:r>
            <w:r>
              <w:rPr>
                <w:rFonts w:ascii="宋体" w:eastAsia="宋体" w:hAnsi="宋体" w:cs="宋体"/>
                <w:kern w:val="0"/>
                <w:sz w:val="24"/>
                <w:szCs w:val="24"/>
              </w:rPr>
              <w:t>、</w:t>
            </w:r>
            <w:r>
              <w:rPr>
                <w:rFonts w:ascii="宋体" w:eastAsia="宋体" w:hAnsi="宋体" w:cs="宋体" w:hint="eastAsia"/>
                <w:kern w:val="0"/>
                <w:sz w:val="24"/>
                <w:szCs w:val="24"/>
              </w:rPr>
              <w:t>公司领导</w:t>
            </w:r>
          </w:p>
        </w:tc>
        <w:tc>
          <w:tcPr>
            <w:tcW w:w="1121" w:type="pct"/>
            <w:tcMar>
              <w:top w:w="150" w:type="dxa"/>
              <w:left w:w="240" w:type="dxa"/>
              <w:bottom w:w="150" w:type="dxa"/>
              <w:right w:w="0" w:type="dxa"/>
            </w:tcMar>
            <w:vAlign w:val="center"/>
          </w:tcPr>
          <w:p w14:paraId="72DBF2E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立即停工整改，专项处理</w:t>
            </w:r>
          </w:p>
        </w:tc>
      </w:tr>
      <w:tr w:rsidR="00254919" w14:paraId="12ACCD84" w14:textId="77777777">
        <w:tc>
          <w:tcPr>
            <w:tcW w:w="534" w:type="pct"/>
            <w:tcMar>
              <w:top w:w="150" w:type="dxa"/>
              <w:left w:w="0" w:type="dxa"/>
              <w:bottom w:w="150" w:type="dxa"/>
              <w:right w:w="240" w:type="dxa"/>
            </w:tcMar>
            <w:vAlign w:val="center"/>
          </w:tcPr>
          <w:p w14:paraId="2525448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设计变更待确</w:t>
            </w:r>
            <w:r>
              <w:rPr>
                <w:rFonts w:ascii="宋体" w:eastAsia="宋体" w:hAnsi="宋体" w:cs="宋体"/>
                <w:kern w:val="0"/>
                <w:sz w:val="24"/>
                <w:szCs w:val="24"/>
              </w:rPr>
              <w:lastRenderedPageBreak/>
              <w:t>认</w:t>
            </w:r>
          </w:p>
        </w:tc>
        <w:tc>
          <w:tcPr>
            <w:tcW w:w="1647" w:type="pct"/>
            <w:tcMar>
              <w:top w:w="150" w:type="dxa"/>
              <w:left w:w="240" w:type="dxa"/>
              <w:bottom w:w="150" w:type="dxa"/>
              <w:right w:w="240" w:type="dxa"/>
            </w:tcMar>
            <w:vAlign w:val="center"/>
          </w:tcPr>
          <w:p w14:paraId="21C2F0BF"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设计变更审批通过后，相关责任人未确认执行</w:t>
            </w:r>
          </w:p>
        </w:tc>
        <w:tc>
          <w:tcPr>
            <w:tcW w:w="533" w:type="pct"/>
            <w:tcMar>
              <w:top w:w="150" w:type="dxa"/>
              <w:left w:w="240" w:type="dxa"/>
              <w:bottom w:w="150" w:type="dxa"/>
              <w:right w:w="240" w:type="dxa"/>
            </w:tcMar>
            <w:vAlign w:val="center"/>
          </w:tcPr>
          <w:p w14:paraId="4E9A92F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c>
          <w:tcPr>
            <w:tcW w:w="1162" w:type="pct"/>
            <w:tcMar>
              <w:top w:w="150" w:type="dxa"/>
              <w:left w:w="240" w:type="dxa"/>
              <w:bottom w:w="150" w:type="dxa"/>
              <w:right w:w="240" w:type="dxa"/>
            </w:tcMar>
            <w:vAlign w:val="center"/>
          </w:tcPr>
          <w:p w14:paraId="1B052E28"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r>
              <w:rPr>
                <w:rFonts w:ascii="宋体" w:eastAsia="宋体" w:hAnsi="宋体" w:cs="宋体"/>
                <w:kern w:val="0"/>
                <w:sz w:val="24"/>
                <w:szCs w:val="24"/>
              </w:rPr>
              <w:t>、预算员、</w:t>
            </w:r>
            <w:r>
              <w:rPr>
                <w:rFonts w:ascii="宋体" w:eastAsia="宋体" w:hAnsi="宋体" w:cs="宋体" w:hint="eastAsia"/>
                <w:kern w:val="0"/>
                <w:sz w:val="24"/>
                <w:szCs w:val="24"/>
              </w:rPr>
              <w:t>施工队</w:t>
            </w:r>
            <w:r>
              <w:rPr>
                <w:rFonts w:ascii="宋体" w:eastAsia="宋体" w:hAnsi="宋体" w:cs="宋体" w:hint="eastAsia"/>
                <w:kern w:val="0"/>
                <w:sz w:val="24"/>
                <w:szCs w:val="24"/>
              </w:rPr>
              <w:lastRenderedPageBreak/>
              <w:t>负责人</w:t>
            </w:r>
          </w:p>
        </w:tc>
        <w:tc>
          <w:tcPr>
            <w:tcW w:w="1121" w:type="pct"/>
            <w:tcMar>
              <w:top w:w="150" w:type="dxa"/>
              <w:left w:w="240" w:type="dxa"/>
              <w:bottom w:w="150" w:type="dxa"/>
              <w:right w:w="0" w:type="dxa"/>
            </w:tcMar>
            <w:vAlign w:val="center"/>
          </w:tcPr>
          <w:p w14:paraId="30C863E3"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及时更新计划、预算、</w:t>
            </w:r>
            <w:r>
              <w:rPr>
                <w:rFonts w:ascii="宋体" w:eastAsia="宋体" w:hAnsi="宋体" w:cs="宋体" w:hint="eastAsia"/>
                <w:kern w:val="0"/>
                <w:sz w:val="24"/>
                <w:szCs w:val="24"/>
              </w:rPr>
              <w:t>施工队</w:t>
            </w:r>
            <w:r>
              <w:rPr>
                <w:rFonts w:ascii="宋体" w:eastAsia="宋体" w:hAnsi="宋体" w:cs="宋体"/>
                <w:kern w:val="0"/>
                <w:sz w:val="24"/>
                <w:szCs w:val="24"/>
              </w:rPr>
              <w:t>计</w:t>
            </w:r>
            <w:r>
              <w:rPr>
                <w:rFonts w:ascii="宋体" w:eastAsia="宋体" w:hAnsi="宋体" w:cs="宋体"/>
                <w:kern w:val="0"/>
                <w:sz w:val="24"/>
                <w:szCs w:val="24"/>
              </w:rPr>
              <w:lastRenderedPageBreak/>
              <w:t>划</w:t>
            </w:r>
          </w:p>
        </w:tc>
      </w:tr>
      <w:tr w:rsidR="00254919" w14:paraId="651B2CCC" w14:textId="77777777">
        <w:tc>
          <w:tcPr>
            <w:tcW w:w="534" w:type="pct"/>
            <w:tcMar>
              <w:top w:w="150" w:type="dxa"/>
              <w:left w:w="0" w:type="dxa"/>
              <w:bottom w:w="150" w:type="dxa"/>
              <w:right w:w="240" w:type="dxa"/>
            </w:tcMar>
            <w:vAlign w:val="center"/>
          </w:tcPr>
          <w:p w14:paraId="0A54F07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lastRenderedPageBreak/>
              <w:t>工法更新影响</w:t>
            </w:r>
          </w:p>
        </w:tc>
        <w:tc>
          <w:tcPr>
            <w:tcW w:w="1647" w:type="pct"/>
            <w:tcMar>
              <w:top w:w="150" w:type="dxa"/>
              <w:left w:w="240" w:type="dxa"/>
              <w:bottom w:w="150" w:type="dxa"/>
              <w:right w:w="240" w:type="dxa"/>
            </w:tcMar>
            <w:vAlign w:val="center"/>
          </w:tcPr>
          <w:p w14:paraId="7799987C"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工法工艺更新，影响进行中的工单</w:t>
            </w:r>
          </w:p>
        </w:tc>
        <w:tc>
          <w:tcPr>
            <w:tcW w:w="533" w:type="pct"/>
            <w:tcMar>
              <w:top w:w="150" w:type="dxa"/>
              <w:left w:w="240" w:type="dxa"/>
              <w:bottom w:w="150" w:type="dxa"/>
              <w:right w:w="240" w:type="dxa"/>
            </w:tcMar>
            <w:vAlign w:val="center"/>
          </w:tcPr>
          <w:p w14:paraId="5A7BC109"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中</w:t>
            </w:r>
          </w:p>
        </w:tc>
        <w:tc>
          <w:tcPr>
            <w:tcW w:w="1162" w:type="pct"/>
            <w:tcMar>
              <w:top w:w="150" w:type="dxa"/>
              <w:left w:w="240" w:type="dxa"/>
              <w:bottom w:w="150" w:type="dxa"/>
              <w:right w:w="240" w:type="dxa"/>
            </w:tcMar>
            <w:vAlign w:val="center"/>
          </w:tcPr>
          <w:p w14:paraId="58A9570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施工队负责人</w:t>
            </w:r>
          </w:p>
        </w:tc>
        <w:tc>
          <w:tcPr>
            <w:tcW w:w="1121" w:type="pct"/>
            <w:tcMar>
              <w:top w:w="150" w:type="dxa"/>
              <w:left w:w="240" w:type="dxa"/>
              <w:bottom w:w="150" w:type="dxa"/>
              <w:right w:w="0" w:type="dxa"/>
            </w:tcMar>
            <w:vAlign w:val="center"/>
          </w:tcPr>
          <w:p w14:paraId="737B87F1"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复核受</w:t>
            </w:r>
            <w:proofErr w:type="gramEnd"/>
            <w:r>
              <w:rPr>
                <w:rFonts w:ascii="宋体" w:eastAsia="宋体" w:hAnsi="宋体" w:cs="宋体"/>
                <w:kern w:val="0"/>
                <w:sz w:val="24"/>
                <w:szCs w:val="24"/>
              </w:rPr>
              <w:t>影响的工单，确认是否需要调整</w:t>
            </w:r>
          </w:p>
        </w:tc>
      </w:tr>
      <w:tr w:rsidR="00254919" w14:paraId="53A29E57" w14:textId="77777777">
        <w:tc>
          <w:tcPr>
            <w:tcW w:w="534" w:type="pct"/>
            <w:tcMar>
              <w:top w:w="150" w:type="dxa"/>
              <w:left w:w="0" w:type="dxa"/>
              <w:bottom w:w="150" w:type="dxa"/>
              <w:right w:w="240" w:type="dxa"/>
            </w:tcMar>
            <w:vAlign w:val="center"/>
          </w:tcPr>
          <w:p w14:paraId="5E927EE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标准规范更新</w:t>
            </w:r>
          </w:p>
        </w:tc>
        <w:tc>
          <w:tcPr>
            <w:tcW w:w="1647" w:type="pct"/>
            <w:tcMar>
              <w:top w:w="150" w:type="dxa"/>
              <w:left w:w="240" w:type="dxa"/>
              <w:bottom w:w="150" w:type="dxa"/>
              <w:right w:w="240" w:type="dxa"/>
            </w:tcMar>
            <w:vAlign w:val="center"/>
          </w:tcPr>
          <w:p w14:paraId="351A3F60"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标准规范版本变更，引用该规范的项目</w:t>
            </w:r>
          </w:p>
        </w:tc>
        <w:tc>
          <w:tcPr>
            <w:tcW w:w="533" w:type="pct"/>
            <w:tcMar>
              <w:top w:w="150" w:type="dxa"/>
              <w:left w:w="240" w:type="dxa"/>
              <w:bottom w:w="150" w:type="dxa"/>
              <w:right w:w="240" w:type="dxa"/>
            </w:tcMar>
            <w:vAlign w:val="center"/>
          </w:tcPr>
          <w:p w14:paraId="4AFE2436"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低</w:t>
            </w:r>
          </w:p>
        </w:tc>
        <w:tc>
          <w:tcPr>
            <w:tcW w:w="1162" w:type="pct"/>
            <w:tcMar>
              <w:top w:w="150" w:type="dxa"/>
              <w:left w:w="240" w:type="dxa"/>
              <w:bottom w:w="150" w:type="dxa"/>
              <w:right w:w="240" w:type="dxa"/>
            </w:tcMar>
            <w:vAlign w:val="center"/>
          </w:tcPr>
          <w:p w14:paraId="12BFF965" w14:textId="77777777" w:rsidR="00254919" w:rsidRDefault="00000000">
            <w:pPr>
              <w:widowControl/>
              <w:jc w:val="left"/>
              <w:rPr>
                <w:rFonts w:ascii="宋体" w:eastAsia="宋体" w:hAnsi="宋体" w:cs="宋体" w:hint="eastAsia"/>
                <w:kern w:val="0"/>
                <w:sz w:val="24"/>
                <w:szCs w:val="24"/>
              </w:rPr>
            </w:pPr>
            <w:r>
              <w:rPr>
                <w:rFonts w:ascii="宋体" w:eastAsia="宋体" w:hAnsi="宋体" w:cs="宋体"/>
                <w:kern w:val="0"/>
                <w:sz w:val="24"/>
                <w:szCs w:val="24"/>
              </w:rPr>
              <w:t>技术负责人、</w:t>
            </w:r>
            <w:r>
              <w:rPr>
                <w:rFonts w:ascii="宋体" w:eastAsia="宋体" w:hAnsi="宋体" w:cs="宋体" w:hint="eastAsia"/>
                <w:kern w:val="0"/>
                <w:sz w:val="24"/>
                <w:szCs w:val="24"/>
              </w:rPr>
              <w:t>项目负责人</w:t>
            </w:r>
          </w:p>
        </w:tc>
        <w:tc>
          <w:tcPr>
            <w:tcW w:w="1121" w:type="pct"/>
            <w:tcMar>
              <w:top w:w="150" w:type="dxa"/>
              <w:left w:w="240" w:type="dxa"/>
              <w:bottom w:w="150" w:type="dxa"/>
              <w:right w:w="0" w:type="dxa"/>
            </w:tcMar>
            <w:vAlign w:val="center"/>
          </w:tcPr>
          <w:p w14:paraId="69CF5FFF" w14:textId="77777777" w:rsidR="00254919" w:rsidRDefault="00000000">
            <w:pPr>
              <w:widowControl/>
              <w:jc w:val="left"/>
              <w:rPr>
                <w:rFonts w:ascii="宋体" w:eastAsia="宋体" w:hAnsi="宋体" w:cs="宋体" w:hint="eastAsia"/>
                <w:kern w:val="0"/>
                <w:sz w:val="24"/>
                <w:szCs w:val="24"/>
              </w:rPr>
            </w:pPr>
            <w:proofErr w:type="gramStart"/>
            <w:r>
              <w:rPr>
                <w:rFonts w:ascii="宋体" w:eastAsia="宋体" w:hAnsi="宋体" w:cs="宋体"/>
                <w:kern w:val="0"/>
                <w:sz w:val="24"/>
                <w:szCs w:val="24"/>
              </w:rPr>
              <w:t>复核受</w:t>
            </w:r>
            <w:proofErr w:type="gramEnd"/>
            <w:r>
              <w:rPr>
                <w:rFonts w:ascii="宋体" w:eastAsia="宋体" w:hAnsi="宋体" w:cs="宋体"/>
                <w:kern w:val="0"/>
                <w:sz w:val="24"/>
                <w:szCs w:val="24"/>
              </w:rPr>
              <w:t>影响的质量检查项</w:t>
            </w:r>
          </w:p>
        </w:tc>
      </w:tr>
    </w:tbl>
    <w:p w14:paraId="20A14E3E" w14:textId="77777777" w:rsidR="00254919" w:rsidRDefault="00000000">
      <w:pPr>
        <w:pStyle w:val="a4"/>
        <w:widowControl/>
        <w:ind w:firstLine="482"/>
      </w:pPr>
      <w:r>
        <w:rPr>
          <w:b/>
        </w:rPr>
        <w:t>预警配置说明</w:t>
      </w:r>
      <w:r>
        <w:t>：</w:t>
      </w:r>
    </w:p>
    <w:p w14:paraId="674363CF" w14:textId="77777777" w:rsidR="00254919" w:rsidRDefault="00000000">
      <w:pPr>
        <w:pStyle w:val="a4"/>
        <w:widowControl/>
        <w:ind w:firstLine="480"/>
      </w:pPr>
      <w:r>
        <w:t></w:t>
      </w:r>
      <w:r>
        <w:t>所有预警阈值可在系统管理中配置（如滞后天数、超支比例、库存预警值、检定提前期等）。</w:t>
      </w:r>
    </w:p>
    <w:p w14:paraId="1F58DA63" w14:textId="77777777" w:rsidR="00254919" w:rsidRDefault="00000000">
      <w:pPr>
        <w:pStyle w:val="a4"/>
        <w:widowControl/>
        <w:ind w:firstLine="480"/>
      </w:pPr>
      <w:r>
        <w:t></w:t>
      </w:r>
      <w:r>
        <w:t>预警推送渠道支持站内信、</w:t>
      </w:r>
      <w:r>
        <w:rPr>
          <w:rFonts w:hint="eastAsia"/>
        </w:rPr>
        <w:t>公司</w:t>
      </w:r>
      <w:r>
        <w:rPr>
          <w:rFonts w:hint="eastAsia"/>
        </w:rPr>
        <w:t>XX</w:t>
      </w:r>
      <w:r>
        <w:t>、邮件，用户可在个人设置中订阅。</w:t>
      </w:r>
    </w:p>
    <w:p w14:paraId="2EBEC7CE" w14:textId="77777777" w:rsidR="00254919" w:rsidRDefault="00000000">
      <w:pPr>
        <w:pStyle w:val="a4"/>
        <w:widowControl/>
        <w:ind w:firstLine="480"/>
      </w:pPr>
      <w:r>
        <w:t></w:t>
      </w:r>
      <w:r>
        <w:t>预警记录永久保存，支持查询和导出。</w:t>
      </w:r>
    </w:p>
    <w:p w14:paraId="6803FA62" w14:textId="77777777" w:rsidR="00254919" w:rsidRDefault="00254919">
      <w:pPr>
        <w:pStyle w:val="a4"/>
        <w:widowControl/>
        <w:ind w:firstLine="480"/>
      </w:pPr>
    </w:p>
    <w:p w14:paraId="7BA9658D" w14:textId="77777777" w:rsidR="00254919" w:rsidRDefault="00254919"/>
    <w:sectPr w:rsidR="00254919">
      <w:footerReference w:type="default" r:id="rId18"/>
      <w:pgSz w:w="11906" w:h="16838"/>
      <w:pgMar w:top="2098" w:right="1474" w:bottom="1984" w:left="158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8D4F5" w14:textId="77777777" w:rsidR="00F35D21" w:rsidRDefault="00F35D21">
      <w:r>
        <w:separator/>
      </w:r>
    </w:p>
  </w:endnote>
  <w:endnote w:type="continuationSeparator" w:id="0">
    <w:p w14:paraId="71BE1444" w14:textId="77777777" w:rsidR="00F35D21" w:rsidRDefault="00F3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ds-font-family-co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599664"/>
    </w:sdtPr>
    <w:sdtEndPr>
      <w:rPr>
        <w:rFonts w:asciiTheme="minorEastAsia" w:hAnsiTheme="minorEastAsia"/>
        <w:sz w:val="28"/>
      </w:rPr>
    </w:sdtEndPr>
    <w:sdtContent>
      <w:p w14:paraId="56C4D81D" w14:textId="77777777" w:rsidR="00254919" w:rsidRDefault="00000000">
        <w:pPr>
          <w:pStyle w:val="a7"/>
          <w:jc w:val="right"/>
          <w:rPr>
            <w:rFonts w:asciiTheme="minorEastAsia" w:hAnsiTheme="minorEastAsia" w:hint="eastAsia"/>
            <w:sz w:val="28"/>
          </w:rPr>
        </w:pPr>
        <w:r>
          <w:rPr>
            <w:rFonts w:asciiTheme="minorEastAsia" w:hAnsiTheme="minorEastAsia"/>
            <w:sz w:val="28"/>
          </w:rPr>
          <w:fldChar w:fldCharType="begin"/>
        </w:r>
        <w:r>
          <w:rPr>
            <w:rFonts w:asciiTheme="minorEastAsia" w:hAnsiTheme="minorEastAsia"/>
            <w:sz w:val="28"/>
          </w:rPr>
          <w:instrText>PAGE   \* MERGEFORMAT</w:instrText>
        </w:r>
        <w:r>
          <w:rPr>
            <w:rFonts w:asciiTheme="minorEastAsia" w:hAnsiTheme="minorEastAsia"/>
            <w:sz w:val="28"/>
          </w:rPr>
          <w:fldChar w:fldCharType="separate"/>
        </w:r>
        <w:r>
          <w:rPr>
            <w:rFonts w:asciiTheme="minorEastAsia" w:hAnsiTheme="minorEastAsia"/>
            <w:sz w:val="28"/>
            <w:lang w:val="zh-CN"/>
          </w:rPr>
          <w:t>6</w:t>
        </w:r>
        <w:r>
          <w:rPr>
            <w:rFonts w:asciiTheme="minorEastAsia" w:hAnsiTheme="minorEastAsia"/>
            <w:sz w:val="28"/>
          </w:rPr>
          <w:fldChar w:fldCharType="end"/>
        </w:r>
      </w:p>
    </w:sdtContent>
  </w:sdt>
  <w:p w14:paraId="58A3BDB4" w14:textId="77777777" w:rsidR="00254919" w:rsidRDefault="0025491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C5D0" w14:textId="77777777" w:rsidR="00F35D21" w:rsidRDefault="00F35D21">
      <w:r>
        <w:separator/>
      </w:r>
    </w:p>
  </w:footnote>
  <w:footnote w:type="continuationSeparator" w:id="0">
    <w:p w14:paraId="1CEE870E" w14:textId="77777777" w:rsidR="00F35D21" w:rsidRDefault="00F35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13668"/>
    <w:multiLevelType w:val="singleLevel"/>
    <w:tmpl w:val="82613668"/>
    <w:lvl w:ilvl="0">
      <w:start w:val="1"/>
      <w:numFmt w:val="decimal"/>
      <w:suff w:val="nothing"/>
      <w:lvlText w:val="（%1）"/>
      <w:lvlJc w:val="left"/>
      <w:pPr>
        <w:ind w:left="0" w:firstLine="0"/>
      </w:pPr>
      <w:rPr>
        <w:rFonts w:hint="default"/>
      </w:rPr>
    </w:lvl>
  </w:abstractNum>
  <w:abstractNum w:abstractNumId="1" w15:restartNumberingAfterBreak="0">
    <w:nsid w:val="82732119"/>
    <w:multiLevelType w:val="singleLevel"/>
    <w:tmpl w:val="82732119"/>
    <w:lvl w:ilvl="0">
      <w:start w:val="1"/>
      <w:numFmt w:val="decimal"/>
      <w:suff w:val="space"/>
      <w:lvlText w:val="4.3.%1"/>
      <w:lvlJc w:val="left"/>
      <w:pPr>
        <w:ind w:left="0" w:firstLine="0"/>
      </w:pPr>
      <w:rPr>
        <w:rFonts w:hint="default"/>
      </w:rPr>
    </w:lvl>
  </w:abstractNum>
  <w:abstractNum w:abstractNumId="2" w15:restartNumberingAfterBreak="0">
    <w:nsid w:val="86C23091"/>
    <w:multiLevelType w:val="singleLevel"/>
    <w:tmpl w:val="86C23091"/>
    <w:lvl w:ilvl="0">
      <w:start w:val="1"/>
      <w:numFmt w:val="decimal"/>
      <w:suff w:val="space"/>
      <w:lvlText w:val="4.8.%1"/>
      <w:lvlJc w:val="left"/>
      <w:pPr>
        <w:ind w:left="0" w:firstLine="0"/>
      </w:pPr>
      <w:rPr>
        <w:rFonts w:hint="default"/>
      </w:rPr>
    </w:lvl>
  </w:abstractNum>
  <w:abstractNum w:abstractNumId="3" w15:restartNumberingAfterBreak="0">
    <w:nsid w:val="8705FB17"/>
    <w:multiLevelType w:val="singleLevel"/>
    <w:tmpl w:val="8705FB17"/>
    <w:lvl w:ilvl="0">
      <w:numFmt w:val="decimal"/>
      <w:suff w:val="space"/>
      <w:lvlText w:val=""/>
      <w:lvlJc w:val="left"/>
      <w:pPr>
        <w:ind w:left="0" w:firstLine="480"/>
      </w:pPr>
      <w:rPr>
        <w:rFonts w:hint="default"/>
      </w:rPr>
    </w:lvl>
  </w:abstractNum>
  <w:abstractNum w:abstractNumId="4" w15:restartNumberingAfterBreak="0">
    <w:nsid w:val="87A43F4C"/>
    <w:multiLevelType w:val="singleLevel"/>
    <w:tmpl w:val="87A43F4C"/>
    <w:lvl w:ilvl="0">
      <w:numFmt w:val="decimal"/>
      <w:suff w:val="space"/>
      <w:lvlText w:val=""/>
      <w:lvlJc w:val="left"/>
      <w:pPr>
        <w:ind w:left="0" w:firstLine="480"/>
      </w:pPr>
      <w:rPr>
        <w:rFonts w:hint="default"/>
      </w:rPr>
    </w:lvl>
  </w:abstractNum>
  <w:abstractNum w:abstractNumId="5" w15:restartNumberingAfterBreak="0">
    <w:nsid w:val="8A0B5CBB"/>
    <w:multiLevelType w:val="singleLevel"/>
    <w:tmpl w:val="8A0B5CBB"/>
    <w:lvl w:ilvl="0">
      <w:numFmt w:val="decimal"/>
      <w:suff w:val="space"/>
      <w:lvlText w:val=""/>
      <w:lvlJc w:val="left"/>
      <w:pPr>
        <w:ind w:left="0" w:firstLine="480"/>
      </w:pPr>
      <w:rPr>
        <w:rFonts w:hint="default"/>
      </w:rPr>
    </w:lvl>
  </w:abstractNum>
  <w:abstractNum w:abstractNumId="6" w15:restartNumberingAfterBreak="0">
    <w:nsid w:val="8B48E859"/>
    <w:multiLevelType w:val="singleLevel"/>
    <w:tmpl w:val="8B48E859"/>
    <w:lvl w:ilvl="0">
      <w:start w:val="1"/>
      <w:numFmt w:val="decimal"/>
      <w:suff w:val="space"/>
      <w:lvlText w:val="3.1.%1"/>
      <w:lvlJc w:val="left"/>
      <w:pPr>
        <w:ind w:left="0" w:firstLine="0"/>
      </w:pPr>
      <w:rPr>
        <w:rFonts w:hint="default"/>
      </w:rPr>
    </w:lvl>
  </w:abstractNum>
  <w:abstractNum w:abstractNumId="7" w15:restartNumberingAfterBreak="0">
    <w:nsid w:val="8B5F9572"/>
    <w:multiLevelType w:val="singleLevel"/>
    <w:tmpl w:val="8B5F9572"/>
    <w:lvl w:ilvl="0">
      <w:start w:val="1"/>
      <w:numFmt w:val="decimal"/>
      <w:suff w:val="space"/>
      <w:lvlText w:val="6.2.%1"/>
      <w:lvlJc w:val="left"/>
      <w:pPr>
        <w:ind w:left="0" w:firstLine="0"/>
      </w:pPr>
      <w:rPr>
        <w:rFonts w:hint="default"/>
      </w:rPr>
    </w:lvl>
  </w:abstractNum>
  <w:abstractNum w:abstractNumId="8" w15:restartNumberingAfterBreak="0">
    <w:nsid w:val="90750DB4"/>
    <w:multiLevelType w:val="singleLevel"/>
    <w:tmpl w:val="90750DB4"/>
    <w:lvl w:ilvl="0">
      <w:numFmt w:val="decimal"/>
      <w:suff w:val="space"/>
      <w:lvlText w:val=""/>
      <w:lvlJc w:val="left"/>
      <w:pPr>
        <w:ind w:left="0" w:firstLine="480"/>
      </w:pPr>
      <w:rPr>
        <w:rFonts w:hint="default"/>
      </w:rPr>
    </w:lvl>
  </w:abstractNum>
  <w:abstractNum w:abstractNumId="9" w15:restartNumberingAfterBreak="0">
    <w:nsid w:val="948A291C"/>
    <w:multiLevelType w:val="singleLevel"/>
    <w:tmpl w:val="948A291C"/>
    <w:lvl w:ilvl="0">
      <w:start w:val="1"/>
      <w:numFmt w:val="decimal"/>
      <w:suff w:val="space"/>
      <w:lvlText w:val="4.2.%1"/>
      <w:lvlJc w:val="left"/>
      <w:pPr>
        <w:ind w:left="0" w:firstLine="0"/>
      </w:pPr>
      <w:rPr>
        <w:rFonts w:hint="default"/>
      </w:rPr>
    </w:lvl>
  </w:abstractNum>
  <w:abstractNum w:abstractNumId="10" w15:restartNumberingAfterBreak="0">
    <w:nsid w:val="97656DEB"/>
    <w:multiLevelType w:val="singleLevel"/>
    <w:tmpl w:val="97656DEB"/>
    <w:lvl w:ilvl="0">
      <w:start w:val="1"/>
      <w:numFmt w:val="decimal"/>
      <w:suff w:val="nothing"/>
      <w:lvlText w:val="（%1）"/>
      <w:lvlJc w:val="left"/>
      <w:pPr>
        <w:ind w:left="0" w:firstLine="0"/>
      </w:pPr>
      <w:rPr>
        <w:rFonts w:hint="default"/>
      </w:rPr>
    </w:lvl>
  </w:abstractNum>
  <w:abstractNum w:abstractNumId="11" w15:restartNumberingAfterBreak="0">
    <w:nsid w:val="9B8A1DC1"/>
    <w:multiLevelType w:val="singleLevel"/>
    <w:tmpl w:val="9B8A1DC1"/>
    <w:lvl w:ilvl="0">
      <w:start w:val="1"/>
      <w:numFmt w:val="decimal"/>
      <w:suff w:val="nothing"/>
      <w:lvlText w:val="（%1）"/>
      <w:lvlJc w:val="left"/>
      <w:pPr>
        <w:ind w:left="0" w:firstLine="0"/>
      </w:pPr>
      <w:rPr>
        <w:rFonts w:hint="default"/>
      </w:rPr>
    </w:lvl>
  </w:abstractNum>
  <w:abstractNum w:abstractNumId="12" w15:restartNumberingAfterBreak="0">
    <w:nsid w:val="9D11F862"/>
    <w:multiLevelType w:val="singleLevel"/>
    <w:tmpl w:val="9D11F862"/>
    <w:lvl w:ilvl="0">
      <w:numFmt w:val="decimal"/>
      <w:suff w:val="space"/>
      <w:lvlText w:val=""/>
      <w:lvlJc w:val="left"/>
      <w:pPr>
        <w:ind w:left="0" w:firstLine="480"/>
      </w:pPr>
      <w:rPr>
        <w:rFonts w:hint="default"/>
      </w:rPr>
    </w:lvl>
  </w:abstractNum>
  <w:abstractNum w:abstractNumId="13" w15:restartNumberingAfterBreak="0">
    <w:nsid w:val="9DD210AB"/>
    <w:multiLevelType w:val="singleLevel"/>
    <w:tmpl w:val="9DD210AB"/>
    <w:lvl w:ilvl="0">
      <w:numFmt w:val="decimal"/>
      <w:suff w:val="space"/>
      <w:lvlText w:val=""/>
      <w:lvlJc w:val="left"/>
      <w:pPr>
        <w:ind w:left="0" w:firstLine="480"/>
      </w:pPr>
      <w:rPr>
        <w:rFonts w:hint="default"/>
      </w:rPr>
    </w:lvl>
  </w:abstractNum>
  <w:abstractNum w:abstractNumId="14" w15:restartNumberingAfterBreak="0">
    <w:nsid w:val="9DF89D79"/>
    <w:multiLevelType w:val="singleLevel"/>
    <w:tmpl w:val="9DF89D79"/>
    <w:lvl w:ilvl="0">
      <w:start w:val="1"/>
      <w:numFmt w:val="decimal"/>
      <w:suff w:val="nothing"/>
      <w:lvlText w:val="（%1）"/>
      <w:lvlJc w:val="left"/>
      <w:pPr>
        <w:ind w:left="0" w:firstLine="0"/>
      </w:pPr>
      <w:rPr>
        <w:rFonts w:hint="default"/>
      </w:rPr>
    </w:lvl>
  </w:abstractNum>
  <w:abstractNum w:abstractNumId="15" w15:restartNumberingAfterBreak="0">
    <w:nsid w:val="A20DD8FF"/>
    <w:multiLevelType w:val="singleLevel"/>
    <w:tmpl w:val="A20DD8FF"/>
    <w:lvl w:ilvl="0">
      <w:start w:val="1"/>
      <w:numFmt w:val="decimal"/>
      <w:suff w:val="space"/>
      <w:lvlText w:val="6.%1"/>
      <w:lvlJc w:val="left"/>
      <w:pPr>
        <w:ind w:left="0" w:firstLine="0"/>
      </w:pPr>
      <w:rPr>
        <w:rFonts w:hint="default"/>
      </w:rPr>
    </w:lvl>
  </w:abstractNum>
  <w:abstractNum w:abstractNumId="16" w15:restartNumberingAfterBreak="0">
    <w:nsid w:val="A4BF2F94"/>
    <w:multiLevelType w:val="singleLevel"/>
    <w:tmpl w:val="A4BF2F94"/>
    <w:lvl w:ilvl="0">
      <w:start w:val="1"/>
      <w:numFmt w:val="decimal"/>
      <w:suff w:val="nothing"/>
      <w:lvlText w:val="（%1）"/>
      <w:lvlJc w:val="left"/>
      <w:pPr>
        <w:ind w:left="0" w:firstLine="0"/>
      </w:pPr>
      <w:rPr>
        <w:rFonts w:hint="default"/>
      </w:rPr>
    </w:lvl>
  </w:abstractNum>
  <w:abstractNum w:abstractNumId="17" w15:restartNumberingAfterBreak="0">
    <w:nsid w:val="A89691D0"/>
    <w:multiLevelType w:val="singleLevel"/>
    <w:tmpl w:val="A89691D0"/>
    <w:lvl w:ilvl="0">
      <w:start w:val="1"/>
      <w:numFmt w:val="decimal"/>
      <w:suff w:val="nothing"/>
      <w:lvlText w:val="（%1）"/>
      <w:lvlJc w:val="left"/>
      <w:pPr>
        <w:ind w:left="0" w:firstLine="0"/>
      </w:pPr>
      <w:rPr>
        <w:rFonts w:hint="default"/>
      </w:rPr>
    </w:lvl>
  </w:abstractNum>
  <w:abstractNum w:abstractNumId="18" w15:restartNumberingAfterBreak="0">
    <w:nsid w:val="B0D46C96"/>
    <w:multiLevelType w:val="singleLevel"/>
    <w:tmpl w:val="B0D46C96"/>
    <w:lvl w:ilvl="0">
      <w:start w:val="1"/>
      <w:numFmt w:val="decimal"/>
      <w:suff w:val="space"/>
      <w:lvlText w:val="4.9.%1"/>
      <w:lvlJc w:val="left"/>
      <w:pPr>
        <w:ind w:left="0" w:firstLine="0"/>
      </w:pPr>
      <w:rPr>
        <w:rFonts w:hint="default"/>
      </w:rPr>
    </w:lvl>
  </w:abstractNum>
  <w:abstractNum w:abstractNumId="19" w15:restartNumberingAfterBreak="0">
    <w:nsid w:val="B73F8B3E"/>
    <w:multiLevelType w:val="singleLevel"/>
    <w:tmpl w:val="B73F8B3E"/>
    <w:lvl w:ilvl="0">
      <w:numFmt w:val="decimal"/>
      <w:suff w:val="space"/>
      <w:lvlText w:val=""/>
      <w:lvlJc w:val="left"/>
      <w:pPr>
        <w:ind w:left="0" w:firstLine="480"/>
      </w:pPr>
      <w:rPr>
        <w:rFonts w:hint="default"/>
      </w:rPr>
    </w:lvl>
  </w:abstractNum>
  <w:abstractNum w:abstractNumId="20" w15:restartNumberingAfterBreak="0">
    <w:nsid w:val="B7CC9DD9"/>
    <w:multiLevelType w:val="singleLevel"/>
    <w:tmpl w:val="B7CC9DD9"/>
    <w:lvl w:ilvl="0">
      <w:start w:val="1"/>
      <w:numFmt w:val="decimal"/>
      <w:suff w:val="nothing"/>
      <w:lvlText w:val="（%1）"/>
      <w:lvlJc w:val="left"/>
      <w:pPr>
        <w:ind w:left="0" w:firstLine="0"/>
      </w:pPr>
      <w:rPr>
        <w:rFonts w:hint="default"/>
      </w:rPr>
    </w:lvl>
  </w:abstractNum>
  <w:abstractNum w:abstractNumId="21" w15:restartNumberingAfterBreak="0">
    <w:nsid w:val="BA88BEE6"/>
    <w:multiLevelType w:val="singleLevel"/>
    <w:tmpl w:val="BA88BEE6"/>
    <w:lvl w:ilvl="0">
      <w:numFmt w:val="decimal"/>
      <w:suff w:val="space"/>
      <w:lvlText w:val=""/>
      <w:lvlJc w:val="left"/>
      <w:pPr>
        <w:ind w:left="0" w:firstLine="480"/>
      </w:pPr>
      <w:rPr>
        <w:rFonts w:hint="default"/>
      </w:rPr>
    </w:lvl>
  </w:abstractNum>
  <w:abstractNum w:abstractNumId="22" w15:restartNumberingAfterBreak="0">
    <w:nsid w:val="BABDB1C3"/>
    <w:multiLevelType w:val="singleLevel"/>
    <w:tmpl w:val="BABDB1C3"/>
    <w:lvl w:ilvl="0">
      <w:numFmt w:val="decimal"/>
      <w:suff w:val="space"/>
      <w:lvlText w:val=""/>
      <w:lvlJc w:val="left"/>
      <w:pPr>
        <w:ind w:left="0" w:firstLine="480"/>
      </w:pPr>
      <w:rPr>
        <w:rFonts w:hint="default"/>
      </w:rPr>
    </w:lvl>
  </w:abstractNum>
  <w:abstractNum w:abstractNumId="23" w15:restartNumberingAfterBreak="0">
    <w:nsid w:val="BBD707F5"/>
    <w:multiLevelType w:val="singleLevel"/>
    <w:tmpl w:val="BBD707F5"/>
    <w:lvl w:ilvl="0">
      <w:numFmt w:val="decimal"/>
      <w:suff w:val="space"/>
      <w:lvlText w:val=""/>
      <w:lvlJc w:val="left"/>
      <w:pPr>
        <w:ind w:left="0" w:firstLine="480"/>
      </w:pPr>
      <w:rPr>
        <w:rFonts w:hint="default"/>
      </w:rPr>
    </w:lvl>
  </w:abstractNum>
  <w:abstractNum w:abstractNumId="24" w15:restartNumberingAfterBreak="0">
    <w:nsid w:val="BFC7944E"/>
    <w:multiLevelType w:val="singleLevel"/>
    <w:tmpl w:val="BFC7944E"/>
    <w:lvl w:ilvl="0">
      <w:numFmt w:val="decimal"/>
      <w:suff w:val="space"/>
      <w:lvlText w:val=""/>
      <w:lvlJc w:val="left"/>
      <w:pPr>
        <w:ind w:left="0" w:firstLine="480"/>
      </w:pPr>
      <w:rPr>
        <w:rFonts w:hint="default"/>
      </w:rPr>
    </w:lvl>
  </w:abstractNum>
  <w:abstractNum w:abstractNumId="25" w15:restartNumberingAfterBreak="0">
    <w:nsid w:val="C0025A3D"/>
    <w:multiLevelType w:val="singleLevel"/>
    <w:tmpl w:val="C0025A3D"/>
    <w:lvl w:ilvl="0">
      <w:start w:val="1"/>
      <w:numFmt w:val="decimal"/>
      <w:suff w:val="nothing"/>
      <w:lvlText w:val="（%1）"/>
      <w:lvlJc w:val="left"/>
      <w:pPr>
        <w:ind w:left="0" w:firstLine="0"/>
      </w:pPr>
      <w:rPr>
        <w:rFonts w:hint="default"/>
      </w:rPr>
    </w:lvl>
  </w:abstractNum>
  <w:abstractNum w:abstractNumId="26" w15:restartNumberingAfterBreak="0">
    <w:nsid w:val="C221C85B"/>
    <w:multiLevelType w:val="singleLevel"/>
    <w:tmpl w:val="C221C85B"/>
    <w:lvl w:ilvl="0">
      <w:start w:val="1"/>
      <w:numFmt w:val="decimal"/>
      <w:suff w:val="space"/>
      <w:lvlText w:val="4.13.%1"/>
      <w:lvlJc w:val="left"/>
      <w:pPr>
        <w:ind w:left="0" w:firstLine="0"/>
      </w:pPr>
      <w:rPr>
        <w:rFonts w:hint="default"/>
      </w:rPr>
    </w:lvl>
  </w:abstractNum>
  <w:abstractNum w:abstractNumId="27" w15:restartNumberingAfterBreak="0">
    <w:nsid w:val="C50EDA28"/>
    <w:multiLevelType w:val="singleLevel"/>
    <w:tmpl w:val="C50EDA28"/>
    <w:lvl w:ilvl="0">
      <w:start w:val="1"/>
      <w:numFmt w:val="decimal"/>
      <w:suff w:val="space"/>
      <w:lvlText w:val="4.14.%1"/>
      <w:lvlJc w:val="left"/>
      <w:pPr>
        <w:ind w:left="0" w:firstLine="0"/>
      </w:pPr>
      <w:rPr>
        <w:rFonts w:hint="default"/>
      </w:rPr>
    </w:lvl>
  </w:abstractNum>
  <w:abstractNum w:abstractNumId="28" w15:restartNumberingAfterBreak="0">
    <w:nsid w:val="C7BE6AB9"/>
    <w:multiLevelType w:val="singleLevel"/>
    <w:tmpl w:val="C7BE6AB9"/>
    <w:lvl w:ilvl="0">
      <w:start w:val="1"/>
      <w:numFmt w:val="decimal"/>
      <w:suff w:val="space"/>
      <w:lvlText w:val="4.8.6.%1"/>
      <w:lvlJc w:val="left"/>
      <w:pPr>
        <w:ind w:left="0" w:firstLine="0"/>
      </w:pPr>
      <w:rPr>
        <w:rFonts w:hint="default"/>
      </w:rPr>
    </w:lvl>
  </w:abstractNum>
  <w:abstractNum w:abstractNumId="29" w15:restartNumberingAfterBreak="0">
    <w:nsid w:val="C843CA6B"/>
    <w:multiLevelType w:val="singleLevel"/>
    <w:tmpl w:val="C843CA6B"/>
    <w:lvl w:ilvl="0">
      <w:numFmt w:val="decimal"/>
      <w:suff w:val="space"/>
      <w:lvlText w:val=""/>
      <w:lvlJc w:val="left"/>
      <w:pPr>
        <w:ind w:left="0" w:firstLine="480"/>
      </w:pPr>
      <w:rPr>
        <w:rFonts w:hint="default"/>
      </w:rPr>
    </w:lvl>
  </w:abstractNum>
  <w:abstractNum w:abstractNumId="30" w15:restartNumberingAfterBreak="0">
    <w:nsid w:val="C892CD9A"/>
    <w:multiLevelType w:val="singleLevel"/>
    <w:tmpl w:val="C892CD9A"/>
    <w:lvl w:ilvl="0">
      <w:numFmt w:val="decimal"/>
      <w:suff w:val="space"/>
      <w:lvlText w:val=""/>
      <w:lvlJc w:val="left"/>
      <w:pPr>
        <w:ind w:left="0" w:firstLine="480"/>
      </w:pPr>
      <w:rPr>
        <w:rFonts w:hint="default"/>
      </w:rPr>
    </w:lvl>
  </w:abstractNum>
  <w:abstractNum w:abstractNumId="31" w15:restartNumberingAfterBreak="0">
    <w:nsid w:val="C908FA6B"/>
    <w:multiLevelType w:val="singleLevel"/>
    <w:tmpl w:val="C908FA6B"/>
    <w:lvl w:ilvl="0">
      <w:numFmt w:val="decimal"/>
      <w:suff w:val="space"/>
      <w:lvlText w:val=""/>
      <w:lvlJc w:val="left"/>
      <w:pPr>
        <w:ind w:left="0" w:firstLine="480"/>
      </w:pPr>
      <w:rPr>
        <w:rFonts w:hint="default"/>
      </w:rPr>
    </w:lvl>
  </w:abstractNum>
  <w:abstractNum w:abstractNumId="32" w15:restartNumberingAfterBreak="0">
    <w:nsid w:val="C94291E9"/>
    <w:multiLevelType w:val="singleLevel"/>
    <w:tmpl w:val="C94291E9"/>
    <w:lvl w:ilvl="0">
      <w:start w:val="1"/>
      <w:numFmt w:val="chineseCounting"/>
      <w:suff w:val="space"/>
      <w:lvlText w:val="第%1章"/>
      <w:lvlJc w:val="left"/>
      <w:pPr>
        <w:ind w:left="0" w:firstLine="0"/>
      </w:pPr>
      <w:rPr>
        <w:rFonts w:hint="eastAsia"/>
      </w:rPr>
    </w:lvl>
  </w:abstractNum>
  <w:abstractNum w:abstractNumId="33" w15:restartNumberingAfterBreak="0">
    <w:nsid w:val="CA6FD760"/>
    <w:multiLevelType w:val="singleLevel"/>
    <w:tmpl w:val="CA6FD760"/>
    <w:lvl w:ilvl="0">
      <w:start w:val="1"/>
      <w:numFmt w:val="decimal"/>
      <w:suff w:val="nothing"/>
      <w:lvlText w:val="（%1）"/>
      <w:lvlJc w:val="left"/>
      <w:pPr>
        <w:ind w:left="0" w:firstLine="0"/>
      </w:pPr>
      <w:rPr>
        <w:rFonts w:hint="default"/>
      </w:rPr>
    </w:lvl>
  </w:abstractNum>
  <w:abstractNum w:abstractNumId="34" w15:restartNumberingAfterBreak="0">
    <w:nsid w:val="CFA4E13F"/>
    <w:multiLevelType w:val="singleLevel"/>
    <w:tmpl w:val="CFA4E13F"/>
    <w:lvl w:ilvl="0">
      <w:numFmt w:val="decimal"/>
      <w:suff w:val="space"/>
      <w:lvlText w:val=""/>
      <w:lvlJc w:val="left"/>
      <w:pPr>
        <w:ind w:left="0" w:firstLine="480"/>
      </w:pPr>
      <w:rPr>
        <w:rFonts w:hint="default"/>
      </w:rPr>
    </w:lvl>
  </w:abstractNum>
  <w:abstractNum w:abstractNumId="35" w15:restartNumberingAfterBreak="0">
    <w:nsid w:val="CFE6290B"/>
    <w:multiLevelType w:val="singleLevel"/>
    <w:tmpl w:val="CFE6290B"/>
    <w:lvl w:ilvl="0">
      <w:start w:val="1"/>
      <w:numFmt w:val="decimal"/>
      <w:suff w:val="space"/>
      <w:lvlText w:val="4.6.%1"/>
      <w:lvlJc w:val="left"/>
      <w:pPr>
        <w:ind w:left="0" w:firstLine="0"/>
      </w:pPr>
      <w:rPr>
        <w:rFonts w:hint="default"/>
      </w:rPr>
    </w:lvl>
  </w:abstractNum>
  <w:abstractNum w:abstractNumId="36" w15:restartNumberingAfterBreak="0">
    <w:nsid w:val="D03C9651"/>
    <w:multiLevelType w:val="singleLevel"/>
    <w:tmpl w:val="D03C9651"/>
    <w:lvl w:ilvl="0">
      <w:start w:val="1"/>
      <w:numFmt w:val="decimal"/>
      <w:suff w:val="space"/>
      <w:lvlText w:val="%1."/>
      <w:lvlJc w:val="left"/>
      <w:pPr>
        <w:ind w:left="-60" w:firstLine="480"/>
      </w:pPr>
      <w:rPr>
        <w:rFonts w:hint="default"/>
      </w:rPr>
    </w:lvl>
  </w:abstractNum>
  <w:abstractNum w:abstractNumId="37" w15:restartNumberingAfterBreak="0">
    <w:nsid w:val="D04145F2"/>
    <w:multiLevelType w:val="singleLevel"/>
    <w:tmpl w:val="D04145F2"/>
    <w:lvl w:ilvl="0">
      <w:numFmt w:val="decimal"/>
      <w:suff w:val="space"/>
      <w:lvlText w:val=""/>
      <w:lvlJc w:val="left"/>
      <w:pPr>
        <w:ind w:left="0" w:firstLine="480"/>
      </w:pPr>
      <w:rPr>
        <w:rFonts w:hint="default"/>
      </w:rPr>
    </w:lvl>
  </w:abstractNum>
  <w:abstractNum w:abstractNumId="38" w15:restartNumberingAfterBreak="0">
    <w:nsid w:val="D4D3EDC6"/>
    <w:multiLevelType w:val="singleLevel"/>
    <w:tmpl w:val="D4D3EDC6"/>
    <w:lvl w:ilvl="0">
      <w:start w:val="1"/>
      <w:numFmt w:val="decimal"/>
      <w:suff w:val="space"/>
      <w:lvlText w:val="%1."/>
      <w:lvlJc w:val="left"/>
      <w:pPr>
        <w:ind w:left="0" w:firstLine="480"/>
      </w:pPr>
      <w:rPr>
        <w:rFonts w:hint="default"/>
      </w:rPr>
    </w:lvl>
  </w:abstractNum>
  <w:abstractNum w:abstractNumId="39" w15:restartNumberingAfterBreak="0">
    <w:nsid w:val="DBF965E6"/>
    <w:multiLevelType w:val="singleLevel"/>
    <w:tmpl w:val="DBF965E6"/>
    <w:lvl w:ilvl="0">
      <w:numFmt w:val="decimal"/>
      <w:suff w:val="space"/>
      <w:lvlText w:val=""/>
      <w:lvlJc w:val="left"/>
      <w:pPr>
        <w:ind w:left="0" w:firstLine="480"/>
      </w:pPr>
      <w:rPr>
        <w:rFonts w:hint="default"/>
      </w:rPr>
    </w:lvl>
  </w:abstractNum>
  <w:abstractNum w:abstractNumId="40" w15:restartNumberingAfterBreak="0">
    <w:nsid w:val="E12AF1F5"/>
    <w:multiLevelType w:val="singleLevel"/>
    <w:tmpl w:val="E12AF1F5"/>
    <w:lvl w:ilvl="0">
      <w:start w:val="1"/>
      <w:numFmt w:val="decimal"/>
      <w:suff w:val="space"/>
      <w:lvlText w:val="2.%1"/>
      <w:lvlJc w:val="left"/>
      <w:pPr>
        <w:ind w:left="0" w:firstLine="0"/>
      </w:pPr>
      <w:rPr>
        <w:rFonts w:hint="default"/>
      </w:rPr>
    </w:lvl>
  </w:abstractNum>
  <w:abstractNum w:abstractNumId="41" w15:restartNumberingAfterBreak="0">
    <w:nsid w:val="E8F99250"/>
    <w:multiLevelType w:val="singleLevel"/>
    <w:tmpl w:val="E8F99250"/>
    <w:lvl w:ilvl="0">
      <w:numFmt w:val="decimal"/>
      <w:suff w:val="space"/>
      <w:lvlText w:val=""/>
      <w:lvlJc w:val="left"/>
      <w:pPr>
        <w:ind w:left="0" w:firstLine="480"/>
      </w:pPr>
      <w:rPr>
        <w:rFonts w:hint="default"/>
      </w:rPr>
    </w:lvl>
  </w:abstractNum>
  <w:abstractNum w:abstractNumId="42" w15:restartNumberingAfterBreak="0">
    <w:nsid w:val="EB5DEB2F"/>
    <w:multiLevelType w:val="singleLevel"/>
    <w:tmpl w:val="EB5DEB2F"/>
    <w:lvl w:ilvl="0">
      <w:start w:val="1"/>
      <w:numFmt w:val="chineseCounting"/>
      <w:suff w:val="nothing"/>
      <w:lvlText w:val="（%1）"/>
      <w:lvlJc w:val="left"/>
      <w:pPr>
        <w:ind w:left="0" w:firstLine="0"/>
      </w:pPr>
      <w:rPr>
        <w:rFonts w:hint="eastAsia"/>
      </w:rPr>
    </w:lvl>
  </w:abstractNum>
  <w:abstractNum w:abstractNumId="43" w15:restartNumberingAfterBreak="0">
    <w:nsid w:val="ED5B3728"/>
    <w:multiLevelType w:val="singleLevel"/>
    <w:tmpl w:val="ED5B3728"/>
    <w:lvl w:ilvl="0">
      <w:start w:val="1"/>
      <w:numFmt w:val="decimal"/>
      <w:suff w:val="space"/>
      <w:lvlText w:val="4.%1"/>
      <w:lvlJc w:val="left"/>
      <w:pPr>
        <w:ind w:left="0" w:firstLine="0"/>
      </w:pPr>
      <w:rPr>
        <w:rFonts w:hint="default"/>
      </w:rPr>
    </w:lvl>
  </w:abstractNum>
  <w:abstractNum w:abstractNumId="44" w15:restartNumberingAfterBreak="0">
    <w:nsid w:val="EDF96FF0"/>
    <w:multiLevelType w:val="singleLevel"/>
    <w:tmpl w:val="EDF96FF0"/>
    <w:lvl w:ilvl="0">
      <w:start w:val="1"/>
      <w:numFmt w:val="decimal"/>
      <w:suff w:val="space"/>
      <w:lvlText w:val="4.15.%1"/>
      <w:lvlJc w:val="left"/>
      <w:pPr>
        <w:ind w:left="0" w:firstLine="0"/>
      </w:pPr>
      <w:rPr>
        <w:rFonts w:hint="default"/>
      </w:rPr>
    </w:lvl>
  </w:abstractNum>
  <w:abstractNum w:abstractNumId="45" w15:restartNumberingAfterBreak="0">
    <w:nsid w:val="F1314D69"/>
    <w:multiLevelType w:val="singleLevel"/>
    <w:tmpl w:val="F1314D69"/>
    <w:lvl w:ilvl="0">
      <w:start w:val="1"/>
      <w:numFmt w:val="decimal"/>
      <w:suff w:val="nothing"/>
      <w:lvlText w:val="（%1）"/>
      <w:lvlJc w:val="left"/>
      <w:pPr>
        <w:ind w:left="0" w:firstLine="0"/>
      </w:pPr>
      <w:rPr>
        <w:rFonts w:hint="default"/>
      </w:rPr>
    </w:lvl>
  </w:abstractNum>
  <w:abstractNum w:abstractNumId="46" w15:restartNumberingAfterBreak="0">
    <w:nsid w:val="F4F4519B"/>
    <w:multiLevelType w:val="singleLevel"/>
    <w:tmpl w:val="F4F4519B"/>
    <w:lvl w:ilvl="0">
      <w:numFmt w:val="decimal"/>
      <w:suff w:val="space"/>
      <w:lvlText w:val=""/>
      <w:lvlJc w:val="left"/>
      <w:pPr>
        <w:ind w:left="0" w:firstLine="480"/>
      </w:pPr>
      <w:rPr>
        <w:rFonts w:hint="default"/>
      </w:rPr>
    </w:lvl>
  </w:abstractNum>
  <w:abstractNum w:abstractNumId="47" w15:restartNumberingAfterBreak="0">
    <w:nsid w:val="F6F79F16"/>
    <w:multiLevelType w:val="singleLevel"/>
    <w:tmpl w:val="F6F79F16"/>
    <w:lvl w:ilvl="0">
      <w:numFmt w:val="decimal"/>
      <w:suff w:val="space"/>
      <w:lvlText w:val=""/>
      <w:lvlJc w:val="left"/>
      <w:pPr>
        <w:ind w:left="0" w:firstLine="480"/>
      </w:pPr>
      <w:rPr>
        <w:rFonts w:hint="default"/>
      </w:rPr>
    </w:lvl>
  </w:abstractNum>
  <w:abstractNum w:abstractNumId="48" w15:restartNumberingAfterBreak="0">
    <w:nsid w:val="F7636300"/>
    <w:multiLevelType w:val="singleLevel"/>
    <w:tmpl w:val="F7636300"/>
    <w:lvl w:ilvl="0">
      <w:start w:val="1"/>
      <w:numFmt w:val="decimal"/>
      <w:suff w:val="space"/>
      <w:lvlText w:val="4.7.%1"/>
      <w:lvlJc w:val="left"/>
      <w:pPr>
        <w:ind w:left="0" w:firstLine="0"/>
      </w:pPr>
      <w:rPr>
        <w:rFonts w:hint="default"/>
      </w:rPr>
    </w:lvl>
  </w:abstractNum>
  <w:abstractNum w:abstractNumId="49" w15:restartNumberingAfterBreak="0">
    <w:nsid w:val="FBC2FD05"/>
    <w:multiLevelType w:val="singleLevel"/>
    <w:tmpl w:val="FBC2FD05"/>
    <w:lvl w:ilvl="0">
      <w:start w:val="1"/>
      <w:numFmt w:val="decimal"/>
      <w:suff w:val="space"/>
      <w:lvlText w:val="4.5.%1"/>
      <w:lvlJc w:val="left"/>
      <w:pPr>
        <w:ind w:left="0" w:firstLine="0"/>
      </w:pPr>
      <w:rPr>
        <w:rFonts w:hint="default"/>
      </w:rPr>
    </w:lvl>
  </w:abstractNum>
  <w:abstractNum w:abstractNumId="50" w15:restartNumberingAfterBreak="0">
    <w:nsid w:val="FDC3607D"/>
    <w:multiLevelType w:val="singleLevel"/>
    <w:tmpl w:val="FDC3607D"/>
    <w:lvl w:ilvl="0">
      <w:numFmt w:val="decimal"/>
      <w:suff w:val="space"/>
      <w:lvlText w:val=""/>
      <w:lvlJc w:val="left"/>
      <w:pPr>
        <w:ind w:left="0" w:firstLine="480"/>
      </w:pPr>
      <w:rPr>
        <w:rFonts w:hint="default"/>
      </w:rPr>
    </w:lvl>
  </w:abstractNum>
  <w:abstractNum w:abstractNumId="51" w15:restartNumberingAfterBreak="0">
    <w:nsid w:val="FE852729"/>
    <w:multiLevelType w:val="singleLevel"/>
    <w:tmpl w:val="FE852729"/>
    <w:lvl w:ilvl="0">
      <w:start w:val="1"/>
      <w:numFmt w:val="decimal"/>
      <w:suff w:val="nothing"/>
      <w:lvlText w:val="（%1）"/>
      <w:lvlJc w:val="left"/>
      <w:pPr>
        <w:ind w:left="0" w:firstLine="0"/>
      </w:pPr>
      <w:rPr>
        <w:rFonts w:hint="default"/>
      </w:rPr>
    </w:lvl>
  </w:abstractNum>
  <w:abstractNum w:abstractNumId="52" w15:restartNumberingAfterBreak="0">
    <w:nsid w:val="00345D5F"/>
    <w:multiLevelType w:val="singleLevel"/>
    <w:tmpl w:val="00345D5F"/>
    <w:lvl w:ilvl="0">
      <w:numFmt w:val="decimal"/>
      <w:suff w:val="space"/>
      <w:lvlText w:val=""/>
      <w:lvlJc w:val="left"/>
      <w:pPr>
        <w:ind w:left="0" w:firstLine="480"/>
      </w:pPr>
      <w:rPr>
        <w:rFonts w:hint="default"/>
      </w:rPr>
    </w:lvl>
  </w:abstractNum>
  <w:abstractNum w:abstractNumId="53" w15:restartNumberingAfterBreak="0">
    <w:nsid w:val="02B10357"/>
    <w:multiLevelType w:val="singleLevel"/>
    <w:tmpl w:val="02B10357"/>
    <w:lvl w:ilvl="0">
      <w:numFmt w:val="decimal"/>
      <w:suff w:val="space"/>
      <w:lvlText w:val=""/>
      <w:lvlJc w:val="left"/>
      <w:pPr>
        <w:ind w:left="0" w:firstLine="480"/>
      </w:pPr>
      <w:rPr>
        <w:rFonts w:hint="default"/>
      </w:rPr>
    </w:lvl>
  </w:abstractNum>
  <w:abstractNum w:abstractNumId="54" w15:restartNumberingAfterBreak="0">
    <w:nsid w:val="07516D1A"/>
    <w:multiLevelType w:val="singleLevel"/>
    <w:tmpl w:val="07516D1A"/>
    <w:lvl w:ilvl="0">
      <w:start w:val="1"/>
      <w:numFmt w:val="decimal"/>
      <w:suff w:val="space"/>
      <w:lvlText w:val="5.4.%1"/>
      <w:lvlJc w:val="left"/>
      <w:pPr>
        <w:ind w:left="0" w:firstLine="0"/>
      </w:pPr>
      <w:rPr>
        <w:rFonts w:hint="default"/>
      </w:rPr>
    </w:lvl>
  </w:abstractNum>
  <w:abstractNum w:abstractNumId="55" w15:restartNumberingAfterBreak="0">
    <w:nsid w:val="0DF122F9"/>
    <w:multiLevelType w:val="singleLevel"/>
    <w:tmpl w:val="0DF122F9"/>
    <w:lvl w:ilvl="0">
      <w:numFmt w:val="decimal"/>
      <w:suff w:val="space"/>
      <w:lvlText w:val=""/>
      <w:lvlJc w:val="left"/>
      <w:pPr>
        <w:ind w:left="0" w:firstLine="480"/>
      </w:pPr>
      <w:rPr>
        <w:rFonts w:hint="default"/>
      </w:rPr>
    </w:lvl>
  </w:abstractNum>
  <w:abstractNum w:abstractNumId="56" w15:restartNumberingAfterBreak="0">
    <w:nsid w:val="111EC38D"/>
    <w:multiLevelType w:val="singleLevel"/>
    <w:tmpl w:val="111EC38D"/>
    <w:lvl w:ilvl="0">
      <w:numFmt w:val="decimal"/>
      <w:suff w:val="space"/>
      <w:lvlText w:val=""/>
      <w:lvlJc w:val="left"/>
      <w:pPr>
        <w:ind w:left="0" w:firstLine="480"/>
      </w:pPr>
      <w:rPr>
        <w:rFonts w:hint="default"/>
      </w:rPr>
    </w:lvl>
  </w:abstractNum>
  <w:abstractNum w:abstractNumId="57" w15:restartNumberingAfterBreak="0">
    <w:nsid w:val="1B034423"/>
    <w:multiLevelType w:val="singleLevel"/>
    <w:tmpl w:val="1B034423"/>
    <w:lvl w:ilvl="0">
      <w:start w:val="1"/>
      <w:numFmt w:val="decimal"/>
      <w:suff w:val="nothing"/>
      <w:lvlText w:val="（%1）"/>
      <w:lvlJc w:val="left"/>
      <w:pPr>
        <w:ind w:left="0" w:firstLine="0"/>
      </w:pPr>
      <w:rPr>
        <w:rFonts w:hint="default"/>
      </w:rPr>
    </w:lvl>
  </w:abstractNum>
  <w:abstractNum w:abstractNumId="58" w15:restartNumberingAfterBreak="0">
    <w:nsid w:val="20C666B2"/>
    <w:multiLevelType w:val="singleLevel"/>
    <w:tmpl w:val="20C666B2"/>
    <w:lvl w:ilvl="0">
      <w:start w:val="1"/>
      <w:numFmt w:val="decimal"/>
      <w:suff w:val="space"/>
      <w:lvlText w:val="5.%1"/>
      <w:lvlJc w:val="left"/>
      <w:pPr>
        <w:ind w:left="0" w:firstLine="0"/>
      </w:pPr>
      <w:rPr>
        <w:rFonts w:hint="default"/>
      </w:rPr>
    </w:lvl>
  </w:abstractNum>
  <w:abstractNum w:abstractNumId="59" w15:restartNumberingAfterBreak="0">
    <w:nsid w:val="22FCD9EB"/>
    <w:multiLevelType w:val="singleLevel"/>
    <w:tmpl w:val="22FCD9EB"/>
    <w:lvl w:ilvl="0">
      <w:start w:val="1"/>
      <w:numFmt w:val="decimal"/>
      <w:suff w:val="nothing"/>
      <w:lvlText w:val="（%1）"/>
      <w:lvlJc w:val="left"/>
      <w:pPr>
        <w:ind w:left="0" w:firstLine="0"/>
      </w:pPr>
      <w:rPr>
        <w:rFonts w:hint="default"/>
      </w:rPr>
    </w:lvl>
  </w:abstractNum>
  <w:abstractNum w:abstractNumId="60" w15:restartNumberingAfterBreak="0">
    <w:nsid w:val="2608A16B"/>
    <w:multiLevelType w:val="singleLevel"/>
    <w:tmpl w:val="2608A16B"/>
    <w:lvl w:ilvl="0">
      <w:numFmt w:val="decimal"/>
      <w:suff w:val="space"/>
      <w:lvlText w:val=""/>
      <w:lvlJc w:val="left"/>
      <w:pPr>
        <w:ind w:left="0" w:firstLine="480"/>
      </w:pPr>
      <w:rPr>
        <w:rFonts w:hint="default"/>
      </w:rPr>
    </w:lvl>
  </w:abstractNum>
  <w:abstractNum w:abstractNumId="61" w15:restartNumberingAfterBreak="0">
    <w:nsid w:val="264A686A"/>
    <w:multiLevelType w:val="singleLevel"/>
    <w:tmpl w:val="264A686A"/>
    <w:lvl w:ilvl="0">
      <w:start w:val="1"/>
      <w:numFmt w:val="decimal"/>
      <w:suff w:val="space"/>
      <w:lvlText w:val="%1."/>
      <w:lvlJc w:val="left"/>
      <w:pPr>
        <w:ind w:left="0" w:firstLine="480"/>
      </w:pPr>
      <w:rPr>
        <w:rFonts w:hint="default"/>
      </w:rPr>
    </w:lvl>
  </w:abstractNum>
  <w:abstractNum w:abstractNumId="62" w15:restartNumberingAfterBreak="0">
    <w:nsid w:val="280C362C"/>
    <w:multiLevelType w:val="singleLevel"/>
    <w:tmpl w:val="280C362C"/>
    <w:lvl w:ilvl="0">
      <w:numFmt w:val="decimal"/>
      <w:suff w:val="space"/>
      <w:lvlText w:val=""/>
      <w:lvlJc w:val="left"/>
      <w:pPr>
        <w:ind w:left="0" w:firstLine="480"/>
      </w:pPr>
      <w:rPr>
        <w:rFonts w:hint="default"/>
      </w:rPr>
    </w:lvl>
  </w:abstractNum>
  <w:abstractNum w:abstractNumId="63" w15:restartNumberingAfterBreak="0">
    <w:nsid w:val="2D291ED4"/>
    <w:multiLevelType w:val="singleLevel"/>
    <w:tmpl w:val="2D291ED4"/>
    <w:lvl w:ilvl="0">
      <w:start w:val="1"/>
      <w:numFmt w:val="decimal"/>
      <w:suff w:val="space"/>
      <w:lvlText w:val="4.12.%1"/>
      <w:lvlJc w:val="left"/>
      <w:pPr>
        <w:ind w:left="0" w:firstLine="0"/>
      </w:pPr>
      <w:rPr>
        <w:rFonts w:hint="default"/>
      </w:rPr>
    </w:lvl>
  </w:abstractNum>
  <w:abstractNum w:abstractNumId="64" w15:restartNumberingAfterBreak="0">
    <w:nsid w:val="35BCC3B0"/>
    <w:multiLevelType w:val="singleLevel"/>
    <w:tmpl w:val="35BCC3B0"/>
    <w:lvl w:ilvl="0">
      <w:start w:val="1"/>
      <w:numFmt w:val="decimal"/>
      <w:suff w:val="space"/>
      <w:lvlText w:val="4.1.%1"/>
      <w:lvlJc w:val="left"/>
      <w:pPr>
        <w:ind w:left="0" w:firstLine="0"/>
      </w:pPr>
      <w:rPr>
        <w:rFonts w:hint="default"/>
      </w:rPr>
    </w:lvl>
  </w:abstractNum>
  <w:abstractNum w:abstractNumId="65" w15:restartNumberingAfterBreak="0">
    <w:nsid w:val="3B051FC1"/>
    <w:multiLevelType w:val="singleLevel"/>
    <w:tmpl w:val="3B051FC1"/>
    <w:lvl w:ilvl="0">
      <w:numFmt w:val="decimal"/>
      <w:suff w:val="space"/>
      <w:lvlText w:val=""/>
      <w:lvlJc w:val="left"/>
      <w:pPr>
        <w:ind w:left="0" w:firstLine="480"/>
      </w:pPr>
      <w:rPr>
        <w:rFonts w:hint="default"/>
      </w:rPr>
    </w:lvl>
  </w:abstractNum>
  <w:abstractNum w:abstractNumId="66" w15:restartNumberingAfterBreak="0">
    <w:nsid w:val="3DC1AE80"/>
    <w:multiLevelType w:val="singleLevel"/>
    <w:tmpl w:val="3DC1AE80"/>
    <w:lvl w:ilvl="0">
      <w:numFmt w:val="decimal"/>
      <w:suff w:val="space"/>
      <w:lvlText w:val=""/>
      <w:lvlJc w:val="left"/>
      <w:pPr>
        <w:ind w:left="0" w:firstLine="480"/>
      </w:pPr>
      <w:rPr>
        <w:rFonts w:hint="default"/>
      </w:rPr>
    </w:lvl>
  </w:abstractNum>
  <w:abstractNum w:abstractNumId="67" w15:restartNumberingAfterBreak="0">
    <w:nsid w:val="4163B11A"/>
    <w:multiLevelType w:val="singleLevel"/>
    <w:tmpl w:val="4163B11A"/>
    <w:lvl w:ilvl="0">
      <w:start w:val="1"/>
      <w:numFmt w:val="decimal"/>
      <w:suff w:val="space"/>
      <w:lvlText w:val="4.10.%1"/>
      <w:lvlJc w:val="left"/>
      <w:pPr>
        <w:ind w:left="0" w:firstLine="0"/>
      </w:pPr>
      <w:rPr>
        <w:rFonts w:hint="default"/>
      </w:rPr>
    </w:lvl>
  </w:abstractNum>
  <w:abstractNum w:abstractNumId="68" w15:restartNumberingAfterBreak="0">
    <w:nsid w:val="450C17D6"/>
    <w:multiLevelType w:val="singleLevel"/>
    <w:tmpl w:val="450C17D6"/>
    <w:lvl w:ilvl="0">
      <w:start w:val="1"/>
      <w:numFmt w:val="decimal"/>
      <w:suff w:val="space"/>
      <w:lvlText w:val="4.4.%1"/>
      <w:lvlJc w:val="left"/>
      <w:pPr>
        <w:ind w:left="0" w:firstLine="0"/>
      </w:pPr>
      <w:rPr>
        <w:rFonts w:hint="default"/>
      </w:rPr>
    </w:lvl>
  </w:abstractNum>
  <w:abstractNum w:abstractNumId="69" w15:restartNumberingAfterBreak="0">
    <w:nsid w:val="4998C145"/>
    <w:multiLevelType w:val="singleLevel"/>
    <w:tmpl w:val="4998C145"/>
    <w:lvl w:ilvl="0">
      <w:numFmt w:val="decimal"/>
      <w:suff w:val="space"/>
      <w:lvlText w:val=""/>
      <w:lvlJc w:val="left"/>
      <w:pPr>
        <w:ind w:left="0" w:firstLine="480"/>
      </w:pPr>
      <w:rPr>
        <w:rFonts w:hint="default"/>
      </w:rPr>
    </w:lvl>
  </w:abstractNum>
  <w:abstractNum w:abstractNumId="70" w15:restartNumberingAfterBreak="0">
    <w:nsid w:val="49EC2486"/>
    <w:multiLevelType w:val="singleLevel"/>
    <w:tmpl w:val="49EC2486"/>
    <w:lvl w:ilvl="0">
      <w:numFmt w:val="decimal"/>
      <w:suff w:val="space"/>
      <w:lvlText w:val=""/>
      <w:lvlJc w:val="left"/>
      <w:pPr>
        <w:ind w:left="0" w:firstLine="480"/>
      </w:pPr>
      <w:rPr>
        <w:rFonts w:hint="default"/>
      </w:rPr>
    </w:lvl>
  </w:abstractNum>
  <w:abstractNum w:abstractNumId="71" w15:restartNumberingAfterBreak="0">
    <w:nsid w:val="4E517E85"/>
    <w:multiLevelType w:val="singleLevel"/>
    <w:tmpl w:val="4E517E85"/>
    <w:lvl w:ilvl="0">
      <w:numFmt w:val="decimal"/>
      <w:suff w:val="space"/>
      <w:lvlText w:val=""/>
      <w:lvlJc w:val="left"/>
      <w:pPr>
        <w:ind w:left="0" w:firstLine="480"/>
      </w:pPr>
      <w:rPr>
        <w:rFonts w:hint="default"/>
      </w:rPr>
    </w:lvl>
  </w:abstractNum>
  <w:abstractNum w:abstractNumId="72" w15:restartNumberingAfterBreak="0">
    <w:nsid w:val="4FAAC8E6"/>
    <w:multiLevelType w:val="singleLevel"/>
    <w:tmpl w:val="4FAAC8E6"/>
    <w:lvl w:ilvl="0">
      <w:start w:val="1"/>
      <w:numFmt w:val="decimal"/>
      <w:suff w:val="nothing"/>
      <w:lvlText w:val="（%1）"/>
      <w:lvlJc w:val="left"/>
      <w:pPr>
        <w:ind w:left="0" w:firstLine="0"/>
      </w:pPr>
      <w:rPr>
        <w:rFonts w:hint="default"/>
      </w:rPr>
    </w:lvl>
  </w:abstractNum>
  <w:abstractNum w:abstractNumId="73" w15:restartNumberingAfterBreak="0">
    <w:nsid w:val="5157DD49"/>
    <w:multiLevelType w:val="singleLevel"/>
    <w:tmpl w:val="5157DD49"/>
    <w:lvl w:ilvl="0">
      <w:numFmt w:val="decimal"/>
      <w:suff w:val="space"/>
      <w:lvlText w:val=""/>
      <w:lvlJc w:val="left"/>
      <w:pPr>
        <w:ind w:left="0" w:firstLine="480"/>
      </w:pPr>
      <w:rPr>
        <w:rFonts w:hint="default"/>
      </w:rPr>
    </w:lvl>
  </w:abstractNum>
  <w:abstractNum w:abstractNumId="74" w15:restartNumberingAfterBreak="0">
    <w:nsid w:val="52133959"/>
    <w:multiLevelType w:val="singleLevel"/>
    <w:tmpl w:val="52133959"/>
    <w:lvl w:ilvl="0">
      <w:numFmt w:val="decimal"/>
      <w:suff w:val="space"/>
      <w:lvlText w:val=""/>
      <w:lvlJc w:val="left"/>
      <w:pPr>
        <w:ind w:left="0" w:firstLine="480"/>
      </w:pPr>
      <w:rPr>
        <w:rFonts w:hint="default"/>
      </w:rPr>
    </w:lvl>
  </w:abstractNum>
  <w:abstractNum w:abstractNumId="75" w15:restartNumberingAfterBreak="0">
    <w:nsid w:val="5606CFDA"/>
    <w:multiLevelType w:val="singleLevel"/>
    <w:tmpl w:val="5606CFDA"/>
    <w:lvl w:ilvl="0">
      <w:numFmt w:val="decimal"/>
      <w:suff w:val="space"/>
      <w:lvlText w:val=""/>
      <w:lvlJc w:val="left"/>
      <w:pPr>
        <w:ind w:left="0" w:firstLine="480"/>
      </w:pPr>
      <w:rPr>
        <w:rFonts w:hint="default"/>
      </w:rPr>
    </w:lvl>
  </w:abstractNum>
  <w:abstractNum w:abstractNumId="76" w15:restartNumberingAfterBreak="0">
    <w:nsid w:val="5C3BE1B2"/>
    <w:multiLevelType w:val="singleLevel"/>
    <w:tmpl w:val="5C3BE1B2"/>
    <w:lvl w:ilvl="0">
      <w:start w:val="1"/>
      <w:numFmt w:val="decimal"/>
      <w:suff w:val="space"/>
      <w:lvlText w:val="5.3.%1"/>
      <w:lvlJc w:val="left"/>
      <w:pPr>
        <w:ind w:left="0" w:firstLine="0"/>
      </w:pPr>
      <w:rPr>
        <w:rFonts w:hint="default"/>
      </w:rPr>
    </w:lvl>
  </w:abstractNum>
  <w:abstractNum w:abstractNumId="77" w15:restartNumberingAfterBreak="0">
    <w:nsid w:val="7056AE8F"/>
    <w:multiLevelType w:val="singleLevel"/>
    <w:tmpl w:val="7056AE8F"/>
    <w:lvl w:ilvl="0">
      <w:numFmt w:val="decimal"/>
      <w:suff w:val="space"/>
      <w:lvlText w:val=""/>
      <w:lvlJc w:val="left"/>
      <w:pPr>
        <w:ind w:left="0" w:firstLine="480"/>
      </w:pPr>
      <w:rPr>
        <w:rFonts w:hint="default"/>
      </w:rPr>
    </w:lvl>
  </w:abstractNum>
  <w:abstractNum w:abstractNumId="78" w15:restartNumberingAfterBreak="0">
    <w:nsid w:val="7350A6A2"/>
    <w:multiLevelType w:val="singleLevel"/>
    <w:tmpl w:val="7350A6A2"/>
    <w:lvl w:ilvl="0">
      <w:start w:val="1"/>
      <w:numFmt w:val="decimal"/>
      <w:suff w:val="space"/>
      <w:lvlText w:val="%1."/>
      <w:lvlJc w:val="left"/>
      <w:pPr>
        <w:ind w:left="0" w:firstLine="480"/>
      </w:pPr>
      <w:rPr>
        <w:rFonts w:hint="default"/>
      </w:rPr>
    </w:lvl>
  </w:abstractNum>
  <w:abstractNum w:abstractNumId="79" w15:restartNumberingAfterBreak="0">
    <w:nsid w:val="75C508E6"/>
    <w:multiLevelType w:val="singleLevel"/>
    <w:tmpl w:val="75C508E6"/>
    <w:lvl w:ilvl="0">
      <w:start w:val="1"/>
      <w:numFmt w:val="decimal"/>
      <w:suff w:val="space"/>
      <w:lvlText w:val="%1."/>
      <w:lvlJc w:val="left"/>
      <w:pPr>
        <w:ind w:left="0" w:firstLine="480"/>
      </w:pPr>
      <w:rPr>
        <w:rFonts w:hint="default"/>
      </w:rPr>
    </w:lvl>
  </w:abstractNum>
  <w:abstractNum w:abstractNumId="80" w15:restartNumberingAfterBreak="0">
    <w:nsid w:val="76BFE499"/>
    <w:multiLevelType w:val="singleLevel"/>
    <w:tmpl w:val="76BFE499"/>
    <w:lvl w:ilvl="0">
      <w:numFmt w:val="decimal"/>
      <w:suff w:val="space"/>
      <w:lvlText w:val=""/>
      <w:lvlJc w:val="left"/>
      <w:pPr>
        <w:ind w:left="0" w:firstLine="480"/>
      </w:pPr>
      <w:rPr>
        <w:rFonts w:hint="default"/>
      </w:rPr>
    </w:lvl>
  </w:abstractNum>
  <w:abstractNum w:abstractNumId="81" w15:restartNumberingAfterBreak="0">
    <w:nsid w:val="7717D925"/>
    <w:multiLevelType w:val="singleLevel"/>
    <w:tmpl w:val="7717D925"/>
    <w:lvl w:ilvl="0">
      <w:start w:val="2"/>
      <w:numFmt w:val="decimal"/>
      <w:lvlText w:val="%1."/>
      <w:lvlJc w:val="left"/>
      <w:pPr>
        <w:tabs>
          <w:tab w:val="left" w:pos="312"/>
        </w:tabs>
      </w:pPr>
    </w:lvl>
  </w:abstractNum>
  <w:abstractNum w:abstractNumId="82" w15:restartNumberingAfterBreak="0">
    <w:nsid w:val="7A8384DC"/>
    <w:multiLevelType w:val="singleLevel"/>
    <w:tmpl w:val="7A8384DC"/>
    <w:lvl w:ilvl="0">
      <w:start w:val="1"/>
      <w:numFmt w:val="decimal"/>
      <w:suff w:val="space"/>
      <w:lvlText w:val="4.10.%1"/>
      <w:lvlJc w:val="left"/>
      <w:pPr>
        <w:ind w:left="0" w:firstLine="0"/>
      </w:pPr>
      <w:rPr>
        <w:rFonts w:hint="default"/>
      </w:rPr>
    </w:lvl>
  </w:abstractNum>
  <w:abstractNum w:abstractNumId="83" w15:restartNumberingAfterBreak="0">
    <w:nsid w:val="7ADD4D98"/>
    <w:multiLevelType w:val="singleLevel"/>
    <w:tmpl w:val="7ADD4D98"/>
    <w:lvl w:ilvl="0">
      <w:numFmt w:val="decimal"/>
      <w:suff w:val="space"/>
      <w:lvlText w:val=""/>
      <w:lvlJc w:val="left"/>
      <w:pPr>
        <w:ind w:left="0" w:firstLine="480"/>
      </w:pPr>
      <w:rPr>
        <w:rFonts w:hint="default"/>
      </w:rPr>
    </w:lvl>
  </w:abstractNum>
  <w:abstractNum w:abstractNumId="84" w15:restartNumberingAfterBreak="0">
    <w:nsid w:val="7B8ED770"/>
    <w:multiLevelType w:val="singleLevel"/>
    <w:tmpl w:val="7B8ED770"/>
    <w:lvl w:ilvl="0">
      <w:start w:val="1"/>
      <w:numFmt w:val="decimal"/>
      <w:suff w:val="space"/>
      <w:lvlText w:val="3.%1"/>
      <w:lvlJc w:val="left"/>
      <w:pPr>
        <w:ind w:left="0" w:firstLine="0"/>
      </w:pPr>
      <w:rPr>
        <w:rFonts w:hint="default"/>
      </w:rPr>
    </w:lvl>
  </w:abstractNum>
  <w:abstractNum w:abstractNumId="85" w15:restartNumberingAfterBreak="0">
    <w:nsid w:val="7BBBD603"/>
    <w:multiLevelType w:val="singleLevel"/>
    <w:tmpl w:val="7BBBD603"/>
    <w:lvl w:ilvl="0">
      <w:start w:val="1"/>
      <w:numFmt w:val="decimal"/>
      <w:suff w:val="space"/>
      <w:lvlText w:val="4.11.%1"/>
      <w:lvlJc w:val="left"/>
      <w:pPr>
        <w:ind w:left="0" w:firstLine="0"/>
      </w:pPr>
      <w:rPr>
        <w:rFonts w:hint="default"/>
      </w:rPr>
    </w:lvl>
  </w:abstractNum>
  <w:abstractNum w:abstractNumId="86" w15:restartNumberingAfterBreak="0">
    <w:nsid w:val="7DD56DA5"/>
    <w:multiLevelType w:val="singleLevel"/>
    <w:tmpl w:val="7DD56DA5"/>
    <w:lvl w:ilvl="0">
      <w:start w:val="1"/>
      <w:numFmt w:val="decimal"/>
      <w:suff w:val="space"/>
      <w:lvlText w:val="%1."/>
      <w:lvlJc w:val="left"/>
      <w:pPr>
        <w:ind w:left="0" w:firstLine="480"/>
      </w:pPr>
      <w:rPr>
        <w:rFonts w:hint="default"/>
      </w:rPr>
    </w:lvl>
  </w:abstractNum>
  <w:num w:numId="1" w16cid:durableId="438108482">
    <w:abstractNumId w:val="32"/>
  </w:num>
  <w:num w:numId="2" w16cid:durableId="715785521">
    <w:abstractNumId w:val="40"/>
  </w:num>
  <w:num w:numId="3" w16cid:durableId="1693336378">
    <w:abstractNumId w:val="81"/>
  </w:num>
  <w:num w:numId="4" w16cid:durableId="2125229832">
    <w:abstractNumId w:val="52"/>
  </w:num>
  <w:num w:numId="5" w16cid:durableId="1433014930">
    <w:abstractNumId w:val="86"/>
  </w:num>
  <w:num w:numId="6" w16cid:durableId="845243947">
    <w:abstractNumId w:val="29"/>
  </w:num>
  <w:num w:numId="7" w16cid:durableId="2090540994">
    <w:abstractNumId w:val="79"/>
  </w:num>
  <w:num w:numId="8" w16cid:durableId="1110512928">
    <w:abstractNumId w:val="21"/>
  </w:num>
  <w:num w:numId="9" w16cid:durableId="796726211">
    <w:abstractNumId w:val="61"/>
  </w:num>
  <w:num w:numId="10" w16cid:durableId="410735969">
    <w:abstractNumId w:val="65"/>
  </w:num>
  <w:num w:numId="11" w16cid:durableId="215244407">
    <w:abstractNumId w:val="78"/>
  </w:num>
  <w:num w:numId="12" w16cid:durableId="1690990450">
    <w:abstractNumId w:val="56"/>
  </w:num>
  <w:num w:numId="13" w16cid:durableId="1670717001">
    <w:abstractNumId w:val="12"/>
  </w:num>
  <w:num w:numId="14" w16cid:durableId="2047485814">
    <w:abstractNumId w:val="38"/>
  </w:num>
  <w:num w:numId="15" w16cid:durableId="262538562">
    <w:abstractNumId w:val="47"/>
  </w:num>
  <w:num w:numId="16" w16cid:durableId="1704477612">
    <w:abstractNumId w:val="84"/>
  </w:num>
  <w:num w:numId="17" w16cid:durableId="1472093460">
    <w:abstractNumId w:val="6"/>
  </w:num>
  <w:num w:numId="18" w16cid:durableId="801925595">
    <w:abstractNumId w:val="46"/>
  </w:num>
  <w:num w:numId="19" w16cid:durableId="508108203">
    <w:abstractNumId w:val="42"/>
  </w:num>
  <w:num w:numId="20" w16cid:durableId="268589505">
    <w:abstractNumId w:val="73"/>
  </w:num>
  <w:num w:numId="21" w16cid:durableId="1557429085">
    <w:abstractNumId w:val="77"/>
  </w:num>
  <w:num w:numId="22" w16cid:durableId="912131328">
    <w:abstractNumId w:val="39"/>
  </w:num>
  <w:num w:numId="23" w16cid:durableId="1316880942">
    <w:abstractNumId w:val="41"/>
  </w:num>
  <w:num w:numId="24" w16cid:durableId="1600794310">
    <w:abstractNumId w:val="62"/>
  </w:num>
  <w:num w:numId="25" w16cid:durableId="1901014992">
    <w:abstractNumId w:val="66"/>
  </w:num>
  <w:num w:numId="26" w16cid:durableId="1189609926">
    <w:abstractNumId w:val="36"/>
  </w:num>
  <w:num w:numId="27" w16cid:durableId="1998533367">
    <w:abstractNumId w:val="43"/>
  </w:num>
  <w:num w:numId="28" w16cid:durableId="1512139832">
    <w:abstractNumId w:val="64"/>
  </w:num>
  <w:num w:numId="29" w16cid:durableId="1824931598">
    <w:abstractNumId w:val="51"/>
  </w:num>
  <w:num w:numId="30" w16cid:durableId="1746024939">
    <w:abstractNumId w:val="37"/>
  </w:num>
  <w:num w:numId="31" w16cid:durableId="105778516">
    <w:abstractNumId w:val="9"/>
  </w:num>
  <w:num w:numId="32" w16cid:durableId="1928807017">
    <w:abstractNumId w:val="17"/>
  </w:num>
  <w:num w:numId="33" w16cid:durableId="1019701345">
    <w:abstractNumId w:val="83"/>
  </w:num>
  <w:num w:numId="34" w16cid:durableId="806246447">
    <w:abstractNumId w:val="1"/>
  </w:num>
  <w:num w:numId="35" w16cid:durableId="745538552">
    <w:abstractNumId w:val="33"/>
  </w:num>
  <w:num w:numId="36" w16cid:durableId="221644935">
    <w:abstractNumId w:val="19"/>
  </w:num>
  <w:num w:numId="37" w16cid:durableId="2045709756">
    <w:abstractNumId w:val="68"/>
  </w:num>
  <w:num w:numId="38" w16cid:durableId="134687307">
    <w:abstractNumId w:val="10"/>
  </w:num>
  <w:num w:numId="39" w16cid:durableId="244534799">
    <w:abstractNumId w:val="50"/>
  </w:num>
  <w:num w:numId="40" w16cid:durableId="1838106942">
    <w:abstractNumId w:val="49"/>
  </w:num>
  <w:num w:numId="41" w16cid:durableId="1732997799">
    <w:abstractNumId w:val="59"/>
  </w:num>
  <w:num w:numId="42" w16cid:durableId="383214330">
    <w:abstractNumId w:val="8"/>
  </w:num>
  <w:num w:numId="43" w16cid:durableId="56517881">
    <w:abstractNumId w:val="35"/>
  </w:num>
  <w:num w:numId="44" w16cid:durableId="1151019599">
    <w:abstractNumId w:val="14"/>
  </w:num>
  <w:num w:numId="45" w16cid:durableId="2100367499">
    <w:abstractNumId w:val="80"/>
  </w:num>
  <w:num w:numId="46" w16cid:durableId="231701018">
    <w:abstractNumId w:val="71"/>
  </w:num>
  <w:num w:numId="47" w16cid:durableId="2142533755">
    <w:abstractNumId w:val="48"/>
  </w:num>
  <w:num w:numId="48" w16cid:durableId="531574839">
    <w:abstractNumId w:val="20"/>
  </w:num>
  <w:num w:numId="49" w16cid:durableId="1641884685">
    <w:abstractNumId w:val="11"/>
  </w:num>
  <w:num w:numId="50" w16cid:durableId="524943486">
    <w:abstractNumId w:val="3"/>
  </w:num>
  <w:num w:numId="51" w16cid:durableId="1786264973">
    <w:abstractNumId w:val="2"/>
  </w:num>
  <w:num w:numId="52" w16cid:durableId="1214075870">
    <w:abstractNumId w:val="0"/>
  </w:num>
  <w:num w:numId="53" w16cid:durableId="565070745">
    <w:abstractNumId w:val="31"/>
  </w:num>
  <w:num w:numId="54" w16cid:durableId="815413372">
    <w:abstractNumId w:val="28"/>
  </w:num>
  <w:num w:numId="55" w16cid:durableId="2060663494">
    <w:abstractNumId w:val="60"/>
  </w:num>
  <w:num w:numId="56" w16cid:durableId="670958871">
    <w:abstractNumId w:val="18"/>
  </w:num>
  <w:num w:numId="57" w16cid:durableId="1716730788">
    <w:abstractNumId w:val="45"/>
  </w:num>
  <w:num w:numId="58" w16cid:durableId="614019898">
    <w:abstractNumId w:val="70"/>
  </w:num>
  <w:num w:numId="59" w16cid:durableId="717628698">
    <w:abstractNumId w:val="67"/>
  </w:num>
  <w:num w:numId="60" w16cid:durableId="848521537">
    <w:abstractNumId w:val="57"/>
  </w:num>
  <w:num w:numId="61" w16cid:durableId="237323133">
    <w:abstractNumId w:val="75"/>
  </w:num>
  <w:num w:numId="62" w16cid:durableId="607546098">
    <w:abstractNumId w:val="82"/>
  </w:num>
  <w:num w:numId="63" w16cid:durableId="1996520236">
    <w:abstractNumId w:val="25"/>
  </w:num>
  <w:num w:numId="64" w16cid:durableId="739521383">
    <w:abstractNumId w:val="24"/>
  </w:num>
  <w:num w:numId="65" w16cid:durableId="255330550">
    <w:abstractNumId w:val="85"/>
  </w:num>
  <w:num w:numId="66" w16cid:durableId="862331037">
    <w:abstractNumId w:val="23"/>
  </w:num>
  <w:num w:numId="67" w16cid:durableId="583804538">
    <w:abstractNumId w:val="63"/>
  </w:num>
  <w:num w:numId="68" w16cid:durableId="893152490">
    <w:abstractNumId w:val="4"/>
  </w:num>
  <w:num w:numId="69" w16cid:durableId="190998734">
    <w:abstractNumId w:val="26"/>
  </w:num>
  <w:num w:numId="70" w16cid:durableId="1574581142">
    <w:abstractNumId w:val="16"/>
  </w:num>
  <w:num w:numId="71" w16cid:durableId="1220554246">
    <w:abstractNumId w:val="13"/>
  </w:num>
  <w:num w:numId="72" w16cid:durableId="53508000">
    <w:abstractNumId w:val="27"/>
  </w:num>
  <w:num w:numId="73" w16cid:durableId="1791361641">
    <w:abstractNumId w:val="72"/>
  </w:num>
  <w:num w:numId="74" w16cid:durableId="713508744">
    <w:abstractNumId w:val="34"/>
  </w:num>
  <w:num w:numId="75" w16cid:durableId="282927263">
    <w:abstractNumId w:val="44"/>
  </w:num>
  <w:num w:numId="76" w16cid:durableId="608658784">
    <w:abstractNumId w:val="22"/>
  </w:num>
  <w:num w:numId="77" w16cid:durableId="609975747">
    <w:abstractNumId w:val="58"/>
  </w:num>
  <w:num w:numId="78" w16cid:durableId="1753895612">
    <w:abstractNumId w:val="76"/>
  </w:num>
  <w:num w:numId="79" w16cid:durableId="5135088">
    <w:abstractNumId w:val="69"/>
  </w:num>
  <w:num w:numId="80" w16cid:durableId="1492402998">
    <w:abstractNumId w:val="53"/>
  </w:num>
  <w:num w:numId="81" w16cid:durableId="1941254495">
    <w:abstractNumId w:val="30"/>
  </w:num>
  <w:num w:numId="82" w16cid:durableId="936138087">
    <w:abstractNumId w:val="54"/>
  </w:num>
  <w:num w:numId="83" w16cid:durableId="402145088">
    <w:abstractNumId w:val="74"/>
  </w:num>
  <w:num w:numId="84" w16cid:durableId="1522544521">
    <w:abstractNumId w:val="5"/>
  </w:num>
  <w:num w:numId="85" w16cid:durableId="1434398531">
    <w:abstractNumId w:val="15"/>
  </w:num>
  <w:num w:numId="86" w16cid:durableId="552012033">
    <w:abstractNumId w:val="7"/>
  </w:num>
  <w:num w:numId="87" w16cid:durableId="82145995">
    <w:abstractNumId w:val="5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JlNGI2YTEyMDU1NmQ4OTRjOWI1MGQwZDNmY2FlYmUifQ=="/>
  </w:docVars>
  <w:rsids>
    <w:rsidRoot w:val="00631C03"/>
    <w:rsid w:val="001A6421"/>
    <w:rsid w:val="00216F8C"/>
    <w:rsid w:val="00237232"/>
    <w:rsid w:val="00254919"/>
    <w:rsid w:val="00270E98"/>
    <w:rsid w:val="00294ECB"/>
    <w:rsid w:val="002B06D2"/>
    <w:rsid w:val="002F5B83"/>
    <w:rsid w:val="00341CDB"/>
    <w:rsid w:val="003A58DB"/>
    <w:rsid w:val="003D73AC"/>
    <w:rsid w:val="004C5FB7"/>
    <w:rsid w:val="004D0429"/>
    <w:rsid w:val="00514DAB"/>
    <w:rsid w:val="00520527"/>
    <w:rsid w:val="005678B2"/>
    <w:rsid w:val="005A7A1B"/>
    <w:rsid w:val="005B2AE5"/>
    <w:rsid w:val="00631C03"/>
    <w:rsid w:val="00750E03"/>
    <w:rsid w:val="0081105C"/>
    <w:rsid w:val="008F22B3"/>
    <w:rsid w:val="009C5D64"/>
    <w:rsid w:val="00A077A2"/>
    <w:rsid w:val="00A12534"/>
    <w:rsid w:val="00A507F9"/>
    <w:rsid w:val="00A73823"/>
    <w:rsid w:val="00AA3DCB"/>
    <w:rsid w:val="00BA28E1"/>
    <w:rsid w:val="00BE4DCA"/>
    <w:rsid w:val="00C6523C"/>
    <w:rsid w:val="00C707C6"/>
    <w:rsid w:val="00D302D7"/>
    <w:rsid w:val="00D32D68"/>
    <w:rsid w:val="00DB76E3"/>
    <w:rsid w:val="00DF339A"/>
    <w:rsid w:val="00E65361"/>
    <w:rsid w:val="00EC54C0"/>
    <w:rsid w:val="00F07CBA"/>
    <w:rsid w:val="00F35D21"/>
    <w:rsid w:val="00FA7FD7"/>
    <w:rsid w:val="00FC64A4"/>
    <w:rsid w:val="00FE380F"/>
    <w:rsid w:val="0301364B"/>
    <w:rsid w:val="05DA30B9"/>
    <w:rsid w:val="0D425741"/>
    <w:rsid w:val="10FA0D0C"/>
    <w:rsid w:val="19B7620E"/>
    <w:rsid w:val="1F6241B1"/>
    <w:rsid w:val="28E046B9"/>
    <w:rsid w:val="2E590129"/>
    <w:rsid w:val="2F1B343D"/>
    <w:rsid w:val="35E45455"/>
    <w:rsid w:val="36BB3CD2"/>
    <w:rsid w:val="39972CA8"/>
    <w:rsid w:val="3D873493"/>
    <w:rsid w:val="3DFB7349"/>
    <w:rsid w:val="43A03554"/>
    <w:rsid w:val="44FF69A5"/>
    <w:rsid w:val="46D50F14"/>
    <w:rsid w:val="49B41F5B"/>
    <w:rsid w:val="49BF4D07"/>
    <w:rsid w:val="4C1407BA"/>
    <w:rsid w:val="4DBE574B"/>
    <w:rsid w:val="51FC4DD2"/>
    <w:rsid w:val="53F300B1"/>
    <w:rsid w:val="54D23764"/>
    <w:rsid w:val="576E2E50"/>
    <w:rsid w:val="59D54B4C"/>
    <w:rsid w:val="5D1F6CCA"/>
    <w:rsid w:val="5FA32622"/>
    <w:rsid w:val="623936FD"/>
    <w:rsid w:val="643B64B4"/>
    <w:rsid w:val="6806511F"/>
    <w:rsid w:val="6E08394E"/>
    <w:rsid w:val="6E3E7279"/>
    <w:rsid w:val="7AAA6C60"/>
    <w:rsid w:val="7E4651B4"/>
    <w:rsid w:val="7E86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065378"/>
  <w15:docId w15:val="{BA515DD4-1FAF-4E8F-AFE8-B132E911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
    <w:link w:val="10"/>
    <w:uiPriority w:val="9"/>
    <w:qFormat/>
    <w:pPr>
      <w:widowControl w:val="0"/>
      <w:adjustRightInd w:val="0"/>
      <w:spacing w:beforeLines="50" w:before="50" w:line="300" w:lineRule="auto"/>
      <w:jc w:val="both"/>
      <w:outlineLvl w:val="0"/>
    </w:pPr>
    <w:rPr>
      <w:rFonts w:ascii="Times New Roman" w:eastAsia="黑体" w:hAnsi="Times New Roman" w:cs="Times New Roman"/>
      <w:color w:val="000000"/>
      <w:kern w:val="44"/>
      <w:sz w:val="28"/>
      <w:szCs w:val="44"/>
    </w:rPr>
  </w:style>
  <w:style w:type="paragraph" w:styleId="2">
    <w:name w:val="heading 2"/>
    <w:next w:val="a"/>
    <w:link w:val="20"/>
    <w:uiPriority w:val="9"/>
    <w:unhideWhenUsed/>
    <w:qFormat/>
    <w:pPr>
      <w:widowControl w:val="0"/>
      <w:adjustRightInd w:val="0"/>
      <w:spacing w:beforeLines="50" w:before="50" w:line="300" w:lineRule="auto"/>
      <w:jc w:val="both"/>
      <w:outlineLvl w:val="1"/>
    </w:pPr>
    <w:rPr>
      <w:rFonts w:ascii="Times New Roman" w:eastAsia="黑体" w:hAnsi="Times New Roman" w:cs="Times New Roman"/>
      <w:kern w:val="2"/>
      <w:sz w:val="28"/>
      <w:szCs w:val="32"/>
    </w:rPr>
  </w:style>
  <w:style w:type="paragraph" w:styleId="3">
    <w:name w:val="heading 3"/>
    <w:next w:val="a"/>
    <w:link w:val="30"/>
    <w:uiPriority w:val="9"/>
    <w:unhideWhenUsed/>
    <w:qFormat/>
    <w:pPr>
      <w:keepNext/>
      <w:keepLines/>
      <w:widowControl w:val="0"/>
      <w:adjustRightInd w:val="0"/>
      <w:spacing w:beforeLines="50" w:before="50" w:line="300" w:lineRule="auto"/>
      <w:jc w:val="both"/>
      <w:outlineLvl w:val="2"/>
    </w:pPr>
    <w:rPr>
      <w:rFonts w:ascii="Times New Roman" w:eastAsia="黑体" w:hAnsi="Times New Roman" w:cs="Times New Roman"/>
      <w:kern w:val="2"/>
      <w:sz w:val="24"/>
      <w:szCs w:val="24"/>
    </w:rPr>
  </w:style>
  <w:style w:type="paragraph" w:styleId="4">
    <w:name w:val="heading 4"/>
    <w:next w:val="a"/>
    <w:link w:val="40"/>
    <w:uiPriority w:val="9"/>
    <w:unhideWhenUsed/>
    <w:qFormat/>
    <w:pPr>
      <w:keepNext/>
      <w:keepLines/>
      <w:widowControl w:val="0"/>
      <w:adjustRightInd w:val="0"/>
      <w:spacing w:before="200" w:line="300" w:lineRule="auto"/>
      <w:jc w:val="both"/>
      <w:outlineLvl w:val="3"/>
    </w:pPr>
    <w:rPr>
      <w:rFonts w:ascii="Times New Roman" w:eastAsia="黑体" w:hAnsi="Times New Roman" w:cs="Times New Roman"/>
      <w:bCs/>
      <w:kern w:val="2"/>
      <w:sz w:val="28"/>
      <w:szCs w:val="28"/>
    </w:rPr>
  </w:style>
  <w:style w:type="paragraph" w:styleId="5">
    <w:name w:val="heading 5"/>
    <w:next w:val="a"/>
    <w:uiPriority w:val="9"/>
    <w:unhideWhenUsed/>
    <w:qFormat/>
    <w:pPr>
      <w:keepNext/>
      <w:keepLines/>
      <w:widowControl w:val="0"/>
      <w:adjustRightInd w:val="0"/>
      <w:spacing w:before="160" w:line="300" w:lineRule="auto"/>
      <w:jc w:val="both"/>
      <w:outlineLvl w:val="4"/>
    </w:pPr>
    <w:rPr>
      <w:rFonts w:ascii="Times New Roman" w:eastAsia="黑体" w:hAnsi="Times New Roman" w:cs="Times New Roman"/>
      <w:bCs/>
      <w:kern w:val="2"/>
      <w:sz w:val="28"/>
      <w:szCs w:val="28"/>
    </w:rPr>
  </w:style>
  <w:style w:type="paragraph" w:styleId="6">
    <w:name w:val="heading 6"/>
    <w:next w:val="a"/>
    <w:uiPriority w:val="9"/>
    <w:semiHidden/>
    <w:unhideWhenUsed/>
    <w:qFormat/>
    <w:pPr>
      <w:keepNext/>
      <w:keepLines/>
      <w:widowControl w:val="0"/>
      <w:adjustRightInd w:val="0"/>
      <w:spacing w:before="120" w:line="300" w:lineRule="auto"/>
      <w:jc w:val="both"/>
      <w:outlineLvl w:val="5"/>
    </w:pPr>
    <w:rPr>
      <w:rFonts w:ascii="Times New Roman" w:eastAsia="黑体" w:hAnsi="Times New Roman" w:cs="Times New Roman"/>
      <w:bCs/>
      <w:kern w:val="2"/>
      <w:sz w:val="28"/>
      <w:szCs w:val="24"/>
    </w:rPr>
  </w:style>
  <w:style w:type="paragraph" w:styleId="7">
    <w:name w:val="heading 7"/>
    <w:next w:val="a"/>
    <w:autoRedefine/>
    <w:uiPriority w:val="9"/>
    <w:semiHidden/>
    <w:unhideWhenUsed/>
    <w:qFormat/>
    <w:pPr>
      <w:keepNext/>
      <w:keepLines/>
      <w:widowControl w:val="0"/>
      <w:adjustRightInd w:val="0"/>
      <w:spacing w:before="120" w:line="300" w:lineRule="auto"/>
      <w:jc w:val="both"/>
      <w:outlineLvl w:val="6"/>
    </w:pPr>
    <w:rPr>
      <w:rFonts w:ascii="Times New Roman" w:eastAsia="黑体" w:hAnsi="Times New Roman" w:cs="Times New Roman"/>
      <w:bCs/>
      <w:kern w:val="2"/>
      <w:sz w:val="24"/>
      <w:szCs w:val="24"/>
    </w:rPr>
  </w:style>
  <w:style w:type="paragraph" w:styleId="8">
    <w:name w:val="heading 8"/>
    <w:next w:val="a"/>
    <w:autoRedefine/>
    <w:uiPriority w:val="9"/>
    <w:semiHidden/>
    <w:unhideWhenUsed/>
    <w:qFormat/>
    <w:pPr>
      <w:keepNext/>
      <w:keepLines/>
      <w:widowControl w:val="0"/>
      <w:adjustRightInd w:val="0"/>
      <w:spacing w:before="120" w:line="300" w:lineRule="auto"/>
      <w:jc w:val="both"/>
      <w:outlineLvl w:val="7"/>
    </w:pPr>
    <w:rPr>
      <w:rFonts w:ascii="Times New Roman" w:eastAsia="黑体" w:hAnsi="Times New Roman" w:cs="Times New Roman"/>
      <w:kern w:val="2"/>
      <w:sz w:val="24"/>
      <w:szCs w:val="24"/>
    </w:rPr>
  </w:style>
  <w:style w:type="paragraph" w:styleId="9">
    <w:name w:val="heading 9"/>
    <w:next w:val="a"/>
    <w:autoRedefine/>
    <w:uiPriority w:val="9"/>
    <w:semiHidden/>
    <w:unhideWhenUsed/>
    <w:qFormat/>
    <w:pPr>
      <w:keepNext/>
      <w:keepLines/>
      <w:widowControl w:val="0"/>
      <w:adjustRightInd w:val="0"/>
      <w:spacing w:before="120" w:line="300" w:lineRule="auto"/>
      <w:jc w:val="both"/>
      <w:outlineLvl w:val="8"/>
    </w:pPr>
    <w:rPr>
      <w:rFonts w:ascii="Times New Roman" w:eastAsia="黑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ind w:leftChars="1200" w:left="2520"/>
    </w:pPr>
  </w:style>
  <w:style w:type="paragraph" w:styleId="a3">
    <w:name w:val="annotation text"/>
    <w:basedOn w:val="a"/>
    <w:autoRedefine/>
    <w:uiPriority w:val="99"/>
    <w:semiHidden/>
    <w:unhideWhenUsed/>
    <w:qFormat/>
    <w:pPr>
      <w:jc w:val="left"/>
    </w:pPr>
  </w:style>
  <w:style w:type="paragraph" w:styleId="a4">
    <w:name w:val="Body Text"/>
    <w:autoRedefine/>
    <w:uiPriority w:val="99"/>
    <w:semiHidden/>
    <w:unhideWhenUsed/>
    <w:qFormat/>
    <w:pPr>
      <w:widowControl w:val="0"/>
      <w:adjustRightInd w:val="0"/>
      <w:spacing w:before="100" w:after="100" w:line="300" w:lineRule="auto"/>
      <w:ind w:firstLineChars="200" w:firstLine="1044"/>
      <w:jc w:val="both"/>
    </w:pPr>
    <w:rPr>
      <w:rFonts w:ascii="Times New Roman" w:eastAsia="宋体" w:hAnsi="Times New Roman" w:cs="Times New Roman"/>
      <w:kern w:val="2"/>
      <w:sz w:val="24"/>
      <w:szCs w:val="24"/>
    </w:rPr>
  </w:style>
  <w:style w:type="paragraph" w:styleId="TOC5">
    <w:name w:val="toc 5"/>
    <w:basedOn w:val="a"/>
    <w:next w:val="a"/>
    <w:autoRedefine/>
    <w:uiPriority w:val="39"/>
    <w:unhideWhenUsed/>
    <w:qFormat/>
    <w:pPr>
      <w:ind w:leftChars="800" w:left="1680"/>
    </w:pPr>
  </w:style>
  <w:style w:type="paragraph" w:styleId="TOC3">
    <w:name w:val="toc 3"/>
    <w:basedOn w:val="a"/>
    <w:next w:val="a"/>
    <w:autoRedefine/>
    <w:uiPriority w:val="39"/>
    <w:unhideWhenUsed/>
    <w:qFormat/>
    <w:pPr>
      <w:ind w:leftChars="400" w:left="840"/>
    </w:pPr>
    <w:rPr>
      <w:rFonts w:ascii="Segoe UI" w:eastAsia="宋体" w:hAnsi="Segoe UI" w:cs="Segoe UI"/>
      <w:bCs/>
      <w:color w:val="0026E5" w:themeColor="hyperlink"/>
      <w:kern w:val="0"/>
      <w:sz w:val="28"/>
      <w:szCs w:val="28"/>
      <w:highlight w:val="yellow"/>
      <w:u w:val="single"/>
    </w:rPr>
  </w:style>
  <w:style w:type="paragraph" w:styleId="TOC8">
    <w:name w:val="toc 8"/>
    <w:basedOn w:val="a"/>
    <w:next w:val="a"/>
    <w:autoRedefine/>
    <w:uiPriority w:val="39"/>
    <w:unhideWhenUsed/>
    <w:qFormat/>
    <w:pPr>
      <w:ind w:leftChars="1400" w:left="2940"/>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Pr>
      <w:rFonts w:hint="eastAsia"/>
    </w:rPr>
  </w:style>
  <w:style w:type="paragraph" w:styleId="TOC4">
    <w:name w:val="toc 4"/>
    <w:basedOn w:val="a"/>
    <w:next w:val="a"/>
    <w:autoRedefine/>
    <w:uiPriority w:val="39"/>
    <w:unhideWhenUsed/>
    <w:qFormat/>
    <w:pPr>
      <w:ind w:leftChars="600" w:left="1260"/>
    </w:pPr>
  </w:style>
  <w:style w:type="paragraph" w:styleId="ab">
    <w:name w:val="Subtitle"/>
    <w:autoRedefine/>
    <w:uiPriority w:val="11"/>
    <w:qFormat/>
    <w:pPr>
      <w:widowControl w:val="0"/>
      <w:adjustRightInd w:val="0"/>
      <w:spacing w:before="100" w:after="100"/>
      <w:jc w:val="center"/>
    </w:pPr>
    <w:rPr>
      <w:rFonts w:ascii="Times New Roman" w:eastAsia="黑体" w:hAnsi="Times New Roman" w:cs="Times New Roman"/>
      <w:kern w:val="28"/>
      <w:sz w:val="32"/>
      <w:szCs w:val="24"/>
    </w:rPr>
  </w:style>
  <w:style w:type="paragraph" w:styleId="TOC6">
    <w:name w:val="toc 6"/>
    <w:basedOn w:val="a"/>
    <w:next w:val="a"/>
    <w:autoRedefine/>
    <w:uiPriority w:val="39"/>
    <w:unhideWhenUsed/>
    <w:qFormat/>
    <w:pPr>
      <w:ind w:leftChars="1000" w:left="2100"/>
    </w:pPr>
  </w:style>
  <w:style w:type="paragraph" w:styleId="TOC2">
    <w:name w:val="toc 2"/>
    <w:basedOn w:val="a"/>
    <w:next w:val="a"/>
    <w:autoRedefine/>
    <w:uiPriority w:val="39"/>
    <w:unhideWhenUsed/>
    <w:qFormat/>
    <w:pPr>
      <w:ind w:leftChars="200" w:left="420"/>
    </w:pPr>
    <w:rPr>
      <w:rFonts w:ascii="黑体" w:eastAsia="黑体" w:hAnsi="黑体" w:cs="Segoe UI" w:hint="eastAsia"/>
      <w:color w:val="0026E5" w:themeColor="hyperlink"/>
      <w:kern w:val="0"/>
      <w:sz w:val="28"/>
      <w:szCs w:val="28"/>
      <w:u w:val="single"/>
    </w:rPr>
  </w:style>
  <w:style w:type="paragraph" w:styleId="TOC9">
    <w:name w:val="toc 9"/>
    <w:basedOn w:val="a"/>
    <w:next w:val="a"/>
    <w:autoRedefine/>
    <w:uiPriority w:val="39"/>
    <w:unhideWhenUsed/>
    <w:qFormat/>
    <w:pPr>
      <w:ind w:leftChars="1600" w:left="3360"/>
    </w:pPr>
  </w:style>
  <w:style w:type="paragraph" w:styleId="HTML">
    <w:name w:val="HTML Preformatted"/>
    <w:basedOn w:val="a"/>
    <w:link w:val="HTML0"/>
    <w:autoRedefine/>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Title"/>
    <w:autoRedefine/>
    <w:uiPriority w:val="10"/>
    <w:qFormat/>
    <w:pPr>
      <w:widowControl w:val="0"/>
      <w:adjustRightInd w:val="0"/>
      <w:spacing w:before="100" w:after="100"/>
      <w:jc w:val="center"/>
    </w:pPr>
    <w:rPr>
      <w:rFonts w:ascii="Times New Roman" w:eastAsia="黑体" w:hAnsi="Times New Roman" w:cs="Times New Roman"/>
      <w:kern w:val="2"/>
      <w:sz w:val="36"/>
      <w:szCs w:val="24"/>
    </w:rPr>
  </w:style>
  <w:style w:type="character" w:styleId="ad">
    <w:name w:val="Strong"/>
    <w:basedOn w:val="a0"/>
    <w:uiPriority w:val="22"/>
    <w:qFormat/>
    <w:rPr>
      <w:b/>
      <w:bCs/>
    </w:rPr>
  </w:style>
  <w:style w:type="character" w:styleId="ae">
    <w:name w:val="Hyperlink"/>
    <w:basedOn w:val="a0"/>
    <w:uiPriority w:val="99"/>
    <w:unhideWhenUsed/>
    <w:qFormat/>
    <w:rPr>
      <w:color w:val="0026E5" w:themeColor="hyperlink"/>
      <w:u w:val="single"/>
    </w:rPr>
  </w:style>
  <w:style w:type="character" w:customStyle="1" w:styleId="20">
    <w:name w:val="标题 2 字符"/>
    <w:basedOn w:val="a0"/>
    <w:link w:val="2"/>
    <w:uiPriority w:val="9"/>
    <w:qFormat/>
    <w:rPr>
      <w:rFonts w:ascii="Times New Roman" w:eastAsia="黑体" w:hAnsi="Times New Roman" w:cstheme="majorBidi"/>
      <w:b/>
      <w:bCs/>
      <w:sz w:val="28"/>
      <w:szCs w:val="32"/>
    </w:rPr>
  </w:style>
  <w:style w:type="character" w:customStyle="1" w:styleId="30">
    <w:name w:val="标题 3 字符"/>
    <w:basedOn w:val="a0"/>
    <w:link w:val="3"/>
    <w:uiPriority w:val="9"/>
    <w:qFormat/>
    <w:rPr>
      <w:rFonts w:ascii="Times New Roman" w:eastAsia="黑体" w:hAnsi="Times New Roman"/>
      <w:b/>
      <w:bCs/>
      <w:sz w:val="24"/>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customStyle="1" w:styleId="ds-markdown-paragraph">
    <w:name w:val="ds-markdown-paragraph"/>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d813de27">
    <w:name w:val="d813de27"/>
    <w:basedOn w:val="a0"/>
    <w:autoRedefine/>
    <w:qFormat/>
  </w:style>
  <w:style w:type="character" w:customStyle="1" w:styleId="code-info-button-text">
    <w:name w:val="code-info-button-text"/>
    <w:basedOn w:val="a0"/>
    <w:qFormat/>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a6">
    <w:name w:val="批注框文本 字符"/>
    <w:basedOn w:val="a0"/>
    <w:link w:val="a5"/>
    <w:uiPriority w:val="99"/>
    <w:semiHidden/>
    <w:qFormat/>
    <w:rPr>
      <w:sz w:val="18"/>
      <w:szCs w:val="18"/>
    </w:rPr>
  </w:style>
  <w:style w:type="character" w:customStyle="1" w:styleId="10">
    <w:name w:val="标题 1 字符"/>
    <w:basedOn w:val="a0"/>
    <w:link w:val="1"/>
    <w:uiPriority w:val="9"/>
    <w:qFormat/>
    <w:rPr>
      <w:rFonts w:ascii="Times New Roman" w:eastAsia="黑体" w:hAnsi="Times New Roman"/>
      <w:b/>
      <w:bCs/>
      <w:kern w:val="44"/>
      <w:sz w:val="28"/>
      <w:szCs w:val="44"/>
    </w:rPr>
  </w:style>
  <w:style w:type="paragraph" w:customStyle="1" w:styleId="TOC10">
    <w:name w:val="TOC 标题1"/>
    <w:basedOn w:val="1"/>
    <w:next w:val="a"/>
    <w:uiPriority w:val="39"/>
    <w:semiHidden/>
    <w:unhideWhenUsed/>
    <w:qFormat/>
    <w:pPr>
      <w:widowControl/>
      <w:spacing w:before="480" w:line="276" w:lineRule="auto"/>
      <w:jc w:val="left"/>
      <w:outlineLvl w:val="9"/>
    </w:pPr>
    <w:rPr>
      <w:rFonts w:asciiTheme="majorHAnsi" w:eastAsiaTheme="majorEastAsia" w:hAnsiTheme="majorHAnsi" w:cstheme="majorBidi"/>
      <w:color w:val="2D53A0" w:themeColor="accent1" w:themeShade="BF"/>
      <w:kern w:val="0"/>
      <w:szCs w:val="2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af">
    <w:name w:val="附录标题"/>
    <w:next w:val="a"/>
    <w:qFormat/>
    <w:pPr>
      <w:widowControl w:val="0"/>
      <w:adjustRightInd w:val="0"/>
      <w:spacing w:before="100" w:after="100" w:line="360" w:lineRule="auto"/>
      <w:jc w:val="both"/>
      <w:outlineLvl w:val="0"/>
    </w:pPr>
    <w:rPr>
      <w:rFonts w:ascii="Times New Roman" w:eastAsia="黑体" w:hAnsi="Times New Roman" w:cs="Times New Roman"/>
      <w:color w:val="000000"/>
      <w:kern w:val="44"/>
      <w:sz w:val="36"/>
      <w:szCs w:val="44"/>
    </w:rPr>
  </w:style>
  <w:style w:type="paragraph" w:customStyle="1" w:styleId="af0">
    <w:name w:val="章标题"/>
    <w:next w:val="a"/>
    <w:autoRedefine/>
    <w:qFormat/>
    <w:pPr>
      <w:widowControl w:val="0"/>
      <w:adjustRightInd w:val="0"/>
      <w:spacing w:before="100" w:after="100" w:line="360" w:lineRule="auto"/>
      <w:jc w:val="center"/>
      <w:outlineLvl w:val="0"/>
    </w:pPr>
    <w:rPr>
      <w:rFonts w:ascii="Times New Roman" w:eastAsia="黑体" w:hAnsi="Times New Roman" w:cs="Times New Roman"/>
      <w:kern w:val="44"/>
      <w:sz w:val="36"/>
      <w:szCs w:val="44"/>
    </w:rPr>
  </w:style>
  <w:style w:type="paragraph" w:customStyle="1" w:styleId="11">
    <w:name w:val="题注1"/>
    <w:next w:val="a"/>
    <w:autoRedefine/>
    <w:qFormat/>
    <w:pPr>
      <w:widowControl w:val="0"/>
      <w:adjustRightInd w:val="0"/>
      <w:spacing w:before="240" w:after="120" w:line="288" w:lineRule="auto"/>
      <w:jc w:val="center"/>
    </w:pPr>
    <w:rPr>
      <w:rFonts w:ascii="Times New Roman" w:eastAsia="宋体" w:hAnsi="Times New Roman" w:cs="宋体"/>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oleObject" Target="embeddings/Microsoft_Visio_2003-2010_Drawing2.vsd"/><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extobjs>
    <extobj name="ECB019B1-382A-4266-B25C-5B523AA43C14-1">
      <extobjdata type="ECB019B1-382A-4266-B25C-5B523AA43C14" data="ewoJIkZpbGVJZCIgOiAiNTA4NzYwOTU0NzkwIiwKCSJHcm91cElkIiA6ICI0MzkxMjQwMjEiLAoJIkltYWdlIiA6ICJpVkJPUncwS0dnb0FBQUFOU1VoRVVnQUFBMWdBQUFKS0NBWUFBQUF4OXVTTUFBQUFBWE5TUjBJQXJzNGM2UUFBSUFCSlJFRlVlSnpzM1hsNEZGWFd4L0ZmZFhkQ0VpQUVDSUlzZ29JSUNKaXdDTEtvaUNzNm9JNnlHWEJEUUJGR1dVUVFVRlpCVUZSQVpBa3FLZ2dDQ3N5QUd6Q0lzcWdRQ0t1Q0xBckRGa0pZUXRidWV2OHc2VGVkZENlZFVKQUV2NS9ubVdlU3FsdTNUa1g2ZEoycVc3Y2t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NRGZoVkhZQVdSWHFWYXRDb0dPa0hZMjJXb1VkaXk0OHBpbTYzQ0s4OEt5WS92Mm5TenNXSEJscTFyMXhuSzJVdlova010d0taRExVSnh3Ym9kTHFTam1RMGRoQjVCZFlFRElmVGJUOXFaaHFIeGh4NElya2UxTVlFQkltcVM1aFIwSnJtejJVbzdiRFJua01sd2k1RElVSDV6YjRkSXFldm5RVnRnQlpHY3piZGZ5QWNTbFloZ3FZek50MXhaMkhManlHYVpSalZ5R1M0VmNodUtFY3p0Y1NrVXhIeGE1TzFoWk5XdmFXTTF2YmxMWVllQUtzUEduWDdUcDU4MkZIUWIrcGlJYU50QnRyVnNVZGhpNEFwRExVTnh4YmdlckZPVjhXS1FMck9ZM045Ry8rdlF1N0RCd1JYaS95SDRJY2VXTHZLa0J1UXdXSVplaGVPUGNEdFlwdXZtd3lBMFJCQUFBQUlEaWlnSUxBQUFBQUN4Q2dRVUFBQUFBRnFIQUFnQUFBQUNMVUdBQkFBQUFnRVVvc0FBQUFBREFJaFJZQUFBQUFHQVJDaXdBQUFBQXNBZ0ZGZ0FBQUFCWWhBSUxBQUFBQUN4Q2dRVUFBQUFBRnFIQUFnQUFBQUNMVUdBQkFBQUFnRVVvc0FBQUFBREFJaFJZQUFBQUFHQVJDaXdBQUFBQXNBZ0ZGZ0FBQUFCWWhBSUxBQUFBQUN4Q2dRVUFBQUFBRnFIQUFnQUFBQUNMVUdBQkFBQUFnRVVvc0FBQUFBREFJaFJZQUFBQUFHQVJDaXdBQUFBQXNBZ0ZGZ0FBQUFCWWhBSUxBQUFBQUN4Q2dRVUFBQUFBRnFIQUFnQUFBQUNMVUdBQkFBQUFnRVVvc0FBQUFBREFJaFJZQUFBQUFHQVJDaXdBQUFBQXNBZ0ZGZ0FBQUFCWWhBSUxBQUFBQUN4Q2dRVUFBQUFBRnFIQUFnQUFBQUNMVUdBQkFBQUFnRVVvc0FBQUFBREFJaFJZQUFBQUFHQVJDcXkvbWJTME5LMWZ2MTdIamgyN3FINzI3OSt2anovKzJMSzRBQ0M3RFJzMmFOMjZkYm0yV2J0MnJXSmlZdnpxNzlDaFE3ci8vdnUxZVBGaVNkTDU4K2Y5Mmk0NU9WbjMzbnV2M252dlBiL2FBNENWbGl4Wm9qVnIxbmhkdDJIREJuMzQ0WWNGN252ZHVuVis1MEw0ejFIWUFSUlhSNDhlelZlUkVoNGVybXJWcXJsLzM3MTd0elp1M0ZpZ2ZUZHYzbHgxNjlZdDBMWm56cHhSMzc1OTlkSkxMNmxUcDA0RjZrT1N4bzhmcjgyYk42dHk1Y3BxMjdadGdmc0JVTGhNMDlUV3JWdnp0VTM5K3ZVVkVCRGcvbjMrL1BsS1RrN085NzZEZ29MVXBVc1hyK3UyYjkrdTU1OS9Ybzg5OXBoYXQyN3R0YzBQUC95Zy92MzdhL0Rnd1lxTWpNeHpmNFpoNk5peFl6cHo1b3hPblRxbHJsMjc2b2tubnZBWlF5YVh5NldUSjAvcTNMbHpmaDRaZ09Lb3FPYkRUejc1UkRWcjFsU2JObTF5clB2MjIyKzFmUGx5UGZIRUUvbmU1KzdkdTlXL2YzOVZyMTVkQ3hZc2tOMXV6M2NmOEk0Q3k0ZUVoQVQ5K3V1dlh0ZUZob2JxMjIrLzFVY2ZmZVIzZngwNmROQ0lFU1BjdjhmR3htcnExS2tGaWkwa0pNU2p3TnF6WjQvT25EbVRvMTJ0V3JXVWtwS2lQLy84MDczczdObXprcVNEQnc5cTA2Wk5IdTJiTkduaTk0ZHJ5SkFoNnR5NXM4YVBINjhtVFpxb1RKa3lCVG9Xb0lndzZ0V3JGN0JyMTY3VXdnN2tVdGk1YzZmUEs1UTFhOVpVang0OTh0WGZpaFVyVkxGaVJmZnZzMmJOOHBxRDhsS21UQm12SnhUcDZlbWFNR0dDSktsOCtmTDY0b3N2UE5ZSEJRWHBubnZ1MGRTcFUyV3oyV1NhWm80MmtuVFRUVGZwdXV1dWMvOGVHQmpvN3I5czJiSnEwYUtGSmsyYXBMTm56NnBYcjE3dWRsdTJiTkdXTFZzVUZSV2xvS0NnZkI4WFVNelo2OVdyWnljZit1ZFM1OE84T0oxTzJXejVINUNXbUppb1ljT0d5ZVZ5cVYrL2ZyTGI3VHAvL3J6dXZQTk92N1ovOU5GSE5XREFnSHp2OSsrQ0FzdUhYYnQycVcvZnZsN1hOV3JVU0dQSGpzM3hqN0IzNzk0cVhicTBKazZjbUdPYnNtWExldTFyOU9qUnV2MzIyLzJLYWQyNmRSbzZkR2lPNVcrLy9iWisvdm5uSE12SGpSdW5ZOGVPYWViTW1UbldMVm15Uk11V0xaTXlUamJTMDlPMWJ0MDZoWVNFK0JYTHRkZGVxMDZkT21ucDBxWGFzMmVQbWpWcjV0ZDJRRkYwd3cwM2xBb01ESndVRVJHUlpCakdKekYvalRsekZuWmNWbm5qalRlMFk4Y09yK3ZlZi8vOUhNTjl2Lzc2YTMzeXlTZnEwNmVQbWpkdm5tT2I4dVhMNTFoV28wYU5mQTBiZnZMSkozWHk1RW12NjZaTm02YmR1M2VyVXFWS1dyaHdZWTcxWmN1V1ZWeGNuUGJ1M2FzS0ZTcG83dHk1WHZ0NTl0bG5QUXFzekdJcExTMU5OcHROSTBhTWtNMW0wNmVmZnFvT0hUcW9VcVZLa3FTZmYvNVpNMmZPMUNPUFBFS0JoYitkaGcwYmxyZmI3ZE1qSXlQM09wM09UMkpqWTNkSmNoVjJYRllwYnZrd0wwNm5VdzVIL2s3blhTNlhoZzBicG9NSER5b3FLa3EzM25xckpNbmhjT2loaHg3eXE0K0dEUnNXS042L0N3b3NIeG8yYk9qK2NDeGZ2bHdMRnk3VTVNbVRGUjRlcnBDUUVGMTExVlc2NnFxcjNPMlBIRG1peE1SRTNYMzMzYXBYcjU3Zit3a01EUFM3cU1tOCtwcmQyTEZqbFpLU0lrbEtTa3BTdjM3OWxKYVdwc2pJU0YxMTFWVjYvUEhIM1czajR1SjB6ejMzcUgvLy91NGhnZ3NXTE5BYmI3emgwV2RjWEZ5ZVkzb1RFeFBWc21WTHJWdTNMdGZuSk9yVXFhTUhIbmpBcjJNRUNrTndjTERkTUl6YWhtSGNicHBtMzBhTkd1MTBPcDN6VE5QOHdtYXpIZCs2ZGV1NTRseHdqUnc1VWhjdVhKQXl2c2h2dWVVVzllelpVNUpVdlhwMWxTeFowcVA5WjU5OUprbDY0SUVIUFBKY2JtdzJtOSs1VEJuRDliejUvUFBQTlhmdVhEMzExRlBxMmJPbjNuMzNYYlZwMDBhTkdqVnl0L25sbDEvMDNIUFBxVkdqUnBvNWM2Wm16WnFsb0tBZ2RlL2VQZGQ5WmhaTHFhbXA3aGhlZWVVVlBmYllZNnBVcVpKY3Jpdm1IQklvTUx2ZDdqQU00MFpKRHpzY2pvR1JrWkV4cG1sK1lyUFovbU1ZeHNuTm16ZWZLODRGVjNISmh4czJiRkJzYkt5VU1hcHEvLzc5bWpGamhpVHA0WWNmMXBJbFN5Ukp2LzMybTV4T3AzdGRWdlhyMTFmTGxpMDlscG1tcVZHalJ1bjc3NzlYcTFhdDlLOS8vY3U5TGlnb1NJTUhEL1k3YnZoR2dlVkRxVktsM0lWUzVsQzZXclZxcVhMbHlsTEdROCs3ZCs5MnQ5K3laWXNrcVZ5NWNqa2V1SzVRb1lLcVZxMTZ5V0xOdkhyaWNyazBjT0JBeGNmSGErYk1tVHAzN3B4Mjd0enAwVGJ6R1lLOWUvZTZINWpjdTNldmxIR0hMREF3VUUyYU5GRkNRb0xtejU5dlNYeDMzMzAzQlJhS0RjTXdiSklhMk8zMjF5VU5sYlF0SWlKaW84MW0yNUNlbnY1VGJHenM0Y0tPTWI5cTFLamgvdGt3REpVcFU4YmpRdERCZ3dkMSt2UnA5KzlidDI1VmVIaTRqaHc1b2lOSGpuajAxYUJCZzN4ZkxmWFg0c1dMTlg3OGVEM3l5Q1BxMDZlUFhDNlhEaDA2cEgvOTYxK2FQbjI2NnRldkwwbjYvZmZmVmFsU0pZMGVQVnFHWWNobXMrbWRkOTVScVZLbDlQREREL3ZzUHlnb1NJWmhLRFUxVlFrSkNkcTdkNi8yN3QycmZmdjJhZS9ldmRxL2Y3OW16NTU5U1k0TktLYnNobUUwa2RUWU5NMVhKVzJOaUlqWVlMUFpOcWFucDIrS2pZMDlVZGdCNWxkeHlZZS8vUEtMUHYzMFV5bmpydnZaczJmMXdRY2ZTSkp1dmZYV0hLT1R2STFXNnRLbGkwZUJsWmFXcGxHalJtbkZpaFdLakl6VWhBa1RkUDc4ZVowOWUvYVNucWYrSFZGZ0ZkRGh3NGU5anRPTmpvNVdkSFMweDdLT0hUdjZ2Q0p3OXV4WkhUOSszSzk5NWpXbWQ4cVVLVnE3ZHEzR2pCbWpCZzBhYU5xMGFabzNiNTdYdHN1WEw5ZktsU3VsakNHQ2tqUnExQ2ozTWRTcFV5ZkhNMXIrU2s5UDkwZzRCUmtiREJRUnBTVzFNZ3lqcFdtYUNYYTcvV1JrWk9RbXd6RG14Y2ZILy9mZ3dZUDVmNUs1Q0pvMmJacFdyMTZkWTdtM0hMZHExU3FGaFlYbFdPNTBPdjNPWmNxU2Q3SnEyYktsQmcwYXBNNmRPMHNadVdQY3VISDYxNy8rNVg1bVl2djI3Wm94WTRiR2pSdm5IdExYbzBjUC9mNzc3MTZ2QXFlbHBlbTMzMzdUdm4zN3RHL2ZQaG1Hb2NXTEY3dUhIaHFHb1NwVnFxaDI3ZHBxM2JxMTErRSt3TitkOGRlSHE2eWtOb1poM0NicHRNUGhPQmtSRWJIQk1JeVBiRGJiK3MyYk42Y1ZkcHhXS0NyNXNHL2Z2dTVIVlI1KytHSFZyRm5UL1FpS2FacnVrVU12dmZTU2Z2LzlkL2ZzcU1vWXpYVDMzWGZuT1A5Njg4MDMzY1hWdSsrK3E2Q2dJRTJjT0ZILytjOS9OR1hLRkRWdDJ0VHZtSkU3Q3F5TDFMMTdkOTExMTExZTF6bWR6anhuZFJrN2Rxd2xjU3hmdmx4ejU4N1YwMDgvcmZ2dXUwK1MxS2RQSC9YcDA4ZWpYVzVEQkwvOTlsdVBXOXFaUmRLbVRadjB5U2VmYVBUbzBWNFRTWFk5ZS9aVWlSSWw5TnBycjNrOCtGbE1lQiszNUh0NXZyWnAzTGl4ejM2U2twSzhya3ROVGZXNVRYcDZ1dGQxdnBhN1hDN2o2cXV2OXRwWFdscGF2dnB5T3AzNVd1NXl1UXo1ZUI2eG9IMFZaSnZTcFV2bldKNmFtbG9tTURBd1FCbGZYTmxsT2Jrb0s2bTJwRzVseTVZOUhCWVdOcy9sY24waDZYQnljbkx5YjcvOUZ1Y3JycUt1VktsU21qNTl1cy8xbjMvK3VmdTVUVzhPSFRxa2R1M2E1V3VmMlNmSFNVOVAxNVFwVXpSbHlwUWNiVE1mcGpaTlV5a3BLWHJ4eFJkem5EeDgvLzMzbWpScGt2djM2T2hvajZHRHBVcVZrczFtVStYS2xkV3RXemRkZi8zMXFsV3Jsb0tEZy9NVmR6RmlaVDdMZFgxQmNsc21Yem5PVis3SmExMUI4bHhlZmZyS0szbXRLMGplODdmUGk5bk9XeDdNL0RrOVBiMThRRUNBUTc3em9VMVNlVW5sYlRaYkhVbFB1bHl1Z3hFUkVmTmNMdGRpU1NkU1UxT1Q5dXpaYzhwWExFVmRVY2lIdVRFTXczMitscEtTb3BDUUVJL3p0OHlMVGRsejVCMTMzS0dFaEFTTkdqVktnWUdCaW9tSjBaZGZmcWtiYnJoQkVSRVIrWW9YdWFQQXVraVZLbFZ5MzFyZXVIR2pkdS9lcmU3ZHU4dHV0M3U5SXBGZFZGU1VHalJvNE5lK2R1N2M2ZlZoN3IxNzkyck1tREdxVWFPR0dqVnE1TDd6ZFAzMTE3dUh3V1RLdkFxOFo4OGVmZjMxMSs2ZmM3TnYzejZ0WDc5ZXk1WXR5L01aaDZOSGoycmJ0bTBLQ3dzcnNsZUNBKzJxMGFoUm8xZXpMemROMHliSmxuRXliV1FzTTdLY1VCaW1hUm9aQ2N0am1ZLzFPZnJJM2wvV1pTVktsRkRHdWJ4SGY1bkxNOXRuamM5Ym45bTN6N0t2WEdPdzIrMWUrOGk2L1A5MzcvMFl2TVNYSTRhTUwyeVA5Vm42OU9nalk0WTRYOGZuOHhoOXhPRHQrR1VZaGhFWUdHaVhkRTMyZnhOWi9zYkswajd6LzZzYWh2R1NZUmdERGNOSUxGbXk1UDZJaUlqSnBtbHUyTFp0MjIrKytpcXE3SGE3TzVjbEp5ZHIvdno1YXRpd29SbzNiaXhsdkdvaU54VXJWbFQvL3YzOTN0L2JiNy90Zmc0aVU3bHk1VHhtVy9YbTBLRkRtakZqaHJwMjdhcmF0V3ZuMnJaeTVjb3FXYktrM25ubkhkV3FWVXVWS2xWU3AwNmRGQllXbG1NbzRZSUZDL1RBQXcva2VQNmlLUE9WeS9UWHYxbTdhWnEyclBuS1Z6N3drYlBrNi9Na0w1OGpmM0pibHI2VTliTmJva1FKZnovZjJkdmtlbHpabCttdmYrZlo4NFM3amNQaEtOQ3grOUVtcjd5WDQ3aXk1RDZQWS9DUjMzMjI4ZlhmMUV0ZWRTOXpPQndPMHpTcitucE8wa2MrckdFWXhsQ2J6VGJZTk0zRTRPRGdYeU1pSXQ2MjIrMmJObS9lL0x2WGpvcXdvcEFQL1pXWW1PanplYS9zQmRiTk45K3NwazJieWpBTW5UdDNUc09IRDFkZ1lLREdqQm1qbzBlUDV2dlJrQm8xYWx6VUszK3VaQlJZRmxxN2RxMFdMbHlvcmwyNytqM2RlWU1HRGZ5ZUV0TlhuNGNPSFZKNmVyb09IanpvY2NmcWpUZmUwSWtUSnp5bWs4OU1qS3RYcjlhR0RSdWtqRnZKdVhuZ2dRYzBkZXBVTFY2OFdOMjZkZlA1Y0xveTNzY2dTZmZlZSs4bEc1ZDhzUUlkUmcxSk9XNHRlanV1N012eWF1TlBIL2xabjllMlZteGYyREZjNnZYK3RzbXRiZFlUaXN5ZnM1eFkyREtHRWpZMERHT3F6V1k3RVJFUnNlZDhpdUtLNjZ3WXljbkptanAxcWg1Ly9ISDNDVVZlU3BZczZYY3VrNlRaczJmbk9LRUlDUW5SUGZmY2srdDJNVEV4bWpGamhobzNicXdXTFZyNHRhOVdyVnE1Znk1YnRxemk0K005MW4veHhSZDY0NDAzbEppWXFLZWVlc3J2WXloc3ZuS1pNdjU5NWpkLzViYnNVclM1WFBzcGlqRmRyajRLc2o5dkJWUld1ZVhEakdlMlFrM1RiR0t6MmFhYnBua3lNakp5eDdrVU04V1o4MlpZc1ZCWStkQWIwelIxOE9CQmhZYUdhdmJzMmVyVnE1ZE9uVHFsT25YcWVMVEwvTy9oN2J3eG81ald5SkVqZGZUb1VRMGNPRkRYWFhlZFltSmljcjBybDV5Y0xNTXdsSEhCUkpMVXRHbFRDaXdmaXVZWk1QS2xaY3VXK3ZMTEw5Mi8vL0xMTHhvelpvekN3c0xVdG0xYmovY3FaQTRSZk82NTU5d2ZpbDkvL1ZXYk5tM3lPVXRobVRKbDFMWnRXNjFjdVZLYk5tM3lPazFwcHYvODV6OVN4bnUvaWh2enIyOEtuMThCaG1INFdwZXY1YWEzTVJlNTkxT1FmVnUyZnl2M25ibmNTd2o1N2l1WHVBcXlmME5TcUNUdkh3SnZIWm1tdDVPUFFFbWxEY09vYU1oMU51L1JWdkJtelpvMUdqWnNtTmQxbWYvdEJnd1k0UFA1enViTm0rdk5OOS8wdXU2cXE2N3ltS0RvK1BIam1qeDVzdXJXclp2bkhmcmk1Q0x5bVFyNDJjNHR0K1M2M1JVUVMxNmxRMjdoRktqUGk0M1RSenlaQzIyR1lZVGw1eHpSV3o0MFRiTkVSbDZ0YUJnNm11ZGZDVjRkUG54WVNVbEppb21KMGQxMzM2MkVoQVFOR2pSSUN4Y3UxRGZmZktPelo4L21tTjB3cjJmZjMzbm5IZmRFWjVtUHVVUkdSdXJISDMvMHVVM1RwazBWRVJHaFdiTm1XWEpjVnpvS3JFc2dQMWVWckxCMzcxNXQyTERCL2FMTXpBL05OZGRjbyszYnQ3dG5EbFNXRncwZk9IQkE2OWV2ZHkrdlZhdVdqaDgvcmlwVnFuamR4ei8vK1UrdFhMbFNpeFl0OGxsZzdkcTFTL3YyN1ZQOSt2WHpITHBUbU5LYzVvRkF1L0ZmTDZ0Y2htRzRKSmtaMHpXYldiN0VzcDZzbUM2WDY2L3hIbit0ei9HenQrMHpmODU2NHBQTDloN2JaWHdadXZ2SVdPK3JqMXpYWjQzZFczejZheHkvUjd5WlAyZjI1WFE2Yy9TYnRTK24wK25SNThYR2tMMnY5UFQwSE50bi9kbWY5Vm1YbTZaWjJtNjN2eXZKL1lTdnJ4TWlMNS92ZEVuN0pQM3Njcmwrc3RsczYySmlZbUpyM0JEUno3Q3BzOWRPaW9uTG5jc3lPWjFPSlNjbmErREFnYXBRb1lMSHVvTUhEMnI2OU9tS2lvclNEVGZja0dQYjZkT251MTliNFUyMWF0VjAvdng1SlNRa0tEZzRXQysvL0xLY1RxZkdqQmxUWk8rNis1SkxMcE1rWitibnpscyt5amdoenJvK1J4dGwrZXhtOWlIUGsvc2NmV2IvSEh2ck0zdCt5bHA5Wk0wUGZ1UTRuekZuV1o4ano4aDdMdlA0dTJUUFoxbGp5TjZuMCtuTUVVdjIvV1hOWjk3eVl1YnZtWDM1eW4zS0piOHBXMzcwcDAyMlk1WE5aak1sVlRCTjgwUERNTnpUN2VVakg2YVpwcmszSXgrdU4wMXpmV3hzN000YWRTSkdHSWI4ZThGU0VYVzU4K0hNbVRPMWFORWluVHIxMTZOc3djSEJhdG15cFpvM2I2NzI3ZHVyWnMyYUdqbHlwQklTRXZUNzc3OHJQajVlNWNxVmsvSW9zS0tqby9QMWppNFVUUEg2TmluaUxseTRJSWZENGZOT2tEZkRody9YcTY5NkhVS2ZnNjkzdE1UR3htcldyRm42NXovL3FmRHdjTzNidDAvaDRlR3FVS0dDWG4zMVZXM2J0aTNITmw5ODhZV1dMMS91c2V6Wlo1OVZWRlNVMTMxRVJrYXFhdFdxK3Y3Nzd4VVhGK2QxL0hIbXJlWGNwa2t1Q2xMU2RlalhIVnRHRm5ZY0tEb2lJaUxDSkNYS3g0bUVqMkV5Q1pLV202YTV4T1Z5YlV0SlNZbjc5ZGRmeitWb1dBeGxEbFhKei9OSUJ3NGN5UEcrbGR5a3BLUW9ORFEwMXphMzNIS0x4NVRLa3ZURER6OUlHYytZZWh1QzQydm0xRXkxYXRXU010NGQ4OFVYWHlnMk5sWWpSNDdNc1ovaWdGeUdTeUV5TXJLeVlSZ3B5bDgrakRkTmM2bGhHSiticHJrN05UVTFidGV1WGVjdlQ4U1hWbUhsd3hNblRxaENoUXJxMEtHRGxpMWJwb1lORzJyQ2hBbnU5WTBiTjFhUEhqMDBjdVJJYmR1MlRZOCsrcWlHREJtaU8rKzgwMmN4K000NzcyanUzTGxxMkxDaEtsU29vRldyVnZrZEkvS0hBc3RDSjA2YzhHdVd2YXphdG0ycm1qVnIrdFYyLy83OVdyRmlSWTdsZDk1NXA5NSsrMjE5ODgwMzZ0U3Brelp0MnVSK0tlZDc3NzNuMGRiYkxJTCt1di8rK3pWanhneDk4Y1VYZXVhWlp6eldKU1ltYXNXS0ZRb05EYzN6R1FxZ0tNdmxLdVVGU1dkTjA5enBjcmsrUEhmdTNQTDkrL2ZuL3U2RVl1ckVpYjllYlpPZmZGYTJiRmwxN2RyVjcvYWZmZmFaMHRMeU42dnp6cDA3M1Jla3hvMGJwOHFWSzZ0Ky9mbzZmLzY4VE5OVVVsS1MvdmpqRHpWczJOQm5INW1UQ28wYU5VcEhqeDVWbno1OWVFOGY0SU9QWXNxVWRNRXdqTE9tYWNZNm5jN1o4Zkh4L3psOCtIRHVEM1FYVTRXVkQxOSsrV1gzWFhWZmhkQzZkZXRrdDlzMWJOZ3dUWjQ4V1lNSEQ5Ymd3WVBWc1dOSEtlTTFGVmtsSnllcmFkT21tang1c252S2Qxd2FGRmo1OFBYWFgrdlBQLzlVVEV4TWpyczA2ZW5wMnIxN3R5SWpJL1BWNSsyMzMrNzNnNUJyMXF6eFdtQlZxbFJKclZxMTBrY2ZmYVJLbFNvcExpNU9iZHEwMFpFalIzVG8wQ0dQdHI2R0NHYTY3cnJyM08rV3lhNWR1M2J1QXV1cHA1N3llSGp5My8vK3R4SVRFOVc5ZTNjRkJRWDVkVHhBVVdlYVpxSmhHTnNsYlRSTjg2ZTB0TFNmZHV6WVVleG14TXJ1Zi8vN24yYk9uS210VzdmSzVYTGxtTEk1TmpaV2tqeGV2cG1Yc0xBd1BmbmtrMzYzLy9ycnI5MG5MdjdZc0dHREJnMGE1STYxZE9uU2V2YlpaL1htbTIvcTdObXpIdThhdlBubW0zMzJFeG9hcWdvVkt1am8wYVBxM0xteng2UVdKMDZjeVBFc0F3QzNzNUsyR1lheDBUVE5uNUtUazMvYXRXdlhINFVkMU1VcXF2a3dyeUhMY1hGeCt1R0hIOVNvVVNPMWI5OWV6Wm8xMDlTcFU5M1R3enNjRGlVbi8vV3F4dVhMbDZ0cTFhcnEwYU9IU3BjdW5hK1JWaWdZQ2l3ZkRoOCtyUFhyMXlzbUprWS8vZlNUSkducTFLa3lERU8xYXRYS2NhdjR1KysrMDdsejUyU3oyWlNjbkh6Wmk0eGV2WG9wS2lwS3I3MzJtc0xDd25UcnJiZHEwYUpGUHQvajRHMklvQ1FOR2pSSUR6NzRvTmR0cWxhdHFnWU5HbWo3OXUxYXYzNjlXcmR1TFdVTVhWeXdZSUhzZGp1enlhRFl5N2c2dTFmU1lrbkxuVTduSDJscGFTZDM3ZHFWV3RpeEZZUnBtbHE3ZHEyMmJkdW1tSmdZcGFXbGFjdVdMZHF5Wll0S2x5NnR0bTNidWkrOEtPUDVwOHpodnBsZnpwZGJaR1NrcGt5Wm9vb1ZLOHJsY21ubXpKbWFQWHUyV3JWcXBTNWR1dWk1NTU3VG9FR0R0SFRwVWozMzNITjY2S0dIOU1vcnI4amxjcWw2OWVvK1g1YTVkKzllRFI4K1hDZFBucFF5WmtqTnFtL2Z2cnI2NnFzMWNlSkVkZXZXemVmVXg4RGZoV21hTHNNd2RwcW11Y2cwelpVcEtTbUhkKy9lSFNlcFdMNVV1RGptUTE4KytPQURwYWFtdXMvWktsYXNxTkdqUjd2WGg0U0U2TXladndaWmZQNzU1M0k2bmZyMDAwOExMZDYvR3dvc0g3WnMyYUlKRXliSU1BelZybDFiN2RxMVUrUEdqZFdvVVNPRmhvWXFJU0ZCWjg2Y1VjT0dEWFhreUJGTm5qeFpnWUdCK3U5Ly82dUhIbnBJZmZ2MjFUMzMzS1BubjM5ZWRldld2ZVR4MXExYlZ4MDZkTkRTcFV0MXh4MTNLQ2dvU0ZGUlVUbWVxYnFZSVlLUzlPU1RUK3JDaFF1NjVaWmIzTXRXclZxbFE0Y082Yjc3N3ZONTl3c295czZmUCs4cVZhclVFVWx6VE5PY3MzWHIxazBaazFjVWU0WmhhT0xFaVRwMjdKaENRMFBWcGswYk5XclVTRTJiTmxXdFdyVmtHSWJXckZuakhsWThiZG8wSFRod1FJR0JnWHI2NmFkMTc3MzNxbS9mdm1yUm9vVkNRa0l1eThXajh1WExxMFdMRmpwMDZKREdqQm1qTFZ1MnFGT25UdXJmdjcrMmI5OHVaVnlkblRCaGd0NTU1eDNObXpkUGRldlcxWUFCQTd5T0lraE1UTlNISDM2b2p6LytXQ1ZMbHRTNGNlUDA5dHR2S3pvNjJ1UEZ4RWVPSEZIdDJyVVZFQkNnZ0lDQVMzNmNRRkdVbHBibURBZ0krTU0wemU5Y0x0ZWMyTmpZclpLOFB3UmV6QlRIZk9qTnRtM2J0SERoUWxXdlhsMTMzMzIzMXpibHlwWFQ4ZVBIM1ZPNzMzYmJiWmM5enI4ekNpd2ZXcmR1clRmZWVFTk5talR4K25idHpOdS9zYkd4NnRtenArTGo0elZ4NGtTVkxGbFNZOGVPMWZEaHc3Vmd3UUlOSFRyVTYweFhtVmF1WEtsZHUzYjVGZE1mZi9pK0V4OFhGNmNmZi94UkRvZERxMWV2VnMrZVBkV3RXemUxYU5IQzczZHlaWldTa3FLTW1lQThaRjRaVGsxTlZXcnFYeGYwNTh5WkkwbDY5TkZIZmI3SElUZzR1TkJtSkFQeXNtL2Z2blAxNnRWN3FyamVwY3JMc0dIRFZMWnNXZFd1WGR2cjdGSnQyclJSYW1xcUpreVlvSVVMRitxbW0yN1NtMisrcVZtelptbmh3b1ZhczJhTm5uenlTVDM1NUpNK2g2M0V4OGZyM1hmZjlUdW11TGc0bitzdVhMaWc2T2hvZmZMSkp5cFJvb1JlZi8xMXJ5Y1JEb2REQXdZTVVLTkdqVFJ1M0RqMTZORkRyVnExMHVPUFA2N0l5RWdaaHFFdFc3Wm8wS0JCU2toSVVKczJiZlR5eXkrN0ora1pPblNvbGkxYnB2YnQyK3ZZc1dOS1NrcnkrdUwzL2Z2M1N4TERuL0czc0dQSGpyaDY5ZW85UUQ0c0d2bFFHZWRrbWVkUWNYRnhHanAwcUV6VDFKQWhRM3pPR0ZpOWVuWDk5Tk5QMnJGamh4SVRFMVcvZm4yLzQ4bnV4SWtUY3JsY0JUcWYvTHVpd1BLaGJObXlhdHUycmMvMXg0NGQwK3paczdWMDZWSUZCQVJvMUtoUnV2MzIyeVZKQ3hjdTFKdzVjL1RCQngrb1c3ZHVpb3FLVXE5ZXZUeGV6cFpwN2RxMWZoY2V2cVpKUFhYcWxQcjI3YXZ6NTgvcm80OCtVa3hNak41Ly8zMjk4TUlMQ2drSjBRMDMzS0JycnJsR3BVdVhWbkJ3c0I1Ly9IR2RPWE5HYytiTWtXbWFjanFkU2s5UFYxcGFtdExTMHZTUGYveERNMmJNME5xMWEvMytlMG5LOVFXZFgzNzVwYXBWcTVhdi9vREx5THhTVHlhVU1SdWZMeTZYUzk5OTk1Mm1UNSt1UC83NFEwMmFOTkhFaVJNVkdocXFsMTU2U1E4ODhJQkdqeDZ0OTk5L1g5OTg4NDFHakJqaHRRaEpTRWpJMTlTL0xwY3J4OFdyK1BoNHpaOC9YNTkvL3JuT25UdW4yMisvWFMrLy9IS09xZHF6YTlPbWpabzJiYXBwMDZacDBhSkYrdUdISDFTMWFsVzk4TUlMYXQyNnRlNjk5MTdkZHR0dEhzOW0zWFBQUGRxNWM2ZEdqUnFsQXdjT3VGOW4wYXhaTTIzZXZGa2pSb3hRY0hDd2dvS0NkUERnUVVuS2RmSU00QXJpM0xWclYzRjlUM3FlaWtzKy9QNzc3N1ZseXhhZE9YTkd4NDRkVSt2V3JSVWZINjlldlhycDJMRmpldkxKSjMwT2gxYkdDOWJYcmwzclBqZHIxcXlaMy9ITW5UdFgzMzMzblVKQ1FsU2lSQW50MmJOSGtvcmxiS3VGaFFJcm4rTGk0alJtekJqOStPT1BjcmxjYXR5NHNRWVBIdXd4RTJCZ1lLQjY5KzZ0VzIrOVZVT0hEdFZISDMwa2w4dWxGMTU0SVVkLzQ4ZVB6OWNrRndNSERzeXhmUERnd1RwdzRJQW1USmlnT25YcXFFNmRPbnJvb1lmMHpUZmY2T2VmZjlhZVBYdTBkdTJGS0VPdUFBQWdBRWxFUVZSYUpTWW1LajA5M1dlaHBvd3h1ODg5OTV6YXRtMXI2UWNwKzBPakFBcmZraVZMTkh2MmJCMC9mbHdsUzVaVXYzNzlGQlVWNVhHVnNsNjllcG83ZDY2bVRadW1qei8rV0wxNzk5Ynk1Y3ZkNzF2SmROMTExK256enovM2U5K2RPM2ZPOFZEM3hvMGJOV2ZPSE5XdVhWdGp4b3hScTFhdC9PNnZWS2xTR2p4NHNCNTc3REZGUjBkci9mcjFhdENnZ1J3T2h3WU5HdVIxbS83OSs2dHk1Y3Bhc0dDQlRwdzRvVzdkdXFsNjllb0tEUTFWbVRKbDVISzVsSmFXcGpwMTZ1aTIyMjVUbXpadC9JNEhRUEZTMVBKaDFpTHQ2cXV2MWlPUFBDTERNR1NhcHRxM2I2OCtmZnJrMm1mNzl1MjFmdjE2YmRpd1FWMjdkczNYT1YycFVxVzBjK2RPOSs4QkFRRnEyclNwZXZUbzRYY2ZmM2NVV1BrVUhoNHVtODJtbGkxYnFsT25UcmxlQ2FsWHI1N216NSt2MmJObjU3aTcwNmxUcDN3L0E5V21UUnR0M3J3NXgvSW5ubmhDSVNFaDdqSER5aGpLMHI1OWU3VnYzejdQZmszVGRQOVBrdXgydSs2Ly8vNTh4UWFnK0xuKyt1dGx0OXZWcTFjdmRlelkwZWMweEFFQkFYcmhoUmZVb2tVTG5UeDVNc2ZKeE9yVnEvTzk3ODgrK3l6SHNuYnQycWxhdFdxcVg3OStnWWNVVjYxYVZhKysrcXJTMHRMOGVvNnFjK2ZPNnR6WjgzM1FaY3VXemZOOVdnQ3VMRVV0SDJhZXd6bWRUbzhpTHpvNldtWEtsTWt6UnpvY0RvOW5UUFBqNFljZjFrTVBQZVErTjJSb1lQNVJZQlhBVzIrOTVYZmI0T0JnOWUzYjk1TEdrNStydk40WWhzSHpVY0RmVUlNR0Riek9KdXBMYnRPZlc4WGJjSnVzSWlNanZWNW95bzVKS2dEa1IxSE1oOHE0NkoxVjJiSmxMZWwzeElnUkdqRmloTS8xbkJ0ZUhPOVB4Z0VBQUFBQThvMENDd0FBQUFBc1FvRUZBQUFBQUJhaHdBSUFBQUFBaTFCZ0FRQUFBSUJGS0xBQUFBQUF3Q0lVV0FBQUFBQmdFUW9zQUFBQUFMQUlCUllBQUFBQVdJUUNDd0FBQUFBc1FvRUZBQUFBQUJhaHdBSUFBQUFBaTFCZ0FRQUFBSUJGS0xBQUFBQUF3Q0lVV0FBQUFBQmdFUW9zQUFBQUFMQUlCUllBQUFBQVdJUUNDd0FBQUFBc1FvRUZBQUFBQUJhaHdBSUFBQUFBaTFCZ0FRQUFBSUJGS0xBQUFBQUF3Q0lVV0FBQUFBQmdFUW9zQUFBQUFMQUlCUllBQUFBQVdJUUNDd0FBQUFBc1FvRUZBQUFBQUJhaHdBSUFBQUFBaTFCZ0FRQUFBSUJGS0xBQUFBQUF3Q0lVV0FBQUFBQmdFUW9zQUFBQUFMQUlCUllBQUFBQVdJUUNDd0FBQUFBc1FvRUZBQUFBQUJhaHdBSUFBQUFBaTFCZ0FRQUFBSUJGS0xBQUFBQUF3Q0lVV0FBQUFBQmdFVWRoQjVDYmpULzlJdW45d2c0RFY0Qy8vaTBCaFNObTIzYTlNNDFjaG90SExrTnh4N2tkckZLVTgyR1JMckEyL2J4Wm0zN2VYTmhoQU1CRjJScTdYVnRqdHhkMkdBQlE2RGkzdzk5QmtSc2lhSnJtbjZhcE00VWRCNjVVNW5uVE5QOHM3Q2h3NVhQSlBFb3V3NlZETGtQeHdia2RMcTJpbHcrTDNCMnNGR2ZpOGlCSEtaZHBxbnBoeDRJcmoybWFoMU9jRjVZWGRoeTQ4cmtTMDcremxRcDRnVnlHUzRGY2h1S0VjenYvbFhDb2VvRGRWa09TMHB5dWd5bnBPbFRZTVJWMVJURWZHb1VkQUFBQUFBQ3BVYU5HcjBwNkxlUFgxN1pzMlRLeVVBTkNnUlM1SVlJQUFBQUFVRnhSWUFFQUFBQ0FSU2l3QUFBQUFNQWlGRmdBQUFBQVlCRUtMQUFBQUFDd0NBVVdBQUFBQUZpRUFnc0FBQUFBTEVLQkJRQUFBQUFXb2NBQ0FBQUFBSXRRWUFFQUFBQ0FSU2l3QUFBQUFNQWlGRmdBQUFBQVlCRUtMQUFBQUFDd0NBVVdBQUFBQUZpRUFnc0FBQUFBTEVLQkJRQUFBQUFXb2NBQ0FBQUFBSXRRWUFFQUFBQ0FSU2l3QUFBQUFNQWlGRmdBQUFBQVlCRUtMQUFBQUFDd0NBVVdBQUFBQUZpRUFnc0FBQUFBTEVLQkJRQUFBQUFXb2NBQ0FBQUFBSXRRWUFFQUFBQ0FSU2l3QUFBQUFNQWlGRmdBQUFBQVlCRUtMQUFBQUFDd0NBVVdBQUFBQUZpRUFnc0FBQUFBTEVLQkJRQUFBQUFXb2NBQ0FBQUFBSXRRWUFFQUFBQ0FSU2l3QUFBQUFNQWlGRmdBQUFBQVlCRUtMQUFBQUFDd0NBVVdBQUFBQUZpRUFnc0FBQUFBTEVLQkJRQUFBQUFXb2NBQ0FBQUFBSXRRWUFFQUFBQ0FSU2l3QUFBQUFNQWlGRmdBQUFBQVlCRUtMQUFBQUFDd0NBVVdBQUFBQUZpRUFnc0FBQUFBTEVLQkJRQUFBQUFXb2NBQ0FBQUFBSXRRWUFFQUFBQ0FSU2l3QUFBQUFNQWlGRmdBQUFBQVlCRUtMQUFBQUFDd0NBVVdBQUFBQUZpRUFnc0FBQUFBTEVLQkJRQUFBQUFXb2NBQ0FBQUFBSXRRWUFFQUFBQ0FSU2l3QUFBQUFNQWlGRmdBQUFBQVlCRUtMQUFBQUFDd2lLT3dBd0FBQUFEK1p1dzMzWFJUSmNNd0FySXVkTGxjWVlaaFNKSk0wd3lMaUlpb2tXMTllbXhzN0ZGSnpzc2NML0tCQWdzQUFBQzR2QXpETUtZYWhsRS8yL0p5V1JwMGwvUkExcFYydS8yUXBIc3ZXNVFvRUFvc0FBQUE0UEpLdDlsc3V5UTltRXViY2xrTEx2MTFCMnU1cFBSTEh4NHVCczlnQVFBQUFKZVowK21jWjVxbUsvTjMwelM5L3M5ekUrY0hoUklzOG9VQ0N3QUFBTGpNdG0zYnRrdlNGbi9ibTZhNWJmdjI3VHN1YlZTd0FnVVdBQUFBY1BtWnBtbCtZbWE3VFdVWWhqSW51c2phVU5KQ1NXYjJUbEQwVUdBQkFBQUFoU0E5UGYzZmtzNzQwZlMwYVpwZlg0YVFZQUVLTEFBQUFLQVFsQ2hSSXM0d0RIK0dDVzV4dVZ6L3V3d2h3UUlVV0FBQUFFQWgyTHg1OHpuVE5EZDVtK3dpeSs4dVNSdGpZMlBqQ2l0TzVBOEZGZ0FBQUZBNFhLWnBicEtVa1AyNUsvMy84MWlKTHBkcmt5U1gxeDVRNUZCZ0FRQUFBSVVrUFQxOW8yRVlKMzJ0TjAzemJGSlMwc2JMR3hVdUJnVVdBQUFBVUVoMjdOaHgzT1Z5YlZER0hhdE1XWDcrL3JmZmZtTjRZREZDZ1FVQUFBQVVJc013UHZHMXp1bDB6cjY4MGVCaVVXQUJBQUFBaFNnbEpXV2RhWnFITTMvUHZIdGxtdWJCMk5qWWRZVVpHL0tQQWdzQUFBQW9STHQyN1VxVnRFRFpoZ2xLV2l3cHJkQUNRNEZRWUFFQUFBQ0Y3ek5KeVZsK3YrQjBPcGNXWWp3b0lBb3NBQUFBb0pBbEpTVWRrTFE3ODNmVE5IY1lockcvY0tOQ1FWQmdBUUFBQUlYTVpyTmx2blRZTlA5NjAvQ214TVJFWmc4c2hpaXdBQUFBZ0VLMmE5ZXUxSXlYRGljYWhwRnNHTVpQKy9idFN5bnN1SkIvanNJT0FBQUFBSUJrbXVaNm04MTJRbEpJYW1ycWhzS09Cd1hESFN3QUFBQ2dDTmkyYmR0dnBtbitacHJtcnp0MjdQaTlzT05Cd1JoK3RMbXNLdFdxVlNIUUVkTE9KbHVOd280RlZ4N1RkQjFPY1Y1WWRtemZ2cE9GSFF1dWJPUXlYRXJrTWhRbjVNUDhjZGgwbzJUYTBsM0c5c0tPcFRnb2l2bXd5QTBSREF3SXVjOW0ydDQwREpVdjdGaHdKYktkQ1F3SVNaTTB0N0Fqd1pXTlhJWkxpMXlHNG9OOG1EOU9VNUlNR1liK1dkaXhGQTlGTHg4V3VTR0NOdE4yTFI5QVhDcUdvVEkyMDNadFljZUJLeCs1REpjU3VRekZDZmtRbDFKUnpJZEY3ZzVXVnMyYU5sYnptNXNVZGhpNEFtejg2UmR0K25sellZZUJ2eWx5R2F4Q0xrTnhSejZFVllweVBpelNCVmJ6bTV2b1gzMTZGM1lZdUNLOFgyUS9oTGp5a2N0Z0hYSVppamZ5SWF4VGRQTmhrUnNpQ0FBQUFBREZGUVVXQUFBQUFGaUVBZ3NBQUFBQUxFS0JCUUFBQUFBV29jQUNBQUFBQUl0UVlBRUFBQUNBUlNpd0FBQUFBTUFpRkZnQUFBQUFZQkVLTEFBQUFBQ3dDQVVXQUFBQUFGaUVBZ3NBQUFBQUxFS0JCUUFBQUFBV29jQUNBQUFBQUl0UVlBRUFBQUNBUlNpd0FBQUFBTUFpRkZnQUFBQUFZQkVLTEFBQUFBQ3dDQVVXQUFBQUFGaUVBZ3NBQUFBQUxFS0JCUUFBQUFBV29jQUNBQUFBQUl0UVlBRUFBQUNBUlNpd0FBQUFBTUFpRkZnQUFBQUFZQkVLTEFBQUFBQ3dDQVVXQUFBQUFGaUVBZ3NBQUFBQUxFS0JCUUFBQUFBV29jQUNBQUFBQUl0UVlBRUFBQUNBUlNpd0FBQUFBTUFpRkZnQUFBQUFZQkVLTEFBQUFBQ3dDQVVXQUFBQUFGaUVBZ3NBQUFBQUxFS0JCUUFBQUFBV29jQUNBQUFBQUl0UVlBRUFBQUNBUlNpd1lBblROQXM3QkFBQUFLRFFVV0Jkd2RhdFc2ZDE2OWJsV0w1bzBTTDkrdXV2ZnZVUkV4T2p1KzY2eTJzL21iWnYzNjdPblR2cjhPSERGeFV2Z0V2UE5FMUZSMGZyNE1HRFB0c3NYNzVjRXlkT3RIUy9McGRMeDQ4ZjE1a3pad3EwL2JGanh6eCtQM3YyckQ3KytHT2RQMy9lb2dnQi9OMmtwcWJtMmViRWlSTkZQcytZcHFsMTY5YjVkVHg1OWJONjlXcHQzNzdkc3RqK3JoeUZIVUJ4ZGZUbzBSeGYrTGtKRHc5WHRXclYzTC92M3IxYkd6ZHVMTkMrbXpkdnJycDE2M29zUzA1TzFxRkRoMVNsU2hXVktsVktralI3OW14SlV1dldyZDN0RGg0OHFOZGZmMTJkTzNmV29FR0Q4dHhYYW1xcTR1UGpsWktTNHJPTjArblV2bjM3OU1vcnIyak9uRG15MiswRk9pNEFsOTY2ZGV2MDNudnZ5ZWwwcW1mUG5sN2IvUFRUVDFxeFlvVnExcXlwaHg5KzJHZGZodzhmMXBRcFUvVEtLNjhvTkRRMDEvM0d4OGVyWGJ0MnV1T09PL0pkdlAzKysrL3Eycldyb3FLaTFMZHZYMG5TNXMyYjlmYmJiK3Y4K2ZONjl0bG4vZXBuK2ZMbG1qeDVzaFl0V3FSeTVjcmwyall4TVZHblQ1L1dxVk9uRkI4ZnIvajRlRFZ1M0ZnMWF0VElWK3dBaXFhQkF3Y3FKU1ZGNzc3N3JnekQ4Tm9tUFQxZC9mdjMxK0hEaDdWZ3dRSlZyRmp4c3NlWlhXcHFxazZlUEtrcVZhcTRsNjFZc1VJalJvelFzR0hEOU5CRER4VzQ3Ly85NzM4YU9uU29ycm5tR3MyYk4wOE9CMlZDUWZHWDh5RWhJY0huWFo3UTBGQjkrKzIzK3VpamovenVyME9IRGhveFlvVDc5OWpZV0UyZE9yVkFzWVdFaE9Rb3NQYnUzYXNubm5oQ2t5Wk5VcHMyYlh4dXUzanhZa2xTeDQ0ZEM3UnZieUlpSXZUd3d3OXJ5WklsK3VLTEwvVElJNDlZMW5keFVLOWV2Y0JkdTNhbFMzSVZkaXhBWHViT25hdXdzREE5OXRoalB0c01IanhZVzdaczBkZGZmNjJISG5ySTU4bkhmLy83WDMzMzNYYzZjdVNJM24vL2ZmZkZIU3U1WEM2TkhqMWFMcGRMZDk1NXAzdDVtelp0VkxkdVhjMmJOMDlkdW5SUldGaFlubjJscEtUb3pKa3pjcms4UDZwUFAvMjBUcHc0b2FTa0pDVWxKU2tsSlNYSHNPZFNwVXFwWThlTzZ0T25qNFZIVjdSazVES25KR2RoeHdKY2FzMmFOZFA0OGVPMVlNRUNkZTdjMld1YjJiTm5hL2Z1M2VyWHI1Kzd1TnErZmJzYU5HaVFvKzBQUC95Z3I3NzY2cUxqR2pWcWxHdzJtM2J1M0tsbHk1YnAzTGx6T25QbWpPTGo0M1h5NUVtZFBuMWFkcnRkYTlldVZYQndzT0xpNGpSNThtUVpocUVkTzNabzE2NWRPZnE4OXRwcjFiVnIxenozWGFWS0ZVVkZSZW1ERHo3UVo1OTlwcWlvcUlzK25yOHJDaXdmZHUzYTViNVNtbDJqUm8wMGR1eFlqeTk3U2VyZHU3ZEtseTd0OWVwczJiSmx2ZlkxZXZSbzNYNzc3WDdGdEc3ZE9nMGRPdFN2dHQ0a0pDUm95WklsS2x1MmJLNUpvSFBuemlwVHBvelA5Y3VXTFZOQ1FvTEhzckN3TUpVc1dWTHg4ZkdhTzNldXg3b2JiN3hSalJzM0xuRGNSWlM5UVlNR0VYYTcvVEZKRlNJaUl2cHUzYm8xd1kvdGdFS3plZk5teGNURWFNQ0FBU3Bac3FST25qeXBCeDk4MEd2YjlQUjBKU1FrcUZXclZqbldqUm8xU20zYnRsVlVWSlJPbno2dER6LzhVSDM2OU5GNzc3Mm5raVZMV2hyem5EbHp0SDM3ZG5YdDJqWEhoYVZubjMxVy9mcjEwMnV2dmVZK3dTaUlBd2NPcUZTcFVycm5ubnNVR2hycS9sL1pzbVZWc1dKRlhYMzExUW9KQ2JIb2lJb2M0OFliYjJ4WW9rU0pqcVpwTm9xTWpPd2VFeE56c3JDREFpNjFSeDU1UkY5Ly9iWGVlKzg5M1hYWFhTcGZ2cnpIK2cwYk5pZzZPbHAzM1hXWEhuLzhjVW5TTjk5OG95RkRocWh2Mzc1NjRva25QTnJ2Mzc5ZksxZXV2T2k0WG52dE5kbHNOcmxjTG4zNzdiY0tDd3VUYVpyNjQ0OC9kUHZ0dCt1NjY2NVRlSGk0MHRMUzVIQTROSFRvVUowN2QwNVZxbFRSTDcvODR0R1hhWm82Y3VTSW1qVnJwcTVkdTJyanhvM2F2WHQzcnZzM1RWUEJ3Y0U2ZnZ5NFB2amdnMXpiZHV6WTBmS2NmNldnd1BLaFljT0crdmpqajZXTVlTVUxGeTdVNU1tVEZSNGVycENRRUYxMTFWVzY2cXFyM08yUEhEbWl4TVJFM1gzMzNhcFhyNTdmK3drTURQVDdpenN3TUxBQVIvTC9QdnJvSXlVbko2dEVpUkphc0dDQnozWjMzWFdYL3ZPZi8waVNEaDA2SkdWY21UbHg0b1NhTkdtaWp6LytXUHYzNy9lNjdZd1pNM0lzaTRxS3VoSUtMRWVEQmcxS0J3UUVWSEs1WEEvYWJMYXVwbW5XTXd6RFpwcm1MMGxKU1l5TFJKRTNmZnAwVmE1Y1dZOCsrcWdrS1RnNFdOMjdkL2RvczNqeFlsV3NXRkV0VzdiMFdiQlVyMTdkL1hQZnZuMTE0c1FKclZpeFFpdFhyclQwRHZiNjlldjEvdnZ2cTJiTm1sN3ZITFZzMlZMdDI3ZlhzbVhMTkd2V0xLOURIcytkTzZmang0OUxrazZlL0t0dU9IVG9rQklTRXVSd09OeEQvbTY4OFVhL2hrMWZBZXdSRVJHbFhTNVhSWWZEY1o5cG1sR1NJak9leWY1ZmNuSXk1d1c0b3AwN2Q4NzkyTU5UVHoybEhUdDJ5T1Z5S1M0dVRxR2hvUW9NRE5UKy9mczFlUEJnTldqUVFDTkhqblJ2ZStlZGQrcXJyNzdTbENsVEZCNGVyZ2NlZU1DOXJudjM3am55YVZiRGhnM1R5cFVydFdEQkF0V3FWU3ZQT0JzMGFLRFZxMWRMa3I3Nzdqc05IanhZVHovOXRQc2MwK2wwYXRpd1lkcThlYlBHangrdnUrNjZLMGNmNzczM25xS2pvL1hQZi81VGtyUjI3Vm90WExqUXI3L1R2SG56OG16VHJsMDdDaXdmU0tRK2xDcFZ5djJQZU5PbVRaS2tXclZxcVhMbHlsTEdNMDlacndKczJiSkZrbFN1WERuRnhNUjQ5RldoUWdWVnJWcjFNa2FmMDZGRGh6UnYzankxYWROR2t5Wk55clZ0UWtLQzNuenpUWTlseTVjdmx5Uzk5TkpMa3FUcnI3OWU0OGVQejdXZnBLU2tZbjk3dVdIRGh0YzZISTZiSlRVelRiT1phWm9OYlRaYktVa2VKNTkydTUxcEZGR2tyVnExU2pFeE1YcmpqVGNVRUJDZ3BVdVhhdTNhdFJvd1lJQjdMUDkvLy90Zm5UcDFTalZxMU5Benp6empmcDR5SlNWRkpVcVU4Tm4zOE9IRGRjY2RkK1E2UERtLzl1N2RxNkZEaHlvNE9GZ1RKMDVVVUZDUTEzYURCdy9XOXUzYk5XUEdESlV1WFZwZHVuVHhXTDltelJxUEV5Uko3a0tzVEpreTdoT1lLMTNEaGcycjJ1MzI1b1poTkRWTnM1bkQ0WWlVRkZyUXUzNUFjVFZzMkREOThNTVBIc3N5THc1UG1EQkJOcHRONDhhTms5UHBWSWNPSGJScTFTb2xKeWNyS1NsSkZ5NWNjQThWSEQxNnRDcFZxcVFtVFpwYzltTklUazdXMEtGRHRYYnRXcjM0NG91S2pZMVZXbHFhMnJWcjUyN3oyV2VmS1RvNld1M2F0VlBidG0wbFNmMzc5L2M1T3NzWGw4c2xtODM3bkhqQndjRVhlU1JYTGdxc0FqcDgrTEI2OU9pUlkzbDBkTFNpbzZNOWxuWHMyRkdEQncvMjJzL1pzMmZkVjFmelV0RFp0MXd1bDhhT0hTdWJ6YVlYWDN4UmFXbHBHalpzbU82Nzd6NnZ3eFBEd3NLMGZ2MTZTZEl2di95aWZ2MzZhZXpZc1dyVHBvMGNEb2NXTFZxa0VpVktxRWFOR2twTVROVCsvZnM5eGlQSHhNUW9NakpTRnk1Y0tGQzhoYTFodzRZbERjTzR4MmF6UFdZWVJrTko0YVpwbGpFNEUwRXhkZjc4ZWIzMTFsdHEyclNwMnJadHErVGtaRTJmUGwzS3VDZ2tTYWRQbjlhNGNlTVVIaDZ1MTE5LzNWMWMvZlRUVHhveVpJamVmdnR0cjg4ZEtPUHV1cFhGMWUrLy82N2V2WHNyTVRGUkV5ZE85TGhqbGwxUVVKRGVldXN0OWV6WlU1TW1UZEtmZi82cGdRTUh1azhJV3JWcTVaN3daLzc4K1ZxMWFwWGVldXN0aFlhR1h2RVBjRGR1M0RnZ0xTM3RQcnZkM2pYakxsV0ZqRnptY3daaHd6QzRXSVFyV3MrZVBYM2VhYTlidDY2R0RSdW0wNmRQU3huRG9aVnhRVFVvS0VnbFM1WlVVRkNRcnIvK2VoMDllbFNEQmczUzNMbHpQU1l4czhxWk0yZVVtSmdvWmVSblNZcUxpOVAvL3ZjL0pTUWs2T0RCZ3hvK2ZMZ2VlT0FCalIwN1ZzT0hEOWZ1M2J2MS9QUFBhL3IwNmZyNDQ0OTF5eTIzZUR6L0h4QVFvSUNBQUkvOUhEbHlSSys4OG9vR0RCaVFJOGNuSlNWcDRNQ0JxbGF0bWw1NjZhVWMyOEszSy92YjVUTG8zcjI3MTl1eXlyaDltMzJNYm5aang0NjlSSkg5dnpsejVtano1czNxMjdldnFsU3Bvcmk0T0IwK2ZGZ0RCZ3pRTTg4OG8xNjlldVVZQ3BSNXRUcnpCTVRoY0xpWHZmamlpN0xiN1RwMTZwVDY5ZXVuQXdjT2FPSENoYXBhdGFvV0wxNnNjZVBHcVgzNzlobzRjS0RHalJ0WDVHZmRxbDI3ZG5oZ1lHQ3czVzZ2WmJQWkhwWFV5VEFNanluR0RNUHcrcTZ2akwrYncrRndoRWRHUnRwdE5wdEhvM1BuemttU3NpL1BsTnVkci94dTQyMTVabEsyb2kvOWRhQmVsd2NFQkhoZGZ2VG9VWi83OXRXWHIrWDY2MFRlNjdyZzRHQ2YyMnpldk5uWHVrdTl2TWlZTTJlT2poMDdwbnIxNnVtdHQ5N1NvVU9IZFBMa1NZMGRPMWJCd2NGeU9wMGFNbVNJenB3NW94a3pabmc4aTNEZGRkY3BQVDFkdzRZTjAvejU4OTFEbXRldFc2ZDkrL2E1MndVRkJhbExseTVLVDAvWHFsV3Jjc1NRT2MzeGlSTW45UFhYWCtkWVg3RmlSVVZFUkdqcjFxMGFPSENnRWhJUzlOcHJyL24xak9vMTExeWoyYk5ucTNmdjNscXdZSUYyN3R5cFFZTUdxWDc5K2lwWHJweTdpTXpNdHpmZWVLUEN3OE1MOUxjc3ltNjg4Y1p5aG1HVXRObHNOZXgyKzZNdWw2dXp3K0dva0wyZHIxeG1HSVl0SUNDZ2ZHUmtwSHVTQzE4NXpkdTZyQXFTMi9MYXJpQTVyaUI5WnNvdEZ4VWs1K1hWcDY5MXZ2SmVKb3Z6bnovcmkyMHVWTWJuLy9UcDB4N1B4cTlkdTFhMWF0VlNlSGk0bm52dU9SMCtmRmpseXBWVDZkS2xWYjE2ZFpVc1dkSjlublQwNkZGZGZmWFYycjU5dTVZc1dYTEpjc21zV2JNMGYvNThqMlV2dnZpaSsrZlZxMWU3bjVkLzlkVlhWYTFhTlUyYk5rM0xsaTNUK2ZQbjFhRkRCNzM4OHN1NUZrVi8vdm1uZXZYcXBSTW5UdWpRb1VNNUNxeUFnQUJWclZwVlM1WXMwZSsvLzY1Smt5YmxPUU1yL2tLQmRaRXFWYXJrSGtxWStmQmc5KzdkWmJmYmxaNmVudWYyVVZGUlBxOEtaN2R6NTg0Y0UwajQ0NFliYmxDYk5tM2NZNFBEdzhNVkhSMnRVYU5HYWRhc1dkcXpaNC9HakJuajl3eGdMVnEwY005YWVPellNYjMwMGt2dUlaQWRPblRRd1lNSE5XL2VQTzNhdFV0dnZ2bG1vUStQOU1GbzBLQkJmWWZEMFZKU0wwblhTd3JPZm1YWG54Y29HNFp4ZzkxdVh5b3AzZlRjd0N4WnNtVG03MmFXSzhObTVoZFJSbnRmYlhKZG4yVmZwaVRUNVhKbFhuMTJMODlJdnU1bDJkZG43U1A3dnY5Lzk5NjN6eHFieStYeXVuM0ZpaFZ6SExPdlByTEY0UFVZZlcyZk1TdWMxeGdpSXlOOS9qZkkvamZMOXZmeGRsemUvaHVZaG1Ia21IVXRNZFdzbWVvc0d1Y2JWMTk5dFVxWExxMDllL2JvMTE5LzFaRWpSOVMwYVZQZGUrKzlrcVMzM25wTFAvLzhzNFlQSDY2SWlBaVBiY3VYTDY4K2ZmcG93b1FKbWp4NXNsNTU1UlVwNDVtQWYvLzczKzUyWmNxVVVaY3VYWlNVbEpUclpEdzdkdXp3dXY2T08rN1FIMy84b2JGang4cmxjbW5vMEtINnh6Lys0ZmN4VnExYVZkSFIwUm82ZEtpMmJ0MnF4eDkvWEgzNjlORlRUejBsWlF5VFBuRGdnQ1JwMnJScDZ0cTFxNjYvL25yMzlyLysrcXNtVDU2YzUzNXV1T0VHajJFNFJZQVJHUmxaMStWeXRiTFpiRTlMcWljcHBDQzVURko1bTgyMlJGSjY1ci8xTERsQTJYT2FQTzk0WmY5Y2VpeVQ5OCt1dkh5MmxmM3puYmtzanh5blhQS1lSMTdKbzQxZng1Vzl6OHcydWVROG44ZVYvVy9qVDV1c3NmaVovd3A4N0ZuKzdqNlBLN09OWVJoZVQzd1NVMTNWVTR2STNKU3JWNi9Xb0VHRDlOVlhYNmxDaGIrdVA3enl5aXZxMUttVCt2YnRxNFlORzBxU2hnd1pvaXBWcW1qbXpKbnViWmNzV2FMeDQ4ZXJRNGNPNnRXcmwxNTk5ZFZMRm1mNzl1M2QrZmpUVHo5VmJHeXMrdlhyNXg3U25mV2M3Y2lSSXpwNjlLanNkcnNjRG9kZWUrMjFQUFBud1lNSDFhdFhMOFhIeDJ2MDZORzY3Nzc3Y3JSeE9Cd2FObXlZcnJubUdyM3p6anZxMXEyYkprK2VyTnExYTF0K3ZGY2FDaXdMWlQ0ODJMVnJWNy9mQmRXZ1FZTWNzeEg2VXREM1M3VnUzZHJqWFZqS3VObzhidHc0VmE1Y1dSOTg4SUY2OSs2dHVYUG4raHhucTR4WnhaS1NrdlQ5OTk5cjNMaHhzdGxzbWp4NXNzY3NZdzZIUXdNR0RGQ2RPblUwYXRRb1BmNzQ0NW8wYVpJaUl5TUxGUHVsNExDWkRTSWpJMWRLcW1NWVJnWFROSU96RC8vTDVXNlZ0L1hCa3VwNDIxZGVvd292WnIwL0l4YXY1UDFiRVVOdS85NzlXWjliMzRFMmJTd3FKeFNQUHZxb2UyS0xRWU1HNmVUSmt4b3laSWlVOFZ6bHFsV3I1SEE0dEhEaFFzMmRPMWZKeWNsS1NVbHhUMW1lYWNtU0picjc3cnZWdEdsVGpSdzUwdjFzMC9QUFArK2VHcmhreVpMdVp6YXpPbjM2dExwMzc2NFdMVnE0OTUxVmNIQ3dmdnZ0TndVSEIrdlZWMS9Wd1lNSDg1ekJLcnU2ZGV0cTFxeFordVNUVDdSdzRVTGRmLy85N25WTGx5NTEvN3hod3dadDJiSkZuM3p5aVVxWExpMWxEUHRldEdpUlIzOXBhV2x5T3AwZXozL2RlZWVkUmFiQWN0ak1CaEVSRWNzbDNXaXoyU3BrRkZZWGs4c0NETVBJOWN6SmlzODliUzU5N3JSeVgzbmxRWC9hQk5odGExS2RSZU5OSnBrWFZyWnYzNjQ3N3JoRDhmSHhTa3BLVXZYcTFaV2FtcXJaczJmcnd3OC9WSTBhTlhMa3FudnZ2VmQvL1BHSDVzK2ZyNisrK2twUFBmV1VIbnZzc1l1ZWhNeWIyclZycTNidDJrcE9UbllQVld6YXRLbjdvbjVhV3BwKy9QRkhyVml4UXF0WHI1YlQ2VlNsU3BYMDNudnY1VHFzV3BLKy8vNTdEUjgrWE1uSnlSbzdkcXpTMHRLVW1wcnE5VGdXTEZpZ3E2KytXbVBHak5GcnI3Mm1wNTkrV20rODhZWnV1ZVVXeTQvNVNrS0JkWVdvVWFPRzNuNzc3WHpOWUtpTUU2T3JycnBLMTE1N3JkY0VlZXJVS1NualZ2WElrU1AxMkdPUDZmUFBQMWQ0ZUxqZWV1c3QxYXhaMDJ1Lzk5OS92OExEd3pWZ3dBRE5tVE5IVTZaTUtlQ1JXYzgwWldRVVJVR1Njbnl6K0htbE4ydjdORWxuTXQ2RDVlNHYyNWVXdDI4d245OXFwbW42V3BmYk42SG5EdjkvL3hmZFYwSGp5dVc1TlN2M2JlWCtDN1R2NHZKODNwbzFhN1I2OVdvOS8veno3aS9nbWpWcjZzY2ZmMVMxYXRWMCtQQmhHWWFoMjI2N3pmMit2N0pseTZwbno1NHlERU5qeDQ3Vm1ERmp0R0RCQXArVFR0aHNOdmRrUUZsbGZuRUhCUVY1WGErTTk5TDgrOS8vbHMxbTA4Q0JBL045ZkZGUlVXcmV2TG02ZCsrdXJsMjd1b2M0SnljbmE5bXlaUW9MQzFOQ1FvSkdqQmloRjE5OFVTTkhqdFNrU1pOa21xYmF0bTJyMTE5LzNhTy9JVU9HYU5PbVRVVjJJZ3pUbEdFWVJwQmhHRUdTak95NUs3KzVUSkxUTk0zVFdkN3BsK1BmdFI5NUxiZmxlWDJXOHQxblJqeVc5cWtDNWh2bG5uTnkzZTVLaWFVNDVNSnExYW9wTEN4TXUzYnRjdDg1VjhaNVZJOGVQYlJ6NTA0OS9QRERHakJnZ01hTUdhTmp4NDdwL2ZmZmw4UGhVRWhJaUY1NDRRVzFiOTllNDhlUDE3UnAwOVM0Y1dQM1hhOUw0ZHR2djNVL2k3VjA2VkxGeGNXcFVhTkdldkRCQjNYNjlHbUZob1lxS2lwS08zZnUxQysvL0tLNHVEaWZCWlpwbXBvNWM2Wm16cHlwME5CUVRaMDZWV2ZQbnRXUUlVTjA2dFNwSExNZ25qbHpSdSsrKzY0cVZhcWt6ei8vWEdGaFlSbzRjS0JlZU9FRmpSa3p4dWNqTXFEQXVpUUtJNytVTGwxYVRaczIxZm56NXhVWEZ5ZEpldWFaWjZTTWh5SnpjOGNkZDNqY0hVdElTTkNFQ1JPMGVmTm1kNEYxN05neHRhci8xS01BQUNBQVNVUkJWR2pSUWkxYXROQk5OOTBraDhPaDlQUjBueTlqVnNaa0dTKzk5RktPdTJlRnpXa2FzVEV4TVNNYk5XcFV5elROV3lUZGJKcG1NOE13Nm1jTUUzUzN6WHFDa3N2SnltK21hZlkwVGZOTTVwZVBhWnBHUUVDQSsrZXN5ek4vZGpnY2VhN1B1anp6Uzg4MFRjTnV0N3VEekw0dWN4dTczVzVrK1RMTTBWZkdmL01jMjJXMnpWeC9LV0tRWk5oc3Rxejk1clUreDgrWjY3MnR5L3c1OCtUTDI3b3NGeFM4eHBqUmY5WjllTnZlTUUzVGxqSEZ0WWRVbDJwS2F1N3JIODNsZHZMa1NZMFpNMFkzM25pang1Zm8wMDgvN1M2Z29xS2lGQkFRNEw1YXVuMzdkdmRNV3NxNHkxT0FrL1o4eVJ6MnNtN2RPdmV5dzRjUHEwdVhMdXJXclp2WHFkaVBIajJxamgwN2VyenlJdXNFRmw5ODhZVk9uejZ0enAwNzY3UFBQbFB0MnJYVnExY3ZUWnMyVFQvKytLTXVYTGhRTE45emxabkxHalpzZUszTlptdGhHTWJOa202VzFERGpicGE3clQrNXpEVE5VNUk2U2pycGNyazhQdCtabjR1QWdJRHNPU0Y3L3ZDV3Uzem1Qbm4vN0diUEhmS1NpN0xuSVo5OVpyYkpIbWYyWE9lbFRkYjlLSHV1OE5abjlweVhQWmE4OGw1bUcxL0hualUzZXV0Zlh2S2ZyNzl4dGp5V1c4eTV0c20yM3V0UW16U25LL2RiS3BkWnZYcjF0R2ZQSGtseUYxZzFhOWJVazA4K0tZZkRvZGF0Vyt1YmI3N1J5cFVyMWJScFU2OVRsdmZxMVVzbFM1WlVuVHBlQjdCWTVzc3Z2M1MvRjJ2ZHVuVmF2SGl4K3ZYcnA5NjllNnQ4K2ZKcTFhcVYxcXhabzQ4KytraktlQ2VyTjBPR0ROSHR0OSt1TDcvOFV0V3JWOWM3Nzd5amF0V3FLVDA5WFZXclZ0V2NPWFAwNElNUEtqUTAxTDFOZEhTMGtwT1Q5ZlRUVDh0bXMrbVdXMjdSbENsVE5HellzQ0wvZkgxaG84Q3kwSVVMRitSd09QSjFxM2o0OE9GK2orSE5HR2Z0MDVJbFMzSk1yKzZ2Q2hVcXVGOCtiTFBaOU0wMzMramFhNi9WLzdWMy8vRTkxZi8veCs5bnRqVVcrVEdhWDIvUzh1c1NacU9rd2hMZVh4V1I4QzRTOGl1R2R4S0dTcVdTMy9rUjViZmVRci84amxCNVY0UzJJYmJLOGlOYkxSR2FzZkhhNjN6K2VHK3ZyOWxlcy9HYzF6YTM2K1hpY3ZFNjUzbk9lZXh5MmM3cjNNOTVudWZ6emp2djFMWnQyelIyN0ZoWFY4WlpzMlpwd1lJRnVkNzNxbFdyM0U2MDdFbFJVVkZ4a3VLcVY2LytZYWxTcFFJc3k3cWpXTEZpN1czYmZzeXlyQ3JLdVN2TnBjNWZ2SGp4eHdNSER2eDFuVXBISVZDOWR2QkxCZVZlYmtwS2lvWVBINjdUcDAvcmlTZWUwT0xGaTNYMDZGRWRQWHBVYjcvOXR1c0xOU2twS2NjdnpXZWZmZmE2MVh4cDRNa1l5S0JLbFNyWkJxR012OVBzaGd4T1NrclMvUG56MWJoeFk5MTIyMjJ1NVU4OTlaUktseTZ0a0pBUU9SeU9UQmNWaGMyK2Zmc09Tem9jRkJUMGtiKy9mNENYbDlmdGt0cEplc3l5ck9ySy9ibk1rWnFhK2xOTVRFemlkU29kTjRpQ2RENVUrdUE5R2RjOGh3OGZWdVhLbGVYdjcrOGFEZldubjM3U3VISGo1T3ZycXg5KytFRS8vUEJEcHUxVFVsTFV2WHQzRFIwNk5GL3JqSTZPMXA0OWU5U3laVXR0M2JwVnI3MzJtdWJQbjYvcDA2ZHJ5cFFwYXQ2OHVYNzg4VWVOR3pkT2RlclVjUTNIZnFtOWUvZnE2NisvbHIrL3Y4cVdMYXM1YythNEJ2QlErczJvSVVPR2FQanc0Wm8wYVpMckJsdGNYSnhXckZpaE8rKzhNOVA3V1NFaElWcTFhbFcrZElzc1NnaFlCaDAvZmx5bFM1Zk8well0VzdaMDI4M3Vjb2NPSGRLR0RSdXUyRzcwNk5HdWk0VXBVNmFvWExseXJsbkk0K0xpOU41Nzc2bGZ2MzZxVWFPR0pPbjk5OTlYWXVMLy96NHRWYXFVMXExYnA0b1ZLMnJuenAzYXRtMWJwdjAvK3VpanV2dnV1ek10VzcxNnRUWnMyS0NKRXlkbXVWREplSW0wb0RweTVFaUtwUGowZjE5V3IxNTlaT25TcFIrd0xLdW5aVmxOYmRzdUpjbS9NSFI5QUxLVG1Kam91a0NZUFh1MmJycnBKbFd1WEZuVnExZDMvYjA2blU0bEppYXFTWk1DODlETjVjQ0JBOUlsNzA1Y0xpVWxSYm9zbEdWNC8vMzNkZXJVS2ZYcTFjdDFwMXJwRnhVZE8zYlU3Ny8vTHFYM0FpanM0dUxpVWlVbHBQLzdyNlNSRFJvMGVNREx5K3RwU2Mwc3l5cGwyN1ovVHNPMEF6ZUM2dFdyNjhTSkV6cDkrclNPSGoyYTZkenk2NisvYXRDZ1FVcEpTVkhYcmwyelRFQSthOVlzTFZ5NFVHM2F0TW5YR20zYjF1VEpreFVZR09nS1dINStmcG8yYlpyV3JsMnI1czJiNjhpUkl4b3laSWpLbFN1bkdUTm1aTG1aZmZic1dYMzAwVWVxV0xHaUszeGwxMzN3Z1FjZVVQUG16YlYrL1hyVnJGbFRIVHQyMU9qUm8yVlpsc2FNR1pPbFp4Ymg2c29JV0htd2FkTW1IVHQyVE5IUjBlcllzV09tZFE2SFE3R3hzWGtlektGRml4YTVIdVRpeXkrL3pGWEF1dmZlZTEwVDRjMmRPMWZseTVkM0hTUGpJaUlrSk1RMU9kNm1UWnN5QlN5bGp6cm1UdVhLbFYyajJHVEltSXk1ZnYzNmhYNzQ0L1RBdFVIU2h0RFEwSXBPcC9OdXk3S2EyTGJkSkgwdW1aS0VMUlFtMWFwVjA2aFJvMVMxYWxWVnExWk50OTU2YTVZdnpKOS8vbGtPaCtPSzNUNGNEc2QxbnovcWl5KytVSWtTSlZTblRwMXMxMmNNQVo5ZHdLcFRwNDd1dmZkZTNYWFhYWmtDVm9hTXdUa3VmYnBWaERqMjd0Mzd1YVRQUTBOREE1eE9aMU5KamRQUFpZMGtaWm5mTHhmdlNBR0ZYc2JmKzdGangzVG8wQ0hYd0RVSER4N1VvRUdEVkt4WU1YWG8wRUhMbHk5WDgrYk5kZGRkZDBucFQ0TVdMVnFreHg5LzNPMzV5SlMxYTljcU5qWld3NFlOeS9RYWg0K1BqenAyN0tqWTJGaUZoNGNyTFMxTk0yZk8xSUVEQnpJTk91WndPRFJ5NUVnbEppWnEyclJwVnp4dnYvamlpK3JXclp1bVQ1K3VqUnMzS2k0dVRpTkhqblI3WXdzNUkyQzVFUjhmciszYnR5czZPbHE3ZHUyU0pNMmNPVk9XWlNrb0tFaisvdjZaMm0vWnNrVkpTVW55OHZKU1NrcUsyeGZBVWJoRVJrYitMbW1WcEhWMTY5WU44UFB6cTJ6YjlrT1NIcmR0dTI3R25lQzB0RFF1U2xCZ1daYVZaV0xOUC83NFF6RXhNYXBWcTVZcVZhcWtMVnUyU09rM1gzTHl5Q09QNk1rbm4xUzNidDNjdGtsT1R0YUhIMzU0eFhrQWMyUFhybDJLalkzVkk0ODg0dmF1YWNiY1RObDFFYnp2dnZ0eXZCRGF2MysvbEQ2aWExRVdHUmw1UXRJYVNldnIxNjlmVGxJVmIyL3ZCMjNiN2l5cElVKzFjQ09wVzdldVB2LzhjNVVxVlVvSkNRbXFYYnUyamg4L3J1WExsMHVTM25ubkhWV3RXbFZ4Y1hGNi92bm5YZGQvZ3djUFZsQlFrQVlPSEpqdk5XYk16ZFc1YzJkOTlkVlhtZFo5L2ZYWEdqRmloRzY1NVJiTm5UdFhrWkdSbWpCaGdrYU1HS0hPblR2cndvVUxpb2lJMEk0ZE85U2pSNDljdlF1Zk1ZREZzR0hERkJzYnErRGdZRDMyMkdQNStCTVdiUVFzTjZLaW9qUmh3Z1JabHFXYU5XdXFiZHUyQ2cwTlZVaElpRXFWS3FYVHAwL3J6Smt6cWwrL3ZoSVNFalIxNmxUNSt2cnFxNisrVW9jT0hSUWVIcTQyYmRwbzBLQkIrWDZYQTllRkkvMjloRVJKa1pMR04yellzS0Z0MjgvWXRuMnJqNDlQd1JoL0Zzakc2ZE9uRlJNVG93TUhEdWpBZ1FPS2lZbHhEV0F6Yjk0OE9aMU9mZkRCQndvS0NsS3RXclhjN3VmY3VYTTZmdnk0amh3NTRyYk50OTkrcS9Ianh5czFOZldhQTliSmt5ZjEwa3N2eWNmSEo4ZDkvZmJiYjVLVTdRU1kzdDdlcmlmNmw3TnRXMXUzYmxYbHlwVUwvWlAzUEVqYnQyL2ZjVW5ISlVWSm1oZ2NITnpBdHUwZWxtVTFMbGFzR09jeUZIbkp5Y242NVpkZkZCVVZKYWZUcVpkZmZsbG56cHpScWxXck5HREFBTmY1WU5xMGFlcmR1N2ZyL2ROYmI3MVZzMmZQenZXOG9kZmk0WWNmVnRteVpiTjk4bFMxYWxYVnFGRkRreVpOVW1CZ29HclVxS0dmZi81WkV5Wk0wSWtUSjdSejUwN3QzNzlmblRwMTB1REJnNjk0ckRObnp1ajk5OTkzVGRjVEdCaW9QWHYycUZldlhucnV1ZWZ5ZFpURW9vcUE1Y2I5OTkrdnQ5NTZTNDBhTlhMTmxIMnAwcVZMcTJmUG50cTNiNS82OXUycnYvNzZTeE1uVHBTL3Y3L0dqeCt2c1dQSGFzV0tGWXFJaU1qeGd1V3p6ejV6ZFZHNWt1eTZ0K1MzakRsdzZCR1hSVnAwZFBUM2tyNnZXN2V1YjB4TXpKVm5sUVk4Wk83Y3VWcTVjcVVrS1Nnb1NDMWF0RkNEQmczVW9FRURXWmFsZ1FNSEtqVTFWU05Hak1pMG5iZTN0ODZmUCsvNm5QRyswdVZkaEZOU1VuVHg0a1dOSGoxYUd6ZHVWTGx5NVZ3VEVsK3RZOGVPS1R3OFhNZVBIOWV3WWNQY2RsMTBPQnphdEdtVExNdktjMWVXN2R1M0t5RWhRUU1HRExpbVdnczVlOCtlUFhzazdVay9seFdRMmR1QS9OR2pSdy9YazJ0dmIyL1ZxVk5IOWVyVlU3MTY5VlNoUWdYZGROTk5ycmFKaVlrcVc3YXM2NlpTdVhMbGxKQ1FrT1ZkcDgyYk55czJOamJINDJhTXVyeHMyYklydnEvLzVKTlB1Z2JjeUU3MTZ0VzFkT2xTMTdXWlpWa2FPblNvZHUvZXJmbno1N3ZtSkgzaWlTZHlQTTdQUC8rczFhdFhhOVdxVlVwSlNWRlFVSkJlZlBGRjFhcFZTKys5OTU0V0xWcWtuajE3cWw2OWV1cllzYU9hTld1VzU3RUdibFFFTERmS2xDbVQ3V2dzR1JJVEV6VnYzanl0WHIzYU5heHhpeFl0SkVrclY2N1VnZ1VMdEhEaFFuWHYzbDNkdW5WVHYzNzlNdjNSWnRpMmJWdXV3NHU3a1orV0xWdW1VNmRPdVY0RVg3SmtpZXRkaEwvKytrc09oME96WnMyU0xybEFXcjE2dGV1OXFVT0hEaWs1T2RuVjVwLy8vS2ZXckZtajFOUlVWNXVNa0RsLy9uelhpRjZYMnJkdm55UnB6cHc1MlhhUDdOT25UN1pCdFNpSWlZbTU0T2thZ0p4MDZ0UkpqUm8xVW1ob3FPdkxNU1VsUlI5Ly9MSG16Sm1qOCtmUGErellzVm02Qi83akgvL1FtalZyTkhYcVZKVXFWVXBmZnZtbGxONjlKa055Y3JMaTR1SjA3dHc1YmR5NFVXM2J0dFh3NGNPdmVsUys1T1JrclZpeHdqVThjUC8rL1YwWENXZlBudFh3NGNNVkVCRGc2ZzRZSFIydFE0Y09xVjI3ZG5rYWF2M2l4WXVhTVdPR2ZIeDg2QWFUam5NWmJnUnQyclJScTFhdFZLOWVQZFd1WFR2THRkbXBVNmUwYmRzMnJWKy9YbEZSVWZMejg5T1FJVVBrY0RpMFlNRUM5ZWpSUTQwYk4xYnIxcTNWdEdsVEJRWUc2cHR2dnRHNmRldHlkZnhMSnoxM3AyM2J0aXBYcmx5T2JUS3VIZVBqNDdWeTVVcXRYcjFhWjgrZVZYQndzRWFOR3FXZ29LQXMyemlkVGgwNGNFRGJ0Mi9YMXExYjljc3Z2MGpwUTlUMzd0MWJyVnExY3MySk9tREFBSFhvMEVIejVzM1QyclZyTlc3Y09IbDVlYWxCZ3dhcVg3Kys3cnp6VHQxMzMzME1lT0VHQVN1UFRwdzRvZGRlZTAzZmZ2dXRuRTZuUWtORE5XTEVpRXdqQWZyNitxcC8vLzVxMXF5WklpSWl0SGp4WWptZHpteUg4M3p6elRmek5NaEZkcE52cmxtenhuVjN4Y2ZIUng5Ly9IR205Y25KeVZxNmRLbnJzNCtQanpadjNweGxQeGx0NnRhdHE1MDdkK3Jnd1lQeTh2TFN2ZmZlcStEZ1lDbjlMczJ4WThleXJjL1B6MCtmZmZaWnR1dTZkZXRXWkFNV1VORGRmdnZ0V1VZci9lU1RUelJseWhSVnFsUkowNlpOVTJob2FKYnRldmZ1cmJpNE9IM3d3UWRLUzB1VG41K2YyclZycDhhTkc3dmF4TVhGS1NrcFNhVkxsOWFZTVdOeXZPdDZKZWZQbjFmbnpwMlZtSmlvQ2hVcWFNS0VDWmxlMnI3NTVwdDE1TWdSUlVWRnllSDQzMFBqc21YTHFuUG56Z29QRDgvVHNSWXVYS2lEQncvcW1XZWVLWkRUU0FESUgrNmU2amdjRHZYcDA4ZDF3OWpmMzEvZHVuVlQ5KzdkWFYwRzI3VnJwM2ZlZVVjYk4yN1U3dDI3SlVtVEprM1NxRkdqcm1weWRIY3VmOC8vY3JHeHNkcThlYk8yYjkrdWd3Y1BTcEpDUTBQMTlOTlBxMm5UcG02M1c3WnNtYVpPblNxbFg3TzFiZHRXSFR0MmREdEFXMkJnb01hTUdhT0JBd2RxM2JwMVdyZHVuYUtqb3hVZEhhMTc3cm5ubXM3M1JSMEJLNDhDQWdKY29hTkxseTY2NTU1NzNMYXRXN2V1UHZqZ0E4MmJOMCs5ZXZYS3RLNUxseTdxMHFWTG5vNGRGaGFteU1qSUxNc3pYc28wS1N3c1RBNkhRNVpsWlJxOUpqK09CZUQ2KzllLy9xV0FnQUNGaFlYSng4Y24yelpWcWxUSmRITW1PdzBhTk5EbzBhUFZyRm16YTM2UHFYang0aG8zYnB3T0hUcWs5dTNiWi92VVArTW1qbTNiU2t0THUrb1JEY1BDd2hRVkZlV2FrQjNBamMzYjIxdk5talhUTGJmY29wWXRXNnBWcTFaWmV1UUVCQVJvN05peEdqWnNtTDc0NGd2dDNidFh6WnMzbDVlWDEzVWQzQ3cyTmxhTEZ5OVc3ZHExMWJkdlh6MzAwRU9xVXFYS0ZiZnIycldyL3ZqakQ0V0VoS2hwMDZiWm5tT3pVNlpNR1hYdjNsM2R1M2ZYYjcvOXBtKysrVVlQUFBBQXI0L2tnSUIxRmFaTW1aTHJ0c1dMRjgvem5kV0M0bm9QeFF6ZytyRXNTNjFidHpheXI4dW5yY2hPUUVCQXRqZUlMdGVvVVNQWEZCSTVzU3dyeitlb1RwMDZ1VVpUREFnSTBLeFpzekxkUUxyY0cyKzhrYWY5QXlqY2V2YnNtYXQySlVxVTBNTVBQNnlISDM0NDMydVNwQWNmZkREVCtiTmR1M1lLQ3d2TDg5UDNqSGV6cmtXbFNwWFV1WFBuYTlySGpZQmhXUUVBTjZTY3doVUFGRlRlM3Q1MGJTN2dDRmdBQUFBQVlBZ0JDd0FBQUFBTUlXQUJBQUFBZ0NFRUxBQUFBQUF3aElBRkFBQUFBSVlRc0FBQUFBREFFQUlXQUFBQUFCaEN3QUlBQUFBQVF3aFlBQUFBQUdBSUFRc0FBQUFBRENGZ0FRQUFBSUFoQkN3QUFBQUFNSVNBQlFBQUFBQ0dFTEFBQUFBQXdCQUNGZ0FBQUFBWVFzQUNBQUFBQUVNSVdBQUFBQUJnQ0FFTEFBQUFBQXdoWUFFQUFBQ0FJUVFzQUFBQUFEQ0VnQVVBQUFBQWhoQ3dBQUFBQU1BUUFoWUFBQUFBR0VMQUFnQUFBQUJEQ0ZnQUFBQUFZQWdCQ3dBQUFBQU1JV0FCQUFBQWdDRUVMQUFBQUFBd2hJQUZBQUFBQUlZUXNBQUFBQURBRUFJV0FBQUFBQmhDd0FJQUFBQUFRd2hZQUFBQUFHQUlBUXNBQUFBQURDRmdBUUFBQUlBaEJDd0FBQUFBTUlTQUJRQUFBQUNHRUxBQUFBQUF3QkJ2VHhlUWsrOTJmUzlwanFmTFFCSHd2OThsd0RNNGw4RVV6bVVvN0RnZndwU0NmRDRzMEFGcjUrNUk3ZHdkNmVreUFPQ2FjQzREZ1AvaGZJZ2JRWUhySW1qYjlqSGIxaGxQMTRHaXlqNXIyL1l4VDFlQm9vOXpHZklYNXpJVUhwd1BrYjhLM3Ztd3dEM0JTazFMWHV2bmZiUFR0bFhOMDdVVWREZDVXN2Y3ZXVrT1NicmcxTUZVaC8yTHAyc3E2R3piams5Tk83ZlcwM1dnNk9OY2h2ekV1UXlGQ2VkRDVLZUNlRDYwUEYwQXJsNUlTTWhMa2w1Ty8vaHlWRlRVT0k4V0JBQUFBTnpnQ2x3WFFRQUFBQUFvckFoWUFBQUFBR0FJQVFzQUFBQUFEQ0ZnQVFBQUFJQWhCQ3dBQUFBQU1JU0FCUUFBQUFDR0VMQUFBQUFBd0JBQ0ZnQUFBQUFZUXNBQ0FBQUFBRU1JV0FBQUFBQmdDQUVMQUFBQUFBd2hZQUVBQUFDQUlRUXNBQUFBQURDRWdBVUFBQUFBaGhDd0FBQUFBTUFRQWhZQUFBQUFHRUxBQWdBQUFBQkRDRmdBQUFBQVlBZ0JDd0FBQUFBTUlXQUJBQUFBZ0NFRUxBQUFBQUF3aElBRkFBQUFBSVlRc0FBQUFBREFFQUlXQUFBQUFCaEN3QUlBQUFBQVF3aFlBQUFBQUdBSUFRc0FBQUFBRENGZ0FRQUFBSUFoQkN3QUFBQUFNSVNBQlFBQUFBQ0dFTEFBQUFBQXdCQUNGZ0FBQUFBWVFzQUNBQUFBQUVNSVdBQUFBQUJnQ0FFTEFBQUFBQXdoWUFFQUFBQ0FJUVFzQUFBQUFEQ0VnQVVBQUFBQWhoQ3dBQUFBQU1BUUFoWUFBQUFBR0VMQUFnQUFBQUJEQ0ZnQUFBQUFZQWdCQ3dBQUFBQU1JV0FCQUFBQWdDRUVMQUFBQUFBd2hJQUZBQUFBQUlZUXNBQUFBQURBRUFJV0FBQUFBQmhDd0FJQUFBQUFRd2hZQUFBQUFHQUlBUXNBQUFBQURDRmdBUUFBQUlBaEJDd0FBQUFBTUlTQUJRQUFBQUNHRUxBQUFBQUF3QkFDRmdBQUFBQVlRc0FDQUFBQUFFTUlXQUFBQUFCZ0NBRUxBQUFBQUF3aFlBRUFBQUNBSVFRc0FBQUFBRENFZ0FVQUFBQUFoaEN3QUFBQUFNQVFBaFlBQUFBQUdFTEFBZ0FBQUFCRENGZ0FBQUFBWUFnQkN3QUFBQUFNSVdBQkFBQUFnQ0VFTEFBQUFBQXdoSUFGQUFBQUFJWVFzQUFBQUFEQUVBSVdBQUFBQUJoQ3dBSUFBQUFBUXdoWUFBQUFBR0FJQVFzQUFBQUFEQ0ZnQVFBQUFJQWhCQ3dBQUFBQU1JU0FCUUFBQUFDR0VMQUFBQUFBd0JBQ0ZnQUFBQUFZUXNBQ0FBQUFBRU1JV0FBQUFBQmdDQUVMQUFBQUFBd2hZQUVBQUFDQUlaYW5DOENWQlFVRjNWU3laTWt4bG1WVnVYUzViZHZCbG1VRnAvOS9qMlZaZXk1YmZ6SXBLV2wwWEZ4YzZ2V3VHUUFBQUxnUkViQUtpWVlOR3k2eExLdDdYclp4T3AyZjd0bXpwMlArVlFVQUFBRGdVblFSTENTY1R1ZC84cnFOWlZudjVVODFBQUFBQUxKRHdDb2tUcDQ4K1YvYnR1TXpQdHUybldONzI3WVRrcEtTdnJnZXRRRUFBQUQ0SHdKV0lSRWZIMy9lc3F3UE1qNWJWdGJlblplR0xzdXlQdUxkS3dBQUFPRDZJbUFWSWs2bjgwUGJ0bE9WSHFZdURWU1hQZEZLc1czN0V3K1VDQUFBQU56UUNGaUZ5TGx6NXc1TCtqRVhUV011WHJ4NCtEcVVCQUFBQU9BU0JLeENwR1RKa21jazdiaDAyZVZQc3RMdFNFbEpPWDVkaXdNQUFBQkF3Q3BNSWlNakwwcmFiZHQyY25idllLVXZPKzkwT25mei9oVUFBQUJ3L1JHd0Noa3ZMNi90a3R3K25iSnQrMjlKMjY5dlZRQUFBQUJFd0NwOElpTWpmNVQwaXk0YlNURGovN1p0eCszWnMrZWc1eW9FQUFBQWJsd0VyRUxJNlhRdWRyZk9zcXk1MTdjYUFBQUFBQmtJV0lXUVpWbnJiTnRPem1iVjMwbEpTYXM5VUJJQUFBQUFBbGJodEdmUG50T1MxaWk5YStBbDNRUFh4Y1hGL2UzcCtnQUFBSUFiRlFHcmtFcnZKcGgyeVNLSHBCVWVMQWtBQUFDNDRSR3dDcW1MRnkvdWxYVDBra1cvcEtXbC9lREJrZ0FBQUlBYkhnR3JrUHI3NzcvUFNOcGhwNU8wdytGdy9PbnB1Z0FBQUlBYkdRR3JrSXFQanovdmREcDNTN29nNmFMVDZmdytKaWJtcktmckFnQUFBRzVrM3A0dUFGZlB0dTBkbG1YOWFWbVduNWVYMXc1UDF3TUFBQUFBaFpsM3c0WU52MjNZc09FZW5rWUNBQUFBbm1kNXVvRExCUVlGbGZmMUx0SFdTMTdWUFYxTFllRHRaVGV4TEt2WXhUUjk2K2xhQ2dQYmRzYW5wcDFia3hnWHgvdHFBQUFBTUs3QWRSSDA5U254Lzd4c3I4bVdwWEtlcnFVd1NMTXR5WllzUzYwOFhVdmg0SFhHMTZmRVJVbExQRjBKQUFBQWlwNEMxNjNNeS9hNmpYQ0YvR0padXNYTDlyck4wM1VBQUFDZ2FDcHdUN0F1ZFhmalVEVzVxNUdueTBBUjhOMnU3N1Z6ZDZTbnl3QUFBRUFSVjZBRFZwTzdHbW5Jd1A2ZUxnTkZ3aHdDRmdBQUFQSmRnZXNpQ0FBQUFBQ0ZGUUVMQUFBQUFBd2hZQUVBQUFDQUlRUXNBQUFBQURDRWdBVUFBQUFBaGhDd0FBQUFBTUFRQWhZQUFBQUFHRUxBQWdBQUFBQkRDRmdBQUFBQVlBZ0JDd0FBQUFBTUlXQUJBQUFBZ0NFRUxBQUFBQUF3aElBRkFBQUFBSVlRc0FBQUFBREFFQUlXQUFBQUFCaEN3QUlBQUFBQVF3aFlBQUFBQUdBSUFRc0FBQUFBRENGZ0FRQUFBSUFoQkN3QUFBQUFNSVNBQlFBQUFBQ0dFTEFBQUFBQXdCQUNGZ0FBQUFBWVFzQUNBQUFBQUVNSVdBQUFBQUJnQ0FFTEFBQUFBQXdoWUFFQUFBQ0FJUVFzQUFBQUFEQ0VnQVVBQUFBQWhoQ3dBQUFBQU1BUUFoWUFBQUFBR0VMQUFnQUFBQUJEQ0ZnQUFBQUFZQWdCQ3dBQUFBQU1JV0FCQUFBQWdDRUVMQUFBQUFBd2hJQUZBQUFBQUlZUXNBQUFBQURBRUFJV0FBQUFBQmhDd0NxQ2twT1RjOVh1OU9uVFYyeVRrcEtpUC8vODAwQlZBQUFBUU5Ibjdla0NDcXZmZi85ZGlZbUp1VzRmRUJDZ3FsV3J1ajdIeHNicXUrKyt1NnBqTjJuU1JIWHExTWwyWFV4TWpBWU5HcVMrZmZ1cWE5ZXVidmZ4L2ZmZkt6dzhYTDE2OVZLZlBuM2N0aHM2ZEtpT0hqMnFXYk5tcVVhTkdwS2sxTlJVcGFXbDVicGVQejgvZVhtUjVRRUFBRkQwRWJEY09IMzZ0SDc2NmFkczE1VXFWVXFiTjIvVzRzV0xjNzIvOXUzYjY4VVhYM1I5M3Jkdm4yYk9uSGxWdFpVb1VjSnR3S3BVcVpKdXZmVldUWnc0VVdmT25GRy9mdjJ5dEVsSlNkR3JyNzZxQ3hjdTZJNDc3c2p4V0dQSGp0V3p6ejZyM3IxN2EvYnMyYXBUcDQ2R0RSdW1IVHQyNUxyZVpjdVdxVmF0V3JsdUR3QUFBQlJXQkN3M1ltSmlGQjRlbnUyNmtKQVFqUjgvWGc4KytHQ201ZjM3OTFmSmtpVTFjZUxFTE51VUtWTW0yMzI5K3VxcmF0R2lSYTVxK3ZycnJ4VVJFWkZqbTlLbFMydk9uRG5xMjdldjNuMzNYVW5LRXJKbXpKaWgrUGg0OWU3ZDIrMnhIUTZINHVQalZhWk1HUzFZc0VEaDRlRWFNMmFNL3ZPZi82aHQyN2FxVjYrZXErM2V2WHZsNit1YkpmVHQzNzlmMjdkdno5WFBCZ0FBQUJRRkJDdzM2dGV2cjZWTGwwcVMxcTVkcTVVclYycnExS2tLQ0FoUWlSSWxWS0ZDQlZXb1VNSFZQaUVoUWNuSnlXcmR1clhxMXEyYjYrUDQrdnFxUklrU3VXN3Jqc1BoMElVTEZ5UkpQajQrbWpScGtpSWlJdFMwYVZPZE8zZk8xVzd2M3IxYXZueTU3cnJyTHZYbzBTUFRPaDhmSC9uNCtFaVNqaDgvcnNjZWUweURCZzFTejU0OTlkNTc3NmxZc1dMeTgvTlQyN1p0TXgyN2E5ZXVDZ2dJeUJMa1ZxeFlRY0FDQUFEQURZV0E1Y2JOTjkvc0NrbzdkKzZVSkFVRkJhbFNwVXBTZWplNzJOaFlWL3VvcUNoSlV0bXlaUlVkSFoxcFgrWExsMWVWS2xYeXRkNWx5NVpwK3ZUcFdaWS8vZlRUMmJiZnRXdVhtalZybG1sWmp4NDlOSGp3NEd6YisvdjdHNm9VQUFBQUtMb0lXRmNwUGo1ZXp6enpUSmJsOCtmUDEvejU4ek10Njl5NXMwYU1HSkh0ZnY3KysyLzk4Y2NmdVRybW1UTm4zSzZyWDcrK2V2WHE1WGI5b2tXTFZMNThlVDMwMEVOdTI0U0VoT1NxRGdBQUFBRFpJMkJkbzZlZWVrcXRXclhLZGwxYVdwcmJKMGdaeG84ZmI2U080T0JnQlFjSHUxMi9aTWtTVmFwVVNRTUhEcnlxL1M5ZnZsd25UNTdNZHQzSmt5ZDE3dHc1elpvMXk3WHM4cWRqQUFBQXdJMkFnSFdOQWdNRFhWMEp2L3Z1TzhYR3h1cXBwNTVTc1dMRjVIQTRycmg5dDI3ZE1nMFlrWk1EQnc1b3laSWwxMXp6MVZpL2ZyME9IVHFVWmJuVDZkU0ZDeGZrNWVXbFpjdVd1WlpYckZqeE9sY0lBQUFBZUI0Qnk2QnQyN1pwNWNxVmV1S0pKMVNzV0xGY2JWT3ZYcjBzb3hHNms5dDlac2ZwZEY3VFhGUVpBMzVjdnMvQmd3ZHJ4NDRkdXZ2dXU3TU1PNzlpeFlxclBoNEFBQUJRR0JHd2lvQlBQdmxFKy9mdno3R04wK25VMGFOSDljb3JyK1RZcmthTkd1cldyVnV1amp0anhnenQyTEZEZm41K2Vhb1hBQUFBS0tvSVdQbkFzcXpyZXJ5OWUvZHF5NVl0YnRjN25VNUowb2tUSjdScDA2WWM5OVc0Y2VOY0JheGx5NVpweVpJbDZ0Mjd0Lzc3My85ZVJkVUFBQUJBMFVQQU11amN1WFB5OXZiT2NiNnF5NDBkTzFZdnZmUlNydHBtQktYTGpSczNUdVBHalhPNzNheFpzN1Jnd1FKSjBpdXZ2S0tXTFZ2bXVyN3NmUFRSUjVvOGViTEN3c0kwWU1BQUFoWUFBQUNRam9CbDBQSGp4MVc2ZE9rOGJkT3laVXZkZnZ2dHVXcDc2TkFoYmRpd0lVLzdUMDVPMXFlZmZxb0tGU3JJeDhkSDA2Wk5VNU1tVGE1NlhxdDMzMzFYYytmT1ZaTW1UZlRHRzI5Yzk2ZDFBQUFBUUVGR3dNcURUWnMyNmRpeFk0cU9qbGJIamgwenJYTTRISXFOalZYRGhnM3p0TThXTFZya2VwQ0xMNy84TXM4QmE4YU1HVHAxNnBTZWUrNDVsUzlmWHFOR2pkS3JyNzZhNTNDVWtwS2k4ZVBIYThPR0Rici8vdnYxNXB0dnlzZkhKMCsxQUFBQUFFVWRBY3VOK1BoNGJkKytYZEhSMGRxMWE1Y2thZWJNbWJJc1MwRkJRVm1lQUczWnNrVkpTVW55OHZKU1NrcEtnUmo0c2FPaDh3QUFCZUJKUkVGVVllWEtsZnJ3d3c5MXh4MTNxRXVYTHZMMjl0YldyVnUxZWZObWxTeFpVaU5IanN6VnlJUkhqaHpSODg4L3I4T0hENnQ5Ky9hS2lJaVF0emUvT2dBQUFNRGx1RXAySXlvcVNoTW1USkJsV2FwWnM2YmF0bTJyME5CUWhZU0VxRlNwVWpwOStyVE9uRG1qK3ZYckt5RWhRVk9uVHBXdnI2KysrdW9yZGVqUVFlSGg0V3JUcG8wR0RScWtPblhxWE5mYW5VNm41czJicDdsejU2cGN1WEthUEhteUt4QzkvUExMU2toSTBDZWZmS0xmZi85ZEw3LzhzZ0lDQW5MY241K2ZuMUpUVXpWeTVFZzkvdmpqV2RZbkpTV3BmUG55K2ZYakFBQUFBSVVHQWN1TisrKy9YMis5OVpZYU5XcWtXMjY1SmN2NjBxVkxxMmZQbnRxM2I1LzY5dTJydi83NlN4TW5UcFMvdjcvR2p4K3ZzV1BIYXNXS0ZZcUlpRkN0V3JYY0h1ZXp6ejVUVEV4TXJtcjY5ZGRmcjlqbThPSERldjMxMXhVVkZhV0tGU3RxNXN5WnFseTVzbXQ5OGVMRk5XZk9IRDMzM0hQYXNXT0hIbi84Y2ZYcDAwZWRPblZ5T3poSFlHQ2dQdjMwVTFkSSsvenp6eFVaR2FuaXhZdnI2TkdqU2t4TVZMTm16YkpzOStlZmYwclNWYi92QlFBQUFCUTJCQ3czeXBRcGsrTm9lNG1KaVpvM2I1NVdyMTR0SHg4ZnZmTEtLMnJSb29XVTNqVnZ3WUlGV3Jod29icDM3NjV1M2JxcFg3OSt1dW1tbTdMc1o5dTJiYmwrRjhxMmJiZnJqaHc1b3NXTEYydjkrdlZLUzB0VFdGaVl4bzRkbTIwNHZQbm1telY3OW16Tm5qMWJTNWN1MWVUSms3Vmd3UUk5K3VpamF0MjZ0V3JXckpsbG0wdTdCSjQvZjE3cjFxMlRiZHZ5OXZaVzQ4YU45ZVNUVCtyenp6OVhRa0tDa3BLUzlPZWZmMnJ6NXMwcVU2YU1BZ01EYy9YekFRQUFBSVVkQVN1UFRwdzRvZGRlZTAzZmZ2dXRuRTZuUWtORE5XTEVpRXdqQWZyNitxcC8vLzVxMXF5WklpSWl0SGp4WWptZFRnMGRPalRML3Q1ODg4MDhEWEx4L1BQUFoxbit3Z3N2YU92V3JaS2thdFdxS1R3OFhHRmhZVG51eTl2Ylc0TUhEMWJyMXEwMWZmcDA3ZHExU3dzWExsUjhmTHhlZi8zMUhMZHQzNzY5MnJkdm4ybVpiZHQ2NXBsblhFK3R2THk4VksxYU5iM3d3Z3U4cndVQUFBQjRTdlhhd1MvZFZpZll2cTFPc0QxdDVqdDJRZlR2Zi8vYkhqSmtpTDE5Ky9ZcnRqMTM3cHo5OXR0djIyZlBuczIzZW5idDJtWDM2TkhEM3JCaGcrMXdPSzVxSC92MjdiTm56cHhwWDdodzRacnJjVGdjZGxwYTJqWHZ4NlJwTTkreE0zNnZxdGNPenQzRVl3QUFBRUFlOFdqaEtreVpNaVhYYllzWEw2N3c4UEI4cmFkeDQ4WmF0R2pSTmUyalhyMTZxbGV2bnBGNmNqTXlJUUFBQUZBVWVYbTZBQUFBQUFBb0tnaFlBQUFBQUdBSUFRc0FBQUFBRENGZ0FRQUFBSUFoQkN3QUFBQUFNSVNBQlFBQUFBQ0dFTEFBQUFBQXdCQUNGZ0FBQUFBWVFzQUNBQUFBQUVNSVdBQUFBQUJnQ0FFTEFBQUFBQXdoWUFFQUFBQ0FJUVFzQUFBQUFEQ0VnQVVBQUFBQWhoQ3dBQUFBQU1BUUFoWUFBQUFBR0VMQUFnQUFBQUJEQ0ZnQUFBQUFZQWdCQ3dBQUFBQU1JV0FCQUFBQWdDRUVMQUFBQUFBd2hJQUZBQUFBQUlZUXNBQUFBQURBRUFJV0FBQUFBQmhDd0FJQUFBQUFRd2hZQUFBQUFHQUlBUXNBQUFBQURDRmdBUUFBQUlBaEJDd0FBQUFBTUlTQUJRQUFBQUNHRUxBQUFBQUF3QkFDRmdBQUFBQVlRc0FDQUFBQUFFTUlXQUFBQUFCZ0NBRUxBQUFBQUF3aFlBRUFBQUNBSVFRc0FBQUFBRENFZ0FVQUFBQUFoaEN3QUFBQUFNQVFiMDhYa0pQdmRuMHZhWTZueTBBUjhML2ZKUUFBQUNCL0ZlaUF0WE4zcEhidWp2UjBHUUFBQUFDUUt3V3VpNkJ0Mjhkc1cyYzhYUWVLS3Z1c2JkdkhQRjBGQUFBQWlxWUM5d1FyTlMxNXJaLzN6VTdiVmpWUDE0S2l4N2J0K05TMGMyczlYUW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RGdJZjhISTk3Zzd3SWZGak1BQUFBQVNVVk9SSzVDWUlJPSIsCgkiVGhlbWUiIDogIiIsCgkiVHlwZSIgOiAiZmxvdyIsCgkiVXNlcklkIiA6ICI0MDYyMDY3OTIiLAoJIlZlcnNpb24iIDogIjE3Igp9Cg=="/>
    </extobj>
    <extobj name="ECB019B1-382A-4266-B25C-5B523AA43C14-2">
      <extobjdata type="ECB019B1-382A-4266-B25C-5B523AA43C14" data="ewoJIkZpbGVJZCIgOiAiNTA4NzY2NjI0MDQ3IiwKCSJHcm91cElkIiA6ICI0MzkxMjQwMjEiLAoJIkltYWdlIiA6ICJpVkJPUncwS0dnb0FBQUFOU1VoRVVnQUFCZUFBQUFVZkNBSUFBQUJTNU5XZkFBQUFBWE5TUjBJQXJzNGM2UUFBSUFCSlJFRlVlSnpzM1hkNFZFWGZ4dkhaa2szdmhRQUpvWVhlaS9RV2FWSUZKSFFWUktvQ0NnbzhvTHhnb1Nzb2lDQ0NBZ0tpSWtWNmt3NkcwRUlMdlFRSTZiMXVzdThmZzhkMUUwSm9PUUcvbit1NW51dWMyVk5tbDJUTjNqdnpHNDNKWkJJQUFBQUFBQUJRajFidERnQUFBQUFBQVB6WEVkQUFBQUFBQUFDb2pJQUdBQUFBQUFCQVpRUTBBQUFBQUFBQUtpT2dBUUFBQUFBQVVCa0JEUUFBQUFBQWdNb0lhQUFBQUFBQUFGUkdRQU1BQUFBQUFLQXlBaG9BQUFBQUFBQ1ZFZEFBQUFBQUFBQ29qSUFHQUFBQUFBQkFaUVEwQUFBQUFBQUFLaU9nQVFBQUFBQUFVQmtCRFFBQUFBQUFnTW9JYUFBQUFBQUFBRlJHUUFNQUFBQUFBS0F5QWhvQUFBQUFBQUNWRWRBQUFBQUFBQUNvaklBR0FBQUFBQUJBWlFRMEFBQUFBQUFBS2lPZ0FRQUFBQUFBVUJrQkRRQUFBQUFBZ01vSWFBQUFBQUFBQUZSR1FBTUFBQUFBQUtBeUFob0FBQUFBQUFDVkVkQUFBQUFBQUFDb2pJQUdBQUFBQUFCQVpRUTBBQUFBQUFBQUtpT2dBUUFBQUFBQVVCa0JEUUFBQUFBQWdNb0lhQUFBQUFBQUFGUkdRQU1BQUFBQUFLQXlBaG9BQUFBQUFBQ1ZFZEFBQUFBQUFBQ29qSUFHQUFBQUFBQkFaWHExT3lDRUVIZnYzdDIxYTFkS1NvcmFIUUVBQUFBQUFCQkNDR3RyNjRDQUFGOWYzNEs1WGFFSWFJNGNPVEp2M3J6TXpFeTFPd0lBQUFBQUFDQ0VFRHFkVHFmVDllM2J0MkJ1VnlpbU9LV21wcExPQUFBQUFBQ0F3aU1ySzZzZzUvb1VpaEUwaWlwVnFqUnMyRkR0WGdBQUFBQUFnUCt1NE9EZzRPRGdBcjVwNFFwb3FsYXRPbmp3WUxWN0FRQUFBQUFBL3JzV0xseFk4QUZOb1pqaUJBQUFBQUFBOEY5R1FBTUFBQUFBQUtBeUFob0FBQUFBQUFDVkVkQUFBQUFBQUFDb2pJQUdBQUFBQUFCQVpRUTBBQUFBQUFBQUtpT2dBUUFBQUFBQVVCa0JEUUFBQUFBQWdNb0lhQUFBQUFBQUFGUkdRQU1BQUFBQUFLQXlBaG9BQUFBQUFBQ1ZFZEFBQUFBQUFBQ29qSUFHQUFBQUFBQkFaUVEwQUFBQUFBQUFLaU9nQVFBQUFBQUFVSmxlN1E0OHFiUzB0T3pzYkNHRW5aMWR3ZHpPeHNhbUFHNVUyTVRHeG1abFpRa2hYRnhjOVBwL2Ztd1NFeFBUMDlPRkVBNE9Eb1hxbFltTGk4dkl5UER5OGxLN0l3QUFBQUFBUE54elA0S21XN2R1VFpvMGFkS2t5Vk8vOHZMbHkvdjM3Nzlnd1lJTEZ5NElJVEl6TTcvODhzc3VYYnJjdlh2M29lY21KQ1NNR2pWcS9mcjE4Zkh4c2lVcEtlbnR2KzNjdWZPcDkvWlpDd3dNYk5PbVRaczJiUzVldkdqZVBtSENCTm0rZGV2Vy9GOHRPanA2MHFSSmtaR1JqOWVaZWZQbXJWcTE2a0dQZnZUUlI2Kzg4c3JMTDcvOC92dnZQOUpsTXpJeTR1TGlIcTlMQUFBQUFBQThpZWQrQkUxT1hicDBTVTFOZmVoaG4zNzZhWjA2ZFdSWXNHREJncUZEaDdxN3U1c2ZzR25UcGt1WExwMCtmZHJCd2FGQ2hRcVRKazNhdG0yYkVHTFlzR0ZMbGl4eGRYWE40K0ovL1BISC92Mzc5Ky9mLzlsbm4vMzAwMC8rL3Y1R28vSDQ4ZVB5MFJZdFdqem94TnUzYitjYUFOV29VYU4vLy80SkNRa1BmVjVDaUduVHBsV3NXRkVJRVI4ZnI5ejBrZFNxVmN2WjJmbVJUdEZvTlBrOE1pNHU3cDEzM3JsNDhlSytmZnNtVEpqUXNtWExwS1NrOFBEd3ZNOHlHQXdsU3BRUVFpeFpzbVRwMHFWQ2lPRGc0Q2xUcHVRY09lWGw1UlVSRVNHRU9ILysvRjkvL2ZYU1N5L2x2TnFsUzVmQ3c4T2pvNk5qWW1JaUl5TnYzTGh4OCtiTjhQRHd4bzBiVDVvMGFkU29VUTk5Rm5QbXpNbjdad0FBQUFBQWdQeDdBUU9haUlpSXRMUzBoeDZXa1pFaGhOaXlaY3VNR1RNU0VoSnUzYnExWU1FQ3JmYitrS0pMbHk1ZHVuUkpDS0hYNjl1M2J5OXptY09IRHlja0pOeThlZlBkZDk5ZHVIQ2h2YjM5Z3k3KzIyKy95WTNTcFV2Nysvdm52L1ByMXExYnNtUkp6dlpkdTNiZHZuMWJHWStUTitYcFg3MTZkY3lZTWZtL3UyTHg0c1UxYTlaOHBGUHlHZEJFUmtZT0h6Nzh5cFVyY3B6UjRzV0xHemR1Zk9USWtiRmp4K1o5b28rUHovcjE2N096czgrZlB5OWI5dXpaOCthYmIwNmNPSEhSb2tYbVI1ckhXSk1uVHk1VnFwVDVvNTZlbnBNbVRmcm1tMi8yN2R1WDh5NG5UcHhJVDA4L2MrYk1RNStJL1BrQkFBQUFBT0NwZUY0RG11enNiRmw2Um1FMEdvVVFPcDN1a2E0VEh4OHZQODhmTzNaczRjS0ZRNGNPbGUwLy9mU1QzR2pTcEltYm01c01DR2JPbkRsOCtIQ1R5ZFNvVVNOcmErc0hYWFAvL3YzWHIxK1gyNzE3OTg2N0F5YVRhYzJhTlIwN2RpeVlHanBQbmNXL1F0NHVYTGd3YXRRb1pXWlR4WW9WNTgyYjkwaVZhN1JhN1l3Wk0rYk9uYnQ4K1hJaHhKVXJWMDZlUEhuNDhPRUhIUjhlSG00eE5zZkh4MGNJVWJKa3lWd0RHa2RIeHp0MzdpaTdEZzRPRmdja0pTWGx2N2NBQUFBQUFPVFQ4eHJRekp3NWM4MmFOZVl0OWVyVkUwSXNYTGh3NWNxVkpwUHBvVmNvVXFTSUVLSkhqeDU3OXV3NWR1eVlFT0w3NzcrdlY2OWVyVnExSWlJaXRtelpJZy9iczJkUDdkcTFMYzVkdkhqeDRzV0xsZDM5Ky9lYnh5dktnQTV2Yis5WFhua2w3MjdNbURGanpabzFhOWFzbVRWclZxbFNwUXdHZzQyTlRWWldWbVptcGh5V29pUkJPM2JzVUo3WGpCa3o1Q0FkUjBmSG5CVnR6SXY0S2lwVXFKQnJ1OEpvTk1wcU8rYUdEUnQyNnRRcDgxRTVBd2NPMUdnMFgzenhoYXp3b2d3aytmenp6NmRQbjY2Y1dLdFdyYSsvL3RyOFVuLzg4Y2ZVcVZPVjY5U3ZYMy9tekpueWRiTzF0ZlgyOXM3N2hWTEsvV28wbWxHalJqazVPYzJmUDMva3lKRXRXN2FjTzNkdTN1Zm1WTDU4K2JwMTY3cTZ1bDY2ZE9uYXRXdENpTUdEQjcvKyt1czJOamIzN3QxVER0dTFhNWY1aTJZMEd1V1BHUUFBQUFBQVQ5ZnpHdERrd2MvUEwvOEhhelNhU1pNbUJRWUdwcWFtbWt5bWlSTW5ybDY5ZXQ2OGVYSTh6bVBZdjMvL3VYUG41UFpiYjcxbFpXV1Z4OEhmZnZ1dGpKbXVYNy9lcjErLzVjdVh5eXJDdi83NjY5U3BVNFVRWmN1V1hiMTZkYzRUUTBORDVjWkRZeGZGM0xselBUdzg4amdnS2lxcVRaczJGbzFwYVdrVzg4WGttazFaV1ZrVzdabVptVEpVVW5iTkg5MjdkKytrU1pPVTNjREF3RkdqUmluWlU2TkdqVFp0MnBTZlo2RVlNR0JBelpvMWE5YXNhVEtaOXUvZkx4dS8rdXFyWDM3NVJXNi84Y1liQXdjT2xOc25UcHdJRGc2V3UzSVdXOXUyYmR1MmJTdUUrT3l6ejJSQTQrYm1WcWhXb1FJQUFBQUEvS2U4Z0FITm95cFdyTmo3NzcvLzJXZWZDU0VxVjY1ODZ0UXA4N0NnZS9mdXl1aVkxYXRYeTNpaWRldldSWXNXVlk1UlVoaTUwcFBjMXV2MW5UcDF5dU8rMzN6enpmZmZmNi9zdnZycXF4YlZVc3lGaFlVTkh6NWMyVldtNFp3OWU3Wno1ODdtUjQ0ZE83Wmh3NGI1ZnZZRnBHblRwdTNidDkrMGFaUEJZQmczYmx5SERoMkdEeC91NWVYMTNudnZQVWFwM1YyN2RqVm8wRUJXeWRGb05QSWZhT3ZXclVvNjA2NWR1M2ZmZlZlajBXUmtaTXlaTStmbm4zOFdRcmk3dS9mcDArZVJialJvMEtCSDdSc0FBQUFBQUkvaGVRMW9CZzhlM0x0MzcwdVhMbjN3d1FleVpkMjZkYkk5bjVWMGhSQXJWcXlRbVVqWHJsMkRnb0thTkduU29rV0x2bjM3bWgvVHYzOS9PUmxLM2tJR05LKysrbXF1VTEyV0wxOSs0OFlOdWEzUmFCNDB0aVU3Ty92enp6OVhDZ25MQzQ0ZVBUcVByaHFOeHJDd3NKenRLU2twS1NrcEZpMjVYc0VpeDhtbkw3LzhVbzZGNmRHamgxeUNldDY4ZWY3Ky9zN096bkpOcTNmZWVVZFdVLzc0NDQ4Yk5XcTBaY3VXT1hQbTVMeU9ScVA1NktPUFRDYlQ2NisvN3UvdlAzdjI3S0NnSURuZzZJc3Z2bmlrZ3NTLy9QTEx0R25UL1B6OHBrK2ZyaFJnUG5Ub2tESkM1NldYWHBvMGFaSXNXcXpYNjVVdzY4c3Z2eXhhdEdoQVFJRHN0a1hsbXFsVHA4cFJTeXRYcmxRYTVmUXVBQUFBQUFDZXRlYzFvSEZ4Y1hGeGNmbjk5OStWRmw5Zlg1bDk1R2NKSnlrckswdlpsaC9PcDB5Wm90VDNmVlRYcjE4M0h4R1RoNlZMbDhxd1F3b01EUHp3d3cvenYweDFyak54SHZxczgvK3ltRk1XMjFiV3QzSjJkcFpUcGVUL0t5dWFlM2w1ZVhoNDVMR3lsWldWMVNlZmZDS0UyTHg1c3hLQytQajRGQzFhdEZXclZ2bnBqS2VuNThTSkUyV2xteHMzYnJ6NTVwdVRKMDl1M3J6NXp6Ly8vTlZYWDhsWmFYcTl2bnIxNmt1V0xFbE5UVTFMUzB0TlRWVm1xOGtwYk45Ly83MWNnL3hCdEZwdGZ1WTZLUzhJQUFBQUFBQlA3bmtOYUtRZE8zWW8yMGFqTVovVldQS1FjeEdvcmwyN0t0dEt4akZxMUNqbDg3bXZyKy9xMWFzek16UEhqeCtmenhERVBKMFpNR0NBK2R5bC9OaTllM2ZPTmFRNmQrNmM2eENiWnljNU9kbmUzbDVaMHpxZkJWeENRa0krL2ZSVHVlM2w1U1ZuaE1YRXhPVG5YSjFPVjZsU3BkZGZmLzNISDMrVS94eGp4NDZkTjIvZTNMbHpsYXpOYURSKzk5MTNEN3BDZW5yNmUrKzl0MkxGaXBvMWE5cmEycWFucHg4OGVGQStWTDU4K2VMRmk4c3BiMG9qQUFBQUFBQUY0emtPYUk0ZlAyNitJbktmUG4wbVRweTRhdFVxODNFeFFvaFhYbmxGTGdVOWJkbzBpNmswTGk0dXluWk1USXlibTl1QUFRUFdyMS92NysrdnJHZVVhK2FpTEYya0RDRlpzbVRKeFlzWEg2bi9PcDF1M0xoeDVnSFFJL254eHg5bEloTVlHS2pNOU1uRCt2WHI1WHJoRHhJVEU1T2ZhVkJyMXF5SmpJenMyYlBuNU1tVHUzZnZucGlZS05zdExwN3JRbG9uVHB3WU9YS2tuQ1ltUnkxNWVIaEVSVVU5OUtibVJvd1lZV3RyKysyMzN3b2hPbmJzMktCQmczcjE2aDA2ZE9oQngrdjFlaHNiR3hzYkczbWp5TWpJRFJzMnZQWFdXMEtJRFJzMktGbE0xNjVkWDN2dE5ma0U1ZlNydkxtNXVZMGZQLzZSZWc0QUFBQUF3SU04eHdHTitVTFhRb2pMbHkvMzc5OS8zTGh4cjczMldsQlFVSTBhTlN4V1VISnljcEt6Y3BLU2tod2NIQ3l1OXY3NzcrdjErcUZEaC9iczJiTno1ODZCZ1lHeXZYLy8vc3EwbmNXTEY4dThwblBuem5KR2xieXNFTUpnTU1oZG5VNW5rUkFKSVJJU0VtYlBubTNlNHV6c1BIWHExQ2RaczNuejVzMlhMMStXQ1ZSK2pyZXhzVEZmQ3p5blhJdlg3TjI3OS9UcDA1Y3ZYMVlxKzJ6Y3VGRUljZmZ1M2RqWVdHVkJjWTFHVTZ4WU1mTWhTRElVTS9mWFgzKzk5OTU3NW9HWExMVHM2dW9xNndlWkN3c0xlK2VkZCtUMjFLbFQ1YVFrNWVKdnYvMTJSa2JHZ1FNSFpFVFNwVXNYdlY1Zm9rU0pJa1dLdUx1N3U3bTVPVG82T2pnNE9EZzQyTm5aS2Y4MFk4YU0yYk5uejlDaFF3Y01HQ0JiekZkcXYzZnZYbWhvYVBueTVjK2VQYnQ3OSs2SHZwNFBYUmNjQUFBQUFJRDhlMTREbXBDUWtLTkhqMW8wbWt3bWYzLy9peGN2RGhreXhNN09ybCsvZnVhcjhHUm5aNjlkdTNiejVzM1hybDNic21XTDhybGRDQkVkSFgzbXpCbVR5VFJvMEtCUFAvM1UzZDFkZWFoNzkrNUtrZURseTVmTGZLRk5tellXMllvY20rUHE2dHFsUzVjbFM1YVlQN1J6NTg0Wk0yWkVSMGNyTGY3Ky9ySmc3Wk84QXNvOEtmTnhRSGxJVGs3T09USEs0b0NjalQvKytHT3VoWExkM2QyVmNzanlpY3Y1WmNvc000c1JOQWNQSGh3elpvejV5Q09GVHFkVDBpNkZlY2psNmVtWjg0RGh3NGYzNjlkUFBxT0FnQUJIUjhjelo4NmtwNmNYSzFiTTBkRnh6NTQ5Y3NIMWdJQUFaVjJ0ZDk1NXAyWExsbkoxYlNIRTBhTkh6NTgvcjF4d3laSWxxMWV2dHNqUkFBQUFBQUFvR005clFDTVhUdGJwZE5iVzFuTG94NEFCQTQ0ZlAxNjllblU1ckNNbEpjWFIwZEg4RksxV3UzTGx5bXZYcnNsMW1zMEhudXpidDA4R0NocU5wbTdkdW8vUm53b1ZLaGdNaGhrelpseTllbFZwREEwTm5UVnIxdkhqeHkwTzd0U3AweE9tTTRtSmljck1JQzh2ci95YzhuaHpxVHc5UFMxYVdyZHUzYVJKazRDQWdELysrR1BXckZseWphZVltSmgzMzMzMy8vN3YvNVNBUmluTksxMjVjaVhYZE9heGpSczNybGF0V3UzYXRaT0RvUTRjT0xCaXhRcVp3dmo2K3M2Yk4wOEkwYXhaczRDQUFOa3VoQmcyYkZqSmtpWGx0c2xrK3ZycnJ5MnVtWktTTW1MRWlDbFRwb3dkTzFacDdOZXZuNndiUFhiczJBNGRPaWp0RkFrR0FBQUFBRHhGeit1SFRMbTZVSXNXTGVRTUl6bWtRbjdrM3I1OXUyeVJDeXFiNjlTcGs5d3dYLzVKRG5LUkc3VnIxNWJUb0JRZE9uU28remRsbXMvdzRjT1ZSaGw4Mk5qWXpKNDl1MWF0V3Vibi92REREem5UbVp4ZWYvMzF1WFBuQmdVRnliQWpQMDZjT0NFMy9QMzljMDdYZW9xOHZMektsQ2tUR0Jpb1RJL3ExNjlmdTNidGJHeHN1bmJ0YWo1NDUvRGh3ejE2OUZDcXQxZ0VOQjA2ZEpEWmpYbkc4ZGhpWW1KMjdOZ3hmZnIwTm0zYXlHcEJ5dTN5dVJqVzJyVnI1ZkFaUHo4LzJTS3ptOHpNek9YTGw4dnBZSklTeEZoWldkbVp5V2RSWkFBQUFBQUE4dU41RFdqS2xpMHJoT2paczZkNW81MmQzYVZMbCtRWW1SbzFhaWhUa3hUdDJyV1RuN2VEZzROdjNib2xHeE1TRW80ZE95YTMyN1JwWTNGS3RobWwwV1F5S1kzS1pKeUdEUnRhbkR0Ky9IaGxCRXFUSmsxeWZTSkdvL0hzMmJQTGxpMGJNbVRJekprekxSNk5qNCtmUFh0MllHQ2dSUVhpTFZ1MnlBMkxzc2Q1c0xlM2Q4aFRyaXRranhvMWFzMmFOV1BIanMyWlJ3UUhCMGRHUnBxM3hNWEZ5Ykk0Y3Iwa0ljVG8wYVBsOEJNM043ZEdqUnA5OE1FSC9mdjN6MmVIODZEOGUyVm5aOHRnUlZrSEt1ODZPMWV1WEpHVmxlVUw2TzN0WGJ0MmJmbFFyMTY5V3JkdVhibHk1UkVqUmpScDBxVFIzK1NQa3hCaSt2VHBqY3dvR1JrQUFBQUFBRS91ZVozaVZLWk1tVHAxNnVTTUp6WnMyQ0EzbEZJajVqdzhQQm8wYUNBWDd0bTBhZE9RSVVQa2RDYzUva0t2MStjY2RETjA2RkJscXRSWFgzMGxhOUFFQmdZcWsyVXNKbEtaYzNKeUdqOSsvQmRmZkRGdTNMaUtGU3UrL1BMTE9ZOHhYOE9vV0xGaTRlSGhKMDZjK1BQUFAyVkxSRVRFeXBVckxkYi92bkRoZ3JLKytJWU5HM3g5Zlh2MjdLbk1tWHBRUXJGMjdWcUx3VUU1ZTVJem44cTU3cmhDbVRyazcrL2Z0Mi9mcVZPbmxpeFpjdWpRb2NPR0RaTUxYV1ZtWnY3NTU1Lzc5Ky8vK09PUE8zVG9NR1hLRkFjSEI1blhQQ0dsL0ZDdFdyVmtjblR2M2ozWmt2ZEtWWHYzN3AwL2YvN0xMNzljcDA2ZEV5ZE92UExLSzhxb0tDSEVwRW1UakVianpaczNjMTI2S3pNejAzeUlVODVTMEFBQUFBQUFQTGJuTmFBcFhicjA4T0hETFJvek1qSTJiOTRzMTFUS21UVklyVnUzbGdITmxpMWJaRUNqakVhcFY2OWV6b0s3SFR0MlZFYmlMRnk0VUg1MGI5NjhlVDRYWUdyV3JGbWpSbzMwZXIxUzA5ZWlnTzdkdTNlVmJWOWYzNisvL25ycjFxMDVyK1B2N3k5VGlYdjM3ZzBhTkVpNVFscGEydXpaczdkdDIvYnh4eCtYS1ZNbVAxMTZLazZkT25YZ3dBRzUzYlZyMXc0ZE9sU3NXRkdyMVNwVGpWSlNVbVQybEpXVkpVZlRQTVdwV0VlT0hKRWJqUm8xa2hWNXpwdzVJMXU4dkx3aUlpSWVkR0pTVXBLTXZYcjM3cjEwNmRMWFhudnQrKysvVng2VldZK1RrNU41VG5mMDZGRlpQcmxpeFlybWxZTmNYVjJmMXRNQkFBQUFBT0I1RFdnY0hCeXFWYXRtMGJodDJ6YVpnd1FFQk1qYU5DYVR5V0k1b2ViTm0xdFpXV1ZtWm9hRmhZV0VoSGg2ZWlwbFluTE5kTEt6c3kzS3FlUnMxT2wwZVpRK2tiVlh6QTh3SDBYeTExOS9LZHNsUzVZc1g3NjhSVURqNHVKU3MyWk5GeGNYdlY2L2MrZk9xVk9ueXVkb2JXM2RyRmt6V1hEbnpKa3p2WHYzSGpKa3lCdHZ2UEdnNHJValI0NVVLdmptS3VmVE5HZitNcWFscFUyZVBGbnBuaXdySStNaG1ZREl5Vmx5S1NVaGhJK1BUeDVYenBYNWtsSVdyKzNWcTFmRHc4UGx0cHhXdG0zYk5qbWV4Y0hCb1ZLbFNua0VOQWtKQ1hLVVRaVXFWYnAyN1pyclV0aytQajdtYzgyNmQrOHVDejkzNjlhdFM1Y3VqL3BFQUFBQUFBRElqK2Mxb01tVmw1ZFhuVHAxamgwNzFySmx5NGlJQ0lQQmNPalFJWXVBeHNIQm9VR0RCdnYyN2F0Um80WVFZdVBHamZJQWc4SFF2SG56bk5mTXRhanRPKys4WTc0N1o4NmNCNVdZVWRqYjIydTFXbG5JWnQyNmRVbEpTZTd1N2hFUkVVcUtZV1ZsNWVmbko2dTYyTmpZMUs1ZHUwR0RCblhxMUNsYnRteDBkUFNPSFR2V3JGbWpWSGdSUW56ODhjZHQyN1p0MWFyVmxDbFRFaE1UalVianZIbnpEaHc0TUdYS2xPTEZpK2ZzZ0N5bSs2aXVYcjBhR3h0Nzc5NDlaUVJRZG5iMjVNbVRsVFcyMzNyckxmTkpWUTRPRHQ3ZTN1SGg0VmxaV2NxUzFiSmdVTjVrNW1KbloyY3dHSktUazVjdFc2WThaREdzYWQrK2ZYS2phTkdpSlV1V2pJdUwrK2FiYjJSTDA2Wk44d2loVENhVHZJdVhsNWRlcng4NWNtVE9ZOUxTMHN5TERjbm5LemN5TXpQbGVtRUtnOEdRZCtZRkFBQUFBRUErdlZBZkwrdlZxMWV2WHIzejU4K0hoSVNZcjZJdDJkcmF5bzBoUTRhTUhEbFNGcEU1ZlBpd3pFMGFOMjZjYTVYY3AwV3YxMWV0V3ZYVXFWUHlNNyt5MUpTaVJZc1dlcjIrU3BVcTgrZlByMVdybHNGZ2tPM2g0ZUdkTzNjMkg5NmkxK3NuVFpva2krd0VCQVJVcWxScDNMaHhJU0VoUW9pVEowLzI3Tmx6NnRTcGpSczNmaXJkRGc0T25qWnRtbm5MbGkxYmxNNlhMMTgrTUREUTRwU0dEUnV1WGJ0VzJTMVZxcFM3dS90RGIvVHp6eitiaHpJS0d4dWJZc1dLbWJjb0JYb2FOV29VSHg4L1lzUUlXVWRHcjljUEdEQWc1eFZzYlcxVFUxT0ZFTysvLzM1d2NMQ2NTcVpNYUxJd2NPQkF1YnBUVHRPblQ1OCtmYnA1eStqUm8zdjM3djNRcHdZQUFBQUF3RU85VUFHTlZMRml4Wnl6ZGV6dDdVdVhMaTIzeTVjdnI3UVBHalFvSUNCZ3lwUXBENnBaMDc5Ly80Y0dONlZLbGNwUHgwYU1HREZzMkRCWmtNV0N0N2UzSEpYajRPQlF2MzU5aTRkNjlPangwMDgveWQyeVpjdE9uRGl4YXRXcTVnY3NYcng0N3R5NXNweXd3V0R3OS9mUGVZdEpreWJsVWM5WVZuSlJKaTRwTERwVHFWS2w0Y09IbnoxN05pUWt4TnJhZXZMa3lUbUhrTHp4eGh0YnQyNVZCcHZJWmNnZnFsNjllcmtHTkwxNzkxYXlLaGxYeVNoS0prSG56cDFUUmhYMTc5OC8xMytJS2xXcXlNVy9aUkVmblU3M3ROSXJBQUFBQUFDZWxoY3dvTEdZVTZQVDZjcVdMVHR5NU1nSEZha3RXN2JzMHFWTExXWkNLYnAzNzU1enVlN0hVNk5Halo5Kyttbk5taldYTGwyU3hZYXRyYTA5UER4cTFhclZybDI3UE5LVHQ5NTZhOTI2ZGE2dXJuMzY5T25hdFd2T1RFU3YxNDhlUGJwYXRXcWZmdnJwdEduVGN1MXd3NFlOSDdxS1U4NUdYMS9mY3VYS3BhYW1lbnA2VnE1Y3VYZnYzbloyZHZQbXpSc3laTWliYjc2WmF4TGs0K1B6elRmZlRKczI3ZHExYTYxYXRjbzV4Q1pYTld2V05CZ01HUmtaeWpNcVhicDArL2J0Ky9UcFkzNll2YjM5aEFrVERodzRjUExreWJwMTY5cloyUzFhdEdqRWlCSHQyN2NmUEhod3JsY2VQMzc4SjU5OGN1N2N1Y3pNek9MRml3OGRPdFRQeis5QjNhaGJ0NjU1SmVDOHlaRTRBQUFBQUFBOE9jMkRnb21DdEhMbFNsbXZwRmV2WG1QR2pIa3ExNVRsWUEwR2c3VzFkUjRWZko4WDE2OWZMMUdpeElNS0FDc1NFeFB6SGlienRCaU54cWRlZmtXV3ViR3lzcksydG43b3hiT3pzNVZYSXlZbUp1L1Z0UUVBQUFBQXlMK0ZDeGN1V3JSSUNERjQ4T0JCZ3dZVnpFMWZ6QkUwY3JGa3RidndOTW1LT1E5Vk1PbU1zalRWMDVWempmTThtR2RWcERNQUFBQUFnT2ZkUTBaa0FBQUFBQUFBNEZram9BRUFBQUFBQUZBWkFRMEFBQUFBQUlES0NHZ0FBQUFBQUFCVVJrQURBQUFBQUFDZ01nSWFBQUFBQUFBQWxSSFFBQUFBQUFBQXFJeUFCZ0FBQUFBQVFHVUVOQUFBQUFBQUFDb2pvQUVBQUFBQUFGQVpBUTBBQUFBQUFJREtDR2dBQUFBQUFBQlVSa0FEQUFBQUFBQ2dNZ0lhQUFBQUFBQUFsZW5WN29BUVFzVEV4aVdsWjJXYk5DdldyTnU0YlU5QjN0cG9OS2FscGR0YTY4djQrVmhiR3dyeTFnQWVLajA5UFM0dXptUXl1Ymk0Mk5qWXFOMGRBT3BJUzB1TGo0L1B5c29TUXVoME9oY1hGMnRyYTdVN0JhRHcwdWwwcFVxVmNuWjJWcnNqQUo1andjSEJCWC9UUWhIUW5EcHpQaU5MYURRaUlTazVJU201Z085dU1wbUVFTkhSVWJaV1dvMUdVOEIzQjVDSDdPeHNqVWFqMFdodTM3NnRkbDhBcUVaNUs1QzdZV0ZoYXZjSVFLRm1NcG1PSERtaTFUSlhBTUJ6cGxBRU5IRnhDU29tSS9MV1dka210VG9BNEVITVA1SUIrTS9pVXhhQVI4TGZEd0NlRnBQSkpJZDBGSXhDRWRBb2FsU3IycXhKdzRLODQ2Ky9iN2g5NTY0UXdzSFp0VVBuN2xxZHJpRHZEaUJ2ZiszYmR1LzJEU0ZFcWZKVnF0UXEwRGNIQUlWSDZKbmdpeUhCUW9oeVZXcVhyMXBiN2U0QUtMeENRNEl2bmdrV1F0alkycGNvVzBIdDdnQjRMc1ZHM1l1OEcyWXltVFIvSzdCYkY2NkFwbWIxcWlPSER5bklPeDQrR2lRREdpZG4xL2E5QnVuMWhlc0ZBZjdqYmwyOUtBT2EwdVdyZHV3OVdPM3VBRkRKcWtVeW9DbGZ0VFp2QlFEeXNuS2hER2lLbGlnOTV2TkZhdmNHd0hOcDUvcVZheGJQVm1VZ0htT0dBUUFBQUFBQVZFWkFBd0FBQUFBQW9ESUNHZ0FBQUFBQUFKVVIwQUFBQUFBQUFLaU1nQVlBQUFBQUFFQmxCRFFBQUFBQUFBQXFJNkFCQUFBQUFBQlFHUUVOQUFBQUFBQ0F5Z2hvQUFBQUFBQUFWRVpBQXdBQUFBQUFvREs5MmgwQWNwR1NuSFF0Tk1UVDI4ZXJtTyt6dTh1MWkyZTMvTExrOW8zTE5lbzE3LzdXZTgvdVJnQUtURXBTNHNwdnA5MjVjY1ZnYlROdTFnOXFkd2ZBMDVlZG5YM254aFdmVXY2UGROWnZQM3gxK2V5SnUySFhQbHUwd2Q3UjZabjFEc0FUaVk0TWQvZjBWbmFOUnVQdEc1ZmRQYjBkbkZ4VTdWY3VqSm1aWC8zZnUxWHJOcW5mb3AyanM2dmEzY0VMZ29BR2hjNnZTK2JzV0xmQ1pESTFlK1cxUHNQRzUzSGsxUXNoMHo1NFV3Z3g5SCt6YWpab3NYSGx3bzJyRmozbzRJNjlCblhzUGRpOHhkYmU0ZVNSUDRVUUYwNEhtYmV2K25iNm5rMXJMRTUvdVZPdkhtK1BlZHpuQlB6WGZURmhpTVV2bW9WaUpVci8zL3hmaEJCWldWbVpHZW41dkt4ZWI2VzNzakp2c1hOd0RBMDVGaDhUcGRGb1VwSVM3UndjWlh2d2daMExwNCsxT04ybnBQL0hYNjkreEtjQ29LQmxaMmNueHNlR2gxMi9kVFgwOHZtVG9hZVBwYVlrVFYzOHg5aityenpvRk0raVBwOHRXbS9lRWhNWmZ1WENhU0hFcFhNbmF0UnJKaHVURXVMZTcvTnl6dFBuclBwVGVmY0FVREQrV1AzZC9tMi9KeWZHVDErNlJVbFJEKzNjc0dMK1owS0lkeWQ5VmJWT282ZDRPNVBKbEptUllkNmkwV2lzREFZaFJOUzlPLzhiMkZFSThlR01KVzRlM2hZbnVucDRhVFFhSVVUUS91MFhUZ2RkT0Iya3Q3SnEwVDd3ZE5EK2VWTkdQZWgycjNRZjBPWDE0VSt4LzNoUkVkQ2cwS2xRL2FYdHZ5OFhRaHc3c0tQbm9BOTArcWY4VTVxU2xKaVVFQ2VFMEdxMFRxN3VDYkhSWWRjdWhsMjdaTEMyRVVJNHVyZzkzZHNCL3pVL2ZqVWxhTjgyODViV1hmcmwvL1RMWjAvTW5qQTRId2NLSVVTTDlvRzlob3dWUW1SbVpNUkczWk9OSmYwcm56cTYxMlF5SFQrOHUxemxXa0lJR3p2N1Iza0dBSjZKT3pldnJsd3c5WkZPNmR4M21IL2xtcE9HZHJ0MzU2YkZRMWZPbjhyUEZTTHVoZ21UU1FoUjNLOXNrTmdtaERoejdFQXgzOUpDQ0oxZWIyMWorMGo5QWZEc21MS3o1WC9LOTI5YjIvYTFONFVRR2VucG0xWi9KNFJ3OC9SMjlTZ1NkdjJ5K2ZFT2pzNHU3cDVDaUM4L0dwWmx6TXovaldvMWFoblFvY2RsZ2NueEFBQWdBRWxFUVZTMTBEUHlpMTZGdmFQemx5dDNtN2RzKyszSFUwZjNXcHl1QkxnNzEvOGtoSEIxOTJyYzZ0WEhlc1pBTGdob29LWS9WbiszOWRjSHprRklUb3dmMmJOWnp2WmFEUU1HdlA5Snp2YTZ6ZHI2K1ZkU2RzK2YvR3ZYaHBWeTI4bkZyV3JkSm5KNy8vYmZmMXM2MS94RWs4azBaVVJQdWYzR3lFbHl3OVhkYStpRTJSRjNiaTZlTlVFSTRlMVQ2ckdlSXZDZlk4ek15RWhQTTIvSnpNeG8zMk5nNHpaZDVPLzFxbStuQ3lHOGl2cDI2anRVT2NiTy9vbStyTDU5NC9MbjcxdkdRTXUrbWlJM0dnUjBxUGIzTzhDN0g4OTFjSGI5OHFPaGFTbkozcjc4WGdNRkp5MGwrZUtaNDQ5MGl2eEN4Y083dUhsQUU5Q3haL21xZFh4TGw1ZTd6ZHQxcjkraXZmTG83OHZuaFo0K3B1eE9lYmVIeFR2U3ZxMXI5MjFkS3oveVRaenprMnpzMUdkSWxkcU5mbDA2NTJKSXNMT2JCNmt1VUpCaW95TFMwMUxLVnE0cGhOQnF0YmV1WFF3UHUrN283TFo3NDZyWTZBZzVBbTdLdXowc3ptclN0bXUvNFJPRUVKZk9IamRtUGtKQW83eDdQSW16eHcvZnVob3FoR2pidmIvSmxHMytVSzFHTC91VnFTaTNreFBqNVJmUFFENFIwRUJObVJtV0grUXM1UHBvK2dOTzhTN3U1MTNjVDI3dldMZGl6eC8zWnk2VUtGTmg2SVRaNXROWjgwTnZNSlQwcnlRblplaXRyT28wYnZWSXB3UC9XYVVyVk12T3lqcCtlSGVXMGVqaTd1bGZxYVp2cVhMbHE5V1JqNGFHQk1zTnY3SVZYMnJhSm8vclZLdmJ4TDlLclZ3ZlNrMU8zTHhteWVOMXIzaEovN2lZeUxTVVpCbmNQTjVGQUR3R2pWWXJCNnVhTXhvenM3T3k1SGdXbmM3eTcxSTVpdmJsVHIwYnQrNXk3L2FOZGN2bkN5SGF2dGJmeGMwakpTbFJIdVBxVWFSMGhhcktLWFlPajFOZnhxTkljZDlTNWVUSHJYck4yMm0xTEtNQkZKeVYzMDVUQnFwa1oyY0g3ZHNXdEc5Ync1YWRqdjY1T1Qrblc5dllhYlgvbWh5ZG5aMGxJeHVOUm1ObHNMWTRYcWUza2hNaDN4ZzVLZnpXdFcxcmx3a2hBZ2VPZG5KMTM3bCtaV0o4YlBXWG1zb2o2N2RvMzZSTmwwTzdOaDQvdUV1ajBRei82RXNoaE1IR1ZuN05MSVJ3OXlyYXBIV1grWisrNStMbVdhNUtiWGxXMVRxTkc3WHNKTGNqN3R3aW9NRWpJYUNCbXBUUGJCYjJiZjB0T1RIZVlHM3pjcWZlT1I4dFhyTHN6YXVoYTc2YmxacVNMRnZXci9obTE0YVZBeitZNnVMbWtaR2VaajdEb2s2VDFtK01tR1J0ODg5ZmhHMjZ2bDZsZHFPZnY1dGxiV003Yk1Kc2pVYVRtWkV4Y1ZCbnoySytMZHIzcU4zbzVadVh6eXNIbi81cm54Q2ladjBXRkJRRThxbEYrOEFXN1FQZjZ4MlFuQmp2VjdiUzJ4OU9GVUpjT0JWa05HYktiNXprWWRuWjJXZUNEeWxuVmF6K2tzVjhSdjhxdGRwMGZUM1hXMFRkdTJNUjBKVDByelQ3cDEwYmYvcjIzSWtqNDJiOUlFc0pMdmg4ekoyYlY1dTI3ZHE4WGFEOFhaYmt0ck9iUjZXYTlaLzJzd2Z3UUtYS1ZaNzM2MEdMeHVYelA5dS9kYTBRb21YblB0M2VISkhyaVZWcU54UkMvUFh2dVpPS3FIdTN6WWZNSk1YSG1qODZkL1hlUFp2V2JQMTE2ZEFKczh0VXFDYUUyTDF4OVIrcnYydjRjc2VXbmZ1WUgzbng3UEhVNUNRaGhQTEpDb0NLRHUzY0lCT1c0Uk8vOVBZcHVXL3JiNWtaNmZXYXQxT3FCZHZhTzhnTmkzbEo4dTFpOGN6L0NTRktscXM4ZnRhUHVWN2YwZG0xVWN0TzUwNGVsUUZOblNhdFhkdzhKZzU2TmVMdXJiSVZxOHRqaWhUMzh5bFo5dExaRTdJbnltamM0NGQyeTFtV25mb01qWXE0SS8rMk9YL3FyMmYyWXVBL2hJQUdhcXBVbzE2bEd2Vnl0aDgvdENzNU1kN0cxdTVCeGJSQ1R4OHpIeVo5NStaVk9iRWk0bTdZdDFQSGhGMjdKTjlHTy9jZDFpNXdRTTdURDJ6Ly9jS3B2MlQ0M2JIWG9EODMveEliSFJFYkhWR3gra3ZtaDhYRlJGMjljRm9JMGFoVjU2ZnhkSUgvcm9YVHh5WW54cHUzQkIvY0dYeHdwN0w3eFUrN0xCWm91SFQyUk02djB5V0xTMG1YejU3NGMvTXZRb2hGMDhlTit1U2JXMWREVHh6ZUk0UUlDVHBnOFRIczVKRTk4ak9ZVHFkNzRtY0c0Sm43NWZzdmt4TGlvdTdkbHJ0cnZwdGxaYkJ1MHJhcjNOMi83ZmY5MjM1LzBMbnhzVkViVm42YmxwSzg0TFBSSDMvOXM3V043WlpmbHlZbHhCM2UvWWNzY3FFNGNXaTNFS0pNaFdwRm1md0lGS3crdy83blU5Si8wOCtMWGQyOVJuKytTRmFpbENQbW1yYnRWdTJsSmtLSWd6czNKQ2ZHTjJuYjdabXU4V29TSm1YczNvUEV4MGF2L0hhYUVNTEYzYk5Jc1JLYmYvNWVWcnRyRi9pV3JHY2NIblpkU1kzbEZDMGcvd2hvb0xLTTlQU1l5THNXamJMUVYzWjJkbmpZZFl1SEROYTJicDVGY3IzVWxmT25WaTJjcm94NWJ0eW1pMDhwLzlOQis1VUQ3QjJkeTFTb0ZuazNyTUhMSFk4ZDJKR1NsR0RNekx4MjhlekdWUXZsWFBUcTlacEhSL3pUbWVBRE83S3pzejJLRkt1WVc0b0U0Sms2L2RjKzgyRXZlWXVQaVNycVc2cFN6ZnJuVGh5eGMzUzZmZjJ5L09OSnE5TzE2ZmJHdmRzM1RDYVRQUEwyOVVzeTBtM1lrdUFWZUQ0RUg5d1pFeG11N0I0N3NFTUlVZTJscGhhTHVKblQ2NjJFRUtuSlNSbnBhUUVkZW01ZTg3MnJSNUhiTnk2ZlBQSm5mRXlVSExDVGxCQ256SDNJeWpMS3k4cHFXUUFLa291Ymg3MmpzeEJDWjJVbDg1ZDJnUVA4cTlSYU5uZnk0ZDEvbkQxeCtQUHZOc2dqMDFLVFEwT0NiMTQ1Zi9QS2hiZEdmL3JVZXlML1dualE5ME9Td1dBdHZ5aUtpNDVVeWd4MzdEVllWaXlXcFlXMy9aYjdzQjNnb1Fob29MSTdONi9rTE8wcEpTWEVmVHkwbTBWajVWb05SazZlNTFPcTNLaFB2Z20vZFczMW9wbENpSTY5QjVlcFdEMzA5REVsblJGQzdOKzZWbzZhVnBTdlZtZjBad3Ruamg4WUZ4MHBXN2I4c21UTEwvY25Tc2p5WTM1bEs1WXVmMzhxdTV3bjVWT3FuRnhMRDhBVHF0dWt0Wnp4cE5pNGN1SEdWWXVlL01xL0xwMXo5TTh0Y3Z2NHdWM0hEKzZTMjlsWldYTW52V05lL3p0by96WTV2OG5GemZQSjd3dWdBRFJ0MnkwNU1mN28zaTBKc2RGQ2lHYXZ2R2F3dHZFcDZmL04yaU41bjNqc3dJN2w4KzUvaEx0eCtmeVhFLzhwVFA3N3NubS9MNXVudkRPRW5nNlNCWWxMbEs3d0xKOEtnTnhsWlJtRkVQRXhrZE0vdkQvNHZXWG5QcTI3dnI1ODNxZUpjVEhiMWk3TFNFOFZRc3o0KzFHZFh2K0VBVTE4YlBRUGN5YkpYM3doeFBlekovaVdLbmUvSk5iZjRXOXlRbHpvNldNeUlEYVpUS0duajFsWjI1UXVYNlZjbGRvWFR2MWxaKytZbkpRZ3l5KzA2TkRqM0luRFQvWWFBSUtBQnM4cmUwZW5TalhxMmRqWXlWMmZrdjZWYXRTN2Z2R3NWcXZOenI1ZlIxM1oxbWcwTWc2WDM2ZHB0Ym84aXY5cHphWThWSzNiNUdwb3lNa2pmeDdZc2I0eHM1eUFwK1RRcm8wNzEvMGtoQmc3ODRHTHVBa2h1dlVmbVVjTm12OE43R2plb3RGbzh5N3FxY1NzbFdvMkNOcS9QVDRtYXZuOFQ5L0tiVDA0QUlWTnU4QUI4YkhSdXphdWtydnRlNzd0NHVheGJlMnl6V3UreitPc3R0M2VkSFJ4eS91ZFFhdTUvMmp4a3Y2dUhrVmlvKzU5TjNQOGhDOVhzUHcyVU1DeWpFYTVmb2lzN1NMWFlMMSs4YXdRSWowdDFYd0JWaXVEZFdaR3V2eXIva2xrWnFRcmRmRmsvWVNNOURTNVBva3lndWJ5K1pQclZ5eVEyeWFUYWZhRXdVV0srMzN5N2RxM1A1aHFhMmUvYStPcVg1Zk0wV3ExL2Q3NVNHODJLK3JWZnNOck5ReVEyOUVSZCtVWFJVQStFZENnc0dqZHBWL1ZPbzNsOXBJdlA0Nk51bWZuNERoMC9DemxnTzltamsrSWk4bmpDdTBDQjdUbzBHTk12MWFaR2VsOWgwK28xVERnL1Q0dkN5RkdUcDUzWU1mNlkvdTM2NjBNUW9ocFN6YmwzUk81QnJBUW9uMlB0eTZmTzNIMitPRmZ2ditpZXIxbWp2OHVrQUhnOFVUY3VSVjIvWkpPcnpldjN2MkVCcncvWmNEN1UvSTRJUGpBL1hvMzVhclU3dGhyOExybDg0L3UyZHp3NVk0V2xhY0FGRTc3dHZ3cXY5a1dRc3ovWkZUZzIyT01tUm15cHUrREdETXpHcmZxblBmM0s4cVg1ODZ1SG05L09IWEdod1BDdzY1ditXWHBxLzJHUGRYdUEzZ0lZMmFHWEJUcDVVNjl0LzY2TkNFdXhzbkZYUlp3MFdnMHBTdFV1MzdwYkpiUk9PcVRiMHpaMlhNbnZaTnpiYVpIWlcxcjE2UnQxL2pvU0ZrUG9YNkw5c1g4eW14YythMFF3dlQzMTcwYVRlNEpyNE9UODlYUU03OHZteWRIK3BRdVg4WDhVV2MzRDIrZmtuSmJxNlhhSFI0TkFRMEtpeUxGL1pSRm5lUXluSHE5bGZreVR6SmV5ZHRmZTdkbVpxVEw5ZTNPblR3cUczM0xWTWphK3BzUXdzcktJRXZieUhubU9lbjFWa3JnTFFVT0hEMXAyR3VweVVrSHQ2K3pxQ1lJNFBGRWhvZkpqME41SDdadStmeU5LeGZtLzdMblRoNVZQbXRacUZLcm9mbHVtNjZ2NzkzOFMyeDB4UGExeXdob2dNSXZOVGxwOThiVnl1Nk55K2ZuZmp5OHg5dGpSbjN5ald3SkNkcS9hOE1xSVVTdklXT0xGUGVUalI1Rmlnc2h3cTVkdW5QcmFxNlhMVkdtZ29PanM3SmJ0bUwxdWsxYUIrM2Z2dnVQMVIxNnZwMUhnUnNBVDExYWFvb1F3cXRZaVphZGUrL2QvRXRDWEV6SmNwV1RFK09QSGRoaDUrQTBkc1lTdVRxa2s0dDdkTVFkSWNTVEQzTnpkSExwTjN6Q3VaTkhaVURUOWMwUlRpNXVhMy80U2dpUmtueS9aa0s5NXE4MGJkdjFqOVhmN2Q2NFdxdlZ6bHErUXdZdWtYZkRGbncrT3N0b2RIQnlxVmlqM3BFOW0rTmpvNVQ2NHVkT0hGSGk0OFIvcnlzSFBCUUJEVjRjR2VucHNxQ01mK1dhcmg1ZUljY09DQ0c4ZlVvNk9ya1lNektVQ2FYR3pFeTU4RjVPdHZZT0ZnRk5VZDlTdnFYTDM3b2FHbkxzQUFFTjhIaU1ScVA1cmx3Y1RhNTNtNGNzb3pIcjN5Zm1iZjJLYjY2Rm5zbjFvWWx6VjVydjZ2VDZXbzFhN3RxdzhzTHBvTXlNREN2RHc4TmZBQ3Jhc1BMYjVLUUVkNitpc3BDL202ZDNUR1Q0cm8yclBwcTdTcTdGRm5ubmxqeXlWTGtxSmYwcm1aOTdkTytXQjFYckRCdzR1bjZMZHVZdGRadTFEZHEvUFMwbCtmSzVreFdxMTMyV3p3bkF2eVRFUlFzaFpHWXE2OUhZMmpsVXJGSFA0bHZWSTNzMjNiNStTVDc2MVBzZ0k1ajRtS2p3Mi9kWEtYRng4OVRwOWNwb0hXVzV5VVV6eHNseTQwa0pjWElHazZ1N1Y1L2g5ejlmQk8zYkpndFpBbytCZ0FZdmpsK1h6cEZGdkFJNjlJeVBpUW8rc0VNSVVhVjJJem5MVkJsQm8vQXM2cU84ejhiSFJKbXZFR0hPbzBpeFcxZER6VmQzQXBCUHQ2NkdmdlplM3hKbC9pbTZlZUZVa1B4dGNpOVNMTzl6SzlkcVVMWlNqVndmU2tsSzNMRnVSYTRQT1RpNWVCYjFrZHZwYWFsM2Jseko5VEJQNytJeUE0cUxpWlRiQUFxdEU0ZjNDQ0hxTlc4bmk4NE0vT0R6bnhmTmZHM0FleU43TkpVSFpHZmZuLzAwYzl4QVdYREt5bUQ5NWNyZHloWDBWbGErcGNzcnU5Y3ZubFZXZGpQbjRYWC9mU2s2eC9xU0FKNnBxUERiUWdobk4wOGhSR1ptaGxJNzBzS1o0SVB5dit4RlM1UitGdDF3Y25GemNuRTd1SE85RU1MSjFmMUI2MjNYYnR6cXh1WHpjbHVqMFRpNXVwZXRYRk41Vkc5bFpUNnpTZGExQWZLSmdBYlBoN2lZcU1UNEdDR0U1Z0hWL25hdVgvbm5walZDQ04vUzVXczJERmo3NDlmR3pFd2hSSjNHcllRUTZlbXBPZC9vTy9ZYXJIeDF0bTN0TXZQeVk5S0ZVMEdwS1VteVZwbU5uZjB6ZTNMQUMyWHptaVhCQjNmS0ZTaGpJc05qSXNQOXlsWnMwVDR3UFMzVnM2alB6NHZ2RjViYSt1c1BjZEVSZFp1MjdUbjRReUdFd2RweXJIS0Y2aS9sVVNUNFFRRk45WHJOM2hqeHNkeStmdWxjemtYaXdxNWR2SHZyYXREKzdYS1hYMjJnOEt0WW85NmRtMWVLK1pXUnV4NUZpdi92aStXUmQ4TnlmdXlSMzhlWVJ6YVNxMGVSOGJQK0dVZnp6bXVOTE02TmlRdy9lL3p3OGNQM014MGJXOTRaZ0lLVGxaVVZkdjJTckVHakZBek9kWnBoeGVyMTdCMmNkRHI5cGJQSGYxODIvNVh1L1cxczdaNVdOMUpUa2czV05qcWRUaFlQTGwrbDlvT09iTlNxc3hEQ3QxUTVyNksrYnA3ZU1zZVJVNldFRUgyRy9hOVJ5MDV5TytMT3JZbURYMzFhUGNSL0FRRU5Dcldyb1dlKytleDlLeXREUWx4TVprYUdFTUxOdzFzK2xKeVljUFBxQmJtOWFNWTQrVmF1MWVsNkR4MTMrL3JsWFJ0V0NpR0srWlVwWGFHcS9MNWRDS0g3ZDBDVG5wcWlWS3pJTmR2ZXR2WkhwYnA3K2FwMWNoNEFJS2U3dDY3ZXVocXE3R3ExV2hkM3J3NDkzNDY4RzdaNDlvVGIxeThMSVZ6Y1BlT2lJNC9zMlh6MitPRyt3eWZVYk5BaTUzVkNRNDRwTlVFdHlGVXRjNVZsekZSK3IxTlRjaWtnZXViNElSbm15blV4S2Y0TkZJeXNyQ3dsUFRHbi9KcG5HWTJ5Q0lVRks0TjFsVm9OcTlSdUpHYzlTQnFOeHMzVFc1bTlHSHhncDV6ai9OYm9UK1gzNnRwL2wvWTBaV2MvcUVhVkZCY1R1VzdTL0wvdmFDaGR2dXBqUFVzQWorUGltV0Q1cDdnczQ1S2VscHF6K3FTMWpXMW1SbnJUdGwyTCtwWTZ2T3VQcFhNbWJmbGxTY3ZPdlhPOW9DdzVMSC8zYzMxajBldXRVbE9TYmwwTlZmN1VuL3Ardjlqb2lIbS9IandUZlBEZTdSdENpUExWSGpqUDBkSEpwVzIzTjFLU0VxTWk3cHdPMmg5MTc0NU9yL2Q0Mk5CZ0lEOElhRkNvbFNoVElUTWpQU0UyV3U3YTJqc0VkT3dwaEFqYXYvMjdHZU9WdzJRNjA2UnQxMksrcFgxTGxmOThkRC9aMHJiYm16SjhrZE9YTE1xSi9iUmc2azhMcHVaeGQ1OVM1ZVM3ZHRsS05UcjBHdlRNbmlYd1F2RXBWZTdvbjF1SytaV3BVcXRoK2FwMXlsU3NmdWZXMWVYelBqMnlaNU9NV2F2VmJUTDBmN00yL2J4NDA4K0xFK05qRjN3K3BsR3J6ajBIZldEeEczcm0yTUV6eHc0KzZ0MlA3Tmw4Wk0vbVBBN3dMVlZPYnJoNWV2ZDc1Nk5IZjM0QUhzZmxzeWRtVHhpY3h3RTcxLyswYy8xUE9kdEgvTi9YVmVvMHNqSlltNWVpU0V5SWk0K0pVaVlSS0d0cGEzVTZwZkh1cld0S3pjNm9lM2Zrd280UDRsUFNYNlBSbUV3bUd6djc3Z1BlYy9Yd2V2U25DT0F4QmYvOTIrMWJwa0pHZXRyOTBnVEtPazBtazhVeXJOY3ZueE5DMkRrNE9qcTdEdXI0d0hFdWNpenRpTUFtT2R2YmRIdkR6ZE5iV2JsVkNCRWJIYUczc3RKb3RMLy8rTFc4ZU9WYURYYXVYeW1FdUhIcG5GeG1XKzU2KzVUNi9jZXZvaUx1bUM4azUxR2tXS2x5OTlkeU9uRm9kOFRmaGJGUy82NDNmT25zOGNPNy9tandjb2ZIZjVudzMwQkFBNVc1dUhsMjdEVklaakU1SDlYcjlkM2VIQmtkY2NmS1lPM3FVYVJtL1JaMkRvN0swZ3dLclZaYnRFVHB0dDNlZEhYM1d2RDVHRGszMWRXalNNU2RtMytzL3U3TXNZUHlqVjZwVEpGUEwzZnNWYU4rYzNmUG9pN3Vuay84UklIL2luck4yNzNVdEszeThlYmd6ZzAvenAxczl1Z3JyNy83c1U2djc5Um5TTGtxdFJmUG5wQVFHMzF3eC9xckYwNS9OSGRWQVN5YjRsK2wxZ2ZUdjNkeWR2TXE1aXRyVlFBbzVISXUxM0oweitZMWkyZm5QTkw4eXh1RHRjMjhYL01iOGhxc2JjYk9XR3F3dGlsUzNJL0M0VUFCT3hOOFNBaGg3K0IwYU9jR09kSldsdDJWSTFtU2t4TDJiVjNyOFhmQnVPaDdkdzd2MmlpRUtGT2grcFBjMU5YOS9oOHFPcjIrU0hHL1lyNmxmVXFWKy82TGlYZHVYaFZDdEhxMWIyWkd1dm43ak1sa2tydUJiNCsrYyt1cXhUb0dzZEVSVVgvUG5qNGR0RitaN3FTNGZPNmt0WTB0QVEwZWlvQUdLbk54OSt6WU82K3YxSnEyN1pxenNWaUowazZ1N3FYS1ZTbFRzYnBjc2tIKzlmYmR6UC9KeFp2c0hCeEhUcDczeWNoZXlydW53ZHBHRmd4VzlCMCtRVmFvRVVMczJmVHoraFVMY3ZhTmFBWjRWQzV1LzFvL3UwRkFoeDNyVnR5NWNjWEYzZk8xL3FOZWF0WldlYWhDOWJvZnpWbjU3YlFQcjV3LzFieDlvRVU2ODJxLzRYTEVYRTR4a2VIL043eDdyZy9WYTlHdTE2QVA1ZmF0cTZFNXY3RTNHR3o4SDFCN0dNQ3o0K2ppVnJkSjY4YzQwZG5WSXg5SFBZUkhrV0lUNS95em10dUhiN2JOT2JWWnpva0dVUENhdE9tNmZzVTM5UVBhS3hVaGk1VW83ZUx1NmZQM29OY1Y4ei9MZVZiOWdQWkNpTWQ3WS9FdFZhNWt1U3BEeHM4c1ZxSzBoN2VQWHE4WFFzUkdSUnpZc1U0KzJ1clZ2bkhSa2ZhT3pqblB0Ykd4cTl1a2pSQ2lTSEcvSXNWS0ZDbnVWNlI0aVo4WHp6NmE1d0RlZjQwSkFoNk1nQWJQSldzYjIxbkx0dWRzZjdYdnNNandzUEJiMTRaL05LZFlpZEtlM2o3aFlkZmxhSm8rdzhZN3U3ckxrbU1EM3Y5RUNGR21ZblU1SGtjSVVUK2dROW1LTmJRNlhjNXJBbmdTV3EwMmNPRG91T2lJdWszYTVQeGUydG5OWTh6bmk0N3UzZEx3NVk0V0QrbjArZ2RWL2pOWTIrUnM3TlI3U0dKOHJGZFJYK1gzdWtUWmlxTS9XeWlFOENycXE2ekNDMEFWeFVxVWZ2dkR2S1lWUDVJV0hYbzBiZHN0NzJQa0VMbTZUZHNVOXl0clkydW52RE1JSVVaT25wZWRsZVZaMVBkcDlRZkFrMmoxYXQ5RHV6YTA2ZnJHaWNON1lpTEQzVHk5Kzc0elVRamhVN0xzYXdORzdWaTNRcTVwclhCMjgyamF0cHVNWnA3a2phVld3d0R6WFZjUHIvL05Yclo4M3FlQkEwY2JyRzI4aXZtYUx3Wm5ybkZyeTdxLy9ZWlA2RGQ4d21QM0JGQVEwS0F3K3VUYnRZOTNvbWRSbncrbkw0bTZkOXU3dUo4UTRwMlA1bVJsR1czdEhjMi8wdGRxdGNyaVRRcDNUMjkzei92bGgzc05HZHRyeU5nbjZENkFmNmxVbzE0ZWorcjBldk4wcG55MU9vczJCdWQ5UVk4aXhYSWVVN2xXQTRzV1d6djc4dFh1bC9ldTNiamxvc1lQdVN5QXd1eWxwbTFlYXRwRzJkWGw3enVWRXFYTGx6QmJZRnZ5TjFzUTk2RnZPQUNlTllPMTlaalB2M054OS94bzdpcUxyMmRhZCtuWHVvdmxnb3pQam9PVHk5RC96U3F3MndFNUVkRGdSYVBYNjJVNkk0VHdLc2FYWXdBQUFFQ2hKa3ZYMlRzNnFkMFJRR1hhZkJ3REFBQUFBQUNBWjRpQUJnQUFBQUFBUUdVRU5BQUFBQUFBQUNvam9BRUFBQUFBQUZBWkFRMEFBQUFBQUlES0NHZ0FBQUFBQUFCVVJrQURBQUFBQUFDZ01nSWFBQUFBQUFBQWxlblY3a0Joa1JBZnUyblZJcTFPcDNaSEFQempidGcxdVhFMU5HVGp5b1ZxZHdlQU9rTFBCTi9mQ0FrV3ZCVUFlTERRa1B0dkY3RlI5L2pMQWNEanVSb2FvdGF0Q1dqdVM0cVAvZVBueFJxTlJ1Mk9BUGlIeVdTU3Y1WFhRczljQ3oyamRuY0FxT3ppbWVDTGY0YzFBSkNIdU9pSWphc1dxZDBMQUhnMFRIRUNVS2laVENhMXV3QkFaU2FUaWJjQ0FQbkhtd2FBSjZmSzJ3Z2phTzV6ZFhWOXMwK2dqaWxPUUdHeWRldlc2OWV2Q3lFOFBEeTZkZXVtZG5jQXFDTTRPRGdvS0VnWlZWZW5UcDNhdFd1cjNTa0FoZEdtVFp2Q3dzSTBHbzJYbDFlWExsM1U3ZzZBNTlMcDA2Y1BIejZzeXZRYUFwcjdYRjFkMzM3N2JiMmVGd1FvUkVKRFEyL2N1Q0dFY0hkM0h6Um9rTnJkQWFDT1JZc1dIVHQyVEFnaC8xU3FYYnMyYndnQWNoVVNFaElXRmlhRUtGS2tDRzhVQUI3UHlwVXJEeDgrck1xdG1lSUVBQUFBQUFDZ01nSWFBQUFBQUFBQWxSSFFBQUFBQUFBQXFJeUFCZ0FBQUFBQVFHVUVOQUFBQUFBQUFDb2pvQUVBQUFBQUFGQVpBUTBBQUFBQUFJREtDR2dBQUFBQUFBQlVSa0FEQUFBQUFBQ2dNZ0lhQUFBQUFBQUFsUkhRQUFBQUFBQUFxSXlBQmdBQUFBQUFRR1VFTkFBQUFBQUFBQ29qb0FFQUFBQUFBRkFaQVEwQUFBQUFBSURLQ0dnQUFBQUFBQUJVUmtBREFBQUFBQUNnTWdJYUFBQUFBQUFBbFJIUUFBQUFBQUFBcUl5QUJnQUFBQUFBUUdWNnRUdUEvTXJPem82S2lvcUxpMHRNVEV4TVRFeE9UczdPemxhN1V5OGdqVWJqNE9EZzZPam81T1RrNHVMaTV1YW0wK25VN2hRQUFBQUE0QVZIUVBNY01KbE01OCtmMzd4NTg1a3paNUtTa3BLVGs1T1RrMU5TVWt3bWs5cGRld0ZwTkJvN096dDdlM3M3T3pzbko2ZUtGU3QyNk5DaFlzV0tHbzFHN2E0QkFBQUFBRjVZQkRTRjNlM2J0MmZObW5YbzBDR2owYWgyWC80VFRDYVRqTURrN3VuVHAzLzk5ZGNtVFpxTUdESEN6ODlQN2Q0QkFBQUFBRjVNQkRTRlYwSkN3cFl0VytiTW1aT1JrU0Zibkp5c1BUM3Q3T3lzYkcydGJHejBXaTFqT3A0K2s4bVVtbXBNVGMxTVRUWGV1NWVVbUppUmxaWDE1NTkvSGpwMDZOMTMzKzNRb1lPVGs1UGFmUVFBQUFBQXZHZ0lhQXFweE1URUw3NzRZdnYyN1RLZE1SaDByVnFWYnRldVhQSGlqZ1EwejVSWlFKTjU2MWJDOXUyWHQyNjlrcEdSbFpHUk1YZnUzSXNYTDQ0WU1jTE56VTN0YmdJQUFBQUFYaWdFTklWUmNuTHk4T0hEejU0OUszZHIxdlNlTkttNXI2K3oydjM2VDlCb05IWjJWbloyVmtJSUh4L25CZzE4QncrdU8zSGlyaE1ud28xRzQ4YU5HNjljdWJKZ3dRSUhCd2UxZXdvQUFBQUFlSEd3ekhhaEV4OGZQMjdjT0puT1dGbHBYM21sN1BUcHJVaG5WT1R0N1RCMWFzdE9uY29iRERvaHhMbHo1OTU3NzcyRWhBUzErd1VBQUFBQWVIRVEwQlF1V1ZsWkd6ZHVQSDc4dUJEQzBkRXdhRkNkOGVPYnVMdmJxZDJ2L3pwUFQvc3hZeHErODg1TGpvNEdJY1NaTTJmKytPTVB5allEQUFBQUFKNFdBcHJDSlRJeWN0bXlaV2xwYVZxdHBrK2ZhdjM2VmJPM042amRLUWdoaEwyOW9VZVBLcjE2VmRYcE5Ca1pHU3RXckFnTEMxTzdVd0FBQUFDQUZ3UUJUU0dTbnA0K1pjcVU2T2hvSVVUbHlwNnZ2VmJKeWtxbmRxZndENzFlKzlwcmxXclZLaXFFdUhmdjN2VHAwOVBTMHRUdUZBQUFBQURnUlVCQVU0anMzTG56Nk5HamNqbnREejlzNU9wcXEzYVBZTW5kM1c3a3lQcHlvdE5mZi8yMWRldFd0WHNFQUFBQUFIZ1JFTkFVRm9tSmlTdFdySkRiYjd4UnZXSkZUN1Y3aE54VnFPQXhlSEFkdWYzRER6OGtKU1dwM1NNQUFBQUF3SE9QZ0thdytQUFBQMi9mdmkyRThQVjFhdG15akVhalVidEh5SjFHbzJuZHVveXZyNU9zR2JSMzcxNlR5YVIycHdBQUFBQUF6emNDbWtJaE5UVjEvLzc5eWNuSldxMm1aY3ZTWGw3MmF2Y0llWEYydGdrSUtLWFRhZExTMHZidDI4Y2dHZ0FBQUFEQUV5S2dLUlFTRXhPRGdvS0VFRTVPaGxhdHlsaFo4ZTlTcU9sMG10YXR5M2g0MkFraGdvT0RaVjFuQUFBQUFBQWVHMEZBb1JBVUZKU1FrQ0NFS0ZQR3JWdzVkK1kzRlhJYWphWmNPWSt5WmQyRUVMR3hzU2RPbkZDN1J3QUFBQUNBNXhzQlRhR3dmdjE2dWRHdW5UL3B6SE5CcTlXMGFsVkdick9XRXdBQUFBRGdDUkhRcU8vT25Uc25UNTRVUXVqMVd1VXpQd3EvNXMxTDZuUWFJY1RKa3ljaklpTFU3ZzRBQUFBQTREbEdRS08rWThlT1pXVmxDU0hxMS9leHR6ZW8zUjNrbDZPamRlUEdKWVFRUnFQeDRNR0RhbmNIQUFBQUFQQWNJNkJSMzltelorVkc3ZHBGQy9LK0NRbHBseTlIRzQxWmozU1cwWmg5NzE1U3JndExSMGVueE1XbFBVWlBnb0p1Nzk5LzR6Rk9WRjI5ZWo1eUl5UWtSTzIrQUFBQUFBQ2VZM3ExT3dBUkdob3FOeXBXOUN6SSsrN2FkZTNUVC9kdDI5Ylh3K1ArcXQ2Wm1WbloyWmJKaTBZakRJWi9mazR1WFlydTIzZnRwRW5OT25XcVlISGsxMThmM2JyMThvWU52Ynk4SEN3ZVNrN09HRGx5YTZkTzVYS2VKWVQ0N3J2ZzgrZWpWcXpvNnVmbmtrZUhZMk5UTDF5SXVuczNzV3ZYU2djUDNzekl5RDFhOHZOekxsM2FMYytuL3RSVXFlSWxOODZkTzFjd2R3UUFBQUFBdkpBSWFGUVdHUmtwMTI5eWRyYVd5emFycUgvLzllZlBSMW8wMnRqb0R4NThTOW05ZFN0ZUNGR3FsS3ZGWVpHUnlWdTJYRzdYemo5bk9pT0VzTExTdXJuWlRKNjg5OXExdUJFajZsa1VRcDR5cFVXUEhyL3UzWHY5OWRkcldKeTRjV1BvNGNPM3dzT1RidDlPaklwS2tTOVU2OVpsUC9wb2QySmloaXdCWXk0ek0vdU5ONnFQR0ZIL3NaNk4wU3NBQUNBQVNVUkJWRjZBUitiaFllZm9hRWhNeklpTGk0dU9qblozZHkrWSt3SUFBQUFBWGpBRU5DcTdlL2R1U2txS0VLSm9VUWRiVzZzQ3VPUGh3N2V1WFlzVFFvU0UzQk5DL1A3N0JWbjRwbGt6ditIRDZ5WWtwSnNmdkhQbjFVT0hicG0zM0xxVmtHdEE4K09QSnpVYU1YaHdiUm5pYk5wMGNjaVF1c3FqQm9OKzJyU1cwNllkV0xic2xJMk4vdno1cUtDZzIrYW5HNDNaQ3hjR0wxd1liTjQ0ZDI3YnpNenNxS2dVUHorWGl4ZWpPM1VxUDNod0hXL3Yrd0ZRdjM3VmNnWXhBUUUvUE5uTDgyZ01CbDNSb282SmlkRVpHUmwzNzk0bG9BRUFBQUFBUEI0Q0dwVkZSMGVucDZjTElkemQ3YXl0ZFFWd3g5MjdyMjNlZkVrSWtaV1ZMWVQ0NFllVHNyMWtTZWVHRFV0WUhIejllcHdTME55OW0yZzBabCs4R08zaVloTWJteG9ibXlxRWNIZTN0Yk16aEljbi9mYmIrVjY5cW5wN093b2h3c09UdnZ2dWVJa1NMdTNhK1N1WDBtcTEvL3RmVTE5ZjU4NmR5NTg2ZGE5eFkxL1ovdE5QSWNXS09UWnZYakxuOHVJbFNqalhxVk84YTllS01sY3FYdHhSU1djS0NTc3JuYnU3clJBaU16TXpLaXBLN2U0QUFBQUFBSjVYQkRRcVMwMU5sVXM0MmRsWjZmVUZVYk41d29TbUV5WTBGVUw4L3Z2NVR6L2R0MzU5VDZVR1RkNEdEdHdRSHA0a3QxOTlkYlhjK09TVGdIYnQvTC8rK3FpVGsvWEFnYlZrWTkyNnhldlg5NWs3OTBpelpuNXllSTdSbUszVGFUUWFUYjkrMVlVUVRacjR5U05Ycmp4OTgyWjg0OFlsdW5ldkxGdE9uUW92VXNSZUJqMkZuMDZuc2JPekVrSmtaMmVucFQxT2dXUUFBQUFBQUFobzFKZWVuaTRER2x0Yks1MU81VVcxTWpLTTZlbi9xcnlibm01VXRxZE1hWkdhbXZuKys5dmF0Q243eWl0bEl5TlRwa3paYTIydE8zanc1dGF0bHovNUpFQm1NU2FUS1RrNUl6Q3c4dnZ2YjF1eTVNUzc3OVlUUWt5ZS9HZE1UT3FVS1MzYzNmK3BzN054WStnWFh4enUzcjNTNk5FTlpVdGFXdWJZc1R0Y1hXMlhMT2tzSjN3RkJkMU9Tek1LSVRJeXNtN2NpSmVMUGRXdFcwd0lzWGZ2amJ0M2t5eWVRbkp5NWpOK2tmNUZxOVhJZmhMUUFBQUFBQUNlQkFHTnlwU0F4c1pHcjlmbm1PVHp0RVZFSkIwN2RsZHV5eG8wdTNkZmQzQXd5Q0k0NTg5SHpaNTl5T0lVRzV2N1B5UzFheGU3ZmowdUs4dlV2SG5KaGcxTG5Eb1ZMbWN6elp2M2x4QmkyYktUOCtmL2xaU1VrWnljb2F6QnZYcjFtZDY5cTdxNzI5V3RXMnpxMUFPOWUvODJjMmFyYXRXOFRTYlQ4dVduNXM0OSt1YWJOV1NDSStuMTJuSGpHbzhldmYzLy91L1A2ZE5iQ1NGbXp6NTg2MWE4eVdSS1Q4L2F2djNLN3QzWGhCQy8vZGJqV2I5USthVFZhdVRyazVXVlJVQURBQUFBQUhoc0JEUXFTMDlQejg3T0ZrTFkydW9MWUFSTmFHajBSeC90Tm0rWlB2MkEzQWdJS0ZXelpsRWh4TXlaclpSVmxuYnZ2bmJrU0pqWjZWRkNpTXFWUFlVUTkrNGxDeUZxMXk1cVoyZFZ1YktubDVlOWg0ZWRtNXV0bTV1ZHM3TzFzN04xYkd6YW1ESGJseTQ5TVdaTW8wNmRLcFFzNmZMZWU5c21UdHo5MjI4OXZ2enk4TTgvbjlYcE5MdDNYOXU2OVhKYW1qRWpJeXM5M1ppVmRUL2EyYm56NnVyVklUMTdWbDI5K2pWbE50YmJiOWNhT0xDMlBHRCsvUGF1cmpZNVowS2RQeC9wNm1yekxGL0NmOUZxTmJhMmVqbHVTTllTQWdBQUFBRGdNUkRRcUN3akkwT09vTEd5MG1tMXozd0VUYU5Hdm9jTy9iTm05b0FCNjB1WGRwMDRzYWtRUXFmVHJsbHpWZ2pSdEttZlhuKy9YSEdMRnFYTVR6OTNMdExEdzA3R0lwY3ZSN3U2MmxTbzRMbGpSeit0TnZkb3FWa3pQemUzKzNPYXFsWHpYcnEwczlHWWJXV2xhOWFzNUkwYjhkN2VEbloyVnZiMlZuWjJWdmIyQmx0YnZaMmRsZnpmakJrSDU4OFBhdHZXMzhYRlJnaXhhZE1sSVVSVVZNcmh3N2NhTlBBZE4yN0hYMy9kenZXTzB2LzlYL09tVFVzK2hkZnJZYlJhalpXVlRrNXh5c3dzME5sVkFBQUFBSUFYQ1FHTnlnd0dnMDZueThyS3lzek15czQyNlhUUE5xUFJhclhXMXRyUm83ZlZybDJzZCsrcUdvMUdxOVZZVytmMVkzRHpabHgwZEdxTkd0NGFqZWJreWZCYXRZcks5ak5uSWlwVThCQkNaR1daMHRJeWNqMTMrdlJXTXIrUVNwUndrUnYxNnZtVUtPRzhhZFBGVjErdDRPRmhmL3o0blhQbklydDFxNVNkbmYzRkY0ZGJ0U3J6NmFjQm1ablpNcDI1Y3lmaC9QbElSMGZEamgxWDE2MjdzR0JCaDI3ZEtwbm5MNTkvdnE5U0pjOVhYNjJvdEpRcjUvSEVMMVcrbUV3bXVSaVdWcXZWNi9sdEFnQUFBQUE4Smo1U3FzeGdNR2kxMnF5c3JQVDByS3dzazY0Z0Z0b1dwMC9mSzEzYVZXNmJUQ2FqTVVzT0JzbjE0TE5uSXlkTzNMMXBVeDhYRjVzTEY2THExQ2ttaEVoTE01NDRFVDUwYUIwaHhJSUZRVC8rZUNyWGM5OTRvL3FJRWZXVjNUMTdybGxiNnhvMDhOVm9OTmV2eHkxWWNLeDU4NUllSHZaQlFYZCsvdmxNMzc3VnM3Tk5xMWFkS1ZuUzViWFhLaXRuL2ZMTHVZWU5mVU5DN25YcFVqRW82TTZZTWR1WExldFN0MjV4NVlCWnN3NzYrRGlaTCtsZFlMS3pSVnFhZlBXME5qWUZON1VLQUFBQUFQQ0NJYUJSbWJXMXRad2ZsSjV1ek03T0ZxSWdFcHJFeEhRNU9FWE9IcElUaUFZTXFPbnFhcHZ6NE5qWVZJMUdlSGpZeVRvMVAveHcwbURRZVhzN1pHUmtOV3QyZnhpTHZiM1Z0R2t0TFU0Y04yNm5SY3ZxMVdjdVhvemV2ZnNOSVVSS1NxWVF3c2JHS3UrdWhvVWxyRm9WTW50Mm01Q1FlenFkWnVyVWw3LzY2cWpTZWRYOVAzdjNHZERVdVljQi9NMGVCQWc3S01vUzJVNndpcUtBaU51Nlo3VjExRHBxdFZkdGE2OXRuZDFxcmRaV3E3YkZTcXRjVjExMUlsWVpLb0tpb0d4bENrRTJKQ0hqZmpqZTNEUU1zU3FIbzgvdjB6bnZlYy9KUDdSRzgvQU9yVmFuVk5ZVFFsZ3NGZ0lhQUFBQUFBQUErTWNRME5CTUlCQnd1Vnlsa3RyTlNkZUNPNTVXY1hHMWZ2WVFJYVI3ZDltRUNkNkVFQmNYaTVTVUVrSklmSHkrdDdjdGRiV3FTbm42ZEthRGd4bVh5eWFFZlBycFFHdHI4WTRkQ1R3ZTI5Ky92YVBqb3lsTFhDNDdJS0NqMFF0UnQraXAxWnBidDRyNzlIR2dWaUNXeTJzSklWS3BvUGxxTjJ5SWFkL2VMQ0NnQTNWcVkyT3lkbTFJVE16OTVjdlA2UHNvRk9wang5Sk9uY3FrVHAyY3BIdjNqbnU2SDFKTGFiVTZhZ1FOaDhNUkNCN3pYZ0FBQUFBQUFBQ2Fnb0NHWmlLUmlNUGhVQ2xENndRMDkrNVZVUE9HcURsQjdkdWJEUjdjaWJva2xRck56UVh2dkhQUzZKWmx5d0tvQXhhTHRYUnB3SU1IMWVmT1pkZlYxVmRWS1UxTlc1cEszTGtqVnlqVXZYbzVVS2ZwNmFYbTVnS0pwTW5iazVNZlpHWSt2SG56d1ljZkJ1cDNsYUowN215MWVuV1EvblQxNm1odmI1dng0NzJvVXhNVGZndExlbnBhclU2aHdBZ2FBQUFBQUFBQWVGb0lhR2htYVduSjUvTUpJYVdsdFVxbG1wRG5QZ29qTWJHUXorZGtaNWQ5KzIyODBTVWJHNVBEaHlmZnVTTlhLalZVQzRmRDZ0aFI2dUJncHUrVGtGQVFIWDNQMTljdU9mbkI3TmxIdnZ0dWVBdGY5OXExQWtLSW41ODlJYVMrWG5QeDRyMHVYV1ROOU0vTWZMaDI3Y1V2dnh3MGNLQ0wwU1ZyYTVQUVVGZjk2YWVmL3RXdW5hbGhTNnVwcjllVWx0WVJRbmc4bnBXVlZlc1hBQUFBQUFBQUFDOEdCRFEwczdPekU0bEVoSkRDd3VxNnV0YllwemttSnE5bnozWkRocmgrOHNrRk5wdmw2bXBoZU5YTVRLZ2Y1TkpRV3ByOHZmZk85TzNiNGNzdkJ4MC9ucjUyYlhSNCtBMGVqNjNWNmdvS0tvMDZhN1YvR3hBVUhYM1B3a0xvNG1KSkNObXhJNkcwdEc3VXFNNUd0MUFqWlhRNlFnZ3BLYWsxTXhNMFRHZmFGSlZLVTFoWVRTMzJiR2RuUjNjNUFBQUFBQUFBd0ZRSWFHaG1aMmRuWW1KQ0NDa3VycW11Ym55ejZtZm96cDJTNU9RSFM1Y0dqQmpoWGx0YnYyRkQ3Smt6bVZWVlNpOHZHMHRMa2VHVzJJUVFqVWFyMGVnMEdwMWFyZW5Sdy83aHc3cjMzei9icjEvSDFhdUR1RnpPcTY5NjJOcWErUG0xKy83N3ExVlZxcEVqZjJ2bWRjdkxGY25KRHdZT2RGRXExZHUyWGYzMTE1djkrenVHaEJpSEx4d09XeW9WbmoyYlpXNHVQSGt5M1NnOG9wdzRrYlorL1YrR0xVWnIwQkJDQkFMTytmTnYvTk1mMGhPb3FWRlJpK2tJaFVJRU5BQUFBQUFBQVBDUElhQ2hHWnZOZG5GeHVYUG5EaUhrN3QxU0x5L2I1L3B5NXVaQ2lZUlByVDR6Y2FKUFFFQ0hJMGZ1eHNibTNyejVvS3hNMGN5TnYvOCsvdGF0NGpmZjdEbGpSbGQ5WTU4K2o5YnVsVWo0dTNhTk1ycGw5dXcvOU1kMzc4cDVQRTdQbnZhUmtiZC8vZlhtb0VFdXExWUZrY2JNbisvMzdiZnhLMWFjdGJBUUxsL2V0MkdIN3QzdERSZWdhUlNIdzI2K3c3TkNMYXRNQ0hGM2QyK2RWd1FBQUFBQUFJQVhFZ0lhK25sNGVKdzRjWUphM21YTUdNL24rbHIyOXFhYk5nM1diK0hrNEdDK2NHR3ZoUXQ3RVVKME9wMWFyZFZvdEZxdFRxY2pPaDNSNlhRNm5ZNmFlV1JxS25CemEzeU5sUVVML09mTjgrUHpqZjlmaW82ZXFUOSs1UldIOCtkZjEycDFJaEczVXlmTDNyMDdHUFo4NnkyL3Q5N3lvNDdIai9jZVA5Njc0YXY4K2VkMC9WdXd0emQ5dWgvRE14TWZuMDhkZUhzM1VqTUFBQUFBQUFCQUN5R2dvWisvdnorTHhkTHBkRkZSMlNxVnVtSFM4V3oxNk5HdTBYWVdpOFhqY1l4bU9iVUVsOXVpVzBRaUhuVmdsTTR3bDFLcFBuczJpL3JSOWU3ZG0rNXlBQUFBQUFBQWdNRmFhU1lJTktOejU4NHVMaTZFRUlWQ0V4V1ZUWGM1MEZJWEw5NVRLTlNFRUZkWFYweHhBZ0FBQUFBQWdLZUJnS1pOR0RYcTBRSXVmL3lSUnMwcWdqWk9xOVdkT3BWQkhROGVQSmp1Y2dBQUFBQUFBSURaRU5DMENTRWhJVUtoa0ZwTU56dTdqTzV5NFBHeXNoNm1wc29KSVFLQm9ILy8vblNYQXdBQUFBQUFBTXlHZ0taTk1ETXo2OWF0R3lHa29rSjU2bFJtZmIyRzdvcWdPV3ExOXRTcHpKS1NHa0pJejU0OXJhMnQ2YTRJQUFBQUFBQUFtQTBCVFp0Z1ltTFN2Mzkvb1ZDbzFlcWlvckpMU21ycHJnaWFVMUdoT0g4K1c2UFI4Zm44QVFNR21KbVowVjBSQUFBQUFBQUFNQnNDbWphQnhXSU5IanhZSnBNUlFqSXp5eTVlektHN0ltaE9kSFJPVGs0NUlVUXFsWWFHaHJMWitITUVBQUFBQUFBQVR3VmZMTnNLcVZRNmVmSms2bmo3OW9UazVBZDBWd1NOdTMyN2VPdldLOVR4RzIrOElaVks2YTRJQUFBQUFBQUFHQThCVFJzeWZQandYcjE2RVVJcUs1VmZmSEdwc0xDSzdvckFXRUZCNWNhTk1SVVZTbXIxR2YzMld3QUFBQUFBQUFCUEF3Rk5HeUlXaTFldlhtMWpZME1JU1UyVlIwUWtxMVJZTGJnTnFhL1g3TjJiZk9QR0EwS0lUQ1pidVhLbFNDU2l1eWdBQUFBQUFBQjRFU0NnYVZ1c3JhM2ZmUE5Oc1ZoTUNEbHdJR1hYcnV1VmxRcTZpd0pDQ0ttc1ZJU0gzemg0TUZXbkl3S0JZTTZjT1E0T0RuUVhCUUFBQUFBQUFDOElCRFJ0QzV2TkhqSmt5S0JCZ3dnaFNxWG1wNThTdi9qaWNuRnhEZDExdmV3ZVBLamVzQ0YyKy9acjFKaW1rSkNRc0xBd3JBME1BQUFBQUFBQXp3cVg3Z0xBbUltSnlmdnZ2MTlWVlhYKy9IbU5SbmZxVkVabTVzTjU4L3lDZ3B6cEx1MGw5ZGRmOTdadXZaS1orVkNuSTFRNnMzTGxTcUZRU0hkZEFBQUFBQUFBOE9KQVFOTVdDUVNDTld2VzJOcmFIajU4V0tGUXBLYy9YTHIwdEsrdjdkU3BYVHAxc2pBeDRadVk4TVZpSHB2Tm9ydlNGNUJPcDZ1cHFhK3RyYSt1VnFXbmwrN2JkNHRhZEliNjd6Smh3b1M1YytjaW5RRUFBQUFBQUlCbkN3Rk5HeVVTaWViUG4rL3M3UHp0dDkvVzFOUVFRcEtUaXovNUpNcmFXbXhoSWJTd0VKbVpDUkRRUEE4Nm5hNmlRbGxXcGlndnJ5c3BxZFd2MDJ4aVlySm8wYUpodzRhWm1KalFYU01BQUFBQUFBQzhhQkRRdEYwU2lXVHMyTEc5ZXZYNi92dnZvNktpNnV2clZTcE5RVUZWUVFHMjMyNVZYQzUzNE1DQmMrZk83ZGl4STlhZEFRQUFBQUFBZ09jQkFVMmJ4bWF6TzNicytObG5uMlZtWmg0NmRDZzVPYm5tZjJwcmEzWFVtaWp3VExGWUxMRlliUEkvM3Q3ZVk4YU1jWE56bzdzdUFBQUFBQUFBZUpFaG9HRUdWMWZYWmN1V1ZWZFhsNWFXbHBhV3l1WHlodzhmYXJWYXV1dDZ2THk4dlBUMGRFS0lnNE1ESTJJT0RvZGpZV0ZoWldWbFpXVmxiVzF0WW1MQ1ltRXFHUUFBQUFBQUFEeGZDR2lZUkNLUlNDUVNSMGRIdWd0NUFoRVJFZnYyN1NPRWVIaDRUSjA2bGU1eUFBQUFBQUFBQU5vaUxLZ0JBQUFBQUFBQUFFQXpCRFFBQUFBQUFBQUFBRFJEUUFNQUFBQUFBQUFBUURNRU5BQUFBQUFBQUFBQU5FTkFBd0FBQUFBQUFBQkFNd1EwQUFBQUFBQUFBQUEwUTBBREFBQUFBQUFBQUVBekJEUUFBQUFBQUFBQUFEUkRRQU1BQUFBQUFBQUFRRE1FTkFBQUFBQUFBQUFBTkVOQUF3QUFBQUFBQUFCQU13UTBBQUFBQUFBQUFBQTBZM0JBVTFSVVZGOWYzM3lmdkx5ODFpb0hBQUFBQUFBQUFPQWZZbkJBczI3ZHVuNzkrcTFkdTdhb3FPaVBQLzQ0ZXZSb2ZuNitZWWZLeXNyeDQ4Y3ZYTGd3T1RtWnZqSUJBQUFBQUFBQUFCNkRTM2NCVHlZbko0YzZxS3lzVEU5UFY2dlZEeDQ4U0UxTlhiMTZOU0dFdytFTUd6WnN6cHc1RGc0T2hKRGp4NC9YMTlmSHhjVXBsY3FkTzNmU1hUc0FBQUFBQUFBQVFPTVlGdENNR3pmT3FNWEV4RVIvck5Gb2poNDlldWJNbVE4KytHRFFvRUUvLy93ejFUNTc5dXpXTGZQbHBkUHBxcXFxTkJxTnZxV3VyazZuMHhGQ0ZBcEZXVm1adnAzTlpwdWFtckxaREI3REJRQUFBQUFBQVBDc01DeWdNY0xuODBlTkdxVlNxYWhUWDEvZjVPUmtoVUt4YXRXcThQQnd1VnhPQ09uU3BVdWZQbjNvcnZSbG9kRm92di8rKzl6Y1hIMUxZV0VoZFJBYkc2cy9Kb1JZVzF2Lys5Ly9Sa0FEQUFBQUFBQUF3TlNBNW8wMzN1alZxeGVmejNkMmRwWktwVkZSVVZUN0R6LzhjUExreVMrKytLSyt2ajRySzRzUXd1VnlQL3JvSTdycmZZbHd1Vnd1bHhzYkcydll5R0t4cUtUR01LQVpPM1lzajhlam8wWUFBQUFBQUFDQU5vZVI0eGRjWFYxZmVlV1Y3dDI3UzZWU3czWVdpelZtekpnMWE5Ym9XNEtEZzExY1hPaW84ZVVWRmhaR0pUTFVqQ2NqVkR1THhSbytmRGl0WlFJQUFBQUFBQUMwSVl3TWFOUnF0VmFyYmZSU1VWSFJkOTk5cHorTmlvcEtUMDl2eGRLQWVIbDVPVGs1TmQvSDBkSFIxOWUzdFNvQ0FBQUFBQUFBYU9zWUdkQ3NYcjI2VjY5ZUkwYU0rT3FycjhyTHkvWHQxNjlmbno1OWVsNWVIaUhFMXRhV2luSldyMTZ0SDdnQnJZRGFTNHM2WnYyZHZrOVlXQmlIdzZHdlJnQUFBQUFBQUlDMmhaRUJEVFYzcHJDdzhQZmZmNTgwYVZKMmRqYlZlT0xFaVljUEgxTHJteHc4ZUpEYWJEczFOZlhDaFF0MDEvdHlDUTRPRm9sRStpbE9WS1ArUUNnVTl1dlhqOVlDQVFBQUFBQUFBTm9XaGkwUy9QWFhYMnMwR2c2SFUxRlJjZTNhdFZPblRra2tFdjFLTk11V0xTc3NMSnc0Y1dKWVdCZ2haTkdpUmUrLy96NGg1SmRmZmdrT0RxYTc5cGVJdGJXMXI2L3ZsU3RYR3IzYXFWTW5PenU3Vmk4S0FBQUFBQUFBb08xaVVrQ1RsSlFVR1JtWmxwWjI1c3daRm9zVkVoTGk1dWJtNk9qbzZPZzRjZUxFM056YysvZnY3OXk1TXprNStlT1BQeFlJQk5PbVRiTzJ0cTZ1cnU3ZHU3ZFdxOFdPenExR0xCYjM2TkZESDlBWVRURnpkM2Uzc0xDZ3FUUUFBQUFBQUFDQXRvaEpBVTF1Ym01OGZEd2hKRDgvMzhIQjRjcVZLOTkrK3kwaEpDRWhJU0FnWU1tU0piR3hzZkh4OFdxMSt2ang0NFFRZjMvL0ZTdFdlSGg0eUdReXVtdC91WEE0SEhkM2QxTlQwNnFxS3NOMGhzVmlDWVhDTGwyNllBRWFBQUFBQUFBQUFFTk1HbFJpWldWRkhXUmtaRFRUemQ3ZW5qb29LQ2dJQ2dwQ09rTUxUMDlQbzAzUUtSS0p4Ti9mbjQ2S0FBQUFBQUFBQU5vdUpnVTAraS84MUQ1TlRiR3hzYUZtTStYbjU3ZFdhV0RNeHNiR3c4T0RHalZEdFZBSFBqNCtXSUFHQUFBQUFBQUF3QWlUcGpqcEZ5NjVldldxVENaTFRrNm1UcytlUFp1YW1rb2RuejkvbnMxbW01aVlWRlZWcGFTa25EMTdsbW9QRFEybHFlcVgxN0Jodzg2Y09XUFVPSHIwYUpyS0FRQUFBQUFBQUdpN21CVFFtSm1aVVFlWExsMjZkT21TdnAzYXFvbXlZc1VLL2ZHZE8zZjBseElTRWxxeFVpQ0VrRjY5ZWxsYVdsSWJuMVBEWjJ4c2JEQy9DUUFBQUFBQUFLQWhKazF4TWpFeDBjK1hnYlpQS0JRT0hEalFjSmJUZ0FFRGhFSWgzWFVCQUFBQUFBQUF0RGxNR2tGRENQbjExMSsxV3UxanUrM2R1L2ZQUC84a2hHellzTUhXMXJaVlNvTkdEQjA2OVBEaHcvWDE5WVFRSG85SDVUVUFBQUFBQUFBQVlJUmhBUTIxN3V4ampSa3p4dEhSa2N2bCt2ajRXRnRiUC8rNm9IR09qbzR1TGk1Mzc5NGxoSFRvMEtGang0NTBWd1FBQUFBQUFBRFFGakVzb0RGU1hGejg5dHR2RHgwNmRPellzZWJtNXZwMlB6OC9QejgvV2tzRFFzMUs4L1B6b3dJYVQwOVAvVExQQUFBQUFBQUFBR0NJU1d2UUdGRW9GTys5OTE1bVp1YldyVnZuenAxTHphT0JOb1hINDNsN2V3dUZRb0ZBNE8zdExSQUk2SzRJQUFBQUFBQUFvQzFpNmdpYXVycTZ4WXNYVXp0dHkyU3krZlBuSHp4NHNKbitreVpOYXNYcTRQODhQRHdzTEN3VUNrV1BIajNvcmdVQUFBQUFBQUNnaldKa1FKT2JtN3RzMmJLTWpBeENpSmVYMTZaTm0wNmNPTEY1OCtabWJrRkFReGRIUjBjSEJ3ZWxVdW5tNWtaM0xRQUFBQUFBQUFCdEZNTUNtc3JLeWlOSGp1ellzYU8ydHBiRllrMlpNdVh0dDk5dUl4Tm5Ta3RMejU0OW01ZVhSM2NoYlE2YnpSWUtoUnMyYktDN2tEWkhKcE1OR1RMRXlzcUs3a0tnbGVCVEF1Z2lrOG5Dd3NKc2JHem9MZ1FBQUFBQW1zU3dnQ1k0T0pnNjhQZjNYN1Jva2JlM04zVTZhdFNvZ0lBQVdrc2pGeTVjMkxKbFMxMWRIYjFsdEVFNm5ZNFFjdVhLRmJvTGFYTUVBb0ZRS0J3M2JoemRoVUFyd2FjRTBFVWdFR2kxMnVuVHA5TmRDQUFBQUFBMGlXRUJEYVZidDI3cjFxMHozRDliS3BWS3BWSmFpeUtscGFYNDN0VW9Gb3RGZHdsdGxGS3BMQzB0cGJzS2FEMzRsQUM2S0pYSzR1Sml1cXNBQUFBQWdPWXdMS0RwMnJYcmpSczNrcEtTUm84ZVBXZk9uTmRlZTQzTDVSSkNidDY4R1JNVHcyYXorWHkraVltSnRiVzFyNit2WVlMVG1yb0ZCWFVMQ3FMbHBZRXBraTVjU0xwd2dlNHFnRGJkZ3JwMUMrcEdkeFh3VWtpSlM3bnlKd1l3QWdBQUFEQUF3d0thM2J0M1IwZEhmL25sbDBWRlJWdTJiUG56enovWHJWdlhxVk9uVzdkdS9mampqMGFkZlh4ODVzeVpFeGdZMk1wRmR1amNPV0RreUZaK1VXQ1cwb0lDQkRRdnN3NmRPd1NNcEhsV0pyd2thcXRxRWRBQUFBQUFNQUtiN2dLZTJJQUJBL2J2M3o5aXhBaENTSHA2K293Wk00NGNPZEpvejF1M2JpMVpzbVQ5K3ZWcXRiclZ5d1FBQUFBQUFBQUFhQ21HamFDaG1KaVlyRjY5dWxPblRwczNiMVlxbFd2V3JCazdkdXlKRXlkME9wMVNxYXlzckx4NzkrNkpFeWR1M0xoQkNEbDQ4R0JkWGQyNmRldm9yaG9BQUFBQUFBQUFvSEVNQzJqV3JGbERDR25YcnQzUW9VT25UNTh1bFVwWHJWcEZDRkdwVkR3ZTc5NjllL2Z2MzlmcGRENCtQdVBIano5NTh1UzZkZXRVS2xYLy92M3BMaHdBQUFBQUFBQUFvRWtNQzJqMHM1bSsvLzc3YnQyNkRSOCtmTm15WmZiMjlna0pDV1BHakttdXJ0YjNmT09OTnhZdFdtUnRiVjFjWEJ3V0ZrWmZ5UUFBQUFBQUFBQUFqOEd3Z01aUVVsSlNVbElTajhmajhYaTF0YlZHVi9mczJUTjkrblIvZjMrYXFnTUFBQUFBQUFBQWFDbEdCalJidG15cHJhMjlkdTNhMWF0WGMzSnk2dXZyQ1NHMnRyYXpaODhlTUdEQTdkdTNseTVkcXRGbzB0UFRFZEFBQUFBQUFBQUFRTnZIeUlDbXJxNnVVNmRPblRwMW1qeDVjbWxwYVVKQ1FuWjI5clJwMHlRU1NVMU5EWWZENmQrL3Y0ZUhCNWZMemNuSm9XNXhjbktpdTJvQUFBQUFBQUFBZ01ZeE1xQjU3NzMzR2phZVBuM2E4UFRpeFlzN2R1elFueVlrSkxSS2FRQUFBQUFBQUFBQVQ0eE5kd0VBQUFBQUFBQUFBQzg3aG8yZzJibHpKOTBsQUFBQUFBQUFBQUE4WXd3TGFMcDM3MDUzQ1FBQUFBQUFBQUFBenhqREFwb0pFeVk4VVg4Mm0yMXZiejkvL254M2QvZm5WaFFBQUFBQUFBQUF3Rk5oV0VDVGxaWDFwTGRrWkdRVUZ4ZEhSRVE4bjRvQUFBQUFBQUFBQUo0V3d3S2FybDI3dHJ5elRxZkx5c3FxcnE1T1QwL1hhclZzTmxaRUJnQUFBQUFBQUlDMmlHRUJ6ZTdkdTUrby8vNzkrNy80NGd1dFZxdFFLTVJpOFhPckM1NUtkVVZGaFZ6ZTN0VzE1YmRVUG56STVuQWs1dWJQc3k2QXRrdWoxdWlJanN0dDVEUDg0WU9IWWxPeFVDeHMvZ2wvSGZycndmMEg0eGVQYjZyRDBlMUgyVnoyOE5uRG4wVzlMNkRxaW1xSnVhVFJTM1hWZGIrdS83WHJnSzY5aHZScXRJT2lWaEg5bjJpdjNsNGRPbmRvL2xWT2haOXk4blp5NzRsWnVnQUFBQUF2UG9ZRk5JUVFwVks1WXNXSzV2dU1HREVpSkNTRVdvTkdJQkIwNjlhTncrRzBWb0dNVkYxZTNud0hubEFvRUFvSklScTFPdlhLbFpZODA5VFMwdEhEb3lVOXIvejU1LzZ2di83aDZ0V1dGVXZLUzBvK0hqZk9xM2Z2ZVY5KzJjSmJBRjR3Rnc5ZVBMYmoyUEpkeTJXT01zUDJ2SXk4ZFZQWGpWczhidEMwUVkzZWVEYmlyRStBajh4SmxwR1VrWkdVMFV4QWN5dm1Gby9QWTJKQW8xS29WQXBWTXgxMFJHY3FOYVdPQzdNTFN3dExXL0pZMTY2dUloTVJkYnp2NjMwMy83cjUvay92bTFtYU5leXBWQ2l2bnI1cWFXL1pWRUNqVnFrUGJEN0FFL0RzbmUwUGYzZDR4TndSVFFWcVI3WWRHVGgxSUFJYUFBQUFnSmNCOHdJYWpVWVRIUjNkZkI5ZlgxL3FJRFEwZE5Tb1VYdyt2MVZLWXdDMVdsMlVrMlBVS0RJeFdURmlSUE0zamx1OGVQQ01HWVNRdXVycWJ4Y3Rhc2xyZFIwd1lPSEdqVlNtYy9PdnZ3d3YyVGc0bUppYjU5eStUWjNtcDZmcmRMckVxQ2g5aC9hZE90bDJhUElYeTFJYm0yNUJRWEhIajE4N2M4WnZVT1BmUWdHZW4zdjM3cG1abVZsWVdOQlZnRTZuT3hkeHpsSm1LWE9VcVpTcWpLUU13NnN5UjFuVTcxSHRPN1hYdDFqWlc5bDF0Q09FVkpSVzdOK3d2NjY2YnVUY2tZMCtXYVBXMUt2cWpjS0N1Qk54dXovYTdlSHY4YThmL21YVS81dUYzNlRFcFV4ZVBqbGtjb2hoKzdVejEzWjhzTU8zbisraXpZdks1ZVh2RFg1UGY0a3Y1RnUzcy9ZTDh3dWRGbXIwUXFsWFVpL3N2NUNWbkZWVlZzWGhjS1MyVXQ5K3ZwT1hUMjVZcDdwZS9mN1E5eTFsbGdzM0xheXVxRGE4eE9Gd0xoMitkT2JYTTgzOEFQbEMvdGJMVzZuakMvc3ZSTzJQYXFhejNzcUlsUjNkTzFMSFhuMjh6djkrZnNzN1c1YnVXUHJZd1VvTmNmbGNRb2ltWGxPU1gzTHA4S1dNcEl6Rld4ZUxKSS9TSDJXZGtzUGxjSG5NK3dzYUFBQUFBSjRHOC83OXgyYXpYVnhjbXU4akVva09IejdzNmVucDV1YUdwV2NNVlplWHI1azB5YWh4L0pJbFM3WnQwNThlK09hYnN1TGlPWjkrYXRoSDV1aG9lQm80WnN6UVdiT2FlYUYxVTZmcWo1VjFkZDh2VzJaNE5YamlSSisrZlE5dTJVS2QxbFZWNlhRNi9XbEpidTZZUll1b1BLZ3A0NWNzU2Jwd0lmYllNUVEwMFByT25UdjM4ODgvOSs3ZGUvanc0ZDdlM2hLSlJDaDg0cS9vVCtQR3hSdkZ1Y1Z2Zi9NMklhU3l0UEtiQmQvd0JEd1dpMlhZWjl1L0h2MmhWcXZVQTZjT25QRHVCRUxJcmN1M0NDR2RlM1p1NnNsUis2UDJiOWkvTldZclgvRC9YTnNud0lmRlltVWtaU2dWU29GUW9HOVhLcFRwTlJHYlFRQUFJQUJKUkVGVTE5TUpJU2x4S1VZQnpkMXJkd2toWHIyOTlDMUNFNkZiZHplZFRsZGRWcDJibHZ2SEQzOGtuay84NEpjUGVId2UxZUhRMWtNbmZ6cEpDTEh0WUd2bmFGZFpXbGxhVUhydDlMVkdBNXJyNTY5WGxWV05Yamo2Nkk2amZ4MzhXLzRya29nKzNQT2hkNEEzZFpxZmtSKzVNWExRYTRQMExWU0lZL1RBVlpHcitNSW1vL3pZWTdGSHR4ODFiUEh0Nnp2Mm5iRUhOaC80Y2NXUEN6WXVlTkpCbWp3Qmo0ckQ3SjNzMy8zKzNZM3pObTVadk9XOVhZOWlySGVEM3gwNmMrakl0eG9QMFFBQUFBRGdSY1c4Z0VZb0ZFWkdSaEpDeXN2TE16TXo3ZXpzSEJ3Y3FxcXFURTFOOVgxKysrMjN0V3ZYRWtMTXpNeENRMFBmZXVzdGEydHJXcXR1S3lSUzZjcUlDRUxJNWNPSG8vYnZwNDR0YkcxTi96Y1dRS2ZUUFN3cTh1cmQyK3VWVjVwNWp0REV4THBkdTJZNnNBeHlNYkdwNlk2RUJPbzQ0dlBQTHg4NTBtZmtTQ2N2TDk5Ky9hakc4L3YyN2YvNjY3VUhEMUtuNzRiODdadmVIei84b05Gb0dyNUU1eDQ5Mm5mcWRPaTc3eHBlY3ZmemE3NStnS2RVVTFOejd0eTU4K2ZQeTJReWIyOXZIeDhmWDE5ZmQzZDNrVWpVQ3EvKzUwOS9Pbms1ZFFuc29tOVpFYjdDb1pORG81MDN6dHVvUDQ0OUZrc0krZTdkNzFnc2xrcWgwbXEwaXdjc3BpNnhPZXhONXpjMStnU0pWT0xvNVpoek95Y2pNY083ei85ampyU0V0SHBWUFkvUFMwdElVNnZWaGd2aVBBcG8rdncvb0xGdVo3MW84NlBCZDZXRnBWL00vQ0kzTFRmaGJFTHZZYjBKSVZuSldTZC9PaWsyRlMvY3ROQ3R1eHZWcmE2bTd2cTU2NDJXZFBIQVJhR0pzTmVRWHQ0QjNnUEdEeUNFZlByYXAzMUg5eDB3ZmdDYnpiYnJhRWVOR0NLRUZHUVdFRUlDeHdUS25HU05Qb3BpS2JOc1ppQ01pYmxKdzhiQk13YW5YMCt2cTY1VHE5UWMwWk1GTkJ3T2g4UGwxS3ZxQ1NHT25vNXZmL08yc2s3NVJFOEFBQUFBZ0JjUDh3SWF1VnkrYTlldXBVdVhUcG8wU1M2WEwxaXdZTmFzV1crOTlaYWpvK1B5NWNzdExTMDFHczN2di85T2RhNnNyRHg0OEdCaVltSmtaS1RScjVkZlRsd3V0Nk83T3lFazJjcUtFRUlkRTBLeWtwT0xjM09wSVRZMWxaVnNEaWZ1eEFuOVhRNXViZzV1YmsvLzZuOGRPblFoTW5MVzJyVjhvZkRvOXUzNjlxeGJ0N1JhcmI1RnBWQ2t4TVdwNnVvOGUvZnUxTFhydWQ5KzA2alZqVDd3VGhQTDF2RDRmQVEwOFB6b2REcjlRV0ZoWVdGaDRZVUxGNlJTcVkyTlRXQmc0T0RCZ3gwZEhaL2ZCMDc4eWZpczVLemxPNWRYbFZkdGYyOTcvN0g5VzNoamVtSjZXa0phNytHOXFRUWs1bytZQi9jZmpIbDdESFdWeFc2dVlOKyt2am0zYys1Y3VXTVkwTnlPdVUwSThlbnJreGlWbUgwcjI2M2JvMCtKY25sNVVVNlJwY3pTM3NtKzBhZFoyVnYxRE8xNTdyZHo1U1dQVnIraUFoMTliUlNSaWFqdnFMNE5ieS9NS1V4TFNBdWFFQ1FRQ1FRaWdhV2RKZFV1dFpaU1U1QlVDdFgxODQrU25jVHppVHdCTHljbEp5ZmwvN003cVZUbzZjMWNNNVBMNXhxT0ttbzV2cEJQTFpSVFhWR3QxV3BMOGtyMnJOL0RZckZlKy9DMVoxSWJBQUFBQURBT3d3S2F1cnE2UllzV3BhV2xLUlNLamgwN3l1WHluSnljYytmTzNiMTc5KzdkdTNGeGNTdFdyQWdMQ3p0OCtIQmhZV0ZhV3RxV0xWdHljbkt5czdPTGlvcnM3UnYvcWdCVWRITDV5QkV1ajBjSTRmSjRDV2ZQSnB3OVMxMVMxOWVQbkR2WEtLQXB6czAxWERLbUlVMTl2VkZMZWxKU3hPZWZEM3J0dGQ3RGhtVWxKK2RsL0gvVmpFcTVuQkNpYjlGcU5KV2xwWGtaR1IwOVBRa2hteCszNUJDbHFxeE1iR2FHMWFDaEZWRGhpejZtSVlUVTE5ZVhsSlRJNWZMVTFOUmR1M1o1ZVhrTkh6NDhJQ0RBM054Y0xCWS93NG1XU29YeTBOWkRQUWIyY092dWRuREx3ZXhiMmEvT2Y1VVE4dG1NejVxS2hOUXFkUWYzRG9TUUM1RVhUQzFNcDM0d2xSb3FrcEdVVWZtd01uQk1ZRXRlMXp2QSsraU9veW54S2VQSU9IM2o3WmpiVWh0cGwvNWRFcU1TNzF5NW93OW8wcTZsRVVJTW81eUdxc3VyQ1NIMnpvOCtsZ1VpZ2I3eHNTNGV1RWdJNlQrdXlXU3F1cUo2OTBlN09WeU8vbWNTdmlhY090QnF0VnFOdG1GQWMvT3ZtL3JKVmczbHArYzMybTVpMXNqSW11YXBGS3FDcklMOGpIeWRWaGQzUEM3dWVGeUZ2SUthbWRYT3RSMFdBd1lBQUFCNG1URXNvRm0zYmwxYVdocVh5dzBLQ3JwNDhlTDE2OWV6czdQZmV1dXRBUU1HUkVkSFYxWldybGl4SWljblorN2N1ZTNhdGROcXRSVVZGZFMzS1JxWDgyU0tkaTR1cXlJakc3YlA4L2R2Mkhnak92cEd5M0lUU21sUjBRL0xscm43K1kxOTV4MUNpSXV2Ny95dnZ0SmZwYVk0NlZ2ZURRbnBQWHk0MFJvMHNjZU9IZDJ4NDZPSUNKR2s4WDF0OTM3MldVWmk0cktkTzQyV3kybmpxcXVycjEyN1JuY1ZiVmRaV1JtVmc5VFUxTFNkSDFSKy9xT3Y2MFpKRFhXZ1ZxdVRrNU9UazVQTnpjMDlQRHc4UFQzZDNkMzkvZjJmeWFmUS9kVDdENHNlY25uYzlhK3RMOGdzR1BMR0VBczdDMExJNU9XVHJkcFpOWHBMZEdTMHViVzVUcWViOE82RWdzd0NyVVpiVzFWTHJiT3IwK3FvNDBkdnArbEJORTdlVGhLcEpQZHViblY1dFVRcUlZVElDK1FQN2o4SUdCWGcrWW9uSVNRMVBsVy84SEREQldpTXBNU2xYRHR6emRIVDBiZmZvd1hkdXc3b0dya3A4dXFwcTg0K3pzR1RncHVKdEZSS1ZkeXhPQmRmRndlM3hxZDA2YzFaUDZkbmFFK2p4dU03angvNS9rakR6anMvM05uODB3ekZIbytsWms0UlF0ejkzSDBDZkc3RjNDck9MZFozVU5Rb0NDSDM3OXcvdisrODRZMzlSdmRiTldHVnZFRE9ack1KaTVoWm1RV01DbkJ3YzNCd2M3Q1VXYmE4QUFBQUFBQjRJVEVzb0tFV21sbXpaczJBQVFQdTNidEhDTW5KeVhGd2NOaTRjV05VVk5TcVZhdXFxNnUzYjkrZW01dmJzV1BIUFh2MjFOVFVFRUtDZ29KYWVRbFBScnQ2K3ZUcDhQQ2xPM1lJeGVLbStvUk9tMFpGTFUxWkhoWm1lSHBveTVhcXNqS3hxV25FNTU4VFFqeDc5VEszc1RtN2R5OTFWWjZYcDlWcXYxKytuRHBWMU5RMGZDQmZKSkxuNThjY1BUcHd5cFNHVit0cWFwSXZYWktZbXplejkxUGJkUC8rL1E4Ly9KRHVLdHF1cXFvcTZxQ3dzTER0L0tCcWEyc05UL1hETkl5U21vcUtpdmo0K1BqNGVJbEVZbTF0M2IxN2QzVVRrL1ZhenNYWDVmVlBYamUxTUQzMXl5bFRTOU93MThPcUhsWVJRbHk2dUxSM2JkL29MVjZ2ZUZIVGp0NGI4bDdEcTB1Q2x1aVAyN20wNnplbVg2TVBZYlBaWHIyOXJ2eDVKZlZLcW4rWXYzNjlZZTgrM3BaMmxqSW5XVlp5VmwxTkhiVUw5WjJyZDloc3RrY3ZEOE1ueUF2azMvM3JPNTFXVjFwWVdwQlpFREF5WU55U2Nmb2d4c3JlYXNaSE04TFhodS83ZXQvbEk1ZEh6UnZWTGFoYm81VWtuRTJvcWF5aDFwMXBvWTN6TnZyMjh4MzBXbk1MaW0rTzNzd1ROam1DSmpveWV0L1grL1NuT2JkeVV1SlRDQ0VQN2oyZ0ZsRytjdktLZmxLVlhscENXdWFOVE1NVy84SCtNejZlSVRJVnRYTnB0L250elNLSmFOaXNZZFNsaXRLSzJ6RzNBMFlHdFB4OUFRQUFBTUFMaG1FQnpmdnZ2eDhjSFB6S0s2OFFRanAwNkVCTmVzckt5dEpvTkd3MmU4U0lFZFRxTXljTTFrK3hzN05iOXZjdGhLQjVWV1ZsOTFKVHRZMnR5NnZIWXJFTUZ3UjlMSHNYRjk5Ky9aUjFkY3E2dXRUNGVLRlkzRy8wYUNldlI3OWcxNmpWZWVucCt0UFUrUGlHdnovdk9tQ0F1YlYxOUgvKzAyaEFreFFWVmE5VTloNHhnbkdiZHVsME9xVVNpNE0yU2I4K3RGYXJiVHMvcUVaWHJXNUdmWDE5VlZWVlNVbUpxYW1wVHFkN211VnBPRnhPMzFGOTc5KzluNUdVTWUrcmVRS2hvRnhkVGlVRlg4NzZzcW03N0RyYXZiZjd2WGUyL0MxVVBiM25kR0ZXNGV1ZnZLNXZFWWdGOTFMdU5mVVFuNzQrVi82OGtoci92NEFtNWhhTHhhS0d6M2ozOFM3S0tVcS9udDRsc0V0cFVXbEpYb21McjR2UjlCOUZqZUpHOUEzOWFlcVYxTDhPL2pYNDljSDZQN045UnZUcDRORmgvNGI5ZDY3YzJiWjBtNk9uNDVRUHByajRHTy9aZC9FL0Y4V200cDZEaklmR05DTTNMZGR3MC9GR3Nkak5mYVlaalMyYTh2NmpUNkY1L3ZPb2cxbHJaODFhKy8rTjdhaWR4VU9uaFk1N1o5emZuMFE4L0IvbFZxWVdwbVVQeXZUdGU5YnR1WFBsVHVlZW5hM2JZVWw3QUFBQWdKY1V3d0thK2ZQbkt4U0t6WnMzSzVYS212K05zNWd3WVVKVC9RTURBMWV1WElrdG5HZ1hNbmx5LzNIalRLWFNlcFZxVWQrK1Z2YjI5czdPOXM3TzFOWHorL2JkdW5ScDZNeVoxS24rd0JDWHl3MFlOZXJrN3QxM3IxMXo5L016dW5yNWp6OVlMRmEvMGFPZi8xdDV4aHdkSGFkUG4wNTNGVzNYdG0zYmtwS1NDQ0h0MjdmLzZLT1A2Qzdua1pNblR4NCtmRmgvYXJnWWplR0FHckZZM0xselp5OHZMdzhQais3ZHU3ZHIxMjdIamgxUHYzaXdScVBaKytsZW43NCszWU83RTBMcWxmWFVpck4xMVhWejFzL2g4RGpiMzlzK1ovMmMyR094UEFHdi83aitpVkdKYVFscFhCN1hKOERIOERsWFQxMHRMU2cxYW13bW9QSHU0ODFpc1ZMalU2bjlvZE91cFRsNU8wbk1KZFJ1VGVkK081Y1NsOUlsc0F1MUFFM0QrVTBPYmc0Zi8vNHhJYVNxck9yK25mdUh2enQ4YU91aDJxcGF3d2pEb1pQRHY3Ny9WM3BpK3BIdmo2UWxwSDA1Njh2WFAzNjl6NGcrK2c1NUdYbVpOek5EcDRZYTdnTE9VQloyRmhsSmp4YmVpajBXZS9QaXpla3JweU9kQVFBQUFIaVpNU3lnU1VoSTBHcTF6WFFRQ0FRdUxpNmxwYVhGeGNYVU55V2tNMCtLMmpLSncydHl0RDhoSkQ4ajQ2OURoNXJwb0ZhcERFL1hUNXZtRnhZMmVzR0N3dXhzclZiYnp0WDF3TGZmWGoxMWlycXFySzNWYXJVZkRCK3U3eTl6Y2xyU1lQL3MvbVBIbnR5OSswSmtwRkZBVTVLWGw1YVE0QjBRWU5QK01iOGtiNE1rRW9sZmc3d0o5Q3dzTEtoRXc4VEVwTzM4b0c3Y3VFRjl2QmhGTTFRamk4VnlkblllT0hCZ3YzNzk3T3pzcEZJcHI5ay9UVS9xNlBhak9iZHpacTZabVJpVldQbXdraHFvSWhBTENDR2QvVHBUeVVWbnY4NnBWMUtGWXFGUGdFOVJUbEZhUWhwMTc4V0RGKytsUG9wZ3NtNW1WWlZWN1ZtL1IvOWsvY0NRUnBsYW1EcDZPdWFrNUpUa2xaUVdsaXBxRmZwbGdOMTd1bk41WENxN2FiakJkc1BuZVBmeDd1alI4ZjJoNzUvZGUzYmszSkY4NGQvU0ZyZnVic3QyTElzOUZ2dkw2bDkrL2ZSWHR4NXUrdGppcndOL05iODhjS00wYWcySDk1amx3Mk9QeFhKNVRmNkZtSFV6NjRsZXNTVnNPOWhXeUN2cWF1b2UzSHV3OTdPOTNVTzZ0M0RCWmdBQUFBQjRVVEVzb0RFek14TUlCT0wvU1VsSnFhbXA4ZmIybmpwMXFvMk5qWjJkWGJ0MjdkaHNkbloyOXV1dnYxNVRVM1B4NHNVREJ3Nk1HMmM4eUJ5YVVWMWV6dVB6QmMydTJuUDMycldNcEtSbU9xZ1VDc05Ucjk2OUU4NmVIYjFnUWRiTm0yd094OW5IeDl6YTJ2Ti9PMkVuWGJnUUhSazU0K09QOWYwYlhmN0d5dDYrYzQ4ZVNSY3VsTXZsVW9QY0xmckFBVUpJOE1TSlQvSXVBZjQ1YWxZT2xjNVErUkdielJhTHhXWm1aZ0VCQWFOSGozWjNkMzkrcysxaWo4WHFkTHFmUHY3SjFNTFV6TXFzejhnK0p1WW16ZXhBWk9oMjdPMjBhMmt1WFZ5bzdZUzBHbTE1Y1RraHBPeEJXVjU2M3FSbGs1cS8zYWV2VDA1S1RrcDhTa2xlaVdFS3d4ZnlPM1hyZE9mcW5mS1M4anRYNzRna0ltY2Y1K1lmWldwaGF0dkJ0aUNyb0RpM3VOSGxmdnVNNkhNMzRXN01IekUzTDk0TW1SeENGUngzSXE1emo4NHlKMWxMM2l4RlhhOVcxQ2lva1Q3Tk9MRDVRRE5YTmVvbm05VFdFZzZkSFFnaDE4OWRQN1Rsa0YxSE84TzVaZ0FBQUFEd2NtSllRSFB1M0RuRDAwV0xGc1hFeEFnRWdpRkRoaGkyT3pzN3IxNjltbHA2WnVQR2pYMzc5cFhKbnVBZjlDK1ArM2Z2cGlVa0dJVXArZW5wTWllbjVtOE1tVHg1d3J2dk50UGgzWkFRdzlPK3I3NTZJVEl5TVNvcS9zUUpEMzkvTG85bmFtRmgrcjlOYmU2bnBySllySTd1Zjl0ZnRyYTZXdHhndzZiZXc0ZW5YYjkrK2ZEaDRYUG1VQzBxaGVMeTRjTTJEZzQrZmZ1MjRCMERQQVA2YUliRll0bmEybnA1ZWZuNCtQajQrSGg2ZXBxWVBQRyt5MDlxeWJZbEloT1JxYVVwdGFuOC9nMzdPM1IrdERiMmhya2JxTUJvdzl3TlZRK3JXR3hXYW54cWRVVzFTQ0xTMzk2K1UvdEZteGNSUW43NjVLZU1wQXpxK1BJZmwzOVovY3RqWDlxbnI4K3hINDlsSkdZVVpCVVlwVEJlZmJ6dVhMMFRjelRtWWRIRDdzSGRIN3ZodlVhdEtTc3VJNFNJVEVWTjlhRUdCOVZWMTFHblYvNjhVbGRkMTh6d21kcXEyc1NveEx2WDduWUo3S0p2ek0vSUo0UThOdFA1K3N6WDFPN2pqVHEvNy96dlgvN2UvQk9lbEtPbkkxL0lEMThUYnQzZStwMnQ3NGdsVFM3S0RnQUFBQUF2Q1lZRk5FWWNIUjFqWW1JVWY4OFhLTUhCd1lNSEQwNUtTbnIzM1hlUnp1alZxMVE1dDI5bjNyaVJjUFlzSVdUZDFLbUVrTzRoSVdKVFU2cERkWGw1YW55OFY1OCtXcTMyR1E0QmNQVDA5TzdUNS9ldnZpcDc4R0QydW5VWlNVa2IzbnJMcU0rL0JnNDBQUFh0MTIvUjVzMUdmWHFHaHY3MnhSY1hEeDRjTW5NbTlRMHc5dGl4bXNyS2tmUG1NVzU1WUdBMGtVams1K2NYR2hycTYrdHJZV0ZoYW1yNjlJdkx0SkM5a3oxMW9OUHB5b3JMN2x5OTQrNy9LTndNbXg3RzVYRi8rdVNuc09saFYwOWQ1UWw0QVNNRGtpOGxaOTdNYlBhUi8yZmpZTk4xUU5lbTRoVW5ieWNUYzVON3FmY2UzSHZRTGJpYllUZXYzbDRIdnoxNCtjamw1dWMzVVZSS1ZlVEd5THJxT2tkUFJ5dVpGU0hrek40elFySHdsYUd2NktjN0ZXWVh4cCtNSjRSMDZ0YUphb24rVDdSRUt1a3hzSWZob3g0V1BVeFBUTSs4a2FuVmFzLzlkdTdjYitlRVlxSCtGaXJXb1JaOGFlRlA0SjlSS1ZUSGR4N3ZQYnkzdmJOOUMyKzVIWHVieldHeldLd2wzeTB4dHpJbmhGU1hWNS8vL1h5L01mMzZqZW5uNk9YNFhBc0dBQUFBZ0RhSTJRSE43Tm16NTgyYkoya3d6b0x5NFljZmNybGNiTEJ0S0Q4ajQ2czVjd2doMXUzYjl4czkyc1BmdjdPZm45VGFPdjdrU1JzSEI1MU90L2V6eitwVnFodlIwZXVuVFJ2LzdydWV2WG9GVFp6bzVPMzk5Qzg5K2IzM1Boay9uaThVZHVuZm55Y1FmSFBoZ3Y3U1g0Y09IZHF5WmVQNTg0YjlPWTN0cUNLU1NFYk5ueTl6Y3FLK0RLdlY2bFBoNFJLcHROK3JyejU5aFFBdEZCUVVOR3JVS0ZyV3R5ck9MYjRRZVVHZUx5L0pLeW5PTGFaV0NCNy83bmpxcW0rZ0w3VUdqVytnYjFaeWxsQXM3Qm5hczZ5NDdMRUJqVTc3YUV4UTEvNWR1L2J2MmxRM2FyUHRxNmV1VW1zR0cxN3EwTG1EbWFYWm82bFBEVllJcHJiWjNySjRDN1dkVTBGV1FVMUZqWW1aaVg1ZVQyVnBaZVRHeU4rKytLMTlwL1ltNWlhVnBaVjU2WG1Fa0lCUkFlNSs3b1NRZTZuMzdxWGVDNXNSWnJSU3pON1A5aVpmU3VieGVSNytIdTcrN3A2OVBEdDZkbFRWcVlJbkJ0dDBzTG1YZWk5cVh4U0x4ZnBpNWhjRHB3d2NObnVZazdkVDhNVGdKL21SUDk3VjAxZi84ODEvcWg1VytRLzJiMG4vOHBMeUE1c1B4SitNOTN6Rk16VSt0U0Nyd01iQmhoRHk0UDZEWXo4ZWMvWnhudnIrMUdkYklRQUFBQUF3QXZNQ21oVXJWbFJWVlczZHVwVVFFaGtabVo2ZXZuRGhRcWZHcHVRY1AzNDhKeWRuNXN5WnRyYTJkRlRhRm5YMDhKaStjcVZIcjE1RzYrbStNblNvc3E1dTkwY2ZKWnc5Ty9LdHQ5ejkvQ0krLzN6VC9QbSsvZnBOWHI3Y3hzRjRoWWg3S1NtbndzT2JlYUg2QmpzaXA4VEZhVFVhRFl2MStldXZqMXU4MktkdlgvMllGNTVBUUFqUmorSXhwS2l0cmEycU1tenhIenlZRUZKZVVrSUl1UkVkTGMvUEQ1MDZ0YnFpZ2xSVTZQdXdXQ3dML0VlSDU4YkZ4WGp2NTFiRFlyT3VuN3Z1Nk9ub044aXZnM3VIdU9OeG1UY3pQZnc5N3QrNS84OGVtSG9sdGV4QjJlVWpsMFVTa2RGQ05yVlZ0VmIyVmtiOWZmcjZOQnJRc0Znc3I5NWVjU2ZpYkJ4c2JOcmJOSHdoUlkwaStWSXlsZkpJYmFVOUJ2WVlQbWU0cFowbGRUVndUS0JhcFU2N25sYVVVMVN2cXBlWVMzejYrdlFkMWJkbjZLUHR0QzhldUVnSUdUQnVnTkZqaDd3eEpIUmFxR3RYVjhOOW5iaW0zQ252VDBtSlQvbHh4WThTcWVSZjIvOTE2ZENsc3hGbkx4MjU5T3I4VnljdGIyU3BuZk8vbitkd201eVdsWG1qa1lTclFsNmgxV3FqOWtXcEZDcmZmcjZUbGsreWRYak14NDZ5VG5uayt5UFJrZEVpaWVpdEw5N3FHZHJ6NTlVLzc5K3czNjJIbTFnaUxzd3VwSVlwNmZ2WFZ0V3E2OVhOckY0TUFBQUFBQzhTNXYyejcrYk5tK1hsNWRUeDlldlhyMTY5T25YcVZETXpzM2ZlZVlmNmt1RG82TGh3NFVKN2UvdlkyTmkvL3ZycjRNR0RFUkVScnE2dWRCZmVKckRaN01BeFk0d2FOUnJOMVZPbmptemJWbHBZR0RaanhzaTVjd2toS3lNaW92YnRPN0p0MjZvSkU0Yk9talhralRlNEJqdlJaTjY4bVpPUzBzd0xHYTFyazN6cDB2NE5Hd0xIanUwL2J0enVsU3UzTGxsaWJtM3QwcVZMZTFkWHNaa1pYeWljOHNFSHNjZU9FVUswV3ExR3JkYW8xV3FWcXIyYlcrN2R1d2NhVEhReWNqWWk0bXhFaEdFTGw4ZmJGaGYzSkQ4WUFHYXdhVy96K2ZIUHFlT0NySUtrQzBsakZvMXBhbjZmdkVCK0srYld6WXMzamJaSk1wU1JsSEhxbDFNaWlXamM0bkdFa0h0MzdzWDhFU01RQ1VvTFN4L2NlMkMwQ1RjaHBNL3dQbjJHOTJuMFViUFd6cHExZGxiRGRxbTFkRWZDanViZmwyMEgyMmFXS0s2cnFidnk1eFhQVnp5cGtTYUczTHE3TmV4ZmtsOXliTWV4MkdPeDF1MnNGMzZ6VU9Zb0c3OWtmTUNvZ0lqUElpSStqNGc1R2pQdHcybU9IbitiUTNSaTE0bG15bXQwa2VDWW96SFVRam16MTgybXRqeC9MTDZReithd2g3d3haTkQwUWRTU041T1dUdG80YitPV1JWdG1mRElqSlRhbFErY09waGFtRVY5RWxPU1c4RVg4d3F4Q2FvZnlsandjQUFBQUFKaU9lUUVOUlM2WG56NTlXbjlhWDErZm1wcEtIYWVrcEZSVlZYMzExVmVKaVltRUVGdGJXeHAvM2QzMjNibDZkZGZLbFJWeXVaMmo0Nkp2di9YOTMxSzdYQzUzMExScFhmdjMvK25qai8vNDRRZnI5dTE3RHh1bXYrdUpGZ2wrK09EQnRxVkwzYnAzbjd4OE9ZL1BYeFVabVh6cDBvM282T3hidHpJU0UydXJxclFhVGNQdGlna2gvL3JoaHk2QmdlWlBQcEVFNjlIQXk2Q21vc2ExcSt2QUtYOWJ2SWt2NGkvZHZsUmlMaGt4ZDBUa3hzZ2Zsdjhna29oR0x4eE5YWjN5M2hTdFJtdllmK1Rja1NQbmp0U2Zjbm5jcUgxUjFCOGlGMStYc0JsaHJmVnVtaE4vSWw1WnAyeko3dG82blc3bmh6dXZuYm5HWXJNR2pCOHc1dTB4WXROSGkrKzJjMm0zZE1mU2M3K2RPN1RsME00UGQzNnkveE91d1R6S2Y3Qkk4SUFKQTVSMXlzR3ZEeGFaTkxuT3NSRVdpelYrOFhqREZwRkU5TzczN3g3NDlzQlhzNzhpaE14Y001UGE0aW90SVUybjFRbEVncUd6aG5ZUGFWSDZBd0FBQUFCTXg4aUFScUZRREIwNlZLdlYrdnI2R3JhTHhXSXZMNjlyMTY2bHBLUWNPM2FzdXJxYUVESnAwcVJXVzd5VGlWeTZkUEhvMWF0TFlHRDNrQkJ1ZzJWZmJEdDBXTDVyMS9WejUvd0dEYUphSkZMcGpvU0V4ejUyazhHQ01wWjJkcE9XTGV2NzZxczhQcC82aXRJbE1MQkxZR0NqTitvTVVQWFlPejltdjE2QWw1TmJkN2NsMjVaUWNhU1RsNU4rbEFxMWFJdVZ6R3JlbC9PTWJwSGFTUFhITTFmUGJQak05cTd0dDEvYnJ0VnFXU3hXMndrNmhTYkNrVytON0RxZ3ljVng5RmdzVnJmZ2J1WTI1c0VUZ3hzT3QyR3hXS0ZUUTczN2VLdnIxZnFQdXludlQ1bnkvcFRtSHhzeUtTUmtVb2hSbzFnaUhyMWdkS1A5V3pKbzZQL1BNUlZQLy9mMDZmK2VybTh4U3MwQUFBQUE0Q1hCeUlDR21nakRack9yL3I0NmlZMk56Ylp0MjNyMTZsVlZWYlZueng1Q2lFd21tekJoQW4xbE1nQmZJSmk5ZG0wekhkaHN0ajZkK2NlQ1d2eGZnZHE2K0NsZkR1QWw4ZGpkclA4QkZvdjFQQjc3TkhvUDY5M3l6djVoL3Y1aHpTM1cyL0tObGdBQUFBQUFXbE5iK1FWcEMzMzIyV2RLcFpMRDRTeGV2UGpreVpNMk5zYS9JSzJwcWFGR1lkeS9mNThRc256NWNvRkFRRk94QUFBQUFBQUFBQUF0d3JDQTVqLy8rVTlaV1JtWHk1MDJiVnFqZTl5S3hlTGZmLytkMmxwNzRzU0pRVUZCZEpRSkFBQUFBQUFBQVBBRUdCYlFVQnRtSzVYS2Q5NTV4MmgrRTBXdFZxOWZ2NzY2dWpvME5IVFpzbVYwMUFnQUFBQUFBQUFBOEdRWXRnYk5vVU9IZHUvZUhSNGVIaGNYdDJEQmd2ejhmRUxJK3ZYcitYdytJYVN3c0hEU3BFbDVlWG1Fa0x5OHZGbXovci9oNnkrLy9FSnI0UUFBQUFBQUFBQUFUV0pZUUNNVUNnTUNBcmhjN20rLy9mYmFhNjk5OHNrbmhKRHM3R3pxcWtxbG90SVpRc2lkTzNkb3JSUUFBQUFBQUFBQW9LVVlGdEFRUXY3OTczK1hsNWNmUEhqUXpzNXV3NFlOcGFXbFBqNCtBb0VnSVNGQktCUzJiOTgrTXpPVEVPTHY3OTl3MDJnQUFBQUFBQUFBZ0RhSXFSR0duWjFkWm1abWh3NGRTa3RMbHl4WjBxNWR1MkhEaHRuWjJZV0hoOCthTmV2dTNidVdscGJyMXExanN4bTJ5QTRBQUFBQUFBQUF2SVFZbVYrbzFlbzMzbmhqNHNTSjVlWGxScGVFUXVHbVRac2tFc21wVTZlMmJObENVNEVBQUFBQUFBQUFBRStBWVFITmQ5OTlwOUZvMUdwMWNuSXlJYVNtcHFaaEh6czd1MFdMRmhGQ3dzUERMMTI2UkVlWkFBQUFBQUFBQUFCUGdHRUJ6WjQ5ZTBwS1NnZ2hnWUdCWDM3NVpZY09IUXl2cWxTcXUzZnYzcjE3MThmSHg4M05qZHJnU2FGUTBGY3ZBQUFBQUFBQUFNRGpNU3lnNGZGNGhCQTJtLzNtbTI4T0hEaVF3K0VZWGkwc0xKdzZkZXJVcVZPblRaczJiZG8wUWtoeGNURTIyQVlBQUFBQUFBQ0FObzVoQWMyMmJkdXNyYTIxV3UyQ0JRc3lNakthNlJrYUdpcVR5UWdodi8zMlcxMWRYU3ZXQ0FBQUFBQUFBQUR3WkJpMmk1T3ZyKyt2di83NjJtdXZ5ZVh5cFV1WFNxVlNxbDBxbFg3enpUZUdQUVVDd2FCQmcvYnMyVk5UVTVPVWxOU25UNTlXSzdJd0p5Y3hLcXJWWGc2WXFEQW5oKzRTZ0U2Rk9ZV0pVWWwwVndFdmhmeU1mTHBMQUFBQUFJQVdZVmhBUXdpeHNiSDU4c3N2di8zMjI0VUxGOTYvZjc5bno1NHltVXdnRUFRR0JocjFEQXNMS3k0dW5qZHZYc2VPSFZ1endtdW5UMTg3ZmJvMVh4RUFtT1hhNld2WFRsK2p1d29BQUFBQUFHaERtQmZRRUVLNmR1MjZhOWN1UWtpUEhqMmE2ZWJvNkxoaXhRcFRVOVBXcVVvcWxmTDVmSlZLMVRvdkJ5OEFMcGVySHdVR0x3TjhTZ0JkdUZ5dWxaVVYzVlVBQUFBQVFITVlHZEMwVUZSVTFLWk5teFl1WERoNjlHZzIrN212dGhNY0hGeGRYWDMvL3Yzbi9VTHd3bkJ3Y0FnT0RxYTdDbWc5K0pUNHg5UnFkVzF0TFNGRUxCWnp1Uy95MzF6UGlZT0R3NUFoUStpdUFnQUFBQUNhdy9oLzVuN3l5U2NxbGFwMzc5N0RoZzJqOW5qU3UzRGhRbmw1K2ZyMTY3VmE3Zmp4NDU5M0pUWTJOck5telhyZXJ3SUF6SVZQaVg4c0lTRmh4WW9WU3FWeTQ4YU5QWHYycExzY0FBQUFBSUJuajJHN09EVjA5dXpaMDZkUHIxbXpadFNvVVNkT25ORHBkRlI3WFYxZFhGd2N0U2QzVUZBUTNXVUNBQUFBQUFBQUFEU0pZUUhObTIrK09YZnUzRzNidHBXV2xocGRLaTR1L3Vpamp4WXRXaVNYeXdraCsvZnZwM2JYN3QyN3Q3VzFOVTMxQWdBQUFBQUFBQUE4SHNNQ211dlhyeWNrSk96YXRXdjQ4T0ZyMTY3TitkOWV4WFoyZHRSQmJHenN0R25Ua3BLUzl1eXJyNllpQUFBZ0FFbEVRVlRaUTdXTUd6ZU92bm9CQUFBQUFBQUFBQjZQWVFHTlhuMTkvZUhEaDhlTkc2ZFFLQWdoWThlTzNibHpwN096TXlGRUxwZlBuajI3ckt5TUVPTG41NGY1VFFBQUFBQUFBQURReGpFeW9QSDI5cGJKWkVhTjNidDMvL25ubi8zOS9mVXRIQTVuK2ZMbHJWNGRBQUFBQUFBQUFNQ1RZV1JBODhvcnJ4dzVjbVRkdW5VZUhoNkc3UktKWk1xVUtmcFRXMXRiSnljbk9nb0VBQUFBQUFBQUFIZ0NUTjFtbTh2bERoMDZkT2pRb1hWMWRUcWRqcy9uYTdYYThQRHc3Nzc3VHQrbnNMQXdQRHdjbTlvQ0FBQUFBQUFBUUJ2SHlCRTBoa1Fpa1Znc3pzN09uamx6NXBZdFc3UmFMU0drVDU4KzFOVWZmL3d4TnplWDdob0JBQUFBQUFBQUFKckQrSUFtTnpkMzVjcVZVNlpNdVhYckZpR0V6V1l2WHJ4NDY5YXRRNGNPSllTb1ZLcWRPM2ZTWFNNQUFBQUFBQUFBUUhNWU9jV3BvcUxpM3IxN1JVVkYrL2J0dTNqeG9rNm5vOXE3ZGV1MmJOa3lUMDlQUXNqYmI3OTk3dHc1bFVwMTZ0U3BkOTU1eDhyS2l1NnFBUUFBQUFBQUFBQWF4OGdSTkFjT0hCZzdkdXlDQlF1aW82UDE2WXlscFdWd2NEQWhoR3FSeVdSRGhneWhOdVErY09BQTNTVURBQUFBQUFBQUFEU0prU05vR3ZYdzRjTk5telpSbXpjTkdUSms3Tml4RXlaTStPT1BQOXpjM0lZTkcwWjNkUUFBQUFBQUFBQUFUV0prUU5PdFc3ZHUzYm9wbGNxYW1wcVNrcEtDZ29MYzNGeHFlV0JDU0hGeGNYaDQrSjQ5ZXdZTkdqUjQ4T0NQUHZwSUpCTFJYVElBQUFBQUFBQUFRSk1ZR2REMDZORmo0Y0tGaGkxS3BUSTFOZlhLbFN2bnpwM0x5TWlnSmpxZFBuMmF5K1U2T3p2UG5EbVR5MlhrT3dVQUFBQUFBQUNBbHdFajE2QnBTQ0FRZE92V2JlN2N1ZnYyN2R1N2QrK1FJVVBZYkRZaFJLMVcvL0RERDk5Ly96M2RCUUlBQUFBQUFBQUFOSWxoQVUxSVNFaElTRWluVHAyYTZlUGg0YkYrL2ZxSWlJaXVYYnNTUXJwMjdUcDM3dHhXckJFQUFBQUFBQUFBNE1rd2JPTFBWMTk5MWNLZWJtNXVPM2Z1L1BYWFg0Y1BIeTRRQ0o1elhRQUFBQUFBQUFBQS94ekRBcG9ud21helo4eVlRWGNWQUFBQUFBQUFBQUNQd2NpQXBxaW9hTnk0Y2R3R2VEd2VoOFBSSC9QNWZETXpzKzdkdTQ4Wk00WmFrZ1lBQUFBQUFBQUFvQTFpWkVDajFXb1ZDa1VMTzU4OGViS3lzbkxtekpuUHVTZ0FBQUFBQUFBQWdIK0lrUUdObnBlWFYrZk9uYlZhclVhajBXZzBhclc2L244VUNrVmVYbDVaV1JraDVPREJnd2hvQUFBQUFBQUFBS0ROWW5aQU0yREFnRGx6NWpSMVZhVlNqUnc1VWk2WFAzejRzSFhyQWdBQUFBQUFBQUI0QWd3TGFJcUtpdGhzTmpVdWhoQ2lWcXZWYWpXWDIvaTc0UFA1OXZiMmNybTg1Zk9oQUFDZ0xiaC8vMzVTVXBMKzlONjllMHFsVXExV3g4VEU1T2ZuNjl0OWZYMmRuWjFwcWhFQUFBQUE0RmxpV0VBemZQaHd3OU1mZi96eHh4OS9aTEZZSXBGSUxCYWJtcHBhV1ZrNU96dDdlbm9HQkFUWTJOaUlSS0xnNE9BZVBYclFWeklBQUR3eHBWSzVldlhxaHUwLy8veXo0ZW5ldlh0YnNTZ0FBQUFBZ09lSVlRRk5vM1E2WFcxdGJXMXRyVnd1ejg3T3ZuYnRHaUdFeFdKMTY5WnQyclJwUVVGQkxCYUw3aG9CQU9BSnVMbTV1Ymk0WkdWbDZYUzZocC9oVktPVGs1T0hod2ROQlFJQUFBQUFQR01NQzJnKytPQURuVTVYWGw2K2ZmdDJRb2kvdjMrUEhqMm9KWUdycXFya2NubCtmbjVlWHA1V3E5WHBkSW1KaVltSmlXNXVicXRXcmNJLzRnRUFtT1hWVjEvZHRHbFRNeDJHRGgzYWl1VUFBQUFBQUR4ZkRBdG9Ka3lZUUFncEtDaWdBaG8vUDcrR2l3VFgxdFltSkNUczNyMzc1czJiaEpEMDlQVFhYMzk5Mzc1OVRrNU9ORlVOQUFCUExEZzRlT3ZXcmZYMTlVYURhS2hUSG84WEdCaElhNEVBQUFBQUFNOFN3d0lhUWtoNWVibGFyWjQ4ZWJKQUlQRHk4cUlpbXpmZmZETXNMSXdRVWw5ZmYvbnk1VU9IRGxIcERKdk4xbXExd2NIQlNHY0FBSmpGek16TXg4Y25NVEd4MGFzK1BqNVdWbGF0WGhRQUFBQUF3UFBDdklCbStQRGhDb1ZpL3Z6NWMrYk1VU3FWV1ZsWmhKREt5c3Fpb3FLSWlJamp4NCtYbDVmck80ZUdobHBiVzgrZVBadldrZ0VBNEltSlJDSnZiKytrcENTZFRxY2ZSS1BUNmFpcjN0N2U1dWJtZE5jSUFBQUFBUERNc09rdTRKbkp5OHZidTNjdmxjNDRPam9LaFVKQ1NGVlYxZEtsUzZWU0tkM1ZBUURBaytGeXVWMjZkSkZJSkEwdkNZWENMbDI2OEhnOE91b0NBQUFBQUhndW1EZUNwbEgxOWZVOWV2VHc4Zkh4OS9jZlBIaXdtNXZidUhIamNuSnlIajU4U0hkcEFBRHdEM2w3ZTF0YVdsWldWaHFPblNHRVNDUVNMeTh2V2tzREFBQUFBSGpHWHBDQTV1dXZ2ejUxNmxSb2FHaElTRWo3OXUycHNmR0VFQVEwQUFETVpXZG41K1hsbFpPVFk5VHU1ZVVsazhsb0tnb0FBQUFBNExsNFFRSWFRa2h5Y25KeWN2STMzM3pUdVhQbmtKQVFoVUpCQ0Nrcks2TzdMZ0FBK0lkWUxGWm9hT2pKa3ljTmg4K3dXS3hodzRZWjd1c0VBQUFBQVBBQ2VFRUNHbGRYMTRjUEgxSnhURnBhV2xwYUd0V3VWcXZsY3JtMXRUWGRCUUlBd0Q4UkVCQWdsVW9OMDNaVFU5UCsvZnZUV2hRQUFBQUF3TFAzZ2l3U1BISGl4RE5uemtSRVJNeWZQNzl6NTg2R2wxSlRVK21yQ3dBQW5ncWZ6dzhMQzlPUGwyR3hXRUZCUVFLQmdPNjZBQUFBQUFDZU1lYU5vSW1JaU5EcGROVEdUQ3dXaTlyRmc4UGhzRmdzZDNkM2QzZjNPWFBtM0wxN2QvdjI3UThlUEpnMWExYS9mdjNvTGhrQUFQNjVZY09HN2QrL1gzOGFGaFpHYXprQUFBQUFBTThGOHdJYVIwZEgvVEdmejQrTGkydll4OTNkZmVQR2phMWJGd0FBUEJjT0RnN096czdaMmRtRUVDY25KeWNuSjdvckFnQUFBQUI0OXBnWDBOVFcxdWJtNWhvMXltUXljM1B6NnVwcXc0VWtEWm1hbXJaS2RRQUE4SXlKeFdKdmIyOHFvUEh4OGFGR1VBSUFBQUFBdkdDWUY5QWtKeWN2V0xEQXFQR1RUejRaTldyVXFGR2pLaW9xR3IwcklTR2hWYW9EQUlCblRDQVFkT3JVaWN2bDZuUTZWMWRYc1ZoTWQwVUFBQUFBQU04ZTh3SWFBQUI0MmZqNysxdGJXOWZWMWZuNStkRmRDd0FBQUFEQWM4SGdnT2JERHovazhYaWZmdnBwZlgyOVlYdEFRSUNQanc4aFpQZnUzV3ExT2pBdzBOUFRrNzR5QVFEZ2FibTR1TFJ2Mzc2NnV0clYxWlh1V2dBQUFBQUFuZ3NHQnpSRGh3NFZpOFZmZlBHRlVVRFRyMSsvU1pNbUVVTEN3OFBWYXZXQUFRUEdqQmxEWDVrQUFJOVVWMWZmdkhtenRMU1U3a0lZeWRMUzB0VFU5UFRwMDNRWHdrZ1dGaFpkdW5ReE16T2p1eEFBQUFBQWFCS0RBeG9BQUdhSmlZblpzR0dEWEM2bnV4QkdvdGFBdjNEaEF0MkZNSkpVS24zbm5YZGVmZlZWdWdzQkFBQUFnQ1lob0FFQWFDVTVPVGxJWi80eEZvdEZkd2tNVmw1ZW5wR1JRWGNWQUFBQUFOQWNKZ1UwNWVYbGUvYnNPWExrQ04yRkFBQThGWm1UVE9Za283c0tlQ21VNUpYa1orVFRYUVVBQUFBQVBCN0RBcHFmZi82Wjdpb0FBSjZXZjVqL3lMZEcwbDBGdkJUT1JwemR2MkUvM1ZVQUFBQUF3T094NlM3Z0NUZzZPbUtCUXdBQUFBQUFBQUI0OFRBcG9HR3hXRE5uenB3elowN3ozVFFhalZLcFZDcVZocWV0VWlBQUFBQUFBQUFBd0QvQnBJQ0dFREpqeG93ZVBYbzAzMmZEaGcwQkFRRUJBUUVLaFlJUTh0bG5ud1VFQk5UVzFyWldqUUFBQUFBQUFBQUFUNFpoQVEwQUFBQUFBQUFBd0l1SFNZc0VQOVpycjcxV1YxZlg2Q1VlajlmcTVRQUFBQUFBQUFBQXRBaURBNW94WThhd1dDeHFIdE0zMzN3VEhoNHVGb3ROVFUwN2R1em83T3pzNGVIaDQrUERabU9JRUFBQUFBQUFBQUMwZFF3T2FPUnl1ZjY0b3FLaW9xS0NPbzZMaTZNT0xDd3Nnb0tDcGt5WjR1cnFTbE9OQUFBQUFBQUFBQUNQeDd5QXh0TFNNaVFreEtoUnE5WFcxTlJVVjFmZnYzKy9wcWFHYWl3ckt6dDA2TkRodzRkbno1NDlmLzU4T29vRkFBQUFBQUFBQUhnODVnVTBibTV1WDMzMVZUTWRpb3FLWW1KaXpwMDdSdzJsbVRScDBzeVpNMXV4UUFBQUFBQUFBQUNBSjhPOGdPYXhaRExaMkxGang0NGRlK2ZPblpxYW1wNDllOUpkRVFBQUFBQUFBQUJBYzE3QWdFYlB3OE9EN2hJQUFBQUFBQUFBQUI0UG14d0JBQUFBQUFBQUFOQ01ZU05vRkFyRjlPblQvOEdOa1pHUno2RWNBQUFBQUFBQUFJQm5nR0VCalZhcnpjcktvcnNLQUFBQUFBQUFBSUJuaWFsVG5FeE5UV1V5bWFtcEtYVXFrOGxrTWhsMUxKRklaREtaUkNKcGVBa0FBQnBTS3BSTlhTcktLV3JKRXlJM1JWNys0M0pUVnpWcXphNlZ1NjZmdi81UEMyd1RZby9IbnRoOVFxZlRHYlduSjZVZit1NVFoYnlDcHJvQUFBQUE0QVhCc0JFMGVyTm16Wm94WTBaRVJNU0dEUnNJSWNlUEh5ZUU5TzNibDVvRE5XZk9uSjkrK21ucjFxM1U1Q2F4V0V4M3ZRQUFiZGRQSC84a3o1ZXZDRi9CNFhBTTI2TVBSTy85ZE8rL2YvMjNvNmRqdzd2cXF1c3VIcnpZZDFSZmlWU1NjRGFodHFxMjc2aStqVDVmbzlIRW40eTM3V0RiSTZSSG94MVVDcFZLb1dxbVFoM1JtVW9mSmZLRjJZV2xoYVV0ZVYrdVhWMUZKaUpDU0dsUmFkWERLcU9ycHBhbTFlWFZOUlUxelR6QnZhYzdoOHNoaE9TbTVmNnk2cGVSODBheVdDeWp0N1puN1I2UlJEUm00WmlXbEFRQUFBQUEwQlNtQmpRQUFQQk1sQmFXSmtVbERadzZrTVBoVk1ncjhqUHo5WmZNTE0xNGZON3huY2VESmdicEd6dTZkNVJJSllTUVd6RzNEbXcrNE9UdDVON1R2ZEVucTVRcW5VNG5FQW9NRzh0THlxc3JxZzFiT0J6T3BjT1h6dng2cHBraStVTCsxc3RicWVNTCt5OUU3WTlxeVZ0YkdiR3lvM3RIUXNqWlg4K2UrKzJjMGRXQlV3Ym1aK1RmdVhxbm1TZHNQTGRSSXBYb2RMcTluKzc5TDN0M0hoL1Q5Zjl4L0V3eWszMWZDSktJSlJHeTJMZlk5eldXMWxLcVdxMnF0bHF0VXFvdDFVV1ZxcTBiYXU5WHE0b1NTN1gySmRZSVFoQkJRa2hFRWdsWko3UDgvcmgrMHpGWlJKQ2I4SG8rdm8vdjQ4NjU1OTc3bVZRdTg1NXp6OUhwZEVlMkhvbjROOEt3dDM2NytxNVZYSlBpa2h6ZEhEOS80ZlA3VGo2MFUxRnhGUUFBQUZBb0Fob0FlS2J0V0wxRGFhSHM5bkkzS1hOWk1XMkZoWldGWWEvQ1RCRjlPRHI2Y0xUMFVwMnJIak4zVEhDYllDRkUxSUVvbFlXcVpsRE5vczY4K0tQRmQxTHZmTFRpSStQR3NFVmgrOWZ2TjI2eHRyT2V2R3B5UUVpQTlQSjY3UFcxMzYzdE1xeUxvVVVLY1V4Ty90bmF6NHpyTkhGbzg2R3doV0dHbDcxZTc5VnBhQ2ZEeTIxTHR4M2NlREM0YlhDL3QvdHBOVnFwY2QrNmZlc1hyUDlpd3hmMnp2Ykd0UWtoMWk5WW4zQXhZZVJYSTAvdVBabVpudGw1YUdkcGI3NDZmOFcwRlkwN04yN1p1K1hHSHpkV3IxZTlRZnNHMHE0cU5hb1VWUnNBQUFCUUtBSWFBSGgyM1VtN2MvQ3ZneDBHZFhCd2NaQmFiQjF0NSt5YVUxVC8wVTFIU3hzNW1UbW45cDdTNUd2R2R4a3Z2VHk4NWZDSm5mZG1tZkZyN1BmMmQyOFhlb1plSTN1MUc5Qk9DREY5MlBSVy9WcTFHOURPek15c3NuZmx5dDZWcFE0M0x0MFFRclRwMzhiRHA3anB3MXc4WEt4c3JJcmFhK3RvYS96U3p0SE95c1lxUEN5OGRiL1dwL2FlMnI5aC8rRHhnK3MycTJ2YzUrYlZtODZWblExbEdHeGV2SG43aXUwalBoL1JySHN6clZhN2JNcXlMaTkyQ1dvZEpJU1lOWEtXbVpuWmtJbERIRndjTHArKy9PK3YvN2JzM2RLM29XOHhaUU1BQUFCRklhQUJnR2ZYeGg4M21xdk1lN3phSS9wdzlKNjFlNG9aRG1OaTUyODdjekp6K3I3VlYwcDIxaTlZWDZWR2xaYTlXMHA3blNvNUZYV2dTMlVYbDhvdTk3cTVPVW1QSUtsejFZWXBoQ04zUmFvc1ZYSFJjWEhSY1lhald2UnM4UWp2VWtnRGMvNlkvVWZrN3NqWXlOaFdmVnQxR3RKSm1rSG05TDdUVW9kTHB5N1pPOXRIN280MEhGS25TUjJGUXJIbmp6MjlSdllLYkJXWWZDMjVWbkN0Z0pZQkdTa1p5ZGVTaFJEdEI3VlBTMHJMemNyTnpjcHRHZHJ5MHVsTFdSbFptbnlOVXNYZnJRQUFBSGhvL0NNU0FKNVJDUmNURG00OE9IakNZQnQ3bTAwL2IxTG5xb1BiQm1kbFpJMXBOYWFvUTNRNm5mVC8rOWZ2RDJ3VjJPdTFYbEw3bGwrMlZLNWV1VTMvTnFXckpETWpjK21uUzgyVjVvWXBlRmQrdnRKd1JaMVdWekNnT2IzL3RNcENWZFFKcjErOGJ0SlN2VzcxTVhQSHpIOW52cVcxNVpBUGgwaU4rWG41UDQzL3liaWI4Y3ZKcXliNzFQUDVhTlZIcmg2dWErZXMzZm5iVHVtSkorUGtTQWp4OS9LLzc1V3ExZjM0d1krR2lXOEFBQUNBaDBKQUF3RFBxSk43VHVwMHVvTWJEKzVmdnovaFlzSUhDejlJdVpGaVpXczFldGJvb2c3NWM4NmZWclpXZXAzK25mbnZhRFhhN0x2WlVydGVyOWZrYXd3dmhSRG1LdE5aWXg1bzVGY2pHM2R1Yk5LNDVaY3RHMy9hV0xEekw1Ti9LZm1aMDFQU05XcU5XelczUHFQN2JGdTJMUzQ2enNYRFJRaGg0MkFqaEJnNWZXU3piczNVZWVxRW1BU1BHaDQyZGpaWEwxejljdWlYMHJHdUhxN1NSdlc2MVNjc21WRE1WVzdHMzV3MmFGckpxd0lBQUFDTUVkQUF3RE9xWmUrV2J0WGNiT3h0bGsxZDFxUkxrenBONnFSc1NsR3FsUFdhMXl2cWtDbS9UeEZDSE4xK3RHQStjbVRya1NOYmp4aGVkaGpVb2RTRmZUZjZ1NkRXUVYyR2RTbW16N3k5ODFSV1JZNmcyYnQyNzVwdjF4aGUvdkxSTHpFbllnd3Z2MzM5VzJsamV0aDBRMk5hWXRxTVYyWjhzUENET2swS1g1VHF5cGtyNzdaK3Q1aVM5SHA5TVhzQkFBQ0E0aEhRQU1BenlyV0txMnNWMTUyLzdjelB5My8rdmVlRkVGcU5WbVdwMnJWbTE4WWZDeG0wSWducEU5THQ1Vzd2THJndnFsZzJaWm0zdjdmeFNrbXVWVnpYTDFoZnVzS3V4VnlyVnJ0YThYMFVaZ3Fsc3NpL3doUm1DdU9YTDM3OFlsNTJualFDS0RjN2Q5akh3NDVzTzdKdjNUN3BrYVVTcWhGWXcyUkZLaE5KY1VsVG5wOVM4aE1DQUFBQXhpcHFRTE54NDhhSWlJanIxKy9OTWpCMjdGZ2hoRnF0RmtKczNibzFLaW9xSVNGQjJ2WGhoeCthbTV2UG16ZFAxbm9Cb0R5Nm5YeDc0MDhiUTk4SWxSN2t5Yy9MdDdhMXpzL0x0N0t4ZXVuVGx5NmZ2bnh3NDhHWFBuMXB4YlFWYmZxM3FSbGNjL09pemVwY3RaT2JrNVBiZmRNQXF5eFZUcFdjQWtNQzVYc3J4YW5pYzIvUmEydDdheUdFVHoyZnY1Zi9YU3U0bHJueXYrZXdwT2wxVEpJZFkvSFI4V1BialMzbUtub2RJMmdBQUFCUWVoVTFvSW1MaTR1TCsyK2F4Z01IRGhpMjQrUGo0K1BqRFM4UEhUcFU1dFVCUUFXZzBXaVdmcnJVMHRyU3k4L3IyRC9IMUxucU8ybDNyR3l0aEJBVzFoYUJJWUg1ZWZuU2hvV1ZoVmNkcjhDUXdMMS83alVjdm5iTzJ0enNYR2s3S3lQcjBxbExxNzVhSmIxMDkzVHYvbkwzVWhlbTFXZ2ZPSVhOb2MySGlsa3M2ZkxweThVY201ZWJkemI4Yko4Myt4ZzM1bWJsQ2lHa3QxOG9iMy92Y1F2SEZYUGFtL0UzdnhyMlZmRmxBd0FBQUVXcHFBRU5BT0FScFNXbFhUaCtRUWl4WU93Q0IxZUgydlZybXl2TkhkMGRTM2g0ZUZpNHJZTnQ1ZXFWcGVFbmVUbDU2Y25wUW9pRW1BU25TazZsRG1nMCtacmNyRnc3Ujd2aXU2MmJ0NjZZdlZxTnRwaTlTcVh5bFdtdm1Ld3BmalArcGhEQ3pxbkk2K1ptNTE2T0tpNzN1WDN6ZHJFbEF3QUFBTVdwWUFHTmpZMU5SRVNFM0ZVQXdOT2drbWVsVDFaLzRseloyZDdKWG1yNVlzZ1hEVHMyRkVLa1hFLzViT0JudWRtNUdTa1pudzM4TEMwcGJjMjNhemIrdURFdEthMXA5NmFHTXpUdjBUejBqVkFoeEtSZWsrbzJyL3Z5bEplRkVNdW1Ma3VLU3lwSkFkbDNzeU4zUjE0NGZpRzRUYkNoOFhyc2RTR0VoNDlIOGNkKysrKzNWalpGam5iWnRXYlg3ek4vTDJxdnVkSzhjYWZHVXVaaWFJdytITzNnNHVCUzJhWFFRMXlydUZyYldXOVlzQ0grWEx5MG9wUHgzcFFiS1ZrWldZNXVqalVDYTFoYVd4WmZPUUFBQUZDb0NoYlFBQUFlSSs4NjN0S0dWcU5OdkpLWWNERWhkSFRvemZpYmRrNTJvVytFWGpsNzVjaldJNkZ2aFA0Mjg3Y21YWnZVQ0tpeGZjWDJrcCs4Um1BTjQ0VzNKV2xKYVJjakwxNDZkVW1uMCszOGJlZk8zM1phMlZqVmJsRGIwT0hvMzBlRkVNNlZuUi9UV3l5Um0xZHZSdXlJY1BGd3VaMTgyN2xTSVpmdStFTEhqaTkwRkVKODB1K1Q0TGJCZzhZTk10NTdNZkxpckpHejNwbi9qdUhuQ1FBQUFEeXNDaGJRcEtlbkN5RnNiVzFWcWlKWFZ6VjI1Y3FWR2pWcVBQbTZBS0RpaVQ0U2ZYTDN5VnNKdDVLdkphY21wdXEwT3BXbHlxK3gzODM0bTFhMlZvMDdOell6Tnp1MTkxVGp6bzNYTDFoZks3aFd3dzRORDI4OS9NRFQ2blY2aFVJaGhPajVhcytDZS8vMzlmK2lEa1NwTEZUK1RmM3JOSzFUdDFsZDc3cmU2aHgxaDBFZDNMM2M0OC9GNzE2elc2RlFmRFBpbTA1RE92VjhyYWRQZ00ranJOaGRQQ3NicS9uNzUrZG01YzU1YzQ1ZXI5ZnI5Vk9mbjlyM3JiN3RCN2FmdjMrK2haVkZYazdlQjUwL01ENUVuYXZldldiM3ZuWDc3bnZMZXIwUTRwc1IzMGh2WEFnUjJDcHc5TXpSVDZoc0FBQUFQSlVxV0VEVHFWTW5JY1QwNmRPN2RldVdtcG9hR1JsWmFEZC9mMzlQVDgrRWhJVGh3NGUzYXRWcXlwUXBOalkyWlY0c0FKUnI2Y25wTVJFeDNuVzlBMElDdlB5OFZuNnhzbVpRVFJ1NzB0OHREMjg5ck01Vm56dDZybnE5KzU0QWtzYlJTUFArZG4rbGUrY1hPOWVxWDh2QzBzTFFRV212SERKeFNQU1I2TVVmTGJaenNodTNjTnlCRFFkMnJONXhZT09Cdm0vMkhUeGhjTUZyN2ZwOWwvRWFUQ1l1bmJwVWFMc21YeVB1WDZZcDdtemNzaW5MTWxJeVh2dnF0ZnB0NjYrYnQyN050MnVPYkQzeXlyUlhxdGFzcXJKVWpmMyt2NVdiRG04OXZILzkvbGUvZU5YSi9iNUZySzdIWGw4OVkvWFFTVU1yZVZXU1dtd2RiUi84OHdJQUFBQ01WTENBeHRpRkN4Y21UcHhZNks0UFAveHd3SUFCbjN6eVNYWjI5ci8vL3R1aFE0ZHUzYnFWZVlFQVVLNkZoSWFFaElaSTJ3ZitPcEI2SS9YMXIxOHZxdlBWODFjVkNrVjhkSHpqTG8yTDZoTytLZnh5MUdVWER4ZHA3TXl4ZjQ1ZGlicWlzbFRGbklnUlFsU3BVVVVJNGR2UXQrQ0J0NjdmMnJ4bzg2SE5oOXlxdXIwOTkyMlA2aDREM2hzUTBpZGs5ZGVyVjg5WUhSNFcvdUxrRjZ2NzN4ZjZiRjJ5dFppM1pqSko4TWs5SjI5ZXZhbFJhMklpWXVxM3F5ODFYbzY2dkczWnRsTjdUem02T2I3MzQzditUZjJGRUVNbURnbHVHN3owMDZWZkR2Mnl6K2crWFlkMzlXM29tNXVkZStYTWxmQk40VWUySFFsOUk3UnAxNmFGWHRTcmpoZVBPQUVBQUtEVUtuQkFVN3lsUzVkR1JVVUpJUVlNR0VBNkF3REZ5OG5NNlR5c3MwODlIK05HMzRhK0l6NGZJWVFZTTNmTWdyRUxkdnh2aDNObDV4WTlXMGg3UDFyeGtZMzlmY050eHYxODN5clVtZW1aTzFidkVFS29MRlhOZXpRUGJoc3NDdERyOWI5TS91WDR2OGNWWm9wMkE5cjFIOVBmY002cU5hdCtzT2lEbmIvdDNMQmd3eStUZjVuNngxU2w4cisvc3g1cWt1QnJNZGZDRm9ZcEZJb3FOYXIwR05GRENLSE9VLy8yelc4M0x0L29NcXhMcjlkN0dZOGJDbWdaTU9YM0tZcy9Xbnd0NXByMHlOS3lxY3ZPSERqajE4UnYzTS9qcEJ3SEFBQUFlT3llaG9CbTRjS0ZKaTM1K2ZudnZmZWVFQ0lnSUdEOCtQRXkxUVVBRlVhWFlWMjAybnVqVHJvTjc5WnRlRGRweldscDJla3FOYXBNM3pUZDVCREQ0enhDaUJsYlpoUThaNGRCSGRvUGJLL1Q2Y3pNekF5VHM1aFFLQlFOT2pSd2RIZnNNS2lEdTZkN3diMmRoM1lPYUJtZ3lkY1kwcGtoRTRjTW1UaWsrTGZUY1hESGpvTTdHbDZHamdvTkhSVnEzTUhDMHVLZCtlOG9GQXA3Wi91Q2h6dTZPYjcvOC91R3lYUmUvZUpWaFVKaC9FeVdDZCtHdm9zaUZoVmZFZ0FBQUZDOENoblFhRFFhNDVkTm1qU0pqSXcwTnpkM2RYV3RWcTJhVnF0OTVaVlhOQnFOblozZGpCa3pTamlkTUFBODQ4ek5pNXpTcGRRVUNzVURUOXUwYTlPaUhocVNTTTlHUFhZT0xnN0Y3RFUzTnhmL1g3aWxGU3RuQXdBQTRJbXJrQUhObENsVDVzNmRhMi8vMzllZTMzenp6Y1dMRjRVUXJxNnVucDZlMGRIUlFvaXBVNmRXclZwVjFrb0JBQUFBQUFBZXJFSUdORUtJdExTMHRMUzBndTJwcWFtcHFhbENDSGQzOTBhTkdzbFJHZ0FBQUFBQXdNT3BrQUdOczdQejNidDNqUjkwK3VxcnIxSlRVeE1TRWs2ZE9yVjc5KzZzckt4YnQyNE5HelpzNmRLbGxTcFZLdlprQUFBQUFBQUFNak9UdTREU21EQmh3c0dEQjZkT25XcG9xVldyVnJObXpaNTc3cmxwMDZadDNydzVORFJVQ0pHWW1EaDI3RmkxV2kxcnNRQUFBQUFBQUE5UUlVZlFDQ0dVU3FXYm01dTAzYVZMRjVPOUF3Y09EQTBORFFzTGk0bUpXYjU4K2FoUm8rU29FUUFBQUFBQW9FUXE1QWdhRTJrRlpHVmxUWmd3d2RuWldRaXhmUG55OVBSMHVXc0VBQUFBQUFBb1VnVWJRZlBtbTI4S0lYeDlmYVVGbXpwMjdGaG9OMTlmWDF0YjI0RURCeTVhdENndkwyLzkrdld2dnZwcW1SY0xBQUFBQUFCUUloVXNvQms1Y3VRYmI3eXhmLy8rNXMyYnYvWFdXN05telRMcG9ORm9oZzRkdW1USmttM2J0azJZTUdISmtpWDkrL2Z2M2J1M1RQVUNBQUFBQUFBOFdBVUxhSVFRWjg2Y3ljM05yVnExYXFGN2xVcWxxNnZyMGFOSHIxNjlhbWRudDI3ZE9pOHZyekt2RVFBQUFBQUE0Q0ZVdklCR3NtdlhybmJ0MmhXNkt6YzNWOW80ZnZ4NDkrN2R5N1l1QUFBQUFBQ0FoMVpSQXhxTlJwT1ptVmw4bjZOSGp4TFFBQUFBQUFDQThxK2lCalNWS2xVS0RBd3NhdStCQXdmVWF2V2hRNGZLdGlnQUFBQUFBSURTcUtnQlRZTUdEYjcrK3V1aTlvNGNPVEl5TWpJNU9UazJOcloyN2RwbFd4b0FBQUFBQU1ERHFYZ0J6YVJKa3pRYWphZW5aekY5aGcwYjFxdFhyenAxNmxTdlhyME1Td09BRW9uY0U1bHlJMFh1S3ZCTVNMeVNLSGNKQUFBQUtKR0tGOUNFaG9ZK3NFLzc5dTNMcEJZQUtJMkVtSVNFbUFTNXF3QUFBQUJRanBqSlhRQUFQQ3U4dkx5Y25aM2xyZ0xQSWdjSGh4bzFhc2hkQlFBQUFJcFQ4VWJRQUVBRkZSSVNvbEtwa3BPVDVTNms0a2xKU1ltSWlOQnF0YzJhTlhOemM1TzduSXJIMWRXMVdiTm1jbGNCQUFDQTRoRFFBRUFaY1hSMDdOeTVzOXhWVkVnUkVSR2JOMi9PeTh0Ny8vMzNHemR1TEhjNUFBQUF3T1BISTA0QUFBQUFBQUF5STZBQkFBQUFBQUNRR1FFTkFBQUFBQUNBekFob0FBQUFBQUFBWkVaQUF3QUFBQUFBSURNQ0dnQUFBQUFBQUprUjBBQUFBQUFBQU1pTWdBWUFBQUFBQUVCbUJEUUFBQUFBQUFBeUk2QUJBQUFBQUFDUUdRRU5BQUFBQUFDQXpBaG9BQUFBQUFBQVpFWkFBd0FBQUFBQUlETUNHZ0FBQUFBQUFKa1IwQUFBQUFBQUFNaU1nQVlBQUFBQUFFQm1CRFFBQUFBQUFBQXlJNkFCQUFBQUFBQ1FHUUVOQUFBQUFBQ0F6QWhvQUFBQUFBQUFaRVpBQXdBQUFBQUFJRE9sM0FVQUFHQXFJU0hoN05temhwZFhybHpKeTh2VGFEVEhqaDFMU1VreHROZXJWOC9MeTB1bUdnRUFBSURIaVlBR0FGRHVaR1ptVHA0OHVXRDc0c1dMalYrdVhMbXlESXNDQUFBQW5pQWVjUUlBbER2Ky92NDFhOVlVUXVqMStvSjdwVVlmSDUrQWdBQTVxZ01BQUFBZVB3SWFBRUI1MUxkdjMrSTc5T2pSbzZ4cUFRQUFBSjQ0QWhvQVFIblVvVU1IS3lzcmhVSmhNb2hHcjljckZBb3JLNnUyYmR2S1Z4MEFBQUR3bUJIUUFBREtJMGRIeDJLZVlBb0lDSEIxZFMzYmlnQUFBSUFuaUlBR0FGQWUyZGpZQkFVRktSUUs0NWxvREZwYUZnVUFBQ0FBU1VSQlZCdEJRVUdPam82eUZnZ0FBQUE4VGdRMEFJRHl5TXpNTERBdzBON2V2dUF1YTJ2cndNQkFwWktGQ0FFQUFQRDBJS0FCQUpSVGdZR0JodWVZOUhxOVlmaU12YjE5WUdDZ3JLVUJBQUFBanhrQkRRQ2duSEozZDIvWXNHSEI5a2FOR3JtN3U4dFJFUUFBQVBDa0VOQUFBTXF2TGwyNlNOUFFHQ2dVaXQ2OWU4dFhFUUFBQVBCRUVOQUFBTXF2aGcwYmVucDZHcmQ0ZUhnMGFkSkV2b29BQUFDQUo0S0FCZ0JRZnFsVXF1N2R1eHNHMFNnVWlrNmRPcWxVS3JuckFnQUFBQjR6QWhvQVFMbld0V3RYQ3dzTGFWdXBWSGJxMUVudWlnQUFBSURIajRBR0FGQ3V1Ym01K2ZuNUtSUUtoVUxoNStmbjRlRWhkMFVBQUFEQTQwZEFBd0FvMTJ4dGJRMkxhdGV2WDkvRnhVWHVpZ0FBQUlESGo0QUdBRkN1S1pWS2IyOXZDd3NMYzNOelQwOVBKcUFCQUFEQVUwa3Bkd0VBQUR4QW8wYU5YRnhjY25Oekd6VnFKSGN0QUFBQXdCTkJRQU1BS085cTE2NGRFQkNRbVpucDYrc3JkeTBBQUFEQUUwRkFBd0JsSkRNejgvVHAwNm1wcVhJWFVpRzV1cm82T2pwdTNyeFo3a0lxSkdkbjUrRGdZQWNIQjdrTFFTRzRNMEF1enM3T0RSbzBzTE96azdzUUFNQTlCRFFBVUViQ3c4Tm56NTZka3BJaWR5RVZrbDZ2RjBLc1g3OWU3a0lxSkNjbnAzZmZmYmR2Mzc1eUY0SkNjR2VBWEp5Y25DWk9uTmkxYTFlNUN3RUEzRU5BQXdCbEpDNHVqczlncGFaUUtPUXVvUUpMVDArUGpZMlZ1d29VampzRDVKS2VuaDRYRnlkM0ZRQ0EveERRQUVCWjgvRHg4UER4a0xzS1BCTnVKZHk2SG50ZDdpcFFJdHdaVUdhUzRwS1M0cExrcmdJQVlJcUFCZ0RLV3RPdVRVUGZDSlc3Q2p3VGRxemU4Y2ZzUCtTdUFpWENuUUZsSm14aFdOaWlNTG1yQUFDWU1wTzdBQUFBQUFBQWdHY2RBUTBBQUFBQUFJRE1DR2dBQUFBQUFBQmtSa0FEQUFBQUFBQWdNd0lhQUFBQUFBQUFtUkhRQUFBQUFBQUF5SXlBQmdBQUFBQUFRR1lFTkFBQUFBQUFBRElqb0FFQUFBQUFBSkFaQVEwQUFBQUFBSURNQ0dnQUFBQUFBQUJrUmtBREFBQUFBQUFnTXdJYUFBQUFBQUFBbVJIUUFBQUFBQUFBeUl5QUJnQUFBQUFBUUdZRU5BRHd0TWxYNXh1Mk16TXlMMFplTEw2L1ZxTXR4VlV5TXpLTDJYdmdyd09MUDFwY3pKblBIanE3WisyZUIxN2xjdFRsYmN1MmFiV2xxYkJjMFdnMGNwY0FQSmhXb3kzcXoycmF6YlRjN053SG5tSC9odjEvenZ1em1BNWhDOE8yTE5ueUNEVStRZHpXQUFEeVVzcGRBQURnY1VwTlNwMCtiUHJ6WTU4UENRMFJRcXorZXZYWlEyZS8zdnkxamIxTlVZZXNuckg2NnZtcmsxZE5WaWdVVW9zNlQ1MlpYdmdIRlFjWEI2VkttUlNmTlBQVm1UMUc5T2d5ckV1aDNhNmN2WExzbjJNdmYvYXl1ZEs4MEE2bjk1MCt1djFvKzRIdFQrMDdwZFBxR25ab1dHaTNDOGN2YlBoK1E2ZWhuY3pOelROU01uSXljMHJ3TTdpUHU2ZDdVVFU4RkkxR2szUWxLZjVjdkxlL3Q1V3RWVUpNUWxFOTY3ZXJiMloyMy9jZjIxZHVEOThVL3Vsdm55cFYvTFdMY20zZituMmJGMjJlc0dTQ1IzVVA0L2FFMklRdmgzNzUvTmpudTd4WStLLzhqdFU3QWtNQ1BYdzhZay9HeHA2TUhUQjJRRkdYT0JOK1JtV2g2dlZhTDBOTFJtckc2WDJuSDFoYjNlWjEzYXE2bGZCZGFQSWZJaEp0M0xteG82dWpMTGUxa2hjSkFIZ1c4QzlGQUhpcXJQNTZkVTVtVHMzZ210TExIcS8yT1A3djhYOVcvdFB2N1g2RjlrKzhrbmh3NDhFMno3V0pQeGN2aEZDcWxKNitubWZEei80MC9xZEMrMy84NjhmVjYxWjNyK1pldFdiVnRYUFdPcmc2Tk8vUnZCUjFLaTJVMm55dEVPTE13VFA3Tit3Zk1XMkU0VHhhalRaZm5XOWxZMlZ5eVBvRjZ3OXRQdlN3Ri9yeXJ5OHJlVldLUHg5L1l1ZUpraDlsNTJUWDVjVXVHYWtabXhkdFRrMU1UVXRNdTVWd0sxK2RiMlptMXV2MVhyYU90ci9QL0wxZzJxTFQ2WFJhM2ZmaDMxdFlXaGkzK3piMFhUZHYzYjUxK3pxKzBOSFFHSDBrZXVrblMwM080RjNYKzkzNTd6N3NlMFI1a0pDUW9GUXFQVHc4U3RDM25OTHI5VHRYNzNUeGNQR283cUhPVThlZWpEWGU2MUhkWS9mdnU2dlZybVpvY2EzaVd0bTdzcFN3L0RIN2o1ek1uTkJSb1lXZXVhaGZha255MWVSVlg2NTZZSGx2ZlBOR01RSE5EK04rT0J0KzlwdS92N0Yzc2w4M2I1MDZWMTJTWkZhdjArZXI4MzNxK1RpNk9zcHlXd01Bd0JnQkRRQThQZmFzM1JOMUlLclA2RDZHYjcrOS9MeWFkR215ZmVYMjRMYkJOWU5xRmp6a3o3bC9Db1U0dFBuUW9jMkhOR3FObzV2ak45dSs4Vy9tUDJYTmxOakkyTlV6Vm8vN2VaeWRzNTBRSWo0NmZzVzBGZFoyMWtJSWM2WDU2Rm1qdjN6eHkrV2ZMWGV1N096WHlPOWhTMVZacXFRbkJZWk1ISktmbDcvMDA2VjJUbllCTFFPRUVQK3MrbWZEOXhzV1JTd3lPYVQzNjczYkRXaG4zSEo0NitFOWYrd0piQlhZKy9YZVJWM0l1Ykt6RUNJaEptSGIwbTBsTDgvZDA3M0xpMTFzSFcwVFloSWNYQjBjWEIwU3J5Uk9XajZwbW04MVN5dkxYV3QyQ1NIbTdwMXJFc1RzV3JQcjk1bS9TOXZYTDEyUGpmenY4NjFyRmRkTHB5OFpQakZLVmQxSnU5TmhVQWM3SnpzaGhEcFh2WDNsOXJ6c3ZKSVhpWExsNk5HajMzNzdiZE9tVFh2MzdsMi9mbjE3ZTN0cmEydTVpM280cC9hZFNyNldQR2J1R0NIRW5kUTdjOSthcTdKVUdRYldTWDRjOTZPMG9WRnJPZzN0TlBEOWdWSWVJWVR3YTF6a2ZXRDNIN3YvbVAxSHdlelMyTWl2UmpibzBLRFFYWmRQWC81dTlIZkZWSDQ3K1hiVS9xaW0zWnJhTzlsTExXMmZhenRrNGhEalB2Lys3OThMeHkrTW1UUEd1REg2U1BUY3QrWksyN0xjMWdBQU1FWkFBd0JQaWRoVHNXdStYVk9yZnEzdUk3b2J0dytaT09SaTVNV2ZKL3o4OGY4K2RuUjFOTjYxWS9XT3MrRm5QMWowZ1c5RDMrUnJ5VisrK0dXN2dlMkVFTmEyMXA2MVBhTVBSVnRZV2ZnMTlwTWUyRWxKU0JGQ1dObmUrd2JZenNsdTFJeFIzNDMrN203YTNWSlVhMkZsa2EvTzErdjFabVptTDMzNlVpWHZTc1Y4dXBPNGU3cTdlN29iWGtZZmp0Ni9mcjlmWTcvUnMwWkxuL28wR3MzKzlmdmJQdGUyNERmbnJmcTBhdFdubFVsajJzMjBTVDBuZFJyU2FmRDR3WVZlVWFsVVRsdzJVWnBXSXlZaXB0Q0VxeWhYejEzZHR1eStTT2pTcVV1WFRsMlN0bjBiK2pidDFsUUkwV0Z3Qnc4ZkR5SEUzai8zQ2lHYTl5ek45L1lvRHhRS1JWNWUzb0VEQnc0Y09GQ3BVcVdBZ0lEQXdNQ2dvQ0IvZjM5YlcxdTVxeXVSdjVmOTdWUFBKN2hOc0tIbG81VWZlZGIyTExTemNXSWlEVzM3NGYwZkZBcUZPbGV0MCtyR3Roc3I3VEl6TjV1emEwNUpybTZ1TkM4cXZubmdXSmdEZngzUTZYUnRuMjliVEorVWhKUzRNM0hGbjZmc2Iyc0FBQmdqb0FHQXAwRlNYTkxQNDMrMnNiZDU0NXMzbE1yNzd1MzJ6dllqcDQrY00zck83Rkd6MzEzd3J1RVpnWXVSRi8rYysyZVRyazFVbHFxNDZMaFZYNnh5cStwV3QzbmRhekhYdlB5OGNySnk5cTNiMTdoelkzV3VXbVdwMHV2MVVRZWpsQ3FsamNOL2M5blVES3I1eFlZdm5DczVsNkpnQ3lzTGFUNWpjNlg1cld1M0tubFYycnBrNjQxTE43cThWUGpzRHlZdVIxMytlY0xQMWV0V0h6TjNqT0ZEM2FWVGw5Wjh1eVp5VitUb2IwZmIyQlU1NTA3WmFObTdaZFB1VFRmOXRDbW9kWkJ2UTErcE1lVkd5c3JQVnc2ZU1MaGFyV3FuOS84MzZZWmVyOS81MjA3blNzN1N6RUdvaVBSNnZXRTdPVGs1T1RsNTM3NTlUazVPYm01dUxWdTI3TjY5ZTYxYXRVd21KeXBYam13N2NqbnE4b1JmSnR4TnY3dnd3NFZ0bnlzdTdEQjJNZkppVEVSTWkxNHRwRC9uNFp2Q2IxNjkyWDlNZjJtdndrenhvQk04S3ExV2UyRERnYW8xcXhwKzBReldmTHRtLzRiOTk3cHB0RnFOZGt5cmV5Tm83SnpzWm15WlVmQnNNdDdXQUFBZ29BR0FDaTh4TG5IMnFObTUyYm52Ly9TK2s3dFR3UTUxR3RjWjhmbUlaVk9YZlQzODY5SGZqdlp0NENzOVUxUEpxOUxSdjQvR1JNVGtxL096TXJLYzNKM212ek5mQ1BISjZrK1dmckkwWDUzZmYwei96WXMzLzdQeUgzT2x1VmFqYmQ2enVVbjZVNHFQTVdsSmFkZGpyMStKdWlLRW1QN1M5T1NyeVpwOGpVS2hjUGQwcjFhN1drbW0wWTArRXYzanVCOXJCTlo0ZTg3YnhuTTYxR2xjWi9TczBZc21McHIxMnF4M0Y3eGJ1bzlZeG00bjM3NTI0Wm9RSXVGaWdsNnZseUlWNmVra0ljU3lLY3RNUG0vZnZIclQrS1ZTcWJ4eTVrcms3c2dwdjA5UldhaUVFTnVXYmJ0eTVvcjBtSml4TStGbmt1S1NobjA4akZtRUt5N3BVU0RqbUVhajBhU2twS1NrcEZ5NGNHSGx5cFYrZm40OWV2Um8yN2F0aTR1TGpZMU51UXByOG5Mek5ueS9vVkduUnI0TmZkY3ZXSC9sekpXK2IvWVZRbnc5L0d1VFI1d01OR3FOVngwdjZjbEtlMmY3b1pPR1NyK01zU2RqNzZUZGFkTy96Y1BXY09uVXBhSVdOcm9aZjdQUWRrblVnYWpieWJlN3ZkeXQ0SzdtUFp2WENLb2hiWWR2Q3I5eTVzcUxrMStVWGtxL2tvV1M1YllHQUFBQkRRQlVlTkZIb2hkUFdweVhrL2ZPL0hkcUJkY3FxbHZ6SHMwdHJDd1dUVm8wNjdWWklYMUNubnZudVlDV0FhOTg5c3FNVjJaTTN6dzkrbEQwa2srV3pQeDdadVR1eUpWZnJBeGJHR1ptYmpaKzBYZ25kNmNXUFZ0RTdZK3EzYUIyWUt2QTRMYkJRb2lNbEl3ZHEzY1l6dHozcmI2NVdibEgvejVxZkxuRXk0bENpSDNyOXBtWi8vY3AxTlBYTS9WRzZyS3B5d3lmam1vRTF1ajhZdWRxdGF0VnExVk4rdkpaQ0hIdXlMbWkzb1U2VDcxN3plNi9mdmpMdDVIdnExKzhtcHVWZXlmMWpqcFhyYzVUNStmbGE5UWFvUmN0ZTdmY3YySC96RmRuanZ0NW5QRWpVYVVRZXpKMnhiUVYwbWRSdlY2L2FOSWk2U09mOFR5cHhSczZhZWkwUWRQK1h2NTM2S2pRNUd2SjRadkMrNC9wNzFMWnhhVGJ0cVhiS25sVkN1bnpCSWZQWkdabUhqOSsvTW1kLzRtNmZ2MjZjZkJ4L2ZyMWN2aGU0dUx1UFQ1alNEUU1OZXYxZXExV2UvNzgrZlBuenk5ZXZOamYzejhnSU1EWDE3ZEpreWJ1N28vMFIvUnh1WHJ1YWxwU21sS2wvR3JZVnpjdTNlaitTbmNwaUh4aHdndXVWVjBMUFdUdjJyMk9ibzU2dlg3Zyt3TnZYTHFoMCtxeTcyWUxJVFQ1R3IxT0wyMUxTamlJeHZpdThsRDIvcmxYWmFscTBhdEZ3VjArOVh4ODZ2bEkyNWRPWGtxSVNXaldyVm1oSjVIeHRnWUFnQUVCRFFCVVlHazMwMzU0N3dlVnBlcmRCZS82Ti9VdnZuUEREZzBuclppMGJNcXk4RTNoTHBWZCtvenVVMVRQNFo4TzErdjFrM3BPQ24wanRFV3ZGb2xYRXJzTzcycFlNalluTStma25wTkNpS3lNck16MHpOQTNRdSttM1YwL2Y3M3hHYVExYnYvNjRTL2p4cmJQdCswMnZOdTdDOTcxOVBXOGVmWG03Rkd6T3d6dTRGM0hXOXA3Wk51UjJnMXJ1M29VL21sUTh1dFh2eDdlY2xnSWNmN28rUSs3ZlZoVU41V0Y2bmJ5N1ptdnpYenZ4L2VxMVNwcG1GSlEwNjVObTNadHF0ZnJQK3I5VVhweSt2Y0h2NWZhTTFJemZPcjUxQWlzWVRLNElDTTFJL1ZHcXZRaExYSjNwUFFaMWIrWnY2VzE1Y0ZOQjQvK2ZkUmNhVzV0WjMxdzAwSGoyWHhpVHNURW5vd2RQSDZ3eWVpa3grdnExYXVUSjA5K2N1ZC9vckt6czQxZjd0eTU4OUNoaDE3UDYwbkx6YzAxYVRFWlV5TnRTRW5aOGVQSGJXMXRYVjFkNjlldnI5UHA5SHA5VVFOVnlrYk5vSm92VDMzWjN0bCsrNHJ0OWk3MlhWL3VLazNDVWpPNFpsRy9RZldhMXhOQ3BLZWtmOWk5a04vRTk5cS9aOWl1V3JOcTYvNnRIMWpENjErL0h0UTZxTkJkbDA5Zm52djIzRUozcFNhbVJoK0tEZ2tOc2JHLzc2bEd2ZER2V3JQcm41WC9HRnF5NzJUbjVlUk42alhKME9McDY5bHh5TDJGMVdTOHJRRUFZRUJBQXdBVm1FdGxsNWVudnV4ZDEzdk5yRFhmdi9mOUF6cDd1SHkrN3ZPUGYvMzR5TFlqeGpQbVR1b3hLVitkbjVPWk03N0wrSHgxdnBtNW1abVoyZVdveXhrcEdaVzhLaFU4ajRlUHh4ZnJ2eEJDYlBsbHk4YWZOZ29ocXRTb1lnZ3ZKS3UrV3JWLy9mN3ZkbjFYY05aUFJ6ZEhJWVFVWGhobTRyeHk5c3F5cWN2YVB0ZDI2S1NoeGJ5RnppOTJWdWVxcTlXdVp1ZGtaMjFuYldOdlkyVnJsWk9aazVPWjQ5Zkl6OHJXeXNMS1FucWE0RUxFaGZudnpEOGJmdlpSQWhySmhlTVgwcExTek16TWp2MXpySDdiK29sWEVvdjZyQ2lwVXFQS2gwcyszTGw2Wi9LMVpLbmx4cVViMG9hTnZVM1l3akJwdS84Nzl5YnBxRkt6aWw4anY0MC9iZlNxNDFXS2hXTktTSy9YNStWVjFDV2lUSjU4MFdxMTVmQzlhRFNha25RelpESDUrZm1abVprcEtTbDJkblpQdnJvSE1GZWF0K3JUNnVxRnE3RW5ZMGZQR20xcFpabXVTWmVlTFpyNTZzeWlqcXJzWGZuRHBSKyt1K0MraGVIL1dmVlA0dVhFbDZlK2JHaXh0TEdNajQ0djV1clN5a2UyRHJaRnJVS3RzaXp5Y2FUOTYvZnI5Zm8yejkzM1JKVmVwemMzTjY4WlZMUHI4SzdGWE5mZTJkNndMZU50RFFBQUF3SWFBS2pZbW5WdkpvUUk2UlBpMzh4ZitwWjQyN0p0d1cyRFRlYkxQTFQ1a0U2cmswYVh0TzU3MzdmWi9jYjB1eEY3WSsrNnZmM2Y2WC8xL0ZWcFZIL2s3a2doaENIMCtkLzAvLzMyelcvU2wrR1RWejJHZ1JqU0F4U3BpYW5TZzB2THBpeHpyK2IrL05qbml6L0t1NDczNkptalRSclh6ViszZmNYMjczWitaL3dWZXAzR2RiNVkvNFdMaCtuRFJLVndhUE1oUnpmSGpKU00xVit2UHJMMXlQQXB3NDFYZllvK0hIMTR5K0VYSnJ4Z21ENVpLbVA4NHZIRm45WXdTYkM5ay8zWUg4Yk9lM3ZlenhOK252TDdsRUpuRVhwMDFhdFhmK3V0dDU3RW1jdEFXRmhZV0ZpWTRXWFhybDFEUTBObHJhZ1ErL2Z2Ly9YWFg0MWJqQi9MTWd5b3NiS3lxbDI3ZG1CZ29LK3ZiNk5HamJ5OXZSY3RXaVR2OEJtSlZxdjkzL1QvQmJZS2xNYks1ZWZsUzdQZTVtVG1qUHhxcExuS2ZPR0hDMGQrTmZMUTVrTXFTMVhiNTl0RzdvNk1pWWhScXBTQklZSEc1em0yL1ZqcWpWU1R4dUlEbXR6c1hDR0V5cXJJRktZb0dvM213TVlEWG41ZUppdXM2WFE2aFpuQytQbW1va1FmaVg3WWl4YWpkTGMxQUFBTUNHZ0E0R25RdEd0VGFlUEM4UXZibG0xcjFxMlpGTndZbkQ5NlBqTTlzOUJqVy9ScUVYMG8rdUNtZzYzNnRMS3h0em42OTFHdFZudDR5K0hndHNITnVqZlRhclRMcGl3TDZSTWlyUmRyOGh4QnFWbmJXdHM3MjkrTXY2blg2NWQvdHZ4V3dxMUp5eWRaV2xzK2xwTkxIa3M2Y3lmdHpvbWRKMXIzYTcxN3plN1h2bnB0L2p2enQ2L1lQdkQ5Z1lZTzJYZXpEMjg1M0tCRGc0SXp5eVRHSmQ2SXZWSHduSFpPZG5XYTFERnVVVm1vUms0ZitVbS9ULzVaOWMrZ2NZTWV2ZXhDTG1wbjE2UkpreWR4NWpKdzRzUUo0d2lqV3JWcTVmQzlYTDE2VmRvd3lXVU0wWXlYbDFmSGpoM2J0Mi92NGVIaDVPUmtZVkg0a3RKeUNWc1lGbmMyYnNUbkl5SjNSOTVKdTJQcllDc05maEZDK0RYeGs4YU0rRFh4TzNmMG5KV05WV0JJWUZKY1VreEVqSFRzdnZYNzRzL2RpMkF1bjc1ODkvYmRWVit0TXB4NXlNUWh4Vjg2KzA2MkZPTGszTTBwdE1PTnk0WDhIZ2toVHUwNWRTZjFUdWdvMDdRdVB5L2ZNUG5MNUQ2VDc2VGVLWGpzK3orOVg4eWtYYVZUQnJjMUFNRFRqWUFHQUo0cTBrSkNsWDBxbTdUbjUrVVg5VG5oMHFsTE55N2YwR2wxRnlNdkpsNUpsRDVpWmFSazlIdXJuNmV2cC9ROWNJM0FHa1ZOcmxscW5uNmU4ZWZpMTgxZmQveWY0Njk4OWtyMXV0VWZlTWpSdjQ5bVpwakdURmZQWHhWQ0hQanJnSVcxNlNmZWhoMGFQdUphVHVzWHJLOVNzMHJWV2xXRkVJRWhnZjNlN2xlMVp0VVNIbnR5OThrTjMyOHdmRkNVYVBJMU5RSnJURnc2MGFTems3dFRRRWpBMmZDell0eWoxQXZabUp1YlMxbU00U0VtaFVKaGEydHJhMnZickZtei92MzdCd1FFUE5GcGhoN1JvYzJIOUhyOXNpbkw3SjN0SFZ3ZFdvYTJ0SFcwTFdhcEkyTm5ENTJOT1I1VE03aW10RHljVHF0TFQwNFhRdHkrZVR2aFlvTHhpTE5DM1U2K0xZVDRZL1lmRDF2ejNuVjdMYTB0bS9XNDc5YWt6bFhyOVhyRDAxTHFITFYvTTMvandEcmxlc3BmUC93bGpTaDg3RXB4V3dNQXdLRDgva01CQUZBS3AvZWR0ckt4OHF6dGFkS2VsNU5uNzJKdjBxak9WVXZMUmVmbjVlZmw1QzM1WkluVTR0dlFkOHJ2VXp4OVRVL3llUGsyOUExYkdCWVRFZlA4Mk9kRFFrdTBnTkdPLyswbytGMjZOSUhGNXNXYkMvYjM4dk42bElBbS9sejhvYkJEcjMzMVdsNzJ2UmxQZXI3YVV3Z3hhK1FzdzNnQjZlcFRucHRpT0dyRTV5TWFkMm9zYlZ2YldjL2JPOC80bkVzK1daSnlJNlhReXptNk9sNDZkYW5VMVVKZU90MjlEL3dLaGNMTnphMWV2WG9CQVFGQlFVRjE2OVoxY0hDUXU3b0hlKy9IOTZ4dHJlMWQ3S1drNlkvWmYzajVlVW03Wm8rYUxVVk9zMGZOdnB0MlYyR21PSGZrWEdaR3B2R0M4ZFZxVjN0bjNqdENpR1ZUbDhXZWpKVzJEMjQ2S0syRFZyd2JzVGVzYkswK1gvOTVVUjNpenNiOU9PNUhrOGJrYThubmo1NXYrMXhiYTl2NzFxMVBUMGtYUWhqZjdxclVxR0tjTDhkRng1bE05UHNZbGVLMkJnQ0FBUUVOQUR3OVVwTlN6eHc4MDdoTFkzT2x1Y211N0x2WmJ0WGNUQnF6TXJLczdheG5iSmx4ZXYvcEpaOHNtYkZsaHJUTTl0YWxXN2N1MldyYzB6QUhqUkRpcmUvZWtoWndNUlo3S3ZiYzRYT2hiNVIwWnBETWpNeHJGNjdwOWZxUTBKQnV3N3RKalFjM0hiU3h0L0gyOXphWjh0T2cwT2x2cERsb1pteVpZZWYwbUNkYmpUMFpXNjEydFNaZG1oemNlTkM0UGZTTjBLeU1MR243VFBpWmd4c1BEdnBna1BSSWlMVEliaW11cGNuWHhKNk1kYTNDYWk4VmxWNnZ0N0N3YU5Tb1VlZk9uUnMwYU9EaTR1TGc0RkFlSnBjcG9TbytWYVFOdlY1L08vbjIrV1BuNnpTOTl5QmUxNWU2S2xYS1pWT1hkWDJwNjdIdHgxU1dxcERRa0tnRFVaZE9selJQZFBkMHI5K3V2aFQ5bU5CcXRlZU9udlAyOTNaeUszTDJKY012bDdGOTYvWUpJZG84YjNxdmtKNHJMSGk3SzRXeXVhMEJBR0JBUUFNQVR3bTlYdi9yVjcvcWRMb3V3N29VM0hVbjlVN0JEemszTHQ4b2RLS1c0TGJCaG84M0puUFFDQ0drNTMwTU1sSXl3aGFHSGQ1eXVHbTNwaVdzOC9pL3g5ZDh1MGFuMVhuVjhib2VlOTN3U01peDdjZXk3MlJQWGpVNW9HWEF3N3oxSjZWNXorWTFBbXVZbVptWnRCdXZhSjZSbWlHRUNHd1ZXSEFPbXBJNHVPbGd4TDhSZHM1MjZjbnA2YmZTWC9ya3BVZXVHdkpvMnJUcHVuWHJxbFl0NlJOdzVVcnl0ZVE5YS9la1hFKzVsWEFyK1ZxeU5FUHdnUGNIU0h1RDJnUkpjOUFFdFFtNkhIWFp5c2FxY2VmR3Q1TnZQekNnMGV2MDBwQ2krbTNyMTI5YnY5QStwL2Vkemt6UGJOQyt3VU1Wck1uWGhJZUYrd1Q0VlBjM2ZZYm81SjZUS2t1VjhmVEFPLzYzWS9lYTNmOVZWV0NTb0lLZTR0c2FBS0E4STZBQmdLZUJScU5aK2ZuS3MrRm5PNy9ZdWVEQ0pURW5Zdkp5OHFyV052M29lRGI4YktIRFBUeHJleG9la2lwbURwcmJOMjhMSWFZTm1xYXlVTDA0K2NVMi9SLzgvZkQ1WStmWHpsbDc3Y0sxcGwyYkRwazRKT3RPMXJSQjAvYit1YmY5d1BaQ2lNUXJpZlhiM2ZjcDdrN2FIU0dFbWJscFJQSlFrcThsWDQrOVhyQmRHZ1Z6SytHV3RHU1ZDYVdGTXFoVmtGM1FJNDNLMFdxMEppZVhmbWdHM3Y3ZVY4NWNVZWVvcS9sVzYvZDJQNTZKcUxpOHZMemtMcUgwRkdhS0V6dFBWSzlidlVtWEpsNTF2QTV2T1h6cDlDWC9wdjdTQkUrbGNPN291ZHMzYngvY2VORGF6dHBrSXB2c3U5bUdrV0phclhiejRzMHFTNVhKcE9ZbTd0NitLNFF3bm1RcVlrZEVabnJtYys4K1o5SXpNejN6eEs0VGdTR0J4bE51QllRRUZEeC9sUnBWcEJscVRPNHdGZVcyQmdCNEtoSFFBRUNGRjNzcTlyY1p2MTJMdWRhc2V6TnBTZGVrK0tSL1YvM3I0T29nclpKNzRLOERWalpXaG9sUkpOZGlybDJPdXR4bmRCOXBkVmdQSDQvTFVaZFA3RHhoUEs5RU1kUjU2bVAvSEJOQ05PN2NlT0Q3QTB2NGVKR0RxNE56SmVjWFBuekJ0NEd2dEo3UlM1Kyt0T3FMVmRLVFFiZHYzcTdYdkY3OHVmaDE4OVpKSDhiT2hwK3RXck9xVXFuTVRNOGMxNm00NlhPTDJ0dHBTQ2VuU2s3cjVxMHI2c0RUKzA4YlZydzJadXRvTzJmWG5JTHRVd2RNbFpiUmxSU2NnMFlJMGZmTnZ0STRKbld1K3FmeFA1bWNvVmI5LzlhTzhmTHpHci9vQVF0eUEwK2FlelgzR1Z0bVNOczNMdDg0dWVkay8zZjZGeHc3SmttNWtYSW0vTXpwZmFkTkpzQTJGbnN5ZHZ1SzdkWjIxdElkS2Y1OGZQaW1jRXRyeTlURTFKdnhOdzJMY0c5YnV1M2FoV3ZkWCtudTRHSTZUYytGaUFzbjk1eTBzTExRYXJSSHRoNHhNemVyVnJ1YVllKytkZnVzN2F3THBzWmhpOEp5czNMYkRXeG5hSGwrN1BPVnExYzJYb2M3L2x6OGlaMG5VcTZuU0ZNam15dk5EUU1HeS9pMlZwS1RBd0NlS2Z6ZEFBQVYyOWFsVy8vNjRTOExLNHRCSHd6cU5LU1ROS2pleHQ3bXlMWWptbnlOVHFzelY1cFhyVlYxMEFlREhOMGNqUSs4ZmZOMlVPdWd1czNyU2pHQlVxV2M4Y29NYXp2cmdlTUdGbjIxLzFoWVdneVpPTVRSemJGdXM3b2xyN1pxemFwajVvNHhibW5acTZXTnZjM21SWnZYemxrYjNDWTRzSFZnOXAzc3U3ZnY2bFAxUWlIOG0vbjNlNnVmdE56dnExKzhXdklMR1ZTcFVjV2xpa3RBeUVNL1hGRFV4NmNCN3crUXZuVXZoalJZeWRMR3NySjM1UzgyZkdHODY3ZVp2MGtMM0FEbFUxWkdWcTM2dFRvTjZXVGNhR0Z0OGNIQ0Qrd2M3WHFQNnIzMnU3VS9UL2paMnM2NjM5djlwTDFEUGh4aXNpaFM2S2hRNDlXdmxTcWw5SkNSbVpsWnphQ2FYWWQzbFI1VE92N1BjUThmajE0amV4VXNRNXV2M2JsNnA3VHQ0T3J3NGtjdkdwNGlUTHlTZURIeVl2dEI3UXNtUk43KzNnMDdORFNlSkt0bDc1WW1mUlJtaXUwcnRrdVRPanU0T0x6dzRRdDJqdmVDbURLK3JRRUFZSUtBQmdBcXRrNURPeWtVaWxaOVd4bC9CZTNnNHZEOXdlOE5LOHNVK2sxNGNKdmc0RGJCaHBjVGZwbGdtRFRCbUlXbHhhS0lSWVZldWtYUEZrVlY5ZExITDczMGNVbW5VekdabjhMQnhXSHFtcWttZlZRV3FtSXU5MEQyVHFZcldEMlVOdjNiR0o1MENHb1ZWTUtqT2c3dTJIRndSNVBHSVI4T2tUYUMyd1FYOVlNRlpPVGIwUGU5SDkrVGJobys5WHdNZjByck5La2poSEQxY0IwOWM3VEpJVTd1Lzgzdk8yTGFpSUxuckZhcjJzTGpDM1U2blVLaE1OeU9sQ3JsaENVVDd0NithL3c0a2tHOUZ2VVdSU3lTUnFpWnpIcWVtWkVaT2lxMGVhL21CWTlxMWFkVjA2NFBtRFhHdTQ3M3o4ZCsxdWwwZXIyKzRMekZaWGxiQXdEQUJBRU5BRlJzbGxhV1BVYjBLR3B2VVE4cEZLb0NyVGdENE1rcGRMbWxSNlJRS0FxZTF0YkJ0dEFWbXY2cnBNQ0NkRUlJM3dhKzBzTkVoU3Jtd1N0akQzVnZCQUNnYlBDWEV3QUFBQUFBZ013SWFBQUFBQUFBQUdSR1FBTUFBQUFBQUNBekFob0FBQUFBQUFDWkVkQUFBQUFBQUFESWpJQUdBQUFBQUFCQVpnUTBBQUFBQUFBQU1pT2dBUUFBQUFBQWtCa0JEUUFBQUFBQWdNd0lhQUFBQUFBQUFHUkdRQU1BQUFBQUFDQXpBaG9BQUFBQUFBQ1pLZVV1QUFDZU9aRjdJbE51cE1oZEJaNEppVmNTNVM0QkpjV2RBV1htV3N3MXVVc0FBQlNDZ0FZQXlscENURUpDVElMY1ZRQW9YN2d6QUFEd2pPTVJKd0FvSTE1ZVhzN096bkpYZ1dlUmc0TkRqUm8xNUs0Q2hlUE9BTGs0T0RoNGVYbkpYUVVBNEQrTW9BR0FNaElTRXFKU3FaS1QzcEl6THdBQUlBQkpSRUZVaytVdUJNOGNWMWZYWnMyYXlWMEZDc2Vkb2RUdTNyMTcvdng1dlY3djUrZm41T1FrZHprVmo2dXJhNHNXTGVTdUFnRHdId0lhQUNnampvNk9uVHQzbHJzS0FPVUxkNFpTaTRxS1dyZHVYVjVlM3VEQmcxdTJiQ2wzT1FBQVBDb2VjUUlBQUFBQUFKQVpBUTBBQUFBQUFJRE1DR2dBQUFBQUFBQmtSa0FEQUFBQUFBQWdNd0lhQUFBQUFBQUFtUkhRQUFBQUFBQUF5SXlBQmdBQUFBQUFRR1lFTkFBQUFBQUFBRElqb0FFQUFBQUFBSkFaQVEwQUFBQUFBSURNQ0dnQUFBQUFBQUJrUmtBREFBQUFBQUFnTXdJYUFBQUFBQUFBbVJIUUFBQUFBQUFBeUl5QUJnQUFBQUFBUUdZRU5BQUFBQUFBQURJam9BRUFBQUFBQUpBWkFRMEFBQUFBQUlETUNHZ0FBQUFBQUFCa1JrQURBQUFBQUFBZ013SWFBQUFBQUFBQW1SSFFBQUFBQUFBQXlJeUFCZ0FBQUFBQVFHWUVOQUFBQUFBQUFESWpvQUVBQUFBQUFKQVpBUTBBQUFBQUFJRE1DR2dBQUFBQUFBQmtSa0FEQUFBQUFBQWdNd0lhQUFBQUFBQUFtUkhRQUFBQUFBQUF5SXlBQmdBQUFBQUFRR1lFTkFBQUFBQUFBRElqb0FFQUFBQUFBSkFaQVEwQUFBQUFBSURNQ0dnQUFBQUFBQUJrcHBTN0FDR0UwT1JyZEhxOVFpaTJidDhSZlQ2bUxDOTk3bnlNWHE4WFFxU20zVjd3MDJJek14SXJvQnc1ZC9GS1RyNWVDSEV0OGRhOEh4YktYUTRBZVVSRVJFaTNBc21CdzhlTlgrS1pkU3Y1Wm5aMnRrYWovV3ZUbHFNblRzdGREc3FGbU10WHBmdERYRUlTLzNJQVVEcFJVVkdHZjJsWXF4UmxlV21GRkUvSXEzT1B2cGZpNGhXS01uM25CbnE5WGlpRVhxczNNeWVkQVFBQXFCak1GSHA3U3pPaEYxbjVlbzFPN21vQUFFOGpaMnV6Tjk1NFk5U29VV1Z6dVhJeGdrYXZGM0tsTTBMY3U3UmV0dXNEQUFBQUFJQm5YYmtJYUJ6czdhU05Cc0ZCN2RxRWxPV2wvOXl3NmZxTlJDR0VtNnZ6aXk4TTRoRW5vRnpadm4xN1hGeWNFTUxWMVhYQWdBRnlsd05BSGhFUkVjZVBIemU4Yk5La1NlUEdqV1d0Q09YQ3JlU2JlM2IrbzlGb3UzYnZWTlhUUys1eVVDNXMzYnIxMnJWclFvaEtsU3IxNzk5ZjduSUFWRWhSVVZIaDRlR3lYTHBjQkRSSzViMHlHdFlQR3Z2MjZMSzg5S0VqeCs0Rk5DN083N3o1dXFFU0FPWEIxY3N4TjYvSEN5RzhxcmlQZmZzTnVjc0JJSTlGaXhhZFBSVmhlTm02UlpNeUcybU04aXdxS3Vyb29RTjVlWG45K3ZScTJiS2wzT1dnWElnOWZ5WWxLVUVJNGVQcHdiOGNBSlRPNnRXckk0OGRrdVhTREJnQkFBQUFBQUNRR1FFTkFBQUFBQUNBekFob0FBQUFBQUFBWkVaQUF3QUFBQUFBSURNQ0dnQUFBQUFBQUprUjBBQUFBQUFBQU1pTWdBWUFBQUFBQUVCbVNya0xBQUFBQUI3czNMbHorL2J0TTd4TVRrN096czdXYXJWYnRtdzVmZnEwb2IxMTY5WUJBUUV5MVFnQVFPa1IwQUFBQUtBQ2NISnlXcnAwcVVhak1XbmZ0bTJiWVZ1cFZQYnUzYnZNU3dNQTRESGdFU2NBQUFCVUFGV3FWR25VcUpFUVFxL1hGOXdyTlFZSEIxZXJWazJPNmdBQWVGUUVOQUFBQUtnWXBORXhDb1dpcUE3ZHVuVXIyNG9BQUhoc0NHZ0FBQUJRTVRScDBzVFYxYlhnSUJxOVhxOVFLSnljbktRaE5nQUFWRVFFTkFBQUFLZ1k3TzN0R3pkdVhOUmVYMTlmRnhlWHNxMElBSURIaG9BR0FBQUFGWU9OalUyREJnM016TXlNQjlGSUd3cUZ3dC9mMzlIUlVlNGFBUUFvSlFJYUFBQUFWQmgxNnRSeGNuSXEyRzVyYTl1b1VhTmlwcWNCQUtDY0k2QUJBQUJBaFZHN2RtMXBHaHBwN0l4aEhJMjl2WDM5K3ZWbExRMEFnRWRDUUFNQUFJQUt3ODdPcm1YTGxpWWpaUlFLUmV2V3JYbStDUUJRb1JIUUFBQUFvQ0xwMnJWcndVZVpwQlc0QVFDb3VBaG9BQUFBVUpIVXFWT25UcDA2eGkyMWF0V3FWNitlZkJVQkFQQVlFTkFBQUFDZ0lqRXpNK3ZaczZkaEVJMUNvZWpTcFl1MHRCTUFBQlVYZjVNQkFBQ2dnbW5UcG8ydHJhMjBiV1ZsRlJJU0luZEZBQUE4S2dJYUFBQUFWREF1TGk3MTY5ZFhLQlFLaGNMWDE3ZHk1Y3B5VndRQXdLTWlvQUVBQUVBRlkyTmowNkJCQTJuYjE5Zlh5Y2xKN29vQUFIaFVTcmtMQUFBQUFCNk9tWmxaN2RxMTdlenNOQnFOdjcrL1VzbS9hUUVBRlI1L21RRUFBS0RpQ1E0T2RuTnp5OHJLYXRXcWxkeTFBQUR3R0JEUUFBQUFvT0p4ZG5ZT0NBakl5c3J5OFBDUXV4WUFBQjREQWhvQUFBRFpaR1ptbmo1OU9qVTFWZTVDS2lRbkp5Y0hCNGV3c0RDNUM2bVFuSjJkR3pSb1lHZG5KM2NoZUNUY1F5QVhaMmZuNE9CZ0J3Y0h1UXQ1cWhEUUFBQUF5Q1k4UEh6MjdOa3BLU2x5RjFJaDZmVjZJWVJDb1pDN2tBckp5Y2xwNHNTSlhidDJsYnNRUEJMdUlaQ0xrNVBUdSsrKzI3ZHZYN2tMZWFvUTBBQUFBTWdtTGk2T1QxYWxSalR6S05MVDArUGk0dVN1QW8rS2V3amtrcDZlSGhzYkszY1ZUeHNDR2dBQUFQbDUrSGg0K0RDWENzcENVbHhTVWx5UzNGWGdNZU1lZ2pKeksrSFc5ZGpyY2xmeGRDS2dBUUFBa0YvVHJrMUQzd2lWdXdvOEU4SVdob1V0WXVLZXB3MzNFSlNaSGF0My9ESDdEN21yZURxWnlWMEFBQUFBQUFEQXM0NkFCZ0FBQUFBQVFHWUVOQUFBQUFDQWg2YkoxNVR1d0p5c25LUzRKSzFXYTl5WW5wS2VuSkJjd2pQRW40OHYzYVZMUjZ2VjZuUzZRbmRkaTdtV2tacFJCalhvZExyb0k5SEoxMHI2STBKRlJFQURBQUFBQVBqUGpGZG1ySnUvN29IZGZwMys2K2N2Zko2WGt5ZTl6RmZuNTJibkZ2by9reWduK2xEMGxPZW41TnpOTVc3ODYvdS81cjQxdHlUbEhmdm4yRmN2Zm5WeXo4bUhmRnVsTjJmMG5CWFRWaFM2Njd2UjN4M2VjcmdNYXREa2ErYStOWGYvaHYxbGNDM0loVW1DQVFBQUFPRFpjanY1OXJldmYydlMyTHBmNng0amVnZ2gxTGxxVGI1bXdkZ0ZsNk11bS9RWjkvTTRMejh2SWNUZDlMdkgvajdXc25kTFMydExhZGZ5cWN1UC9YT3MwTXQxR3RKcDhQakJ4WmVrMVdnVkNzVURLMCs1a2JKNnhtcHZmKytnMWtGU2xwUndNYUdvenJPMno3SzJzMzdnT1kwdG5MandldXoxajFaOFZPaUJ1ZG01c1NmdlcxdGFxOUhlakw5NUp2eU1vY1hHM3FabVVFMXBlOVBQbS81WjlVOUpyanQ3eDJ6RFR4TFBMQUlhQUFBQUFIaTJxQ3hWd1cyQ2hSQlh6MSs5SEhXNS9jRDJRb2dxTmFzWU9pZ1VpcGE5VzladFhsY0lzZmE3dFEwNk5QQnQ2Q3VFY0hSemxEcnNYTDFUWWFiby9VWnZJVVQyM1d3YmV4c2hoTHVuKzREM0JwaGNhK1VYSzB0U2trNnJNek4vd0JNZU9WazVQMzN3azA2ckd6bDlwTG5TWEFqUnFtK3JPNmwzaXVxdnRIaTREN3c3VnUrSTNCVTVidUc0b21LZDI4bTNWMzUrMzl2Snk4NkwyQkZ4NXVCL0FZMjN2L2VZdVdPazdYeDF2anBYM2VQVkhsWTJWa1ZkOVBUKzA1ZE9YZExyOWRMTHU3ZnYza3E0VmJDYk5Bb3AvVlo2d2RSTUNHR3VOSzlldDNxSjN5aktLUUlhQUFBQUFIaTIyRG5hU1VOYXRxL2NubkF4UWRwT3VKand3N2dmUnM4YXJkZnJGUXBGa3k1TnBNNS96dm16VHBNNkhRZDNOQnllZFNkcjk1cmRQVWIwY0hKenVuSDV4cGREdjN4eDhvdlM0SkdHSFJxYVhPdTNiMzR6Yk8vOWMyOW1ldWIxUzllRkVQLysrcStGbFVYakxvMVA3am1wemRkZWo3MmVmU2Q3eXk5YmpJL3RPcnlyeWtJbGJhdHoxZCtQL2Y1NjdQVzM1N3p0VWQxRGFtelR2ODNqK3Bta3A2UnZXTEFocEUrSVh5Ty9vdnBVOGFreTgrK1p4aTN2ZDN5Lyt5dmR1dzN2VnN5Wk93enU0T1RtVk5UZU82bDNMcDI2WkhoNWNzL0pWVit1S3FyemthMUhqbXc5VXJEZDF0RjJ6cTQ1eGRTQUNvR0FCZ0FBQUFBZzdxVGVpZG9mWlc1dUxnVTB4ZlFNV3hobTYyamI1YVV1UW9pTlAyNVVXYXFDV2dkRkg0cCs0Q1dPYlQrV2ZDMDVQeTlmQ0JFZUZxNVFLSHdDZkxhdjJKNlhuYWZWYVBWNnZTR2cwZWwwT3EydTA5Qk9Va0J6SiszTzkrOTlIM2MyN3BYUFhnbHFIWFQ4MytQZS90NlZ2Q285dm5jdi9sMzFyMWFqbFI3eWttVGR5VXFJU1pDR0NLbFNWUmVPWDFCYUtHc0YxeHJiYnF4V2MyK0dZM1d1K3E4Zi9ncGJHQ2E5ZkdIQ0M2Mzd0WDZVTXByM2FCNFFFbEN3WFp1di9ianZ4KzBIdHU4K29udkJ2ZWJtNW85eVVaUVRCRFFBQUFBQUFLSFQ2VlNXOTRhcktNeUtER2d1Umw3Yzg4ZWVRZU1IcGQ5S1Q3eWNHTGs3Y3NqRUlRNHVEaVc1eFBqRjQ0VVFFVHNpRms1Y09IWE5WRHNuT3lHRU5QUmozcGg1dVZtNUU1ZE5sSHB1WDdsOTNieDFoakpPN1QxMTlkelY0WjhPRHdrTlNidVp0dnl6NWNGdGcwZDlQZXB4dkc4aFRTV3pmOFArd0ZhQjdwN3Voc2I0Yy9HR2VZc1RMaWFjUFhUV3lkMXA1dDh6ODdMekJvNGJHTkRTTkViNSt1V3ZEY0ZOcVZsWVdiaFl1UlJzVitlcGhSQ1dOcFl1bFF2Wmk2Y0RBUTBBQUFBQVFHalVHaW1nMFdsMXhZekl1SExtaWs2biszM203OUpMYjMvdmRnUGFTZHRYejE4ZDAycU1TWDkxcnJva1YxZm5xaTF0L3BzbFZ4ckNZeWdqSkRURXhjTkZ5a1NrU3c4WU95QXpJMVBvSDNCYUd3Y2JNN01ITDE1OE9lcHlibFp1dlJiMWpCdTkvTHplL1BaTmFaU1F2WXQ5eHhjNldsaFpTTHV5NzJabnBKaXVybTJZUndZb0hRSWFBQUFBQUhqbWpPOHlQdnR1dHZRazBWc3QzaEpDdEIvVVhnb2c5RHE5d2t5UmRTZkxzSVIyenQyY3RKdHBRZ2duZDZkV2ZWdlZhVkxIenNudXhNNFQ2K2F2ZSttVGx3d0ppSXVIUys5UnZVMHV0UGE3dGNWWG90UHB6TXpNc3U5bVYzYXBiR2lVQWhyRENCcHpwYm1VenV4YnYrL2tucFA5M3U3bjR1SHlmc2Yzc3pLeWlqLzU5TERwYmxYZEh2alR1SEQ4Z2hEQ3I4bDlzOC9ZTzl0TFUrcnNYTDNUeGNQRmVIcWQ4RTNoa2JzaVRVNml6aWxSRkZVU0YwOWVOTW1lcExFNTZjbnBGeU12bW5SMnJlcktzSnFuQXdFTkFBQUFBRHh6ZW8vcXJjblhuRDkyL3R6aGMvM2Y2UytFeU12Smt3SWFyVVpyWm03Mis4emZqMnk3TngvdHhwODJidnhwb3hCaTV2YVpUbTVPdGc2MnQ1TnZiL2xsUzYrUnZZd1hEN0p6c212VnA1WEpoVGIrdUxIUUFoS3ZKTWFmaS9mMDlWejUrY3Blci9lNmszckhyN0ZSUHFJUUJhZFdpVDhYLzhmc1B5eXNMTHErMUZVSU1XenlzSHgxdm5HSHRLUzB2Mzc0cTBYUEZ2VmEzaHNMWSs5c1g1S2Z4dTJidDZXQXFTU2RoUkE5WCtzWjFDYklwSEhhd0dtRmR2Nms3eWZGbktyUXA2Sm12ejVicDlNVmJEK3k3WWpoUDRwQi96SDlqYWZPUWNWRlFBTUFBQUFBenh4cGFXMnRSbnZ4eE1YT1F6dExpMHhManpobFptVGFPdGgySDlHOVpXaExJY1M4dCtlMUc5aXVRZnNHMHZKUFFnaU5SclBra3lYdW51NDlYbjI0WENBeEx2SGlpWXZIL3owdWhKZzFjcGE1MHZ6MXIxK3Y3Rk41eGJRVjB2QWNROCtDenlXbEpxWisvOTczNmx5MXRaMjFVcVVVUWpUdTNOaWt6OVVMVi8vNjRTL3Z1dDR0ZXJaNHFNTHUzcjZyVkNsdDdHeEsySC8xak5XS2IweW42WkZXd2k2b3crQU94U3l6SFhVZ3F1REsyZC84L1kzSkExTnBpV2w2dmQ2MXFtdkJNMWpiRnI0b09Db2NBaG9BQUFBQWdNaTVtMk5oWmFIVmFIT3pjbTBkYmF2VnFsYXRWalhwYVNNUEg0OTZ6ZStOU2RIcGRDdW1yWWlKaU9uM2RyL2R2KzlPdVpHU25wd3V6ZFh5UU5PSFRjL0x5WlBTaXRlK2ZDMjRiYkMxclhXampvM0NGb1dGTFF6N2UvbmZqbTZPSWFFaEJXY3BUb3hMblB2VzNMeWNQRTlmejlURTFNZiszcVZCUXlYdlAvS3JrUVhqb2ZjN3ZsOW81MDVET3hXenpIWm1lbWJCZ0VhcFV0bzYyQnBlNnZYNitXUG1DeUVtTHA5b2FXVnBjcmlsdGFYQVU0R0FCZ0FBNEdtV3I4Ni9jUHlDdTZkN1plL0tKZWhlaUlTTENXYm1abFZyVnMxWDUrZXI4MHYrRFhQSjNicCt5NzJhZThIMm5Ld2NvUmZXZHZKOE9Sd1hIV2Z2WXUvcVVjajMxWVhTYURUbTV1YkZMMDVjak5TazFKSmZDM2dTZXJ6YW8rdndycWxKcVE5OE11alUzbE5DaUMyTHQ3aFdkWFgzZFBmMDg1VGFIemhKOEpDSlE2clhxNTUwSlduaHhJVUJMUU1NUXorazhUS3VWVnlYZjdZOGNuZmt5MU5lbG42VnBPbHBoQkJIdGg3SnpjcDk3OGYzZHYrKyswa0VOUGJPOXVwY3RUcFBiV0ZwVVZTZjNPemNpQjBSMHRpY1pWT1hyZnhpcFVtSG5NeWN4MUtNT2s4OXNjZkUzcS8zN3ZoQ3gybURwL1Y4cldlclBxMkdUeG4rellodmZ2L205NWVudm16bytmdXMzNk1PUkgzNjI2ZkZqTkJCQlVKQUF3QUE4TFNKUHhkZnpiZWFVcW1VeHUzUGYyZCtqMWQ3OUgrN2Yrbk90dnl6NVpiV2xoTittYkRwNTAxSHR4MGRNbWxJZzNZTkhtTzE1NDZlbS9mMnZNRVRCbmNZMU1GazEyOHpmb3M2R1BYQm9nODhhM3VXNUZUNzF1OXpjbmNLYmhOY2ZEZWRUbmNuOVU1YVVscGFVbHJEamcybFNTNzBldjNXcFZzRFdnYjQxUE9SdXMxNWM0NXZROTh4YzhjSUlmSnk4K2ErT2JkWmoyYnRCN1l2S29JNXN2WElsc1ZiM3YvNS9VTERKb2xXbzgxSXpYQndkWkQrNnhqRW40di9ldmpYejQ5OXZzdXdMaVY1cDhDVG9GUXBsU3BsYkdTc0VNTEwzNnVvYm1abVpoTittV0RyYU90Y3lkbmsxOEcxaW11Zk4vdVk5RGVzOXlRdHhpU0VTTHFTWk5JbllrZUVwNi9ueDc5K3ZIN0IrcE43VHBvcnpjMlY1a0tJL0x6OGZIVytVcVZzKzN6YmhoMGFWcTliZmJmWS9aamU3bjBjWEIyRUVCa3BHUVYvZi9WNnZTWmZjL2JRMmZGZHhxdHoxWFdiMXhWQ1BQZnVjNEVoZ1NZOXA3ODAvYkVVRXhNUm84NVZWNjlYWGFmVDNVcTRKZVUrUHZWOCtyN1ZkLzM4OWYvSDNuMkhSWEc4RHdDZjY5d2R2U01JU0plbW9JaUtYV3pZRzNZeDFsaGlOOFlTbzk5WW81aG83TWJlc1dPdnFHQUJCQlFRYWRLYmRMZ0RydC92ai9HM2J1Nk9FMXRPOFAwOGVmTHN6czd1enA2dzNMNDc4NDU5YS90T2d6dmhtaDBHZEhodzlzR3BUYWQrV1BQREZ6azEwQ3dJMEFBQUFBQUFOQ2w1YVhucnhxL3JPNm52c0orR2ZaRURNbGdNbkFvaFlISkFlVkg1cm9XNy9BYjdCYTE2OXdvMzluNXM5dXZzaGgvTjF0V1dQQk1LUXNpNXJiTlhENjlUbTA1UktCU2NGQU9MdmgzOTdQcXpqb002ZmpBNnMzUGh6bGRQWHEyL3RqN3FabFJxVE9yZ1dZUDdUK21QczJueUtuaDEvTHBhWG0wZHYwNVFJK0NWODhxTHlpdExLb21zblBOMnpNTlR3N3lPZW4xNTEyVTJsNDBETkZWbFZYWDhPbXNYYTF5TlNxVmFPbGllMm5UcXhZTVhRYjhGcVp3dzVlbVZwMUtwbEszTmpyNGRYY2V2cStQWDFWYlg4cXY0dGRXMS9FbytyNXhYWFY3TnIrUWpoSDQ1L0l1ZGh4MnhvMUFnUFBxL294UXFSY2RRSno0OHZyN0xkUFp4VmhqYUFKcU11cnE2NHVMaTVzMmJOMlJDNks5SElwSFE2ZlRVbUZSelczTWRmWFU5YUpvN3ZRL2ZDQVhDM0pSY1BCaUtxOGRWVHY1eVlmc0Y5ZWROaUVqSVM4c2JNbnNJalU0YnVXRGtvQjhIc2Rnc25LNjRqbCtYK0NUeHpPWXpmOXo4NDZ0T1ZHVG5hWWNRU24rUlRnN1FGR1lWaHA4UGo3a1hVL0cyZ3NWbWVmZnd0bkt5S2k4cVJ3Z0phZ1Q0MTVsTUxwZVg1SmRrSkdSWU9saCt6ckNqK0VmeFdsd3RKMjhuaFJUSXZTZjB6azdLMWpYVVJRZ2xQa21zS3EzeURmRHRQYUgzemNNMzIvaTMrV0JzR256N0lFQURBQUFBQU5Da1BEajdBQ0hVYVVpbkwzVkFwaFpUVUNOQUNMRzEyZFBXVDNQdjZNN1ZlNThaNGVYRGwwK3ZQbTM0MGZ3Ryt4RUJtcEs4a3BMOEV2d1MrTTNMTnhHWElreXRUZkVtaVVoeVl2MEpRM1BEdHIzYUprVW1JWVRNYk14VWpnQ3FLSzVJQ0UvdzZlT2piNlEvYjhlOHc3OGR2cnpyY2tsdXlmaVY0MDl2UGwxVFZhUEYxV0pyczdtNlhHMTliVDFqUFN0SEsyMERiVjBqWFQxalBUMWpQV0xrMStOTGo1bGF6QTRET3VEVnZOUThoQkFSb0dFd0dlTlhqTGZ6dER1eDRjUWZrLy80L2VMdkRDYUQzSXkzT1c5VFkxTUh6aGdvbFVqM0w5dFA3TVhXWmxlWFZ4dVlHdGk2MlRxMGR0QXgxTkUxMGlWblFrVUlIVjkzUERjMWwwcWpIbDkzWE9XSGhrZUliTGk2Z1dVQkFacW1xYnk4Zk83Y3VUUWFyWC8vL2wyN2RqVTFOZVZ3T0FyZHJMNHNpVmlTazVKVFZsQ1cvaUpkSkJBRnp3Z3V5aXJ5NnU0MWFPYWc1M2VlZHg3YVdjMitJcUVvTHkwdk56azMrM1YyZGxKMi9wdDhtVlMyTG5UZHA3VkVLQkNlL2ZNc1c1dE45S0hEb1ExOG42a3FyWHFiOVpaS28zN3RvWTdPYloycE5PcnJaNjg3OU85QUZQSXIrSGRQM3JWMXN4MDRZMkM3UHUyWVdzek5VemVIN2dtbE0rblhEMXkvZnVDNjhuRWVoRHg0RVBKZ3lZRWxOaTQyeWxzYlFpcVJSdCtPYnQyMU5ZMU9Vd2pRVUtuVUdadG00T1hFeDRuaEY4SjlBM3dIVEJzUWRUUHF4UG9UcnFHdWNybDgvN0w5UG4xOGZIcjdmTnJaZ1daQmdBWUFBQUFBb09tb0tLNTRldVdwcFlObFZXbFZWV2tWemgrSlo1Qk5pMHRUcUt6RjFTSmVnMGZmanNhenFDaVRpQ1J5dVZ3NXIwVFFiMEUrdlgxK1dQT0RjdGY2WjllZkhmejE0TXd0TXhVNnl5aUl1Qnh4NCtBTllyV3lwUEt2V1grUks5VHlhcmYvdEIwdkJ5NEt4QlBOS0I3a1VvUk1KdXN5dkFzT2lFeFpOMFdMcTRVbzcyYm5iZURZTGw0bEx5NHNydVBBanNSRFlGWlNGamxBZzNVYzJMRzVjL09hcWhxRjZBeEM2TTZ4T3pRNnJjdndMbnBHZW1zdnJkWGlhbkYwT0hRR1hTS1J6UEtkMWJwYjZ6Rkx4Nmc4ZFVod1NPVDFTRHNQdTRLTWdsbkJzMXg4WE1oYmhRTGhtYzFuSWk1RmRCN1d1ZUVUQUlOR0tqczdlOWV1WFFjUEhuUnljbkp6YzNOM2QvZjA5R3pXck5uWE9GZFZXZFhHb0kxNDJkRGNrRWFuZWZmMGJ1UGY1djZwKzJLaHVQc294ZkdHWk1sUnlUdm03NkJRS0JaMkZpM2NXM1FkMmRYRzFjYkk0aU15S0pFbmtENGJmTFlvcTJqVTRsRUtJUmpqWnNZSW9keVUzTXhYbVRhdURRMTIxRmJYcXB3QjZvUFlYSGFibm0zaXd1TDRWWHc4VXhWQ3lOSEw4YmVRMzNEbklHekpQMHZ3UW1sQjZkWDlWd09tQkpoYW1Vb2trcE1iVG5wMDhtalZ0WlhLVXo4SmZhTEZyVGRIVEc1cUxuazE4MVdtb0ViZzA4Y0hJWVR6RnF1Y2h6dnJWWloxUzJzNm5ZN29hTUxLQ1RRNmpjNmcxL0pyNi9oMSs1ZnRmNXY5ZHNDMEFSLzdJUUNOZ3dBTkFBQUFBRURUY1hYL1ZiRkluSitldjNucVpuTDVzMnZQbmwxN3BsRFpwcVhOaXVNcjhMSlVJaFVKUkwzRzk4S0pHTWllMzM1ZWtsZWlQSm11bFdPRDhzS29wOFhWMm5odEk3a2tlSHF3cnBIdXRBM1R5SVh6dTgxWHVidFVLbzI0R05ITXJwbWpseU11b1ZLcEUxWk9rTXZsOVdXS3FlWFhGbVVXRmJ3cEtIaFRRS1ZSUjh3ZmdSQXFlRk1nRVV1ZVhIbnk3UHE3VHdsUGw3dHErQ28xamZjZjZ6OWs5aENFVUdWcDVaTXJUN3g3ZU9zWjZTR0VUSnViTnVUYUpSTEo2VDlPUHpyL0tIQlJZSS9SUFE3L2RuamJuRzJqRm8vcU1yd0xmc1pMalUwOXVmRmtZVWJoa05sREFpWUhOT1NZb0FrUUNBVHg4ZkVKQ1FsY0xsZGZYOS9aMmJsMzc5NWR1blJoTXV0Tlh2c0o5RTMwSjYyZVpHRm5ZZEhDZ3Nndit5Yit6WTFETjd4N2VwczJOMzEyL1JuUnBVc21rNTNkZWhhUFZITHhjWm0yY2RyY3YrZmFlZG9SS2NOLzZmOEx2NUl2RVV2a01oWEJYSkZBOU9Ec2cvQ0w0UXQyTHlqS0toTFdDYU52UlZNb0ZDMnUxc1dkRng5ZGVPVFcwYTNINkI0S2U1blptQm1ZR1p6OTg2eWdSakI0MW1BMTEvTGk0WXVuVjU2eU9Dd21pNW40SkJFaFpHSlZieDRvTmZwTjZSZDlPenJzZE5qQUdRT0pRbkowQnFzc3JieDc0dTc5VS9lTkxJd3EzbGFZV3BuVzhldGtVdG5lcFh0TnJFejYvZERQTjhBWEI0Z0pWL2RkVlhOZW1WUkdYblZvNVJCOEx4aVA4R0t5bUFhbUJ1RVh3cGxhVER5ek9CNUlsZk02SnlNaFkraWNkOUZuUEU0VEljVFI1c3piTWUvUXFrT2hlMElyU3lySC9qSldzNFBtd01lQ0FBMEFBQUFBUUJPUmtaQVJjVEhDbzVOSDMwbDlpVUorSlgvMzR0M3QrN2RYSHJPZy9FYTN3OEFPeWdsZlN2Tkx5NHZLKzB6czh6WGFUS0ZRT0RyL21oYUtTcU5TYVZTRnd2b2tSQ1JVRkZmMENlcURzK0dreHFTT21EK0N6cUFyUkdlZTMzbis4TnpEeXBMS3l1SktZWjBRRitxYjZKdGFtK0szNWNhV3hzUG5EU2ZxaTRYaTBEMmg5cTNzVzNkVGx3N1oxdTFkT3VIUTNhRVNzVVJiWC90akxoMmQzSER5NmRXbkUzK2RpTWVqQmEwT01yTXhPN1BsVE1TbENQOXgvcEhYSTE4OWZXWGxhTFgwMEZKeXdoclFKQkUvc1RqZkUxN2c4WGc4SGk4dkwrL2V2WHM2T2pxOWV2WHEwNmVQblowZGw4dGxzVDUzc0J1TlJzUDVlc25PL1hWT1cxOTc3QzlqY2Jxb1lYTlY1TEV5TkROa2FiRVU4dU1PbURaQUpCUXBWMVpnM016NDFwRmJPQWR3ejdFOWFYUmFXVUZaQy9jVzB6ZE9WNDZvVXFuVWNjdkdIZnJ0a0xXTGRkY1JYZFVjbHNGa3ZIandBbjkwYkcxMmwyRmQzUDBVMC9jMmhKV0RWYmVSM2U2Y3VPUGIzOWZVU2tXWVZTUVFIVjkzUFBwMk5FZUhNL1Nub1QxRzljQ1pqSFgwZFNhdG50Ui9Xdi9yLzF3L3N1Ykk5UVBYNSsyY1I4NWxzLzdxZWpYVGJKL1pjdWJlcVh2a0V2SmtlZU5YakQvMXg2bFRtMDZSSzJoeHRYd0RmSHVPN2FsOE5EcURQbm50WkVSQjBiZWllMC9vM2NCNE1maEdRSUFHQUFBQUFLQXBFQWxFUjlZY1lXb3h4eTRiUzg3VlV2NjJIQ0ZrWUdaQTlESDVXQ3dPQytlZ0lRNG9Gb28vZWRKdUJYWDhPb1gzN1dLaG1FS2hLTCtFVituaHVZY01GcU45Ly9ZSW9hS3NvdnVuNzZlL1NKL3h4d3lGZVZnS013b3o0ak82ais0dUZVdnZuYnIzMDdhZm5OczY0eGZVbUpHNUVUa0NGWE0zQmlIVVkzU1BodVJ4eUV2TGUzejVjY011OTE4R3pSelV2bjk3SjI4bnZFcWowYm9NNzFKV1dCWnhLZUxncndkeEFHalM2a25ON0w3S0NCZUVFSi9QajRtSm9WQW8rTm1ZK0QrNXBMNEY0clU4aFVTNWhFS2h5T1Z5WEZuaHlBcUhKWTZwY0s3NjJxWjhJb1dCTTQwTEVaY2hMcFljcVVFSVZWZFhYN2h3SVRRMDFOTFMwc1BEdzkzZDNjM056Y25KNmNzMlk5YldXZVdGNVhpQ2JYTmJjM05iOHdidTJQQ2tWN09DWitFcndwYzVhYzBra1VCRVRMYXR3TE96NTUvMy8xUW9uTEoyaWtLSld3ZTN2Yy8zTnJBQjZvMWNPRElqSWVPZjVmOHNQYmdVQjEvSW1GcE1RM1BEa1F0SCtnMzJVODdZYldKcEV2UmJVTTl4UFNPdlJlTHhXUWloNFhPSEQ1ODdIS2sxYXZHb1VZdEgxYmZWbzVPSFJ5ZVBqN29LR28wMitmZkpKWGtsRUoxcGRDQkFBd0FBQUFEUUZCeGVjN2d3czNEYzhuRXFNK2syME5NclQ4bERuSnJaTmZQbzVNSFY1WXBGWW1HZEVHZnV2UGJQdFlpTEVXc3ZyZjIwUVFRS21Gck1pYXNta2tzdTdiekUxbWJqVGpHRWY1Yi9vN3h2V1dGWjB0T2tqZ003NHU0MkFaTUR6R3pNRHY1NmNOMjRkVXNQTDdXd3RmalhpZGpNRWZOR0ZHWVYzanQxVDB0YkMwZG5wRktwd2tnRUxPcFdGSlZLdFhHMVVaNmxCV054V0RnTmpWUXFQZnI3VVk0T1J5R1haMFBvRyt2ckcrdExwZEs4MUx6azZPVEV4NGxwY1drVUNzV3JoNWRYZDYrNCszRXZINzVjUFhLMXJxR3VyWnV0aFoyRm1ZMlpnYW1CdnFtKzhwaUxUNU9UazdOczJUTGxuZ3ZrQ0lqNkJmSlFNdVVGY21CRm9mSUhEMDUraG0vSXdmSHhDd29LOEk1cGFXbGp4aWdtL1dFd0dGUXFsUnpUd2FzNE5rUmVVS2hBWHYxZ1pZVnlJdXBFM2xlNU1wL1ByNjZ1VnY1WElBZHU1SEs1V0N6T3pzN096czYrYytlT25wNWU4K2JOV1N5V21nRjlIMHRIWDBjYVlwcXhBQUFnQUVsRVFWVDk1RTFmQkxtMWREcWRydjBOUFpNeW1JeUZleGZ5Sy9oU3FWUTVRSU1Rd3FNYTFiQnlzTEthOXdXR2YzNG1HbzFtYnRQUStCcjRkbnhEdnd3QUFBQUFBT0RUeU9YeU9sNWR4NEVkdXc1WE54QkFEWnlFOHVHNWgwU0pTQ0R5RytUbjBja0RUemxVWFZadFltWENxK1E5dS9iTXVhM3pGNG5PSUlSb2RGcTdQdTNJSlhlTzNkRTEwbFVvVkJtZ0NiOFFMcGZMT3c5N1AzU3JUYzgyQnFZR3o2NC9xKy9KeE1EVUFDRlVWbERtMk5xeEpML2t3SW9EbllaMFVuajVYMWRUbC9nNFVTYVRyUnk4c3I1bVQvNTlNcDVMK05hUlcxbXZzb0orQ3pyMzF6bThLU3drREUrNmhPRUg3SnlVbkZ0SGI1R1A0T3pqL1BUSzAveTAvT3pYMmNJNklZUEpjUFIySExOMERJVkNzWEcxc1hHeGFSL1F2cXEwS3VaZXpNdUhMNU9qazRucHR3T21CRmpPK2pJQkdybGNMaFFLeVFFUmhXYXJYRlZmODc4OGlNcGo0b2QvZ1VDUW1wcGEzekcvUVFvQktaWHdQeE91S1JRS2EycHF5c3JLakl3K1BTQUxWT0pvYzhnampBRDRMMEdBQmdBQUFBQ2cwYU5RS0ZQWFQyV3dHTEgzWSt2NGRlUk50YnhhaEZCK1d2N2pVTVZoT080ZDNmV005ZkF5SHNTMDV2d2FvZ1BPd3A0TGNUY1RBek1EM0YzRnhNb2s3SFNZV0NnZU1QMkxUUTRpbFVoVG5xZVFTd1ExQWhxZHBsQ29UQ0tSUkZ5T2FPN1VYQ0UvaTUySEhWRWlrOG9VRW1ScWNiUU16UTB6RXpONUZielEzYUVNRm9OQ1ZYd2tmblQra1Znb2RtcmpsSjJVUGVldk9YZ1dGY0tUMENlUFF4OFRBd2ZLQ3NwYWRXM2xOOGlQQ05CYzIzOU51ZC9ObTVkdk1oTXl5U1VyVHE3SVRNams2bkY3amUvbDBOckJ3Y3VCeVdLS1JlTFpIV1lQbURZQVQ5Q3JaNnpYWTFTUEhxTjZTQ1hTN09Uc3ZOUzg0cHhpNVd6Tm44ekd4bWI4K1BHNC80WDgzM0FGOGlyK1B4NURSSlNRdDZvc0pKY29IMVpsTmZVSHFlK3dlT0hxMWF1NXVia0lJVk5UMDZGRDM4L2VKWmZMcFZKcFF3NmwvRkZRS0JUaXF1dTdYdklDTWN4SytUaHFTdXJxNnVMajR3VUNBYm5OeXY5a0ZBcEZSMGZIeE1URTFOUTBNRERRMTlmMzZOR2pNVEV4WCtwSEFnQ2dXUkNnQVFBQUFBQm9Dcmk2WElUUStXM25TL0pLbExmR2g4Y1RYVEFJODNmTkp3STBPSFV1T2MydFNDQmlzcGw0TGhXYzRjWEl3dWpXMFZ1ZW5UMkp0Q21mVHlRUUJjOElWaTVYV1VqMjhzSEw2ckxxZ2RNSEtwVG5wT1JZMmx2UzZEUzVYQzZvRVNnblFyYjN0QTg3RTBabjBMdU83RHBnMmdEOHViMXZqMUIwNS9pZFp2Yk5wcXlkc256ZzhxclNxblo5My9mbHFlWFhKanhPY0c3clRNU0F1by91am52bEVMYmMyVUpleGROc2R3L3NyanpOOXZKankzTlRjM2tWUElSUStvdDBoQkN2bklkRFZFbVJTY3FYM0hsbzV5ODFrZ1hUMXRiMjhmbHdrcDFHNU9YTGx6aEFZMlptTm4zNmRQSW1ja1NtdmdXVnlWOVVMbnhzL1E5V0xpd3NYTEprU1VGQmdYSm9CdS9JWXJFNmRlclVzMmRQQndjSE5wdXRwYVdscDZlbmNvQWVBS0R4Z2dBTkFBQUFBRURUc2V6SU1vbEVRaTZwS3ExYU4yNmQvMWovM2tHOUZTcHI2NzBQeDVRVmxqRzFtRVRhUzVsTUpoS0kyTnBzUEN4SVcxODc2MVZXWEZnY1FpaHdjZUNYYWkyZFFkY3gwRmx6YmcyNWNPdVBXM1dOZEtldW0wb3UvTG52endvOVdSNmVmOGhpczlyMSs5ZElLSVRRbnNWN3JGdGEvL2pIajRJYWdWd3VWNGkvSUlSY083aEczNDZlL2Vkc1ltSmFzc2VYSDFlWFZRK2ZOOXpBMUtEcmlLNW4venpyMXRHTk9NanBQMDdYVk5XTVd2SStuYWZ5cEZjZjVkTE9Td2tSQ1FxRmQwL2V2WHZ5cmtJaGxVYmRFN1huYzg3MW5WTklXUE90NGZQNTVMekxlSUhGWW5HNTNPYk5tdzhZTUtCdjM3NGNEb3k3K1N6WnI3TWZuSDB3WWVVRTVabW4wK0xTTWhJeTJ2WnFhMlFCUThhQUprR0FCZ0FBQUFDZzZWQ2U2VmttbFNHRUdGb01OWk84NG5tT3lETzIxRlRYNEFscjhhcWpsMlBralVpcFJCcTRLRkRsN0xPZlp1RDBnY3BkWUdoMEdvMU9VN2lRWGM5MmtWZUxjNHVUbzVLN0RPdWlNUGxMZFhsMWFVRXB6a3BUbUZtSVJ3a3BITityaDllcFRhZWlia1lwQjJpcVNxc3U3N3JjM0xtNWJ6OWZoTkNnSHdmRlA0cmZ0WERYM0IxeldWcXM2d2V2UDd2MkxIQlI0R2NHWmNpbXJKMUNucHo0L0xienNmZGlmNy93TzVYK3J3Zkl5N3N1djN6NDhrdWRGSHpMS0JRS2k4Vnljbkp5ZFhWMWMzUHo4UEJvM3J6NU54dFgwamloUUxocTJLcnVnZDM3VHVyN3djcWwrYVdQTHo4ZXQzeWNRb0JHSkJEdFg3YS9zcVJTS3BFR1RBNzRtdTBGNEFNZ1FBTUFBQUFBOEwyVFNxUjVhWGsrZmQ2UGRxa3NyaVNIZTFwNHRJZ0xpM1AzYys4NXBpY3UyZlB6SGhjZmwyNGp1MzNhR1I5ZGVCUVNIS0p5ay9wcHRxZXNuZUxWM2V2UitVY0lvYzdET3l0c3pVaklRQWc1ZWpzaWhESVRNL0ZNMVFwMU9Ob2N2OEYrRDBJZWRCM1JWU0YvemJHMXgycDV0Yk9Yek1iUGJ4d2R6b3pOTTRLbkIyK2RzZFdodGNPZDQzZTZCWGJ6SCt2L2FaZXNFa2VIZzZlZ1FnaVZGcFRHM1k5cjQ5L0cwTnhRb1pxd1RxamNGUWcwUFZaV1Z2NysvbjUrZmxaV1ZucDZlaXlXNGtUT1FFSGk0OFNLdHhYR2xzYWZjNUJiUjI1VmxsUmFPbGhlUDNDOWZmLzJobWIvK2dVVUNvUi9UUDVEejFodnpsOXpsTHZlQVBCbFFZQUdBQUFBQU9CNzkrcnBLMEdOd05ITE1lMUZXc1hiQ2hhYmhTTWd0cTYyQ0tHNHNMZ3JlNjRnaEdxcmE0bFVHa2xQazhnVGNuOHMrMWIySXhlTVZMbnB4cUViYkcxMmZhRWZTMGRMaVZqeTVNb1RXemRibkVtWExQMUZPb1BKd00yT0Q0ODNzVExSTVZDY003aVdYOXR2Y3I5bjE1NGQvUFhnMHNOTGlVbUY3NSsrSHg4ZTMzTk1UMGN2UjZLeWpZdk51R1hqRHF3OGtKbVlhZWRoRjdqb2l3M3ZVc0NyNU8xZXRKdEtvdzZlT1ZoNUs3K0NyMlA0MVNjL0JocGthR2k0ZGV0V1cxdGJTQ3VqWG5KMGNrRkdBYkVhZlRPYVJxZFZsbFRlUDNOZnVYS25JWjJZTEtiNkEyYS96cjUrOEhxN3Z1MUd6Qit4YXRpcUF5c09MTml6Z0U1Ly81ak0wbUpOL0hYaXhra2JyLzF6VGJuSEh3QmZGZ1JvQUFBQUFBQ2FnanArbmNwcFgvRDBURkt4RkUvbnBJQkNwYkM1N0loTEVWb2NMYS91WHBFM0lvK3ZPNDQzQlV3T01HcG1kT1BRalVzN0wxazVXYlhxMHVycS9xdW4vemc5K3VmUnhibkZnbHFCVFV1YmpJU01xdElxNWNQbXZNNGgrckFvMHpmVmIrSFd3dEplOVZ6UkVaY2lkSTEwdTQ2b2Q3N3d5QnVSL0VyK3NMbkRsRGNsUFUyeWRiT2xNK2h2Yzk2K2puemRmMnAvOHRicTh1cDdwKzQ5T3Yvb3ovdC9qdjU1OUtGVmgzYk8zemxuMnh4dFBlMm9XMUZudHB5eGRiVWRQbTg0VVQ4aklTTXNKQ3o2VnJTZXNaNlZvOVdycDY5V0RWdlZKNmhQeDRFZEdVeEdmYzM3QkdrdjBnNy9kcmk4cUh6VzFsbktLVEFrWWtuQm13SzNqaW95NW9BbWc4MW0yOXZiYTdvVmpVRGtqY2pIbHgvakNlWXdHcDEyYWVjbGhXcFNpVlFxa2JicjA0N0pZa3FsMHV5a2JJVFEyNXkzK0w1RW85SDBqUFdNTEl4cWViWC9MUDlIVzE5NzlKTFIydnJhWTVlTlBmanJ3VE9iejR4Yk5vNThOSnVXTmozSDlMejJ6N1gyL2R1YldKcjhWOWNLdmtjUW9BRUFBQUFBYUFxVzlGa2lFb2pxMjNyNzJPM2J4MjRybHplemF6Wm02WmdYRDE1MEMrekdZclBhOTIvdjFNWkpJcExvbWVqUjZMVGc2Y0ZwY1drK3ZYMG1ycHJJWXJPcXlxb2VuSDJRSEoyTTkzWHhjVG01OGFSeWpsdkN6Y00zVlpaNzlmQ2F1WG5tSjEwbHd0TmdzN1haN2Zvb3BnZXVMSzNNUzh2cjkwTS9oTkRacldlcFZDcE9Sb01RS245YlhzZXJXOVovR1pQTjdCUFVCeUhVb1grSGd2U0NXMGR2N1Y2MCs4Zk5QeDcrN2JDeHBmR3NyYk1vVk1xYitEY0o0UW5QN3p3dnppM202bkw3VCszdlA4NmZ6V1dueEtTYysvUGNpZlVuem04Nzc5VEd5Ylc5cTJkblQrTm1pbU1yVG04Ky9TRGtnVUpoV0VqWXczTVBpVldqWmtickxxL0RxVW52bnJnYkZ4Wm5ZR3F3Y005QzNIbUhYOGtQM1J1cW82L0RaRE1wRkVwQ1JFSjFlYlZYZDY5UC9zUUFhRXE0ZXR3LzcvK3B2czZ0bzdmT2J6dVBsNFcxd28yVE5oS2JOay9aakJEcU9hYm5zTG5EZGkzY1ZaSmZzbWp2SWp5Y3MzMUErNXprbkxzbjdsS3AxTkUvanlhbi92RWY3eDkySnV6R3dSc1RmNTM0MWE0TUFBalFBQUFBQUFBMENVRy9CVWtsMG8vZGk2UERNYlF3TkxjMUh6SnJDRUtJeVdLYTI3eFBGZXpSeWFQcnlLNUVLR1RDaWdrdDNGdmNQWEczcXFTcTMrUitSaFpHNDVhTnErV3I2SmlqSHBGNytCTVVaaGFteGFWMUMreEdmb1dPdlg3MkdpRms1Mm1YR3BzYUh4N2ZlMEp2bkV0Q0twRW1SQ1F3V0F6L2NmNjlKdlRpYUwvTCtUSjgzbkMyRHJ1TmZ4c2RBNTJSQzBkNmRQTFFOOUhmdVhBblRzZHIwOUptL0lyeHZ2MThXZXgzZVVDYzJ6Z3ZQN2I4eFlNWFlXZkM0aC9GcDBTbk9MUjJVRzZoZDA5dlUrc1A1RkhHdVkyUC9uNDA0bElFVzV2ZGIzSy9mai8wMCtLOG14R2NyY09PdkI1Wng2L0Rxd1ptQmlNWGptemRyZlVuZjJnQWZNODRPcHp0NGRzUlFvZFhINDY5Rjd2dDRUWUtsU0tWU0hjdjNwMGFtenAreFhqeXFNYVJDMGFLNmtSaElXRmxSV1dUVms4aXByclROOWIzN3VuOTlPclRVWXRIRWZjRUFMNDRDTkFBQUFBQUFEUUZQcjE5R2xCTHRSVW5WaEFUYkpNcFQ0elNhWENuVG9NN0VhdUc1b2FHU0RHajdXZGFjWHlGbXEzOEt2N0E2UU45Ky9zcWIvTHA0OFBWNHpxMGR1RG9jQWJQR3R4cmZDOWNUcVBUcHE2YmFteHByTnpiaFppeHBYdGdkN3d3WWVVRVcxZmJOdjV0eUhOYUVTZ1VpbGQzTDYvdVhtOXozbGFYVlZzN1d4T2JpRmY2VHQ1T1R0NU9EYm5TUVRNSE9iUjI4TzdwVFlSbTNqV1lSdHYyY0p0Y0xwZUlKUlFxaFp3T0F3Q0E1SWhmeVZkZlJhRTdvUlpIU3lxUnZvNThqYWUwbzlQcHdUT0NVNTZuOVB1aFg5dGViUldHZnc3OWFhZ1dWK3Yyc2R1bk5wMmF0bjRhVWU3YTNqWHlSbVJxYktxSG44ZVh2aVFBM29IYlBRQUFBQURBOTA1bGRPYmI1TmphMGJHMW84cE5kQWJkczdNblh1NC81Vi9aWjF4OFhCcDRmRjFEWFlYTU5TcVpXWnVaV1pzMThKajEwVGZXN3ppd1kzMWJLUlRLbDgxMEEwRFRVRk5kczdEbndvL2RLems2R2ZkS3UzWGtWdnYrN2YzSCtidjd1WmNYbHMvdk5sKzU4aStIZjJuaDNnTFBCMGR3YnV1TUVFcU5nUUFOK0lvZ1FBTUFBQUFBQUFBQW9ISFE0bXBOM3poZGZaM1llN0VSbHlJVVNwclpOeXQ0VS9EbTVadkVpTVJGK3hlMTZ0S3FNTFBRbzdPS2FJdEZDd3M3RHp1RlFqMFRQUXFGVWxXaUlpMDZBRjhLQkdnQUFBQUFBQUFBQURRT05Eck52YU83K2pyNTZmbmsxYXF5cW1mWG4vV2UwTHZnVFVIUXFxRFZnYXZETDRUN0RmWmo2N0RkVzdnWDV4WnZtN1B0cDIwLzRZR04wYmVqbzI1R2RScmFTV0hLY3hxTnh0SGw4Q3A0WCtleUFFQUlJYXFtR3dBQUFBQUFBQUFBQUh3dHQ0N2NNbTF1YXVWb2hSRGk2blBuNzV6ZmVWam5QMy84TXlRNEJPZmhybmhia1JhWGhpcy9DSGx3NitndGhlZ01ScUZRNUhMNWY5NTg4QjJCSGpRQUFBQUFBQUFBQUJvSHNWQk1uclJlcFl5RURHS1pWOEY3ZFA3UnNMbkRpQktibGpZSUlaZDJMdmRQMzVkSUpBd21vNFY3aXpjdjMzUWUybGxZSjh4SXlPZytxcnZ5TVdVeVdVMVZqWTZCemhlOUdnRCtCUUkwQUFBQUFBQUFBQUFhQjVGQWRQYlBzK3JyU0NWU1lwbEtvM0oxdVg2RC9CSWZKNUxyZUhUeXVQYlB0WXo0RENkdkp4dFhtL2hIOFFpaGxPY3BVb25VcTRlWDhqRjU1VHk1WEs1cnBQdmxMZ1VBUlJDZ0FRQUFBQUFBQUFEUU9IRDF1TVNzOXZXNWRmVFcrVzNuMzlYWDVmNzA5MDhzdHVKY2RkWXRyWmxhek9Tb1pDZHZKeXRIcTdzbjdsYVhWNzk2OGtyUFdNL2UwMTc1bUtteHFRZ2hoOVlPWCs1U0FGQUVPV2dBQUFBQUFBQUFBRFJaVmc1V3lvVjBPdDNPMCs1MTFHdUVVQXYzRmgwSGRSU0x4QzhldnZEdTZVMmxxbmhNVG81S3BsS3BlTEp0QUw0UzZFRURBQUFBQUFBQUFLRFJrRWdrNmlzME1KWHZrTmxET0RvY1BLLzJwTjhtWmI3S3JIaGI0ZFBIUjdsbUxiLzIrWjNucmJxMXd2VUIrRW9nUUFNQUFBQUFBQUFBb0hHb3FhcVo1VHZyTXcveTlPcFRrVUNFbDFPaVUvQkM0cE5FQnBPUmw1cVhuNWFQRUxKdlpZOG5mc0pUTzlYeDZ3S21CSHptZVFGUUR3STBBQUFBQUFBQUFBQWFCeGFiTlc3NU9QVjFFaUlTb205RnE2bHcvY0QxNnZKcTVYSTZrMzV4eDBXOFBIVE9VQnlnS1M4cXYzMzBkc2RCSFcxY2JENnY3UUI4QUFSb0FBQUFBQUFBQUFBMEFrR3Jnb0pXQlgyd1d2dUE5dFBXVDFNb2JPUGZabC9NUHJ6OCs4WGZHM2hHcVZTNmYvbCtmUlA5c1V2SGZueDdBZmc0RUtBQkFBQUFBQUFBQUFCVWtFbGxQNno1UWNkQWg2bkYxSFJiUU5NSEFSb0FBQUFBQUFBQUFFQUZCcE5oMnR4VTA2MEEzd3NJMEFBQUFBQUFhRjdjZzdqU2dsSk50d0o4RjNKVGN6WGRCUERsd1QwRS9HY0tNd3MxM1lRbUN3STBBQUFBQUFDYWw1ZWFsNWVhcCtsV0FBQWFLN2lIQU5BRVVEWGRBQUFBQUFDQTcxZno1czBOREF3MDNRcndQZExWMVczZXZMbW1Xd0UrRjl4RGdLYm82dXEyYU5GQzA2MW9hcUFIRFFBQUFBQ0F4blRzMkpIQllCUVhGMnU2SWVDN1kyUmsxTDU5ZTAyM0Fud3V1SWQ4c3JLeXN2ajRlS2xVNnVYbFpXUmtwT25tTkQ1R1JrYnQyclhUZEN1YUdnalFBQUFBQUFCb2pKNmVucisvdjZaYkFRQm9yT0FlOHNsaVltS3VYTGtpRkFwbno1N2RwazBiVFRjSEFBUkRuQUFBQUFBQUFBQUFBQUEwRHdJMEFBQUFBQUFBQUFBQUFCb0dBUm9BQUFBQUFBQUFBQUFBRFlNQURRQUFBQUFBQUFBQUFJQ0dRWUFHQUFBQUFBQUFBQUFBUU1NZ1FBTUFBQUFBQUFBQUFBQ2dZUkNnQVFBQUFBQUFBQUFBQU5Bd0NOQUFBQUFBQUFBQUFBQUFhQmdFYUFBQUFBQUFBQUFBQUFBMERBSTBBQUFBQUFBQUFBQUFBQm9HQVJvQUFBQUFBQUFBQUFBQURZTUFEUUFBQUFBQUFBQUFBSUNHUVlBR0FBQUFBQUFBQUFBQVFNUG9tbTdBVnllVHlhaFVpRU1CQUFBQUFBQUF3UGNyTXpNekppYUdXTTNKeVJFS2hSS0o1T0hEaDVtWm1VUzVsNWVYdmIyOWh0b0l2bmVOTzBDemJObXlrcElTZjMvL0lVT0dsSmVYVXlnVVUxTlRHbzFHVkJDTHhZR0JnUU1IRGh3OWVqU0h3OUZvWXdFQUFBQUFBQUFBYUlaTUp0dTRjYU5jTGxjb1AzSGlCTEZNb1ZCT25qejVuemNOZ0hjYWNkY1NpVVR5NXMyYnVMaTRpSWlJcDArZkRodzRjTUNBQVNOR2pMaHk1WXBFSXNGMUhqMTZsSk9UczNQbnpwa3paMnE2dlFBQUFBQUFBQUFBTk1QZTN0N1YxUlVocEJ5aklRcWRuSnljbkp3MDBUb0FVS1BzUWRPclZ5KzhVRnRiS3hBSUVFSU1Cb1BZbXBPVHMzcjE2dVBIajIvWXNLRkZpeGFIRGgzQzVZTUhEOVpRZXdFQUFBQUFBQUFBYU43QWdRTmZ2WHFscGtMZnZuMy93K1lBb0tqeEJXakt5OHNWU3RxMWEwY3NjN25jbXBxYTlQVDBDUk1tOU83ZCsvWHIxd2doTXpPemdRTUgvdWN0QlFBQUFBQUFBQUR3cmZEejgyT3oyWFYxZFhLNW5FS2hFT1Y0bGMxbWQralFRYU1OQk4rN3hoZWd3YnAyN1dwdmI4OWlzWnlkblR0Mzdod1dGb2JMUTBKQ2R1elljZVBHRFlGQUVCb2FpZ3QvK2VVWGNpOGJBQUFBQUFBQUFBRGZHMTFkWFU5UHo4aklTSlZiUFQwOWpZeU0vdk5HQWZCZVl3M1ErUHY3QndRRUtKY2JHQmlzWGJ2VzN0NSt4NDRkdUtSejU4NWR1blQ1enhzSUFBQUFBQUFBQU9BYnd1RnczTnpjb3FLaTVISTUwWW1HU0VuajV1YW1wNmVuNlRhQzcxb2pUaEpjSDdGWS9QTGxTMkkxTVRHeHNySlNveTBDQUFBQUFBQUFBS0JoVkNyVjA5TlRaUlNHdytGNGVucVNad1FHNEwvWFdBTTBlL2Z1blQ1OSt1clZxNG5CVFZoRlJjWHMyYlBEdzhQeEhHbTRaTk9tVFpwcktRQUFBQUFBQUFDQWI0S3JxNnVob1NGZXh2MW84TEsydGphZTR3a0FEV3FzQVpxOHZMeVltSmdyVjY0c1hyeDR6cHc1dGJXMXVIekRoZzB4TVRFSUlXZG41eE1uVG5DNVhJVFE3ZHUzY2JaZ0FBQUFBQUFBQUFEZkxTTWpvN1p0MnlxWCsvajRRQUlhb0hHTkwwQXpac3lZTVdQR2pCNDlPaUFnd056Y0hDSDA4dVhMM054Y3ZIWEJnZ1U2T2pyRGh3OC9jT0NBczdQejFLbFRjZm1SSTBjMDJtb0FBQUFBQUFBQUFKcm43KzlQbnNJSmo3MFlNR0NBNWxvRXdEdU5MRWx3WVdHaG9hRmhVbExTbGkxYkVFSlNxZlRBZ1FOdDJyU2hVcWxSVVZFSUlVdEx5MHVYTHZGNHZEdDM3akNaVEg5Ly83MTc5d29FZ3NyS1NxbFVDa01LQVFBQUFBQUFBT0I3MXFwVkt4c2JtNnlzTEtLa1diTm0zdDdlR20wVUFLang5YUI1OXV6WnpwMDd3OExDeXN2TEVVS1BIajA2Y3VUSTNMbHp2Ynk4cGs2ZG1wS1MwcTFiTngwZG5mejgvRFZyMXF4WXNTSXRMVzNpeEltYk4yL2VzMmNQUkdjQUFBQUFBQUFBNER0SHA5UDc5ZXRIZEtLaFVDaisvdjUwZWlQcnV3Q2FwRVlXb0NHR0JhYWxwZUVlTkFLQlFDQVFrSmZsY3JtRmhRV3VscCtmUDJQR2pCNDllbWkwMVFBQUFBQUFBQUFBdmhYKy92NHNGZ3N2TTVuTTd0MjdhN3BGQUtER0Y2RFIxOWZIQzluWjJXcXE0ZHcwQ0tHQ2dvTC9wRjBBQUFBQUFBQUFBQm9ISXlNakp5Y25Db1ZDb1ZDY25aMko1MGNBTkt1UkJXZ01EQXp3UW1abVptVmxKVEY1VTJWbEpaL1B4OHRWVlZWMWRYVjRjdnZzN096Sy82ZTVWZ01BQUFBQUFBQUErRlp3dVZ4UFQwKzg3T0hoUVR4bUFxQlpqV3lnbmE2dUxsNElDUWtKQ1FraHludjI3RWtzOSs3ZG0xaCs4dVFKc1FsUHZ3MEFBQUFBQUFBQTRIdEdvOUVjSEJ6WWJMWlVLclczdDJjd0dKcHVFUUNvOFFWb2RIUjBOTjBFQUFBQUFBQUFBQUNObTYrdnI0bUpTVzF0cmErdnI2YmJBc0E3alN4QVE2VlNGeTFhSkpGSVBsano0Y09ITDE2OFFBaE5uandad2pvQUFBQUFBQUFBQUFobVptWXVMaTQ4SG8rWVlRWUFqV3RrQVJxRTBOaXhZeHRTVFU5UGowYWpNUmlNUVlNR05XL2UvT3UzQ3dBQVBvRFA1OGZIeDVlVmxXbTZJZUM3WTJCZzRPbnBTUXdUQnQ4VXVETUFUVEV3TUdqZHVyVzJ0cmFtR3dJK0M5eERQb2Vob2FHdXJ1NlZLMWMwM1pCR0NiNWRmQTJOTDBDalFDUVMvZm5ubndFQkFSNGVIdVR5d1lNSER4NDhXSFB0QWdBQVJVK2VQQWtPRGk0dExkVjBROEIzUjE5ZmYrN2N1ZkJuOGRzRWR3YWdLZnI2K2t1WExpVm5id1NORWR4RFBvZGNMa2NJblR0M1R0TU5hWlRnMjhYWDBNaG1jVksyYWRPbWtKQ1FTWk1telpneFF5d1dhN281QUFCUXI2eXNMUGorQkRTaXNySXlQVDFkMDYwQXFzR2RBV2hLWldWbFZsYVdwbHNCUGhmY1F6NEhubVpiMDYxb3JPRGJ4ZGZRdUh2UWJOdTI3ZEtsU3dnaEJvTXhkT2pRN094c05aVWRIQnordzZZQkFFQzl6RzNOelczTk5kMEs4RjBveVN2SlQ4L1hkQ3RBZzhDZEFmeG5pcktLaXJLS05OMEs4SVhCUFFUOForRGJ4ZGZUV0FNMElwRm93NFlOb2FHaGVPN3RQLzc0NC9YcjF5dFdyRkN6QzB5ekRRRDRSdmowOWhrNFk2Q21Xd0crQzNkUDNnMEpEdEYwSzBDRHdKMEIvR2V1N0wxeVpSOGszV2hxNEI0Qy9qUHc3ZUxyYVpSRG5GNjllaFVVRklTak02NnVya2VQSHZYeDhkRjBvd0FBQUFBQUFBQUFBQUErVWVQclFUTjY5T2owOUhTNVhLNnJxenRseXBReFk4YlFhRFE4ai8zUFAvK3M2ZFlCQUFBQUFBQUFBQUFBZkxUR0Y2QkpTMHREQ0xWdTNYcmJ0bTNrZVFHZG5aMmRuWjAxMmpRQUFBQUFBQUFBQUFDQVQ5SDRoamh4dVZ5RTBJc1hMMmJPblBueTVVdWl2S2lvS0RvNk9qWTJOaUVoSVRNems4ZmphYlNaQUFBQUFBQUFBQUFBQUEzVitIclFoSWFHSGpodzRNeVpNMGxKU1ZPbVRCazVjdVRjdVhQWmJQYjkrL2VEZzRQSk5XMXNiTHAxNnpaMjdGaGpZMlBOdFJjQUFBQUFBQUFBQUFEZ0F4cGZEeHA5ZmYxRml4WWRPWEtrUllzV2NyazhKQ1JrL1BqeGVOeVRndXpzN0NOSGpnd2RPdlRtelp1YWFDa0FBQUFBQUFBQUFBQkFnelMrSGpSWXk1WXRqeDA3dG56NThrZVBIbVZsWlUyYU5HbjY5T2xyMTY2VnlXUkNvYkNxcWlvMU5UVWlJcUsydHJhMnRuYkZpaFZWVlZXalJvM1NkS3NCQUFBQUFBQUFBQUFBVkdoOEFacnIxNjhqaEN3c0xGcTNiaDBjSEx4Ky9mcUxGeThLQklMUTBOQ0RCdzl5T0p5M2I5OGloQ1pNbUZCVFUvUDMzMzlmdkhnUklaU1RrNlBwaGdNQUFBQUFBQUFBQUFDbzF2Z0NOTC8rK2l0ZXNMQ3dDQWdJR0RkdW5Gd3V0N1MwdExLeVdybHlaVXhNakZBb3hDT2hWcXhZc1hMbFNtdHI2OXpjM0NWTGxtaTY0UUFBQUFBQUFBQUFBQUNxTmI0QURhR3dzUERBZ1FNSERoeHdjM043OCtaTlFrSUNlV3RsWmVXYU5XczZkdXc0Y2VKRXpiVVJBQUFBQUFBQUFBQUE0TU1hYTRCbTFxeFpwYVdsMGRIUm1abVpyMTY5d29VVUNxVlhyMTVkdW5USnlNZzRlUEFnbjg5UFNVbHAxYXFWcGhzTEFBQUFBQUFBQUFBQW9FNWpEZEIwNk5EQjFkVVZJVlJlWHY3OCtmUG56NTluWldVdFdMQ2daY3VXQ0tHMHRMVEl5RWhuWjJjOVBUMU50eFFBQUFBQUFBQUFBQURnQXhwcmdHYk9uRGswR2syaGNPN2N1ZVRWd3NMQ0J3OGVFS3QzN3R6NXIxb0hBQUFBQUFBQUFBQUE4QkVhYTRDbXFxcEswMDBBQUFBQUFBQUFBQUFBK0RJYVg0Qm01c3labW00Q0FBQ0FMMHdpa1VoRUVxWVdrMHFsNGhKQnJZREJaTkRvaXAwbFZTb3JMS05RS0libWhnMDhYWEZ1c1k2QkRsdWJqVmRMOGtzNE9oeXVMcmUrK2srdlBhVlFLTzBEMml1VTEvSHJZdS9IK2czeWErQjVBZmgrU0NYU0J2NytxdGhYS3VXVjgvUk45TDlVWTJwNXRYSzVYTTN2T0VLb01MUHc5ckhiZzJjT3h1Y3RLeXk3ZGZSV3IzRzlUS3hNdmxRekFBQ2ZyS3lvVE45RVgza0l4UWZWMWRRVlpoVGFlZGg5OHFuejB2S29OR296dTJaaWtWZ3NFbk8wT1IvY0pUczUrL1FmcDBmL1BOckd4ZWJUVGlvV2lXdXFhN1QxdGVuMHh2ZkFEajVINC92M25qcDFxa0pKYVdscFdWa1poVUp4Y25MU1VLTUFBS0N4RWdsRlVvbFVKcFhKWlhLcFJDb1VDTVZDc1VnZ0VnbEVnaHBCTGErMmpsZFhVMTNESytkVmxWVlZsMVVQKzJtWW81Zmp1MzBGb3V6WDJSODhoYjZKUHZrSkp5OHQ3OG1WSnlNWGpLUlFLRVRoODl2UEQvNTZjTldaVlZZT1Z2aHBhbjYzK1VQbkRPMzNRNzhQSHIrT1g3Y21jSTE5Sy90NU8rYlZWMGN1bDR0RllqcURUcVZTSlJMSnlpRXJSLzg4dXNlb0huanI4WFhIeXdySzFsNWFXOS91ank4OXB0S295Z0dhKzZmdlg5NTltYTNOOXU3aC9jRjJBdkJkT2JiMldHbEI2YUs5aThpLzZRcUVBbUZOVlkyaG1XSm9OZXhNMkxtL3p2MTg4R2M3OXc4L1U4bGtNcGxNUmk1UmVKNHB5U3RaTlh5VlJ5ZVBXY0d6MUJ5bm9yamk4ZVhIUGNmMnhBR2FGdzllUEFoNTBIbG81dzgyQUFDZzBxYkptN1QxdFdkdm5ZMVg4OS9rVjVXcUhnUEIxR0k2dEhKUWM2ajBsK25CMDROSExoalpZM1NQajIzRzlqbmJpN0tMMWw5WnorYXlQM1pmN1BEcXd5dzJhOGsvUzBMM2hFYmRpQnJ6eTVqV1hWdXIzMFhBRjd4NStVYkFGNml2bHAyYzNkeXBPZkZxaWl6eGNlTHV4YnVYSDF0dTYycjdhYzBHalZUakM5QWdoTzdkdXllUlNPenM3QndkSFJGQzU4K2YzN2R2SDVWS2pZNk8xb0FOS1lnQUFDQUFTVVJCVkhUVEFBQ2drVm5hYjJsTlZZMmFDa3d0Smx1YlRmejNOdWN0RWFBcHppdmVQSFZ6Qy9jV0RDYWp2dDN6MC9POS9iMG5ySmhBbEdRbFpkMDljVmZmUkwvM2hONGYyOXE2bWpxVnJmWHA0eE4rTVR6bWJveU5xK0tyS3E0dWw2M05mcHY5ZHRYd1ZYUC9udXZlMFYyaFFrbCtTWEpVOHZCNXd6KzJNUWdoLy9IK1Q2NDhPYjd1dUtPWG80NkJ6aWNjQVRRWmVYbDVkRHJkM054YzB3MzVKZ2pyaERGM1kxcDFiVldTVjVLWm1GbkhyOFBSWG40VnY2YXFobGZCNDFmd3E4dXI2L2gxVEMzbTl2RHQ1T2VUb3V5aTBOMmhSaFpHL0FwK2ZIaTh5dU16dFpndVBpNTQrZnkyODNlTy95dlA0S3JUcTZ3Y3JZalZpenN1eW1YeWhJaUV2UFE4SEFKdWlMaXdPR05MNCtaT3pUL3BBMmppS2lzckt5c3JiVzNodVJGOGhKdUhia2JmaXFZekZSOC9wUktwb2JuaHVzdnIxT3hyNTJGbjVXaDFlZmZsTnIzYTZCbDkzQ1F3dlNiMDJyTmt6OE56RC9zRzlmMmtoaU1HaXlHWHl4RkNBWk1EeW92S2R5M2M1VGZZTDJoVjBLY2RqVkNjVjd3eGFHUGIzbTEvV1BNRGxVcU52UjlieDY4anR1WWs1eUNFRXNJVDh0UHppVUlhbmFiOHJnZzBNWTB5UUxOcTFTcUJRREI1OG1RY29BRUFBUEE1M0RxNitZLzFaN0FZZEFhZHdXSXdtQXdhZzVZV214WVhGamY1ZjVPSmNVRDE4ZXJ1eGRXcmQrQkEySmt3aFpKT2d6c2xoQ2RjM0hIUndjdWhJYS9IeWFKdVJKM1ljS0srclh1WDdsVXVIRHh6Y1ArcC9kVWM4L2JSMjNLNXZMcTgrc2FoRytSeUZvZEZkTEVoeTN5VldaSlhRcXk2ZFhCNzlmUlY0dU5FR3VOZHYyc1dtOVdxUzZ1R1hSQm9PcUtpb3JaczJlTGo0ek5nd0lCV3JWcnA2T2l3MlovNHRyWUppTG9aSmF3VGRoN1dPZnQxOW9HVkIzQWhpODJpTStrMVZUVldqbGJXTHRaY2ZhNmVrWjZ1a2E1RUxHR3ltTGhPWFUzZDdrVzdCYlVDaVZpeTc1ZDl5a2VXeStWaW9kakl3bWpEMVEyNHBOUFFUaTE5VytMbDNKVGNpenN1YXV0ckUvVmZQSGp4L003elNhc25QVGo3NE9pYW8wc09MQ0VIbEFzeUN1NmR1amR3K2tDRjRWU2xCYVdwTWFtOXh2ZjZDcDlOWXlVUUNIZzhYa3BLeW8wYk44TER3NGNPSGJwZ3dRSk5Od28wTWs1dG5CYnVXYWhRZUhIbnhlZTNuK05sa1VBVWV6OVc1YjYyYnJhOEN0N3oyODlWZnVWbzFhVlZaVW5sdXZIMVJua3U3YmgwZGQ5VjVmSXBhNmQ0ZGZkUzMyeW1GbE5RSTBBSXNiWFowOVpQYysvb1RtNURMYTgySXlGRFlaZTh0RHo4aFVFc0VpdHNjbWp0b01YUlFnaVpXcGtPbnpjOEpEaUV3V1JNL0hWaStNWHdpcUlLb3BxZ1ZvQVFlbmI5R2ZtV3hkUmlRb0NteVd1VUFacjZKQ1FrS0pUUWFEUlRVMU5qWTJNTnRRZ0FBQm9CUTNORHR3NXVDb1V2SDc1OCtmQ2xWQ0w5R21jY3UyeHNjblR5Z1JVSC9uZitmNkY3UWdzeUNpcUxLeEZDSVZ0Q1dCd1dmcCtHRUhwMjdSbiswak5nK2dEeUtPNTVPK2Joc0ZGdVNtNzZpL1R1bzdxVEQvN3E2U3QrQmQ4M3dCZXZHcGdacUdsSldWSFo0OHVQZFkxMDQrN0hLV3pTTWRCeGJlK2E5Q3dKajMyZzBxajN6OXczc1RTSnZSLzcrUEpqaGNxSGZqdEVMQnVhRzBLQTVqdEVvVkNFUW1GRVJFUkVSSVNwcWFtYm01dTd1N3VIaDRlTGl3dVhxeTcxU2RNamw4dnZITDlqNVdqbDNNWlpLQkN1QzEySCs5L1JhTFNreUtTL1p2M1ZmMnIvTnY1dGxIY1UxQXEyLzdTOTRtMUZNL3RtTXFscy9zNzVDb21seW92SzkvMnlMek14Yy9Dc3dVU2hoYTFGU1c1SmFVRnBqMUU5aExWQ2hCRHg3RlJXVkhaa3pSRzNqbTRkQjNhMDg3QmJOMzdkc2QrUFRmNTlNdm1BNFJmQ3U0L3FyaENnd2IvanZBcWVRdHdXcy9PMGMyN2ovQ1UrcWtaQUtCUW1KU1VsSmlhK2V2VXFJU0dodUxoWVlVQVpBQXFrRW1uTXZSaUVFTCtTTHhGSm9tNUY0UUFLUXFpbXVpWXBNa21oZm5saE9iSE1yK0lmL1BXZ21vT2YyWEpHWmZtcU02dHdmS2ZEZ0E0T3JkV05saUtVNXBmZU9IUkRKbjMzOHh4OU8vckltaU1xYTBwRUVybGNQc2R2amtKNTBHOUJQcjE5OHRQenQvKzBYZVdPRjdaZlVObFVvaXVmLzFqLzZyTHE4SXZoL1g3b04vdlAyZmk3RUpiMExPbjR1dU9CaXdJdEhTeUpRdldKdEVEVDBIUUNOREtaYk5La1NTbzN0VzdkZXVQR2pTWW1rT01OQUFCVVM0NU9MaXNzSTVka0ptWWloS0p1UmJIWUxISzVoWjJGUXJlWGw0OWVxaG5pVkZsU3FWeW9aNlEzZnNWNFEzTkRHcDFHb1ZLb05Dck9Vb0dYOFFNZWVWVWhoNFZOU3h2OGhqd3RMaTN5UnVTVXRWUElXeCtlZTVpZGxEMW02WmlHWEhqSWxoQXRydGFhYzJ2WTJtemxRZURSdDZQeHR5dXhVRXloVUM1c3YrRFp4WlBGWnVtYjZQOTg4R2VWQnp6NzU5bnNwQS9uNVFGTkQvNmh4WXFMaTR1TGl4ODllcVN2cjI5c2JOeWhRNGUrZmZ2YTI5dXJURFRROUx4NDhLSW9xMmpjc25FSUlaWVd5OFN5UVYvQWVCVzhuUXQyNXFmbno5MHgxNktGUmZEMDRBMUJHNmF1bStyYzFobW5EWDUyN2RuWnJXY1JRbk8yemZIdzh5RHZHM3MvdHJxc3VzZW9IdndxUGxPTGllOUkxZVhWMjJadjArSnE0WWlNdWEzNWxIVlRkaS9hemVLd3hpd2RvK2JmUWlnUVBqejNrRXFseHQ1Ny95WmZKcFZKeEJLbUZoTWgxSHRDN3lZZm9KSEw1Vy9ldkxsejUwNTRlSGhaV1ZsbFphVkVJc0hsYXBJS0FZQ2pKRWYvZDVUNDA0bVgvM2YrZjNqVTg5NmZGZnU2aW9WaTRsV0tnYW5COXZCL0JUdFUvc2hKUkJLRm9WSk1MV1pCUmdIdW45TEExRkVaQ1Jua0NLeFVJaFVKUkwzRzk5STEwbFdvK2Z6Mjg1SzhrbjZURlpQaWtZZFNMdHl6ME5idC9hQy90TGkwditmKy9kUDJuNGhSNFFpaDFKalVIZk4zS0J4azZKeWhQY2YwMURQV0s4NHRYamxrcGNMV25RdDJLbFJ1U0c0KzBLZzFuUUNOR2k5ZXZOaTBhZE9XTFZzMDNSQUFBUGhHUGJyd0tQN1J2M0k5NEQ0c3lpOS91Z1YyVXdqUWRCM1JWZm5iRE9IeXJzc3F5MzE2KytDRkliT0c0R21TRHEwNkZMZ28wTkxla2tnUzdOdlBWK1VYa1loTEVWZjNYeVVhcWZCU1N5S1d5R1h2MzNUOXVQbEg1Ynd6V0Z4WVhGeFkzTGhsNDdpNjNBTXJEOUFaOURHL2pDR0dXdUJHNG5adW1iYUZTcVBpanRsSC9uZUVTcU1hTnpNdXlpNHF5UzN4Nk9TQk96UFhWTlU0dDNYRy9aYkJkd2cvUXBERE5CS0pwTFMwdExTME5DVWw1ZWpSbzA1T1R2MzY5ZXZTcFl1aG9TR0h3Mm1xd1JxSlJISnh4MFdFRUhtYzBRZEpKZEl0MDdiVVZOVXMyTE1BMzJFVzcxOThjc1BKNEJuQjNqMjlQVHQ3M2p4OHN5aXJ5S3U3MTVpbFk1Um5kNm91cTlZMTFFVUkxVlRWNFBPV0Y1WC9QZTl2WGdWdjBiNUZPdnJ2OGtPMTd0cDYzUEp4eDljZHJ5aXVDRm9WVkYvZXFDZWhUL2lWZkp1V05pdU9yeUFLYng2K2VlSHZDMXZ2YnlYZklwb1lxVlJhVzF0YlhsNys1TW1UYTlldUpTY255K1Z5OG84MEJqRWFvQjVibTczajhRN2xKTUVJSVNmdkR3eHhvbEFvNUQramhWbUZ1eGZ0SHJsd0pEa21HM012NXVTR2sxUFdUWEgxZFNVZlIxdGZ1OWY0WHBhT2xxaGg5RTMwZTQzdlpXWmpSaTdzTUxDRGNxYXEwdnpTOHFMeVBoUDdxRGthVTR0SmJqbStVVEJaL3lwVXpyK0RMMW5QV0E4aFpHeHB2UFhlVnFJODRYSENvVldIRnV4ZVFNNkV4ZENxOTMwWWFES2FWSUJtL1BqeENpVmxaV1YzN3R5UlNDVFBuei9YVUtNQUFLQVJtTDVodWtMSjNaTjNRNEpETmw3YnFQeVVKUlFJSDRROHdHKzl2SHA0bFJXVzFUY3ZBMExJMHNHU1JxUGRPbm9MSVdUZnlwNUNvUlJsRmVGTmJmemJ2UC9pb3ZnSW9FNUwzNWJON0p2aDErWlBRcDlNMy9pdnh0ODljYmM0dDNqc0wyUHhxcldMdGNxRENHb0VSMzgvNnR6V3VjdndMZ2doUjIvSFU1dE81YVhsL2JqbFJ5TnpJelZuSHpGL2hGZ2tUbzVPM3JOa0QwZVg0OXpXbWFuRnZISG94dlBiei92KzBIZkUvQkZTNlZjWkYvYVorSHgrVEV3TWhVSjUxMW1KaEx4S0JCb29GQXFPSUNqWFYzTUVoQkFSZC9qTTNjbGJ2ODJQdEQ3RXN5dnhaQ3VYeTZWU2FYSnljbkp5OHY3OSsxMWNYRHc4UE56YzNEdzhQSnJlS096d0MrSEU3M2pEMGVpMG9OK0M5SXoxakN6ZS9mWnhkYmtEWmd3b3lTK0p2UmVMZTdMNERmWWJNbnVJeXZ5ZzFXWFZPTGJMcStCcDYydW52VWpidldpM1RDcWJ0bUdhdnJFK3Y1SlAxUFR1NFMyc0UxN1lmbUZONEpyZkwvNnVmQ2lKU0hMejBFMDh6VGE1dktxMFNsdGZ1NmxHWjk2K2ZSc2ZINStVbEpTUWtKQ2FtbHBUVTZNUWJjU1VvNUNORWY1OUpQOTZFbkVvTlF2RXdDNzV2MUVvRk9VU1hMbUJSMVpZSUFmRjFKOEwxNUhKWk1YRnhZMGxhbFpaVWhsK01WeWhNQzgxVDJYbHdzekM0Qm5CWXFGWVlWeVBReXNISXd1ajdYTzJqMWd3d24rc1AxR3ViNncvY3NGSWhOQ0NIZ3ZFUXNYTUw4cUd6eHVPNjM4UWk4UENPV2l3OHJmbFlxSFl6TnBNN1U0ZkVIVXo2dHhmNS9CeTRLTEEwdnpTWjllZWtTdmdIRFRIMXgxWDZLUWN1Q2pRdGIwckFrMVgwd25RVUtsVWxibktEQXdNVHA0OHllUHhaREpaVTMxYkJRQUEveVVxbFVwRWJkUm5lRkY0aTg3VVlqNDg5ekQ4d3JzdlorVCtKdmpyYkFPL1h4cFpHTm0wdE1IZjNoQkNucDA5eVZ0ajdzWlVsMVVyRkNyREF4OHNIU3p4U2JzTTYyTFJ3bUxYd2wzcnhxMmJ2bkU2TVVHTU1vNE81L2F4MjVkMlhySjF0WjBaUEJNUGVaaXlkb3E1amZuVi9WZlRZdE9tYjFLTWRuMExjbk56bHk5ZnJsQklmT0RrMEl6eUF2bXJ2NXFhN3dhbTFWT1RYS0t5Wm4wSGw4dmw1ZVhsNUdmQ2MrZk9oWVc5U3o1Tm85SG9kRG81M0lQLzFsT3BWR0tWdkVsTklYbFZaUVY4MlByMlRVNU9Wdm54a3ArMWNLVHMrZlBuTVRFeE9qbzZCZ1lHbnA2ZU1wbXNzVHhjZlZENTIvSkxPeThabUJsVXZLMW9RUFYvc2ZPd3c0TWpNaEl5a3A0bEpUNU96RXZMWTJ1enU0L3FidTFpL2VqOG84ZVhIeisrL05qRXlzVFd6ZGJjMXR5MHVhbWVzWjZwdGFtaG1XRlZhWlcyZ1RidVFjUFY0K29aNlJsWkdJMytlZlNtSHpZcG44aStsZjM4bmZQeHdaVzNSdDJNcWlpdThPM25HM2tqc3JLMFV0LzRYVytkdHpsdmpaczF0V2lhWEM0dkxDejgzLy8rRnhjWFYxNWVYbE5UUTBRS3lOVlUvbkRHeDhmdjNidFhMcGNUd1FqOGsweGVVS1pRR2Y4Zi93a2dMeWp2UmQ1ZC9WNXYzcnpCcDBoTFN4c3pSdlZZVnlMZW9md2JxbkQ1NUVMaTNsVmZmWVVGY3YwUG51VmpEMDZtTUsvOHR5YjdkWGI0aGZEeEs4YmpybTMzVHQ1VHFGQmRYcTM4eTVqOU9udjdUOXRsVXRuQ1BRdnhYM3lDbnJIZTR2MkxENnc4RUJJY2twK2VQMzc1ZUJxZFJxNFF1Q2lReUN5alJndjNGc3FGVDY4OEpYY0tibWJYektPVEIxZVhLeGFKaFhWQ1BPajcyai9YSWk1R3JMMjAxc1RxL2ZqTjVPaGs4bjBQajdkS2pVMGxCNGpKOHpHWjJaaDFIdHBaSkJUZE9uSkxXQ2QwYXV1a1k5aWd1U0FWdXZ5QXB1ZWIvbjMrSWd3TjM2V1hFNGxFV2xyUTh4d0FBUDVGSnBYUmFEU0UwSlc5VjY3c3U2S3dkV0hQZjNWRi91WHdMM1llZGd3bXcyK1FIMElvSVNMaDJOcGpIenlGaTQ4TGtaVnp6Tkl4b3hhUGVoSDI0cDhWL3lDRWNsTnpjZStiL0xSOGhGRDZpL1R5b25JOFJ5OUNxRGluT1BGSkl0N1J0YjByRVdTWC83dS9qZklRSjNNYnhhbU9hUXlhbVkyWlFqNGRoVFFXamw2T1B4LzgrYS9aZjRXZENWTU8wTlJVMTl3N2RVOG1rNlhGcHIxNDhLTExzQzZqZng1Tlo3ejdNMHFsVWdmT0dHamphclB2bDMzcnhxMWJlWExseDg0RCtyWEpaREtCUUtEd3pGRGZvNGpDS3JuOE0zZFgwUERkeVkrSVpXVmxaV1gvNnQzd0xXaGdrSVY0d1Y1YlcwdW4wMHRMUzdXMVAySW8wRGZ1NlArT2lvWGlpYXNtNGpRVHZFcmVrOUFuNUFvbHVTVTRjVlZwUVNsUnlHS3p6RzNObjExL2xwZWFsNWVXSjVQS3VMcGN0NDV1UFViM29ERm96bTJkRGMwTS9RYjU1YVhueGQ2TlRZaElpTGtUUTNSbm1MOXJ2b0dwQWErQ1YvRzJJajQ4L20zMld4cWRWbGxTdWVMNENxbEV1bWp2SXVWR2FtbHIyYmpZNE5RMnl0cjJhaXVWU1BzRTlZbThFWmtTbmVMYnp4Zi9xMlhFWjdUdjN3UW5UOEdmWkYxZG5WZ3Nsc2xrRGZrWnhuVmV2bndaSDY5NkV2UnZBWVZDRVFnRXFhbXA2dXVvWEZhL3FiNXFIM1VRaFJ2cFIrMm9zQ3lYeTcvTkNlTkVBcEdnUnBDVG5KTVFrZURaMlZNdWx3ZE1DZWc5c2JmeTFQVWwrU1c4Y2g2NTVISG80NU1iVG5KME9VRy9CVjAvY0Qxd1VTRFJ0dzZQS2Q2elpNLzRGZVAxVGZURFFzTEtDc3RtYnBuSjVyNy9FRHIwNy9BSkRjYURwaCtlZTBpK0JMOUJmaDZkUFBDd3l1cXlhaE1yRTE0bDc5bTFaODV0bmNuUkdSeTFJZi9yeUdWeVBMTTRoYXBZaU5tMHRMRnBhVlBMcTcxMTVCWkN5TTdkenM3ZExpY2xwNDVYaCtyQjBlVW9mM3FnNlduNkFScVJTSVFYeEdJeEJHZ0FBRUNCU0NBaVhqMVJLQlNGNFVLRS9QUjhuUFpGWVY5K0pYL3Q1YlZFeVozamQrSWZ4Uy9hOS82aEtIUjNLSGtBRkoxT1IzUkVuUEhtb1p2UnQ2T0pyY2ZYSFNjZi8zSG80OGVoNytaTDJ2RmtCNVBGRkFsRUNDR0Y3cjZ6dHM0aXI5NCtlcHM4RHdKbVltbnkrNFhmaWNzMHN6SGo2SENVTDlPaWhjVXZoMzhoTnBVVmxjWGRqMHVMVGN0S3loSUpST2Zlbk9zOHRIT1g0VjFhZFcyRlExUUtQRHQ3THZsblNXcE02cmNXblVFSTJkall6Snc1VTZFanZjcmU5Y285N2V0Yi9ZVGRpZkFFOGQ1YnVkTys4dnZ6Nk9obzhsRGx0bTNidG1uVEJxYzdhWGlEMVF3bFVMOUtQTVNxcjUrZm41K1dsa2IrekZWMlE2RFQ2VVpHUnNiR3hoNGVIaU5IanJTMXRkMjNiMS9UNkQ2REVDb3JLQnY2MDFEaUJXOTFXZlhGdnkrU0srRFBKUEo2SlBtU2RZMTBGKzVabUJhYlp1MWk3ZFBIeDdtdHM3V0xOWlZLZmZYMDFiWTUyeGJ1V1dob1pvZ1Fzbkt3c25Ld0d2VGpvTHFhdXF4WFdmbnArVktKMU5YWGxWL0pSM0wwSU9RQkhub3BrOG5PYmoyTDA4ZFl0N1JtYzltWGRsNHF6Q3FjdVhrbVB0Mlo0RE9WeFpYMVRiWEdaRFBIL0R3R0Q4K011UnVEQXpRWkNSbTF2TnI2WWpxTkY0VkNzYlMwbkQ1OWVubDUrWVVMRjU0K2ZWcFdWbFpTVW9LRHVjUy9GL0dUVE81U1oyVmw1ZURnVU44QXlZYU1YaVQzbGF2dkNCZytZME4ycEZLcHQyL2Z6cy9QbDh2bHBxYW13NFlOcSsvYThac0o5YWRXMmVENkJtblcxNTZHSDFubGFOQ0c3SGp6NXMyTEZ5K3F1a3JOcUt1cHUzWDQxc056RDJ1cWEyeGEyc3phT2lzL1BmK25Uajk5Y01mZUUzb1ArbkhRNWQyWHIvMXp6ZHJGZXZhZnN5a1V5cDRsZTFoc0Zubnl0UnVIYnBRVmxwazJOeDJ6ZEF4YmgzMzl3UFVyZTY0RUxncjh6R2JqUVV4cnpxOGhoamt2N0xrUWQ1TEZuWVhMQ3N0TXJFekNUb2VKaGVJQjB3Y283TDVvN3lMY0RSQkxlWjRTUENONDd0OXp5ZmNOUEkyZG1qYUViQWxKaTB0VDZCQ0VTY1FTRng4WDVRdytvT2xwK2dHYXVybzZEdytQZHUzYXNWaXNCbFFIQUlEdmlGUWlsVXFrV3R4M3dXc0toVUxNZlp2NEpQSGh1WWVUZjUrTTMwcXhkVlMvb0pOS3BPUTVMd3N6Q25ubFBISkpYbXFlYVhQVCtob3dmdVY0UE4zU3NiWEhVbU5TaVpRUXRmemFsWU5YOXAvYXYrZVlucmdFcDM0UTFBZ29GQXJSRWNaL25ILzNVZDBWc2tLNCtMaW83TEtSazVMek92STFYdTQwcEZOVmFSWE9qS05NMTFDM3c0QU9DS0dVNkpTUTRCQWpDeU1HaTlITXZ0bkNQUXUxT0ZweFlYR25OcDA2dGVsVWZSZWwvTDN0VzZDdHJlM2o0NlBwVm53aW1VeEdEdEMwYWRObSt2VHB5aytQS2xmVmpESlFHTHlnWmpTQnlqeXBDZ3RYcmx6WnVuV3Jtc3dkelpzMzc5R2pCMDRTcktXbHhlRndtbExmR1d6aXFvbU9YbzU1NmU4eVNsamFXKzZKM2tPdWdKOVBwbStjcmp6Tjlyckw2MUtlcDBpbDBscGViWEowTWtMb2RkUnIvRkNrUEM4dlI0ZEQ1SjdRMXRjbW4rWGt4cE81cWJrSW9SV0RWL2oyOHgwNlp5aUx3MHA4bkNnU2lwZ3NKaDVoZ1NNK0NoU1NWdmdHK0Y3YWNhbXNzTXpJd2lqaVVnVHUxUE41SDgrM3k5RFFjT3pZc1lNSER4WUtoWHcrUHk0dTdzNmRPNG1KaWVSY0xRby8yMzUrZmovKytLT2FzWW9xUjBjMmNJQ2ttdEdVSHh3bW1aeWNuSmVYaHhBeU16UERONG9tTHk0dTdwc0s4bGFYVmQ4NGRNTnZzRjltWXFhK3FiNkJxUUdWUmxXWWJ6SHhjV0w0eGZBZk4vOUliam1PN1hwMjhTd3RLSjJ3WWdJT2puUVozdVgrNmZzOXh2U3dkYlZGQ0dVa1prVGZpdTRXMk0zUTNCRFBNMkJpWllMVCtjZUZ4ZTFmdHY5alc5dGpkSThSODBjUVhYZko0N0pGQWhHVHpTUWFWcFJWWkdSaGRPdm9MYy9Pbms3ZVRwLzlPYW5tMnQ1MTNvNTV5dVZicHNGME45K0xSaG1nQ1F3TUZJdkZyVnFwZnZXaFlONjhlZC9VUFFzQUFMNGROZFUxQ0NHdUhsZDVVM0Z1OGN1SEx6ODRpcHRLbzVKVDlEMEpmZkk2NmpXNTVPNkp1N2piaTBvNCtpT1ZTTk5mcE51M3NpZStHT0hadFpsYVRJVVV4Ylc4V2hhSFJhRlFkaTNhbGZSTThabE53YUo5aTFxNHZSOWhudjRpL2Z5Mjg3aWpza3dtcXk2cjF0Ylh4bU9VcWtxcldHd1dEbFRWOG1wTm01dmlBSTFyZTlmZlFuNnp0TGZFc3pqaGpEbldMdGJrT2J6dm43NWZXMTFMRHNvb2pKWUhYNDl5bWhzTnd0RVc0bTAvWHVaeXVWd3V0MTI3ZGtPSERuVnpjL3ZHVTBWOFB2S0VzcC9nNzNsL0s5OHVqcXc1b2x6VHBaM0x3dDJLYjVLbEVtbHhYckZZSkdhd0dMZ3gwYmVpaDg0WjZ1empmSEhIeGZTNGROZjJyakgzWXFnMGFydCs3ZkF1K0RtL05LLzB3WmtIVDY3OGF6UlcxK0ZkYng2NmVYN2IrU0d6aDBSZWord3h1a2RUelJDTWNUZ2NEdWRkNTBFWEY1Y3hZOFprWldWZHYzNzk3dDI3RlJVVnRiVzF4RFRidUE2THhkTFQrK2E2Q3BMNzdId2pkNGJ2a0tHNTRmSmp5MjFhMm15YS9DNEpsSjZSbmxkM3IxTi9uS3FwcXBtNmJpcENxS0s0QXNkaWxPK0tMZHhhVFBuOWZUUm4wSStEbnQ5K3ZtL3B2bVhIbHJIWXJDT3JqK2dhNmc3NmNSQlJnZWpRYXUxaVBXNzVPS0s4amw4WEVoemkyOC9YcFowTFFvaGZ5VCsvN1h6N2dQYk9Qdi9xQ21kaFo0RVh5Z3JMbUZwTWx0YTdOMEF5bVV3a0VPSGtPQWFtQnRyNjJsbXZzdUxDNGhCQ2dZcy90N2VPR3EralhzL3JxaUpBSTZ3Vk9yWDVXbEVoOEUxcGxGOFVnb0tDOVBYZjVXemo4L24yOXZZblQ1NnM3eTRNZDJjQUFLalAyK3kzT09ldThxWTZmaDNPRGFIK0NCUUt4YUtGQmJHcXJhOU5vOVBJSlJ4ZGpwb0FEZmIwNmxOZUJhOWQzM1lmYkhCUlZoRithZGIzaDc0ZEIzVTgvY2RwR3AwMll2NEljbi9nb3F5aWl6c3VHcG9icXN6b3VmN3FlanFkWHB4YnZITEl5cW5ycCtKSk9oZjNXdXczeEcvbzdLRUlvUU1yRHhCcC9QUk45SlVuOURXeU1DS1BiM3J4NEFXVlNsVTU0Z2w4VjRpc0tCUUt4ZGpZMk5YVkZjL1QxTEpsUzEzZGV1ZWhCMlRycjZ3blBrYUUwT1lwbS9WTjlLZHRuS1pRYmV1TXJlUWhpcEUzSXJPU3NyS1Rzck9Uc28wdGphMWRyUEdMOTliZFcwZmVpTXhJekxCcGFjUFdaaWRGSnJtMmQ0MjlGK3ZlMFowWWhGaVVXWVFRMnJWb2x4WlhxMVhYVmpGM1k0akRzclhaZzM0Y2RIcno2ZHlVWEJhSDFXZVN1aGwybXlSYlc5dFpzMlpObXpidDlldlhpWW1KcjE2OVNraElLQ3dzSkViOGFicUI0QnZGWURKVXZxaEllWjZpTUs5aVNuUUtrYUpGaTZ0bDUyNm52QmRIaHhPME91anZ1WC92VzdxUG84c3B6Q3o4YWZ0UDJub3F1aDhxL0hYT1NNaEFDSGwwOW1qWHB4MUNxTFNnOVB5Mjg3YnV0dlg5dlM3TUtEUzNmWi9BRHIvQklySVhPM281UnQ2SWxFcWtnWXNDVGExVTlBc09uaEdzbklObSswL2I2OHRCVXg5clordmg4NFlybDVQN0pvT21yZkVGYUtLam94Y3ZYaHdjSE55MmJWdUUwRjkvL1hYNTh1VlpzMlpObWpSSjAwMERBSUJHQmdkb3lQRVVRbkZPc1k2QkRwRUVWeVVxalVxaFVGYVBYRTJVQ0dvRkVwR0VYQ0lTaXRUM0JDN09MVDc3NTFuVDVxYktReDZVRmJ3cGNQUjJ4T24wRUVJbVZpWi9UUDdqMFlWSDA5WlB3dzlzOGVIeDEvNjVadEhDWXQ3T2VUb0dEWm9RQVlBdlFpNlhNNWxNYjI5dmYzLy8xcTFiR3hvYTZ1cnF3bHVpajZKcitENlM5ZnpPODVLOGtvQXBBY1E4U29SYVhpMzU4U3gwVHlpTHpYTHdjdWcrcXJ1VHQ5UEpqU2R4Z01hOW96dUR5WWk5RjJ2bmJ1Zm83WmlWbUZXY1cvem01WnNaZjh3ZzlzMU55VVVJZFEvc1BuREd3SnlVSEhLQUJpSFVmVlQzKzZmdnY4MTUyeWVvajQ3K2Qzby9ZVEFZbnA2ZW5wNmVmRDYvb3FJaU9UbjU3dDI3VDU0OGFjQ3VBTHhYWFY1ZGxGV2s4SWQrOStMZHhMSk5TNXNsL3l4UnVhK0huOGZnbVlNdjc3Nk1FQm80WTZCQ2d2LzY0RjluZTA5N05YWENRc0lNVEExYWQyc3RsVWp6MHZKOCtyd2ZDSXlUMlJIZGVGdDR0SWdMaTNQM2N5ZEdYdS81ZVkrTGowdTNrZDN3cXY5WWYyUEw5NitGM21hL3ZYM3NkdmRSM2NtVExoVm1GdDQ5Y2JlK3h2QXFlZmliRmU0RHFJQWM2QUZOV3lNTDBGUlZWZjM2NjY5OFBuL3UzTG5idG0wek5UWEZPYkYyN05oeDU4NGRZc0ltbFhiczJQRWZ0aFFBQUJxQjExR3Z0YmhhcHRhbUNDRlRhMVAzVHU2NG5GZkJlL253WlMydmR2M0U5YjNHOS9MdTZhMWpvT1BSeVlQSVJDT1h5NFYxd3BhK0xZUHZCWk1QZU9QZ2pkaDdzU3RPckZBNGthQldRR2ZRaVhBUG5uNVNMQklYWlJkdG1icEZMQlJQWFQ5VlpWWThzcUtzb29yaWl1Yk83NmN3c0xTM1hMUnYwZTVGdTM4YjhkdlFPVU5mUG5vWmR6K3U4OURPSXhlT0pDYndCdUMvNGVQamMvNzgrV2JObW1tNklVMUI5dXZzWTJ1UDJiUzA4UTN3L1QvMjdqd3NxdkwvLy9nOXpMQ0s3QWdpbXlpS0dDNG9pdnUrcGFocEx2VkpjemV6eGRTeXJDdzF6VFF0djZibWtwcmxsbWthYWk2NEx4aUtJSW9MbUtDaUFvSXdNTExPOHZ2ajlKc0lFTkhVSS9KOFhGMWQ1OXh6NXB6M1RERWNYbk12eFI0eUdBeWFUSTIwcUxaaytxL1RpMGJKZVRsNVVxOUFjMHZ6NEo3QlZXeXFDQ0dHZkRLa2ltMlYwTzlEcTloVUtUbzk4R3NmdjliOHhlYjFXNVF5dVV4ZVR0N1BzMzVPdlpGcTQyaXpkKzFlblZiWGEwd3ZLK3RTSmhldkpLeXRyYTJ0clQwOFBMcDA2WEwzN3QzTXpPSnpzUU5sK1BPUFAvVTYvWW5mVDdRZjBONzQ5Y20zaDc5OTRNQlB2VjRmc1R2aTRDOEhGUXFGd2tSeCtOZkQxVHlxTmV2ZXJPejQrOXJGYTRkK09WUy9SZjFTK3dnYlJlNkx2SG5sWnFQMmpXTERZL1B1NWZrMjlvMlBqczlJeVRDM05EK3k1WWdRUXByNEp1cGdWT2ozb1VLSW5Ld2M0eURXQytFWHBBVzVMYXRhK2dYNUJmY01MdnAxMStYVGwvZit0RGVnZFVEUlNZS3ZYYnFXRkpkVTlQNUVwOU5KdzVmV1RGOGpEYUpNT0o5UTZuUXowaVRCWmI5WGVENVVzSURHM055OGZ2MzZodzRkeXMvUGYrKzk5NVl2WHo1bnpwd1pNMmJrNU9SY3ZueFo3dW9Bb0NJcExDZzhkK3hjdldiMXBHVW1tdmRvTHExWGtoQ2I4T1BuUCtxMHVoRXpSNFR2Q0YveDBRb25ONmZPLytzODVxc3h4ckhaR1NrWjAvcFBLM2xPYWRiaHlWMG1sM3pveFpFdnZqamlSU0hFbnJWN1FwZUZtcHFiL3Z6RnoyUG5qZzNzSEJqVU5VaTZCL3FIUWppNE9oaTdGa3NpZGtjSUlScDNiRnkwMGEyVzIwdHZ2N1I2MnVvMW42K1JIZzBaRy9MWUhFQVJNQUFBSUFCSlJFRlUweG1kVGlkTml3UGNqNGNIcTU4K0JnYUQ0ZmoyNDV1KzNtUlYxV3JzM0xFbC8zaTdlZVdtWHFjdnVzQnRzWTUrR1NrWnhtRVVRejRaSW0zWU90cnFkTG9Ub1NlYWRXOVc5SGd6QzdOUzA1blk4TmoxYzlhbjMwcnYvMjcvOWdQYnIvOXlmZGk2c0pNN1QzWjZwVk83bDlzVm14dXJFbkp3Y0NqN2ExRkFDQ0VNZjg4MWtaMlovY2VxUDl4OTNVM05UZWVPbkN0TlEvTkE5N0x1bmRwektteGRXT3FOVkZkdjEzRmZqek0xTjEzejJab2ZQdmxoeC9JZEhRWjFDT3djV0xLSG5kU1hkdFducTVTbXlxSVR4a20veExVRjJxSkgzazIrNjFEZFFRaHhiTnN4Q3l1THhoMGEvL25IbjhZRkpWOGM4YUtqbStNZnEvL1l0bmliZXgzM2htMGI3bGl4WStQY2pZTS9HSng2SXpVdkowOGF5ZVZlMjcyY2l5dDUrWGtWTy9MYWhXdENpRjhXL0ZMRnBzcVFUNGJjK3V2Vy9TWUpuamRxbnFBUFRlVlF3UUlhQ3d1THVYUG5UcDA2TlN3c0xEYzM5NTEzM3ZueHh4OS8rdW1uOTk5Ly8rclZxOUl4Wm1abWxwYWxyellDQURBNnNQRkEzcjA4NHhmVXlkZVNMLzU1TVhKZlpOeVpPQWRYaC9lV3Z1Y1Q0QlA4WXZEVmMxZDNydHk1Y2Q3R25TdDNkbnExVS91QjdTMnJXRnJiV3k4NHNLRGtPWGV1M0hrbTdNeW5Hejh0OVlwYXJYYi8rdjFiRm01cDgxS2JEb002ekI4ei83UCtuelhwMHVSRzNJMzAyK2xLbFZLcFVxcE1WUW9UaFU2cmUzbkN5OXBDN2JIdHgzU0Z1c0tDd29BMkFRYzJIcWpWb0ZZMTkycDZ2VDdsV2tyaWhjVExweTZmUFh6Mlh0WTlud0NmcGwyYlhqaDVJZXBBVk5TQktHOS83enBONjdoNnU3cDR1Ymo1dUNYR0pxWmNUNGsvRXkrRU9MejVzTUpFY1Mvem5qUjlUSEppc3JSU3cvV0wxdzlzT2lCMVM5WmthcVJ0LzJEL3FBTlJ1WnJjeE5qRWh1MGFDaUV1bkx4dzdlSzFvaThxOVhwcXJpYjNqOVYvRkcyczM3SytaMTNQRW04QVVPbk1HRHpqMWwrM2pMdlN4Q1hMUC96WHl1TEJ2WUtIZlRaTVc2aU5PaGkxNThjOTF5OWRyOVd3MXBnNVkreXIyUXNocnB5OUVoa1dhVzFyYldacFZwaGZlSHo3OFpLcFNteDRiTXExRklzcUZqY3UzMGhPVEE0WkcxSXlKdGJyOVpwTVRmak9jR25nUTkyZ3VxTm5GNS9kUmdpUmtwaXk3YnR0TVVkanFubFVtN1I4a2pUdDhmRHB3NXQyYmJwNXdlYnRTN2Z2V0xHanc2QU9BeWMrd1ZsQ2dRcnRYdGE5WTl1TzVXVGwzSWk3MGJScjA4S0N3bFdmckxxbnZ2Zm1namRkdlZ5WFRWazI2N1ZaMGsvM21iQXowakpKZXAxZVc2Q3Q2bEMxWHJONm1YY3lZOE5qWTQ3RXhCeU4wV2wxMVR5cXZmN1o2OEU5ZzZXVjBUOWU5M0hFSHhFN1Z1ellPRy9qeG5rYmZRSjhmQU45ZlFKODZyZW9yOWZyWThOakQyOCtmT25VSlZzbjJ6Y1h2RmwwRVVrYlJ4dHpTL05Ednh4U21hbE16VXdOQmtOU2ZGTGFyYlMyL2RwZVBuMDUrbEIwKzRIdHBXNTNkWnJVMFJab2JaMXRsU3JsL0RIejQ2UGlnN29HRFowMjFOelNYSjJ1UHJUNWtMVE1uTFJxNUg5OHI2NWR2S1pRS05yMWI5ZDNmRjlMYTh0aUE2QXVuNzRjZlRqYXpNS3NNTDh3TVRiUk9MczVubThWTEtBUlFpaVZ5bG16WnFuVjZsT25UbVZrWkV5WU1HSE5talUvL3ZqajIyKy9IUjBkTFFVMGl4Y3ZybGV2bnR5VkFzQXo3ZlRlMHk1ZUxnM2JOUXhkSHJwLy9mNmM3QnlwUThyZzl3ZTNmcW0xY2IwU253Q2Z0eGUrZmVYc2xkOFcvYlp0OGJiWUU3Rjl4L2VkTjJwZUdXZCtxK1ZicGJaM0dOaWhobStOQm0wYXZQclJxMHFsOHJQTm4rMWR1L2Y4OGZNbmQ1NHNleUpocHhwT2RzNTJPZGs1ZmQ3c2MycnZxYlV6MWtyTFlicDR1YlFJYWRHNmIyczNIemRwQkhqNjdmVFQrMDZmUDM3KzRLYUQwcUs1STc4WWVlSGtCZWxQTWpNTHM5KysrMDA2cDVtRjJZbmYvNWxHSVQ0cVBqNHEzcmk3OWYrMkNpRnFONm90SFcvallOTmhVQWRwOVhHcDIzTXhPMWZ1TExwYjFiNHFBUTBnaE9nK3JMdEdyU243bU9vMXErdTB1aG1EWnlRbkpqdlZjQm82YldpcjNxMk1DWTZKaWNtaFh3N3B0RHJwTzNBM0g3ZHhYNDhyTm52M25hUTdHK2R0bEg2dTI3elVKckJUWUU1V1R0a1hsYVliTDlXMWk5ZEN4b1owZTcxYjBXV2JBbG9GK0FmN245NTcrdERtUThFOWc4djM2b0hLU0tsU2hpNExWYXFVOWk3MkhRWjJ1SFRxVXR5WnVLSFRodFp1V0ZzSU1mSDdpZEdIb2svdlBYMGo3c2E2TDlkcEM3UTZuVTVhTXJMUHVENWUvbDR6QnMvUVpHck1MTXdDT3dhMjZ0dXFYck42UmZOY3BWTFpvbGVMNEo3QkYvKzhlR3o3c1hOSHoxMDlkOVVud0NlZ1RjRGUxWHQvLy81M1UzUFRqb003OWhyVHE5aEV3aXFWYXVpMG9Wc1didGs0ZDZPeFRwOEFIMm4rYjFkdjE3NXY5aFZDbUptYnVYcjlNMVZ3UU91QWRnUGFTZE1NQ3lHR2ZEeWs1Z3MxdzlhRnFlK29lNHpvVWZiNHFmTG9QcXo3QzYxZThQSXJmZkZIRTZYSitlUG5GUXFGVXFWczBMWkIwZlVpOFJ5cmVBR045QVAyOWRkZkR4a3k1UHIxNjQwYk4xWXFsUllXRm9zV0xYcm5uWGVpb3FJMEdzMWJiNzIxY2VOR1oyZm5jcHdNQUNxcGNWK1B5MGpOVUNxVlFkMkMxR2xxNy9yZWRaclVLWFZ0QWlGRTdZYTEzMS81L3JuajU2cllWUEVKOEZrZXVmelJMcXJUNnBwMWJ5WjlEMmJuWkRkdzRrRGpGOUhTOENodG9WWWFrbDEwRVdXVnFjcmMwbHlwVXZvRitlWG41YmNmMk42N3ZuZWR3RG9scHdGMnJPN1liV2kzYmtPN2FRdTF0NjdlU2s1TWJ0cWxhZk1lellkUEgvNW9CUytQWEs3WDY2VlJZRUtJb2dVREtKVjdiWGZqUjBSNVZtZVREUHQ4V0U1MlRyM205YVRQQnlPZkFKK2xmeTdWNi9YYVFxM0tWR1g4WVN5cS9ZRDI3VjV1cDlQcWxDcWw5TG5SN3VWMkQxdTJmM04vcWV4R0hSb1ZxMEdpVkNxTlEwRUIzSStGbGNWM3gvODE5ZWZjM1hPbDJhQ2szK21OT3pSdTNLRnhzV2RKM2VzVUNzV28yYVB5N3VXOTBQSUZhYmJ2VWlrVUN2OWdmLzlnZjIyaE5pNHlycHBuTlpWSzFYMTQ5MnFlMVFKYUJSUWJIMjBVMURVb3FHdFFxUTk5dk81ajR5RHVvcm9QNjE2c3BYV2YxcTM3dEw1ZllVWjFtOVl0ejUyU1Vxa3NtczVNWHZHdnJuKytqWDFuYnAzNXdKUGdPVk1oQXhwcG9yTDU4K2ZIeDhkMzYvYjNxb2RXVmxhTEZpMmFNMmVPdjc5L3QyN2RqT3R3QXdCSzVlRHFJSDJIN09ybCt0clUxOHJ6bEhJdW5WQUdhUnhUR1ErVmNVTW0zYytaVzVqM2Y2ZVVGU2lMVVptcVBPdDZQcFp1TEtYK1FRamc4ZklKS0dXRlhTTVRFNU9pL1ZsS2twTGN4MUpKcWVrTWdFZG1UR2ZLWU93bTQ5L2N2L3huVnBtcS9JUC9QbDZsVWhtN3VqeXNVdE1aUUJZVk5hQVJRdmo0K1BqNC9PdDN1YVdsNWZUcDA2WHRXYk5tSlNVbGVYcDYrdnY3dDI3ZDJ0SHh2L1pBQXdBQUFBQUFlRUlxY0VCVGh2RHc4SzFidHdvaElpSWlwRHgxOHVUSkF3WU1rTHN1QUFBQUFBQ0FVanlmM2JaOWZIeCsrT0dIMmJObjE2MWJWMW8zWk9IQ2hYSVhCUUFBQUFBQVVMb0szSU5tL1BqeCtmbjV4bDJEd2FEWDYvVjZmV0ZoWVdGaFlVRkJRVTVPVGtaR2h2U290N2UzZkpVQ0FBQUFBQUNVcFFJSE5OSFIwWGw1ZWVVNTBzdkxhOWFzV1UrK0lnQUFBQUFBZ0VkUmdRTWFpYk96czR1TGk3UnRZbUtpVXFtVVNtVkNRa0xEaGcxdGJXM2QzTnhlZU9HRndNQkFKdVFIQUFBQUFBRFByQW9mMElTRWhJd2ZQNzVveTg4Ly8zenExQ2x6Yy9QeDQ4ZXoyRFlBQUFBQUFIajJWYnlBWnNPR0RVcWxVcUZRNkhRNklVUjhmUHllUFhzc0xTM3Q3T3pjM054dTM3NjlhTkVpSWNUaHc0ZEhqaHhKUUFNQUFBQUFBSjU5RlMrZytmcnJyNHZ1SGoxNjlPalJveVVQR3pWcUZCTURBd0FBQUFDQUN1SDVYR1piQ0xGdzRjS2hRNGNlUEhqUVlERElYUXNBQUFBQUFFQlpLbDVBczMvLy9yQ3dzTDE3OTFwWVdBZ2hCZ3dZc0c3ZHVxVkxsM2JwMGtVNndNVGs3eGNWR3hzN2VmTGs0Y09ISnlRa3lGb3lBQUFBQUFCQVdTcGVRR05uWjJkdmIrL282S2hTcVV4TVRPenM3UHo4L0JvMmJIam16Qm5wMFIwN2Ruejc3YmN0V3JTUWpqOTM3dHlycjc2NmE5Y3V1UXNIQUFBQUFBQW9YY1VMYUl6ZWZmZmR5Wk1udDJyVlNnaGhibTQrYWRJa1cxdmIwYU5IdTdpNHRHblQ1cnZ2dmx1eFlvV2JtNXNRb3FDZ1lOdTJiZEtrd2dBQUFBQUFBTSthaWpkSnNOSDgrZlB6OHZKR2pCZ1JFQkFnaE5peFk0ZGFyVjZ4WXNYZ3dZT2xBd0lEQXpkczJEQng0a1NkVHJkdzRVS2xVaWwzeVFBZ2hCQlJoNkxTYnFYSlhRVXFoZHNKdCtVdUFlWEZKd09lbWh0eE4rUXVBWThmbnlGNGFyaTdlSElxWGtEejJXZWZTUnVGaFlYU0trNnBxYWxDaU9Ua1pDRkVabWJtUng5OVpHWm1aanpleGNXbGJ0MjZLbFhGZTZVQW5sZEpjVWxKY1VseVZ3SGcyY0luQTREL2dzOFE0RGxROFdLTEhUdDJGTjJOajQrUGo0OHYyckozNzk1aVQ5bTFhNWRhclI0L2Z2eFRLUkFBU3VmaDRXRnZiNStSa1NGM0lSV1N0Q1NmUXFHUXU1QUt5Y2JHcG1iTm1uSlhnZEx4eVFDNTJOalllSGg0eUYwRi9pcytReUFYN2k2ZWhJb1gwUGo0K0VnYkNRa0pCb1BCenM3T3djR2hhSXVwcWFueGw0MVdxNzErL2JvUUlpSWlnb0FHZ0x4YXRteHBhbW9xZGZyRHc3cDI3WnBlcitjKzRORTRPam8yYTlaTTdpcFFPajRaSGxsNmVucE1USXhPcDJ2Y3VMR2pvNlBjNVZROGpvNk93Y0hCY2xlQi80clBFTWlGdTRzbm9lSUZOSnMzYjVZMldyVnFsWmVYMTY5ZlAyUHkwcTlmdjJ2WHJpbVZ5dlhyMTV1YW1rcU5reWRQUG5qd1lGb2FBeklCeU16VzFyWno1ODV5VjFGUnpadzVNejgvLzlWWFg1VzdFT0F4NDVQaGtaMCtmVG8wTkRRL1AvL05OOTlzMnJTcDNPVUE4dUF6QkhpZVZPQlZuRXFxVzdldTFBMyswcVZMeGtZbko2ZDI3ZG9OSHo1YzF0SUFBSTh1SXlNak9qbzZNakpTclZiTFhRc0FBQUR3UkZTOEhqUkdvYUdoZXIzZXlzcksyREoxNnRTUFAvN1kydHE2NkdFZmZ2aWhITlVCQUI2YmlJaUl0TFEwclZaNzZ0UXB2aWNFQUFEQWM2a0M5NkJ4Y0hCd2NuSXFHdEJVclZxMVdEb0RBS2pvOUhwOWZIeThScVBKeTh1TGk0dlQ2L1Z5VndRQUFBQThmaFd5QjAxbVp1WWpQTXZPenU0SjFBSUFlTEp5Y25KaVkyT2w3UXNYTHFqVmFudDdlN21MQWdBQUFCNnppaGZRNU9Ua2RPclU2UkdlR0JrWitRVEtBUUE4V1JrWkdSY3ZYcFNXMmI1dzRVSmFXaG9CRFFBQUFKNC9GWGlJRXdDZ01nZ1BEOC9PenBhMjFXcDFSRVNFM0JVQkFBQUFqMThGRG1qcTFhdlhxMWN2ZjM5L2FiZFhyMTY5ZXZWU0twWFNjazY5ZXZYeTgvT1RIdXJSbzBldlhyMWtMUllBOENnTUJzUE9uVHVsN2pQUzdyNTkrK1F1Q2dBQUFIajhLdDRRSjZPdVhic09IVHAwL2ZyMUZ5NWNFRUpNbno1ZENCRVdGcWJUNlRwMjdEaHExS2pWcTFkTDYyMVBuVHExNkZ6Q0FJQ0s0dXJWcThZSmFDU3hzYkYvL2ZWWHJWcTE1Q3NLQUFBQWVQd3FjQThhQU1CemI4K2VQY2J1TXhLOVhyOXIxeTc1S2dJQUFBQ2VDQUlhQU1BektpOHY3K2pSbzhVQ0dvUEJzSC8vL29LQ0F2bnFBZ0FBQUI0L0Fob0F3RFBxL1BuejZlbnAwclpDb1ZBb0ZOSjJabVptc1hGUEFBQUFRRVZIUUFNQWVFYkZ4c2FxMWVxUzdUazVPUVEwQUFBQWVNNFEwQUFBbmtXNXVibm56NS9YYXJWUzl4bXBVZHJRNlhTeHNiRWFqVWJ1R2dFQUFJREhob0FHQVBBc3lzN09QbmZ1M1AwZWpZbUp1WHYzN3RPdENBQUFBSGlDQ0dnQUFNK2ljK2ZPcGFXbGxmcVF3V0JJU1VsaGxCTUFBQUNlSndRMEFJQm4wYzZkT3cwR2c4RmdNSTV2a2tpN0JvTmgzNzU5OGxVSEFBQUFQR1lxdVF0NGRJc1hMMTYyYkprMFBZRVFvbFdyVnRLYXJFS0lGU3RXckY2OTJ2aFFseTVkaEJESGp4K1h0VjRBUUhtbHBxYUdoNGNYblgybUtLbng1TW1UYVdscFRrNU9jaFFJQUFBQVBHWVZPS0RSYXJYR0NNWVl6VHp3SVFEQXN5OHRMUzBrSk1TNGUrZk9uWWlJQ0oxTzE2SkZDMmRuWjJON2Ftb3FBUTBBQUFDZUR4VXZvREV4TVFrTURKUzdDZ0RBRStUdjcrL3Y3Mi9jall5TWpJMk56Yy9QZisyMTE1bzBhU0pyYVFBQUFNQVRVZkVDR2dzTGl4VXJWc2hkQlFBQUFBQUF3R1BESk1FQUFBQUFBQUF5cTNnQlRWaFlXRmhZV0VwS1NqbVAzN2x6cDBhamVjSkZBUUFBQUFBQVBMcUtOOFJweXBRcFFvalpzMmQzNjlZdElTSGhsMTkrS2ZXd0xsMjZCQVlHUmtSRVRKczJ6ZDNkZmY3OCtiVnIxMzdxeFFJQUFBQUFBRHhZeFF0b2lycDkrL2I5QWhwdmIrOWF0V3BObXpaTkNKR1NrcEtibS92VXF3TUFBQUFBQUNpWGlqZkVxZnptekpsejU4NGRxZE5OUUVDQTNPVUFBQUFBQUFDVXJtTDNvREdLakl3czFuTHc0TUc5ZS9jS0lYcjM3djNTU3kvSlZCY0FBQUFBQU1DRFZkU0FKajQrdm03ZHVvV0ZoY2FXZGV2VzVlZm5Pems1TldqUXdNSEJZYzZjT1VLSW1qVnJTblBXQUFBQUFBQUFQTE1xYWtDemV2WHExYXRYRjIwSkRRMk5qNCtYdHMzTnpmUHo4ODNNek9iTW1XTmhZU0ZUalFBQUFBQUFBT1h5L014QlV6U0l5Yy9QbDFydTNic25hMUVBQUFBQUFBQVBWbEY3MERScDBrUUk4ZGRmZjJWbVprb3RhOWFzMGVsMFNVbEpaOCtlL2YzMzM2T2lvckt5c3NhT0hidGt5WkxBd0VDNTZ3VUFBQUFBQUxpdml0cURwbi8vL3N1WEw1ODVjNmEwbTVpWW1KaVllT1BHRFlQQjBLQkJnMDgrK2VUZGQ5OVZLcFdGaFlXVEowOU9TMHVUdTE0QUFBQUFBSUQ3cXFnOWFJcnAzNzkvc1piWFhudHR3b1FKOCtmUFY2dlYzM3p6emF4WnMyUXFEUUFBQUFBQTRBR2VrNENtVksrODhzcHZ2LzEyOWVyVjNidDNqeDQ5MnR2YlcrNktBQUFBQU9ESjBtZzBNVEV4NmVucGNoZUNTc2ZlM3I1Um8wYlcxdFp5RjFKUlZieUFadVhLbFlXRmhWNWVYbHF0MXNmSDU0TVBQaWgyZ0Y2dlQwMU5yVisvdmthakdUeDQ4T3paczRVUWUvZnVIVE5takV3bEF3QUFBTUJUY3VMRWlmbno1elBQQTU0K096dTdLVk9tZE8zYVZlNUNLcXFLRjlBMGJ0eTRWYXRXZVhsNVhidDIvZkxMTHdjTkdsVHNBSVBCMExsejU3VnIxem80T0d6Y3VISHQyclhqeDQvdjBxV0xUUFVDQUFBQXdOT1RtSmhJT2dOWlpHWm1KaVlteWwxRkJWYnhBaHFqN096c3k1Y3ZsL3BRclZxMUlpTWo3OTY5bTVXVnRXWExGcFdxQXI5TUFBQUFBSGdFcnQ2dXJ0NnVjbGVCU2lFNU1UazVNVm51S2lxOENweGNoSWVIaDRlSGwzM01xVk9uYXRhcytiUXFBZ0FBQUlCblJWRFhvSkN4SVhKWGdVb2hkRmxvNlBKUXVhdW84Q3JxTXR2bEZCRVJJWGNKQUFBQUFBQUFEMUNCZTlENCtmbjE3dDM3Zm85Ky8vMzNXVmxaRVJFUldxMldJVTRBQUFBQUFPQlpWb0dUQzA5UHo1SXpCQnVGaDRjZlBYclVZREFrSkNUNCt2byszZElBQUFBQUFBQWVRb1VNYURadDJtUXdHS3lzck1vNFpzS0VDWk1tVFhKM2QxY29GRSt4TkFBQUFBQUFnSWRXSVFNYWQzZjNCeDdqN2UzOVZHb0JBQUFBQUFENHI1N3pTWUlCQUFBQUFBQ2VmUVEwQUFBQUFBQUFNaU9nQVFBQUFBQUFrQmtCRFFBQUFBQUFnTXdxNUNUQkFGQVJwYWVuaDRXRkpTVWx5VjFJeFhQdjNqMVBUMCs5WHI5ejU4NURodzdKWFU3RjQrcnEyclZyVjJkblo3a0xBUUFBd0gwUjBBREFVM0xvMEtGRml4Ymw1dWJLWFVnRmR2YnNXYmxMcUpETXpjMzFldjJRSVVQa0xnUUFBQUQzeFJBbkFIaEswdFBUU1djZ2kvejgvTlRVVkxtckFBQUFRRm5vUVFNQVQxdWo5bzBhdFc4a2R4V29GQzZjdkJDeE8wTHVLZ0FBQVBCZ0JEUUE4TFI1MVBGb0dkSlM3aXBRS2VSazV4RFFBQUFBVkFnTWNRSUFBQUFBUEp5aytLUTdTWGVLTmVibDVOMjZldXRoVDNVMytXNU9kazdaeDZqVDFYZHVGcjljYWxKcVpscG1lUzZSZXk4MzljYlRIdTBic1NkaTE2cGRPcDN1Y1oxUVc2alZaR29LQ3dvZjF3bnhyQ0dnQVFBQUFBQThuQzBMdHh6YVhIeHB4Vk43VHMwWU5FT2RwbjZvVTIzK1p2TW5mVC9SYXJWbEhMTnI1YTdGRXhZWGEvem1qVysyTGQ1V3ptcG5ESjZSZWFkY2FjNWprWG9qZGZXMDFZWDVoVXFsc3B4UDBmNmJYcTh2ZHNEUHMzK2UyR2xpY21MeUU2Z1h6d1NHT0FFQUFBREFNeWM3T3pzL1A5L0p5VW51UXY3eGJydDNkZHEvKzROb0M3U1hUbDA2L090aGFiZEIyd1pqdmh4emN1ZkplczNybVpxYkZ1MFJZMjVwbmhTZjlQdjN2eGM3Vy9maDNYMGIrUmJrRjV3L2ZyNVpqMllxMVVQL2NhclQ2a3hNSHR6bklQcHc5SkV0UnpvTTZtRG5iSmVyeVgyLzIvdjNPOUxkMS8zRE5SOCtWQTA1MlRsemhzMXg5M1VmTTJlTXNkRmdNS3o3Y3AxT3E5djcwOTU5UCs5NzRFbmE5bS9iKzQzZTc3UjVwMmhqNHc2TngzMDl6cmliZENVcFBEVGN4TVJrOTVyZG8yZVBMbmFHNU1Ua3VTUG5kdjVmNXhkSHZQaFE5ZU9aUWtBREFBQUFBTStjaXhjdmZ2VFJSMDJiTnUzZnYzOWdZT0FqNUJlUDNlUVZrdzBHZzdTOVljNEdady9uenYvckxPMWFXbHZldVhrblBpcGVDREdoL1lTaXp4cjcxVmdYTHhkck8ydGpTMDUyenRuRFo2VXArYzRmUDUrZm05K3FkNnRIcUVldjB5dE1GR1VmYy9Pdm02cytYZVhwNTludm5YNUNDSldacXNmd0h2YzcyTWJSNW1GcitISDZqN21hM0ZjL2ZMVm9ZOWk2c0xqSXVGR3pSeFY5MVdXd2Q3RTNOVGQ5WjlFL0FjMnYzL3hhOUxrNnJXN3RqTFd1M3E2OXgvVmU5c0d5SnAyYkJIWU1MSG9HVjIvWGtMRWhtK1p0OGdudzhRdnllOWhYZ1dlRS9EL2tBQUFBQUlCaURBWkRabVptV0ZoWVdGaVlxNnRybXpadE9uVG9VS05HRFNjbkp3c0xDMWxLY25KemtpSVlJVVJoUVdGK1RuNW02dCtEaHR4OTNkZDh0a1lJMGVtVlRuYlY3SVFRQ2VjVG9nOUY5eDNmdDRadkRWY3YxK0hUaHh2UGszUWw2ZXpoczlMMmlkQVRRb2dGYnl3b2Via1hXcjB3ZlByd3NIVmhRb2pFQzRuWkdkazdWKzRVUWpSL3NmbWZ1LzZVcHJ4SmlrdVNHaVUyampadFhtcGozRTI1bnZMTnVHL016TTNlblArbXVZVzVFTUxVekxUbnFKNlA2dzJKUGhRZGRUQnF4TXdSUmNPVWM4Zk9iVm00SmJobnNGc3R0d2Vld2RMYTB0SFZVZHIyQy9MNzdidmYydlJyNCtybCt1czN2MWF4cldJODdMZnZmcnQrOGZya2xaTnJONnpkdW0vclZaK3VjblozOXFqalVmUlVIUVoyT1BIN2laOW4vVHg5eS9UeWo2dkNNNFdBQmdBQUFBQ2VhY25KeVpzM2IvN3R0OTg4UER4OGZId2FOV3JVdkhsemIyL3ZwL3gzZU1yMWxPOG1mRmVyUVMyaEVIZVM3bVNsWjJYZHpjclB5VStLVDVyNC9jU1R1MDRxRkFweksvTnVRN3NKSVpaTVdsS3ZXYjN1cjNjdjQ0VHFOSFhzaWRqZ25zRTFhdGVRV3JTRjJ1MUx0amRvMDhBMzBMZWFSN1dDdkFKcEZGVk9kbzYyVUN0dDEyNVVXd3BsdElYYWF4ZXUzYmg4UTNxdVRxdno5UE0wQmpSWHoxOWRQR0d4VHF1YnZHS3lnNnZEd1Y4T0J2Y010cXhpK1JqZmtKMHJkenE3T3dkMUN6SzJ4SWJITHB1eXpMMk8rNG5RRTFMMlZMYkdIUnVQbS9mM09DWjF1bnJmei91YWRtMHFoTkNvTmNhQVp2K0cvWHQvMnZ2eWhKZHJONnd0aEhobHlpdTNyOTVlK05iQ2R4YTk0MW5YcytqWmVvN3F1V1RTa2xON1RnVy9HUHdZWHlhZUdnSWFBQUFBQUhqbUtCUUtxUitOc1VXcjFTWWtKQ1FrSkJ3K2ZOalUxTlRYMTdkdjM3NmRPbld5dGk3WE9Kckg1YjN2M3pNek4xdjQxa0szV200RDNodVFlQ0Z4OXBEWkVic2p2UDI5QTlvRUhOeDBzUDNBOXJuWnVlZU9uWHZ0NDlmS1B0WGhYdy9ydERyL1lIOWpvSkNjbUx4OXlmWm0zWnMxNjk1TWFwbTdlNjRRWXNOWEd5NmZ2dno1NXMrbHhpVW5sd2doeHJjWTMrVzFMbjNIOTVVYUY3MjdLRHNqMjNqeWd4c1BHZ3lHQ1VzbXVQdTZSeDJNMnZEVkJoT2xTYnYrN1I3WCszRDEzTlZyRjYrOVBPRmxZMHhtTUJnMmZiMnA1Z3MxWDU3dzhxelhabjJ4N1l0cUh0WEtPTU9LajFZVW5SbzVLejFMQ0dIallDT0V1S2UrSi9YSzJiZHUzK1lGbTl2MmI5dDFTRmZwTUZNejAvSGZqRi93eG9LdlIzLzkrclRYbTNSdVlqeER3M1lON2F2WkgvNzFNQUZOQlVWQUF3QUFBQURQSEdNMEl5VTFSVnNLQ3dzTEN3dGpZbUppWW1JV0xGZ1FHQmpZdG0zYjJyVnJlM2g0Mk5uWlBlbkNKbmFjV0hTU1lLbXF3UjhNTHN3dk5CZ01CelljV1BuUnl2emNmR2QzNStZOW1wZHhub0s4QW1rZHFLVDRKR09qdEphMm81dmpBOHZRNi9XRkJZVm1sbWJHRm9WQ1VYVE80RjVqZXZVYzNkUFZ5elZIazdQcDYwM3V2dTR0UTFwcU1qVmxuMVpob3FoaVU2WHNZeVFYVGw0UVF2Z0greGN0WVBTWG81MXFPS1hmVGhkQ3hFZkZsNzIydHpwTlhjWHVuMnRKQVUxVis2bzVtaHlkVm1kVjFXclZwNnRPN2pyWnRFdlRQdVA2Rkt0ODlKelJLNmV1WERabFdiKzMrM1VmMXQxWWdIK3dmL2pPOEJ4TmpwVzFWWGxlQlo0cEJEUUFBQUNvcUxSYWJYUjBkSFoyZGptT3hmTXZQVDFkQ2d2VWF2WEJnd2ZsTHVlL2lvdUxLOVpTTEttUi9wMmRuWDNreUpHalI0KzZ1TGpVckZuVDM5OC9OVFhWWURBWUQzNk16Q3pNM0gzZGgzdzZaTU5YR3hKakU5djBhZFB0OVc0WktSbWJ2dDVrWW1JaTVScXZmL2I2a2tsTGhCRHZmdmV1eXZTZnZ6ZWpEMGZmVTkrVHRxWGxybzlzT1pLVGxlTVQ0Sk1ZbTJnOFRCcXY1T0xwVW5ZbGVyMWVXaWpLMHZwZlE1Wk1sUDhFTk1hVHJQOXkvZDNrdTZObWowcTVuakpqMEl5eXoremc2akJuNTV6eXZCdHhrWEhXZHRidXZ1NUZHNHZPQzdOejVVNmxxcXd4YU9vNzZuckI5ZjdaVFZPYldaaVpXWmlwYjZxRkVGVWRxbHBhVzRhTUNkRmthaVoxbmxUeTZXOTkrOWJGUHkrMjdOMnlhR09kSm5XTy8zNzhhc3pWRjFxK1VKNVhnV2NLQVEwQUFBQXFxcnk4dktWTGw4cGRCWjRoVWlweC9mcjF5Wk1ueTEzTEU2UlFLSW9PZlpMQ211VGs1T1RrNUd2WHJubDdleitoNjdyNXVQVWQzM2ZwcEtVMWF0ZW8rVUxOODhmUFJ4K0tiait3L2NUdkowcFpURko4VXRpNk1GTnpVNFZDc1hibTJxNUR1amJ0MHRUV3lWWUk4ZnZTMzIvOWRVdGxwakpHUzNXYTF2SDA4NnptV2UzWGIzOHR5Q3N3c3pBVFFseU51ZXJpNlZMcTRrZDZ2VDQrT3Y1SzFCVm5kK2ZRWmFGZFh1c2loSkJPL3YvZkYxRnkxZTNEdng2TzJCM2gxOHl2ZHNQYXVacmNFVE5IRkR2Z1F2aUZrN3RPOWgzZjE4SFZRVm9Vdkp6dnh0M2t1L1l1OW1VY01HSHhoSWNkNG1SbVlSWnpOT1pPMGgwaFJGSmMwb3NqWDdSMXNrMjVuaExZS2JEazA5M3J1RGRvMDZCWW8xU1NjZkptVkN3RU5BQUFBS2g0M056YzZ0V3JsNVNVVkk1alVWbWtwS1RrNXVZS0ljek56YXRYcnk1M09mOVZUazVPYXVxL0JzZ1VDMldrTk1yRXhNVFMwdExHeHNiYjIzdllzR0ZObWpSWnNXTEZpUk1QbnA3MlljVkh4Ly82emE5SjhVazlSL1hzTWJ6SC83MzlmN1ViMVc3Y3NmSGV0WHMvZmVuVGNmUEg3Vml4NDFMRXBUcUJkYVp0bktZeVUyMzdidHZtYnpiL012K1hLYXVuK0FUNENDRWF0bThvVFloN0orbk84ZytYMTJ0V3IyN1R1amV2M05ScGRlZU9uV3ZTdVVsQmZrSGNtYmlpazZwb3RkcnJGNi9IblltNzhPZUZsR3NwODBiT3M3UzJmUHYvM3RicjlHdG5yaFZDMkRuL002UkxxVlNLZjNjYk9uZnMzSWF2TmhoakYwdHJ5NUtUczJneU5TZDNuWHloMVF2Rkp0eDlvT3lNYktjYVRtVWNNR1B3QTNycmFBdTFEZHMxTEhyQ25LeWNKUk81RGp1UUFBQWdBRWxFUVZTWFNQOVoxODlaNytEcTBLQk5BeXNiS3hkUGw3UmJhUXZITHh3K2M3alBDejVDaUxnemNYK3MrcVBIaUI3RkJtUloyMXRMcDNxbzE0Sm5CQUVOQUFBQUtwN3ExYXQvOHNrbkdzMERwcE5BcGZMRkYxOUVSVVVKSVR3OVBiLzg4a3U1eS9tdlltSmlac3lZVVRLWE1VWXpEZzRPTFZxMGFOcTBhZlhxMVcxdGJXMXRiWjJkblovRXlDYUpaUlhMYXA3VnhuNDFWdXBwVXFkSkhYc1grOW9OYTllZVh6czdJOXZNd3N6SnpXbmk5eFA5Z3Z5azQwZCtNYkwvaFA2SjV4T2xkS1lvWjNmbmozLytXTnAyOTNWM2RuYyt0dTFZazg1TllvN0U1TjNMS3hyUUpNVWx6UmsyUnhwZFpldGtPMmJPbUpvQk5WVXExU2NiUHZuKy9lOWpUOFN1L216MThPbkQvNzdFdjE5NjFNR29GUit0Y1BWMmxVWlVQWFk2cmE3c0VVekRwdzlYbWlxejcyWlg4NmhtYW01YThvQ2pXNDlhV1Arell2b3JIN3p5eWdldlNOdlpHZG1UT2s5U21hbU8vMzU4L1pmcjUrMmJaMWZOTHZOT1p1eUpXQ21nQ1E4Tmp6NGNiWndnMlVqcVExVHkveGxVQ0FRMEFBQUFxSGdVQ29XenM3T3pzN1BjaGVBWlltVmxKY1VURmhZV05XdldsTHVjL3lvdExjMjRYU3gyYWRxMDZhQkJnMXEyYkdsaFlWSGFVNThJZDEvM2daTUdmdFR6bzZLTlA4LzZ1ZWh1eE82SW9ydldkdGJsbWMrbGJmKzJXeFp1dVhydTZwNGY5OWhYc3k4NjdhNkxwOHZRYVVNRFdnWHMrbUhYNWRPWGZSdjdTdTNtRnVhNlFsMVYrNnE1bXR5NUkrWjJHOWF0OXh1OUZRcUZRZjlQTUxIdjUzMnUzcTRUdjUvNHdKNHNqNmFxZmRYN1RUbnNYdHQ5eVo5TDBtNm16UnM1ejdHNjQ3RHB3MHFPdlJKQ2RIdTlXOUZKam8weTB6TFZhV29oaEttNWFaM0FPb1VGaGRFSG8xdUd0S3pkdVBhRjhBc2hZMEswV20zMDRlaG0zWnNWbmVWSEl2V2RxV3BmOVRHOVNqeFZCRFFBQUFBQThNelI2L1hHYUtaS2xTcWVucDYrdnI2QmdZSE5talZ6Y1huQUhMcFBpSlcxMVpzTDNpelpmbXpic1lSekNVTStIVktzdldSOFlKU2ZtNjlSYXh4ZEhZVVFiZnExMmZmenZ1OG1mS2ZKMUF6NVpFalJMTVBTMnJKMW45WWxuNTUxTnlzK0tyN2R5KzFlSFBuaXFrOVhKU2NtSzVWS3BVcFprRmNnaE1oSXpiQjFzbjNwclplcSsxUzN0bjFTYTVEYk90bVcwVGZuNXBXYml5Y3N6czdJenMvTm56MWtkc2tEZEZxZFRxdDdvZFVMNy96Zk8wS0kyNG0zWTQ3RVhMOTQvZXE1cSttMzA2V3VNV1lXWnM3dXptNjEzRTd0UGRVeXBHVzladlcyTHRxYWV5ODM0WHpDUGZXOWxpRXRTNTVXZlVkZGZHb2VWQndFTkFDQSs5SnBkZmw1K2ZkYnB2SE1nVE1GZVFVbHgzS1hSNjRtTitWNmlyZC84VmtNTTFJekxwKytmTDl6YXRTYU1tNnpqbTA3ZHZIUGl5Tm1qaWk3djdFMDVGdXBVaHEvamJ4OCtyS0huMGNacTFGZVBYYzFOancyWkV4STJhY0ZBT0R4VXFsVXRXclZhdE9tVFlNR0RUdzlQYXRYcjY1U3lma1huRktsOUcvdUw0VDRhZFpQQWEwREdyVnJKTFZmL1BQaWpVczNTazZJS3cyR0trYW4wNFdIaG05ZnVyMzl3UFk5Ui9hVWNwOE9BenRzWDdyZHZwcDlxejZ0eWxQSnZwLzI2YlM2b0c1Qk5nNDI3MzczYmtGK2dUVFJUSzRtVndpeGRkSFc5RnZwSC96d3dlTjQwZmRWTTZEbS92WDcwNVBUcFppcHFHUGJqMjJjdTdIbUN6VzFoZG9HYlJzTW1qU282R3BUZXIzKzZOYWpXeGR0ZGFyaDlNcVV2OGMwSlp4TDJMMTZkNjJHdGRvUGJPL2IyRmVwVW01YnZFMmFPTGxSKzBaN2Z0eVRxOG10RzFSWHI5TmZ1M0R0NUk2VGJyWGN2T3A1bGF3cVBpcGVvVkRVREtqd1BjZ3FKd0lhQUtpOERBYkR6U3MzcGVVaHZ4My9yVlZWcXpGenhnZ2h6cDg0NzlmTVQ2VlNYVHAxYWVGYkM2ZXNubEtyUWEyU1R3L2ZFYTdKMUVoaFNxNG1WNmZWbFhFdFV3dFRjNHQvbGtVNHN2WElsb1ZiUGw3M3NaZmZ2KzR0L2xqOXg2RmZEbGxWdFNxNUtrSHl0ZVM1SStiMkdONURXcldocElUWWhGTjdUNzMrK2VzUERHaTJMTnh5SmZySzVCV1R6UzNOYi81MWMvN1krU0ZqUWtMRzNqZC9TYnlRK01lcVAwb05hUEp5OGpTWm10VHJxU25YVTFLdXBhUmNTM24xdzFlZDNSbHpBUUQ0cjN4OGZEWnUzT2p0N2Yza3BwVjVaR2NQblhWeWN6SUdORUtJbE9zcFUwT21GanRzd2Y0Ri8xcVB5U0JPN1QwVnVpdzBPVEc1VG1DZEYxcjl2UTcwaWRBVE8xZnVORFUzelVqTldQUDVtdGVtdmlZRkUvZHpPK0gyZ1UwSDZqYXRLOTJmS0JRSzZSN0R5c1pLR2htVWtwaGlWODJ1akRNOEZ2VmIxTisvZnYvRmt4ZGI5LzJuajA5U2ZOS3YzLzU2NGVTRm5xTjZob3dOeVVqTldEbDE1YlQrMDdvTzZkcTZiMnRUQzlNellXZjJyTjJUbkpqY2ZWajNGMGU4YUx4cGFkNmplWXRlTFl6L3JhK2N2U0tFc0xDeUVFSTA3dGo0YXN6VjdJeHN6N3FlYy9mTU5iY3dYL1R1b3Q1djlDNjFxb3QvWHZTbzYxSFZqaUZPRlJJQkRRQlVYa2QvTzdwcDNxYjNmM2pmMjk5YnI5UHJkRG9oUk9UK3lHVWZMQnMxYTFTejdzMnVYYnhtWm1GV3NwOUxTWXZmV3h4M0pxNk1BL3FNNjlOelZFOXBXNmZUSGR4MHNINkwrc1hTR1NGRS8zZjZ4NTZJM2J0MmI4bUF4cm1HczV1UDIrWnZOdHM0MmpUdjBmemhYKzdmcnA2N2VtRGpnWlloTGFVRkhXclVxdEc0UStOOTYvYTFIOVMrbkhjekVic2p0aTNabHB1ZG02dkpsZnFmUzVRcXBZT3J3L1ZMMXdsb0FBRC9YY1dhWmNuRnkyWFM4a25GR3F2WS9yM0FVSDVlZnVxTjFLVDRwS2lEVVc2MTNONzY5aTNwRjMzNjdmUk5YMitLUGhUdDV1UDJ6cUozRG13OHNQZW52UW5uRWdaTUhGRHNUa0M2U3hGQ0ZPUVZySnk2VXEvVHZ6emg1V0tYYzNKenlzL052M1gxVmxKOFVzUDJEVVg1M0ZQZk04NnQrMUQ4Z3Z6c1hleVBiejllTktEWnVtaHJka2EyOGNzdFIxZkhEMzc0SUdKM3hQbzU2My8vL25kTGE4dk1PNWxCM1lMR2Z6UGV3ZVZmM1l1S2ZiMlVrWkloUlU1Q0NDOC9yNG5mVDVUYTdaenNEbTArcEN2VU5YK3hsSHVodUROeHFUZFNCMzh3K0dGZkM1NFJCRFFBVUhtMTdOM3krUGJqU3ljdi9Yeno1MUpMNm8zVUg2Zi8yS3AzcTJiZG0wbGpmK28wcWZQQURpbVNCbTBhOUI1WCtwYzVDOGN2TExvYnNUdmlidkxkY1YrUEUwSnNYN3I5Nk5halJSL055OG5MeWM2WjNHV3lzYVdLYlpYcHYwNVhxcFJ2ekh2amkvOTlzZWJ6TmZZdTluVUM2enpDUzg3VjVLNmV0cnFLYlpWKzcvWXpOb2FNRFRsNytPemFHV3ZmblA5bWViNmwxS2cxYVRmVGVvN3FhZU5vWTFYVnlzckdxb3B0RlVkWFJ4dEhtMmZ3UzA0QUFCNExqVnFUZXYzdlpiOTFXbDFHU3NiVmMxZWwzY3c3bVRxdDd1N3R1OFdlSXJXNGVMbEVING91eUN1d2M3YnI4MmFmRnIxYW1KaVlwQ2VuNzErMy85RG1ROXBDYlp0K2JRWk5HbVJtWWZieWhKZTkvTDNXelY3MzNZVHZ2T3A1dFIvWVBxaGIwTUZOQjAyVUpqRkhZcHhxT0JYa0YzdzM0YnNiY1RmNnZkMnY1QUNmZXMzckNTSG1qWnluTGRRYUY1TXExYzRmZHQ2NGZNT2lpb1V3aU5QN1Rwc29UUnlyRngrbTlFQXFVMVgzWWQwM2ZMWGg4dW5MZFp2V2xScmZtUGVHeWxSbFltS1NleTgzS1M0cE1UYnhyNWkvNHMvRTU5M0xxOTJvdGtVVmkreU03Rk43VGlXY1QvRDI5NjVSdTRaZE5UdDdGM3ZINm80dW5pN2FRdTJldFh0c0hHd01Cc08rbi9hNStiZ2QzSGd3YkYxWXNldm0zc3MxR0F4ZnZQS0Z0UHYyLzcxdGZDdDIvYkRMeHRHbWFHQ0Vpb1dBQmdBcUw1VktOWExXeU1UWVJNc3FmNCtMdHJTMmJOV25WYiszKzBsWlJseGtYTzFHdFhldTNGbjBXVTI3TmIzMDV5VWhSUHF0OVB6Yy9NTy9IbmFvN2lERktKNTFQVXU5VU5HSVI2ZlQvYkhxajZDdVFkTE5STjJtZFMycS9MMENSZlRCNk95TTdBNkRPeFNiVTlEWXo5bmF6bnJNbkRFTDNsaVFmVGY3RVY2dndXRDQ0Wk1mVXE2bnZQWHRXMFU3eTdqN3VvZThFYko5eWZaZFArd3lkdk9SNWkrOGZ1bTZFT0pPMGgyRHdSQWZGUytFc0hQK3U4dDB0OWU3U1IyUEFRQ29EQzZmdXJ4c3lqTGo3cUhOaHc1dFBsVDBBR2s5N0pMR2ZUMnVaVWpMekR1WjdWNXVKODBsbDUrYlAyL2t2THZKZDJ1K1VIUFE1RUZGMStFTzZocFV0Mm5kYll1M25RZzlZVEFZek16TmR2MndLMWVUYTJGbDBYRnd4OEw4d3F6MHJQWUQybmNmMXIza2hWdzhYVUxHaE94WnU2ZGxTTXRTUjJjYjVlZmtSeDJJa3RhaXRuV3lEUmtiVW5TT21QSnI4MUtiWTl1T2JmNW04NGRyUHBUdVhzek16VGJOMzNUMjhObTBtMm5TYlVQZHBuVmZudkJ5L1piMWJSeHNoQkE1MlRrWFRsNjRHSEh4cjdOL25kbC9SdXFLMjdaLzI5ZW12cVl5VlIzY2VERHJicGFVYWczNWRJaUowdVNCaGRtNzJFc2JaNCtjdlhEeXd2QVp3ODNNeXhvZ2htY1pBUTBBVkZMcWRQV2F6OVpJMitHaDRUZmliaWlWeWxXZnJoSkNMSm00cE5lWVhrbnhTWHFkL3A3NlhtUllwQkJDbmFiV1pHcHExSzdoV2M5ejNaZnJqT2RaOStXNmdOWUJVbC9jbUtNeHBWNnJzS0RRdUgxczI3RTdTWGZlV3ZpV0VHTEJHd3Y4bXZtOU9PSkZxWk56NkxKUUYwK1hya082bXBxWlNsMXBTaVlnUGdFK00zK2JhVi9OL2hGZThpL3pmNGs1R3ROalJJK1M0NmQ2RE84UkZ4bTNmZWwyRTZWSmorRTlwTWFVNnluelJzMHpIaU50dCtuWHBrYnRHbzl3ZFFBQUtyUW1uWnNzajF6K3lFK1g1Z09XbUZ1YWo1cy9MaXM5SzZCVlFNa2piUnhzaG40Nk5HUnNpUFRyZnVIaGhYcTkzamdFYWZMS3lWVnNxdHp2S2lGalM1bFVidTd1dWNWYStyM2RUL282Nmo5U21hcmVtUHZHekZkbmJ2Mi9yUU1uRFpRYUF6c0ZDb1B3cnU5ZE02Qm1OZmZpRXlkYlZiVnEycVZwMHk1TnBhRHExdFZieVFuSjBxMlVFT0xyZlYvcmREcUR3V0NjRGJwbS9YSk45eXROMzlPcWQ2c1dQVnY4OTljRnVSRFFBRUFscFRKVnVkZHhsN1lUemlYY1U5OXo4WEl4dGxoVXNkaS9mbi8xbXRXbmJad210ZncwNjZmeng4OUx1OUw5MmVLSml6V1ptaW1ycGdnaHZoNzlkZHlaT0dOWDUyS2tOUytGRUpwTXpmWWwyenU5MnFtYWU3WG9ROUdYVGwxcTJyV3AxTGRsN2N5MVFvaFJYNDZTMHBtSTNSRWJ2dHJ3MFU4ZmxieXplYlIwWnRQOFRmczM3QS9zRk5oblhKK1NqNXFZbUx3eDk0MkZieTM4N2J2ZlVtK2t2akxsRlROenN4cTFheXpZdjBBSXNXSHVocWdEVWRMdG5hbTU2Zkhmano5Q0FRQUF3S2prUEhURkZQMTFYM1NDbUNlM2JQYWpjWFozbnZuYnpJTGNBbU9MYnlOZjMwYSs1WG11dWFWNXpmbzFpMFV3U21XNWhwYVhQTlZIUDM1VTZySlpxRUFJYUFDZ2txcGlVNlgvTy8ybExpMzcxKyszcUdKaFltSnk2NjliUXo0ZFl1ZGtkeUwwUkhKaWN0RmV0ZW83NnJLSFp6ZnYwWHo0OU9IRzNRWGpGclRyMzY1SjV5WkNpTU5iRG52VThSQkM3UGx4anlaVGs1eVF2SFR5VW1uMHRUUk1ldmVhM1JmL3ZEanlpNUhWdmF0TFQ2L1ZxSmEyVUx2cWsxV1RWMDVXcVZUcU5IWFkrbi9HWVBkNXMwL2V2YnlJM1JGRkM3aDk5YllRNHNpV0l5YktmMjdqM0gzZHZmMjkxMHhmYzNydjZmb3Q2NCtlUGZwK3N3QmFXbHRPV0RKaDhYdUxqMjgvZmluaTBvQ0pBd0k3QmxyYldSY1dGSjQvZmw0YW5HWHJhR3M4dnJDZ3NPaUZpcElHbjVmNTlnTUFnT2RFMGRzRHVWaFZ0YktxYWlWM0ZmaXZDR2dBb1BLNmwzVnY4emViVCs0OCtmcTAxOE4zaEJmbUYyYmV5ZnppbFM5R3p4bjl4Nm8vYkoxczFXbnFyTHRaMHBEcGxHc3BOUVBLMWNsV2N1M0NOWFY3dGJUZHJuODdhY096bm1ldGhyV0VFTGYrdXBXVm5qWCsyL0VtSmlabmo1emR2blI3eDhFZG0zVnZscCtYWDVCWElQM1R2RWZ6STF1UDdGNjl1OWZvWHJtYTNPaEQwZEpTQzVwTVRjallrT3k3MlZ2L2IydlJLMm9MdFVLSWJZdTNGVzFzMjc5dDVMN0kwM3RQTiszYWROam53OHFlOE5qQ3ltTEM0Z21oeTBOM3I5Njlmczc2V2cxcTJUclp4aHlKeWRYa0toU0txU0ZUUjM0eE1yQmpvSFR3cEU3RjE2b3dHalY3VkxOdXpjci9YZ0VBQUFBRU5BQlFTVjA2ZFduRlJ5c1VKb3AzL3U4ZC8yRC84QjNoTms0MkkyZU8vT0dUSDFaOHRPTGxDUzg3dWpuT0d6a3Y0WHhDdzdZTmMrL2xwbHhQNlRDb1E3R1RaS1ZucmZ0eW5WVlZLNFBCOE9jZmYwcXoxVWdLOGdvMkw5aGNORU5wMHJuSjhPbkRnN29HWldka1Qrcy9yY3RyWGJ6OHZCSmlFeGEvdDFqcStYSmc0NEdTZGU1Y3ViTlJoMGJ1dGQxbmJwMHA3VzVmdWwwSVViMW05ZStPZjFmMHlKOW0vWFIwNjlFRkJ4WVVteHN2UjVQajdPSHM2ZWM1c2VQRUI3NHQvNXY2djc1djltM1lycUUwYTZBUTR2anZ4NVVxcFVLaENINHhlTlducTF5OVhhVWpoMzQ2VkdYMjk2L1JpTjBSOFdmaS96ZjFmOUp1MlJNVEFnQUFBQ1VSMEFCQUplWGk1ZEtnVFlOKzcvYXJhbGQxejlvOXZvRytmczM4ekN6TXhzNGRtM29qMWRYTFZWb1g0TUxKQ3czYk5veUxqQk5DZUwvZ0xmVzdPWHY0N0xsajV5NytlYkVncnlCaWQwVEkySkM4ZTNsK1FYNHRlN2Mwbm4vdGpMVkJYWVBxQmRjenRoaEhTUDA4NjJkck8rdVFOMEtrcWUvNmp1OXI3MkovK2RUbEU2RW5objArektxcTFiYkYyNnp0cklkTkg1YVJrakYvN1B5alc0NitNdVdWUjM2bFZ0WlduVi90bko2Y2JwdzE4UFRlMDdmK3VsVnNVWEIxbWpwc1haaTBCSU54TlBpbFU1Zk9IejhmMUMwbzZrRFVvTW1ENHFQaVYwNWQyYVJMRXlGRWNLOWc0d1IrTnk3ZlNEaWZFUHhpOENNWENRQUFnRXFPZ0FZQUtpbHpLL05PLyt1a1RsTmZpcmkwWmVHV2tERWhsdGFXU1ZlU2hCRG1GdWJTTWY3Qi9sSXdFWFV3eXNiQnh0dmZXd2h4NGVTRk5aK3ZNVFV6VlptcFBPcDRURmt6eGN6YzdPQ21ndzNiTlN3NnJtZmQ3SFVlZmg0bFIvcnMzN0QvN0pHekgvendnVHBOblhvOVZXV21rbFp4U2t0S003TXdheG5TVWdpeForMGVjeXR6Snpjbkp6ZW5qMzc4eU5PdjlOVzdINHFqcTJPM29kMms3WE5IenptNE9oaDNKVmZQWFExYkYyWnVhVzVzMGVsMHY4ei94YXVlVjYyR3RhSU9SSmxabUkyYVBTcmxXc3IxUzljdHJDeU02UXdBQUFEdzMzRnpDUUNWMU1XVEY1ZE5XV2JjRFYwZUdybzhWTnAyOTNXWFZtc0s2aFowZlB2eG83OGRQYjMzZEl0ZUxhU0piejNxZXJ6KzJldU5PelplUFcyMUpsTWpqU2ZLenNpdTZsQTFSNU1qREgrZjBHQXdGT1lYNW1UblNMdG1GbVlxVTFWeVl2TG1CWnNWSm9wNW8rYnB0RHBwZmV1NlRlcEtIVmlxMmxjdFdhZFh2UWVzOHZBSVVxNm5lUGtYUDIxaGZxRzBDSUt4SmVaSVRGSjgwbHZmdnBWMkswMXE4YXpyNlZuWE0rWm9qSlVOOC9BQkFBRGdjU0tnQVlCS3FrSGJCblAzekQyOCtmRHVOYnZmWC9tK1EzVUhJWVMyUVB2VjhLOThHdmhJeC9nRitibDR1V3o0YW9OZXAyODM0TytKZmwyOVhLVUJVRVozaysvbTNjdHo4WFNaTVdqRzNlUzd4dll0Qzdkc1diaEYybjc5czlkYjlXNWw0MmhUcDBtZDZqV3J1OVowZGZGeWNmVnl0WGY1ZXhITjJ3bTNuZDJkbjhJTHYzYnhtanBOWFhLYW1QemNmQ0dFbWVVLzg5ZlVhbGlyV2ZkbURkbzBPTERwWDVQakpNWW11dnU2UDRWU0FRQUFVSGtRMEFCQUpXVnFacXJUNnZiOXZLOUc3UnAyem5aMlRuWkNpRi9tLzVLVG5kTnpWRS9wR0JNVGs3YjkyMjVlc05rdnlNKzk5bjBqaWFUNEpDR0UxQ2VsdzhBT3JmcTJLbmJBRjY5K0lXMVlWYldhK1AwL00vVWFEQVoxbXRyTzJVNmoxbHc5ZDdYcmtLNGxUMzdsN0pXWUl6RmRoblNwYWxlOGY4MlZzMWN1bnJ4b25GbW1uSTVzT1NLRWFOU2hVYkYycWJOUDBSNDBOZzQyd3o0ZlZ1d3dkYm82NVZwS2kxNHRIdXFpQUFBQVFOa0lhQUNnOG5Kd2NSajV4Y2dkeTNkTTdUMjFXYmRtTms0MllldkRSbjg1MnI3YTM3MWFVcE5TOTZ6Wkk0U0lpNHlMUGhUZHFIM3hVRU1TZlNqYXJaWmJGWnNxUWdnYlJ4dlB1bVZOR1pOMU55c3hOdkhxdWF1SnNZa0o1eE5xMUs3eHdROGY3UGx4ajA2cmE5aStZY25qN3lUZDJiMW1kMUMzb0tJQmpUcE5IYm9zOU9UT2swSGRnaDdxSmNkSHh4Ly8vWGlETmcycWUxY3Y5cEE2VFMyRWtGNkZrVFJuY0ZISHRoMFRRZ1MwRG5pbzZ3SUFBQUJsSTZBQmdNcExvVkEwN3RDNFVmdEcremZzLzJYK0wwSUkrMnIyTm80MjBxTlpkN01XdmIwb0p6dG54TXdSMnhadld6RjF4ZmdGNC8yRC9ZMVBMOHd2VkNnVUJma0ZVUWVpdXIzZTdmN1grY2ZtYnpidiszbWZFTUxhenRxbmdVK1BFVDM4Zy8wajlrVHMrMmxmby9hTmZGNzRlMmlWaVltSlhxZi91NHowcktJclFHV2taQWdocGcrY2JtcG0rcitwLzJ2elVwdnl2OTYvWXY1YTh0NFNjMHZ6Vno0c1pVMm84OGZQVjdHdElpMnRmVCs1bXR4RHZ4eXEwNlNPUngyUDhsOFhBQUFBZUNBQ0dnQ292QXdHdzdXTDE0NXNPUksrSTl6QjFhSERvQTVIdHg2ZFAyWis3emQ2MTI5Wi8vdjN2MWZmVVkrZE83WnhoOFplOWJ5K0d2N1Z3cmNXOWhqZW8wVklpN0IxWVlYNWhaZFBYMjdjc2ZHZUgvY1U1QmNFOS94N2hlbmZ2Lzg5ZEZuby9hN1lxRU1qdTJwMmZrRis3cjd1Q29WQ25hNE9YUlo2Wk1zUmFlSmg0MkdPMVIzUEhqbDdiUHN4WVJDSGZ6M3NXTjNScXFxVkVLSWd2K0RVM2xOQ2lDYWRtd3g0YjRDMW5YVTVYMm51dmR5OWEvZnVYclBiek1MczNlL2VkWFIxRkVMc1hyTTdPeVBiMHRyU1JHbHlKZnJLNWRPWFN4MWpWZFNHdVJ1eTByTkd6UjVWenVzQ0FBQUE1VVJBQXdDVlZPVCt5QTFmYmNoS3o3Snp0dXZ6WnArT2d6cWFXWmgxZXJYVDhXM0hxenBVblRkeW5xbTU2WnNMM216UXBvRVFvbnJONnUvLzhQN1NTVXQzLzdpN1huQzl5TEJJYVgybFhxTjc3Vml4by91dzduYk9kdEpwVzRTMGFOR3orUHdzODhmT2x6WjhHL242TnZLVnRnMEd3K0lKaXhNdkpMYnUyM3JRNUVGRkozL3BOcXpiOVV2WDE4NVlLMDBFTS9pRHdWSzdtYm5aSzFOZXNYV3lyZGVzWHZsZnFVYXQrWHpBNTFucFdiVWIxUjQrZmJoeEt1S3M5S3hEbXc5cEM3VlNqNTcyQTl1SHZQR0E2V3c4L1R3ZFhCMmtaYWNBQUFDQXg0aUFCZ0FxS2UvNjNnM2JObXpVdnBGL0MzK2xVaWsxcWxTcWRpKzMwMmwxYlY1cTArblZUdFU4cWhtUHIxR3J4c2MvZjN6K3hQbTZUZW91MkwvQTJENTY5bWhwd1d3aHhKeWRjMHE5MXZMSTVTVWJGUXJGeUZrajgzUHpTODVaVTZOV2pjODNmMTdxcVlKZkRMN2ZLeHJ5OFpBaEh3OHAyVzV0YXozMDA2RkNDQ2xzTWhvNGFlREFTUU9GRUZxdFZxVXE2eGRpeDBFZE93N3FLSVRvL0dwbnZWNWY4b0FCN3cwWThONkFNczRBQUFBQWxJMkFCZ0FxS1VkWHh5R2ZsQkpuQ0NHVUt1VXJVMHFacGNYUzJqS29hL0ZKZVJVS1JjbVpkTXZKeGRQbDBaNzRzSXBGTThXVW5jNFVZMkppOGpncUFnRGdpWXM2RkpWMkswM3VLbEFwM0lpN0lYY0p6d01DR2dBQUFBQjREaVhGSlNYRkpjbGRCWUR5NG10QUFBQUFBSGgrZUhoNDJOdmJ5MTBGS2lNYkd4c1BEMWE2ZkhUMG9BRUFBQUNBNTBmTGxpMU5UVTFUVTFQbExxVGlLU2dvaUl1TEt5d3NkSE56YzNGNVNnT3hueWVPam83QndmZWRMaEFQUkVBREFBQUFBTThQVzF2YnpwMDd5MTFGaFpTV2xqWjY5T2pidDIrLzlkWmJyNzc2cXR6bG9OSmhpQk1BQUFBQUFJRE1DR2dBQUFBQUFBQmtSa0FEQUFBQUFBQWdNd0lhQUFBQUFBQUFtUkhRQUFBQUFBQUF5SXlBQmdBQUFBQUFRR1lFTkFBQUFBQUFBRElqb0FFQUFBQUFBSkNaU3U0Q0FLRFN1WjE0TytwZ2xOeFZvRks0ZWVXbTNDVUFBQUNnWEFob0FPQnBPNzMzOU9tOXArV3VBZ0FBQU1BemhDRk9BUENVMk5uWm1abVp5VjBGS2lPVlN1WG82Q2gzRlFBQUFDZ0xQV2dBNENucDBLR0RScU81ZnYyNjNJV2cwbkYzZCsvZXZidmNWUUFBQUtBc0JEUUE4SlE0T3p1UEdERkM3aW9BQUFBQVBJc1k0Z1FBQUFBQUFDQXpBaG9BQUFBQUFBQ1pFZEFBQUFBQUFBRElqSUFHQUFBQUFBQkFaZ1EwQUFBQUFBQUFNaU9nQVFBQUFBQUFrQmtCRFFBQUFBQUFnTXdJYUFBQUFBQUFBR1JHUUFNQUFBQUFBQ0F6QWhvQUFBQUFBQUNaRWRBQUFBQUFBQURJaklBR0FBQUFBQUJBWmdRMEFBQUFBQUFBTWlPZ0FRQUFBQUFBa0JrQkRRQUFBQUFBZ013SWFBQUFBQUFBQUdSR1FBTUFBQUFBQUNBekFob0FBQUFBQUFDWkVkQUFBQUFBQUFESWpJQUdBQUFBQUFCQVpnUTBBQUFBQUFBQU1pT2dBUUFBQUFBQWtCa0JEUUFBQUFBQWdNd0lhQUFBQUFBQUFHUkdRQU1BQUFBQUFDQXpBaG9BQUFBQUFBQ1pFZEFBQUFBQUFBRElqSUFHQUFBQUFBQkFaZ1EwQUFBQUFBQUFNaU9nQVFBQUFBQUFrQmtCRFFBQUFBQUFnTXdJYUFBQUFBQUFBR1JHUUFNQUFBQUFBQ0F6QWhvQUFBQUFBQUNaRWRBQUFBQUFBQURJaklBR0FBQUFBQUJBWmdRMEFBQUFBQUFBTWxQSlhjQy94RjY4dEdydHVxZDV4ZVNVVkdrakl6UHJ4NTgzbXBpUVdBSFBrQ3NKTi9JS0RVS0kyNmwzVjY5ZEwzYzVBT1J4Nmt5TTlGRmczRFhsQXdGQWFSS3UzNUkrTHBKdTMrSE9BWS9nbmthVGxaV3QwK3NqVHAwcDFQTzNZU1VWR1JscHZQR3dNRlU4elVzckRBWkRPUTU3c2dhODhucmsyUmg1YXpBWURBckZVMzNyQVFBQUFBRFBFb09OdVltSlF1UVU2QXYwL0hrSVlXOXBNbmJzMkRGanhqeWR5ejBUb2FDRmhibU1NWkZCR0VobkFBQUFBQUNBako2SklVNnVMazVDR0F4QzRlWGgzcWxEdTZkNTZmT3hGMCtkT1dNd0dLbzVPL1hvMW9VaFRzQXo1Y2lSSTBsSlNVSUllM3Y3SGoxNnlGME9BSG1jTzNmdTNMbHp4dDJBZ0lDQWdBQlpLd0x3akRwNDhPRHQyN2VGRUk2T2p0MjZkWk83SEZROHViazV4dzRkeU0yNTF5eW9zVy9kZW5LWEEzbGN2bnc1TWpKU2xrcy9Fd0dOaGJtRjFJR2xybS90VHorYy9EUXZ2WEwxMmpQUlozVUduWmU3MjhjZlRGU3Bub2szQklCazBwM2JkMU51Q2lHOGE3Zzg1UThIQU0rTzVjdVgvM1hwdkhHM2M3dFdUNjJuTVlDS0pmWG1OWFZhc2hDaXRsY043aHp3Q05MUzBpN0dSTjNPeit2YXFjTnJyNzBtZHptUXgvcjE2eS9HbkpIbDBuUVlBUUFBQUFBQWtCa0JEUUFBQUFBQWdNd0lhQUFBQUFBQUFHUkdRQU1BQUFBQUFDQXpBaG9BQUFBQUFBQ1pFZEFBQUFBQUFBRElqSUFHQUFBQUFBQkFaZ1EwQUFBQUFBQUFNaU9nQVFBQUFBQUFrQmtCRFFBQUFBQUFnTXdJYUFBQUFBQUFBR1JHUUFNQUFBQUFBQ0F6QWhvQUFBQUFBQUNaRWRBQUFBQUFBQURJaklBR0FBQUFBQUJBWmdRMEFBQUFBQUFBTWlPZ0FRQUFBQUFBa0JrQkRRQUFBQUFBZ013SWFBQUFBQUFBQUdSR1FBTUFBQUFBQUNBekFob0FBQUFBQUFDWkVkQUFBQUFBQUFESWpJQUdBQUFBQUFCQVpnUTBBQUFBQUFBQU1pT2dBUUFBQUFBQWtCa0JEUUFBQUFBQWdNd0lhQUFBQUFBQUFHUkdRQU1BQUFBQUFDQXpBaG9BQUFBQUFBQ1pFZEFBQUFBQUFBRElqSUFHQUFBQUFBQkFaZ1EwQUFBQUFBQUFNaU9nQVFBQUFBQUFrQmtCRFFBQUFBQUFnTXdJYUFBQUFBQUFBR1JHUUFNQUFBQUFBQ0F6QWhvQUFBQUFBQUNaRWRBQUFBQUFBQURJaklBR0FBQUFBQUJBWmdRMEFBQUFBQUFBTWlPZ0FRQUFBQUFBa0JrQkRRQUFBQUFBZ013SWFBQUFBQUFBQUdSR1FBTUFBQUFBQUNBekFob0FBQUFBQUFDWkVkQUFBQUFBQUFESVRDVjNBWldkUnFPSmlZbEpUMCtYdXhCVU92YjI5bzBhTmJLMnRuUnVIQ3NBQUNBQVNVUkJWSmE3a0VxRW4zZkl4ZDdldmtHREJqWTJObklYQWdBQWdQc2lvSkhaaVJNbjVzK2ZuNWFXSm5jaHFIVHM3T3ltVEpuU3RXdFh1UXVwUlBoNWgxenM3T3plZWVlZFBuMzZ5RjBJQUFBQTdvc2hUakpMVEV6a3J6WElJak16TXpFeFVlNHFLaGQrM2lHWHpNek1LMWV1eUYwRkFBQUF5a0lQbW1lRnE3ZXJxN2VyM0ZXZ1VraE9URTVPVEphN2lrcU5uM2M4TlhlUzd0eThjbFB1S2dBQUFQQmdCRFRQaXFDdVFTRmpRK1N1QXBWQzZMTFEwT1doY2xkUnFmSHpqcWNtYkgzWUwvTi9rYnNLQUFBQVBCaERuQUFBQUFBQUFHUkdRQU1BQUFBQUFDQXpBaG9BQUFBQUFBQ1pFZEFBQUFBQUFBRElqSUFHQUFBQUFBQkFaZ1EwQUFBQUFBQUFNaU9nQVFBQUFBQUFrQmtCRFFBQUFBQUFnTXdJYUFBQUFBQUFBR1JHUUFNQUFBQUFBQ0F6QWhvQUFBQUFBQUNaRWRBQUFBQUFBQURJaklBR0FBQUFBQUJBWmdRMEFBQUFBQUFBTWlPZ0FRQUFBQUFBa0JrQkRSNi9IRTJPUnExNXloZTlISGs1T3pPN1pMc204Lyt4ZDk5aFVWeGZIOER2VnBaZGx0NjdJQWpTUkVURmdnMTdqNHBSbzhhS0xScDdqOUhFbGxoVHJJbXg5NDZDQW9xQ1NCU3hVRVJBRVpUZU84dlc5NC94M2ZDamlZb3NpOS9QNCtNemMrZk96TmtOaTVtejk1NWIrdkRtdzhMY3dycE9MTWd1dVBUbnBhVG9wR3J0TXBucyt0L1gvL1g3OXpNRUM5QkNaQ1JuMUhVb1BqSSs2MDFXMDRaRFpESlphV0dwb0Z4UWY3Y253VS9PYmo4cjM0MEtqZkk5NEZ0WlVmbjVBd1FBQUFBQXFCTVNOTkQ0Z280SHJSaTBvaWkzaUJEeU51RnRWR2hVclgvU2s5THJ1Y2lXYjdlRVhncWx0cE9pazFZUFgxMlFYVkJYNS9MUzhqOFgvbmxpMDRtYWh6SmVaL3kxNnEvVWhOUzZ6ajJ6N1V6b3hWQkRTOE5xN1E5dlBMeXk1d3BQZzllQVZ3endKY3A2azdWK3pQcGJwMjdWUEpTZmxiOW4wWjZES3crS3hlSkd2S05FSWhGWElaRklxblg0MSsvZlJYMFczYnQ4ci83ckpEOVBEcjhlTHQ4TnV4SjIrL1J0SnB2WmlLRUNBQUFBQUh3by9QOG9OTExLaXNyZ3M4RXVQVncwZERVSUlVRW5nc0t2aGRmYXM4KzRQbU9YaktXMkM3SUxNbDcvejFmeDZhL1NVK0pTZEl4MUNDR3BDYWs1cVRueGorTFZkZFNwbzN3dHZwbXRtYnp6dlV2M0JHV0NJVE9HZkdpME1mZGpIdDk2ek9WenQ4M1lWclY5em80NVYvZGRKWVJjK3YzU3BkOHZ5ZHVaYk9hcW82cys5QzR0VEdGaFlXRmhvYVdscGFJREFRVXpNRGZ3SE9WNVlmY0ZwMjVPK21iNjhuYXBWSHBrL1JFNmd6N3IxMWxNSmpQeFNlS2JGMi82ak9zajc1RHlJdVh4cmNjTnY1R2FwbHJmQ1gwSklWc21iMG1KUzVHMzg5UjVPNE4zeW5kRlF0R1ZQVmZvZEhyd21lRHVYM1ZYNGFnMDVPS1ZGWld4NGJIdS9kd1pERWJEUS9weVNLWFM4dkp5TlRVMVJRY0NBQUFBMFBJaFFRT043UGJwMjRJeXdZZzVJNmpkQ1NzbnlMTXdjbWUybmZuMytyOHVQVnprTFMrZnZxUVNJbktDY3NIVDRLZnhqK0lKSVVLQmtCQnlkZDlWQnBOQkNDbktLYkpwYi9QZDd1K29ucFdDeW9CakFSMEhkRFMxTVNXRUZPY1hGK2NYeTYrVG01NUxDTW5MeUV0OStkOGdHcDQ2VDB0Zkt6czErOGo2SSs3OTNCMjdPWjdkZm5ia3ZKR2FlcHBVaDJzSHJ1Vm41ay9mTkQwL0l6L3dlT0M0NWVQWUhEWWhoRWFuZlliM1RBbFVWRlNVbHBiR3hzYjYrL3VIaDRlUEd6ZHU5dXpaaWc0S0ZHL0V2QkdQYnoxK0Z2S01TcUJRTHYxK0tTRXlZY0VmQzNTTmRRa2hzZmRqL1E3NXFYQlZ1ZzN2Um5WSVRVajFQK1RmOEx2b21lcFIxLzk2MmRjVnBSVlVZL2kxOEpUbktWVzdYZnI5VWtsK3lmZDd2dCs3Wk8vRjN5Nk9XemF1NnRFbndVOWVQbjA1WnVHWWFoZVBESW9VQ29TdXZWMC8vTlczV0dLeHVLQ2dJRGMzTnlRa0pDZ295TXZMeThmSFI5RkJBUUFBQUxSOFNOQkFZeW92S1E4NEd1RDVsYWVlcVY1bFJhV0txZ3FidzZaU0czSTNqdHdJdnhZKzFHZW9uYnVkdk5HOW43dDdQL2VxM1dhNXp4b3hid1QxUkJmL0tINjd6L1pGK3haUnozc0hWeDZzV21QaXp0azdaVVZsdytjTXA1STF0MDdkcXZuc1YyMzJrOGNRajJHemgrMmN0Wk9ud1p1OGJqS2hrWnVIYjRaZkMxOXlZQW1EeVloL0ZIL2Y5LzZncVlNNjl1K1luNVVmZENMb2dmK0RXYi9PK2dLL1lLK29xSGp4NGtWVVZGUnNiR3hzYkd4V1ZwWk1KbE4wVU5Bc25OdDVqdm9ZdG5adG5abWNlV3pqTVd0bjZ5NUR1d1NmRGI1NTlPYjBqZFBsSC9CQjB3YTlUWGg3Zk9OeFRUMU54eTZPaEpDdXc3cDJIZGExMmdYenMvSlhERnBSZFdCZFRkYk8xa0VuZ3d3c0RKeTZPa1dIUnF0cC9qZXNJeW8wS3VoazBGZnp2N0p6dHh1M2ZOeWh0WWZNYk0yNmplZ203NUFVblhUZjkzN05CRTNZbFRCQ1NFcGNTdHJMdEpwMzdOQ3ZnNTZKM3NlK1NVcEdLcFZtWm1iR3hzWkdSMGZIeHNhK2VQRkNJQkJRN1lvT0RRQUFBT0NMZ0FRTk5LYkxleTdUNkxTaHM0WktKSkxOa3piYnV0bU9YekcrYWdmL2Yvd3YvWEhKWTRoSHplbElwN2FlcWxxUlZ5cVZudjdsOUxrZDV3Z2hFckdFRUxKaDdBWnFBSXRRSUd6YnVTM1ZyVGkvK1BwZjE3M0dlK21aNkNWRkorMmV0M3YwOTZOWEhmdHZGbEpxUXVyUm40NSt2ZlJySzJjcmVhT2FwdHBELzRkU2lYVGVybm1GT1lXRWtPRnpoZ2NjQzhoNms4VmtNVFgwTkxvTzYrbyt3RDM3YlRZaFpOU0NVWTl2UHk0dEtLVW1iWDBKcEZKcFVsTFNqUnMzd3NMQzh2UHpDd29LcUdJZk1wbU1SdnRDeHhCQk5VVzVSZkxCTElYWmhWUis5dktleTM1Lyt6Rlp6Q3Q3cjV6YmVhNnlvbEpZSVpRLzNoOVljV0Q1UDh0TnJFMCs1YjYzVDkvdU1icUhVMWVua3NJU2VZbW9sODllSGx4NTBOblR1ZitrL29TUXpvTTZ2NDEvZTN6VGNRYUw0VEhZbzU2ckpUOVBUbnlTeUdBeWJoNjVLVzhVaThSU2laVEtMRnUwdGZnU0VqU2xwYVVQSHo2OGNlTkdmSHg4WVdGaGFXbFRWM2tIQUFBQUFDUm9vREc5am4wZGNqN2ttOVhmcUdtb2hWd01TVTlLSC9uZFNQbFJZYVh3K00vSC8vWDdWME5YWTh5aU1UV2Y4OThtdkhYMmRPNC91VDhoSkRjdGQ4K2lQUk5XVFRCclkwWUlTWG1lY21UOUVaOWZmRFQwTkFnaEYzWmRrSjkxK3BmVEtxb3FBNmNObE1sa3AzODl6VkpoZGVqYlFWVk5WZDVCVkNraWhPaWI2MXUyL1orYUtRTytIZEJwVUNjdW56dS8rM3dPajBOTm52cDErcS95RGsvdlBwVnZDOG9FeHpjZG43dGpibU8vWjgySVdDeXVxS2pJejg4UENRbng4L05MVEV5VXlXUTF4OHNnUndPVTZSdW55N2VsVWltZFRxZUdzYlRwME1iVXhsUk5TNDNMNTZxcXFYSjRIQTZYdythd0pSTEovcVg3bjRjLy84UUVUWEZlTVYrTFR3Z3BLeXFqY3FieGorTDNMTjVqMU1wbzZrOVQ1VCtjb3hhTUtzNHYvdWVIZjdMZlpBK1pNWVQ2Z05kRTVXVjZmOTI3NnNpYTNmTjJsNWVVcnp5eThsUGliUDdLeXNvS0N3dGZ2WG9WRUJCdy8vNzlvcUlpNmdOZXJSdU5Sc080T1FBQUFJQ21nUVFOTkpwalB4MVQ0YXFJaEtLZ2swRTNqOXowR09MaDR2bXV5c3pUdTAvUGJqdWJtNTdyMHNNbFBpSis3WWkxL2IvdDMydHNyNnBWUExOU3NseDZ1SmkyTmlXRTVMek5JWVMwNmRCRzIwQ2JFRkpXV0VZSU1iQXdvS1k0emR3NmszcGdLTTR2ZmhUNGlLL0YzejV6ZTJWNVpmYmI3Qm1iWjFUTnp0U0RScU5wRzJoVGN6Um1iSnBoMzltK25zNkgxaHdTQ1VXZi9BNDFVMWxaV1ZGUlVURXhNYkd4c1FrSkNXVmxaWFU5cDhuYkpSSUpOZmRCM2xMejcyb2IxUTdWUEtYV1F3S0JnTm9XQ29XWm1abFVlcWhxNTZwWGxqOUoxdnAzMWFNMVQzL3ZhNm41S21vOXNkYlhMdis3dVBpLzZraktMdVJpU1BhYjdOSGZqeWFFQkJ3TmlMZ1pzZmJVV3VmdXptMDd0NzJ3KzRKVUl1M2wzWXZxZWVQSWplTGM0aUUrUTlhZFc4Zlg1SC9LVFN2S0tvUUNJWldnS1Mwc05XbHRFbncyK015Mk00WVdodE0yVHBPS3BhV0YvdzM5R0xOd0RKR1I2MzlkVDQ1Tlh2REhncHBYUzAxTWpReUtwR3BVVlcwdnlpM1NOOWV2MmI5bEVJbEVjWEZ4ejU4L3B6N3lhV2xwOHZGeFZidFYvYndqSndzQUFBRFFOSkNnZ1ViRDVYUHpNL01EamdZVTVoUnE2bW1PWFRwV0lwSEVoTVhjT25uclJjUUxVeHZUeFFjV3QzRnJVMXBZZXYzdjYxZjNYcjE5NnZiSTcwWjJIdFNaUnFOVmxGYVVGSlJjMlhQRmQ3K3ZmRTdURDEvOVFGMVpKcFVSUW40YzgyUFYyL1g5cHUvdzJjT0h6aHhLWjlDbFVxbnZmbDhIRHdlcWtNM2FrV3ZsYTNKVER4aDdGKytWMS9mbGNEbmJBdjluemFZOWkvZlUvd1FpRVV1Y1BaMGIrZjFTTkpsTWxwR1I4Y01QUDBSSFIrZm41NWVWbGRYTU85VDFiSGI1OHVYUTBOQmF4OWU4ZDFkK3dZWjB6c25Kb1haVFUxTm56WnIxS1pkcXhLZ2F1RnRUNjlhdDYrK2dSTXFLeXY3MSs1ZEswT1NrNVZBVGduTFRjdytzT0pBY216eGk3Z2g1VDFHbDZQYVoydzl2UHZSZTVOMXhRTWRQdVdseFhqRWhSRTFMalFwQVRWT05yOFYzN09MbzJ0dDE3Y2kxTmZzUG5EclFlN0UzTlJDdnBvQmpBV3dPdTIzbnRsV3J6MGlsMHR5MFhBY1BoMCtKczNrcUt5czdmZnAwWUdCZ1dscGFVVkdSVUNpc0p4VmJWVnhjM1BuejU1c3cwbHJFeHNaV0RUVTJObGJoSVFGQTgwUjluVU1JeWN2THd5OEsrQWlscGFYVVZGOThQd0VLZ1FRTk5Kb2xCNWRRY3h6Mkx0azdiZU0wRlZXVnJWTzJKc2NtVzdhMW5MbGxadnMrN2FsSkVHcWFhbU1YaiszOWRlOXpPODc5ODhNL2IxNjhHYnQ0TEp2RDNuQmhBM1dkeUZ1UlYvWmMrV3IrVisxNnRLTmFYc2U4L21mZFAzTjN6dFhTMTZKYWRzN2V5ZUZ4Q0NGRGZZWVNRZzcvZUpqRDVYeXoraHZxNklBcEF5b3JLdXVLazhtcS9tTS9kK2RjcW5acFhRNnVQQ2lzRkg3YTI5TWNTYVZTaVVSU1VWRWhFb21rVW1sRC9oMmkraFFVRkZBVEl1cnEwSkRHK205QkVZdkYxSVpJSk1yS3ltcjRsZXNLbzlZY3lnZkYvS0dkYXc2MGFSa3NIU3lMODRxTGNvczBkRFZ5M3VZWVdocEdoVVlkV250SUpwUE4yVEZITEJUZnUzS1BLdkk5ZE9aUWx4NHVSMzQ4OHRmcXYxN0h2SzZuQnZCN1VRbWExSVRVa3Z5UzBzTFNncXdDbHg0dTgzYk5LeWtvV2J4L2NjMysya2JhOVZTUTZUKzV2Nm1OcWJxTytxRzFod3F5QzZoZkw2bUpxWUp5UWRXU1ZTMkRUQ1pMVDA5UFRrN096TXdzTEN3VUNvVU4vMG0rZCs5ZVdGaFlrNFJabjZxeDNidDM3OTY5ZXdvTkJ3Q2FMK3JYUlhwNit1Yk5teFVkQ3lnck5wdk5aT0pKR1JRQVAzYlFtTExmWnYrOTV1L2hjNGEzZG1sTkNKbTRacUpNSmpOdlkxNnpwNTZKM3B6dGMxNUV2REMzTXllRU1KZ01RMHZEc3VLeTYzOWR2MzM2dHRjRXJ3R1RCOGc3bDVlVTY1bnFHVm9hdm8xLyt5amdVWGxwZVVGMmdmeGI4ZWl3NlB1Kzl5ZXVtYWhqcEVPMTFGd2dwbjc3bHU2cnEwUUZSU2dRT25hdEw0T2pqR2cwbW9tSnljeVpNd3NLQ3U3ZnYvL3ExYXVFaElTNHVMakN3a0txUTdVQk5mSXBEelFhemQzZHZYUG56bFdmbDJnMG1ueFh2azJsSitUYlZmK3VlclZhTzFDWE9uZnVYSHg4UENIRXdNQmc1c3laVmU5UzZ5bTFIcTBhV1AwbjF2cUs2bmt0SHhRTWpVYTdlL2Z1Z3djUEd2VS9vOEpZdExVZ2hMeUpmK09rNjVUOU50dWhpME41U2JtdWlhN1BWaDlDSXo5OS9aUEhFQTlCMzNmejRQVE45QmNmV0J4OEpyait1WVR2Vlp4ZlRLZlQ1WXV5M1QxL2w4MWhqMWs0aHNsaXRuWnR6V0F3ZHN6YTRkalZzZC9FZnRUdmpYTTd6dlVaMzhmVXhyVFdxNWxZbTVoWW0xRFhqQXlLOUJydlJRaUpDWXVoMFdnMnJqYWZFbWN6UktQUmJHeHM1cytmbjVDUWNPM2F0Y2VQSDJkblo1ZVVsTlE2V2E5YW1zYkl5TWpFNUpNcUIzMjY5UFQwOVBSMCthNnhzYkd4c2JGQ0l3S0FaaW94TVpINkRrbE5UYzNPenE0Qlp3RFVncy9uT3ppMHdPRzAwUHdoUVFPTnBqQ25jTmVjWFJadExldzcya2NFUkdRbVp6cDRPRVNGUlAweTlaZTZUdGx3WVFPWHp5M0tLNHFQaUkrK0YvMzQxbU9SVUVTajBSNzZQM3pvLzdCYTU0MFROb3FFb29yU2lwN2VQYWY5UEsxdHA3YlVUUSt2Tyt6UXhhSGJpRzZGT1lYcFNlazZSam9xcWlyVTJreTE0bXZ6ZFF4MXFyWk0rM21hZmFmNm5odi9XZmVQVk5KaUY1clYwdElhUEhpd1JDSXBMaTdPeWNtSmlJZ0lDQWlJaTR1VFNDUjFqZjV3Y1hINTl0dHZteUMyc0xDd2hJUUVRb2ltcHVhSUVTTWFjRWF6OXZqeFkwV0gwR2k0YWx3dGZhMzBWK20yYnJiNW1mbkcxc1pPWFozYys3bUx4ZUpmcHY0aUtCY0VudzBPUGh0YzlaUS83di9CVm1GL3lrM2Qrcmk1UmJqSmQ5ZU5Yc2RrTXpOVE10ZDdyNSszYTU2RGh3T0R5WWkrRjAwbGFKN2RmUloyTmF5bmQ4K2ExNkZxaDFQVXRkWHRPOXZmT1h1bno3ZysxS3JiRGwwY3FpN2czWkt3V0N3SEJ3ZExTOHZpNHVLS2lvcVVsSlJidDI3ZHVYT25vcUtpWnVFa2VacW1kKy9la3lkUFZtamc1Tml4WThlT0haUHY5dW5UWitMRWlRcU5DQUNhcVZXclZqMTY5SWdRWW1abXRtblRKa1dIQThxS3lXVHkrWjlVT0EvZzR5QkJBNDNtekxZenVlbTV1ZW01RzcvWlNLUFJ0QXkwSER3Y0hMbzZxT3VxVXgwU0h5ZEdCa1dPbUR1Q21wMUVDRkhscXhKQ0VpSVQvbHI5bDFFckk0OGhIaUVYUThhdkdLK3VvMTdyTFpLZkovc2Y4aC9tTTB6KytIUjg0L0dTZ3BLTXBJejUzZWRUMDVybTdacVg4anpGOTRCdlhYSDJHZGVuMmlTTHpPUk1GYTVLWGYycGFoY05yRDJzdkJnTWhwYVdscGFXbHEydDdmang0MU5TVXE1ZXZSb2NIRnhZV0ZoV1ZsWnJHVkg0d2hsWUdxUy9TczkrazAwSU1iWTJKb1RJaU96Z3lvTnY0OTk2anZLa0NrSlJUbXcrUVFoaHNWbU5kZXVLc29xeW9qS3hTTXptc0EwdEROVzExU051UmpoNE9MUnhiM05senhWQnVZREQ1VVRlaWpScGJXSmhiMEdkUXYzMEpqeE84RC9rSHhzZUsxK2lteEF5Y01yQWJUTzIzVDEvVjRXcmtwT2E4eW1Uc0pRQ2o4Zmo4WGlFRUNzcnExNjllcFdWbFlXR2h0NjhlZlBWcTFmVTU3MWF4V3N1bDZ1cnE2dndtS3VPNitIeGVBb1BDUUNhSnhVVkZlclhCWXZGd2k4S0FGQTZTTkJBbytuUXQ0TlJLeU1qS3lPalZrYjY1dnJ5cjhwdDJ2MDNXU0F5S0xMTHNDNmF1cHBWVDNUdjUyNXNiV3hpYlpMNEpESGtZb2g5SjN0OXMzZExxQVNkRE5JeTBITHI4KzQ3ODVvVGtmVE05R3hjYll4YUdSbTJNalF3TnpDME5OUXgxa2w1bmtLbjAzKys4blBOSUg4ZS96K05ORHF0bFdPcko3ZWZYTjEzVlNLV0dGZ1ljTGljcWgxUzRsS29jaHVXRHBZMUx0WmkwV2cwUzB2TCtmUG4rL2o0eE1mSFUyczhQWC8rUEQwOUhUa2FrRE8wTkV5T1RjNU16dVR5dVRxR09tS1IrTzgxZjhlRXhiVHAwQ2JpWnNTZ2FZT29WZGhDTDRWbUptY3UycmZvRTR2dGxSYVZSZ1pHcHNTbEpNY21wNzFNNnpHNmg2aFNSQlVuZHVucDhzRHZ3VGVydjdIdmFIL3h0NHVKVHhKYnQyc2Q5Mi9jOERuRDVhZG52czRzS3lyYk5tT2JucW1lclp0dDFjTEF0dTF0WFh1NVh2cmpFa3VGWmV0bTY5eTlwVlVFcngrUHh4c3dZTUNBQVFQZXZIa1RIUjBkR3hzYkZSWDErdlZyK1VwdEFBQUFBTkEwa0tDQlJ1UG01ZWJtNVZhMVJTd1MxNnpJV3lzVDY5b0xITnk3ZE0vWjAxbWVvS2xwN09JNnYrdW0xdVN1UnI2V0UwV0ZvN0x5eUVwQ3lBUC9CMyt2K1h2VnNWV3F2UDhaS2JOajFnNFZyc3JjSFhNYjhpcGFIaFVWRldkbloyZG41NUtTa3NMQ3d0alkyS0Nnb0JaVFJRVStVZSt2ZXpOWnpIRGZjRk5iVTVsTUZuRXo0a253a3lucnA3VHIxVzdUTjV0K24vLzdvbjJMWGoxN2RXcnJxVjdldmV6Y1A3VVFRR1Y1NWRudFp5MGRMSjI2TzQxYU1NcksyZXJoallkVWdzYTFsK3VkczNmaUhzWTVlRGh3K2R6a21PU2luQ0tKUk5KcFVDZnFYSWxZa3Y0cW5jUGxESnM5ck9lWW5yNEhmS3NtYUFnaDNvdTlWdzliWFZGYThlMlBUVEYzcjNreU56YzNOemYzOHZJcUxDeE1UVTI5ZCs5ZVlHQmdSa2FHb3VNQ0FBQUErRklnUVFPTlNTYVRaYVZrdllwNjlUcjY5Y3RuTDgzYm1FLzlhZXBIWDYyOHBEd3pKZE5OeFUwcWxWSXJRTldqSUxzZ0tUb3BPU1paeTFDcklSZS8vT2Zsb0pOQjhsMnF4TXpTZmt1cmRSTUx4WVNRZVYzbnlWdVcvcjNVd3M3aUExK0swdVB6K1h3KzM4ek1iTUNBQWZuNStYVXQ0UVJmRHJGWUxKVklrK0tTb2tLamN0Tnp2Ky81L1ZDZm9ldk9yak95TkNLRWZQZmJkNzlPKzNYVHhFMEYyUVh1L2QyL1h2YjFwOTlSeDBobmQ4anVxam5meW9wS0ZWVVZRb2hOZXhzYlZ4dVpWRWFuMDllZFhhZWxyN1hsMnkwT0hnNGFPaHBVVHdhVE1mK1ArVktKMU5pcWxzcXlPYWs1KzVidG85RnBQRFhld1pVSFJ5MFkxVzFFdC9mK3ptbXBWRlJVREF3TURBd00zTnpjNXM2ZCsvanhZMnFHSXdBQUFBQjhia2pRUUtQNWM5R2Y4WS9pQldVQ2xnckxzcTJsVXpjbjE5NnVIM1FGdmphLzA4Qk9WRGtZUWJuZ3hPWVRVb25VZDcvdjNYTjNYWHE0dE92WlRzOU03K3RsWDdOVjMwMmVLaTBxRGJzU2xoU1Y5RHJtTlZVVldGMUhuVnA0KzcyNmplem0wT1ZkYlhaQnVlRFFta050M05zTW1qcW9XcmV6MjgreU9ld1JjLzhyVDJ0Z2J2QkJMNnJsMGRiVzF0YldWblFVb0VoQ2dYQmhyNFVpb1loYW9jbXhxNk9WazVXenA3TzgvSGI2cTNTZUJpODFNWlVRb3FxbVdwaFRTQzFpVGEzMVZtMzBDcVdzcUl6S2xUd0pmbEx6S0pQTmRPcnFWRFU3VTV4ZkxCRkxxSEpVVENaejZWL3ZzcXRhK2xvWnJ6T1NvcE44dHZwVXZZS2hoV0hOeTBva2tydm43MTcrNHpLRHlaai8rM3c5VTcwREt3NGMzM2o4MXNsYi9TZjNkKy92M29oMWM1UVJrOG5zMkxHam9xTUFBQUFBK0ZJZ1FRT054c0xld3R6TzNNN2RycFZqSytvNTZ1Y0pQMmNtWjhvN1NNUVNRc2lhNFd1cW51VzkyTnZ6SzA5cVc5OU1mL0NNd1hFUDRtTERZNThHUDVWS3BGTi9tbXJVeXVpQi80TkhBWTlDTDRWeXVKeDJQZHZwR3V1MjdkeVd5V0l5R0l4TGYxelNOZFp0NjlIV3h0WEd4dFdHS2w3anU5OVhLcFhPZEp0WlQ3UzZ4cm82UmpxNWFibFJvVkdCeHdOVjFWVEhyeGl2WjZKWHJadXFtcW9LVjZYbHJia0w4Q25ZSFBhSWVTTU1MUTFiT2JaUzAzaFhzVnNtazZXOFNIa2UvanppWmtScVlxcSttZjZjN1hOZXg3d09PaEYwNzlJOTE5NnVqbDBkSFR3Y25nUS91YkQ3UWwxWGpncU5pZ3FOcXRuTzArRHR2TDJURUJKeU1VUXFrYkpVV0k4Q0h6R1lqSXJTaWlWOWwxVHJUR1dPVG13K2NXcnJLVUxJb09tRGVvL3RYZk9hMFdIUkYzKzdtUFl5clczbnRwTittRVJWekZuK3ovTGdNOEhYRDE0Ly9PUGhzOXZQamw4eHZ1TUFaQ2dBQUFBQW9Da2dRUU9OWnNpTUlkVmF2Q1o0bFplVTEzK1dsWk1WSWVUeDdjZFg5bHpKeThnVENvU0VFQU1MZ3o3aituUWYxWjM2UXQ3QzNtTDA5Nk1USWhNZTNuajQrTmJqZi8zK1ZkZFIvL255ejZwcXF0dUR0dlBVZVRVdlM2UFJabTZwSlVGelpQMFIrZmFiRjIrMmZMdEZTMStyNjdDdXZjZjFydlU2QUZDcnZoUDZWbXM1c2ZsRXlJVVFRb2haRzdQSjZ5WjNHdFNKeVdTMjY5bXUrMWZkYi94ejQxSGdvNGliRVowSGRSNnplSXg4OEZyRE1abnYvcldLajRpUENJZ2doS2hwcW8xYlBxNTF1OWJ2SFRUWHlxbFZyZTFsUldXQ01zSDBqZE9ycG1BWURJYlhlSyt1dzdyZU9YY25OanpXc1p2amg0WUtBQUFBQVBCeGtLQ0J6Nmp6b000TjdHblQzc2JheGJyejRNN0cxc2FXYlMwMWREV3FkYURUNlhidWRuYnVkdU5Yakk4Sml5a3BLS0dXVzZvMXF6TFVaMmhkejJ4Vnl4aGIyRnRzQzl4V2YxNW0wYjVGRFh3SkFGKzRmaFA3OGJYNDdmdTBON00xcTlxdWE2ejd6ZXB2dmw3MmRmUzlhRXNIUzc0bW42L0ovK2k3ek5nOFk5ckdhVktKVkQ3ZHFjZm9IaDk2a1pGelI0NmNPNUlRNHQ3Zm5jR292alljTlhSdTRKU0JBNmNNL09nNEFRQUFBQUErRkJJMDBDendOZm1UMWs1cVNFOG1pOW11Wjd2R3VpOUd6UUEwRm4wei9lR3poOWQxbE1saXV2YjZzS0pVZGFIVDZZMVZ3YmZXN0F3QUFBQUFnRUo4b2F0VUFBQUFBQUFBQUFBMEgwalFBQUFBQUFBQUFBQW9HQkkwQUFBQUFBQUFBQUFLaGdRTkFBQUFBQUFBQUlDQ0lVRURBQUFBQUFBQUFLQmdTTkFBQUFBQUFBQUFBQ2dZRWpRQUFBQUFBQUFBQUFxR0JBMEFBQUFBQUFBQWdJSWhRUU1BQUFBQUFBQUFvR0JJMEFBQUFBQUFBQUFBS0JnU05BQUFBQUFBQUFBQUNvWUVEUUFBQUFBQUFBQ0FnakVWSFFDODgrVE9rOXowWEVWSEFWK0V0d2x2RlIzQ2x3NmZkMmd5R2E4ekZCMENBQUFBQURRSUVqVE5SV3BDYW1wQ3FxS2pBSUNtZ004N0FBQUFBQUJVZ3lsT0NtWm1acWFscGFYb0tPQkxwSzZ1Ym1abXB1Z292aXo0dklPaXFLdXJ0MnJWU3RGUkFBQUFBRUI5bEg0RVRXaG9LSWZEYWRPbWpicTZlbDE5L1B6OGV2YnN5ZVZ5bXphMEJ1blNwUXVMeGNyT3psWjBJTXFucEtUa3hZc1hNcG5NMXRaV1UxTlQwZUVvSHgwZG5jNmRPeXM2aWk4TFB1OGZyYmk0T0Q0K1hpYVQyZG5aMWZQYkh1cWlvNlBUc1dOSFJVY0JBQUFBQVBWUitnVE5xVk9uSGp4NDRPSGhNWGZ1M05PblQ5Tm9OSGQzOXdFREJqQVlES3BEYW1ycTJyVnJOVFEwcGt5Wk1uSGlSRVhIVzUyR2hvYVhsNWVpbzFCSzBkSFJGeTVjcUt5c0hEdDJySWVIaDZMREFYZy9mTjQvV21SazVNV0xGeXNyS3lkT25Pam01cWJvY0FBQUFBQUFHcDlTSm1qT256OVBiUlFYRno5NzlvemF6c3pNdkhidEdpSEUxOWYzd0lFRGMrZk83ZGV2bjd4elVWRlJRa0tDUXFNR0FBQUFBQUFBQUtpZFVpWm9ObS9lWEsxRlQwK3Y2bTVxYXVyS2xTdnYzNzgvZGVyVXMyZlBVbzFUcGt4cHdoZ0JBQUFBQUFBQUFCcEs2WXNFTXhnTWUzdjdiNy85VnQ0eWFkSWtKcE5KRGFYeDl2YXVyS3draEF3ZE90VEt5a3Foa1FJQUFBQUFBQUFBMUU0cFI5QlExcTlmVDlXYW9kRm9oSkNrcENTcWZkYXNXVU9HREZtNGNHRmFXcHBJSkNLRWFHbHBMVnk0VU5IeEFnQUFBQUFBQUFEVVRvbEgwTkRwZENhVFNXVm5xckcydHA0M2I1NTgxOEhCUVVORG8ybWpBd0FBQUFBQUFBQm9LQ1ZPMENRbUprWkdSbVprWk5ROEZCWVc5dU9QUDhwMzc5MjdkL3YyN2FhTkRnQUFBQUFBQUFDZ29aUTRRWFAwNk5HWk0yY09HVExrNjYrL2Z2ejRzYno5MkxGakN4WXNvRXJQOU9yVmkycmN2SGx6UlVXRjRvSUZBQUFBQUFBQUFLaVRFaWRvNUJJVEUyZk5taVZmYjV2TlpzdGtNZzZIOC9QUFAyL2J0czNkM1owUWtwK2ZmL255WlVWSENnQUFBQUFBQUFCUUM2VXNFaHdZR0ppWW1HaHZiMTljWEJ3UkViRi8vMzRuSnljbkp5ZnE2Tml4WTB0TFM0Y05HMlpxYWtvSW1UdDNMclhHMC9Iang3Mjl2UmtNaHFMREJ3QUFBQUFBQUFENEg4cVhvQWtLQ2xxM2JwMVlMQTRMQzFOWFY1ZElKSDM3OXRYUzBtcmZ2djNxMWF0djM3NTkrdlRwMmJObmg0V0YrZmo0c05uc24zNzZ5ZGJXbGhDeWFORWlaR2NBQUFBQUFBQUFvQmxTdmdTTldDd1dDQVNFa05ldlg5dlkyQ1FtSnA0OGVaSVFNblhxVkQwOXZmRHc4UER3OEFrVEptaHBhV1ZtWmxMZHRtN2RhbUppZ3V3TUFBQUFBQUFBQURSUHlsZURSbHRibTlwSVNrcXFwNXVob1NHMWtaNmVibTV1anV3TUFBQUFBQUFBQURSYnlwZWcwZFRVLzB5WVZBQUFJQUJKUkVGVXBEWlNVMVByNmFham84Tm1zd2toYVdscFRSVWFBQUFBQUFBQUFNREhVTDRwVGxwYVd0UkdRRUJBYm03dTI3ZHZxZDJ0VzdlbXA2ZFQyOXUyYmFQUmFOU29tVWVQSG0zZHVwVnFYNzU4dVlLaUJnQUFBQUFBQUFDb2svSWxhUGg4UHJYeDh1WExseTlmeXR2UG5qMHIzejUzN3B4OE95c3JTMzRJQ1JvQUFBQUFBQUFBYUlhVUwwSEQ0WEQ0Zkw1SUpIcHZUNUZJSkpGSXFGT2FKRFFBQUFBQUFBQUFnSStoZkFrYVFzaWRPM2NhMG0zWHJsM0hqaDBqaEp3OGVkTEN3dUx6eHdVQUFBQUFBQUFBOERHVU1rRlRVMjV1cnE2dWJyVkdiMi92N3QyN3MxZ3NQVDA5QmNVRkFBQUFBQUFBQVBCK0xTRkI4L1RwVXg4ZkgzZDM5M0hqeG5YcDBvVkdvMUh0eHNiR3hzYkdpbzRPQUFBQUFBQUFBT0E5bEQ1QjgrYk5tMlhMbG9uRjR2RHdjQ2FUMmFsVEp5WlQ2VjhVQUFBQUFBQUFBSHhSbER1WGtaU1VOR2ZPbkx5OFBFS0loNGZINE1HRFY2NWNXVS8vWDMvOXRRbWpBd0FBQUFBQUFBQm9FQ1ZPMEFRRUJHellzS0dpb29JcU43Tmt5WklUSjA3Y3ZuMWIwWEVCQUFBQUFBQUFBSHdZcFV6UUJBY0hYN2x5SlRRMGxCQ2lwNmUzYXRVcVQwOVBhamx0RFEwTlJVY0hBQUFBQUFBQUFQQmhsREpCczJUSkVrS0l1cnI2aEFrVHhvMGJ4K1B4cUhadmIyOXZiMjlGUndjQUFBQUFBQUFBOEdIb2lnN2c0MmxyYTdkcDAwYWVuUUVBQUFBQUFBQUFVRkpLT1lKbTZ0U3BKMCtlVEU1Ty92Nzc3ejA4UEZhdlhtMWtaRVFJQ1F3TVBIUG1ESVBCWUxGWWFtcHF1cnE2VGs1T25UdDN4cnduQUFBQUFBQUFBR2pPbERKQk0zZnUzTEZqeDI3WnNpVTRPRGc4UEh6MDZOSExsaTBiUG54NFRrN09reWRQcXZZOGRlb1VoOFB4OXZhZU5XdVdpb3FLNGtJR0FBQUFBQUFBQUtpVHNrNXgwdFhWM2JadDI3cDE2MWdzbGtBZzJMQmh3OXExYXprY2pwbVptWW1KaWE2dUxwdk5wbm9LQklLalI0OU9uanlaV28wYkFBQUFBQUFBQUtDNVVjb1JOSExEaGcwek56ZGZ0R2hSVVZHUm41OWZhbXJxc1dQSCtIdytkVFE1T2ZuNjllc25UNTRVQ0FTSmlZbXJWcTNhdjMrL29rTUdBQUFBQUFBQUFLaE9LUk0wdzRjUEo0UVlHUmtOR2pTb1Q1OCtlL2JzOGZIeFliRllJMGVPVEU1T2Z2RGdRVXBLQ2lIRTN0NSsrdlRwUTRZTStmNzc3MHRLU2xhdVhLbm93QUVBQUFBQUFBQUFhcUdVQ1pyVTFGVHE3NGlJaUMxYnR2VHMyWFBhdEdrR0JnYUhEeDlPU0VpUWQvUHo4N3QzNzk2ZVBYdjI3ZHRYVkZSa2FXbXAwS2dCQUFBQUFBQUFBR3FubEFrYWlxR2hZV1ptWm1WbDVjMmJOMi9ldkZuMWtKbVpXVVZGUlc1dTdvTUhEMUpUVTAxTlRRME1EQlFYS1FBQUFBQUFBQUJBZlpRNFFmUHJyNzhhR1JrOStuL0p5Y21FRUU5UHp3VUxGbGhhV3NiRXhFeWVQSmtROHViTkcxTlRVMFVIQ3dBQUFBQUFBQUJRSnlWTzBOeStmZHZRMEpBUVltTmpZMk5qazVlWGw1eWM3T2JtUnVWcjh2UHpQVDA5N2V6czB0UFR6NTgvVDUweWV2Um9SVWNOQUFBQUFBQUFBRkNkRWlkby92bm5uNXFOQVFFQlZYZERRa0txN2lKQkF3QUFBQUFBQUFETmtGSW1hT2gwdXFKREFBQUFBQUFBQUFCb05FcVpvSW1JaUZCMENLQUFBb0dnb0tCQXZwdWJteXVSU0dReVdWNWVYa1pHaHJ4ZFUxTlRWVlZWUVRFQ0FBQUFBQUFBZkF5bFRORElIVDU4K1ByMTZ4d081OWl4WTRxT0JUNjc1T1RrQ1JNbTFHeGZ0MjVkMWQyalI0ODZPRGcwWVZ3QUFBQUFBQUFBbjBxNTV3cmw1dVltSlNVbEpTVXBPaEJvQ2pZMk5xMWJ0NjYvajVXVmxaMmRYVk5GQkFBQUFBQUFBTkE0bEhJRXpaTW5UNmlObkp3Y1FvaE1KcE8zMU1Sa01uVjFkWTJNakpvd1FQZ3NHQXpHNE1HRGQrL2VMWlBKQ0NFMEdrMStTTjdTdDI5ZkJvT2gwREFCb0JGVW05S1lsNWVIS1kwQUFBQUEwTElwWllKbSt2VHBWWGNyS3l1cnRkUmtaMmUzWThjT0F3T0R6eHdhZkY0OWV2VDQ1NTkvaW9xS2FqM0s0L0c2ZGV2VzVFRUJRT09yYTByanlwVXJxKzVpU2lNQUFBQUF0QmpLUGNXcDRWNjhlTEZueng1RlJ3R2ZTa2RIeDlIUnNlcllHVGthaldabFphV3ZyNitJdUFDZ2tkblkyRmhiVzlmZng5TFNFbE1hQVFBQUFLREZVTW9STk11V0xhTTJidDI2RlJrWnlXUXlGeTFhVkd0UG1Vd1dFeFBqNys5UENIbjE2bFhUaGdtTmo4dmx0bS9mUGp3OFhDYVR5V1F5S2xORHpXK2l4a2xwYVdrcE9rWUFhQVFNQm1QUW9FRy8vLzQ3cGpRQ0FBQUF3QmRDS1JNMFk4ZU9wVGJldm4xTEpXamtMYlY2K1BCaFhsNWVSVVZGVXdVSW53dWRUcmUzdDFkWFZ5OHNMS3gyU0ZWVjFjWEZCVTlyQUMxR3o1NDlEeDA2VkZwYVd1dFJIby9Ydlh2M0pnOEtBQUFBQU9CemFZRlRuQW9MQzVjdFcvYm8wU041QzR2RklvU0l4V0tGeGdXTm8wMmJOdkpoTXRRNEdtcWJ4K04xNk5CQm9hRUJRR1BTMGRHeHRiV3RhMHFqcmEwdHBqUUNBQUFBUUV2UzBoSTBJU0VobzBlUHZuWHIxcnAxNitUZnV3cUZRa1hIQlkxR1MwdkwyZG01MmpNYmpVWnpkbmJXMDlOVFhGd0EwTWk0WEs2VGsxTzFtWXp5RFNjbkowMU5UWVVHQ0FBQUFBRFFtSlJ5aWxPdGhFTGhybDI3enB3NVErMnFxYWxsWjJlcnFha1JRZ1lPSE9qbzZJaVZQbHFNWWNPR1hiMTZ0VnJqVjE5OXBhQndBT0N6WURBWWpvNk9hbXBxeGNYRjFRNXhPQnhIUjBkcWRDUUFBQUFBUU12UWNoSTBXN1pzdVhMbENwV2FtVE5uenVqUm8rWGxTT29xSVF4S3lzbkp5ZGpZT0MwdFRkNmlyNitQK1UwQUxZK2pvNk9XbGhhVm9KR1BuYUYrenlQbkRnQUFBQUF0VE11WjRqUmx5aFFPaDlPMWE5ZHo1ODZOSFRzV3hXSmJNQ2FUT1dqUUlQa3NKeHFOMXFkUEgzeVhEdER5R0JnWTJObloxWnpTYUdkbloyaG9xTGk0QUFBQUFBQWFuMUltYUpLU2trUWlVYlZHTXpPekV5ZE8vUGJiYnlnYitTWHc4dkpTVlZXbEh0dFlMRmF2WHIwVUhSRUFmQmFEQncrdTJUaGl4QWhGeEFJQUFBQUE4QmtwNVJTbjVjdVg1K1hsRFJnd29GZXZYbVBIanFYUmFPWGw1ZFE4RjJxakxsd3V0d25EaE05SVgxL2YzdDcrOGVQSE5Cck53c0xDMU5SVTBSRUJ3R2ZSc1dOSGJXM3R2THc4ZVl1bXBtYVhMbDBVR2hRQUFBQUFRT05UdmdSTmZuNStVbElTSWVUTW1UUHlrc0FORkJrWitkbmlnaWJGNC9IYXRXdjMrUEZqYXVGdExPWUMwRkt4MmV3QkF3YWNQSG1TcWtGRG85RjY5ZXFsb3FLaTZMZ0FBQUFBQUJxWjhrMXg0bkE0eTVjdmI5ZXVuYUlEQVVWaU1wblU4aTRxS2lwT1RrNTRXZ05vd2ZyMzc4OWtNcWtwalV3bTA4dkxTOUVSQVFBQUFBQTBQdVViUWNQbGNyMjl2YjI5dlpPU2trNmZQdTNyNnlzVUN1VkhYVjFkYld4c0ZCb2dOQkU3T3p0TlRjM3k4bktzM3dUUXNwbVltTFJxMVNveE1aRkdvN1ZxMWNyUzBsTFJFUUVBQUFBQU5EN2xTOURJV1ZsWnJWcTFhc2FNR1gvLy9mZWxTNWZFWWpFaEpEbzYyczNOYmZyMDZWalRwOFV6TURCbzFhcFZXVmxacTFhdEZCMExBSHhHUEI3UDBkRXhNVEdSRU5LMmJWc05EUTFGUndRQUFBQUEwUGlVT0VGRDBkUFRXN0ZpeGRpeFk3ZHUzWnFZbU9qcTZxcWhvWkdYbDRjVldCdE9LcFhtNXVZV0ZoYVdsSlNVbEpTVWxaVkpwVkpGQjlVZ1JrWkdJcEhJMTlkWDBZRTBDSTFHVTFOVDQvUDU2dXJxbXBxYTJ0cmFXQXdlb0NIWWJMYWpvNk8vdjc5RUluRnljbEpWVlZWMFJBQUFBQUFBalUvcEV6U1VWcTFhN2R1M1R5YVRVVVVLcWlvcksrTnl1VFhiZ1JBaWs4bmk0dUw4L1B4aVltSktTMHZMeXNyS3lzckt5OHVwWXB6Tm4xUXFwZEZvbHk1ZFVuUWdEVUtqMGJoY0xvL0g0M0s1NnVycTl2YjJRNFlNc2JlM3h3OG53SHM1T3p0cmFXbFZWRlE0T1RrcE9oWUFBQUFBZ005Q2lSTTBnd2NQcnFpb21EdDM3cWhSbzZpVzMzNzdyVmV2WHM3T3psVzdYYjkrM2MvUGIrblNwUTRPRGdxS3RKbEtTMHZidG0zYi9mdjNxZGxoeW9oT1Y2WXExektaakVxQlVidFJVVkhuejUvdjNyMzcvUG56TFN3c0ZCMGRRTFBXcWxVclUxUFQwdEpTS3lzclJjY0NBQUFBQVBCWktIR0NwckN3VUNBUVZGWldVcnQrZm41SGp4NDljK2JNMXExYnUzZnZMdStXa3BJU0hSMDlhZEtrM2J0M2QrdldUWEh4TmlQRnhjWCsvdjY3ZHUyUzExZFdWMWZSMCtOeXVTeFZWUmFIdzZUVE1hYWo4Y2xrc29vS2NVV0ZxS0pDbkpWVldsSWlsRWdrZCs3Y3VYLy8vbmZmZlRka3lCQjFkWFZGeHdpZlYybHBhVlJVVkY1ZW5xSURVVXJVbE1icjE2OHJPaENscEtXbDVlenNqRjh5QUFBQUFNMlpFaWRvcWtwT1R0NjBhUk1ocExLeTh1blRwMVVUTkxHeHNkU0dqbzZPNGdKc1JrcEtTbmJzMkJFUUVFQmxaOWhzUnQrK1ZvTUcyWnFZOEpHZytheXFKR2hFYjk4V0J3Uzh2SEhqbFZBb0VRcUZ1M2Z2VGtoSW1EOS92cmEydHFMRGhNL28vdjM3Mjdkdno4M05WWFFnU29tYWV1bnY3Ni9vUUpTU3BxYm0vUG56aHc4ZnJ1aEFBQUFBQUtCT0xTRkJJeFFLVjY1Y1dWRlJRUWpwMTYvZnZIbno1SWNFQWtGY1hCeFZZOUxhMmxxaFlUWUxaV1ZsYytmT2xTZXRYRjBOMTYzcmFXYUdKVkdhQW8xRzQzSlpYQzZMRUdKcXF1SGhZZWJqNDc1bXphMG5UekxGWXJHdnIrK3JWNi8yN3QycnBxYW02RWpoYzBsT1RrWjI1cU9oV3RPbktDd3NmUG55cGFLakFBQUFBSUQ2dElRRXpXKy8vWmFRa0VBSWFkZXVYYytlUFI4K2ZOaXBVeWZxVUZoWUdGVmdwVk9uVG13Mlc5R1JLbGhSVWRHYU5XdW83QXlMUmZmeXNscTQwRU5IaDZ2b3VMNWNob1pxbXpkNzdka1RjZVBHUzZGUTh2ejU4NFVMRjI3ZnZoM1RFRm84UTB0RFEwdXNOQWROSVNjMUorMWxtcUtqQUFBQUFJRDNVL29FVFZSVVZHQmdJQ0ZFWDE5LzZkS2xQajQrcGFXbGd3WU5Xcmx5SlpmTDlmUHpvN3IxN3QxYjBaRXFtRVFpOGZYMWZmejRNU0dFejJkUG10UnU3RmdISHU5TFQxb3BuSjRlYjhtU0xxMWJheDg4R0ZsU0lveUppYmwyN1pxM3R6ZVRxZlNmVGFpSGV6LzNvVDVERlIwRmZCR0NUZ2FkM1g1VzBWRUFBQUFBd1BzcDB5STR0WEp3Y0JnNGNDQ0x4ZnIxMTE4ZlBueFlXbHBLRlF5ZU1tVktXRmpZM2J0M0NTRWFHaHI5K3ZWVGRLUUtscE9UYy9Ub1VZRkFRS2ZUSmt4d25qalJHZG1aWm9MSFk0OGQ2emh1bkJPRFFSTUtoY2VQSDA5TlRWVjBVQUFBQUFBQUFOQ2tsRFZCSTE4Y21zRmdiTml3NGVEQmc0Nk9qcE1tVGRxelo0K3BxU2toNU9YTGwvUG56NmVLU280Yk40N0Q0U2c2WkVXcXJLemNzR0VEdFhhTWc0UGU2TkZ0V1N5R29vT0MvekNaOU5HajI3WnZiMFFJeWNySzJycDFxMEFnVUhSUUFBQUFBQUFBMEhTVUwwR1RuSnc4WWNLRTc3Nzdqa3JRRUVMb2RMcVRreE8xM2FsVHB5Tkhqcmk0dU1qN0d4c2JUNW8wU1VIQk5oZEJRVUVQSGp5Z2x0TmV0cXlybHBhcW9pT0M2blIwdUFzV2RPYnoyWVNRaHc4ZjNyaHhROUVSQVFBQUFBQUFRTk5SdmdTTnFxcnFpeGN2NnVtZ3FhblpwMDhmK1c3cjFxMVZWRlNhSkxSbXFxU2s1UGp4NDlUMjVNa3U5dlo2aW80SWFtZG5wK3ZqMDRIYVBuejRNRFZmRHdBQUFBQUFBTDRFeXBlZ01UQXdzTFcxNVhLNVZaZGNsYzhIRVl2RnUzZnYzckZqaC94UVNFZ0lOWGpraTNYbnpwMjB0RFJDaUptWnVwZVhOWmFxYmJab05GcS9mdFptWnVwVXphQzdkKzlTYy9RQUFBQUFBQUNneFZPK0JBMGhaTTJhTmY3Ky92SnhNWGZ2M2gwOWVuUk9UazVpWXVMa3laT1BIajFLMWFicDI3Y3YxV0h2M3IwS2pWZVJLaW9xUWtORHk4cks2SFNhbDVlVnZqNVAwUkZCZlRRME9MMTd0Mkl3YUFLQklDUWtCSU5vQUFBQUFBQUF2aEJLbWFCeGNIQlFVMU9qdHFPam8xZXNXSkdSa2JGZ3dZS2twQ1JxOWhPZnovL2pqejgyYnR4b1ltSkM5WW1LaWxKdzBBcFNVbElTRVJGQkNGRlhaL2Z0YTgxaUtlVi84UzhIZzBIcjE4OWFWNWRMQ0ltTWpLVHFPZ01BQUFBQUFFQ0xwL1NQNjJabVpnWUdCb1NRK1BoNGYzLy84ZVBIZTNwNm5qOS92bVBIamd3R1krVElrVlEzUHo4L1JVZXFHQkVSRWNYRnhZUVFhMnR0VzFzZHpHOXE1bWcwbXEydGJ1dlcyb1NRZ29LQ0owK2VLRG9pQUFBQUFBQUFhQXBLbjZEUjFOVDgvZmZmTlRVMUNTR2hvYUZxYW1vN2QrN1UxZFdsamc0Y09KRGFDQTRPL2pMTGVWeTVjb1hhR0RUSUJ0a1pwVUNuMC9yMnRhYTJzWllUQUFBQUFBREFGMExwRXpUVUlKcHQyN1l4R0F4Q3lNR0RCOFBEdytXSERBME5MU3dzQ0NHNXVia3BLU2tLRFZNQjB0UFRuejU5U2doaE11bnlaMzVvL25yMnRHUXdhSVNRcDArZlptZG5Lem9jQUFBQUFBQUErT3hhUW9LR0VPTHE2dXJqNDBNSWtjbGt1M2J0cWpwWXhzM05qZHFJalkxVlhJQ0s4ZWpSSTRsRVFnanAzTm1VeDJNck9oeG9LRDVmcFZzM2MycFZzckN3TUVXSEF3QUFBQUFBQUo5ZEMwblFFRUttVEpuU29VTUhaMmZuUFh2MlZKM0xZMk5qUXdqeDh2SnljWEZSYUlBS0lNOUp1YmtaS1RvV0VoR1JGaHI2R1FjeFJVYW1GeFpXMUd3dkxCVGN2UGt5TjdlczRaZWFPUEhpMmJNeGpScmRCK3ZVeVpUYWlJNk9WbXdrQUFBQUFBQUEwQVNZaWc3ZzQ4MmJOMDhrRXJtNnVsSzdkRHA5eTVZdFBCNlB6ZjZmb1NLdXJxNzc5Ky92MEtHRGdzSlVwUGo0ZUdyRDNsNnZDVzVYVmlaY3NPREdzR0cydzRiWjFUeDY4R0JrWEZ6dThlTmZXVmhvMW5PUmdvS0tGeTl5TXpKS3Z2cXFiVmpZRzZGUVVtczNDd3NOS3l0dCtXNXBhZVhDaFRjNmR6Yjk1WmQrMVhxK2ZsMndhdFd0MzM4ZnFLdmIwQ1hHazVJS0Nnb0VEZXo4bVRnNjZsTWJ6NTgvVjJ3a0FBQUFBQUFBMEFTVU9FRXpidHk0YWkxYVdsbzF1MUVqYUw1QU9UazUxUHBOR2hvcTFMTE5ueHVMUmRmVzVxeGZmL2YxNjhMNTh6dFZxMG04WVVPdnNXUFAzNzJiUEdsU3Uyb24rdnJHaDRlL3pjd3NUVXNyeWMwdHAyTHUxNi8xMnJXM1MwcUVWRFdXcWtRaTZlVEpMdlBuZDVhM1hMcjBvcXhNTkdPR1c4T2p6Y29xemM2dWZWaU5UQ2JMeWlxTmpzNnFlWWhPcHprNDZEZjhMaDlOVjVmTDU3TkxTb1NGaFlWNWVYazZPanBOY0ZNQUFBQUFBQUJRRkNWTzBFRDlNakl5eXN2TENTRkdSbXFxcXF3bXVDT2J6ZHl5eFd2TGxudEhqejdqY0poeGNia1JFV2xWTzRqRjB2MzdJL2Z2ajZ6YXVIdjNBSkZJbXB0YmJtR2htWkNRTjJ4WUd4K2ZEb2FHYXRUUmlST2RxeVppS0wxN0g2NjZLeENJamgxN05tQkFheHNiSFVKSWZuNTVmdjUvYzUzUzAwc0lJUmtacFM5ZjVza2IxZFZWTGw5K2NlQkFKS25EbFN2eFY2N0UxMnpuY0poaFlkTWEvSlo4UERhYllXVEVMeW5KRXdxRkdSa1pTTkNBVWhBSlJlVWw1Um82R2czcEhCMFcvZkRHdzJrLzFmbUJTbm1SRW5Ba1lOVDNvN1FOdEd2dFVKaGJxTXBUVlZGVmFXQjRVcW4weXQ0ckxwNHVWazVXMVE2SlJlSkxmMXh5ODNLcmVRZ0FBQUFBb0drZ1FkTmk1ZVhsVlZaV0VrSjBkTGdxS295bXVTbWRUbCsxeXRQTVRHUDQ4RGJQbm1WMTYyWkd0Wjg0RVcxc3pPL1owN0xtU3QvbTVob2RPcGg4OVpVOUlTUTgvSzJKQ1YrZW5XbWdzMmVmRnhWVnpwbmpUaVZyVHAyS09YVG9TYlUrbXphRlZ0MGRNc1IyeVpJdVE0ZmExbnJCTVdQT2pSeHBOMzY4VTYwdjhJTmkrMmdzRmtOSFI1VVFJaEtKY25Oem0rYW1BQTFYVWxoeWRNUFI0Yk9IbTlxWXlodWYzWDEyWU1XQmRXZlhtVmlidlBjS1dTbFprWUdSOVNSb2luS0tJZ0lpQms0YldHdUNSaXdXTCt1L2JQanM0WU9uRDI1Z3pGS3AxUCtRdjRhdUJwV0ZTVTFNTldwbHhHQXlxQVJONFBGQWZUTjllWUxtVmRRclN3ZExhbjFBQUFBQUFJQW1nQVJOaTFWUlVVRXQ0Y1Rsc3BqTXBrZ3JpTVZTQm9OR285RW1UblFoaEhUdmJrRzFuendaOWVaTlViZHU1bVBHT0ZBdHo1NWxHaGp3REEzNW4zN1QvUHp5di82S0hEL2V5Y1JFUFRvNmE5NDh2KysvNzN6czJFaDVoNFNFdko5K0NsbTZ0SXV6czRHOFVWT1R3K2VyOFBsMWZ2SE81NnNZRzZ0L2VuZ2ZqY0dnY2JrczZwRlNJRkJ3UVJ5QW1pcEtLd3F5Q2paK3MzSElqQ0g5diszUFpESUpJZmQ5NzZ0cHFtVy95YzUrVTh2eThHcWFhamF1TnFtSnFSbXZNOXo3dWN2Yjh6THlZc05qT3czc0pKUEpicCsrM1g5eS8zclNJa25SU2VvNjZyckd1dktXRnhFdkh2Zy9xS3UvU3crWGRqMnFUNnNraEJUbUZHNzhadU5RbjZHRHBnNnE1V2h1NGM3Wk85djNhVDkxdzlUM3ZSTUFBQUFBQUkwRENab1dxN0t5a2tyUXFLcXlHSXltU05Dc1gzOG5QNzlpdzRaZU9qci9sYnp4OVkzZnNTTjh6SmkyaXhkM29Wb0VBdEh5NVlGYVdxcUhEZzJuNWw1RlJLUUpCR0pDaUZBb1NVa3BvaFo3Y25jM0pvVGN2WnVTa1ZGYTdVWmxaU0w1OWkrL2hLbXFzcVpOYzVYSlpMLytHcWFpd3VqYjExcE43YjlDMFpXVkVtcWNUdHUydGRTTzJiWXQ3TktsRjlVYUJRTHhvVU5Qamg1OVZxMzk1TWxSOVZjNGJrUjBPbzE2YzVDZ2dlWkozMVIvNVpHVkYzNjdjR1h2RlVzSFN3Y1BoNVM0bEppd0dEYUgvZmVhdndraG9rb1JqVVpqc3QvOUt5TVVDRnUzYTczczcyV0pUeEo5OS91NjluS1ZYK3FCL3dPL3YvMDZEdWo0NnRtcnEvdXVKajVPbkxsbHBxcWFhcTMzM1QxdmQ3Y1IzY1lzSENOdnFTaXR5SG1iVTJ2bmhNY0oyZ2JhdFNab05QVTBPL1RyY1AzZzlRNTlPK2liVmYvbGNPM0FOYUZBMkcxRXQ0OTZid0FBQUFBQVBnWVNOQzJXUEVIRDRUQ1p6Qm96aXo0RGQzZmp6WnZ2alI5LzRkZGYrem83Rzhwa3NtUEhudTNlL2VEYmI5dDk5MTBuZVRjbWs3NWlSYmZGaXdOKy9QSE8xcTE5Q1NIYnQ0ZS9mVnNrazhrcUt5VUJBYTl1MzM1TkNMbHdZZXg3NzVpZlh4NFltS1NseFprNTA3ZThYUFQyYmZIbXpWNVZzelB2VlZrcDRYSlpTNVowcWRxNGJsMXc5KzRXWGw3L2xhSklTTWc3ZlBpcFROYndDMzhxT3AzRzRUQUpJUktKQkFrYWFKNFlUSWIzSXUvdUk3c2J0VElTaThVbnQ1dzBzREJZZDNZZGs4bVVTcVZMK3kzMUdPb3hlc0ZvUWtoS1hNckdiemEyNjltT0VPTG01WGI2bDlOUGd2K2JoeGdaRk5tK2Qzc09sK1BnNGJEZ2p3WDdsdTdiUEhuenZOM3pHaGlHYXkvWHF1bWVxbWE1ejZJMk1wSXpKR0tKVENvamhCVG5GcWUrVENXRWpKZzc0bW53MCtNYmp5L2F0NmpxV1NseEtmY3UzZXM4cUxOdCs5cG5RUUlBQUFBQWZBNUkwTFJZbFpXVlVxbVVFS0txeW15YUVUVERodGxaV21vdVhIaHp6WnJiRnk2TTNia3ovTXlaV0FhRGR2djI2eHMzWGdvRVlxRlFVbGtwbGtqZTVUbUNncEpPbjQ3KyttdW4wNmRIRTBJdVhZcjcrZWVRR1RQYVQ1LytiakdtUC84Y3JLWEZxVGtUS2k0dVIwdUxRd2pSMXViT25PbkdZTkNrVXRuKy9aRWVIcWI5K2xrVFFrYU9QQzFmb1VrbWt4RkNGaThPb05QZlphbTRYRlpnNENUNTFiaGNWdi8rcmF0ZWY4T0d1NjFiYTFkdDVQUFpodzgvL1R4dlcrM29kSnFxS3BPS242b2xCTkE4YVJ0cW45cDZ5c2pLNkhYTTZ3Vi9MS0RtT2ozd2YxQlNVSktWa2lXVHlXZzAycldEMXpSME5YcU02VUVJVWRkV3QzRzF1WC8xdmtNWEIwSkk2c3ZVdC9GdjVTTmk3RHZhTHo2dytNRHlBMVF5cGJGc243RzlPTCtZMnZZNzVPZDN5SThRc3VQV2prSFRCbDM2NDFMNHRYRFgzdTlTUEZLcDlQakc0NnA4MVRHTHh0UjdTUUFBQUFDQVJvWUVUWXNsRkFxcEVUUXNGa09lbS9qY25KME4vL2xudUZnc1piRVlQWHBZcHFRVUdScXFjYmtzSG8vRjViSjRQTGFxS3BQTFpWRi9mdmtsN004L0l3WU1zTkhVNUJCQ3JsOVBKSVRrNXBhSGg3LzE4REJic1NMdzRjTzBldTcxNDQ4OVBUMHRmWHc2RUVKKy9ER1l5Mld0WHUxSkhab3lwVjFGaGJpdUUxa3NKYWo2U2FmVHFEaWxVcWxJSkdyQUdRQUtrSm1TdVcvSnZvelhHZk4yejF0emNvMTVHM09xS015cExhZmFkR2dUL3lqKzZFOUh4NjhZUDJYRGxOeTBYQlhPdTZwUEhmcDFTSTVOcHJiVEV0T01yWXpiZEdnanY2WjVHL01mei8vSVpES3pVbXBaNnY3anJEMjFWaUtSWkw3TzNEVjMxL0Rad3oyR2VoQkN1T3BjcndsZXVXbTV0aDMrR3lsRHA5TzdET3ZDVStmeHRScWhTQllBQUFBQVFNTWhRZE5pc2Rsc0JvTWhrVWhFSW9sVUttTXdtaWhIWTI3K3JrcExwMDZtNXVZYTE2OG5qQmhocDZ2TGUvdzQvZm56bkZHajJrcWwwaDA3d3Z2MnRmNzU1OTRpa1pUS3pxU25GOGZGNWZENTdNREFwTXVYWCt6ZE8yVFVxTGFlbnBieXkyN2FGTksycmQ2SUVmYnlGbHZiZDFWQ3c4TGUrUG9tckZuamFXVDA3b0ZxMkRDN2hnY3NFSWp2MzM5VHRVVXFsYjE5VzFTMU1TNnVxZGRSa3Nsa0VvbVVlbHlraGlRQU5EZjNydHc3OCtzWkRvK3pjTzlDTzNjN3FyYnVqWDl1M0RsN3AzVzcxbk4zemsyT1RkNnplRTl5YlBMdzJjTmRlcmpJVCt3NXBpY1pRNEpPQmhGQ09nM3MxS0Z2QnhxTlJnaDUvdTl6bmdiUHd0NmkwWC9tTlhRMUNDRVAvUjhTUWxUNXF0U3lVSVc1aFZLSmRQQ013VlROWUVKSWVVbDVmbFkrRldwK1ZqNWZpODlpc3hvM0VnQUFBQUNBdXVEQnI4VmlzOWwwT2wwaWtWUldTaVFTV1pPdEZSc2MvRnBGaGVIaFlVYWowWktUQy9mdWZkU3pwNld1TGk4aUl2M01tWmh2dm5HUlNtV25Uc1ZZV21xT0h1MGdQK3ZjdWVkZHVwaEZSMmVOSEdrZkVaRytaRW5BMGFNajNkMy9XNmwzMjdZd1UxUDFRWU5zcXQwdUo2ZHMzYnJnTGwzTVJveXd5OGtwUzBvcU1ESlNVMVZsNWVTVTFSV2h0clpxMVdsVHVibmwzMzNuWDYyUHYvOUxmLytYamZGK2ZDU3BsQWdFRWlwQncrRndGQmdKUUUyVmdzcERhdzQ5Q1g1aTUyNDNmZE4wZFczMWYvMytmUlR3S0RZOGxzMWhENTh6dk4ra2Znd0d3ODdkYnMySk5VYzNITjJ6ZUkrdWlXNjdIdTA4UjNzR0hnOTg0UGVBRUNJUlN5Uml5Ynl1NzJyTmJMNisrZTZGdTFFaFVVTm1EaGs0WldCRGw3U25FVUpJUVhhQnJBRTFvaDRGUGlLRVpDUmx2RTE0YTJacnR1bWJUVlJlUnU3U0g1Y3UvWEZKdnZ2OW51L2JkbXI3b1c4T0FBQUFBTURIUVlLbXhWSlJVYUdlY0NvcnhWS3BsSkFteXRDY1BoMlRrSkIzKy9aa1FraDV1WWdRd3VHODV5dm8xTlRpVTZlaXQyL3ZIeDJkeFdEUU5tL3U4OXR2RDZpUk5lKzFjV05vUVlFZ0thbWdlL2REMUxTbVhic0dQSCtlYytCQVpGMm5qQnZudUdSSlYycmIwOVBDeWtwcnpKaDN6MkF4TWRuTGx3Zmw1cGJUNmJUaHc5c3NXOWFWbWgyV2xsWnk0OGJMQm9iVUtLUlNXV1dsaUJCQ285R1FvSUhtUm9XandtQXhCazRkT0h6MmNPcjNqRXdxSzg0ckh2MzlhSThoSGx6K2YrdTQ2WnZwTHptNEpEWTg5dTc1dTArQ253eWNOckRyc0s3VWhLYnpPOCtYRkpSTSt1RmRRU2hWbnFyUFZoKy92LzJ1N3IzNjhzbkxXZHRtMVIrRFZDS2xDaFVUUWxZUFd5MFcxVG1ya2ZJbS9rMXFZaW9oNVA3Vis0OXZQVjd5MTVMWjIyZUxoYldmbGYwMis4ajZJeC8reGdBQUFBQUFmRHdrYUZvc0ZSVVZKcE5aV1VtdDV0UkU2dytKeFpLWW1Hd1BEMU5xd2tKdWJqa2hSRk5UcGY2enRtKy9iMktpM3FXTEdiV3JwOGY3NmFmZTkrKy9XYm8wVU41SElCQmZ1NVp3OCtZcmF0ZlNVdlBFaVZHRUVETXpkVmRYbzFhdE5GdTEwakkzVjdlMDFESTJWbnYrUElkT3AxMjU4blhOZTQwZmY2SHFidmZ1RnZMdHk1Zmp0bThQWDd2V2MvMzZ1MTk5WlI4ZG5iV2JRVy9zQUFBVHRFbEVRVlJrU2NCUFAvWFcwT0JZV0doU3hXNmFqRlFxbzBiUU1CZ01GWlgzdklFQVRXL0dwaGswR2kza1lzalo3V2ZsamRWR29NaVoycGl1T0x4Q0twWFM2WFMrSnQvS3lTb2xMcVV3cDVESlltb1phSm0zTVZkUmZmZERQbVRHRUxNMlpySGhzZktDTlhVcEx5a25oREJaVEVMSW92MkxhaTBxdkgzbWR2bDI0TEZBcDI1T3orNCtHekJsUUxoditLNDV1NWIvczV5YTYxU1RDaGNmT2dBQUFBQm9ha2pRdEZpcXFxb01Cb05LYlRSWmd1YkZpMXlCUU55eG95bTFtNWlZcDZHaG9xWlc1Nk5PZEhUV3ExZjVVVkZacTFaMXAzSTZjcmEyT3V2WDk1VHZybDkvMThGQmIvVG9kME5kZUx4M2Eya3ZYdHlGMU1IWVdMMW1ZNjMxa3ZQenl6ZHVESTJNVFAvbGw3NGVIbWJyMTk5VlUyUC8rZWZnNWN1RHZMM1ByVm5qV1RXUDB6U2tVcGxBZ0JFMDBIeFJIMWl4U0N3VUNNY3RIOGZtMUxtOC9aMnpkNFFDSVRWZlQ5NFllRHlReVdMS1pMSmpQeDNUMU5lYy85dDhLdFZDQ0hIeGRISHhkQ0dFVUdmRlI4UW5SQ1lVWkJZTW1qNUlsYWNxdjRLZ1ZFQUlVZE5VSTRTMGRtbGQyNTMvazVHY0VYRXpZdTdPdWMvdVB1TnA4T2JzbUxQbDJ5M2h2dUdEcHc5dWpEY0RBQUFBQUtBUklFSFRZbWxyYTdQWmJFSklYbDU1WmFXWWtLYjRRdmpSbzNSQ1NJY09Sb1FRa1VnU0VwTGk3R3hZVC85WHIvSi8raW5rbDEvNjl1bGpWZTJRcmk3UHk4dGF2cnRwVTZpeE1iOXFTelhaMmFYUjBka3hNZG1HaG1vTkQxZ3NscDQ5Rzd0Ly95TVRFLzZKRTZOTVRQN0w2ZkI0N045K0c3Qi9mK1RDaFRjNmR6YWJOOC9kems2djRWZitSQ0tSSkMrdmdoRENZckYwZEhTYTdMNEFINkhUd0U3eWFVMVg5MTE5RlBob3c0VU44cU5Sb1ZFNWIzT3E5czlNem93TWl1dzBzTlBER3cvbjdweTc1ZHN0QjFjZUhERjN4S1BBUndWWkJmbVorZFFmS2tGelp0c1pOVTAxWFdOZHJ3bGVWUk0wK1puNWhCQk5QYzJHUkhqNmw5TjZwbnB0TzcvTDhKcmFtSzQ0c2tKVUtmclg3OTlhKzFNWEJ3QUFBQUJvU2tqUXRGZ0dCZ2FxcXFxRWtJeU0wb3FLSmxxbitlN2RGQzB0anBXVk5pSGt3SUhJdkx5S1ljTnNxL1dodm5pbkNucm01SlNycTZ2VXpNNDBVRkdSNE1xVitLaW96SmlZN0p5Y2NrS0lqbzVxQStjaWlVU1NhOWNTRGg5K21wbFpPbTJhNjlTcDdabk02a1ZKNlhUNjdObnUzYnViYjl3WU9tSENSWGQzNDFHajJ2YnFaY2xrZnZhQ1BrS2hKQ09qbENyMmJHQmc4TGx2QjlCWWl2T0xxY1JLWFNRU3lhRWZEdG01MjVuYW1qNjg4ZERBM0dETzlqbFJvVkdGT1lYL1h2OVh4MGhIeDBqSDJzVmEyMUM3SUt2ZzZyNnJxNCt2dHJDdlpRaGJVblFTSVVUZlhQKzlJWWxGNGpkeGJ5YXZteXdqLzQwbE5HMXRlbmJIMlpBTEliV2UwcENTd3dBQUFBQUFqUXNKbWhiTHdNQ0F4K01SUXJLenkwcEw2M3RlYWl5RmhZTG82S3crZmF3cUs4Vjc5a1FjUHg3bDZXblJ1M2YxNUF1RFFkZlU1QVFGSldsb2NQejlFNjJ0dFdwZXlzOHZZZVBHMEtvdDFXclFFRUpVVkJoWHI0Ny80NDhIeHNaOER3OHpWMWNqVjFkRE16TU5Rc2orL1kra1VwbWIyLzU2b3IxMDZjWFdyZmU2ZHpmZnZYdWdwV1Y5WDhJN09ob2NQLzdWOWV1SmYvLzkrT0xGdUY2OUxPdnAzRmpLeW9SVUJSOE9oNE1FRFNpUjNMUmNMZjFhUHRSeU40L2NmQlAzWnRYeFZRbVJDVlNMamF1Tmphc05JV1RqbFkxVmUwYUZSaEZDR0t6YTg2R3ZucjFTMTFhdnE0aE1WVXdXYzlJUGs5cjFiQ2NXLzA5SllPOUYzdDZMdkdzOTVVMzhtNS9ILy96ZUt3TUFBQUFBTkNJa2FGb3NPcDF1WldYMTRzVUxRa2g4ZkY3YnR1Ly9udmtUeGNmbnNsZ01OemVqYytkaWp4K1A2dHZYNnNjZmU5YmFjL2JzRHIvOTltRGx5aUF0TGM3U3BWMXJkbkIxTmFwYWdLWldEQVpkVFkwZEZEUkpYYjJXRWkwMEd0bXl4YXRtKy9yMWQ2a05iMitIZHUwTWJHMTFHL0xTR0F6NnNHRnRCZysyRVFvbFRUQjhoaER5L1BtN0tTRnQyclJwZ3RzQk5JckMzTUxFSjRrOGRWN2c4Y0QyWHUxMURHdVpuWmVUbWpQZzJ3SG1iY3psQ1pvUDhzdU5YeGhNUmw1R1h0eUR1QTc5R2xxNjI3V1g2MGZjQ3dBQUFBQ2dLU0ZCMDVMWjJkbjUrZmtSUWlJajAwZU90UC9jdCt2VXlmVDI3Y2xTcVV4VmxkbTZ0WGJuem1aVmovcjRkSkJQUGhvOTJtSDBhSWVhVjdoeFl5SzFZV1RFTnpMaU4rU210V1pucXQ2cm1xcFZiT3JLem9TRlRhdTFuY0dncTZwV253YjFtVHg0a0VadE9EalU4a1lCTkJPdXZWeE5yRTNZcW14Q1NFcGN5dUVmRHhOQ3JKeXRMdjk1K2R6T2M5Yk8xbTU5M1hwNTkrTHcvdnVjRHZVWnFxR3I4ZEYzcE5aN0Nqd2VLSlZLT3czc0pCS0tGdlphV0ZkbnFWVDYwVGNDQUFBQUFHaGlTTkMwWk83dTdqUWFUU2FUQlFlL0ZnckZiUFpuLzgrdHFzcWlOcXBsWitDRFZGYUtnNEtTcUhvOW5UdDNWblE0QUhXaTBXaGlrZGova0gvMHZlamsyR1FOWFkxNXUrYlpkN1N2S0sySUNJajQ5L3EvWjdlZnBkUHBiVDNhZWd6eGNPbmh3bFpoTjJSU1V2MWk3c2NFbndrMmFXM2kyTlZSS3BXT1d6NnVycDVITnh5dDY5QjkzL3NudDV5czZ5aHEwQUFBQUFCQTAwT0NwaVd6dGJXMXNySjY5ZXFWUUNBSkRuN2R2NytOb2lPQ0Jna0pTUkVJeElRUWEydHJUSEdDNXVuaTd4ZHZuYndsRW9vSUlRd213OXJGK3B2VjMzUWUxSmxhYjF0VlRkWHpLMC9Qcnp5ejMyYUhYZ29OOXcyUENZdHg3dTQ4YjllOFQ3OTE2TVZRR3AzMnplcHZhRFFhZzhIb09xeVdhWktVa0FzaEduci9qZGFoMFdoc0RwdGF6N3VWVTZ1eFM4YldkV0pCVnNHMWc5YytQVlFBQUFBQWdJWkRncWFGR3paczJNNmRPd2toVjY4bTlPdlhtbHBCQ1pvenFWUjI4K1pMYXJ0Ly8vNktEZ2VnZGoxRzl4Q1VDUXdzREV4dFRTM2JXbEl6ajJyU045TWZOWC9VaURram50NTlhbUR4UCtXdXZjWjdlWTJ2cFZDVW5ITjM1d09SQjJxMlQxNDNPZUZ4Z3JXemRXMG4vWStWUjFaVzNXVXdHSCtFL1VGdEcxa2FHVmthMVhQdXNGbkQzbnQ5QUFBQUFJQkdoQVJOQzllN2QrKzllL2NLQklMNCtOelhyd3VvQmJDaE9VdEt5bytMeXlXRXFLaW9lSHA2S2pvY2dOcnBHT21NWHpHK2daMFpUSVpiSDdmR3VqV1h6MjNYbzExalhRMEFBQUFBb0psb29vcW5vQ2pxNnVydDJyVWpoQlFWVmQ2OCtVb2traWc2SXFpUFdDeTllZk5WVGs0WkljVE56VTFYdDBHTFRBRUFBQUFBQUlDeVE0S21oZnUvOXU0bk5LNENnZVA0bTdINU95Vk5Oakhtb0ExQlBZbDdXbkx3WUVYckg1UjFWMEVRVHg2MHRRZFBDbDRLb2hmcFFVR3B1RDJJSUNoNDhBOTRjZy90cXZzSHBMR1VyQ3UyTzIyMmxLbE5tNXFrVFpwbVRONGVCZ3U3dUVYVzNmbUZ6dWR6ZXJmM2d5R1BsMi9ldk5ScXRkdHZ2NzIzdDNkOXZUeHc0UGlaTTh2cFJWekp3c0xLL3YzSDE5Yks3dTd1YmR1MkRRd01wQmNCQUFEUURnTE5WYTVTcWR4Nzc3MWpZMk5GVWRUcjMzMzIyVXg2RVZmeTZhY3pNelB6UlZFTURnNXUzNzY5V3ZVVENnQUEwQkg4K25mMUd4d2NmUFRSUjF2SCsvWk5UVStmVGkvaXgzMzExZXpldlYrMGpoOS8vUEhCd2NIMElnQUFBTnBFb09rSUR6end3T1RrWkZFVWk0dVg5dXo1NDZsVDU5T0wrSGVOeHVJcnIveDVZZUZTNiswekR6N29QOGdBQUFCMEVJR21JL1QzOTcvd3dndlhYbnR0VVJSZmYzMzIzWGVuVjFlOUxYZ0RhVGJYM25sbit2RGgwMFZSakkyTjdkNjl1Nit2THowS0FBQ0E5aEZvT3NYSXlNaVRUejdaMzk5ZkZNWDc3Ly90elRlL1hGeGNTWStpS0lwaWNYSGw3YmNQZi9EQjEyVlo5UFQwUFBIRUU5ZGZmMzE2RkFBQUFHMGwwSFNLYXJWNjMzMzMzWDMzM1VWUlhMcTA5dFpiaC9icytkUHM3Rko2VjZjN2ZmckN5eS8vWmQrK2c2MW5tdTY4ODg1Nzdybkh1NEVCQUFBNnphYjBBTnFuVnFzOTk5eHo1OCtmMzc5Ly85cGErY2tuZjYvWHp6MzExSy91dUdNaVBhMURmZjc1UC9idS9hSmVQMWVXUmF2TzdONjl1N2UzTjcwTEFBQ0FkaE5vT2t0UFQ4K0xMNzQ0T2pyNjBVY2ZyYXlzSEQxNjdwbG5mbi9ycmFPUFBmYkxtMjRhcXRXNmE3WHUvdjZ1YXJXU1hub1ZLc3R5YWFtNXZOeThjR0gxNk5HNTk5NzdhK3VsTTYzUDVaRkhIdG14WTRjNkF3QUEwSmtFbW83VDE5ZTNhOWV1aVltSjExNTdiV2xwcVNpSzZlblo1NTgvTURMU1B6VFVPelRVTnpEUUk5RDhQNVJsdWJCdzZidnZWdWJuTDU0NXMzejVQYzIxV3UzcHA1KysvLzc3YTdWYWVpTUFBQUFaQWswbjJyeDU4OE1QUHp3NU9mbkdHMjhjT0hDZzJXeXVycTQxR3VjYkRmOSt1NjAyYmRwMDExMTM3ZGl4WSt2V3JkNDdBd0FBME1rRW1nNVZyVmEzYnQzNjBrc3YxZXYxRHovOGNIcDZldWtIeTh2TFpldWRLUHhQVlNxVi92NysyZzl1dWVXV2h4NTY2T2FiYjA3dkFnQUFJRStnNlhRMzNuampzODgrZStIQ2hibTV1Ym01dWJObno1NDdkMjU5ZlQyOTZ5cDB6VFhYREEwTkRROFBEdzhQajR5TTFHcTFTc1ZYeVRyVW9UOGNPdHM0bTE1QlJ6aDEvRlI2QWdBQVA0bEFROUg2MHRQbXpadkh4OGZUUTZBam5EeHk4dVNSaytrVkFBREFCdUsxRndCdGNzTU5Od3dORGFWWDBJa0dCZ1ltSmliU0t3QUF1QkpQMEFDMHlXMjMzZGJWMVRVN081c2VRc2NaSGg2ZW5KeE1yd0FBNEVvRUdvQTIyYkpseS9idDI5TXJBQUNBamNoWG5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FeWdBUUFBQUFnVGFBQUFBQURDQkJvQUFBQ0FNSUVHQUFBQUlHeFRlc0MvcUIrZmVmWDEzN1h6akY4ZU9yeSt2bDRVUmIxZTM3VnJWN1dxV01FR2N1VElrZGJCaVJNbmR1N2NtWjREWkRRYWpkWkJXWmFWU3VYamp6K2VtcHBLandJMm9tKysrYVoxY096WU1YY093SC9uMjIrL3ZYelgwZVpUYjZ4QWMrejR6S3V2NzR1Y2VtbHBhV3BxcXYwZkFIQUZseStMRnk5ZVBIandZSG9PRU5hNklEUWFqY3ZKQnVCSExTMHR1WE1BZm81SUhOZ1FENHlNalYxWERZZVJNajBBK0hGbFdhWW5BR0hyNitzdUJjQlBWNVpsNnhsNWdKK3ByNjl2ZEhTMGJhZmJFRS9RL1BZM3Y1NDljK2I0ekluMm43clpiTTdQenhmbCtuVWp2K2pwNlc3L0FPQUt2di8rKy9uNSthSW90bXpaMHRYVmxaNERaRFNiellXRmhkWFYxYUlvdXJ1N1hSQ0EvNlIxNTFDVzVlRGdvQXNGOEhQVWFyWHg4Zkh4OGZGdDI3YTE3YVFWZjVJQ0FBQUF5Tm9RWDNFQ0FBQUE2R1FDRFFBQUFFQ1lRQU1BQUFBUUp0QUFBQUFBaEFrMEFBQUFBR0VDRFFBQUFFQ1lRQU1BQUFBUUp0QUFBQUFBaEFrMEFBQUFBR0VDRFFBQUFFQ1lRQU1BQUFBUUp0QUFBQUFBaEFrMEFBQUFBR0VDRFFBQUFFQ1lRQU1BQUFBUUp0QUFBQUFBaEFrMEFBQUFBR0VDRFFBQUFFQ1lRQU1BQUFBUUp0QUFBQUFBaEFrMEFBQUFBR0VDRFFBQUFFQ1lRQU1BQUFBUUp0QUFBQUFBaEFrMEFBQUFBR0VDRFFBQUFFQ1lRQU1BQUFBUUp0QUFBQUFBaEFrMEFBQUFBR0VDRFFBQUFFQ1lRQU1BQUFBUUp0QUFBQUFBaEFrMEFBQUFBR0VDRFFBQUFFRFlQd0VveTYyQW8xMVJBZ0FBQUFCSlJVNUVya0pnZ2c9PSIsCgkiVGhlbWUiIDogIiIsCgkiVHlwZSIgOiAiZmxvdyIsCgkiVXNlcklkIiA6ICI0MDYyMDY3OTIiLAoJIlZlcnNpb24iIDogIjgyIgp9Cg=="/>
    </extobj>
    <extobj name="ECB019B1-382A-4266-B25C-5B523AA43C14-3">
      <extobjdata type="ECB019B1-382A-4266-B25C-5B523AA43C14" data="ewoJIkZpbGVJZCIgOiAiNTA4Nzc3NjcxOTcwIiwKCSJHcm91cElkIiA6ICI0MzkxMjQwMjEiLAoJIkltYWdlIiA6ICJpVkJPUncwS0dnb0FBQUFOU1VoRVVnQUFBZndBQUFKVkNBSUFBQUMweTlEL0FBQUFBWE5TUjBJQXJzNGM2UUFBSUFCSlJFRlVlSnpzM1hrOFZGLzhQL0E3WTR5eFpZbENLdnBVaUJhS0tPcERKU25TU3RyVHA1WG8wNjU5MVNLaFF0S2lzcVJrS2FXeXRHcWhVaVNSa2lScmRvYlpmbitjMy9kKzczZUdTWDNLNEw2ZmYzd2VkODY5TTNQNDZEVm56am4zSEFxUHg4TUFBQUNRQTFYVUZRQUFBTkIrSVBRQkFJQkVJUFFCQUlCRUlQUUJBSUJFSVBRQkFJQkVJUFFCQUlCRUlQUUJBSUJFSVBRQkFJQkVJUFFCQUlCRUlQUUJBSUJFSVBRQkFJQkVJUFFCQUlCRUlQUUJBSUJFSVBRQkFJQkVJUFFCQUlCRUlQUUJBSUJFSVBRQkFJQkVJUFFCQUlCRUlQUUJBSUJFSVBRQkFJQkVJUFFCQUlCRUlQUUJBSUJFSVBRQkFJQkVJUFFCQUlCRUlQUUJBSUJFSVBRQkFJQkVJUFFCQUlCRUlQUUJBSUJFSVBRQkFJQkVJUFFCQUlCRUlQUUJBSUJFSVBRQkFJQkVJUFFCQUlCRUlQUUJBSUJFSVBRQkFJQkVhS0t1UUx1cStQNDkrY0dqcjErL2lib2k0TTlTNmRuRDR1OHh5a3JkUlYwUkFEb2Njb1grdlllUER4enlxcXF1Rm5WRndKOGxJeVBUM053ODM5RmUxQlVCb01NaFYvZE9ZV0VSSkQ0WjFOWFY1UmQ4RVhVdEFPaUl5TlhTeDQwMEhHNXNORUxVdFFDLzM2dlhHUThlcFlpNkZnQjBYQ1FOZldPakVhNnJWNGk2RnVEM08zc2hCRUlmQUNISTFiMERBQUFrQjZFUEFBQWtBcUVQQUFBa0FxRVBBQUFrQXFFUEFBQWtBcUgvbTcxNjlhcU5WelkxTlhHNTNGOStJemFiL2N2UFJYZzhYbE5UMDM5L25SOWlzOWs4SGsrd3ZLbXBLU3NyaThsay91a0tBQUJ3SkoyeStZZUVoSVI0ZVhudDNidlgydHBhK0pXMXRiVi8vLzMzZ1FNSEprNmNpR0ZZWTJOamk3R0lNQmdNS3ZYL2ZEeW5wcWE2dTdzSEJRWDE3ZHYzbDJzYkh4Ky9iZHUySFR0MlRKMDY5WWNYbDVTVXZIang0b2VYR1JnWXFLaW84QldPSERseTU4NmR0cmEyZk9WZnZueVpQMy8reFlzWEJ3MGE5Sk4xQndEOElnajkzMm5xMUtubno1OC9kdXlZbVptWnJLeHMyNTg0ZWZMazZ0WnZGUmFNUmZUdytQSGpucDZlZUNHVHliU3hzUkY4ZWx4Y0hKMU9GeXlQam82V2twS3l0TFJzU3cyenNySzJiOTlPbzlFb0ZFcUxGL0I0UERhYmZlalFJY0hReHhVWEYzLzgrQkYvK08zYk53ekQzcng1VTFWVmhSZjI2dFhydjN5U0FRQ0VnOUQvRlhWMWRZOGZQMjd4MVBEaHcwdExTKy9kdTlkaXpob2FHaW9xS2dxVzc5Mjd0N201bVZoU1ZsWjI2dFNwcXFxcVljT0dxYW1wWVJoV1UxTno1ODRkL0lLLy92cXJwS1RrNnRXcjZDR1ZTcld5c3ZyKy9idXBxU24rQ1JFUkVWRmJXNHUrSmR5NWM2ZWdvQUIvT292RlNrdEwwOURRQ0FrSmFmRUgwZExTTWpNejR5c01DQWpRMTlkdjhmcXNyS3o1OCtlM2VBcjMvUGx6UHo4Ly9DR0h3OEV3TENnb2lFYjczNy9EMmJObkwxbXlSUGpyQUFCK0dZVCtyeWd1TG5aM2R4ZHl3ZXZYcjFzc1AzWHFWSXVoUDNyMGFQeVl4K05GUlVXZFBIa1N3N0N0VzdkT216WU5OYTRyS3l2UG5Udkg5MFM4aEVhaldWbFpZUmhtWm1ZMmMrWk1ETVB5OC9NREF3T3RyS3hRcENZa0pCQS9xTkJuVEhGeHNlQnJJcmEydG9LaC94L1oydG9TTzNrK2ZQaGdiMi92NitzTDNUc0F0QnNJL1YraG9hRng4K2JORmsrdFg3OGV3ekJpcnd1UmdvSkNYbDVlU1VsSlkyTWpobUU1T1RteXNyTGR1M2ZYMHRKQ0YzejU4bVh2M3IwdlhyeXd0TFJjdjM1OTkrNy91emh3Mzc1OTQrTGlidDY4V1YxZFBXZk9IRlRJNVhKZFhWMW56Smp4OTk5L056UTBFTjhMTmVIeFZ2UGh3NGZ4VTJ3MjI4cktTa1ZGNWRLbFN6LzFnNmVrcEh6NTB2SkNacWl2aHVqcjE2OTRZWDUrZmxwYVd2ZnUzV3RyYTFldVhJa0swVERHMHFWTDhTNmowTkJRNk5zQjRJK0MwUDhWTkJxdFo4K2VMWjRTRnhmSE1LeTFzeWlMWTJKaTBQSDU4K2ZQbno5dllXRng1TWdSRG9jVEVoSVNFQkNncUtqbzYrdExiUHNURlJZV25qMTcxc1RFUkVOREE4T3d1M2Z2cHFTa1RKOCtuZSt5cXFxcW16ZHZUcHc0OGErLy9oSjhrYVNrcE1yS1NtZG41NS81b2Y5LzVZWDA2Zk9WUkVkSG56MTdGaDBIQndjSEJ3ZFBtalJweG93WlRDYnovUG56ZkdNZUJRVUZhOWV1RlRLYURRRDRMU0QwZjExQlFZRmc4N2F1cmc3RHNHZlBudkdWS3lvcURoZ3dBSDBWV0xObVRWMWQzZFNwVTdkdTNXcGhZU0V1THY3Ky9mczllL2JrNU9RNE9qcXVYTG1Td1dDMDlxYUxGaTJLalkzMThQQTRkZW9VbTgzMjkvYzNOVFUxTnpmbnV5dzBOSlROWnVOdDZyQ3dzSnFhR3Z4c2NuSXlobUdmUDM4K2RlcVVrQjlRUVVGaDl1elo2RmhkWFgzT25EbHo1c3pwMWF0WGl4Y1hGeGRmdW5TcFQ1OCtlSW0xdFRYcXQxbS9mcjI5dmIyaG9hR0tpZ3Fhb0ZsUlVkSFUxRVI4T25Fc0Z3RHc1MERvLzdySXlNald1a2RXclZyRlY0S2E4eGlHU1VsSlNVbEppWW1KWVJnbUxTMHRMeStQNXVGa1oyZFRxZFNyVjYvaVk3TkVCdzRjVUZCUXlNL1BSOU1pdTNmdkhoc2JtNTJkL2VYTGwwbVRKc1hHeG1JWXBxdXJpeTZ1cTZ1N2ZQbXltWmxaNzk2OVVVbE1UQXplTGNQbGNwdWJtOFhGeFNNaUlvVC9nUDM2OVVPaC8rM2J0NDhmUHc0ZVBEZ3pNek16TTdPMTZ3Y1BIdnpwMHljcEtTbDFkWFVNd3pRMU5UVTFOZEVwYlcxdDlNbUU3bVB3OC9Qam00VEtONDROQVBoRElQVC9FeWtwcWREUVVHTEpsaTFiTUF6ejhQQWdGcnE1dVFsL25kbXpaNXVabVNVbEplWG01aTVmdmh6RmRHMXQ3Yng1OHlvcUtzNmNPVU9uMCsvZnZ4OFhGOGYzUkdWbDVhaW9LSFQ4NzcvL29nTkpTY2twVTZhRWg0ZUhoSVRNblRzWHc3RHc4SEQ4S1VlUEhnME5EYjE0OFNMNjV0RVdyMTY5MnI1OU8xOU10NGpMNVc3YnRnMkZ2aEFIRHg3czFxMGJzZVR6NTgvTGxpMXJZMzBBQUw4TVF2OC9vVktwZUdzYVFUTTErUXBSUjc4UVk4YU13VERzOHVYTDV1Ym05dmIycUg5R1gxL2YzdDcrM2J0M1o4NmNrWlNVZEhGeGNYRnhFZklpK0VDdW1KalloZzBiSkNRa3ZMeTgrdlhyWjJKaVFyd21OamJXME5DdzdZbVBDd3NMNjkrL1AvNHdPVG01c2JHUmVCdGFVVkZSaXpjS0NISjBkT1FyZ2Q1OEFOb0hoSDVIOGV6WnM4K2ZQMi9ldkJuZC9scFlXTGh3NFVKMHN5N3FDTUl3ckxxNk9qVTF0Y1duanhzM2pxL0V4Y1hsMmJObkowK2VKSVorVGs1T1hWM2RxMWV2V2hzb1JxWk5tNGFtSVFrUkZoYlcwTkR3dzN1UFd4UWZINC82dFhCbyt1WXZ2QlFBNEtkQTZJdFNlWG01cjY4dmc4RllzbVRKa1NOSDlQWDFqWXlNMEkxVUZBckYxTlFVdzdENituclVZNE9HampkdDJpUWhJVUdjUXNQaGNGZ3NsdURRTVlWQ3NiVzFQWHo0Y0dWbHBZS0NBaXBVVlZVVk1tbUh3K0dFaG9aV1YxY3JLeXYvc1BKTlRVMC8vQVpEVkZwYW1wNmVqbDdaMXRhV2J4YlFmMW1HQ0FEUWRoRDZvcEdYbDRkaG1KZVhsNXljbkp1YjI5R2pSd3NLQ3ZidTNZdUdOQzlkdW1SaVl0S2pSdzk4T3BDTWpBeiszSFBuenVIeitqRU1pNHFLMnJkdlg0dnZnbTRFcTY2dXhrTy9aOCtla3lkUGxwT1RrNUNRNEx1NHZyNSswNlpOMWRYVkxpNHU2RXVHY01YRnhjT0dEZnZoWldpRTl2VHAwM3YyN09uVnE5ZXVYYnN3RFBQMzkrZnIweThvS0ZpelpzMFBYdzBBOEI5QjZMY0hMcGVMTjJ5VGtwSXVYTGlRa1pHaG9xSXlmLzU4T3p1NzRPRGdpSWlJelpzMzYram9vRUhYOHZMeWd3Y1BvdXRyYTJ2NVFyL3RVbE5UcVZRcSt2QkFPQnlPcTZ0cldWbVp2YjM5ckZtejhENlcwdExTTld2V0ZCUVVIRHAwYVB6NDhUOTg1WGZ2M3BXWGx4Y1dGcWFucDdjVy9jK2ZQNCtOalgzdzRBR0svamx6NW1ob2FIejY5QWt0S2NIWHRFY3pTbk55Y3VycjYvRnBTS0xDWXJFb0ZBcHhjUWdBdWd6NHMvNVQ4dlB6djMvL1RxZlRDd3NMUDMvK1BIejRjRlNlbnA1ZVdWbTVZOGVPeVpNbnM5bnNmZnYyM2JwMWErSENoYk5telVMck41dzhlWExDaEFuNEVqYzFOVFdTa3BKdEQ2QXZYNzVNbkRoUlNVbUp5V1RtNStkUG1qUkpTa29LUHlzbUp1Ym01bmIyN05tQWdJRHo1OC9iMmRuTm56Ky9wcVptelpvMUhBNG5NREJRVDA5UDhEV1ZsWlZOVEV6UXVBSWFaamgwNkJDTlJxdXRyWFZ5Y3RMUzBuSndjSmc0Y2FLVWxOVDA2ZFB4YVpxdlg3KytjK2VPbVpuWmpCa3pqSTJObTVxYTBNY0pnOEZvY2NDQXdXRHMzcjFiU2tycTd0MjdQL25ML20wS0N3dHYzYnAxLy83OUkwZU9xS3FxaXFvYUFQdzVFUHAvU2twS3l0R2pSOUd4akl3TXZuenhzbVhMWEYxZDBUejl3c0xDcDArZmJ0bXlCYTJXVTFoWXVISGpSaVVsSlRTY2krVG01dktsVDFwYVdsRlJFZjR3SnllSGVGWk5UVzNBZ0FFMU5UV0tpb29USjA1Y3RHZ1JYOFZHamh3NWN1VElqSXlNTTJmT2hJZUhYN2x5UlZ4Y1hFbEpLU0Fnb0xXWU16UTBORFEwUk1lcHFha0hEeDdNejg5ZnQyNmRnNFBEdlh2M0xsNjh1SHYzYm05djc5bXpaNjlldlJyLzltQnZiMjluWjRjUEQwaEtTdUtMLzd4NjllckdqUnNiTjI2VWtKQW9LU2s1Y2VMRW5EbHpSTElDRDRmRGFXeHNyS3lzZlA3OCtmWHIxek16TTlFOElyUVlIQUJkRDRUK3J4czJiSmlRcWV1VEowL1cwZEhoOFhnMEdxMWZ2MzU0L3d5eG8wWkRRK1A2OWV0b2tQYmx5NWZyMTYvbmNybkhqeCsvZCsvZSsvZnY1ZVRrS2lvcUVoTVQ4WlYyRUM4dkx5RzFFaE1UTzNIaXhBOHJQM2p3WUc5djc5emMzRk9uVGlVbkp4Y1dGbnA1ZVRrNU9XbHJhd3RlekdhejM3OS8vL2p4WTNRbmdZeU16TzdkdTZkTW1ZSnVPck93c0hqMTZsVndjUERwMDZjdlhyeG9hMnM3Yjk2OFhyMTY4ZlhhSTdtNXVhZFBuMDVNVEJ3NWNtUmxaYVdLaWtwMWRYVkpTY244K2ZNTkRRMy8rZWNmL0N2Um4xWlJVWkdSa1pHVmxaV1JrZkh1M1R2VWpRWkFsd2VoLyt2TXpjMEYxei9BeWNuSnRiWUtNUkZLZkJhTHRYdjNiaHFONXV2ck8zRGd3SmN2WDZMYlpjWEZ4VTFOVGZHN2xtZzBtcUtpWWtCQUFIRkZuZmo0ZUc5djc5YVd4QkZ1d0lBQm5wNmUyZG5aQVFFQlNVbEoyZG5aMTY1ZEk4N0pZVEtaSzFldXpNcktRaHRzYVdob3JGNjlldmJzMlh4akRQcjYrdnI2K3RuWjJVRkJRUkVSRWRIUjBUZHUzQ0N1Rm9kaDJLZFBudzRlUEppV2x0YS9mLzlqeDQ2aFd4TXdEQnM0Y0dCZ1lPQ3JWNi84L1B5V0xWdG1iR3pzNit1THZnbjlDVnd1OS9uejU3ZHUzY3JNekt5c3JLeXRyVzF4NHRDdi9UNEI2UGdnOUg4emZJbXhueUl1THU3cjZ5c2xKWVU2UXh3Y0hCd2NITmhzTnBWS0pYNlowTkhSRWV6dnRyS3lRb3NxUzBsSnRXVnpLMEhhMnRyZTN0Nm9aNE52RmlhRHdaZ3dZVUwvL3YxMWRIU0dEeDh1ZkFsTWJXMXRUMC9QZCsvZTVlYm04aVUrNm5mcTBhT0hsNWZYbURGakJDTlZYMS8vOU9uVER4OCtMQ29xK3UySjM5emNYRjlmWDFSVWxKQ1FjT1BHamUvZnZ4UFA0dmVGVVNnVUhvOEhjUSs2TmdqOWprSXdUOXQ1OWtpTFE3Z3QzajBybkk2T0RwcUd4RWRDUWdMTlNSWGk5NjdneitQeFBuLysvT2JObXpkdjNtUm1abjc2OUlsdlEyQWh0d0dIaG9iS3ljbjl4c29BUHFxcXFxYW1wdmhrWXRCdUlQUkJGOFRqOGI0V2ZsbTNibDF1Ym01bFpTVzZxNWw0bHZpd3hhWTljYlVpOENmSXljbFJLQlEwTWdUYTA0K1gwQUtnVStMeG1wcWFtcHViK1NLZTJKa2o5Tm13RnRDZlZWMWRUWnlFQnRvTnRQUkJGMFNoVUhyMTdyTjk4L3B2Mzc1bFptYWk3cDNjM056R3hrYkJyRy94WTJET25EblF2Zk9IcEtTa1pHUmtpTG9XNUFXaDN6bms1K2VqcmJJNmhaeWNuUDc5KzdkbEtlWS9UVlZWVlZWVmRlellzZFhWMWQrK2ZYdjQ4T0dkTzNjS0N3dlJXWlR5ZU9nVFcvZU9qbzZ0YlJjRC9xUGEybG9JZlJHQzBQLzl1Rnh1V1ZuWnp6NnJlL2Z1clkzY0hqdDJMRHc4UERnNHVNVko5RUl3bVV5MFU1VVF4TlV1czdLeWR1M2F0WDM3OXNHREIrT0Y4Zkh4bHk5ZkRnd01iT1B5YXZuNStYUG16Tm0wYVJPKzY1YkkwZWwwWldWbFpXWGxJVU9HckZ5NTh2WHIxN0d4c2MrZVBhdXJxMnRzYklTMTNnQ3BRT2ovZnQrL2YvK0ZCWWN2WDc1TVhLMmVhTnEwYWVIaDRidDI3YnAwNlZKckh3eGxaV1hWMWRYRUVqRXhzZWpvYU9GYm56TVlEUHd1V1F6REVoSVM4dlB6K1RZRFVGZFh6OGpJT0hmdVhHdWJuRlJWVlJIWCtIejA2QkY2OTl1M2IvTmQyYTlmdjE5WXgvLzNvbEtwNks2Q3VycTYxNjlmdjMzN05pTWo0KzNidDN5L1BlalRCMTBWaFA2ZlltMXRiV0ZoVVZKU1VscGFxcXVySzZTdjQvbno1OEozTHRUUTBIQjBkQXdMQzh2SXlHanRocS9Bd01CcjE2NFJTMlJrWkM1ZXZEaHExQ2owOE1PSEQxNWVYdlBtemNOTFVEVGp4endlTHlFaHdjVEU1UFhyMTN6ZlZEUTFOWjgvZjQ3VzdNVDE3dDE3NU1pUmFMVWZkM2QzT3AyTy80d01Ca1B3dG1FbWs3bHc0VUtSaHo1T1JrWm05T2pSeHNiR05UVTE1ZVhsTDE2OGlJK1BmL3YyTFRUOFFkY0dvZituOU92WHo5emNmTXVXTFNrcEtTNHVMa0xtaWhEM0JIL3g0c1hUcDA4RnIybHVicmF3c0VoSlNVbEpTUkU4dTNMbHlxVkxsNklGZk9iTm0yZG5aemR6NWt3cWxkcW5UeDk4cDNLMG1QTzBhZE5hR3h0NCt2VHAxNjlmLy8zMzMram82TmV2WC9PZHJhaW84UFB6STVaWVdGaWcwRWVPSHo4K1lzU0kxbjhmMk5peFk0V2NGUlV4TVRFRkJRVUZCWVVCQXdZNE9EZ1VGUlhkdkhuejNyMTdmKzZXWUFCRUMwTC85NU9XbG5aMmRrWUptSldWcGFPakkzeDJvSjZlbnJPenM1S1NFb1pobVptWmZKdnV0c1dLRlN0Njl1elpzMmRQOUZCSlNRa3R1TTlrTXBPU2tsQmhVbEtTaElSRVZsWldWbFlXL2tSaU4xUkVSSVNLaW9xWm1kbmZmLy85c3hWQWl5MExYNlNNNzhhb2prbE5UVzNwMHFVTEZ5NkUrM0pCVndXaC8vdEpTa291WHJ3WXpVUXVMQ3o4OXUyYjhMMEpkWFIwZ29LQzBQSENoUXZic29FSjJuVUxmVTRJVVYxZHZYMzdkaHFOaGtmWW5qMTcwQUdYeStWd09Iam81K1RrUEhqd1lQTGt5YWlGKytyVnE5TFNVaUd2TE5nNzcrZm5KM3k2emcrSGxEdU9uOW9SRElET0JVTC9EMEp0NmlsVHBnaWZiU21ZM1hWMWRaczJiZExWMVYyMWFsV0xUOG5MeTdPM3QzZHdjUGpoVHJZWWh1M2Z2MTl3WDVTZ29DQi9mMy84SWVxNndUOGJ3c0xDaUFPOGd1YlBuODhYK3AyMGV3Y0Fzb0hRLzRNeU16TXhERnV5WkltNnV2cFBQVkZHUnFhOHZEd3FLbXJac21VdFR0ZUpqNC9uOFhqOSt2WDdxWmRkc1dLRnFhbnB2SG56K01xZlBYdjI4T0ZEWXNuaHc0ZC82cFV4RE51eVpRdWRUaGR5QWRyM0VRQWdXaEQ2ZjlEYnQyOGxKU1dscGFXSlE3VXRrcEdSNFF2M0dUTm1IRHAwS0NrcHlkTFNVdkQ2MjdkdlMwaEl0SGhLQ0hUUEZGOWhVMVBUZ1FNSGRIVjFpYk5XZnFGN1ovcjA2Y0kvaFBDZUpRQ0FDRUhvLzBIbDVlV05qWTF0MlhMVzM5L2Z5TWlJV0dKdGJlM2o0M1BseWhYQlpIL3g0c1hYcjE5dGJHeCtiZU5jUHJXMXRSVVZGZDdlM21qTGN1UVh1bmNNRFEyRmQrOGNPSERndjljV0FQQWZRZWovUVN0WHJ1Uzc1VWZRcTFldnJsMjdSdHpHRnBHUmtiRzB0SXlOamYzNDhTTmZDem82T2hyRE1EUkI4NmV3Mld6QklVb2xKYVZUcDA3aEc5c2l2OUM5NCtMaTBtVUdjZ0hvd2lEMC95RGhrM1lRMU5QZFlwdDk4dVRKc2JHeFY2NWMyYlJwRTE1WVhWMmRtSmlvcmEzZDJ2TDNyV0d4V1BYMTlTMHVJcWFycTh0WDh1SERCelN2dnpWRGh3NVZVVkVobGl4WXNBRC9jRUs3enFxcHFSRXZnTzRkQURvQ0NQM2ZMejA5dmFtcHFTMVhEaGt5cEw2K0hzTXdXVmxad2JQRGh3OVhVVkdKaTR0YnMyWU4ybFVSdzdCcjE2NDFOVFVKMzlpa3RyWTJPVGs1TFMyTnVDZkpodzhmME0yOWJhbFlZbUppWUdBZ2c4Rm84U3lUeVR4dzRBQUsvWXFLaWk5ZnZpUWtKUEI0dk5UVTFKRWpSOHJMeSsvYXRTc2xKY1hmMzUrNHJlT29VYU5DUWtKcWFtcGEzRHNYQU5BK0lQUi92NjFidHhZWEY3Zmx5c3VYTDlmVTFLQU5KUVRQVWlpVVNaTW1uVHQzN3RhdFc5T25UMGY5TXhFUkVVcEtTb0lkL2NYRnhhOWV2WHI5K2pXWHl3MExDd3NMQzVPU2tobzJiQmgrUVh4OFBJWmgrQTFjUHlRdUx0NWl0MzVSVVpHTmpRMys4TWFORzhlUEg3OXg0MFpaV1ptN3UzdFFVSkMrdnI2Ym05dmJ0MitYTDE5Kyt2UnBUVTNOeXNyS2p4OC9LaXNyaDRhR1BuLyszTi9mWDBKQ29vM1ZBQUQ4WGhENnYxOVFVRkFiN3o1VlVWR3ByS3lVbFpWdGJSbTFLVk9tb0wzUjBjTzR1TGpTMGxKWFYxZkJybmtQRDQ5SGp4N1I2WFJEUTBORFEwTWpJeU1kSFozR3hzYlpzMmYzN3QzNzNidDNseTlmcGxBb2l4Y3Zuak5uanBPVGs2NnU3bjlmQlpQSDQ4WEd4aG9iRzZ1b3FCQ1g2NUdYbHo5Ky9QaXFWYXVLaTRzMU5UVXpNelBkM053Q0FnTDI3OSsvZHUzYW5UdDNlbmg0d0MydkFJZ0VoUDd2cDZxcTJzWXJPUnhPUmtZR3NlKzdyS3lNT0hWU1VsTFN6czZPeCtPVmxKVHdlTHl6Wjg4eUdBd3pNN09Ta2hMaTY4akl5Q3hhdEdqdTNMbERodzRsTnFKbFpXVTNiZHIwN05tekxWdTJ5TXZMbnpwMUtpb3FLalEwTkNZbVp1WEtsUnMyYlBpUFArbjkrL2Z6OC9OZFhGelE2cFhFdFJaVVZGU3VYTG1DN3UvTnlNaWdVQ2phMnRxeXNyTE96czcrL3Y1WldWbUNBd2tBZ0hZQW9kK3V6cHc1azUrZkx5MHRMUzB0VGFQUlVsTlQ4L1B6VjZ4WWdWOWdaMmYzdzFrdWd2TjJuSjJkMGNJUGZMNSsvUm9ZR0hqanhnMDFOVFZ2YisrK2ZmdTZ1Ym5aMnRwNmVIZ2NQSGp3K3ZYcjd1N3VyYTNSejJLeGZqZ1FuWm1acWFHaE1XYk1HTFJxRFpWS0RRb0tLaTR1SnE1V1ZsUlVGQllXcHErdmo4WXRGaTFhWkdGaGdTOERCd0JvWnhENjdhcXFxaW8rUGg1dnk4dkt5dHJiMnhQemV1Zk9uYit3TUJsYVhvMkl4K081dTd2ZnZYdVhTcVhPbkRuVDJka1pIeXZ1MTY5ZllHQmdXRmpZOGVQSDNkM2RJeUlpV3V4Y290Rm9PM2JzRUN5dnJLdzhjdVFJT25aMmRsNnhZZ1ZxNHlzb0tHemV2RGt3TUpBNDN4OHRzenhreUpDdFc3ZmlKWkQ0QUlnUWhINjdXcmR1M2JwMTY5aHNOa3Ayd2VreFAzdVRiV3NvRklxNXVibXlzdkxzMmJNRkY0R2dVQ2lPam80bUppWXNGZ3RQL09EZ1lQeUM1Y3VYTDErK3ZMVVhkM0J3d0krSkh4Z3pac3lZTVdQR2I2ay9BT0FQZ2RBWEFScU4xdHJJN1c5a2FXa3AvQ09FNzRZc0FBQVppSDdyYWdBQUFPMEdRaDhBQUVnRVFoOEFBRWdFUWg4QUFFZ0VRaDhBQUVpRXBMTjNuajVQdzdBQVVkY0MvSDZ2WG1lSXVnb0FkR2drRGYxbnFTK2VwYjRRZFMwQUFLQzlrYXQ3UjFXbDUyL1piUXAwY0ZKU2t1cTkxTnB3SVFDa1E2Nlcvamp6TVZRcTlXdlJOMUZYcFAwVWZNNy9VcENQWVZqdlBocDkrclpwTWYwdVFLVm5ENHUveDRpNkZnQjBST1FLL2U2S2lqT24yWXE2RnUwcU1ERHdYdUlkRE1QR1c1Z3ZXN1pNMU5VQkFJZ1l1YnAzQUFDQTV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DRDBBUUNBUkNEMEFRQ0FSQ0QwQVFDQVJHaWlyZ0Q0blhnOEhwUEo1UEY0ZUFtTHhVSVBXU3hXUTBNRFhrNmxVaVVrSkNnVWlvaHFDZ0FRRFFqOUxvWE5acDgvZjc2a3BBUXZlZi8rUFRwNDlPaFJXVmtaWGk0dkw3OTY5V3B4Y1hGUlZCTUFJRElRK2wyS3VMaDRkWFgxOWV2WGlZV29PWitUazVPVGs0TVhUcGt5QlJJZkFCS0NQdjJ1WnNLRUNmZ3hUd0IrYXZMa3lTS3FJQUJBbENEMHU1b2hRNGFvcWFrSnYwWk5UVTFmWDcrOWFnUUE2RUFnOUxzYWNYRnhhMnRyL0NHRkFDKzB0TFNFdmgwQXlBbEN2d3VhTUdFQ251bDRsdzUrUUtmVHg0NGRLN3JhQVFCRUNVSy9DMUpXVnRiUzBtcnRyTGEydHFxcWF2dldDQURRVVVEb2QwSFMwdEtEQncvR0gvSU40UTRlUEZoZVhsNUVWUU1BaUJpRWZoZEVvOUgwOVBSa1pHVDQ3cjJpVUNnTUJrTlBUdzg2OUFFZ0xRajlya2xQVDYvRjVyeU1qSXllbnA0b2FnUUE2QkFnOUxzbWRYVjFiVzF0d1hKdGJlMGZUdWdFQUhSaEVQcGRGcnBMQysvaFFRYzJOamFpcmhjQVFKUWc5THVzVWFORzRUMDhLUEVWRlJWSGp4NHQ2bm9CQUVRSlFyL0xrcEtTTWpjM0p6YjJ4NDRkS3lrcEtlcDZBUUJFQ1VLL0s3TzJ0aFlURTBQSE5CcHQvUGp4b3E0UkFFREVJUFM3TWsxTnpUNTkrcUJqRFEyTnZuMzdpcnBHQUFBUmc5RHZ5cVNscFljTUdZS09odzRkcXFpb0tPb2FBUUJFREVLL0s2UFQ2YnE2dWd3R2cwNm42K25wU1VoSWlMcEdBQUFSZzAxVXVyZ2hRNFlvS0Nnd21VeGRYVjFSMXdVQUlIb1ErbDNjZ0FFRFZGVlZtVXptWDMvOUplcTZBQUJFcjExRHY2YTI5dFhyalBMeWl2WjhVNkNzMG92TDVVWkdYMi9EdGVDM1VWU1FOeGcyVkU2dW02Z3JBc0QvMGE2aC8rRFJrMzBIUFVzSjIzT0RkaE1SQmFIZnJoUVU1RGV2YzVzMWZhcW9Ld0xBLzlHdUE3bDVIejlCNGdPU3FLeXN5czdKRlhVdEFPQW5tajc5ZnBvYWYybHFpT1N0QWZqVENyNFV2cy85SU9wYUFOQXkwWVMramZWRTE5VXJSUExXQVB4cFp5K0U3RHZvS2VwYUFOQXltS2NQQUFBa0FxRVBBQUFrQXFFUEFBQWtRcGJRcjZ1cnk4cktFaXd2TFMyOWVmTm0rOWNuUHorL3BLU2t0Yk9GaFlVTEZ5N015OHNUUEJVUkVlSHY3LzlyYjlyWTJGaFZWY1hsY3R0eWNXMXRMWlBKYk9NcmN6aWMxbDQySnllbm9nTHV6QUNnbytqY2QrU3lXS3phMnRxYW1wcnE2dXJxNnVxcXFxcUtpb3J2MzcvWDFkWHQzTG1UZU9XMWE5ZDhmSHhDUWtMNE5oRThkKzVjUkVTRXJLeXNtWmxaVzk0eEtDam8zcjE3UjQ4ZTdkbXo1MytwK2RLbFMwZU9ITGwvLy80V3p6S1p6TXpNeklhR0JzRlRoWVdGa1pHUmMrZk83ZGJ0Lzl6MXcrUHhPQndPc1VSTVRJeTRNVHFielo0N2QyNVZWZFhkdTNkL1dEMHVsN3RxMVNvSkNRbHZiMjhaR1prZlhyOWl4UW8xTmJYZHUzZTNlR3JSb2tVTEZpejQ0WXRnR0ZaVlZTWDhBZ2FEd1dBdzJ2SlNBSUFXZFk3UUx5MHQ5ZlQwYlB3ZkRRME5kWFYxZFhWMXpjM054TXRrWldYbDVPVGs1ZVhsNU9ScWEydGxaV1ZST1lmRHVYejVzb21KaWVDMnNXdldyRWxKU2JsdzRVSWJRLy9PblRzOEh1K0hpZi93NGNPMHREVEI4bVhMbGtsTFM2T01wbEovNVd2VzFLbFRRMEpDb3FLaUZpNWNTQ3gvOU9pUm01c2JzV1REaGcwT0RnNzR3NmlvcU0rZlAxTW9sSmpCcTZ1UUFBQWdBRWxFUVZTWW1PblRwd3QvRnlxVnVtclZxbi8vL1hmbHlwVW5UcHlRazVORDVVbEpTZm41K1k2T2pxMGxiME5EUTNwNk9yR0V6V1ovL3Z3NUpTVUZMNUdWbGRYUjBjblB6K2Q3cnJTMDlKUXBVNFJYek5YVnRZMmZIMElFQkFSY3ZIaXhMVmNtSkNUQXRqT2dpK2tjb2QrOWUzY2FqYWFrcENRdExTMGxKU1V0TFMwcEtYbjE2dFg4L1B4Tm16WU5IejVjWGw1ZVZsWVczekNFVDN4OGZIRnhzYWVuSjRaaC92NysxNjVkSTU1dGFHaW9yYTFGTzhvaWNuSnlWNjllUmYwaHNiR3hlSGw5ZlgxZVhwNlptZG5seTVjRjMyWEFnQUVHQmdibytNT0hEL2Z1M1JPOFp2SGl4Zmh4YTdVVmRQUG16YWFtSnZ4aG56NTlXQ3hXVkZRVThhMzE5UFNPSHorT0huSzVYRmRYVnp5cE1Rejc5dTNiaVJNbnBrNmRLaU1qNCtQak0zTGt5RjY5ZXJYNFhsd3V0NzYrWGxKUzBzVEU1Tml4WTI1dWJzdVdMZlB6OCt2ZXZYdDlmZjJoUTRkb05KcWpvMk5yVlMwdExkMnpadyt4cEtHaElTRWg0ZkhqeDNpSnRyYjJ0bTNiN08zdCtaN3I1dWJtNStlSFAvVDI5aTR0TFQxdzRBRHhtdCt5SlVCemN6T1R5Vnl5WkltVWxGUnIxeng4K1BEMTY5YzhIdSsvdngwQUhVcm5DSDB4TVRIaVAvNlNrcEt0VzdkKyt2UnB3WUlGTmpZMmREb2RsVE9aekFzWExzeWFOVXRCUVFHL21NUGhuRDE3MXRMU1VrZEhCOE93RVNOR29MWTJobUhKeWNtVmxaVU9EZzdpNHVMRXQ4T2JzVFUxTlljUEg2YlJhRFFhRFQrVm1wcWFtcHJLVjBNbWt6bDc5bXc4OUJjdlhrek1kMXh1YnU2SER4OVF4OVQzNzkrSjN3WmtaR1MwdGJYejh2S2FtcG9LQ3dzeERQdjA2Wk9ZbUppcXFxcW5wMmQxZFRYeGRmaTY5ZWZObTdkMjdWcFZWZFhvNk9nMWE5YlUxdFppR0ladmtNdG1zOTNkM1JrTWhwdWJtNFNFeE5PblQxMWRYYytmUDk5aXY4M0hqeC90N2UwOVBUM056YzJOalkzMzc5OGZHaHFLZnNPblRwMHFMeS8zOXZZVzBzR2lvYUVSSHg5UExMR3dzQkRzM21HejJhR2hvUmlHUlVkSFIwUkVvT01lUFhyZy8rTjRQRjV4Y2JHeHNmSElrU05iZTYvL3lON2VYa2xKcWJXekZSVVZyMSsvL2tOdkRZQUlkWTdReC9GNHZPam9hQjhmbjU0OWV3WUhCdzhhTkFnLzlmSGp4eTFidG56NDhFRk1UTXpKeVFrdmo0Nk9MaXdzOVBIeFFmM0xSa1pHUzVZc1FZM2ZVNmRPOWVuVFovNzgrU2pVR2hvYVdtejYvZnZ2djRMTlVqNXQzSERjeDhmbnlaTW42UGp4NDhmRTl1K3dZY1BPbkRtelljT0d6NTgvb3hMVVJiNXg0OGFyVjY5eXVkeWlvcUw2K3ZvQkF3YWdzeDgrZk9qZnZ6ODZSbDBRV1ZsWlY2OWVYYnQyTGVvWlJ5MTlEb2V6ZGV2V3JLeXMwNmRQbzJHQVk4ZU9MVml3d05uWjJjZkhoL2h0b0VYanhvMnpzTENnVUNodjNyd0pEdzhmUDM0OHNSK3NwcVltSnljSGpmcFdWRlNrcGFYUjZmUWhRNGFNSFR1V3pXYWphNWhNNXNtVEowK2RPb1VlYnRpd3djN09qa2FqYVdscG9lOXdHSWFoWXd6RE1qSXl2bno1Z2pyM2EycHF4TVRFaU1Qc0F3WU13SDk4QU1DdjZVeWgvK3JWcXhNblR1VG01cTVZc1dMMjdObW85ZDNVMUZSVlZaV1ltSGo4K0hGWldWa2ZIeDlUVTFQOEtWVlZWWDUrZm82T2p1cnE2dmZ1M1V0TlRiVzB0RVFmSG52MzdzVXd6TVBEQXlWK2ZIejhvVU9ITGw2OHFLNnUvdWQraE0yYk45ZlgxMk1ZdG1USmtyRmp4K0w5OHJ0MzcwWS96dW5UcDlsc2RtSmk0dEdqUjQ4ZE82YWxwZFd0V3plVTZkdTNiLy80OFdOTVRBeUR3ZmoyN1p1cnE2dVRrOU95WmN2d0Y2K29xRUF0WmZTMVFFNU9ycW1wYWRldVhZbUppWHYyN01HMzBPclZxNWV2cisrcVZhdVdMRm5pNGVFeGNPQkFETVBLeThzM2JOamc2dW9xMlB5blVDZzFOVFZidG15Ums1UGJzR0VEOGRTN2QrOVdyVnFGam5OemM1ODhlYUtzckJ3Zkg5L1EwUER2di8rYW1Kand2ZFRDaFF2eEQ0TVdSVVZGeGNURW9DOWU0dUxpQ1FrSkNRa0o2QlNMeFZxMmJCbUVQZ0QvVWFjSi9YMzc5cUZlYkMwdHJidDM3MFpGUmFGNU8zaG50NDJOalp1Ykc5Nm5nUVFIQjFkVlZYMzY5R245K3ZXWm1abURCZzJ5czdQRE1PejgrZlBQbmozYnQyK2Zoc2IvWHdKbzJMQmhMQlpyMjdadFFVRkJlR2NPZ21ZNnRyMnFOVFUxcUg5R0VKMU9SNjFhTnB1dHJLeU10M0RGeGNYUm02S1diMFpHQm9aaEtTa3BBd1lNUUlsLzY5YXQ1OCtmSHpseUJIV3RxS3FxYnQyNmRmZnUzVXBLU3Zpb2JIbDVPUXA5VkZzMm03MWt5WktjbkJ3M043ZFJvMFlSZjRSZXZYcDVlSGpzMkxGai92ejVBUUVCK3ZyNno1OC9mL1BtRFhHMkQ0N0g0KzNjdWJPMHREUWdJSUJLcFFZR0JpNWV2QmpsOHNDQkE5RklpWitmbjZLaW9vT0RBOTd6VTF0YlcxNWVMdmhTUC96dDlldlg3OHFWSzRMbGhvYUdQM3d1NEpPYm0rdmo0K1BxNnZxSFBpelJSempmdnhjK3pjM05EeDQ4ME5MUzZ0Mjc5NStvQS9oWm5TYjBSNDRjK2ViTkcxVlZWVVZGUlVWRlJRVUZCVHFkZnUzYXRkemNYQTBORFhkMzk2RkRoL0xOV2NRd1RFZEhaK2pRb1JpRzVlWGxWVlJVZUh0N1U2blVCdzhlK1B2N096ZzRXRmxaTVFrbVRacDA3ZHExYytmTy9mUFBQOFFYT1g3OE9ENUcyaFpQbmp4eGQzZHY4WlM2dW5wTVRFeGRYUjJielNiMmpEYzNOK1BqQ25WMWRmZnYzOGN3TERVMTljMmJOK2ZPbmF1cXF2TDA5TFN3c0xDd3NNQ2ZZbXRyVzFaVzV1SGhvYUNnWUc1dXp0ZlNwOUZvUFh2MmxKS1M4dkx5OHZYMVBYYnNtR0JsWW1Oanc4UEQwZThuSlNWRldscGFWMWRYY0ZLTnQ3ZjNnd2NQMXF4Wk0zejQ4S2RQbjU0NmRVcEdSZ2FONWVKdkhSb2FxcUtpZ283eEYwOUtTdUo3cWNiR3hyYi9HdS9jdVhQaHdvWEF3RUFodzYxQXVPcnE2aWRQbml4YXRFaklOWFYxZFQ0K1BuUG56a1VOb09MaTRycTZPaUhYUzBwS29sa0FYQzUzK2ZMbC9mdjMzN0psaTVEcmEycHFObTNhdEc3ZE9pSGovNkE5ZFpyUW56QmhBajdCaHNQaHhNVEUrUG41Y2JuY2pSczN6cGd4ZzBhamJkdTJyYUNnd012TGl6ZzZaMmxwYVdscFdWbFpPV1BHakhuejVtbHJhNzk5KzNidDJyVVloa1ZHUm9hSGh3dStVVkJRa0xtNU9kNWRqbUhZckZtenhvd1pJN3g2NjlhdHc0OU5URXpRak1DTWpJekRodyt2WGJzV0grQkZYVW1vQ1V6c1NHR3hXUGh3ZEd4c3JLU2taRk5UMC9yMTYvZnQyeGNVRlBUaXhRc3FsYXF2cjg5bXMvRldWV3BxcXJTMHRKbVptYnU3dTUrZm43Nitma1ZGQlkvSFE5Tk8wSUN6bjUrZnVMaTRvcUppaTJtcnBxYUdxczNoY0ZKU1VveU5qUVdiYkJjdVhMaDA2WktWbFJYcWlUSTJOaDR5WkVoUVVKQ3RyYTN3K2Z0T1RrNkNzMkJuelpvbC9OZElWRmxaK2U3ZE84RVA4dDlsNmxSaEs5MEw3NGJxU3RoczlvTUhEOTY4ZVhQaHdnVUpDWW1qUjQ4S2Zsb1REUjA2OU96WnMyaGVyN0d4Y1VCQXdOQ2hRNjJ0cmR1eHl1QS82VFNoajB0TVRQVHo4eXN1THJhM3QxKzhlREUrR1gvR2pCbHVibTRMRnk3MDl2Ym0reks3Zi85K2VYbjVGU3RXWUJpbXE2dTdldlhxbmoxN3BxYW1YcjkrZmRldVhiS3lzaWRQbnBTWGw5KzllM2RKU2NueTVjc2pJeU0zYmRxRVAxMVRVM1BVcUZIQ2EwV2NkTit0V3pjMHduemx5aFVGQlFWN2UzdSsyVUZsWldVWWhxbW9xT0FsZU9pejJleExseTVaV2xwR1JFVEl5TWljT0hIaTI3ZHZvYUdoNkFOQVNrb0tkVStobnF1UEh6OUdSRVFjT25SSVZWVVY5ZXJrNWVXOWZQa1NkYVM0dWJrOWZQaFFYRnhjWFYxZFRrNHVPVG5aMjlzN01qSVNKZnZWcTFlenM3UG56WnVIWVZoYVdscDFkYlhnQjF0RVJJU1BqOCtZTVdPSWQxMHRXN2JNMmRrNUpDUmsrZkxsUW40aEJ3OGVQSFRvRUY4aGk4VVMvbXRzVC9iMjlrSytReng2OUFoMXNuVjU4dkx5dTNidGNuWjJQbjc4T1BvejQzQTRaV1ZsR1JrWjV1Ym1xTWV2c3JMeTNMbHpzYkd4Z3djUGRuWjJ4cCs3Wk1tU0J3OGVIRHg0VUY5ZkgvMFJnbzZ2MDRSK1VWSFJreWRQcmw2OSt1SERCMHRMeTEyN2RrbEpTWDMrL0JuZHE0WCtPM2JzMkxpNE9DY25wNk5IaitKZHdHRmhZUThlUERoejVreDVlWGxCUVFHZFRrZXpkd29MQ3hrTWhvMk5EV3JQU2tsSnFhbXBxYW1wQlFjSEM5N0Q5UXNhR3h2djNyM3I2T2dvTGk2ZW5Kek00L0h3emhtMHZnSnh5am1MeFVJZkRKY3ZYNjZ0cmJXeXNvcUlpRUNmTjVxYW12SHg4Ykt5c2tsSlNlZk9uWnN5WlFxTlJrT2pwbTV1YmpJeU1taEVHc013NGhlWHUzZnZidDY4bVU2bjc5aXhvNkNnNFB6NTgwcEtTb1dGaFcvZXZFRmZPeTVjdU5Ddlh6OFUrcmR2MzZiUmFHUEhqaVhXMzkvZlB5Z295TkRRRU0zTng4dE5URXkwdExSQ1EwUG56cDBycExHL2YvLys4ZVBIOHhVU3U2ZCtDTFcxK1Q0dmZ5TkhSMGNoVXphcnFxbzZWK2g3ZVhsRlJrYnlGYUsxTVZ4Y1hBVHZCQncvZmp6K1dXNWlZakp0MnJTd3NEQnJhMnZVWG5uLy9yMlhsMWR3Y1BEaXhZc0xDZ291WGJxa29hRng3Tmd4dmxscVltSmlPM2JzbURkdlhrUkVoTDI5Zll0ZkVkRE1oUmN2WHFDSDhOa2djcDBtOUE4ZlB2enc0VU4wSEI4ZlQ1d01UcUZRR0F3R3VtTkxTMHVyckt6TTJkbDU3OTY5bHBhVytmbjVYbDVlVkNwMTZkS2xLRVFXTDE0OGZQaHc0ckFuSHpTZG55ZzlQZjJITjFJSjlrSmN2MzZkeFdLaERvMXIxNjU5K2ZJRmJ6YzllZktFd1dBUWR5cXZyNjluTUJnOEh1L3MyYk16Wjg3RTd5UkEwTGVabFN0WG9uRlhaMmZubzBlUEtpa3B0ZFpiZ2o0THhjVEVhRFNhdnI1K1hGeGNVVkhSb0VHRHBLV2xueng1WW1CZ2tKMmQvZlhyVjNRSEw0L0hlL0hpaFptWkdmNmRDU1YrWGw3ZTJMRmpEeHc0Z1BjNzRlYk1tYk5yMTY0Yk4yNFE3L2pGNzhOQzMvUjM3dHlKZnhyaGhIY1c4Nm1xcXFMVDZiRG9RaHVabXBvS2ZvYWhSVHRzYkd3RTU2UnBhbW9TSDdxNXVXbHBhUTBhTktpMnRyYWtwS1JmdjM0K1BqN2g0ZUU3ZHV6ZzhYaFdWbGJvdnBNUEh6N1FhRFI4K2dPYVIzdm16QmxkWGQwWEwxNmNQSG15dGVvOWV2VG82ZE9ucUlkUVRVM3ROLzNRNEZkMG10QjNjbklhTkdpUWtwS1NqSXhNdDI3ZFpHUmtaR1JrRWhJUy9QMzlrNU9UaVlGVlZsYm00dUx5OU9sVFMwdkw3dDI3RHg4K0hMV1grL2J0Mjdkdlgzd0ZoVStmUHJWeGRtWlNVdEtEQncrRVg4UFhjY0hsY2tORFE2MnNySlNWbFZGUGdxdXJhMHBLeXVqUm8xa3NWbHBhbXBHUkVmR0RoTWxrTWhnTUNvVmlibTYrZVBIaTB0SlN3YmNZTkdpUXZiMzkrZlBuaTR1TFUxTlRQVHc4aUlHWWxwYVdscGFXbFpXVm1abFpYVjI5ZXZWcWRIYnMyTEg3OSsrL2UvZnV3b1VMRFF3TW5qMTd0bnIxNnNURVJEazVPZFRuVHFGUXJseTVndC84aFhJNUx5L1AwZEZ4N2RxMWZDM0VNMmZPakI4LzNzcktpa0toVEpvMENSWHllRHdXaS9Ya3laTUpFeVl3bVV4ME85V2FOV3NFKzhUbXo1L2Y0bS92L2Z2M0wxNjg0RnZmRFEzUkMvKzFBNXlSa1pHUmtSRmZZVnBhV21Sa3BLV2w1WWdSSTRRL1hVWkdCclVoa3BPVEJkZFFJamF6RkJVVitaWnYwdFBUUTdjOUV1ODd3WldYbDArY09OSFYxUlVmeUQxNjlPalAvM3pndCtrMG9UOTQ4T0RCZ3djL2ZQanc0TUdEMjdkdlIzOW5lTmJ6ZUx4ZHUzWmhHTFoyN1ZwbFplWHo1OCtqeUpPVmxRMElDTUJmaE1mamxaZVhLeXNyVjFkWFoyUmt0SmhCcjErL2Z2RGd3Zno1OC9IWm43OXdjMVpFUkVSaFlTRStaMmIwNk5IcTZ1cGhZV0dqUjQrK2Z2MDZrOGtrcnZyUTNOek1aclBSMU13dFc3YUlpWW0xR1Bxb09mYmt5Wk5idDI0WkdSbWhHdzV3Y1hGeHo1OC9OekF3Y0haMk5qQXdTRWxKUWI4QlJVWEZvVU9ISmlZbUxseTQwTkRROE9USmt3ME5EVGR2M3B3NGNTTGVjMEtuMDlHSFUzUjB0SmVYRjRaaC8venpEeG9DSWVKeXVRRUJBZVhsNVpzMmJVS0w1T1RuNTBkR1JpWW1KcGFVbEVoS1NscFlXQXdjT0xDNHVCaDlkeEdjNThyajhiNSsvWnFSa2RHblQ1K1BIeisrZnYwYVRjTkhjV0JoWVlIL0Q2MnFxbnIyN0ptSmlRbVh5LzIxUllwQVcrVG41K01ObXRHalI2TnZuMVFxRmMwZlErTlNGeTlleEJjakNROFBEd3NMUThjSkNRbG8vVlJKU1VsYlcxdjBmZmZXclZ1VEprMXEreElqb1AxMW10QkgzZEMrdnI1NmVucDgzMHhSYzNYa3lKR0hEaDE2OU9qUmhnMGJyS3lzOEZQZnYzOS8rL1p0UmtiRzI3ZHZNek16Ky9mdmYrYk1tZURnWURhYi9mZmZmd3UrUzJGaDRmbno1eWRPbk1nMzViL3QwdFBUUFQwOXUzZnZmdm55WmJUd1ozbDVlVWxKU1dGaFlXNXU3dW5UcHhVVkZZbWhqMWJUUkYwNlF2NjFORFkyK3ZqNEZCUVV5TXZMUDMvKy9NQ0JBNnRXcmNJcjZlN3VUdXorVGtwS3dsY0ttelJwMHN1WEx6a2N6dFNwVTZkTm0vYjY5ZXZpNG1JMG1JSDc5T21UcDZmbjA2ZFBGUlFVNnV2cjhSc0lpSXFLaXJoY0x2R1hYMWxaR1JvYXFxdXJ1M3o1OG9rVEp6SVlqS1ZMbHdZRUJORHA5RE5uenB3NWMwYndSU0lpSWlJaUlyWnUzYnA5KzNaMHg0Q2RuWjJob2VHSUVTT1VsSlJ1M2JxbHJxN080L0U4UER5YW01dnYzNzgvZCs3Y3RXdlhHaGtaelo0OVcxZFhGNzNJa3lkUHdzUEQ5KzdkeTdmVUtQaFplWGw1NkdacEpwTXBMeTlQN0hMOG9TdFhybVJtWnJMWjdHN2R1cUhRZi9ueTVjNmRPejk4K01DMzloL29VRHBINkgvLy9uM1BuajBQSHo2Y1BYdjJ1blhyOEhGRjRocnUxdGJXK3ZyNjI3WnQyN3AxYTJKaTR0YXRXK1hsNVk4ZE8zYnAwaVUwUldISWtDRkxsaXd4TmphK2ZmdjJ4WXNYLy83N2IvUjFBVFZ0OEU1NTFIZ2hEamR4dWR5Zm1zQ25yYTB0THk4dkppYVduWjNkczJmUEFRTUdtSmlZZE92V0xUZzRlTisrZmFXbHBaczJiU0lHTkZwM29jVUJCb1ROWnQrOGVkUGYzNytzck16SnllbWZmLzRKREF5OGNPRkNmSHk4blozZDlPblROVFEwK0FZOFMwcEs4TStEbVRObnpwdzVFNThrR2hNVDA2OWZQM3dGQ3phYmZmVG8wY2pJU0RFeHNlWExsMXRiVzArZE92WFZxMWZFU2Zmb2w0QVdxdFBYMThjTDlmWDFJeUlpaUVrUkZCU0VEb3FLaWs2ZlB1M2s1S1N1cnM1bXN6MDhQRXhOVGNlT0hZdWE3Vnd1dDZtcHljaklpRy9kdDBtVEpqVTJObTdmdmowaElXSDU4dVVqUm93NGVQRGd5cFVyVFUxTk4yellnSGZIMWRmWFAzdjJiTkdpUmI2K3ZyOThCM1ZzYkN6ZjJBa1JXbDZpczFpL2Z2MmpSNDhFeTlIZGNLdFhyMjd4dGp0VFUxTlBUODl4NDhaVlZWV05HemNPTCtkeXVYelRiWWtQRlJVVjBRSDZ0UEQwOUx4OSt6WXFNVFEwbkRkdjNzV0xGN1cxdFlrTkw5Q2hkSUxRejgzTlhibHlaV05qNDRFREJ5Wk9uSWlhL0JRS2hVNm54OFRFME9sMC9KK3VxcXBxWUdDZ241L2YrZlBuOC9MeUlpSWl6TTNOZS9Ub1lXaG9PR0RBQUFxRlVsRlJjZXJVcWNqSVNDMHRMZUtDKzZxcXFnOGVQSWlKaWVIeGVGZXZYbFZWVlNVT0VuaDZlcUw3VHR1SXdXRGdpd2NRMGVuMDNidDM2K3JxenBneEE4T3dYYnQyU1VwS1NrcEtKaVltVXFsVWZKa0VvcnE2dXVEZzRPdlhyNWVWbGVucTZucDZlcUxXN3VyVnF5ZFBuaHdZR0JnV0ZoWVNFakpqeGd4M2QzZjBWVjFlWHI2cXFpb3VMczdHeG1idDJyV1ptWmw4cjFsVlZVV2owZEJYRFRxZEhoY1hKeU1qWTJSa3RIbnpaaFNnUTRZTUNRa0ppWWlJSUg3dFlMUFpiRGJiMU5TVWJ6cXNZTnV3dkx3OEpDUWtMQ3hNVlZXMXBLUkVYVjI5cnE2T3crRnMyclJKWFYxOThlTEYxdGJXWW1KaTA2Wk40M3NpaDhPNWZmdTJuNS9mdDIvZkZpeFlnRmFZQ0EwTnZYejVzcCtmMzZ4WnM1WXNXYkpvMFNKeGNmSHg0OGNyS2lxdVhidDIwYUpGSjArZWJQRjd5UThGQmdZS09mdm43Zy80RTJ4c2JQQjdRWERWMWRWb1FqM2F2MEZ3Zm1wcks2MVNxVlM4RCtmbXpadlIwZEg0NytyNjlldkNOeDF5Y1hGSlQwL2Z1M2R2Ly83OWlUZTdnSTZqRTRTK3BxYm1oQWtUWnMrZWpYY3NQSDc4R0sxUEtTOHZ2Mzc5ZW1LZnI1aVltSXVMeS9EaHc2V2xwV2swMnJCaHc0WU5HNFpPb2FucldWbFpkbloyNjlldko2NlR2bWpSb3V6c2JMUW1zS0tpNHNhTkc0a1ZtRHg1c3JHeHNmQks4cTBuTElqTDVRWUhCOHZKeVIwNGNBQ0Y2Y2VQSDkrK2ZZc1d5U0UyWTRta3BhVXpNakkwTlRXM2J0M0sxL2pTME5BNGNPQ0FxNnZyelpzM0owK2VqSExLMTllWHgrT0ppWW5wNitzN09UbGxabVlLWHdrTzFXVFZxbFhFbGlBYUd5OHZMeWV1bWlBbUp0YXJWeS9pdWthQ21Fem0vdjM3Nzl5NUl5c3I2K0xpWW05dmo3NlRvWm5nLy96elQxQlEwTzdkdTgrY09YUHk1RW0reEVsTlRkMjJiVnQ1ZVhuZnZuMTlmWDN4YXROb3RMbHo1NDRaTTJiSGpoMEJBUUc5ZXZWQ3M0TU1EQXhPbkRpeGV2WHE2T2hvNGswVmJYZmp4ZzBoVXpZOVBUM3g0T3Y0K0tiYm9pOURLMWFzVUZKU0tpMHRWVlJVZlBueXBZK1BUOXZuditKNXJhU2tKQ1ltaGo5RXk0UUlRYVBSOXUvZlAyZk9uQnMzYmtBblR3ZkZhMGZlSndJMGRZWnA2Z3p6UHVIL0gxK0t5K1Z5T0p5ZmZkYm56NSt6czdQLzQxdi9zaTlmdm1Sa1pCQkx1Rnh1YzNPejhHZjk3SS9KWXJIWWJQWXZWZkEzT0hIaVJIaDRlR05qWTJzWDVPYm1lbnQ3YzdsY3ZuSW1rN2x0MjdiYnQyK3pXS3dXbjhqaGNOQU9Oa1NmUG4zNmhUK0RQKzFNOENYMGQ3N0g0NGhJS3ZEOSsvZUZDeGM2T2pyZXYzL2Z3TUFnS1NscDJyUnBhOWFzcWF1cmEvSDZ5c3BLQXdNRDlFMDNKaWJHd01CZzFQOHdNakxpZXpoKy9IamljNDhjT2NKWGd2N1U4ZU95c2pJREE0T1FrQkM4eE5QVDA4REF3TURBNE5TcFU3LzdSd2MvMWdsYStpMmlVQ2d0ZGxNSzE2ZFBuejlUblRaUlYxZm5hODVUS0pRZk5yNStkdTZLOE5Xdi9yVFZxMWNMdjZCLy8vNnVycTZDNVJJU0VvTHorb21vVkNweDlCdUJPWjJDY25OejE2NWRpKzR6Ly9qeEk1ckQ1dXZydTNMbHlvVUxGM3A1ZWYzd1h3R0ZRa0dUdU5DTWdOdTNiK00zVnlja0pMUzRPeEFmNHQ4NXVqa0xwbUIxSEowMTlBRUFmTGhjN3FWTGwvejgvSVlPSFhyMDZGRVpHUmtVK2lpRno1MDc1K0xpNHVEZzRPVGt0R0RCQWlHdERUUVhEaDNuNWVXSmk0dnI2K3VMaTR0VEtKU2twQ1FKQ1lrZjFvVEZZdTNac3djTldhRjFRVm9iUHdEdEQwSWZnSzRnSXlQajZOR2pHUmtaQ3hZc1dMMTZ0ZUFYUGlVbHBYUG56dm42K3ZyNStjWEd4czZiTjgvR3hnYmR6SUZtNVF1NVh6b3lNdkxvMGFNMEdvM0ZZcUhabVVoTlRVMXFhbXBUVTFOZFhSMXhUUTV4Y2ZGbno1NmhpWEJpWW1LV2xwWS9YTDBLdEJzSWZRQTZ2ZjM3OTErN2RrMU5UZTNreVpOQ0poMHdHSXlOR3plYW01dDdlWGtkUEhqdy92MzdKMDZjdUhuejV0NjllL3YwNlhQcTFDazlQVDE5ZlgzaXhEWUxDd3NkSFIwMU5UVUpDWW5tNW1aRlJVVjhBYVc2dXJwVnExWVZGaGJLeXNxNnVibDVlSGlnVy95UTY5ZXZvN0VsQm9NaDJpNUh3QWYrWndEUTZWbGFXc3JMeXpzNU9iVmxxU0pEUThQUTBORGJ0MjhQR3piczJiTm5PM2Z1SEQxNnRLZW41OXExYTUyY25FYU5HalZzMkxDb3FDaHhjWEV4TVRHMGdsTmxaYVcwdERTZFRtOW9hSWlLaW1LeFdGWldWbnYyN0huLy9yMnZyNit5c3ZMcTFhdnQ3T3pHamgwN1lNQUFPVGs1R2dIYTNxNnBxYW01dWJtcHFVbHdLU2ZRemlEMHdmOXFibTZHZjVPZGthR2g0VS90TEVhaFVORE5VMncyVzFOVDg4Q0JBK0xpNHI2K3Z0SFIwWEZ4Y1NFaElUVTFOVUx1VkpDWGw1ODllN2FCZ1lHUmtSSGFGUFBxMWF2aDRlRVBIanhJVFUydHJhMFZzb1kydnRFcEVCWDQ3WGM0bFpXVkd6ZHVkSEZ4d1cvWDJydDNyNVNVRk5yd0pDMHRyYm01bVhnOWpVWkRLMjBWRnhmZnZuMGI3WGJDWkRMUkFKcHdCZ1lHeExhaGs1T1Rob1lHUG91bXNMQ1FieEUwWExkdTNYcjA2UEhmZmxEd3g0MFlNUUpmMDdoRjZ1cnFaOCtlUmJjM1VxblU2ZE9uNDd0djhuaTg1dVptTkFNWWZVNVFxVlEwWlE0MTRSMGRIZkg0bHBXVi9lZWZmNGhienJIWmJQUjAxSzFQQkF1dWlSYUVmb2ZUM056ODh1VkxmTmxMRE1PK2Z2MkszeUc4YmRzMnRBY0xUa1pHQmczRUpTY24rL3I2TWhnTWUzdDd0TlNvaElRRWhVTGhjRGdzRmd1Rk81UEpSRi9iZVR4ZVUxUFQ5ZXZYOFhWdTYrcnEzcjkvVDF5VFordldyZG5aMllMdHN1Ym1abXRyYThHMUdFRm4xTnFtQ0JRS1JVSkNRc2hjSGVFTmRyeHZCM1EwOEgrbFkwbFBUMGVydnJ4OCtSSXR4SWFXSG1wc2JMeDkremFhU0xkaHd3WjBDeTVhcFNBME5CUWRPemc0cEtTa2VIbDVhV2xwb1Rzbmc0S0NCZzBhRkJzYjYrM3RqVGE0c0xDd2NITnpzN1cxemNyS3doY1pMU3NyWTdGWVQ1OCs1WEE0MnRyYVJVVkZxQzJQTmpoY3YzNDlYeVgvL2ZmZmR2eVZBQUIrSndqOWppVXlNaEtsYzNoNE9INC9DK3JQMmJObkQxb0NSVUpDQW0vNEU3dmdLUlRLN3QyNzdlM3RZMkppME81Z2JlVGk0cEtibTR1TzBWNFpHSWFoWGZHcXE2cy9mUGpBZDMxRFF3TnhiU0lBUUNjQ29kK3g3TjI3MTluWjJkcmErdkRody9oaU95dFdySkNWbFQxeTVNZ1BuNjZvcUJnU0V0S2pSNDh2WDc2MC9VM1BuRG5UMU5RMGRlclVtVE5uRmhjWHU3cTZTa3RMUzBoSTNMdDM3ODZkTzRKNzRLSHVuWi84eVFBQUhRS0VmZ2RWVWxLU241K1BqcGxNSnJGbG5aNmVqaCtqSmR1SWlPT3JTNWN1eGZ2MDBSSm1UQ2J6d0lFRGh3NGRJaTZtSmkwdC9lTEZpNmFtcHRHalJ5OWZ2bnpkdW5YbzdRWU9IR2hsWlRWbnpoeSt0emh4NG9TUUxjVUJBQjBaaEg0SDVlSGhRWHhJM0ZMODZkT25XVmxaNkJqZm5lcmh3NGQ0SWI0djNabzFhL3IwNmZQa3lSTmxaV1crZFc0TENncUlYeDN1M0xremN1Ukk0cjR4ang4L0hqeDRNRnAzbnE5dWFQR1c1OCtmQys3UEJ3RG80Q0QwT3lnUER3ODBBMXB3NEhUWnNtVm9SWDRNdzg2ZE8zZisvSG0wNlVkeWNuSmRYZDIzYjk5c2JHeDY5ZXFWbUpnb0l5TlRWVlhsN3U2dW82TXpmLzU4NGhKMVJrWkdWbFpXYUxTMm9hRWhPVGw1MjdadHhIZTVlL2Z1L2Z2M1dTeVc0SnJQbno1OWtwZVhIemR1SElRK0FKME9oSDRISlNrcGlYZnBFRGN6NFhLNUxTNHY2dVRrNU9Ua2xKQ1FnQmFYcDFLcDh2THl6YzNONjlldnI2MnRUVTlQRjF3S2Y4T0dEWFoyZGhpR0pTWW1vajNaQ3dzTDhiTzdkdTNhczJkUFVWRVJjWk5oeE1yS3l0SFJjY0dDQmIvekJ3WUF0QXNJL1E1cTQ4YU54Tms3K0hhK0hBNm5qZE9mMld5MnU3djd4NDhmMFJaZHhGT1hMbDNLeU1qQWUvOHpNaktZVE9hNGNlTlFSLy9VcVZNeEREdDQ4Q0NHWVptWm1RNE9Ebnl2WEZsWitUdCtSQUNBQ0VEb2QxQkxseTdGdC9EMThmSEJ5NWxNWmtKQ1FsNWVIbm9vT0pDTE5EUTB1THU3UDMzNjlQang0NUtTa3ZoTG9aV3dNakl5SmsyYWhDOThPSFBtVE5TVlZGeGM3T25wdVduVEpsbFpXUjBkbmVUazVONjllN3U0dVBDOU9OclRIQURRR1VIb2QxQURCdzdFMXpSSFBlK284YzVrTXJPenMvSFFiM0U1M05yYVdqYzN0Njlmdng0NWNrUmNYSHpod29VVEprell2SG16dkx4OFhGemN2bjM3ZEhWMWlUMzRBd2NPSERod0lJWmhhRXIrcUZHajhIMEU1ZVRrQkJmRmJmdXVld0NBamdaQ3YyTjUrUEFoV21VaFBUMjlxYWtKRlZaV1ZxSUdQdG9sK09USmsvanU1UGhBTHBHc3JPemd3WU4zN05pQkdnb05YRmNBQUNBQVNVUkJWUGduVHB6WXZuMjdnNE9EcWFscFZGVFUwS0ZEMFdvTnJkV2hvcUtpcUtnSURTUzhlUEZDY0pmZDFoYmtBUUIwZkJENkhjdVJJMGNxS2lvWURFWjRlRGpmcVowN2Q2NWF0UXJETUZWVjFSKytEckVIeHNURXhNM05iZWZPblZGUlViTm56LzczMzMrSlRYVzB6V2xaV1ZsRlJVVkpTUW1hOFNrbUpvWVdidFBWMWQyMWF4ZmZpeFBYMVFJQWRDNFEraDBMbWhULzlldlhDeGN1dUxxNlNrcEtCZ1lHR2hzYkR4MDZGTFh4TlRRMFdsc2hDelhNOFYxSk1Rekx6ODlQU1VtSmlvcjYrUEdqbHBiVyt2WHJEUXdNK0o1Q29WQXFLeXZsNWVWMWRIVFFXNFNHaHZidjMxOU1UR3pQbmoxME9sMU9UcTdoLzJLejJlbnA2VlFxZGQ2OGVYLzQ5d0VBK00wZzlEdWNrcEtTRlN0V2NMbmNCUXNXME9uMDc5Ky9MMTI2ZE5HaVJZc1hMNDZOamJXMHRDUmVUTHl4OXRpeFl4RVJFZDI2ZGR1OWU3ZTN0L2V4WThmaTQrTXhERE0yTm5aeGNSa3paa3hyNzRqZkNQYmh3NGVUSjA5Mjc5NDlMUzF0dzRZTkRRME5QQjV2L1BqeDZDeU5ScE9XbHBhVWxLeXZyMy8vL24xYjlrb0ZBSFEwRVBvZFMyNXU3cG8xYTJnMDJ1blRwOUdpeDF1MmJOSFYxVTFKU1RsejVreDVlZm5NbVROUjEzOUpTUW1WU28yTGkrdlpzeWVHWWFkUG43NTA2ZEs4ZWZPbVQ1KytaTW1TYWRPbTllN2R1MCtmUHBNbVRWSlJVYW12cjc5Nzl5N2E0eFJwYm01R0s1N1BuRGxUOEt2RHdJRUQ5KzNiSnkwdExmTS9wS1dsOGFtaVZsWlc5dmIyTUU4ZmdNNElRcjlqT1hqd29JS0NncSt2THo1L0JzTXdXMXZiY2VQRzJkallUSjA2dFcvZnZtaW1abEJRRUkvSDY5R2p4OWF0V3pFTTY5bXo1N2h4NDl6YzNDZ1V5dFdyVnk5Y3VQRGt5Wk9hbXBxelo4OEsyY2FvYjkrK2l4WXRFaXhYVUZBUThzMEFBTkI1UWVoM0xFZVBIaFVYRjBjN0dSRkpTMHNIQmdhcXFLaWdoeXRXckZpeFlnV1B4OFB2enJXMnRyYTB0RVFQRlJRVVhGMWRYVjFkOGFjM056ZmorMjFSQ1BqdTgrcmZ2Ny93alpZUTFHc0VBT2lNSVBRN0Z1S1NaM3o0Vmt4RDhZMGZDOStvaUU2bncrYTNBQUFNdzZpaXJnQUFBSUQyQTZFUEFBQWtJcHJ1blR1SnlZVmZpMFR5MWdEOGFibDVIMFZkQlFCYUpaclFmNWVkOHk0N1J5UnZEUUFBWk5hdTNUc2FmWHQzVjFSb3ozY0VRRlRrdW5Yci81ZW1xR3NCQUw5MmJlbVBOUjB0dmwyOHBLU3NQZCtVNUw0V2Z2bjZ0UkREc0Y2OTFIdXA5eFoxZFVoRVNhbjdhQlBZV1F4ME9PMGErdkx5Y3RZVEo3VG5PNExBd01Db3lBZ013NVl2WDc1NGdhT29xd01BRURHWXZRTUFBQ1FDb1E4QUFDUUNvUThBQUNRQ29ROEFBQ1FDb1E4QUFDUUNvUThBQUNRQ29ROEFBQ1FDb1E4QUFDUUNvUThBQUNRQ29ROEFBQ1FDb1E4QUFDUUNvUThBQUNRQ29ROEFBQ1FDb1E4QUFDUUNvUThBQUNRQ29ROEFBQ1FDb1E4QUFDUUNvUThBQUNRQ29ROEFBQ1FDb1E4QUFDUUNvUThBQUNRQ29ROEFBQ1FDb1E4QUFDUUNvUThBQUNRQ29ROEFBQ1FDb1E4QUFDUUNvUThBQUNRQ29ROEFBQ1FDb1E4QUFDUUNvUThBQUNRQ29ROEFBQ1FDb1E4QUFDUUNvUThBQUNRQ29ROEFBQ1FDb1E4QUFDUUNvUThBQUNRQ29ROEFBQ1FDb1E4QUFDUUNvUThBQUNRQ29ROEFBQ1FDb1E4QUFDUkNFM1VGd08vRVpETFBuVHRYVmxhR2wyUm5aL040UEF6RDd0MjdWMXhjakpkMzY5WnR4WW9WREFaRFJEVUZBSWdHaEg2WHdtQXdDZ29LN3R5NVF5eWtVQ2dZaHIxLy8vNzkrL2Q0NGVqUm95SHhBU0FoNk43cGFxeXRyZHR5MmJScDAvNThYUUFBSFE2RWZsY3pjdVJJQlFVRmRNd1RnTW9WRkJSR2pSb2wwbW9DQUVRRFFyK3JvZFBwRXlaTUlKWlFLQlRVdzRNek56ZVhrSkJvOTZvQkFFUVBRcjhMc3JLeW90RmFIYTJoMFdqang0OXYzeG9CQURvS0NQMHVxRStmUG4zNzltM3RyS2FtWnA4K2ZkcTNSZ0NBamdKQ3Z3dVNscGJXMDlQREh4Sjc4ekVNMDlQVGs1ZVhGMUhWQUFBaUJxSGZCZEhwZEQwOVBRYUR3ZGVWVDZGUTZIVDZrQ0ZESkNVbFJWYzdBSUFvUWVoM1RVT0dETUhuOEJEeGZRa0FBSkFOaEg3WDFLOWZQMVZWVmZ6T0xQeEFSVVZGVTFOVDFMVURBSWdNaEg3WFJLVlNXN3hMYTlxMGFYeDlQZ0FBVW9IUTc3SXNMQ3pFeE1TSWpYMGFqV1pwYVNucWVnRUFSQWxDdjh1U2s1TXpNek5EeHlqM1RVMU5aV1ZsUlYwdkFJQW9RZWgzWmJhMnR2Z3hsVXFkTkdtU1NLc0RBQkE5Q1AydWJOQ2dRVDE3OWtUSHFxcXFBd2NPRkhXTkFBQWlCcUhmbGNuSXlPanE2cUpqUFQwOVJVVkZVZGNJQUNCaUVQcGRHWVBCR0RKa2lMaTRPSTFHR3p4NHNMUzB0S2hyQkFBUU1kaEVwU3VqVUNpREJ3K1drNU5yYm03VzA5T0R5Wm9BQUFqOUxtN1FvRUhLeXNxTmpZM2EydHFpcmdzQVFQUWc5THV5WmhiclpmcHJoclJjNzc2YUhDNVhYTlQxQVFDSUhJUitsMVZkWGVQaGVTejUvcVB2bFpYZHVzbXl1UHUyYlZvdkx5OG42bm9CQUVRSkJuSzdvTXFxcXBEd0syTXNwMFJFUnBlVmwzTTRuTXJLcW1zeE4wek1KNTY3R0ZyeC9idW9Ld2dBRUJsbzZYY3BGZCsvMzAyOEZ4a2QrenJqTFp2TnhqQk1TbEpTUjFzciszMU9mVU5EVTFQVGdjTmVzVGR1emJDem1UaGhuTEpTZDFIWEZ3RFEzaUQwdTQ3SFQ1NGQ5eitkOGZadFl5TVRsZWdPMG5aZHZXS3c3cURzOXprK0owK2x2OG5nY0Rpdk16S3pjM0tqcjhldFhyN1VmS3lacUdzTkFHaFhFUHFkSG92RitscjB6Uy93YkdSMExOb2hTNHhLN2Q2OSt6eUhXVXVYTEdCSVNHQVkxck9Ic3JIUmlITVhRNE5Ed3N2TEs1cWFtbDZtdjFtNnl0Vm1zdFdhbGN2VmU2blI2VERLQ3dBcFFPaDNiamtmUGx5TmlvMjdlZWRiU1FrcTZhR3NOSHZHTkRzYmEwMk52c1NKK1JJU0VpdVdMcDVrT1Q3bXhxMndpTWlTMGxJZWp4ZDc0OWJUWjJtVHJTYk1uRDVWUndzV2FRQ2c2NFBRNzZ3YUdoclBYUXlOaUl3cStsYk00WEF3REdOSVNOaE9zWFphT0xkdm45NTBPcjNGWi9YdDAzdmxQNHR0ckNlZXV4Z2FHWDI5c2JHeHRLenNRdWpsMnduSjA2ZE8rV2ZKQWxrWm1YYi9VUUFBN1FkQ3YvT3ByMjk0bC8xK3owSFB6TGRacUlRaElkR250L3IyemV0TmpJMm8xQi9NeUJJWEY5ZlU2THRyNjZiSlZwYTc5aC84WEZESVpES0x2bjA3RVhBNjhkNzluZTZiQnVsb3ljQ0NEUUIwVVJENm5RbVh5MDIrLytocVZFelN2UWNzTmhzVkdodU5tR1k3WmJMVkJDa3BxYmEvRkpWS0hXazRQRG9pNUdiOG5hall1RWNwVHpFTWU1ZWQ0N2pvSC9PeFpyT25UN1g0ZXd6YWd3VUEwSlZBNkhjYTczTS9lUG42dlhpWlhsbFZoUVpzZXlnci83dG1sZmtZMCs3ZEZYL1l3RytSQkowK2RZcTEyZWhSajU4OFBlemwrNjI0aE12bEppYmZmL0V5ZmVnUXZRMXV6b04wWVBFR0FMb1VDUDJPanN2bFZsVlh4OGJGKzV3TXFLNnVRY3VvZFpPVkhXczJldk42TjFXVm52L3g5YWxVcWxKM3hhbFRyRWNaR3gzMk9wNlFkSyttdHJhcXV2cit3OGN2WDcxZXVXekpyT2wyQ3ZKeXYvYWhBZ0RvYUNEME83VHlpdS9SMStPdXhkeklmcCtEU21SbFpDWk5IRC9OZHZLSTRRWml2eldJbFpXVUR1N2JtWjQrTFNvMkx1NzJuZXJxbXRxNnVzTmV2bEd4Y2ROdEo5dlpUdTdabzhkdmZEc0FnRWhBNkhkUVBCN3YxdTBFLzZCekgvSStOalUxb2NMaEJzUFdyVms5V0ZkSFNrcnFUNnlUTEVhbERqY1lwcU90WlR0bDBySGovczlTMHpBTXkvMlFkK3hFd1BXYnQ1Y3RXVGpGZWlJMCtRSG8xQ0QwT3h3V2kvMHhQOS9YNzlUdHUwbGNMaGYxd1BSU1UxMzV6NUpaMDZlMncrQ3FsSlNrMFFpRHNPRFRVYkUzZlAwQ0M3OStiVzV1enNwKzc3YlIvZnF0MjI2clZ3d2MwRjljSFA1eUFPaVU0Sjl1QjhMaGNMS3kzMGRHWGI5eEsvNTdaUlhxdmgvd1Z6L2J5VmFUSjAzczAxdTluWGRCc2JPWmJEaGMvMmI4M2VnYnQ5N241UEo0UERUR085bktjdnJVS1lQMUJ0Rm84UGNEUUNjRC8yZzdpa1ltODRULzZkaTRXMFhmaXRIa0hBcUZzbUN1dzN4SCs3NjkxVVV5ZTVKQ29hajM2clYwOFFMTENlUENJaUtEemwzZzhYaFYxZFVobDY4a1BYZzRlZUlFTjVlVlVwS1M3Vjh4QU1BdmcvNVowYXV0cTR1L2syQSswZGIvOU5tdlJkOTRQQjZESVRIU2NNVHQyS3M3M1RmMjArZ3Iydm55VkNwVm8wL3ZMZXZkN3QyT0hXMHlVbEtTZ1dIWXQyL0ZRZWN2bW8yYmRQM203WnJhV2hGV0R3RHdVNkNsTDByMTlRMTNrKzdGM0xqNTlIa2FHcTBWRnhjZmJUTFN6c2JhZkt4WlIxc1JvYmU2ZXNCeHIvc1BIMGZGeGoxOC9LUzV1Ym15cW5xRCt3N0Q0UVpUcDB5eXNod0g5L0VDMFBGQjZJdk11K3ljWThmOW5qNVBxNnV2UnlXOTFGVGRWcTh3SDJ1bW9DRGZNVGN4bDVhU21tUTUzbVNrNGNOSFQ3eFBCdVIvTG1odWJuNzg1T21yOU5keDhYZld1cXdjb3FjcjZqb0NBSVNCMEc5dkhBNm52THppVXZpVndMUEJMQllMZFozTGRldG1aMlB0NXJ5eVd6ZFpVVmZ3QnlnVWlvSzh2TzJVU2VaanpVNEVuTDRhRlZ0ZFU5M1EySGovNGVPVXA4OFh6M2RjTkgrT1V2ZnVNTVlMUU1jRS96TGJWWEZKU1VSa3pJMWJ0L00rZmtLanRmSnljamJXRTZkTm5USkVUN2R6VFlHWGxaWFpzbUd0eldTcmF6RTNZbTdjckt5c1lyRllnV2VEN3lRbTIxaGIyYytjcHFhcUl1bzZBZ0Q0UWVpM2srYm01dGk0K0xQQmwvSStmV0t4MkJpR2lZbUpqVFVkdFhiTktrMk52cDEzRG96ZUlKMi9ORFVkWms0N2R0dy84ZDRETnB1ZC83a2dJT2pzemR0M0Y4MmJNOFBPaHNGZ2lMcU9BSUQvQmFIL3h6R1p6TThGLzQrOU80K0hhdjhmQjM1bXpEQzJhT3dVSXBVb3FTaEZSZG9RcGRKQ2FidVdwSDFmYnp1RmtxVlFXa1FvaWJJa0pTMUsybFVTaVVoa3lXNlk3ZmZIKzM3T2I3NkRTU1hidko1LzNNZWM5NXpsUGVQMk9tZmV5K3RkZE5EZEkrM0pVL1IwVHlhVFpXVmtOcTUxTVo4K2hVenU4VXRXQ1F0VEJta005UEZ5djVWODE5M3I1UGZTNzgxMCtxZTh6N3YzSDc0Um43aDM1OVlCS3NvUStnSG9KaURvLzExUG5tWkV4OFFsSkNYanZiVkRCbW5NblcxcFpXRW1KVVh0NnRwMUpCS0paRDU5Nm5pRE1URTNFNktpWTkrK3o4SXc3T216RjNNWDJrK2ZhanJiMHR4dzNOaXVyaU1BQUlMK1gxUDZ2Y3piNy9TZGUvY3JLaXBSTm9VK2ZjU1gyZG5PdGJhVWs1WHByZjJja2hJU2Rndm1UVEdaZFAxRzNKbHpJVlhWMVkwMFdzek4rUHVQMGlZYWp0K3daaFUwOUFQUXRYcFN6MkdQOFBMbHk1cWEydWpZdURtTDdNT3ZYQ3NySzJleFdLSWlJcE9NRENNdW5sM2o0cUNrcUlBaWZsTlRFN29aL0I3Ry94WlIrVlhGeGNXL2ZkSDJFQkFRVUZTUWQvNW4rWlhRODFNbUc0dUtpckJZcklxS3ltc3hONndYTEFtL2N1M3IxK0tzckt5L1dnY0FRRnQ2NS9ObVZ3aytkODdQMTFlK244cUgzSHpVZkM5TW9VdzBHai9iMG56U0JFUE81dnZhMnRwSmt5WWRQbng0MnJScEdJWTFOamFpL1Z0Rm9WQzRCdlprWkdUczJMSGp6Smt6S2lvcXYxVERqSXdNSnljbkR3OFBZMlBqMHRMU2p4OC90cnFibUppWXJxNXVXeWRoczlsMWRYVThyaUlzTEV3aWtkVFZWSDI5M0I4OGVuejlSbHpLL1lmMTlRM2Z5OHAyL250UXZxOFltODI4Y09HaXhrRDFYNm84QU9EUFFkRHZNRStmdmJoMTl3R0xqUlYvK1MvaXF5ajMzN1Z0MHloZEhZaytmWGhQdGpJM042K3VybTdyM1pDUWtLRkRoM0tXb0UwZkh4OFBEdys4a0VhanpadzVzK1hoY1hGeCtEcnBGeTVjVUZCUU1EUTB4REFzUFQxOTM3NTlyVjVSUTBNalBEd2N3N0N2WDc4K2YvNmM2OTJSSTBkYVdWbngrRGorL3Y1anhveGhzOWtzRm12Y1dQMWhXa010emFZZlBuYjhjOEVYTnB0ZFZsVXJKa2hZdlhiOXptM2J4dWlQNGpxV1RDYjNyS0dyQVBRc0VQUi9SMTFkM2FOSGo5QnJOcHRkV1ZXVmZPZGVlc1l6Qm9NcEtFQWdFRERwdm4wTXh1aVpta3hpTkRXbVAzbUNINmlucDBlbHR0Si9lK0RBZ2VibVpzNlNzckt5Z0lDQXFxcXFFU05HS0NvcVloaFdVMU9UbEpTRTc2Q3VybDVhV25yMTZsVzBTU1FTcDArZlhsbFphV2hvaU44aElpTWphMnRyOFJpYW1abjUrUEhqZmZ2Mm9kOGNNMmJNTURZMjVxcko3ZHUzRHgwNlpHSmlnalkvZlBqZzd1Nk9HcU9JUkNJNjhNU0pFeGlHT1RzN2p4bzFDc093VTZkT05UUTBiTnk0RVZWNysvYnQ2Tmlzckt6Rml4ZHpucHdxOHYrVENKV1hmRjIvenJYVnI4TE16S3dkZndRQXdPK0FvUDg3U2twS2R1ell3VlZJRWNBd2dmL0NLNU5XOXpBMTVXRnFDdGMrQVFFQnJRYjk4ZVBINDYvWmJIWjBkTFNmbngrR1lUdDM3cHc5ZXpiNmxmRGp4NDl6NTg1eEhZaVhrRWlrNmRPbll4aG1aR1EwZCs1Y0RNUHk4L01EQXdPblQ1K09keHI3K3ZvT0hEalF6TXlNUnFNSkNRbVJ5V1N1QWFNdlg3NDhldlNvbnA3ZXlwVXJVY25reVpNblQ1Nk1ZWmk5dmIycXFpcjZaVkJiVzR0aG1LcXFLbW9Da3BDUUlCS0o2SFZoWVNGWERaY3VYVHBvMENEOG81VitMN3R6NSs2N3QyOGE2U3dtQzhNd2pOcTM3OGdSdzBlTkhDRWlURGwyN0ZpNy9nQUFnTjhGUWY5M3FLcXF4c1hGWFltT3VYYjl4dGZpYjB3bUU1V2JUSnp3by93YlJVakkwOU96MVFQNzl1Mzc2ZE9uMHRMU3hzWkdETU0rZnZ3b0xpNHVKU1UxZVBCZ3RFTmhZZUdCQXdlZVAzOCtkZXJVVFpzMlNVbEo0Y2VxcUtqRXhjWEZ4OGRYVjFjdlhMZ1FGYkpZckxWcjE4NlpNMmZTcEVrTkRRMmMxd29ORGNVd2JQbnk1V2p6enAwN3o1NDlDd29LSWhLSm5wNmVXVmxaWjg2YzRSdysvL2p4NDIzYnRxbXFxaDQ3ZHF3OURTeloyZGtpSWlJWWhsVldWalkwTktTbHBXRVlWbDVlenJYYnFGR2p4bzBieDFreWVOQWdGNWRWWThhTVRYMzBCTU93MG9vZnQxSWVaT1hrV1V5Zit0T0xBZ0QrRUFUOVgwYWowWjY5ZkhYazJJbXNEOW1vaEV3V0hLU2h2blhEV3NOeFkxR1FsWk5yYzczeTBORFFtSmdZOVByOCtmUG56NTgzTVRFNWR1d1lrOGtNRFEwOWZmbzBsVW85ZWZJazU3TS9wNktpb3VEZ1lBTURBMVZWVmRRYWs1YVdabTF0emJWYlZWVlZmSHo4dEduVDFOWFZVWHVVcDZlbm1ablp5SkVqUDMvK2ZQMzY5VVdMRm5GRy9NdVhMM3Q1ZWJIWjdPM2J0NHVMdHl2L3o4V0xGME5DUXZCeFJCczJiRURQOHZnTzB0TFM5dmIyc3JLeVhIY2pKcE9CWWRqS3BYYkxseTQ1ZHZ6a3g1eFB6ZlRtL0M5Zi9BTFB5a2xKL0tpcWFXeWtvUVRPQUlBT0IwSC9GelRUNldtUDA2L2ZpTDl6TDdXK3ZvRkl3RWhFZ3JyNmdQRmp4K2lQSGtraVl1bnA2V2hZUzNwNk90ZXhWQ3BWUTBNRHc3Qk5temF0V2JPbXJxN095c3BxNTg2ZEppWW1aREk1T3p0Ny8vNzlIejkrWExSb2tiT3pNNC81cTB1WExvMk5qVDF5NUVoQVFBQ0R3VGgxNnBTaG9XSExwdm13c0RBR2crSHM3SXcyVDUwNlZWcGEycjkvLzh1WEx5Y25KeXNySytOdjVlYm11cnU3djNqeFFsZFh0NlNreE1IQndjcks2cDkvL3BHUmtlSDliUnc2ZE1qVTFCVERzTTJiTjlmVzFwNCtmUnI5VXBrMWF4YmFRVlpXZHMyYU5YNStmc0hCd1MwUFg3Tm1EWG9oU3NKRVNRSVloalV4V0NVVjFZYzl2UjludkpobGFXNDAza0RvZi8zUEFJQ09Ba0cvdllxL2xaendQWjJTZXIraThnY3FFUmNXSkxJWkpZWDVVWVg1VVZjaU9IZGV0V29WMStIb2NSN0RNQkVSRVJFUkViUXVpcWlvcUtTa0pCcUg4K0hEQnlLUmVQWHFWYnh2bHRQaHc0Zjc5dTJibjUrUEJzOUlTVW5GeHNaKytQQ2hzTEJ3eG93WnNiR3hHSVpwYWYyWDFyaXVyaTRpSXNMSXlLaC8vLzZvUkV4TVRFUkVKRG82dXFHaGdVYWpuVDkvbmtLaHZILy8vc3FWSzNGeGNSSVNFcWp6Z01GZ1JFVkZuVDE3Tmk0dWJ2SGl4ZmIyOWd3RzQ5YXRXNmdOaDBBZ29McWhXTjkrNHVMaWh3OGZ4amR6Y25KT25qeTVaczBhZEJka3M5bFYxVFUrSjArV1ZWUTIwSnNiRzJueHQyNC9UcytZWURodTNXb25GZVgrdjNRdEFBQnZFUFIvZ3MxbVYxVlZSOStJOC9ZN1hWdjczK0IwY1hHeENlUEh5VW4xdVpXWUdCWVd4cmsvR3J0eTVNZ1J6c0oxNjlieHZvcU5qWTJSa2RIZHUzZHpjbkljSFIweERJdUppYW10cmJXenM2dW9xRGg3OXF5Z29HQnFhbXBjWEJ6WGdUSXlNdEhSMGVnMWFtQkJ3K1F0TEN6Q3c4TkRRME50YlczUlNCdG5aK2VTa3BKRml4YTV1TGhvYW1vZVAzNzgwcVZMY25KeXJxNnVjK2JNUWEzelpESjV3WUlGbHBhV1FVRkI1ODZkZS9qdzRjR0RCMzE4ZkRBTWEyaG8rUDc5KytmUG56RU1tekJoQW9aaHIxKy9ScDBaMzc5L2IyeHNSUGVHaW9xS2xwK09UQ1p6TnV1ajhhTmFXbHFqUjQvR0MyL0V4Z3dhcENGQUVVdTUvN0MydHU1SFZWWE16Zmk3OTFKWE9hNmNaMjBsS1NFQjR6Z0I2QkFROUhtcHFxNk91WmtRY3pQK1RlWTdOSHRXbUVLWmFtcHNNMmUyM2loZEh4OGZJcEdJUDAwaktLSnhGZjQwcXhvS294RVJFY2JHeHZQbnowZnRNN3E2dXZQbno4L0t5anA3OXF5d3NMQ3JxNnVyYXl0akhIRjQwN21BZ01EbXpadUZoSVM4dkx6VTFOUU1EQXpRbU10Tm16WnBhMnVqWVpUTGxpM1QxOWMzTURCb0dVeEZSRVRXcmwwN2E5WXNPcDJ1cXFxYW1wcmE2dWlkcTFldlhydDJEU1VReFRCcy8vNzliVldzdWJrWjNSS1F2THc4TkUyTTh3NVJXVm1wb3FMaTduYncrY3ZYRVZlakU1S1NHeHNiYSt2cWozcWRqRSs4YldrK1k3YVZPYlZ2WDk1Zkl3RGdweURvdDQ3SlpENTQ5UGk0NzZtYzNEd2FqWVlXRHhrK1RIdnJoalZETlFlTGk0bDErTXBXNmVucEJRVUYyN1p0d3pDc3RMUzBxS2pJM3Q0ZVRkWkZEVUVZaGxWWFYyZGtaTFI2T0JwWXljblYxVFU5UGQzUHo4L0F3SURCWUd6ZHVyVzh2SHp6NXMzMzc5OHZLQ2lRbHBhV2xKUTBNakpxcXo0N2QrNXNhN3c4bVV5MnNMQ1lQMzgrbWhEQTJhWmZXVm5wN2UzTjFSOVFWMWZIZVV0QXQ4K0xGeTl5M20rYW01dFZWRlNJUk9Mb2tTT0dETlpZWkRQSHpkUDcrY3RYYkRZNzg5MzdqN21mb3E3SHJsdnRaREpwUW05Tld3UkE1NEIvUDl5YTZmVFNrbEl2bjFOeGlVbG9YSXFBZ0FDMWI5OFZTKzBXTDdRUjd0REU5K1hsNVNkUG5xUlFLTXVYTHo5MjdKaXVycTYrdmo2R1lVbEpTUVFDQWMyYnJhK3ZSeTAyR0laOStmSmw2OWF0UWtKQ25MY2NKcE5KcDlOYmRoMFRDQVJMUzh1alI0LysrUEhqOXUzYkR4NDh3RWR3U2twS09qZzRqQmd4QXU5TkxTOHZEdzRPdHJTMEhESmtDQ3JobWdQTWlVS2h0RFdWbDBxbHRueUxTcVhldm4wYjMzejI3Sm1qbzZPUGp3OW44NDZUa3hOZWJYRXhzWkc2T2hmUCtFZGNqVDRWZEs2aXNyS3BxZW5EeDV6Vkc3Wk1uV3l5ZWIycnZMd2M5UEVDOEhzZzZQOGZIejdtWEwwV0UzMGo3c2VQS2xUU1QwbHAxc3daTm5ObTkxTlM3TUFMZmZyMENjTXdMeTh2Q1FtSmRldldlWHA2ZnZueTVjQ0JBK2laOTlLbFN3WUdCckt5c3VneEdmWEU0c2VlTzNjT0g5ZVBZVmgwZFBUQmd3ZGJ2UXFhQ0ZaZFhhMnJxMnRuWjZlbXBxYW1walpnd0FEOGJLZ3BDWTNoQ1E0T0hqdDJMTW9GeEZ0T1RzN2J0Mi94elcvZnZqVTJOdUpkQ3hpR0tTa3BvYnZYbjZCUUtQWjJDNmRObVJ4eE5Ucm1abngrd1JjR2d4bC82L2JEdENlekxNM256cmJVSHFyNWg1Y0FnQTlCMFA5UGJXM3R1VXVYSTZPdWw1WitSLzJUUWtLQ0MrWmFMN0Zkb0tpbzhJZlBsU3dXQzM4MnYzdjM3c1dMRnpNek0rWGw1UmN2WGp4cjFxd0xGeTVFUmtadTI3Wk5VMU1UdzdEdzhQRHk4bkkzTnplOFlseEJ2LzB5TWpLSVJLS3NyS3lJaU1qNjllczUzNkxUNmIrM2ZrdDFkWFY2ZXZxcFU2ZndFdFNtejVrRnlNVEVoRFBvVjFaV2NrNDdRTTA3cnE2dVhNMDdreVpOYW5rNWVUbFo1MytXV1ZuTUNJMjRHbm81a3RiVVZGTmJHeHArSmZudVBhdVpaZzdMN0NVayt2ekdwd0NBYjBIUXgrcnJHNTYvZk8zbWVmeERkZzRxb1ZDRUJtbG9iTjJ3Wm96ZXFOOGVOSktmbjE5WldTa29LRmhVVkZSUVVJRFMxR0FZOXVyVnF4OC9mdXpaczhmYzNKekJZQnc4ZURBaEljSGUzbjdldkhsb1NJeWZuOStVS1ZQd0pKYzFOVFVvYVdVN3IxdFlXRGh0MmpScGFXa2FqWmFmbno5anhndzBNZ2NOczNuNzl1MmJOMjlldjM1ZFVWR0JCbnEyQjRQQmFHNXV6c3pNWExwMDZkdTNieU1pSXV6czdQQjNPZHYwV3lVcUtycHAweWJPYitiQ2hRc0xGeTVFODh1UWl4Y3Z0blc0b0tDZ3FvcnlqczNycDVtYUhQVTYrZTU5VmlPTlZ2eXQ1RlJnY0ZMeTNhMGIxNDNWSHkwbUt0ck96d0lBbitQcm9FK2owVklmcGwyN2Z1UGUvWWQwQmdObHNCazlVdGRtenF5cHBzWi91RzV0V2xvYW5veEJURXdNVDB2cDRPQ3dkdTFhTkU2L3FLam95Wk1uMjdkdlI5bHlpb3FLdG16WklpMHRqYnB6a1p5Y0hBVUZCYzR6UDN2MmpETW5QbGQ2WkVWRlJRME5qWnFhR2lxVk9tM2F0S1ZMbDJJWWR1Yk1tU3RYcnBTWGx4TUlCQTBOamVIRGg3ZXorZVhSbzBjaElTR1ptWmswR28xTUpzdkx5Njlmdi82bjg3WTR6Wnc1VTE5ZlgwOVBqN1ArRnk1Y0dEZHVIR2ViL3NDQkE5RjMwaFlDZ1RCNjVJZ0xRZjUzN3FWR1JsMVB6M2hPcDlNLzVlV3ZXclBSeUhDY3RaV0Y4UVFqRVpHZXV0UXdBSjJHZjROKzN1ZUN3OGU4bnI5OFZWTlRpNUlIeUVoTGJWampZakpwZ3JRVXRUMkRjMGFNR01IamQ0QzV1Ym1tcGlhYnpTYVJTR3BxYW5qN0RHZERqYXFxNm8wYk4xQW43WXNYTHpadDJzUmlzWHg4Zk83ZHU1ZWRuUzBoSVZGUlVYSG56aDA4MHc3aTVlWEZvMVlDQWdLK3ZyNWNoYXFxcWxPblR0WFQweHM1Y2lTcWdJZUh4NTQ5ZS9BZDBEZXdkKzllem1FMkppWW1abVpteGNYRmxwYVc0OGFOMDlQVG8xQW9tWm1aZCs3YzRUeDV5elo5RE1PR0RCbUNXcXVVbFpXVmxaVjVWQmpoMFcvTVNWaVlZajU5cW9HKzNyMEhqNDZkOFBuK3ZZekJaS2FrUG5qKzhwV3V6dkFkV3pab3FLdTE1endBOEMyK0MvcHNOdnQ3V2RtVmE3RUJaODdWLzI5Z2UxOUp5ZWxUVERhc2NmbWxkV3VOalkxYjVqL0FTVWhJOEZpSEJJY2lQcDFPMzdkdkg0bEVPbm55NUtCQmcxNjhlQkVaR1lrR1J4b2FHam80T0tDZFNTUVNsVW85ZmZvMHlxaURKQ1ltbmpoeGd2ZGR5dFRVbEdzYTdhUkprN2dtRTdUVXYzOS9Bd01EcmxhZ3UzZnZvcnB4NFd6VHh6QnN4WW9WS09oM09BS0JJQ1ZGblROcjVoU1RTVjRuL2VNU2IxVlUvcWlwcVUxOThPakowMmNybHk1ZWFETkhRVjZ1dzhmVUF0QTdFSGdzMk5UN1ZGVCtpTGtSSDNudCtzZWNYRlFpUmUxcmFqSnA3aXhMSFoxaEpKN05DMzliUVVHQmlJZ0laOHNKZzhFZ0Vva3dFNVVISnBPWitmWjlWRXhzVW5KS1dYa0Z1aVdvcXcyWVoyMDFmWXBKMVk4ZnFBVHRqRjV3YmVKYWZSZjlsODFtLy9hN3YzRUlWNVZhUFJWK2hyWXU5OU16OFBncVVFbkxuVkdzYU90WXpscHgvcGRJSkhLZDM5UFRFODFqZDNSMHhCOW9RS2ZocnlmOWUvY2ZlUHVkcnYzZlVuOEdZL1RXckhJWXBxWFZIZHFDV3k1OENMT1Fma3BBUUdDRXpyREJneldzTE16OEFzNm1QbmpFWnJOelArVWQ5em1WbDV2elBDUDlwOC83cmU3UVZ1aHNUd24rRlBVbkoybTUrVGRPMjlZNWY3VnV2MXI0L2Z2M2xydUJUc05mWWFXeGtVYm5XRStjMmxkU1JGaVlkLzhoNlA0RWlFUmhZZUcra3BLY2hRd21zOVZFUUtDYklCQUk4Q3UyMmJDYm1nQUFJQUJKUkVGVVMvQlgwTGVhYWNaa01pOWZ1WWFhZCtJU2J6OU9melpsY3JkbzNnRy9BVy9ldVhVN3BiemkvemZ2ekprMVUwbGU1dnUzcjJnMzlFaUxQOWkyM01UYkx0cmFoN093clJOeTdkYnF6cnd2MU9Fbi9Pbm5hbm4xUC84cThEUGdpd3UxU2tGQkFWOVNEWFFtL21yVFJ6T0R2aFFXWFltT3VSZ2FYbC8vWDBldWdyemNqS21tcXh4WFFFcXZIcVMydHM0LzhPeU4rTVRpYnlXb1JFaEl5RzZoellKNTFnTlVsSnVibSt2KzE0NkhjUDZ2amdlbXRuWm9ad25YT1gvMWtQYnZ3OW1JMzVtbmJlZEpXbDZhUnpraUxDd3NKeWNuQ09rME9oM2ZCWDFjenFlOFBmdVBaTDU3MTlEUWlFcGtaV1YyYnQ0dzBXaTh1SGpINTFQck5MNit2clcxdGZqcTVMaUdob1pqeDQ1WldscTJaMHhSZDhabXMrdnE2aDgrZm5MZ3lMR1MwdjlhaDRXRktWcEROUS9zM2pGNDBNQ3VyaUFBM1JyL0J2Mi9QVG1ycTJ6ZXZMbXFxaW9vS0lpcnZLYW14dHJhV2xSVU5DSWlnc2ZLWE4xY1l5T05jM0lXaG1Fa0FRR1luQVZBK3duOCsrKy9YVjJITGtNaWtRYXFEVEEwR0R0TVcrdGo3cWZLeWg4c0Zxdm9hL0dqSitsUG43M28zNjlmVHh6dWZmdjJiUnFOWm1scHlWVXVKQ1FrS1NsNTQ4WU5KU1VsUEpWbUQ4Sm1zMTludnQxejRFaG8rSlhjVDNrb2dZK3Fpdkx1N1Z0V0xsdXNNMHo3OTFJSkFjQnYrS3NqdDFWOSswcE9uenA1M0ZqOTAyZk9SVVpkcjZxdXJxdXJUM3Z5OU1YTDEwdHNGeXhic29oS3BaSjc1dWpKOFBCd3ppUU5iRFpiVWxMeTlldlhiOTY4d1F0bnpKakJtU09oRzJJd0dKVS9mb1NFUlo2OWNBbXRiVUFrRWlYNjlKazEwOHpWMlVGU1VxS3JLd2hBVDhMWHpUc3R0VXl0M0wrZmtwV0ZtYzJjV1IyYldybkRGUlVWdlh2M0RpMjVWVmRYNStEZ0lDZ29tSlNVbEphV2hzSjlmWDA5aVVScTJiQ3pkdTFhYTJ2ckxxcjF6NVdVZnNkVEs2T1NQdUxpa0ZvWmdOOEdRWjhialViN25QL0Y5M1RRN2J2MzBDSXFaQkpKU1ZIQmZ2RkNHK3Zad3NMZHREWDgyclZyYUdGZTFPNUJKQklsSlNYeHBVdUNnNFA5L1B4OGZYM1Iwb2tNQm9QRlluWHpnUk0wV2xOMDdNMHo1ME9LdmhhajVuc0JBUUdUaVVaclhSd0hxS3AwN0dvMkFQQVBDUHF0WXpLWmQrL2RkL2M2V1ZUMHRabE9Sd1B5Um83UTJidGpzN3JhQUFxRjBtM2IrdWZNbVVPbFVqazdjbk56YyszczdCWXZYdXppNG9KS2dvS0NybDI3ZHU3Y09YbDUrYTZyYWV2WWJEYXRxZWxMWWRHK1EwZlRNNTZoL3ovSkpKS2N2TnlXOWE3VFRFMmc3UjZBUHdGQm54ZmVDNk4zd3pRSnhjWEZNMmZPSERseUpCNzA2K3JxRmk5ZUxDVWxGUkFRZ09ZZWYvandZZW5TcFNZbUpvY1BIKzdxK25KanNWaWNDNk9qZTYzMlVFMVlHQjJBamdKQi95ZFlMRmJwOTdMb21KdW56NXlycTYvL0w4c2psV284MFhEakdoZFoyVi9JTE44SnpwdzVjK3JVcVpFalIyN2F0R253NE1HMXRiVmJ0bXg1OGVMRjNyMTdoWVdGYTJ0cjYrcnF3c1BER1F4R1JFU0V1TGg0VjlmMy95Z3Jyemp1YytydXZkU3k4Z3IwdjZXWXFNaktwVXZtV2x2SnljcEF0Z3dBT2dRRS9mWXErbHJzN3VsOS8yRWFucTlOVWtKaXk4WTFVeWViOUpXVTZBNnRQUXdHWS9iczJYVjFkV3cydTZHaFlmMzY5UVFDNGRpeFkraGRFb2trSmlaV1ZWVWxLaW9hRUJDZ3Fha1pIeCt2cUtnNFlzU0lycTAybTgydXJxbEpTWDF3eE9ORWVmbC8yWEpFUlVUR0dZelp0bkh0QUZYdVBIUUFnRDhCUWY4WE5OUHBhWS9UcjkrSXYzTXZGYVZ3RUNBU1IrZ01telhUZk1aVTA3NTlKYnMyOU4rOGVkUGIyM3Y0OE9FMU5UVm1abWFIRGgzYXUzZXZnSURBd0lFRFpXVmxtVXptbWpWcjh2UHpmWDE5ZFhWMVg3NTg2ZVRrTkh6NDhKYlR1RG9OQ3ZlM2J0KzVGaFAzNHRWcmxLcEZXSmhpUE1Gb2xxVzUwWGlEUDF5YUdBRFFFZ1Q5WDFaYlYvZjR5Vk92ay80ZmN6K2hFZ3FGTWt4TGM3M3Jxckg2bzM5MjlOOUNvOUhtekpsalptYVduNStQWnVTK2VmTkdXMXNiSlRKOC8vNzlsaTFiYW10clBUdzg5UFQwU2twSzdPenNTQ1JTYUdpb2xKUlVWOVg1NWVzM3g0Nzd2TWw4MTlENFh5YU1BU3JLRzlldE5ocG5JQzcrT3d2QkF3QitDb0wrYjJJeW1VSG5Ra0xDd2t1L2w2RStYcFRGYzQyelEvOStTcDNmeHhzWkdlbnQ3UjBiRyt2bTVzYVpob0hCWUZ5OGVERWdJR0RBZ0FFZUhoNzkrdlVyS1NseGNYRXBMeTgvZmZyMFgxcmNpamNtazFuMHRmaFUwTG5JcVA5V1dDUVFDTEl5MG92bXoxM2xzQUxhN2dINHE3cmQrSk9lUWtCQXdIR0YvZVJKUnJIeGlUZmlFcjhVRm1FWUZuTWovdG56bCtiVHA4NjJOTmNZcU42WjZjSjFkSFNXTDEvTzlkaisrUEZqYjIvdm5Kd2NTMHZMclZ1M1VpaVVnb0tDVmF0VzFkVFUrUHY3ZDM3RVo3SFplWG1mcjhmRzNVaE1LaXdzUW9WS2lvb1dNNlphV3N3WU1raWpPM1NOQU5DN3daUCtuNkxUNmZrRlg0TE9YWXk1R1Urbk05REVLT1grL1d5c1p5MWR2TEF6VTVzeG1Vd0JBUUU4NFZwbVp1YUtGU3ZVMU5TMmJkdUdlbXN6TWpLMmI5Lys0OGVQd1lNSCsvajRkSExERG9QQnVCQWFIaDRaOWJuZ0N6NkR6SHo2VktkL2xnMVVVeU9UNGZrRGdNNEFRYi9EcEQxNTZ1YnBuWlA3cWFtcENaV29xYW9lL0hmbk1PMmhJc0xDbmZZTXk1bGxNenM3ZStEQWdRSUNBalFhemNmSEp6dzhYRnRiMjg3T3pzM05qVXdtZTNoNGFHdHIvKzM2c05uc1JocnQzZnVzbmY4ZXl2MlVod29GQlFVMTFOVzJyRjlqWkdqd3R5c0FBT0FFUWI4ajFkWFhKOXhLdmhaejQrbXpGK2lMRmFaUUpocU5uMjFwUG1tQ1llZE1KZVZLcmN4bXMrL2V2ZXZuNS9mbHl4ZDdlM3RuWjJjU2lmVGx5eGRYVjlmUzB0STllL2FZbVpuOXZjclE2ZlNIYVUraVkyK20zSCtJeGpzUkNJU1J1anJXbGhabTA2ZEs5T2xlRXdVQTRBY1E5RHNZbTgwdUw2KzRkU2ZsVk9EWmJ5V2xxRkJTUW1LOHdaaTFMbzdxYWdQKzlpTS9aOUMvZmZ0MlFFREE1OCtmdGJXMTE2MWJ4N2w4U2tWRnhlclZxejkrL09qaDRXRnNiTnpoMVdDejJRVmZDay82QjZRK1NQdFI5Vi8yT2hrWmFjY1ZTeTFtVEpXUmxvYm1ld0M2QkRTa2RqQUNnU0FqSTIyM1lON2tTUlBjdlU3ZXUvK2d0cmF1cXJvNkxqSHA0ZU1uVGl1WHo1dHRLU0hScDNQR3FLRE1tbDVlWGhNblR1UjZTMHBLS2lnb0tEdzhmTUtFQ1IxN1VSYUxWVjFkYy8xbXZPK3BJQlR1Q1FTQ21KaVl3Umk5WFZzMzlWTlM2TmpMQVFCK0NUenAvMTFQbm1aRXg4UWxKQ1dqRkE0WWhnMFpwREYzdHFXVmhabVVGTFdyYTlmeFVMYWlxT2pZdCsrelVJa3doVEo5cXVsc1MzUERjV083dW5ZQUFBajZmMTlkZlgzMngxeVBFejU0UXorRklxVGN2LzhhWjRjcHBzWTlkSG1XbGhnTVJrcnFnK08rcHdzS3ZqVFNhS2h3cEs3T3RvM3JCZzhhS0M0R2s2MEE2QllnNkhlU3BxYW1xOUd4Z2NFWGlyK1ZvSHdESkFHQnljWVR0MjFhSnk4djE2UHpEVFEzTjVlWFY3aDdlU2NtM1VGTERRc0lDTWpLU0srd3QxdG9Nd2NTM3dQUXJVRFE3MVFscGFXUlVURTNFMjU5eXZ1TXZubEpTWW1aWnROblc1b1AxOWJxek1sY0hlWHQrNnhyTVRkamJzYmphNDJwcWlqUE5KcytmKzVzUllWdWw2d2ZBQUJCdjdNeEdJeWlyOFZoRVZFWFFpK2pCYUdJUktLc2pQUnNTM09ubGN0N1VNNlp1cnI2b0hNWHIwYkhmaS83em1TeVVDSlAyL256RmkreTZhZWtKQ2dJUzUwQTBCMUIwTzh5Nzk1bkhUNTIvT1hyVE5yL1dzRDc5MVBhdW5HdDBYZ0RNVkhSYmp1aUVlVnRmcHllNGVicG5mYzVIeFVLQ2dycUROUGF1bUh0U0YyZHJxNGdBSUFYQ1BwZHFiNis0ZmJkZXpFMzQ1ODhmWWJtOFpMSjVQRUdZMmJOTkRPZWFOUU5Pei9yR3hwU0h6eUtqbzE3OE9oeGMzTXpDdmQ2bzBaYVdjeVlQbld5bUtob1YxY1FBUEFURVBTN1hrVmxaZXFETkRlUEUrVVYveTBoSWlZbXFqZHE1TTR0RzlRR3FIWjE3ZjYvcjhYRis0OTRwRDk5VmxOYmkwb2srb2h2Mzd6QlpOSUU2ZDQ0L0JTQVhnbUNmbmZSME5qb2VjSTNKaTZoc3ZJSEtpRVFDQTdMN1pmWUxwQ1RsZW5DUGw0Mm0vMjlyRHdzNHFydjZTRDgveFpxWDhrWjA2WnMyN1JPVkVTa3F5b0dBUGdORVBTN0VTYVQrZjVEZGxUMGpac0ppWlUvL3B2THFxR3VabWsrM1h6R05PWCsvVHE1b1ovTlpuOHRMbzVQdkgzOVprTDJ4NXovaGh0SlNKaFBuMnB0WlRGTWUyZzNYQm9lQU1BYkJQMXVwNm1wNmYySDdGTkI1KzZrcEtLL0RvbEVVaHVnNHJCOHFaWEZqTTVjWStSbVF0S3BvTE01dVhrTUJnT1ZURFFhNy96UGNwMWhXa0pDUXAxV0RRQkFCNEtnMzAyeDJleVlHd2tuVHdWOExTNUdhZm94REJ1alAzckhwdlVhR3VwQ2dvSi83Nm0vcWFrNU55L1B6Y1A3MGVNbnFJUk1KaWtxS0xnNHJMQ2VOYk1uVGlZQUFPQWc2SGRyNVJXVjEyL0VYWXU1K1NIN0l5b1JGeE9iTWMxMHRxWDU2RkVqQlRvNi9qSlpyRmV2M2tUSHhzWGRTcXF1cmtHRkdnUFZyUzNOWjFtYXk4bktkdXpsQUFDZEQ0SitkOGRrTWt0S3Y4ZkdKWncrYzY2MnRnNDE5RXRMVVUwbVRWam40aVFuMTJHQnVMeWl3dWRVMEszYmQ4dkt5OUgvRldLaW9pdVcyczJkYlNVbkt3UE45d0QwRGhEMGU0eXNEOWtIM2IweTM3N0RFM2JLeThudTJMSmh3dmh4WW1LaXY5M3F3bUt4NnVzYjBqT2U3VHQwOU91M2I2aFFWRVJreU9CQmU3WnZIcVk5dE9NK0FRQ2c2MEhRNzBsWUxGWks2c09yMFRGMzc5Mm4vNjl6ZGF6KzZObVdGdWJUcDRqOCt1akpwdWJtK01UYjBiRTNINmI5MTN4UEpCS05KeHJaV0Z1WlRKclFtWjNHQUlET0FVRy81Nm1xcW42VitkYmpoTS83ckd4VUlpWXFPa2hEZmZONlY3MVJJOXY1eU05aXNWNit6blR6UFA3eDQ2ZmF1anBVT0VoajRKYjFycm9qaHZlVmxQeWJud0FBMEdVZzZQZFU5ZlVOcDg0RVIwWmRyNno4d1dLeE1BeWpVQ2p6ckswY2x0dnpib0puTUJpVmxUK0N6b2RjanJ6YTBOQ0ludTRsSlNSbVcxbTRPanYwNlRrWjN3QUF2d0dDZnMvMk1UZjNhblJzWEh6U3Q5TC8xdU9WbFpHMm1UTjcxa3l6QWFvcUxZZDFGbndwakxtWmNEa3lxdlQ3OS8vdEwyTStmY3BjYXl2TndZTTZ2Zm9BZ000R1FiL0hhMnBxK3ZRNVArRHMrWnZ4dC9ESlhFcUtDb3ZtejEyeWFENCtpNnFwdWZseVpGUklXRVRSMTJLVTBwbEFJRXliWXVMOHp3b045UUVVQ3FXclB3Y0FvRE5BME84OVVoODg4dlQyKzVpVDIweW5veEtkWVZwYk5xelZIam9rKzJQdXNlTStHUzllb25JeW1hU3VwcmJPeFhHcXFVbVhWaGtBME5rZzZQY3FGWldWdCsvY3V4b2Q4K2J0ZTVRN1FVUkVaS1RPc0pkdjN0YlgxNk9GRExXR0Rwazd5M0xhbE1reTBsSmRYVjhBUUdlRG9OOExmU3NwalV0SU91RjN1cUdoZ2JPY1RDYXZYKzA4MDN5NmtxSkMxOVVPQU5DVklPajNXbFZWMVhzUEhybjM0RkZ0YloyWW1Kamh1REVIOSt5a1V2dDJkYjBBQUYwSmduNXYxdFRjSEJlWGtQYmtpYXFLOGhUVHlZTUh3ZmdjQVBnZEpGVHB6WVFFQmN2TFNsT1NrekFNRXlRSlFOQUhBRUNhWEFBQTRDTVE5QUVBZ0k5QTBBY0FBRDRDUVI4QUFQZ0lCSDBBQU9BakVQUUJBSUNQUU5BSEFBQStBa0VmQUFENENBUjlBQURnSXhEMEFRQ0FqMERRQndBQVBnSkJId0FBK0FnRWZRQUE0Q01ROUFFQWdJOUEwQWNBQUQ0Q1FSOEFBUGdJQkgwQUFPQWpFUFFCQUlDUFFOQUhBQUErQWtFZkFBRDRDQVI5QUFEZ0l4RDBBUUNBajBEUUJ3QUFQZ0pCSHdBQStBZ0VmUUFBNENNUTlNSHZvOUZvUDkzbjhlUEhiOTY4NlpUcUFBQitqdFRWRlFCZGljMW1oNFNFeU1yS1RwOCtIY093NnVycXNySXkzb2NNSERnUXZmRHo4MHRMU3dzT0RoWVNFdUt4LzdGangxUlZWYjI4dkRxMDRnQ0Ezd1JCbjk4OWZmcjAxYXRYbXBxYUtpb3FpWW1KUjQ4ZTViMS9lbm82aVVUQ01HenMyTEhuenAxemQzZmZzMmRQWjFVV0FQQ25JT2p6TlFLQjhPKy8vODZiTjIvbnpwM256NStmTTJmT3pKa3ptVXhtUWtLQ3Fha3BoVUxCTUl4T3AwZEZSVjI0Y0VGY1hOekJ3UUZGZkF6RFJvMGF0WERod3JDd01DTWpJMk5qNDY3K0tBQ0Fkb0dneisra3BhVzNiTm15YTlldThQQndPenM3RW9tVWs1TVRFUkVSRUJDd2VQRmlLcFVhRUJEQVlEQmNYRnlzcmEzeGlJKzR1TGpjdTNmdjNMbHpFeWRPREE4UGIvWDhOVFUxUlVWRllXRmhHSVlKQ0FqTW56Ky9zejRaQUtBVkJEYWIzZFYxQUg5UllHQmdRRUFBaG1HT2pvNE9EZzV0N1JZZUhtNWxaVVVtay9QejgxRmJmMUpTVW5oNGVFTkRnNGFHeHU3ZHUvR0dleFVWRlRLWmpCLzQ2ZE1uQlFVRklTR2hDUk1tdEhwbUdvMUdKQklGQlFVeERCTVNFcnA3OSs1ZitKUUFnUGFDSjMyQVlSaTJZTUVDRE1PS2k0dGJQb25uNU9Rc1diSUUzNHlLaWxKVlZjVTMxZFhWMFl0SGp4NjFlbVpyYTJ2b3lBV2crNENnejc5b05GcGtaQ1I2UFhEZ3dISGp4cUhYZm41K3c0Y1B4ekFzTnpkMzJiSmxseTVkVWxGUndUQXNPenQ3NWNxVmFKODNiOTVrWldXaDEyWm1adUxpNGhpR1BYandZT2pRb1ZKU1VsMzBnUUFBUHdkQm4zODFORFNnbHArbXBpWnpjM004NkxkSFdscGFTRWdJaThWcWJtNGVNMmFNdUxoNGRYWDE3dDI3Qnd3WUVCZ1l5Tm4rQXdEb1ZpRG84eThxbFlyYVpPYk5tOGRaN3VMaXdybHBaMmZYOGxnbkp5Y25KNmVVbEpSTm16YWhFZ2tKaWYzNzk2OWZ2LzdvMGFNN2QrNzh5M1VIQVB3bUNQcUEyLzc5K3djUEhveGhXRUZCd1pZdFc0NGZQNjZvcUloaFdGNWUzdmJ0MjNrY09HSENCRHM3dTB1WExnMGJOc3pTMHJJVHF3d0FhQzhJK29DYm9xSWltbmJMWkRJeERGTldWa1k5dDgzTnpUODlkdlhxMVJrWkdWZXZYcld3c0NBU0lja0hBTjBPQkgzQXpjWEZoVUFnb0lHYkdJYloydHFpOHZhTTdpV1R5U2RPbkpDVWxJU0lEMEQzQkVFZmNGdTllalVhaUZsVVZIVDQ4T0d0VzdmS3ljbWgxaDUzZC9lZkhpNHJLOHU1V1Y5ZkR6Y0FBTG9QQ1BxQW02YW1wcTZ1TG9aaGtwS1NHSVlOSFRwVVZWV1ZSQ0pWVjFlakNWWS9QWU8vdjM5bFphV0lpRWh4Y1hGNWVibVNrbEtuVkJ3QThITVE5UG5keDQ4ZlMwcEsrdmZ2MzlZT2VYbDU4K2ZQRnhRVWJHNXU3dCsvUDNycVI2MDlhSHB0ZVhrNTUzUXRETU1LQ3d1VGtwTFFhMDFOelVXTEZ2M2xEd0VBYUM5SXc5REw4VTdEa0p1YjYrRGdJQzR1L3ZYcjF5MWJ0bGhZV0NRbkp4c2FHbEtwVkRTUVB6TXpVMHRMNi9idDIzUTZYVWhJYU9MRWllanhuODFtSHp4NDhQcjE2eW9xS3ZYMTlSNGVIc09HRGNOUHkyQXdtcHViV1N3V21VeHV6eThEQUVDbmdTZDkvbFZSVWVIazVDUXNMQndjSEh6OStuVjNkL2ZZMkZoRFE4T1VsQlJCUVVFQkFRRVNpU1FnSUpDUmtTRXFLc3BnTU9oMGVuSnlNb1BCME5IUmVmNzgrZlhyMTFlc1dHRnZiKy9xNnJwczJUSTlQVDFkWFYwcWxVb21rMGtrRWpwV1FFQ2d1Ym01cWFtcHFha0p2WmczYng2YXZnc0E2QklROVBtWHBLU2tsSlRVZ1FNSHBLU2tWcXhZb2FXbEZSa1pHUnNiVzFsWlNhZlRlUndZSGg2dXE2dHJiR3pzN094TUlCQ0Nnb0p1M0xoeDY5YXQ2T2pvNnVycTV1Ym10bjQrcXF1ckwxKysvSzk5SUFEQXowSHpUaS9IdTNtbnJxNU9URXlzMVFQcC84Tm1zd2tFQW9GQVFJTndpRVNpaUlnSWFzUGh5clNNWXpLWmREb2RSWC8wdkU4a0V0RlBoNy93RVFFQXZ3RCtFZksxdGlJK0duSFBPNFVPandpT0FqMWFnd1VBMEszQUFHb0FBT0FqRVBRQkFJQ1BRTkFIQUFBK0FrRWZBQUQ0Q0FSOUFBRGdJeEQwQVFDQWowRFFCd0FBUGdKQkh3QUErQWdFZlFBQTRDTVE5QUVBZ0k5QTBBY0FBRDRDUVI4QUFQZ0lCSDBBQU9BakVQUUJBSUNQUU5BSEFBQStBa0VmQUFENENBUjlBQURnSXhEMEFRQ0FqMERRQndBQVBnSkJId0FBK0FnRWZRQUE0Q01ROUFFQWdJOUEwQWNBQUQ0Q1FSOEFBUGdJQkgwQUFPQWpFUFFCQUlDUEVOaHNkbGZYQVhRWUdvMTI4T0RCL1B4OHZLU3NyS3lzckF6RE1Ca1pHUmtaR2J4Y1RrN3UwS0ZERkFxbGkyb0tBT2dhcEs2dUFPaElGQXFsYjkrK0NRa0puSVVFQWdIRHNQTHk4dkx5Y3J4UVUxTVRJajRBZkFpYWQzcWJhZE9tdFdlM21UTm4vdjI2QUFDNkhRajZ2WTIydG5iLy92M1JhM1lMcUZ4SlNXbjQ4T0ZkV2swQVFOZUFvTjhMV1ZsWmNXNFNDQVRVd29Nek56ZnY5RW9CQUxvRkNQcTkwS1JKa3dRRkJkdDZWMGhJeU1qSXFITnJCQURvTGlEbzkwSlNVbEpEaGd6Qk56a2JkbEFYTHVjd0hnQUFYNEdnM3d1SmlJaG9hV2x4TmVuZ3RMUzBKQ1VsTzcxU0FJQnVBWUorTDBRaWtiUzB0RVJGUmJuaVBvRkFFQllXMXRiV0pwUEpYVmM3QUVCWGdxRGZPdzBiTnF6VngzbFJVVkZ0YmUydXFCRUFvRnVBb044N0tTa3BEUm8wQ0orWmhiOFlNbVNJb3FKaVY5Y09BTkJsSU9qM1RnUUNZZnIwNlMzTExTd3N1cUk2QUlEdUFvSityMlZrWkNRa0pNUTVUbDlZV05qWTJMaXI2d1VBNkVvUTlIc3RRVUZCcnBRTVU2Wk1JWkVnMnhJQWZBMkNmbTltYm02T3Qra0xDQWlZbXBwMmRZMEFBRjBNZ241dnBxYW1wcVNraEY3Mzc5OS93SUFCWFYwakFFQVhnNkRmbTRtS2l1S0oxWFIwZFByMjdkdlZOUUlBZERFSStyMlprSkNRdHJhMmtKQVFtVXpXMXRZV0ZoYnU2aG9CQUxvWWRPdjFjbWlXVmxOVGs1YVdWbGZYQlFEUTlTRG85M0lhR2hwS1NrcU5qWTNxNnVwZFhSY0FRTmZyMURWeUt5b3JVKzQvL1ByMVc2ZGRFV0FZOXViTkd4YUxOV0xFaUs2dUNIK1JsNU0xbVRSQlJscXFxeXNDd1AvUnFVLzY5eDQ4T3V6dVZWVmQzWmtYQlVqcW95ZGRYUVgrSWlZbTF0emN2SGpSL0s2dUNBRC9SNmQyNUJZVkZVUEVCM3lpcnE0dS8wdGhWOWNDQUc1ZDA2WS9SbS9VV1AzUlhYSnBBUDYybDY4ejd6OU02K3BhQU5DNnJnbjZZL1ZIcjNWeDZwSkxBL0MzQlY4TWhhQVB1aTBZcHc4QUFId0VnajRBQVBBUkNQb0FBTUJISU9nREFBQWZnYUFQQUFCOHBHY0gvZkx5OHJTMHRLcXFxdDg3bk1GZ1pHWm1scGFXWWhoV1ZWWEZZckU2dW9LL2owYWp0VnJlMk5pSUt0eTdWVmRYZi9yMHFhdHJBVUF2MU1OeTc5VFgxNWVXbHFxcHFhSE5wMCtmN3Q2OTI5L2ZmOHlZTWI5eHRxYW1wcVZMbC83enp6OU9UazVyMTY0bEVBaTdkKy9tbmFQbXB6Y1lDb1ZDb1ZEUUhlWHAwNmZ0cVFhVlNoMHlaQWhueWFkUG54WXZYcnhueng2dWRXN3BkUHJjdVhNSERScDAvUGp4dHM3MjlPblQrdnI2bjE1MC9Qanhnb0tDN2FsZSszbDdlMSs2ZE9tZmYvNXhjSEJvZFlmWTJOaXpaOCtHaElUMDZkT0g5NmtTRXhNOVBEd3lNakxhZVdrYWpkYldiUkluS1NtSlhueisvUG5idDNibEF0SFIwUkVWRlcxbkhRRG9FWHBZMEkrSmlmSDA5UFQxOVRVd01QanpzNkhvakI3dzkrM2J0MlBIamtXTEZ1M1lzY1BLeW9yQllPVG41M1B0THlvcSt0T0Z4ZGV1WGJ0a3lSSTBJZFBWMWJVOTFaZzRjYUtYbHhkblNXaG9LSUZBME5mWHh6RHMxYXRYVFUxTitGc2pSb3k0ZGV0V2NuS3l1TGc0WGl0dGJXMThCemMzdDRLQ2dwOWU5TmF0VzlMUzB1MnBYanZsNWVXRmhZV0ppSWdFQmdZcUtpcmlYeFNEd1dodWJoWVdGaVlRQ0hWMWRVVkZSU3dXaThGZ1BIandnUFB3ZnYzNlNVaEl2SHYzRG0zbTVPU3cyZXlVbEJSOGg0RURCL2J2M3gvRHNMS3lzdXIvTzY5YlFFRGcrdlhybHk1ZDRsRTlDb1h5Nk5FajlEb3lNakl5TXJJOUh5b3NMR3p3NE1IdC9nNEE2QUY2VXRCbnM5bFJVVkVLQ2dxLzkxemZrb0NBQUlsRVlqQVlHSWFwcXFwZXVIQWhNREJRVDA4UFBkSFBuOCtkTldYZHVuWCsvdjc0NW9rVEo3NS8vMzc0OEdIT2ZWUlVWRGczWjgrZXZYejVjaDUxV0xSb0VWZkpqeDgvRWhJU2JHeHNxRlFxaG1FN2QrNHNMeS9uWE50V1NFaG83OTY5NkRXRHdkRFEwT0NLZHlZbUp2djI3V3ZyaXRldVhlUHhRK0gzME9uMFBYdjJTRXBLaG9hR0hqNTgrTjkvLzJXejJUTm56c1F3TEQ0K2Z0KytmVnozbU1iR3hrMmJObkdld2NiR1p2ejQ4VDQrUG1penRyYVd6V2JqbTRXRmhhNnVydWh1R2hnWWVPM2FOYzVqeGNURVFrSkN4bzBiaHpaemMzTzl2THpzN096d0V2UzM1cXJ6bFN0WDBGMi9WVGR2M2d3SUNQaURyd1NBYnFvbkJmMDdkKzdrNStlYm01dS9mdjBhbGFCSDJrK2ZQclZzcVpDVGsxTlVWRVN2M2QzZFkyTmpXejBuZzhFSURRMk5pSWpBUzhMQ3dqQU11M3IxS25weC9mcjF5TWhJOUZwV1ZoWmZmSXJOWnBlVWxJd2RPNWIzSFVoVVZCU3ZScXVJUk81dWxaQ1FFQ0tSYUc5dmo1ZHMyTENoNVIwSU9YUG16TDE3OTdnS1NTU1NpSWhJVzFja2s4azg2dk43dkwyOXM3S3lmSDE5cGFXbGp4NDl1bTNidG4zNzlySFpiRXRMeTFiM0Z4Y1hmLzc4T1hydDV1WVdFeE16YytiTW9VT0hHaG9hb3NLSWlBZ1BEdzg4dUp1WW1PREhybHk1Y3U3Y3VSaUcyZG5aelpvMWErN2N1VVFpVVZsWldWbFpHZTJBT2dObXo1NnRxcXJLbzg3eTh2STh2aVVKQ1lsZi94b0E2QUY2VE5Cbk1wbW5UNS9HTUN3dUxpNHVMbzd6TFU5UHo1YjcyOW5aclYrL0hyMUd6U09Pam80dGR3c09EdTdYcjkvVXFWTzV5aVVrSkJRVUZEQU1rNUtTd2pBTS80MmZtWmxaV0ZpSWZnclUxTlFJQ0FqRXg4ZmpSMmxvYUdob2FQekp4L3o2OVd0WVdOaktsU3VwVk9yV3JWczVuMVhicjdhMk5qczd1NjEzdjMvLy9pYzFiT255NWN1WEwxOWVzbVFKYW5NamtVaHVibTRiTjI3Y3YzLy9UNCtOam82K2N1WEtnUU1IS0JRSzU1UDEyN2R2V1N3V1hrS2owWjQ4ZWRMWTJEaDI3RmdkSFIwNU9UbFVMaTB0amY0ME5CcnQ3dDI3cVBEdTNidENRa0x2Mzc5Ly8vNDlma0l6TTdPTy9kUUE5RkE5SnVoZnVuVHA4K2ZQSzFhczRHek5mL0xreVprelp6WnUzS2lwcWNtMVB4NFhFQ0VoSWRRNHdDVW1KcVpmdjM2dHZ0V3E2T2pvbUpnWTlMQk1KcE9UazVPVGs1UFJXM1E2M2NIQmdTdm9GeFlXY2paTXQwU24wemszdmIyOXFWU3FuWjNkNDhlUGs1T1QwZDNJeTh2cjVNbVRyUjZPbW5lNENoOC9mdno0OGVOMmZxSS9GQmtaNmVIaE1YbnlaTTRPREJLSjVPN3U3dXJxK3UzYk4zVHZiTldyVjYvYzNOenM3T3pNek13eU16TnpjM1B4dDhyTHkxRkREZHBrTXBrVkZSVzV1Ymt0LzlCSWRYWDE3dDI3U1NRU2dVQkFKZmd0aDhWaU1abk1sa0gvd1lNSFBMcXljM0p5MnZjRkFOREQ5SXlnLy9uejU0Q0FnQ0ZEaGpnNk9uSTJ6cUl4R09ycTZycTZ1cjkzWmxGUjBicTZPbnd6T3p0YlFVR0I5OWdTTlRXMUsxZXV0Q3hIblFGY1VsTlRVMU5UMjFrWjFMMHBKaWIyenovL0ZCY1hqeHc1Y3ZMa3lWNWVYdGJXMXBNbVRXcjFrQ2RQbnBTVWxIQVZHaGdZOE9oRFRrNU9EZ2tKd1lQam43aCsvYnE3dTd1RWhNU2tTWlB3QjIzYzJyVnJ0YlcxMjJwWUt5a3AyYlJwMCtqUm85ZXNXWU9XZFR4MjdCaitMbXJld1V0TVRFek16YzEvZW04K2RPaVFxYWtwVitHWk0yZE9uVHJWY3VjZE8zYTA3MU1DMEt2MGdLQmZWMWUzY2VOR05wdTlaOCtlbHQxeDdkVFUxSFR4NGtYT0VnTURBdzBOalQ1OSt1Q2pNTmxzOW80ZE81cWFtbUpqWTFzMnRiZVVsSlIwOGVMRndNQkFIazNEdHJhMktLaTFoYk5saVVRaW9XN2hqSXlNRHg4K2JObXlCWlVQR0RDZ3JaNkRsdVVoSVNFQ0FnSTh1aWdIRHg3czR1S3VRRDVQQUFBY2trbEVRVlRDbzBydE4zNzgrS2xUcHdvTEMrL2V2YnZsdTQ2T2pwekRpcmo0K1BqOCtQRkRYRnpjemMwTnd6QjlmWDBaR1puUTBGRDBMaHJrczNuelpyVFpua0dvbkp5Y25Bd05EZTNzN0hqc2s1cWF5dU5idW5MbGlvZUh4eTlkRklBZW9RY0VmUWFEMGRqWXVHUEhqdDhlUE1kZ01HZzBHbWVUTVkxR28xS3BHaG9hTWpJeStDU2dSNDhlNWVmbk96azV0U2ZpbzJFMldWbFpUQ2FUeHo0RUFvRno0TTFQR1JzYk56WTJIajE2MU1iR0JyWGJNQmdNSVNHaDZkT25OelkydG5WVWRIVDBsaTFic3JLeTJuOGhYRnhjSEQ2QS9WZkp5TWdjT1hMRXc4TkRRa0lpS1NtSjg2MnhZOGZ5dUJlaUgweUdob2FOalkyTmpZM3A2ZWtpSWlLelpzMGFPblFvZXBmQllPVGs1T0NiNmVucDdmeWpJQjgvZmh3NGNDRHZmWWhFSW84L3pTOWREb0FlcEFjRWZVbEp5WkNRRURFeHNaWU5CWm1abWFpSm8rVWsxWmt6WitJdEdBME5EVXBLU3ZqaGVYbDU4K2JOUTA5NWNuSnk1ZVhsZERxZFRDWmZ1SENoVDU4K0N4WXM2SlNQMWFiVHAwK3pXQ3huWjJlMDJkVFVKQ29xV2x0YnUyREJnbEdqUnJtNXVVMlpNb1hGWXQyNWMyZmJ0bTFGUlVYdTd1NHNGbXZ1M0xtVmxaWG9rTXVYTHpNWWpNV0xGN2ZuY3NMQ3doMVNiYzRBMnRqWXlHYXplUWY5QlFzV3pKa3pSMUpTc3JtNWVmejQ4UW9LQ2dNR0RCZ3dZQUI2TnlJaTR1SERoOHVXTFVPYitBc0F3Qi9xQVVFZkRkSW9MUzF0YSt3NVY3c05ZbVptaG9laGhvWUd6b2RaOU1pTVFwS3lzaktMeFNvcUt2cnc0Y09MRnkvV3JWdUhUM3I2S1RUQW4vY0l5TnpjM09qb2FCNDdORGMzYzI0K2VmSWtORFRVM3Q3KzVjdVhQMzc4ME5EUXFLMnRSWk5DQncwYU5HN2NPQkVSa1VHREJqR1p6TWVQSDQ4Yk53NGZwWVBQM2Eyb3FEaHg0c1NLRlN0YXpnRG9OS2diRmgvZTJpcGJXOXVwVTZldVdyWHE4K2ZQTEJaTFhWMzk1TW1UdDI3ZFF1ODJORFN3V0N4emMzTjhmMVZWVlQ4L3YzWldnTUZnL0hSazZzMmJOM25zOCtiTm0zWmVDNENlcFdjRWZkU1NnRWNFM04yN2Q5M2QzZDNjM0ZwMjVISStlSmFVbFBUcjF3L2ZiR2hvUUYyNEtKS2k0UzdCd2NIcTZ1b0xGeTVzZjVXcXFxb0VCUVY1dEF0akdQYnMyYk5YcjE3eDJJRXJlVUJjWEJ5YnpUNS8vcnk0dUxpVWxCUjZXcGVSa1dsL3JaS1RrNWxNSm8xRzQ1eDgwSkt1cmk3NjdCM28vdjM3VkNwVlRFd3NPRGdZRFdEbHNmUFlzV09UazVOWHJWcjE1czBiQVFFQmJXMXRhV2xwdkl2aTNyMTdWNjVjMmJObkQ3NC83OThObk9oMGVuMTkvVThIMm50N2UvTjRGOTNSQWVoOWVrelFKeEtKTGRNR2lJbUpZUmpXcDA4Zkhoa0Y2SFI2VVZFUlB1c0h3N0NhbWhvMFB3aTFMRXRLU25wN2U3UFo3Qk1uVHJUVnlKdWRuZjM4K1hPdUFKMlRrOE43K2c5cXhNQ25DN1NLYzlvUmhtR3JWNjkyZEhTVWxaVkZvd252M2J0SEpwUFJWVTZjT0hIbXpKbWlvcUlUSjA2Z1c4NjhlZk80ZmlpZ3V3aUZRdUdSWm9ETlpqYzFOUjA0Y0tCbDBHOXFhbXBzYkJRUkVmbTl0RHh1Ym01NE85dVNKVXM0YjdRdFdWbFpYYmx5SlNVbEpUNCtYazlQajB3bTkrM2JGLzl4a0pXVlJTQVF1SHB4NnVycTBGOGNWMXRibTVLUzh1elpNeU1qSTd3UURmVDg2Wi9tOXUzYlBHNGtFUkVSUjQ4ZTVYMEdBSHFpSGhQMGY5dUhEeCtZVEthV2xoWmVnZ0lUYXZBaEVvbERodzVOUzB0YnMyWU5HbXBDbzlGV3JsenA2dW9xS0NqNCt2VnJOQXdmTlpXWW1KamdqVDlWVlZYcDZla0dCZ1lzRnFzRE8vMDRweGRVVlZYZHYzOWZUVTBOM1lwTVRVMTFkSFJPbkRoaGJHek1ZckZTVTFNZEhSMkxpNHU1bmxqdDdlMDVaL08yZFAvKy9mWHIxN2M2ZkQ0b0tPamN1WE1oSVNGNEQrb3ZDUWdJcUsydFpiRllDZ29LVWxKU2QrL2VIVHAwcUlLQ3dzU0pFNFdFaExoMjF0VFVOREF3T0hic1dHbHA2Y0dEQjErOWV0Vnk5dHpreVpNNU53ME5EYjI5dlV0S1NsNitmUG42OVdzV2k0WG1oWW1JaUl3WU1RTGZMVEV4c2VWRURRQUEwdnVEL3AwN2QxQzZSUFNDUUNCRVJFVEl5OHVqekRZK1BqNXBhV21jNlRNL2YvNmNsWldWbFpXRkVyOG9LU25ObWpWTFQwOXY5T2pSMHRMU0NRa0ovZnIxWTdQWlI0NGNhVzV1VGsxTnRiVzFYYjkrdmI2K3ZvMk5EZWV0NVRmUTZmVEF3TUNpb3FLdlg3OSsrZktsdHJZV3d6QThkWSsydHJhcHFlbVpNMmUwdGJXWlRPYno1ODlOVFUxNXpMeHRDOHBkMGVwaitLdFhyK1RrNUg0djRtTVloaEtpNFU2ZE9qVmt5SkFEQnc2ME9vTUJ3N0F0VzdiTW5UdVhRcUZNbURCQlNFaUlNNTlFZEhTMGo0OFAxOWgvZFBNN2N1VEl3NGNQQlFVRjlmVDA5UFQwOVBYMU5UVTFHeHNiYld4cyt2ZnZuNVdWRlJFUlFTQVFsaTFidG5EaHdoVXJWbWhwYWRuWTJQemVKd0tnOStrQlFaL0paS0pXK0paUWUwdGpZeU9LajF4UU4xMWlZcUtlbnA2OHZEemVUMGloVUE0ZVBGaFhWM2Z3NE1IYnQyK2JtWm5SYUxTUWtKQkJnd2JObURFRERYdzBOVFdWa0pEUTE5ZFhVbExpUE9lTUdUTWFHeHQzNzk2ZG5KenM2T2c0ZXZSb056YzNaMmRuUTBQRHpaczN0NHlrNzkrL2I3V2ZHY2VaUVpOTUpqOTQ4SUJLcFk0ZVBkck96dTdyMTYrK3ZyNG9iVmxIWWJGWUtTa3Bzckt5TGZzSkdBekcrL2Z2WjgyYTlhdm5KQkFJTGNldE5qWTJGaFFVekpremg3TVF6WVBEUjFVOWVmS0V5V1FTQ0FSN2UvdTFhOWVPSHo4ZS84MkVmaG0wMnFtK2RPbFNXMXRiSFIwZHpsOFA0dUxpVzdkdVRVOVAzNzU5dTZTa1pFQkFRSFIwZEZoWVdFeE1qTE96TXo3ZW4xTjRlRGlQSVp0NGZpY0FlcGtlRVBTenM3TjVqejdjdUhGanErVTJOamFTa3BKbFpXWG8zL3kyYmRzY0hCeVlUS2FTa3RLWEwxOXNiR3dxS2lwY1hWMlhMbDFhVjFkWFdscTZhOWV1cUtpb3ZMdzhSVVhGZnYzNnRZemdUQ2J6MXExYi92NyszNzU5VzdKa0Njb2FIeFlXRmhFUjRlL3ZQMi9ldk9YTGx5OWR1cFJ6VE1pYk4yODRNOEMweE5WUEVCNGVqcGN2WExod3dvUUplQjR4THZYMTlZOGZQMGJwZ3R2cVRFNU9UbjcwNkpHNHVMaXdzRENaVEtiVDZlbnA2Wm1abWF0V3JXcTVjMVpXVmxOVGs3R3hNWS9hdGtwSlNhbXVyczdiMnhzZmNNbGdNTzdldmN0a01zZU9IWnVUay9QZ3dZTzZ1cnJhMnRxa3BDUXhNVEUwNGZuaHc0ZWVucDdXMXRaejVzelp0V3ZYdW5YcnBLV2xodzhmcnE2dTNxZFBId3FGc20zYnRwczNiNkliRllQQlFDbWFOVFEwV3Aybjl2WHIxOERBd0pzM2J5b3FLcDQ0Y1VKRlJXWGR1bldXbHBaSGpoeHhjM083Y2VQR2poMDd1Qll0T0h2MkxJOFBCUjI1b0xmcUFVRmZTVW5wd0lFRHYzR2dpb3BLYVducCtQSGpVZE53bno1OThQd0tLaW9xRXlkT3RMS3lRb0ZBVEV3c01ERHd6Smt6Q1FrSlpESjV3NFlOTGMrV2taR3hhOWV1OHZKeUZSV1ZreWRQamg4L0hwV1RTQ1JiVzlzSkV5YnMyYlBuOU9uVFNrcEtuR2xlZnJVakY5ZlEwQ0FxS3RveVZjQ2VQWHZrNWVWSkpGSkpTY25HalJzcEZNcmN1WE81dWpkeEtCOGNaL3lTbFpWMWRIUnNkZGo3NjlldkpTUWtSbzRjeWFPMnJiS3lzbnI2OUdsa1pDUitBeU1RQ0hKeWNqdDM3bFJWVlgzOCtERSsxRkphV25yZHVuVUVBcUcwdEhUanhvMjZ1cnFiTjI4V0ZCUzhjdVhLdzRjUFUxTlQzNzU5Ky9MbHk5cmFXaWFUeVdhelcxNExKZDNqaE9aUjM3NTltMGdrenAwN2QvWHExZmp2QXpVMXRjREF3TXVYTC92NCtPellzU015TXBMejBSNDZjZ0YvSXJUNlQrc3Y4ZllMOFBZN2pXSFlXaGZIdFM1T25YTlJOSnJsejgvVDFOUjA4T0JCSXlNakV4T1RWcHNGMElTcEtWT20vUG0xRUNhVCtkdHBKMXFlaXNWaS9lcjA0STdDWnJQUlNqV2NIK2ZLbFN0V1ZsYnRHU2JFNXRCcS9aT1NrdDYrZld0alk5UFdlS0hQbnovVDZmUU9INkxhbHVDTG9RZmRQREFNVzdiRWR2ZTJUZTA0QW9ETzB3T2U5UDlRaDBSODFNck0rd2NIa1Vqc3dJamY2cm9mZjNLcURqemJyeUlRQ0MydlBtL2V2UFlmempzOTNOU3BVMXNteCthRXR6c0JBQ0RCQ0FBQThCRUkrZ0FBd0VjZzZBTUFBQi9oaTZEUFlySDgvUHhRU2s0dWREcjkrUEhqcmI3VkZqYWJYVkZSMGFFVjdERDRGTE1lcEs2dXJycTZ1cXRyQVFDLzZQMGR1U2pvQndjSFMwdExEeHMyRE9YTUdUQmdBQm9IUXFmVEwxMjYxTDkvZi9RV0dsbXZwYVhGbzl0eisvYnQyZG5aa1pHUmYyT0ZjVGFiSFJJU0lpc3JpN0ptVmxkWGw1V1Y4VDZFTTNIODBxVkxCdzRjMkNHcmYvejAva0doVUZBbk9ZUEJlUHIwYVh2T1NhVlN1UWJMbzRVd1EwSkNZbUppcEtXbFAzNzgyREpMTnFLa3BLU21wdGJXbWRHaUN6d3UzZjdrcVFEMGJud1I5RG1WbFpYWjJkazVPanJpNlEwNGxaZVhPenM3VDU0OGVmLysvUXdHbzlXVlpwV1ZsVy9mdnUzdDdkMXlsaENGUW1rcjVVRDdQWDM2OU5XclY1cWFtaW9xS29tSmlUOGRMWjZlbm81dVlKOCtmU29zTEd4MVBZQzZ1cnBXeCthS2lZa3htY3o4L0h5dWNsRlJVUXNMQzk3WFhidDJMVnEvc0s2dWpzZnFqSndtVHB6bzVlWEZXZExZMkJnWkdUbHg0a1NVTWk4ME5CUk55R3BwNGNLRm16WnRRbmRscmdxVFNDUmhZV0gwYmx2d2J3a0FQc2QzL3d4a1pHU21UcDBhRkJRMFpjb1VybHd4R0lZRkJnYlNhRFNVaXFDeHNYSGR1blZrTXJubFV6K0ZRb21PanVaS2xFK24weFVVRkdKaVl2NmtlZ1FDNGQ5Ly81MDNiOTdPblR2UG56OC9aODZjbVRObk1wbk1oSVFFVTFOVDlHUk5wOU9qb3FJdVhMZ2dMaTd1NE9DQXh6SzBHRzlsWmVYVnExYzVxMnBoWVdGdWJzNjVGRER1enAwN0RBWmovdno1WE9YcjFxM3o5L2ZITjArY09QSDkrM2UwbENOT1JVV0ZjM1AyN05tdDNrZHhyZWIzRHc4UHI2K3Z4MmNJYjkrK3ZXWHM5dkR3aUl1TG16aHhJdHBNU2twQzN6eU5Sa04vSFJFUkVUU0w3Y1NKRTJpZTJycDE2NlpNbVlMUzhUOTQ4T0RDaFFzOEtnWUFYK25sUVQ4L1A1L0JZS0NaUWVYbDVTanByb3VMUzBwS3lxRkRoN2ltZDJabFpVVkhSNXVabVhIT1N0MnhZNGVscFNWNnpXUXlvNktpaGc4ZjNyS05BcTNLM2M1V0R0NmtwYVczYk5teWE5ZXU4UEJ3T3pzN0VvbVVrNU1URVJFUkVCQ3dlUEZpS3BVYUVCREFZREJjWEZ5c3JhM3hpTTltc3hNU0VnUUVCRUpEUTFFK0g1U2FSa3BLQ2oyemp4czNqdlBoL2NtVEoyZ3BNVWxKeWJDd01MVEtlV1JrSkhvdEt5dUxaemxtczlrbEpTVmp4NDV0YTUxZVJGUlVWRkZSa2NjT0xYT1IxdGJXWHJ4NDBkcmF1bCsvZm8yTmpjTEN3bmlURWU3Q2hRczNiOTUwZEhURWYwSnQyclJwMDZaTlRVMU40OGFOdy84NktTa3BhSFYxbER4VlFFQkFYbDRlcmJMUThuY01BUHlzbHdmOWYvNzVCMTlFTURnNEdDM3VjZWZPblJVclZ2ajYrdDY4ZVJQUGdzQmlzUTRkT2lRdUxvN25ZQ0NUeVRZMk5wenplanc5UGFPaW9qdzhQRm9OK25wNmVyKzAyZ2tQTTJiTXFLNnV0ckt5WWpBWStmbjVCQUxCemMwdEtTbnA3Tm16RFEwTkdob2F1M2Z2RmhJU1F1Rk1SVVdGVENhbnBhWGw1ZVh0M0xuVDJ0b2E1ZjhKQ2dyaVBLZUtpc3EwYWRQd3phcXFLaFQwU1NRU1Nsc3ZKU1dGbGsxSE8yUm1aaFlXRnFJOWEycHFVRVlIL0hBTkRRM2VhNlMwaDcrL1A1RklkSEp5WWpLWlM1WXNHVFZxMUxadDJ6aDNPSGZ1bksrdnI0V0Z4VC8vL05PZUV6NTkraFE5NlRNWWpDOWZ2cUQ4cVhsNWVYOVlUd0I2azE0ZTlDOWZ2c3hrTWo5Ly91emk0dUxzN0l3eVZ2YnAwOGZXMXZicjE2K2pSNC9HOXlRU2laYVdsbjM2OU1HZmNQMzkvV05qWXprWDVxWFJhQVFDZ1Nzd2NWRlFVT2lRdkppb2FiNjR1TGhsMjB0T1RnNXFURWVpb3FKVVZWVkRRa0xFeGNWUjl5K0R3Zmp6bFcram82TmpZbUpRWnpXWlRFNU9Ua1pMQzZEMkpRY0hCNjZnWDFoWWlCNjMyMEtuMHprMzM3MTdkL1hxMVowN2QwcElTRnk3ZGkwdkw0K3pZd0FsdllpUGo1ZVdsdDZ3WVFQdkdiazRmS1V0T3AyZW1KaUkxbXBIdi9NQUFFZ3ZEL3FvZXpBaElRR04zMEFMYTVTWGx6T1pUUFR3aU1iRzFOYldscGFXb2xiajB0TFN2bjM3Q2dvS1dsbFo0VTBLang0OXVuTGxpck96TTlkYVRoY3VYUGp3NGNPdVhidlE0b3MvWFNPUU54cU5ocTk0TlhEZ3dISGp4cUhYZm41K3c0Y1BSMnRDTFZ1MjdOS2xTNmc5UFRzN2UrWEtsV2lmUllzVzFkZlhvd3hpREFiajk1YSs0cUttcG5ibHlwV1c1YTEyVnFlbXBxSk9oWFk2Y09DQWlJaEljM056V0ZqWWhRc1hMQ3dzSmt5WWdKL0t3OE9qdUxoNDRzU0pHUmtaczJiTldycDA2Zno1ODMrYVVTTXhNUkUxNzVpWW1DeGF0QWg5T2RIUjBRY1BIbXgveFFEbzNYcDUwRWR1Mzc2TmZ1Wi8vUGh4MEtCQmRuWjJYT01nZlgxOWZYMTk4VTEvZi84eFk4YW9xNnVycTZ1akordUVoQVJ4Y2ZIdjM3L0x5OHNQSHo1Y1dWbTVxcXJLejg4dkt5dkx6YzJOYzYyK1A5SFEwQkFRRUlDZWM4M056ZkdnM3g1NHhFUlpsLy84U1o5VFVsTFN4WXNYQXdNRGVhU2x0TFcxWGJObURZK1RjS1hIRVJjWEx5a3B1WGp4WWxsWm1ZeU16T2JObTVsTTVxTkhqOExDd2pJeU1qUTBOQUlEQTBlTkdsVlZWWFgyN05sVHAwNWR2bnpaMWRYVnpNenM4K2ZQTDE2OFFCbjhuejE3MXR6Y1RLVlMyL2xUQUFEUSs0TitkbloyVGs0T2htR3hzYkYzN3R3NWMrYU1wNmRueTZWbGtjTEN3bjM3OW5FVmFtaG8zTGx6SnlzcjY4MmJOM0Z4Y1h2MzdwV1FrR0F3R0EwTkRWdTJiUG56TVpvNEtwV0s4dU56SlNOemNYSGgzTFN6czJ0NXJKT1QwOGVQSDlIcm1wcWFzckl5dkx2QzNkMzlEeXYyNDhlUHJLeXNsaXVsY1ByVkZKNm95K0hCZ3dlYk5tMDZkT2lRc0xEd3NtWEwzcjE3TjNUb1VEYzN0OG1USjZPT1gwbEp5WTBiTnk1WXNNREx5MnZQbmowZlBuelEwTkJBaTVxaEJRTlNVMU1IRHg2TVZyUy9lL2N1K3NsRnA5TnpjM1BSbWptODF6TUFnTi8wL3FBZkVoSmlhR2lZbXBxNmJObXlHemR1ckZxMTZ0eTVjMjB0b05yeVNiYXFxaW8vUC8vVHAwL1oyZG52M3IzTHpzNFdGaGFlTkdtU3VycDZjbkt5dTd1N3A2Zm40TUdEZFhWMVI0OGUzVkdQL0Z6Mjc5K1BtcFVLQ2dxMmJObHkvUGh4TkU0bUx5OXYrL2J0YUI5TFM4dnk4bkxVUmhRUUVEQnExQ2g4c0EzWDRsL2RSMkZoNGE1ZHUxYXRXcVdqbzROaDJLNWR1OWhzTmxjREdxS2twT1RwNlptUmtURmt5QkJ4Y1hGTFMwczBlbWZidG0yY28zYzhQVDNSL2pRYUxTVWw1Y0dEQjJqTVZhZC9NZ0M2cjE0ZTlQUHo4Mi9kdW5YOCtQSFUxRlFKQ1Frdkw2K2xTNWZldUhFRGJ3cm5nYzFtejUwN0Y0MlFJWlBKZ3djUEhqVnExT3JWcTRXRWhFNmRPclYyN1ZwYlc5dVNrcEpidDI3ZHVuWHIwcVZMaFlXRmZ5bm9LeW9xb21tM0tINHBLeXVycXFwaUdNYjVld1ZmdWVYMTY5Y0JBUUhLeXNxY25iMS9DQzNEd25zR2NtNXVMdGZFQlM1Y3Y2N0t5c3BXclZvMWRPaFFmWDM5cEtTay9QeDhBd09EKy9mdjh4anNIeFVWMWRiRVdubDVlUXNMaTYxYnQ2TGJObWViL29zWEwySmlZanB3OFhvQWVyUmVIdlNQSGozYXIxKy9zV1BIb2swTkRZMExGeTQwTlRWeGpqN2tWRkpTZ3I4bUVBanIxcTJycjY5WFYxZFhWVlhGUTE1YVd0cUxGeS9RV0JSNWVYbDdlM3Q3ZS91Q2dvSy85MFRwNHVLQzJxelJyRnBiVzF0VTN1b2syM2Z2M21FWUZoa1pPV3JVS0ZOVDB3NnBRRlZWbGFDZ0lPOSsxR2ZQbnIxNjlZckhEbHdMUTZLdTJ1TGlZanM3TzdUU2xvR0J3Zmp4NDFIZk93cld5Y25KTGk0dWVDYzVqMVFLbXBxYUxkdmxrSkVqUi83R2NtQUE5RmE5T2VqVDZmU3NyS3k5ZS9keUZnNGNPTkRMeXlzcUtxclZRempENlB2Mzc1dWFta2drVWtGQlFVRkJBVjZlbloyTkdxTmJ4cUM4dkR3VkZSWE9BVHpWMWRVRUFnRmZwdkgzckY2OUduVXBGeFVWSFQ1OGVPdldyYWg1cXFDZ29HVjdmWHg4UEpWS2xaV1YzYnQzYjc5Ky9WcWRVc0JEZG5iMjgrZlB1UUowVGs0TyttM0J3Njh1RERsbHlwUUJBd2FvcWFrTkdEQkFXVmtaWCtWOHhJZ1IrRDdKeWNtV2xwYjRiWUNIeDQ4ZmM5NndtNXViMFZRN3ZFUkhSNGRINmg0QStFZHZEdnBrTW5uUG5qMlRKazNpV3VSNnc0WU5yYTZDaTBJZW5pMGdKaVltTVRHUmF3Y0dnNEVDNHNHREI0V0ZoVnRtYUpnL2Z6NGU5R2swMnBRcFV3d01ETHk5dmYva2cyaHFhcUxKcFdnODR0Q2hRMVZWVlVra0VrcE9pWWRMOUppZmxaVmxaMmUzY09GQ1cxdmJqUnMzaG9hR29xUGEwdHpjL083ZHU5ZXZYNk5oK09qam01aVk0TGUwcXFxcTlQUjBBd01ERm92VmdZMGtwcWFtWEQ5RTZIVDY3K1d3cTZ5c2pJNk9SbjNnQ0kxR2Uvanc0Wk1uVC9DU2pSczNRdEFIb0pjSGZRekRqSTJOZi92WTdkdTM0OTJrYVB6KzlldlhyMTI3cHFtcCtmTGx5OUdqUjMvNzlzM2Uzbjc2OU9sNCt3T1h6TXhNSnBQNXEzWDQrUEZqU1VsSnk3eEF1THk4dlBuejV3c0tDalkzTi9mdjN4L3ZsR1l5bVc1dWJtUXllY0dDQmZMeThtNXVicXRXcmRxeFl3Y2FqVnBaV2NrNWpnVi9MczdOelVWdDMwcEtTck5temRMVDB4czllclMwdEhSQ1FrSy9mdjNZYlBhUkkwZWFtNXRUVTFOdGJXM1hyMSt2cjY5dlkyT2pwYVgxU3grcVZXdzJ1NkNnNE0yYk41bVptYTlmdng0OGVERHZCU2s1b1p5YU1URXg1ODZkcTZtcHVYUG5EdWU3bkczNkFBQk92VHpvLzduUG56K25wYVdscHFaKytQREIzTnc4T0RpNG9LREExZFgxMEtGRGVYbDV3Y0hCWGw1ZWhvYUdZOGVPMWRQVDQxcVkrL1hyMXdRQ0FjOFUxaDY1dWJsT1RrNVVLdlgrL2Z1UmtaRVdGaFo3OSs3RlU1djE3OS9mMzk5ZlMwdHIxNjVkZERwZFNFaG80c1NKK05OM1VGRFErL2Z2bHkxYnBxQ2dnS1pRT1RvNm5qcDFDbVVqUUIzT0xhODRaTWlRWGJ0MjZldnJjdzN5bVRGalJtTmo0KzdkdTVPVGt4MGRIVWVQSHUzbTV1YnM3R3hvYUxoNTgrYVdTNUMvZi8vKzRzV0xQRDRheWdpRTI3Qmh3N05ueitycjY0V0VoSVlPSFdwb2FNalYvdE9XUzVjdUpTWW1va2Eydkx5OHNXUEgvdEtFQmdENEhOOEYvUnMzYnJpNXViWDFMbWVidnFlblozeDhmRTFOamE2dXJwbVptWmVYRjhycmdyZnY2K3ZyNit2cjUrWGx4Y2ZIbno5Ly91REJnMkppWXZiMjl2ajRrMWV2WG8wWU1RTFA2L0JURlJVVlRrNU93c0xDd2NIQjE2OWZkM2QzajQyTk5UUTBURWxKRVJRVUZCQVFJSkZJQWdJQ0dSa1pvcUtpREFhRFRxY25KeWN6R0F3ZEhaMW56NTRGQlFWcGFXazVPanJpSjF5eFlzV29VYU5RMDVDNXVUbm53Smo0K1Bpelo4K2kvQk96WjgvbXFnbVR5YngxNjVhL3YvKzNiOStXTEZuaTRPQ0FZVmhZV0ZoRVJJUy92Lys4ZWZPV0wxK09NdnpnaDd4NTg0YjNpSGl1ZmdKTlRjMGhRNGJvNmVscGEydWo4OWphMm5JbVIwT05jbFpXVnB4SGJkeTRFVFZxTFYrK2ZQejQ4ZHJhMmtRaU1TVWxoV3ZnVU1zMmZRekRqSXlNMnRNOUFFRHZ4aGRCbjBBZ1VDZ1VGRm1HRFJ2R0kvRjZhV2twbnFmTTF0WldRME5qd29RSnZOdkUxZFRVVnE5ZXZYcjE2aTlmdmp4Ly9uekdqQm1vbk1WaVpXWm1jb2JnbjVLVWxKU1NranB3NElDVWxOU0tGU3UwdExRaUl5TmpZMk1yS3l1NUV0ZHd1WFRwVW54OHZJcUtpcWVuSjJjZ0poQUlLT0tqakVPY25iRW92VnFyTWpMK1gzdDNyTnBFSEFkdy9PNDRDT1lCYkRWQzhoNGxRU041Z2F3SGdwTkNoNjRPTVpPRGcwc0RoYmdJRlh5TTdxbTFpUGdNS29GdTdTWTBEb2RTMmlhVVN1OW9mNS9QR0VMK0I0RXZsN3ZmLzNJd0dvMk9qbzdhN2Zaa010blkyQ2hmei9POEtJcGVyemNlajZmVGFhdlYramNuZW8wYnVSZWZvVllVeGZIeDhZcFBLTCsrNFhCNGJyZmE3dTV1dWYvdXJObHNkdmFhZnBJa25VNUg5Q0c5ZE96dmhtenZ2Ti9lbVNaSnNyWDVZbXZ6WldYcjNpSW5KeWZsNzRtTGZ2KzFXQ3pTTkUzVHRMeXdrMlZaczltY3orZDVucTlJK2RXVkR6dnJkcnY5ZnYvU1RiYW5wNmQ3ZTN1RHdlRC8xN3FUUG56ODlPYnR1eVJKbmo4clhyOWE5ZGN1VUwwUVovcTN5TExpbDhOSUs0WmJsdTB4dm9aR283SDZobXFXWllvUHQ1UnRpZ0NCaUQ1QUlLSVBFSWpvQXdRaStnQ0IxRE85TS92OEpVbW10U3dOTiszcnQrOTFId0lzVlUvMDl3OE85dzhPYTFrYUlMSktMKzg4V0Y5Yk1ZY09kMG16ZWU5UjYySGRSd0huVlhxbS8vUkpMOHV5SHo5L1Zia28xR0o5N1g3L2NlOEtiNFJLVmZvWUJnRHFaWG9ISUJEUkJ3aEU5QUVDRVgyQVFFUWZJQkRSQndoRTlBRUNFWDJBUUVRZklCRFJCd2hFOUFFQ0VYMkFRRVFmSUJEUkJ3aEU5QUVDRVgyQVFFUWZJQkRSQndoRTlBRUNFWDJBUUVRZklCRFJCd2hFOUFFQ0VYMkFRRVFmSUJEUkJ3aEU5QUVDRVgyQVFFUWZJQkRSQndoRTlBRUNFWDJBUUVRZklCRFJCd2prRDE1ZGVoS1NEbGhMQUFBQUFFbEZUa1N1UW1DQyIsCgkiVGhlbWUiIDogIiIsCgkiVHlwZSIgOiAiZmxvdyIsCgkiVXNlcklkIiA6ICI0MDYyMDY3OTIiLAoJIlZlcnNpb24iIDogIjEzIgp9Cg=="/>
    </extobj>
  </extobjs>
</s:customData>
</file>

<file path=customXml/itemProps1.xml><?xml version="1.0" encoding="utf-8"?>
<ds:datastoreItem xmlns:ds="http://schemas.openxmlformats.org/officeDocument/2006/customXml" ds:itemID="{063EBCED-586A-4B92-91B9-D2FDC1281F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68647</Words>
  <Characters>78259</Characters>
  <Application>Microsoft Office Word</Application>
  <DocSecurity>0</DocSecurity>
  <Lines>5589</Lines>
  <Paragraphs>6387</Paragraphs>
  <ScaleCrop>false</ScaleCrop>
  <Company>http://sdwm.org</Company>
  <LinksUpToDate>false</LinksUpToDate>
  <CharactersWithSpaces>140519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深度完美技术论坛</dc:creator>
  <cp:lastModifiedBy>年林 李</cp:lastModifiedBy>
  <cp:revision>28</cp:revision>
  <dcterms:created xsi:type="dcterms:W3CDTF">2026-04-05T08:23:00Z</dcterms:created>
  <dcterms:modified xsi:type="dcterms:W3CDTF">2026-04-17T04:48:00Z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eyJoZGlkIjoiN2FhYTU1OWM2MTJhM2UwOWNhOWJiZTY3YTE3MWVjNzAiLCJ1c2VySWQiOiI0MDYyMDY3OTIifQ==</vt:lpwstr>
  </property>
  <property fmtid="{D5CDD505-2E9C-101B-9397-08002B2CF9AE}" pid="3" name="KSOProductBuildVer">
    <vt:lpwstr>2052-12.1.0.16388</vt:lpwstr>
  </property>
  <property fmtid="{D5CDD505-2E9C-101B-9397-08002B2CF9AE}" pid="4" name="ICV">
    <vt:lpwstr>48D212DFD6B3406C8A232BD0A23A49B6_13</vt:lpwstr>
  </property>
</Properties>
</file>