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4E4959">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b/>
          <w:bCs/>
          <w:sz w:val="44"/>
          <w:szCs w:val="44"/>
        </w:rPr>
      </w:pPr>
    </w:p>
    <w:p w14:paraId="594A2B99">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b/>
          <w:bCs/>
          <w:sz w:val="44"/>
          <w:szCs w:val="44"/>
        </w:rPr>
      </w:pPr>
    </w:p>
    <w:p w14:paraId="5746E544">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b/>
          <w:bCs/>
          <w:sz w:val="44"/>
          <w:szCs w:val="44"/>
        </w:rPr>
      </w:pPr>
      <w:r>
        <w:rPr>
          <w:b/>
          <w:bCs/>
          <w:sz w:val="44"/>
          <w:szCs w:val="44"/>
        </w:rPr>
        <w:t>机载系统通信网络环境建设技术方案</w:t>
      </w:r>
    </w:p>
    <w:p w14:paraId="2B6EF427">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eastAsia="宋体"/>
          <w:b/>
          <w:bCs/>
          <w:sz w:val="28"/>
          <w:szCs w:val="28"/>
          <w:lang w:val="en-US" w:eastAsia="zh-CN"/>
        </w:rPr>
      </w:pPr>
      <w:r>
        <w:rPr>
          <w:rFonts w:hint="eastAsia"/>
          <w:b/>
          <w:bCs/>
          <w:sz w:val="28"/>
          <w:szCs w:val="28"/>
          <w:lang w:val="en-US" w:eastAsia="zh-CN"/>
        </w:rPr>
        <w:t>版本：1.0</w:t>
      </w:r>
    </w:p>
    <w:p w14:paraId="62C5ADAA">
      <w:pPr>
        <w:bidi w:val="0"/>
      </w:pPr>
    </w:p>
    <w:p w14:paraId="22C4CF41"/>
    <w:p w14:paraId="00FEE8F8">
      <w:pPr>
        <w:pStyle w:val="2"/>
      </w:pPr>
    </w:p>
    <w:p w14:paraId="711E72F5">
      <w:pPr>
        <w:pStyle w:val="2"/>
      </w:pPr>
    </w:p>
    <w:p w14:paraId="54E184F2">
      <w:pPr>
        <w:pStyle w:val="2"/>
      </w:pPr>
    </w:p>
    <w:p w14:paraId="04B9B891">
      <w:pPr>
        <w:pStyle w:val="2"/>
      </w:pPr>
    </w:p>
    <w:p w14:paraId="1CF82193">
      <w:pPr>
        <w:pStyle w:val="2"/>
        <w:sectPr>
          <w:pgSz w:w="11906" w:h="16838"/>
          <w:pgMar w:top="1440" w:right="1440" w:bottom="1440" w:left="1440" w:header="708" w:footer="708" w:gutter="0"/>
          <w:cols w:space="720" w:num="1"/>
          <w:docGrid w:linePitch="360" w:charSpace="0"/>
        </w:sectPr>
      </w:pPr>
    </w:p>
    <w:sdt>
      <w:sdtPr>
        <w:rPr>
          <w:rFonts w:ascii="宋体" w:hAnsi="宋体" w:eastAsia="宋体" w:cs="Times New Roman"/>
          <w:b/>
          <w:bCs/>
          <w:sz w:val="28"/>
          <w:szCs w:val="28"/>
        </w:rPr>
        <w:id w:val="911130889"/>
        <w15:color w:val="DBDBDB"/>
        <w:docPartObj>
          <w:docPartGallery w:val="Table of Contents"/>
          <w:docPartUnique/>
        </w:docPartObj>
      </w:sdtPr>
      <w:sdtEndPr>
        <w:rPr>
          <w:rFonts w:ascii="Times New Roman" w:hAnsi="Times New Roman" w:eastAsia="宋体" w:cs="Times New Roman"/>
          <w:sz w:val="28"/>
          <w:szCs w:val="24"/>
        </w:rPr>
      </w:sdtEndPr>
      <w:sdtContent>
        <w:p w14:paraId="64E0B140">
          <w:pPr>
            <w:spacing w:before="0" w:beforeLines="0" w:after="0" w:afterLines="0" w:line="240" w:lineRule="auto"/>
            <w:ind w:left="0" w:leftChars="0" w:right="0" w:rightChars="0" w:firstLine="0" w:firstLineChars="0"/>
            <w:jc w:val="center"/>
            <w:rPr>
              <w:b/>
              <w:bCs/>
              <w:sz w:val="28"/>
              <w:szCs w:val="28"/>
            </w:rPr>
          </w:pPr>
          <w:r>
            <w:rPr>
              <w:rFonts w:ascii="宋体" w:hAnsi="宋体" w:eastAsia="宋体"/>
              <w:b/>
              <w:bCs/>
              <w:sz w:val="28"/>
              <w:szCs w:val="28"/>
            </w:rPr>
            <w:t>目录</w:t>
          </w:r>
        </w:p>
        <w:p w14:paraId="10A90442">
          <w:pPr>
            <w:pStyle w:val="16"/>
            <w:tabs>
              <w:tab w:val="right" w:leader="dot" w:pos="9026"/>
            </w:tabs>
          </w:pPr>
          <w:r>
            <w:fldChar w:fldCharType="begin"/>
          </w:r>
          <w:r>
            <w:instrText xml:space="preserve">TOC \o "1-1" \h \u </w:instrText>
          </w:r>
          <w:r>
            <w:fldChar w:fldCharType="separate"/>
          </w:r>
          <w:r>
            <w:fldChar w:fldCharType="begin"/>
          </w:r>
          <w:r>
            <w:instrText xml:space="preserve"> HYPERLINK \l _Toc1828021733 </w:instrText>
          </w:r>
          <w:r>
            <w:fldChar w:fldCharType="separate"/>
          </w:r>
          <w:r>
            <w:rPr>
              <w:rFonts w:hint="default"/>
            </w:rPr>
            <w:t>1. 项目背景与建设目标</w:t>
          </w:r>
          <w:r>
            <w:tab/>
          </w:r>
          <w:r>
            <w:fldChar w:fldCharType="begin"/>
          </w:r>
          <w:r>
            <w:instrText xml:space="preserve"> PAGEREF _Toc1828021733 \h </w:instrText>
          </w:r>
          <w:r>
            <w:fldChar w:fldCharType="separate"/>
          </w:r>
          <w:r>
            <w:t>1</w:t>
          </w:r>
          <w:r>
            <w:fldChar w:fldCharType="end"/>
          </w:r>
          <w:r>
            <w:fldChar w:fldCharType="end"/>
          </w:r>
        </w:p>
        <w:p w14:paraId="29EF364E">
          <w:pPr>
            <w:pStyle w:val="16"/>
            <w:tabs>
              <w:tab w:val="right" w:leader="dot" w:pos="9026"/>
            </w:tabs>
          </w:pPr>
          <w:r>
            <w:fldChar w:fldCharType="begin"/>
          </w:r>
          <w:r>
            <w:instrText xml:space="preserve"> HYPERLINK \l _Toc1660212549 </w:instrText>
          </w:r>
          <w:r>
            <w:fldChar w:fldCharType="separate"/>
          </w:r>
          <w:r>
            <w:rPr>
              <w:rFonts w:hint="default"/>
              <w:lang w:val="en-US" w:eastAsia="zh-CN"/>
            </w:rPr>
            <w:t xml:space="preserve">2. </w:t>
          </w:r>
          <w:r>
            <w:rPr>
              <w:rFonts w:hint="default"/>
            </w:rPr>
            <w:t>需求分解</w:t>
          </w:r>
          <w:r>
            <w:tab/>
          </w:r>
          <w:r>
            <w:fldChar w:fldCharType="begin"/>
          </w:r>
          <w:r>
            <w:instrText xml:space="preserve"> PAGEREF _Toc1660212549 \h </w:instrText>
          </w:r>
          <w:r>
            <w:fldChar w:fldCharType="separate"/>
          </w:r>
          <w:r>
            <w:t>2</w:t>
          </w:r>
          <w:r>
            <w:fldChar w:fldCharType="end"/>
          </w:r>
          <w:r>
            <w:fldChar w:fldCharType="end"/>
          </w:r>
        </w:p>
        <w:p w14:paraId="1F8FE34F">
          <w:pPr>
            <w:pStyle w:val="16"/>
            <w:tabs>
              <w:tab w:val="right" w:leader="dot" w:pos="9026"/>
            </w:tabs>
          </w:pPr>
          <w:r>
            <w:fldChar w:fldCharType="begin"/>
          </w:r>
          <w:r>
            <w:instrText xml:space="preserve"> HYPERLINK \l _Toc937285572 </w:instrText>
          </w:r>
          <w:r>
            <w:fldChar w:fldCharType="separate"/>
          </w:r>
          <w:r>
            <w:rPr>
              <w:rFonts w:hint="default"/>
              <w:lang w:val="en-US" w:eastAsia="zh-CN"/>
            </w:rPr>
            <w:t xml:space="preserve">3. </w:t>
          </w:r>
          <w:r>
            <w:rPr>
              <w:rFonts w:hint="eastAsia"/>
              <w:lang w:val="en-US" w:eastAsia="zh-CN"/>
            </w:rPr>
            <w:t>总体设计原则</w:t>
          </w:r>
          <w:r>
            <w:tab/>
          </w:r>
          <w:r>
            <w:fldChar w:fldCharType="begin"/>
          </w:r>
          <w:r>
            <w:instrText xml:space="preserve"> PAGEREF _Toc937285572 \h </w:instrText>
          </w:r>
          <w:r>
            <w:fldChar w:fldCharType="separate"/>
          </w:r>
          <w:r>
            <w:t>4</w:t>
          </w:r>
          <w:r>
            <w:fldChar w:fldCharType="end"/>
          </w:r>
          <w:r>
            <w:fldChar w:fldCharType="end"/>
          </w:r>
        </w:p>
        <w:p w14:paraId="7D63E1DD">
          <w:pPr>
            <w:pStyle w:val="16"/>
            <w:tabs>
              <w:tab w:val="right" w:leader="dot" w:pos="9026"/>
            </w:tabs>
          </w:pPr>
          <w:r>
            <w:fldChar w:fldCharType="begin"/>
          </w:r>
          <w:r>
            <w:instrText xml:space="preserve"> HYPERLINK \l _Toc1166057859 </w:instrText>
          </w:r>
          <w:r>
            <w:fldChar w:fldCharType="separate"/>
          </w:r>
          <w:r>
            <w:rPr>
              <w:rFonts w:hint="default"/>
            </w:rPr>
            <w:t xml:space="preserve">4. </w:t>
          </w:r>
          <w:r>
            <w:t>总体系统架构</w:t>
          </w:r>
          <w:r>
            <w:tab/>
          </w:r>
          <w:r>
            <w:fldChar w:fldCharType="begin"/>
          </w:r>
          <w:r>
            <w:instrText xml:space="preserve"> PAGEREF _Toc1166057859 \h </w:instrText>
          </w:r>
          <w:r>
            <w:fldChar w:fldCharType="separate"/>
          </w:r>
          <w:r>
            <w:t>5</w:t>
          </w:r>
          <w:r>
            <w:fldChar w:fldCharType="end"/>
          </w:r>
          <w:r>
            <w:fldChar w:fldCharType="end"/>
          </w:r>
        </w:p>
        <w:p w14:paraId="4DA2E6ED">
          <w:pPr>
            <w:pStyle w:val="16"/>
            <w:tabs>
              <w:tab w:val="right" w:leader="dot" w:pos="9026"/>
            </w:tabs>
          </w:pPr>
          <w:r>
            <w:fldChar w:fldCharType="begin"/>
          </w:r>
          <w:r>
            <w:instrText xml:space="preserve"> HYPERLINK \l _Toc2146157338 </w:instrText>
          </w:r>
          <w:r>
            <w:fldChar w:fldCharType="separate"/>
          </w:r>
          <w:r>
            <w:rPr>
              <w:rFonts w:hint="default"/>
            </w:rPr>
            <w:t xml:space="preserve">5. </w:t>
          </w:r>
          <w:r>
            <w:rPr>
              <w:rFonts w:hint="eastAsia"/>
              <w:lang w:val="en-US" w:eastAsia="zh-CN"/>
            </w:rPr>
            <w:t>总线设备验证方案</w:t>
          </w:r>
          <w:r>
            <w:tab/>
          </w:r>
          <w:r>
            <w:fldChar w:fldCharType="begin"/>
          </w:r>
          <w:r>
            <w:instrText xml:space="preserve"> PAGEREF _Toc2146157338 \h </w:instrText>
          </w:r>
          <w:r>
            <w:fldChar w:fldCharType="separate"/>
          </w:r>
          <w:r>
            <w:t>15</w:t>
          </w:r>
          <w:r>
            <w:fldChar w:fldCharType="end"/>
          </w:r>
          <w:r>
            <w:fldChar w:fldCharType="end"/>
          </w:r>
        </w:p>
        <w:p w14:paraId="2523CCB8">
          <w:pPr>
            <w:pStyle w:val="16"/>
            <w:tabs>
              <w:tab w:val="right" w:leader="dot" w:pos="9026"/>
            </w:tabs>
          </w:pPr>
          <w:r>
            <w:fldChar w:fldCharType="begin"/>
          </w:r>
          <w:r>
            <w:instrText xml:space="preserve"> HYPERLINK \l _Toc1331044754 </w:instrText>
          </w:r>
          <w:r>
            <w:fldChar w:fldCharType="separate"/>
          </w:r>
          <w:r>
            <w:rPr>
              <w:rFonts w:hint="default"/>
            </w:rPr>
            <w:t xml:space="preserve">6. </w:t>
          </w:r>
          <w:r>
            <w:t>各功能模块详细设计</w:t>
          </w:r>
          <w:r>
            <w:tab/>
          </w:r>
          <w:r>
            <w:fldChar w:fldCharType="begin"/>
          </w:r>
          <w:r>
            <w:instrText xml:space="preserve"> PAGEREF _Toc1331044754 \h </w:instrText>
          </w:r>
          <w:r>
            <w:fldChar w:fldCharType="separate"/>
          </w:r>
          <w:r>
            <w:t>19</w:t>
          </w:r>
          <w:r>
            <w:fldChar w:fldCharType="end"/>
          </w:r>
          <w:r>
            <w:fldChar w:fldCharType="end"/>
          </w:r>
        </w:p>
        <w:p w14:paraId="12DDA66E">
          <w:pPr>
            <w:pStyle w:val="16"/>
            <w:tabs>
              <w:tab w:val="right" w:leader="dot" w:pos="9026"/>
            </w:tabs>
          </w:pPr>
          <w:r>
            <w:fldChar w:fldCharType="begin"/>
          </w:r>
          <w:r>
            <w:instrText xml:space="preserve"> HYPERLINK \l _Toc532029679 </w:instrText>
          </w:r>
          <w:r>
            <w:fldChar w:fldCharType="separate"/>
          </w:r>
          <w:r>
            <w:rPr>
              <w:rFonts w:hint="default"/>
              <w:lang w:val="en-US" w:eastAsia="zh-CN"/>
            </w:rPr>
            <w:t xml:space="preserve">7. </w:t>
          </w:r>
          <w:r>
            <w:rPr>
              <w:rFonts w:hint="eastAsia"/>
              <w:lang w:val="en-US" w:eastAsia="zh-CN"/>
            </w:rPr>
            <w:t>模块部署与调度设计</w:t>
          </w:r>
          <w:r>
            <w:tab/>
          </w:r>
          <w:r>
            <w:fldChar w:fldCharType="begin"/>
          </w:r>
          <w:r>
            <w:instrText xml:space="preserve"> PAGEREF _Toc532029679 \h </w:instrText>
          </w:r>
          <w:r>
            <w:fldChar w:fldCharType="separate"/>
          </w:r>
          <w:r>
            <w:t>58</w:t>
          </w:r>
          <w:r>
            <w:fldChar w:fldCharType="end"/>
          </w:r>
          <w:r>
            <w:fldChar w:fldCharType="end"/>
          </w:r>
        </w:p>
        <w:p w14:paraId="6F286A4F">
          <w:pPr>
            <w:pStyle w:val="2"/>
            <w:rPr>
              <w:rFonts w:ascii="Times New Roman" w:hAnsi="Times New Roman" w:eastAsia="宋体" w:cs="Times New Roman"/>
              <w:sz w:val="28"/>
              <w:szCs w:val="24"/>
            </w:rPr>
            <w:sectPr>
              <w:pgSz w:w="11906" w:h="16838"/>
              <w:pgMar w:top="1440" w:right="1440" w:bottom="1440" w:left="1440" w:header="708" w:footer="708" w:gutter="0"/>
              <w:cols w:space="720" w:num="1"/>
              <w:docGrid w:linePitch="360" w:charSpace="0"/>
            </w:sectPr>
          </w:pPr>
          <w:r>
            <w:fldChar w:fldCharType="end"/>
          </w:r>
          <w:bookmarkStart w:id="7" w:name="_GoBack"/>
          <w:bookmarkEnd w:id="7"/>
        </w:p>
      </w:sdtContent>
    </w:sdt>
    <w:p w14:paraId="203E89D3">
      <w:pPr>
        <w:pStyle w:val="4"/>
        <w:bidi w:val="0"/>
      </w:pPr>
      <w:bookmarkStart w:id="0" w:name="_Toc1828021733"/>
      <w:r>
        <w:rPr>
          <w:rFonts w:hint="default"/>
        </w:rPr>
        <w:t>项目背景与建设目标</w:t>
      </w:r>
      <w:bookmarkEnd w:id="0"/>
    </w:p>
    <w:p w14:paraId="264E6FD7">
      <w:pPr>
        <w:pStyle w:val="5"/>
        <w:bidi w:val="0"/>
      </w:pPr>
      <w:r>
        <w:rPr>
          <w:rFonts w:hint="eastAsia"/>
          <w:lang w:val="en-US" w:eastAsia="zh-CN"/>
        </w:rPr>
        <w:t>项目</w:t>
      </w:r>
      <w:r>
        <w:t>背景</w:t>
      </w:r>
    </w:p>
    <w:p w14:paraId="4015F7AD">
      <w:pPr>
        <w:bidi w:val="0"/>
        <w:rPr>
          <w:rFonts w:hint="eastAsia"/>
        </w:rPr>
      </w:pPr>
      <w:r>
        <w:rPr>
          <w:rFonts w:hint="eastAsia"/>
        </w:rPr>
        <w:t>为支撑机载各分系统之间、分系统内部各设备之间的实时高质量通信验证，需要建设一套覆盖多类型机载通信接口的综合验证环境。</w:t>
      </w:r>
    </w:p>
    <w:p w14:paraId="7CA8CB8F">
      <w:pPr>
        <w:bidi w:val="0"/>
        <w:rPr>
          <w:rFonts w:hint="eastAsia"/>
        </w:rPr>
      </w:pPr>
      <w:r>
        <w:rPr>
          <w:rFonts w:hint="eastAsia"/>
        </w:rPr>
        <w:t>本环境面向接口和信号类型</w:t>
      </w:r>
      <w:r>
        <w:rPr>
          <w:rFonts w:hint="eastAsia"/>
          <w:lang w:val="en-US" w:eastAsia="zh-CN"/>
        </w:rPr>
        <w:t>包括</w:t>
      </w:r>
      <w:r>
        <w:rPr>
          <w:rFonts w:hint="eastAsia"/>
        </w:rPr>
        <w:t>CAN</w:t>
      </w:r>
      <w:r>
        <w:rPr>
          <w:rFonts w:hint="eastAsia"/>
          <w:lang w:eastAsia="zh-CN"/>
        </w:rPr>
        <w:t>、</w:t>
      </w:r>
      <w:r>
        <w:rPr>
          <w:rFonts w:hint="eastAsia"/>
        </w:rPr>
        <w:t>CANFD</w:t>
      </w:r>
      <w:r>
        <w:rPr>
          <w:rFonts w:hint="eastAsia"/>
          <w:lang w:eastAsia="zh-CN"/>
        </w:rPr>
        <w:t>、</w:t>
      </w:r>
      <w:r>
        <w:rPr>
          <w:rFonts w:hint="eastAsia"/>
        </w:rPr>
        <w:t>ARINC825</w:t>
      </w:r>
      <w:r>
        <w:rPr>
          <w:rFonts w:hint="eastAsia"/>
          <w:lang w:eastAsia="zh-CN"/>
        </w:rPr>
        <w:t>、</w:t>
      </w:r>
      <w:r>
        <w:rPr>
          <w:rFonts w:hint="eastAsia"/>
        </w:rPr>
        <w:t>以太网</w:t>
      </w:r>
      <w:r>
        <w:rPr>
          <w:rFonts w:hint="eastAsia"/>
          <w:lang w:eastAsia="zh-CN"/>
        </w:rPr>
        <w:t>、</w:t>
      </w:r>
      <w:r>
        <w:rPr>
          <w:rFonts w:hint="eastAsia"/>
        </w:rPr>
        <w:t>RS422</w:t>
      </w:r>
      <w:r>
        <w:rPr>
          <w:rFonts w:hint="eastAsia"/>
          <w:lang w:eastAsia="zh-CN"/>
        </w:rPr>
        <w:t>、</w:t>
      </w:r>
      <w:r>
        <w:rPr>
          <w:rFonts w:hint="eastAsia"/>
        </w:rPr>
        <w:t>离散量</w:t>
      </w:r>
      <w:r>
        <w:rPr>
          <w:rFonts w:hint="eastAsia"/>
          <w:lang w:eastAsia="zh-CN"/>
        </w:rPr>
        <w:t>、</w:t>
      </w:r>
      <w:r>
        <w:rPr>
          <w:rFonts w:hint="eastAsia"/>
        </w:rPr>
        <w:t>模拟量。</w:t>
      </w:r>
    </w:p>
    <w:p w14:paraId="69248957">
      <w:pPr>
        <w:pStyle w:val="2"/>
        <w:rPr>
          <w:rFonts w:hint="eastAsia"/>
        </w:rPr>
      </w:pPr>
      <w:r>
        <w:rPr>
          <w:rFonts w:hint="eastAsia"/>
        </w:rPr>
        <w:t>通过本通信网络验证环境，可完成通信功能验证、协议兼容性验证、故障注入验证、性能测试、稳定性测试、数据监控分析、故障复现与问题闭环分析。</w:t>
      </w:r>
    </w:p>
    <w:p w14:paraId="7FD94AED">
      <w:pPr>
        <w:pStyle w:val="5"/>
        <w:bidi w:val="0"/>
        <w:rPr>
          <w:rFonts w:hint="default"/>
          <w:lang w:val="en-US" w:eastAsia="zh-CN"/>
        </w:rPr>
      </w:pPr>
      <w:r>
        <w:rPr>
          <w:rFonts w:hint="eastAsia"/>
          <w:lang w:val="en-US" w:eastAsia="zh-CN"/>
        </w:rPr>
        <w:t>建设目标</w:t>
      </w:r>
    </w:p>
    <w:p w14:paraId="59E7A00E">
      <w:pPr>
        <w:rPr>
          <w:rFonts w:hint="default"/>
          <w:lang w:val="en-US" w:eastAsia="zh-CN"/>
        </w:rPr>
      </w:pPr>
      <w:r>
        <w:rPr>
          <w:rFonts w:hint="default"/>
          <w:lang w:val="en-US" w:eastAsia="zh-CN"/>
        </w:rPr>
        <w:t>本方案建设目标如下：</w:t>
      </w:r>
    </w:p>
    <w:p w14:paraId="73480799">
      <w:pPr>
        <w:numPr>
          <w:ilvl w:val="0"/>
          <w:numId w:val="2"/>
        </w:numPr>
        <w:ind w:left="420" w:leftChars="0" w:firstLine="560" w:firstLineChars="200"/>
        <w:rPr>
          <w:rFonts w:hint="default"/>
          <w:lang w:val="en-US" w:eastAsia="zh-CN"/>
        </w:rPr>
      </w:pPr>
      <w:r>
        <w:rPr>
          <w:rFonts w:hint="default"/>
          <w:lang w:val="en-US" w:eastAsia="zh-CN"/>
        </w:rPr>
        <w:t>建立覆盖 CAN、CANFD、ARINC825、以太网、RS422、离散量、模拟量的统一验证环境；</w:t>
      </w:r>
    </w:p>
    <w:p w14:paraId="181B63B3">
      <w:pPr>
        <w:numPr>
          <w:ilvl w:val="0"/>
          <w:numId w:val="2"/>
        </w:numPr>
        <w:ind w:left="420" w:leftChars="0" w:firstLine="560" w:firstLineChars="200"/>
        <w:rPr>
          <w:rFonts w:hint="default"/>
          <w:lang w:val="en-US" w:eastAsia="zh-CN"/>
        </w:rPr>
      </w:pPr>
      <w:r>
        <w:rPr>
          <w:rFonts w:hint="default"/>
          <w:lang w:val="en-US" w:eastAsia="zh-CN"/>
        </w:rPr>
        <w:t>支持机载系统通信网络基础通信功能验证；</w:t>
      </w:r>
    </w:p>
    <w:p w14:paraId="28237A88">
      <w:pPr>
        <w:numPr>
          <w:ilvl w:val="0"/>
          <w:numId w:val="2"/>
        </w:numPr>
        <w:ind w:left="420" w:leftChars="0" w:firstLine="560" w:firstLineChars="200"/>
        <w:rPr>
          <w:rFonts w:hint="default"/>
          <w:lang w:val="en-US" w:eastAsia="zh-CN"/>
        </w:rPr>
      </w:pPr>
      <w:r>
        <w:rPr>
          <w:rFonts w:hint="default"/>
          <w:lang w:val="en-US" w:eastAsia="zh-CN"/>
        </w:rPr>
        <w:t>支持 CANFD、CAN2.0、ARINC825 之间的协议兼容性验证；</w:t>
      </w:r>
    </w:p>
    <w:p w14:paraId="367344A8">
      <w:pPr>
        <w:numPr>
          <w:ilvl w:val="0"/>
          <w:numId w:val="2"/>
        </w:numPr>
        <w:ind w:left="420" w:leftChars="0" w:firstLine="560" w:firstLineChars="200"/>
        <w:rPr>
          <w:rFonts w:hint="default"/>
          <w:lang w:val="en-US" w:eastAsia="zh-CN"/>
        </w:rPr>
      </w:pPr>
      <w:r>
        <w:rPr>
          <w:rFonts w:hint="default"/>
          <w:lang w:val="en-US" w:eastAsia="zh-CN"/>
        </w:rPr>
        <w:t>支持总线短路、断路、电磁干扰、错误帧、节点离线、异常接入、波特率异常等故障注入；</w:t>
      </w:r>
    </w:p>
    <w:p w14:paraId="14949A95">
      <w:pPr>
        <w:numPr>
          <w:ilvl w:val="0"/>
          <w:numId w:val="2"/>
        </w:numPr>
        <w:ind w:left="420" w:leftChars="0" w:firstLine="560" w:firstLineChars="200"/>
        <w:rPr>
          <w:rFonts w:hint="default"/>
          <w:lang w:val="en-US" w:eastAsia="zh-CN"/>
        </w:rPr>
      </w:pPr>
      <w:r>
        <w:rPr>
          <w:rFonts w:hint="default"/>
          <w:lang w:val="en-US" w:eastAsia="zh-CN"/>
        </w:rPr>
        <w:t>支持 40m 内与 40m 以上带中继场景下的性能测试；</w:t>
      </w:r>
    </w:p>
    <w:p w14:paraId="01E7BCB6">
      <w:pPr>
        <w:numPr>
          <w:ilvl w:val="0"/>
          <w:numId w:val="2"/>
        </w:numPr>
        <w:ind w:left="420" w:leftChars="0" w:firstLine="560" w:firstLineChars="200"/>
        <w:rPr>
          <w:rFonts w:hint="default"/>
          <w:lang w:val="en-US" w:eastAsia="zh-CN"/>
        </w:rPr>
      </w:pPr>
      <w:r>
        <w:rPr>
          <w:rFonts w:hint="default"/>
          <w:lang w:val="en-US" w:eastAsia="zh-CN"/>
        </w:rPr>
        <w:t>支持长时间满负荷运行、重复启停、多节点并发通信等稳定性测试；</w:t>
      </w:r>
    </w:p>
    <w:p w14:paraId="56224FCD">
      <w:pPr>
        <w:numPr>
          <w:ilvl w:val="0"/>
          <w:numId w:val="2"/>
        </w:numPr>
        <w:ind w:left="420" w:leftChars="0" w:firstLine="560" w:firstLineChars="200"/>
        <w:rPr>
          <w:rFonts w:hint="default"/>
          <w:lang w:val="en-US" w:eastAsia="zh-CN"/>
        </w:rPr>
      </w:pPr>
      <w:r>
        <w:rPr>
          <w:rFonts w:hint="default"/>
          <w:lang w:val="en-US" w:eastAsia="zh-CN"/>
        </w:rPr>
        <w:t>建立数据监控、可视化、故障分析、故障复现、报告生成能力；</w:t>
      </w:r>
    </w:p>
    <w:p w14:paraId="13DFAB77">
      <w:pPr>
        <w:numPr>
          <w:ilvl w:val="0"/>
          <w:numId w:val="2"/>
        </w:numPr>
        <w:ind w:left="420" w:leftChars="0" w:firstLine="560" w:firstLineChars="200"/>
        <w:rPr>
          <w:rFonts w:hint="default"/>
          <w:lang w:val="en-US" w:eastAsia="zh-CN"/>
        </w:rPr>
      </w:pPr>
      <w:r>
        <w:rPr>
          <w:rFonts w:hint="default"/>
          <w:lang w:val="en-US" w:eastAsia="zh-CN"/>
        </w:rPr>
        <w:t>建立开发环境、仿真环境、验证环境三环境联通机制；</w:t>
      </w:r>
    </w:p>
    <w:p w14:paraId="6273450A">
      <w:pPr>
        <w:numPr>
          <w:ilvl w:val="0"/>
          <w:numId w:val="2"/>
        </w:numPr>
        <w:ind w:left="420" w:leftChars="0" w:firstLine="560" w:firstLineChars="200"/>
        <w:rPr>
          <w:rFonts w:hint="default"/>
          <w:lang w:val="en-US" w:eastAsia="zh-CN"/>
        </w:rPr>
        <w:sectPr>
          <w:footerReference r:id="rId5" w:type="default"/>
          <w:pgSz w:w="11906" w:h="16838"/>
          <w:pgMar w:top="1440" w:right="1440" w:bottom="1440" w:left="1440" w:header="708" w:footer="708" w:gutter="0"/>
          <w:pgNumType w:fmt="decimal" w:start="1"/>
          <w:cols w:space="720" w:num="1"/>
          <w:docGrid w:linePitch="360" w:charSpace="0"/>
        </w:sectPr>
      </w:pPr>
      <w:r>
        <w:rPr>
          <w:rFonts w:hint="default"/>
          <w:lang w:val="en-US" w:eastAsia="zh-CN"/>
        </w:rPr>
        <w:t>建立与 CI/CD 流水线集成的自动化验证闭环；</w:t>
      </w:r>
    </w:p>
    <w:p w14:paraId="05476D3E">
      <w:pPr>
        <w:pStyle w:val="4"/>
        <w:bidi w:val="0"/>
        <w:rPr>
          <w:rFonts w:hint="default"/>
          <w:lang w:val="en-US" w:eastAsia="zh-CN"/>
        </w:rPr>
      </w:pPr>
      <w:bookmarkStart w:id="1" w:name="_Toc1660212549"/>
      <w:r>
        <w:rPr>
          <w:rFonts w:hint="default"/>
        </w:rPr>
        <w:t>需求分解</w:t>
      </w:r>
      <w:bookmarkEnd w:id="1"/>
    </w:p>
    <w:p w14:paraId="509B49F5">
      <w:pPr>
        <w:pStyle w:val="13"/>
        <w:rPr>
          <w:rFonts w:hint="eastAsia" w:eastAsia="宋体"/>
          <w:lang w:eastAsia="zh-CN"/>
        </w:rPr>
      </w:pPr>
      <w:r>
        <w:t xml:space="preserve">表 </w:t>
      </w:r>
      <w:r>
        <w:fldChar w:fldCharType="begin"/>
      </w:r>
      <w:r>
        <w:instrText xml:space="preserve"> SEQ 表 \* ARABIC </w:instrText>
      </w:r>
      <w:r>
        <w:fldChar w:fldCharType="separate"/>
      </w:r>
      <w:r>
        <w:t>1</w:t>
      </w:r>
      <w:r>
        <w:fldChar w:fldCharType="end"/>
      </w:r>
      <w:r>
        <w:rPr>
          <w:rFonts w:hint="eastAsia"/>
          <w:lang w:eastAsia="zh-CN"/>
        </w:rPr>
        <w:t xml:space="preserve"> 需求分解说明</w:t>
      </w:r>
    </w:p>
    <w:tbl>
      <w:tblPr>
        <w:tblW w:w="4996" w:type="pct"/>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3371"/>
        <w:gridCol w:w="6167"/>
      </w:tblGrid>
      <w:tr w14:paraId="5A3814FA">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rPr>
          <w:tblHeader/>
        </w:trPr>
        <w:tc>
          <w:tcPr>
            <w:tcW w:w="1767" w:type="pct"/>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5B47CD2">
            <w:pPr>
              <w:pStyle w:val="30"/>
              <w:bidi w:val="0"/>
              <w:rPr>
                <w:rFonts w:hint="default"/>
                <w:b/>
                <w:bCs w:val="0"/>
              </w:rPr>
            </w:pPr>
            <w:r>
              <w:rPr>
                <w:rFonts w:hint="default"/>
                <w:b/>
                <w:bCs w:val="0"/>
                <w:lang w:val="en-US" w:eastAsia="zh-CN"/>
              </w:rPr>
              <w:t>需求内容</w:t>
            </w:r>
          </w:p>
        </w:tc>
        <w:tc>
          <w:tcPr>
            <w:tcW w:w="3232" w:type="pct"/>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0BAC4E27">
            <w:pPr>
              <w:pStyle w:val="30"/>
              <w:bidi w:val="0"/>
              <w:rPr>
                <w:rFonts w:hint="default"/>
                <w:b/>
                <w:bCs w:val="0"/>
              </w:rPr>
            </w:pPr>
            <w:r>
              <w:rPr>
                <w:rFonts w:hint="default"/>
                <w:b/>
                <w:bCs w:val="0"/>
                <w:lang w:val="en-US" w:eastAsia="zh-CN"/>
              </w:rPr>
              <w:t>验证方式</w:t>
            </w:r>
          </w:p>
        </w:tc>
      </w:tr>
      <w:tr w14:paraId="04C4C0AB">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76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AE7C17B">
            <w:pPr>
              <w:pStyle w:val="30"/>
              <w:bidi w:val="0"/>
              <w:rPr>
                <w:rFonts w:hint="default"/>
              </w:rPr>
            </w:pPr>
            <w:r>
              <w:rPr>
                <w:rFonts w:hint="default"/>
                <w:lang w:val="en-US" w:eastAsia="zh-CN"/>
              </w:rPr>
              <w:t>支持 CAN 通信</w:t>
            </w:r>
          </w:p>
        </w:tc>
        <w:tc>
          <w:tcPr>
            <w:tcW w:w="3232"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BA04F5D">
            <w:pPr>
              <w:pStyle w:val="30"/>
              <w:bidi w:val="0"/>
              <w:rPr>
                <w:rFonts w:hint="default"/>
              </w:rPr>
            </w:pPr>
            <w:r>
              <w:rPr>
                <w:rFonts w:hint="default"/>
                <w:lang w:val="en-US" w:eastAsia="zh-CN"/>
              </w:rPr>
              <w:t>HIL 测试、CANalyzer 记录</w:t>
            </w:r>
          </w:p>
        </w:tc>
      </w:tr>
      <w:tr w14:paraId="3C6B3A53">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76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069274E">
            <w:pPr>
              <w:pStyle w:val="30"/>
              <w:bidi w:val="0"/>
              <w:rPr>
                <w:rFonts w:hint="default"/>
              </w:rPr>
            </w:pPr>
            <w:r>
              <w:rPr>
                <w:rFonts w:hint="default"/>
                <w:lang w:val="en-US" w:eastAsia="zh-CN"/>
              </w:rPr>
              <w:t>支持 CANFD 通信</w:t>
            </w:r>
          </w:p>
        </w:tc>
        <w:tc>
          <w:tcPr>
            <w:tcW w:w="3232"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2D0D208">
            <w:pPr>
              <w:pStyle w:val="30"/>
              <w:bidi w:val="0"/>
              <w:rPr>
                <w:rFonts w:hint="default"/>
              </w:rPr>
            </w:pPr>
            <w:r>
              <w:rPr>
                <w:rFonts w:hint="default"/>
                <w:lang w:val="en-US" w:eastAsia="zh-CN"/>
              </w:rPr>
              <w:t>HIL 测试、CANoe/CANalyzer 记录</w:t>
            </w:r>
          </w:p>
        </w:tc>
      </w:tr>
      <w:tr w14:paraId="05E34933">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76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5580070">
            <w:pPr>
              <w:pStyle w:val="30"/>
              <w:bidi w:val="0"/>
              <w:rPr>
                <w:rFonts w:hint="default"/>
              </w:rPr>
            </w:pPr>
            <w:r>
              <w:rPr>
                <w:rFonts w:hint="default"/>
                <w:lang w:val="en-US" w:eastAsia="zh-CN"/>
              </w:rPr>
              <w:t>支持以太网通信</w:t>
            </w:r>
          </w:p>
        </w:tc>
        <w:tc>
          <w:tcPr>
            <w:tcW w:w="3232"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03E3A695">
            <w:pPr>
              <w:pStyle w:val="30"/>
              <w:bidi w:val="0"/>
              <w:rPr>
                <w:rFonts w:hint="default"/>
              </w:rPr>
            </w:pPr>
            <w:r>
              <w:rPr>
                <w:rFonts w:hint="default"/>
                <w:lang w:val="en-US" w:eastAsia="zh-CN"/>
              </w:rPr>
              <w:t>抓包、吞吐、时延测试</w:t>
            </w:r>
          </w:p>
        </w:tc>
      </w:tr>
      <w:tr w14:paraId="0E233AD6">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76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E9AC6DD">
            <w:pPr>
              <w:pStyle w:val="30"/>
              <w:bidi w:val="0"/>
              <w:rPr>
                <w:rFonts w:hint="default"/>
              </w:rPr>
            </w:pPr>
            <w:r>
              <w:rPr>
                <w:rFonts w:hint="default"/>
                <w:lang w:val="en-US" w:eastAsia="zh-CN"/>
              </w:rPr>
              <w:t>支持 RS422 通信</w:t>
            </w:r>
          </w:p>
        </w:tc>
        <w:tc>
          <w:tcPr>
            <w:tcW w:w="3232"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1BC3CE0">
            <w:pPr>
              <w:pStyle w:val="30"/>
              <w:bidi w:val="0"/>
              <w:rPr>
                <w:rFonts w:hint="default"/>
              </w:rPr>
            </w:pPr>
            <w:r>
              <w:rPr>
                <w:rFonts w:hint="default"/>
                <w:lang w:val="en-US" w:eastAsia="zh-CN"/>
              </w:rPr>
              <w:t>串口分析、误码率测试</w:t>
            </w:r>
          </w:p>
        </w:tc>
      </w:tr>
      <w:tr w14:paraId="46ADC15A">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176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24C8D9D">
            <w:pPr>
              <w:pStyle w:val="30"/>
              <w:bidi w:val="0"/>
              <w:rPr>
                <w:rFonts w:hint="default"/>
              </w:rPr>
            </w:pPr>
            <w:r>
              <w:rPr>
                <w:rFonts w:hint="default"/>
                <w:lang w:val="en-US" w:eastAsia="zh-CN"/>
              </w:rPr>
              <w:t>支持离散量输入/输出</w:t>
            </w:r>
          </w:p>
        </w:tc>
        <w:tc>
          <w:tcPr>
            <w:tcW w:w="3232"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039F3A0">
            <w:pPr>
              <w:pStyle w:val="30"/>
              <w:bidi w:val="0"/>
              <w:rPr>
                <w:rFonts w:hint="default"/>
              </w:rPr>
            </w:pPr>
            <w:r>
              <w:rPr>
                <w:rFonts w:hint="default"/>
                <w:lang w:val="en-US" w:eastAsia="zh-CN"/>
              </w:rPr>
              <w:t>PXI 采集与激励测试</w:t>
            </w:r>
          </w:p>
        </w:tc>
      </w:tr>
      <w:tr w14:paraId="153744EA">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76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76241EC">
            <w:pPr>
              <w:pStyle w:val="30"/>
              <w:bidi w:val="0"/>
              <w:rPr>
                <w:rFonts w:hint="default"/>
              </w:rPr>
            </w:pPr>
            <w:r>
              <w:rPr>
                <w:rFonts w:hint="default"/>
                <w:lang w:val="en-US" w:eastAsia="zh-CN"/>
              </w:rPr>
              <w:t>支持模拟量输入/输出</w:t>
            </w:r>
          </w:p>
        </w:tc>
        <w:tc>
          <w:tcPr>
            <w:tcW w:w="3232"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E358D8A">
            <w:pPr>
              <w:pStyle w:val="30"/>
              <w:bidi w:val="0"/>
              <w:rPr>
                <w:rFonts w:hint="default"/>
              </w:rPr>
            </w:pPr>
            <w:r>
              <w:rPr>
                <w:rFonts w:hint="default"/>
                <w:lang w:val="en-US" w:eastAsia="zh-CN"/>
              </w:rPr>
              <w:t>标准源、DAQ 采集与输出测试</w:t>
            </w:r>
          </w:p>
        </w:tc>
      </w:tr>
      <w:tr w14:paraId="21D12FCE">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76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96BAE2C">
            <w:pPr>
              <w:pStyle w:val="30"/>
              <w:bidi w:val="0"/>
              <w:rPr>
                <w:rFonts w:hint="default"/>
              </w:rPr>
            </w:pPr>
            <w:r>
              <w:rPr>
                <w:rFonts w:hint="default"/>
                <w:lang w:val="en-US" w:eastAsia="zh-CN"/>
              </w:rPr>
              <w:t>支持数据帧传输</w:t>
            </w:r>
          </w:p>
        </w:tc>
        <w:tc>
          <w:tcPr>
            <w:tcW w:w="3232"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41FD3D5">
            <w:pPr>
              <w:pStyle w:val="30"/>
              <w:bidi w:val="0"/>
              <w:rPr>
                <w:rFonts w:hint="default"/>
              </w:rPr>
            </w:pPr>
            <w:r>
              <w:rPr>
                <w:rFonts w:hint="default"/>
                <w:lang w:val="en-US" w:eastAsia="zh-CN"/>
              </w:rPr>
              <w:t>报文收发测试</w:t>
            </w:r>
          </w:p>
        </w:tc>
      </w:tr>
      <w:tr w14:paraId="17D446F3">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76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3EE99A5">
            <w:pPr>
              <w:pStyle w:val="30"/>
              <w:bidi w:val="0"/>
              <w:rPr>
                <w:rFonts w:hint="default"/>
              </w:rPr>
            </w:pPr>
            <w:r>
              <w:rPr>
                <w:rFonts w:hint="default"/>
                <w:lang w:val="en-US" w:eastAsia="zh-CN"/>
              </w:rPr>
              <w:t>支持遥控帧传输</w:t>
            </w:r>
          </w:p>
        </w:tc>
        <w:tc>
          <w:tcPr>
            <w:tcW w:w="3232"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092C1908">
            <w:pPr>
              <w:pStyle w:val="30"/>
              <w:bidi w:val="0"/>
              <w:rPr>
                <w:rFonts w:hint="default"/>
              </w:rPr>
            </w:pPr>
            <w:r>
              <w:rPr>
                <w:rFonts w:hint="default"/>
                <w:lang w:val="en-US" w:eastAsia="zh-CN"/>
              </w:rPr>
              <w:t>经典 CAN 遥控帧测试</w:t>
            </w:r>
          </w:p>
        </w:tc>
      </w:tr>
      <w:tr w14:paraId="180B8E4C">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76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062A5D3">
            <w:pPr>
              <w:pStyle w:val="30"/>
              <w:bidi w:val="0"/>
              <w:rPr>
                <w:rFonts w:hint="default"/>
              </w:rPr>
            </w:pPr>
            <w:r>
              <w:rPr>
                <w:rFonts w:hint="default"/>
                <w:lang w:val="en-US" w:eastAsia="zh-CN"/>
              </w:rPr>
              <w:t>支持 ID 过滤</w:t>
            </w:r>
          </w:p>
        </w:tc>
        <w:tc>
          <w:tcPr>
            <w:tcW w:w="3232"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019F08B">
            <w:pPr>
              <w:pStyle w:val="30"/>
              <w:bidi w:val="0"/>
              <w:rPr>
                <w:rFonts w:hint="default"/>
              </w:rPr>
            </w:pPr>
            <w:r>
              <w:rPr>
                <w:rFonts w:hint="default"/>
                <w:lang w:val="en-US" w:eastAsia="zh-CN"/>
              </w:rPr>
              <w:t>标准帧/扩展帧过滤测试</w:t>
            </w:r>
          </w:p>
        </w:tc>
      </w:tr>
      <w:tr w14:paraId="3B7887BA">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76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4298574">
            <w:pPr>
              <w:pStyle w:val="30"/>
              <w:bidi w:val="0"/>
              <w:rPr>
                <w:rFonts w:hint="default"/>
              </w:rPr>
            </w:pPr>
            <w:r>
              <w:rPr>
                <w:rFonts w:hint="default"/>
                <w:lang w:val="en-US" w:eastAsia="zh-CN"/>
              </w:rPr>
              <w:t>支持波特率适配</w:t>
            </w:r>
          </w:p>
        </w:tc>
        <w:tc>
          <w:tcPr>
            <w:tcW w:w="3232"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641BC17">
            <w:pPr>
              <w:pStyle w:val="30"/>
              <w:bidi w:val="0"/>
              <w:rPr>
                <w:rFonts w:hint="default"/>
              </w:rPr>
            </w:pPr>
            <w:r>
              <w:rPr>
                <w:rFonts w:hint="default"/>
                <w:lang w:val="en-US" w:eastAsia="zh-CN"/>
              </w:rPr>
              <w:t>多波特率通信测试</w:t>
            </w:r>
          </w:p>
        </w:tc>
      </w:tr>
      <w:tr w14:paraId="380B4EC4">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76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67F00A2">
            <w:pPr>
              <w:pStyle w:val="30"/>
              <w:bidi w:val="0"/>
              <w:rPr>
                <w:rFonts w:hint="default"/>
              </w:rPr>
            </w:pPr>
            <w:r>
              <w:rPr>
                <w:rFonts w:hint="default"/>
                <w:lang w:val="en-US" w:eastAsia="zh-CN"/>
              </w:rPr>
              <w:t>支持错误帧处理</w:t>
            </w:r>
          </w:p>
        </w:tc>
        <w:tc>
          <w:tcPr>
            <w:tcW w:w="3232"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4B1821B">
            <w:pPr>
              <w:pStyle w:val="30"/>
              <w:bidi w:val="0"/>
              <w:rPr>
                <w:rFonts w:hint="default"/>
              </w:rPr>
            </w:pPr>
            <w:r>
              <w:rPr>
                <w:rFonts w:hint="default"/>
                <w:lang w:val="en-US" w:eastAsia="zh-CN"/>
              </w:rPr>
              <w:t>错误帧统计、恢复测试</w:t>
            </w:r>
          </w:p>
        </w:tc>
      </w:tr>
      <w:tr w14:paraId="5092A3D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76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81A85DB">
            <w:pPr>
              <w:pStyle w:val="30"/>
              <w:bidi w:val="0"/>
              <w:rPr>
                <w:rFonts w:hint="default"/>
              </w:rPr>
            </w:pPr>
            <w:r>
              <w:rPr>
                <w:rFonts w:hint="default"/>
                <w:lang w:val="en-US" w:eastAsia="zh-CN"/>
              </w:rPr>
              <w:t>支持睡眠/唤醒</w:t>
            </w:r>
          </w:p>
        </w:tc>
        <w:tc>
          <w:tcPr>
            <w:tcW w:w="3232"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C5E220C">
            <w:pPr>
              <w:pStyle w:val="30"/>
              <w:bidi w:val="0"/>
              <w:rPr>
                <w:rFonts w:hint="default"/>
              </w:rPr>
            </w:pPr>
            <w:r>
              <w:rPr>
                <w:rFonts w:hint="default"/>
                <w:lang w:val="en-US" w:eastAsia="zh-CN"/>
              </w:rPr>
              <w:t>节点睡眠、唤醒源、恢复通信测试</w:t>
            </w:r>
          </w:p>
        </w:tc>
      </w:tr>
      <w:tr w14:paraId="78907A72">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76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1C610EC">
            <w:pPr>
              <w:pStyle w:val="30"/>
              <w:bidi w:val="0"/>
              <w:rPr>
                <w:rFonts w:hint="default"/>
              </w:rPr>
            </w:pPr>
            <w:r>
              <w:rPr>
                <w:rFonts w:hint="default"/>
                <w:lang w:val="en-US" w:eastAsia="zh-CN"/>
              </w:rPr>
              <w:t>支持总线负载控制</w:t>
            </w:r>
          </w:p>
        </w:tc>
        <w:tc>
          <w:tcPr>
            <w:tcW w:w="3232"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CD48CF5">
            <w:pPr>
              <w:pStyle w:val="30"/>
              <w:bidi w:val="0"/>
              <w:rPr>
                <w:rFonts w:hint="default"/>
              </w:rPr>
            </w:pPr>
            <w:r>
              <w:rPr>
                <w:rFonts w:hint="default"/>
                <w:lang w:val="en-US" w:eastAsia="zh-CN"/>
              </w:rPr>
              <w:t>负载生成、负载统计、阈值控制测试</w:t>
            </w:r>
          </w:p>
        </w:tc>
      </w:tr>
      <w:tr w14:paraId="09AA056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76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F985263">
            <w:pPr>
              <w:pStyle w:val="30"/>
              <w:bidi w:val="0"/>
              <w:rPr>
                <w:rFonts w:hint="default"/>
              </w:rPr>
            </w:pPr>
            <w:r>
              <w:rPr>
                <w:rFonts w:hint="default"/>
                <w:lang w:val="en-US" w:eastAsia="zh-CN"/>
              </w:rPr>
              <w:t>支持 ARINC825 通信</w:t>
            </w:r>
          </w:p>
        </w:tc>
        <w:tc>
          <w:tcPr>
            <w:tcW w:w="3232"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AC46D8A">
            <w:pPr>
              <w:pStyle w:val="30"/>
              <w:bidi w:val="0"/>
              <w:rPr>
                <w:rFonts w:hint="default"/>
              </w:rPr>
            </w:pPr>
            <w:r>
              <w:rPr>
                <w:rFonts w:hint="default"/>
                <w:lang w:val="en-US" w:eastAsia="zh-CN"/>
              </w:rPr>
              <w:t>扩展帧 ID 解析与信号解码测试</w:t>
            </w:r>
          </w:p>
        </w:tc>
      </w:tr>
      <w:tr w14:paraId="25D5E5AB">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76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35E145D">
            <w:pPr>
              <w:pStyle w:val="30"/>
              <w:bidi w:val="0"/>
              <w:rPr>
                <w:rFonts w:hint="default"/>
              </w:rPr>
            </w:pPr>
            <w:r>
              <w:rPr>
                <w:rFonts w:hint="default"/>
                <w:lang w:val="en-US" w:eastAsia="zh-CN"/>
              </w:rPr>
              <w:t>支持 CANFD 与 CAN2.0 兼容验证</w:t>
            </w:r>
          </w:p>
        </w:tc>
        <w:tc>
          <w:tcPr>
            <w:tcW w:w="3232"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981442E">
            <w:pPr>
              <w:pStyle w:val="30"/>
              <w:bidi w:val="0"/>
              <w:rPr>
                <w:rFonts w:hint="default"/>
              </w:rPr>
            </w:pPr>
            <w:r>
              <w:rPr>
                <w:rFonts w:hint="default"/>
                <w:lang w:val="en-US" w:eastAsia="zh-CN"/>
              </w:rPr>
              <w:t>共网降级或网关转换测试</w:t>
            </w:r>
          </w:p>
        </w:tc>
      </w:tr>
      <w:tr w14:paraId="5773ABEF">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76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226C3E7">
            <w:pPr>
              <w:pStyle w:val="30"/>
              <w:bidi w:val="0"/>
              <w:rPr>
                <w:rFonts w:hint="default"/>
              </w:rPr>
            </w:pPr>
            <w:r>
              <w:rPr>
                <w:rFonts w:hint="default"/>
                <w:lang w:val="en-US" w:eastAsia="zh-CN"/>
              </w:rPr>
              <w:t>支持协议切换适配</w:t>
            </w:r>
          </w:p>
        </w:tc>
        <w:tc>
          <w:tcPr>
            <w:tcW w:w="3232"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EEF7BE8">
            <w:pPr>
              <w:pStyle w:val="30"/>
              <w:bidi w:val="0"/>
              <w:rPr>
                <w:rFonts w:hint="default"/>
              </w:rPr>
            </w:pPr>
            <w:r>
              <w:rPr>
                <w:rFonts w:hint="default"/>
                <w:lang w:val="en-US" w:eastAsia="zh-CN"/>
              </w:rPr>
              <w:t>配置化协议切换测试</w:t>
            </w:r>
          </w:p>
        </w:tc>
      </w:tr>
      <w:tr w14:paraId="0ECB9EA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76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F18B8D2">
            <w:pPr>
              <w:pStyle w:val="30"/>
              <w:bidi w:val="0"/>
              <w:rPr>
                <w:rFonts w:hint="default"/>
              </w:rPr>
            </w:pPr>
            <w:r>
              <w:rPr>
                <w:rFonts w:hint="default"/>
                <w:lang w:val="en-US" w:eastAsia="zh-CN"/>
              </w:rPr>
              <w:t>支持数据转发一致性</w:t>
            </w:r>
          </w:p>
        </w:tc>
        <w:tc>
          <w:tcPr>
            <w:tcW w:w="3232"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96E0533">
            <w:pPr>
              <w:pStyle w:val="30"/>
              <w:bidi w:val="0"/>
              <w:rPr>
                <w:rFonts w:hint="default"/>
              </w:rPr>
            </w:pPr>
            <w:r>
              <w:rPr>
                <w:rFonts w:hint="default"/>
                <w:lang w:val="en-US" w:eastAsia="zh-CN"/>
              </w:rPr>
              <w:t>完整帧字段一致性校验</w:t>
            </w:r>
          </w:p>
        </w:tc>
      </w:tr>
      <w:tr w14:paraId="73553487">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76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F31F7AE">
            <w:pPr>
              <w:pStyle w:val="30"/>
              <w:bidi w:val="0"/>
              <w:rPr>
                <w:rFonts w:hint="default"/>
              </w:rPr>
            </w:pPr>
            <w:r>
              <w:rPr>
                <w:rFonts w:hint="default"/>
                <w:lang w:val="en-US" w:eastAsia="zh-CN"/>
              </w:rPr>
              <w:t>支持标准帧/扩展帧兼容</w:t>
            </w:r>
          </w:p>
        </w:tc>
        <w:tc>
          <w:tcPr>
            <w:tcW w:w="3232"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A7A4D97">
            <w:pPr>
              <w:pStyle w:val="30"/>
              <w:bidi w:val="0"/>
              <w:rPr>
                <w:rFonts w:hint="default"/>
              </w:rPr>
            </w:pPr>
            <w:r>
              <w:rPr>
                <w:rFonts w:hint="default"/>
                <w:lang w:val="en-US" w:eastAsia="zh-CN"/>
              </w:rPr>
              <w:t>11bit/29bit 混合测试</w:t>
            </w:r>
          </w:p>
        </w:tc>
      </w:tr>
      <w:tr w14:paraId="5A569504">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76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1B64782">
            <w:pPr>
              <w:pStyle w:val="30"/>
              <w:bidi w:val="0"/>
              <w:rPr>
                <w:rFonts w:hint="default"/>
              </w:rPr>
            </w:pPr>
            <w:r>
              <w:rPr>
                <w:rFonts w:hint="default"/>
                <w:lang w:val="en-US" w:eastAsia="zh-CN"/>
              </w:rPr>
              <w:t>支持总线短路/断路注入</w:t>
            </w:r>
          </w:p>
        </w:tc>
        <w:tc>
          <w:tcPr>
            <w:tcW w:w="3232"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A1F9DE4">
            <w:pPr>
              <w:pStyle w:val="30"/>
              <w:bidi w:val="0"/>
              <w:rPr>
                <w:rFonts w:hint="default"/>
              </w:rPr>
            </w:pPr>
            <w:r>
              <w:rPr>
                <w:rFonts w:hint="default"/>
                <w:lang w:val="en-US" w:eastAsia="zh-CN"/>
              </w:rPr>
              <w:t>CANstress/继电器矩阵测试</w:t>
            </w:r>
          </w:p>
        </w:tc>
      </w:tr>
      <w:tr w14:paraId="3DC1A3C1">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76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D0D02E6">
            <w:pPr>
              <w:pStyle w:val="30"/>
              <w:bidi w:val="0"/>
              <w:rPr>
                <w:rFonts w:hint="default"/>
              </w:rPr>
            </w:pPr>
            <w:r>
              <w:rPr>
                <w:rFonts w:hint="default"/>
                <w:lang w:val="en-US" w:eastAsia="zh-CN"/>
              </w:rPr>
              <w:t>支持电磁干扰注入</w:t>
            </w:r>
          </w:p>
        </w:tc>
        <w:tc>
          <w:tcPr>
            <w:tcW w:w="3232"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0F9C602">
            <w:pPr>
              <w:pStyle w:val="30"/>
              <w:bidi w:val="0"/>
              <w:rPr>
                <w:rFonts w:hint="default"/>
              </w:rPr>
            </w:pPr>
            <w:r>
              <w:rPr>
                <w:rFonts w:hint="default"/>
                <w:lang w:val="en-US" w:eastAsia="zh-CN"/>
              </w:rPr>
              <w:t>信号源+耦合网络测试</w:t>
            </w:r>
          </w:p>
        </w:tc>
      </w:tr>
      <w:tr w14:paraId="4A897D1B">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76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923437F">
            <w:pPr>
              <w:pStyle w:val="30"/>
              <w:bidi w:val="0"/>
              <w:rPr>
                <w:rFonts w:hint="default"/>
              </w:rPr>
            </w:pPr>
            <w:r>
              <w:rPr>
                <w:rFonts w:hint="default"/>
                <w:lang w:val="en-US" w:eastAsia="zh-CN"/>
              </w:rPr>
              <w:t>支持错误帧注入</w:t>
            </w:r>
          </w:p>
        </w:tc>
        <w:tc>
          <w:tcPr>
            <w:tcW w:w="3232"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A0E0F97">
            <w:pPr>
              <w:pStyle w:val="30"/>
              <w:bidi w:val="0"/>
              <w:rPr>
                <w:rFonts w:hint="default"/>
              </w:rPr>
            </w:pPr>
            <w:r>
              <w:rPr>
                <w:rFonts w:hint="default"/>
                <w:lang w:val="en-US" w:eastAsia="zh-CN"/>
              </w:rPr>
              <w:t>CANoe/CANstress 错误注入</w:t>
            </w:r>
          </w:p>
        </w:tc>
      </w:tr>
      <w:tr w14:paraId="7FD20E7F">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76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357E102">
            <w:pPr>
              <w:pStyle w:val="30"/>
              <w:bidi w:val="0"/>
              <w:rPr>
                <w:rFonts w:hint="default"/>
              </w:rPr>
            </w:pPr>
            <w:r>
              <w:rPr>
                <w:rFonts w:hint="default"/>
                <w:lang w:val="en-US" w:eastAsia="zh-CN"/>
              </w:rPr>
              <w:t>支持节点离线/异常接入</w:t>
            </w:r>
          </w:p>
        </w:tc>
        <w:tc>
          <w:tcPr>
            <w:tcW w:w="3232"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785481A">
            <w:pPr>
              <w:pStyle w:val="30"/>
              <w:bidi w:val="0"/>
              <w:rPr>
                <w:rFonts w:hint="default"/>
              </w:rPr>
            </w:pPr>
            <w:r>
              <w:rPr>
                <w:rFonts w:hint="default"/>
                <w:lang w:val="en-US" w:eastAsia="zh-CN"/>
              </w:rPr>
              <w:t>电源控制、链路控制、异常节点注入</w:t>
            </w:r>
          </w:p>
        </w:tc>
      </w:tr>
      <w:tr w14:paraId="5112F3F0">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76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2E82075">
            <w:pPr>
              <w:pStyle w:val="30"/>
              <w:bidi w:val="0"/>
              <w:rPr>
                <w:rFonts w:hint="default"/>
              </w:rPr>
            </w:pPr>
            <w:r>
              <w:rPr>
                <w:rFonts w:hint="default"/>
                <w:lang w:val="en-US" w:eastAsia="zh-CN"/>
              </w:rPr>
              <w:t>支持波特率异常波动</w:t>
            </w:r>
          </w:p>
        </w:tc>
        <w:tc>
          <w:tcPr>
            <w:tcW w:w="3232"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4922446">
            <w:pPr>
              <w:pStyle w:val="30"/>
              <w:bidi w:val="0"/>
              <w:rPr>
                <w:rFonts w:hint="default"/>
              </w:rPr>
            </w:pPr>
            <w:r>
              <w:rPr>
                <w:rFonts w:hint="default"/>
                <w:lang w:val="en-US" w:eastAsia="zh-CN"/>
              </w:rPr>
              <w:t>仲裁段/数据段波特率偏移测试</w:t>
            </w:r>
          </w:p>
        </w:tc>
      </w:tr>
      <w:tr w14:paraId="73CDB40A">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76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C24BFDB">
            <w:pPr>
              <w:pStyle w:val="30"/>
              <w:bidi w:val="0"/>
              <w:rPr>
                <w:rFonts w:hint="default"/>
              </w:rPr>
            </w:pPr>
            <w:r>
              <w:rPr>
                <w:rFonts w:hint="default"/>
                <w:lang w:val="en-US" w:eastAsia="zh-CN"/>
              </w:rPr>
              <w:t>支持传输延迟测试</w:t>
            </w:r>
          </w:p>
        </w:tc>
        <w:tc>
          <w:tcPr>
            <w:tcW w:w="3232"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05CE85FE">
            <w:pPr>
              <w:pStyle w:val="30"/>
              <w:bidi w:val="0"/>
              <w:rPr>
                <w:rFonts w:hint="default"/>
              </w:rPr>
            </w:pPr>
            <w:r>
              <w:rPr>
                <w:rFonts w:hint="default"/>
                <w:lang w:val="en-US" w:eastAsia="zh-CN"/>
              </w:rPr>
              <w:t>硬件时间戳测试</w:t>
            </w:r>
          </w:p>
        </w:tc>
      </w:tr>
      <w:tr w14:paraId="19238E63">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76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33ADDE0">
            <w:pPr>
              <w:pStyle w:val="30"/>
              <w:bidi w:val="0"/>
              <w:rPr>
                <w:rFonts w:hint="default"/>
              </w:rPr>
            </w:pPr>
            <w:r>
              <w:rPr>
                <w:rFonts w:hint="default"/>
                <w:lang w:val="en-US" w:eastAsia="zh-CN"/>
              </w:rPr>
              <w:t>支持吞吐量测试</w:t>
            </w:r>
          </w:p>
        </w:tc>
        <w:tc>
          <w:tcPr>
            <w:tcW w:w="3232"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8E064C5">
            <w:pPr>
              <w:pStyle w:val="30"/>
              <w:bidi w:val="0"/>
              <w:rPr>
                <w:rFonts w:hint="default"/>
              </w:rPr>
            </w:pPr>
            <w:r>
              <w:rPr>
                <w:rFonts w:hint="default"/>
                <w:lang w:val="en-US" w:eastAsia="zh-CN"/>
              </w:rPr>
              <w:t>负载生成与吞吐统计</w:t>
            </w:r>
          </w:p>
        </w:tc>
      </w:tr>
      <w:tr w14:paraId="37D34257">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76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EA2549A">
            <w:pPr>
              <w:pStyle w:val="30"/>
              <w:bidi w:val="0"/>
              <w:rPr>
                <w:rFonts w:hint="default"/>
              </w:rPr>
            </w:pPr>
            <w:r>
              <w:rPr>
                <w:rFonts w:hint="default"/>
                <w:lang w:val="en-US" w:eastAsia="zh-CN"/>
              </w:rPr>
              <w:t>支持丢包/序号缺失测试</w:t>
            </w:r>
          </w:p>
        </w:tc>
        <w:tc>
          <w:tcPr>
            <w:tcW w:w="3232"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B82895B">
            <w:pPr>
              <w:pStyle w:val="30"/>
              <w:bidi w:val="0"/>
              <w:rPr>
                <w:rFonts w:hint="default"/>
              </w:rPr>
            </w:pPr>
            <w:r>
              <w:rPr>
                <w:rFonts w:hint="default"/>
                <w:lang w:val="en-US" w:eastAsia="zh-CN"/>
              </w:rPr>
              <w:t>序列号统计</w:t>
            </w:r>
          </w:p>
        </w:tc>
      </w:tr>
      <w:tr w14:paraId="1E4FBE7B">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76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4F73E0A">
            <w:pPr>
              <w:pStyle w:val="30"/>
              <w:bidi w:val="0"/>
              <w:rPr>
                <w:rFonts w:hint="default"/>
              </w:rPr>
            </w:pPr>
            <w:r>
              <w:rPr>
                <w:rFonts w:hint="default"/>
                <w:lang w:val="en-US" w:eastAsia="zh-CN"/>
              </w:rPr>
              <w:t>支持重发机制效率测试</w:t>
            </w:r>
          </w:p>
        </w:tc>
        <w:tc>
          <w:tcPr>
            <w:tcW w:w="3232"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028D108C">
            <w:pPr>
              <w:pStyle w:val="30"/>
              <w:bidi w:val="0"/>
              <w:rPr>
                <w:rFonts w:hint="default"/>
              </w:rPr>
            </w:pPr>
            <w:r>
              <w:rPr>
                <w:rFonts w:hint="default"/>
                <w:lang w:val="en-US" w:eastAsia="zh-CN"/>
              </w:rPr>
              <w:t>故障窗口重发统计</w:t>
            </w:r>
          </w:p>
        </w:tc>
      </w:tr>
      <w:tr w14:paraId="6116EEA8">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76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489D0F9">
            <w:pPr>
              <w:pStyle w:val="30"/>
              <w:bidi w:val="0"/>
              <w:rPr>
                <w:rFonts w:hint="default"/>
              </w:rPr>
            </w:pPr>
            <w:r>
              <w:rPr>
                <w:rFonts w:hint="default"/>
                <w:lang w:val="en-US" w:eastAsia="zh-CN"/>
              </w:rPr>
              <w:t>支持长时间满负荷运行</w:t>
            </w:r>
          </w:p>
        </w:tc>
        <w:tc>
          <w:tcPr>
            <w:tcW w:w="3232"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74F22E5">
            <w:pPr>
              <w:pStyle w:val="30"/>
              <w:bidi w:val="0"/>
              <w:rPr>
                <w:rFonts w:hint="default"/>
              </w:rPr>
            </w:pPr>
            <w:r>
              <w:rPr>
                <w:rFonts w:hint="default"/>
                <w:lang w:val="en-US" w:eastAsia="zh-CN"/>
              </w:rPr>
              <w:t>72h 长跑</w:t>
            </w:r>
          </w:p>
        </w:tc>
      </w:tr>
      <w:tr w14:paraId="3EEF209E">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76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500FA3C">
            <w:pPr>
              <w:pStyle w:val="30"/>
              <w:bidi w:val="0"/>
              <w:rPr>
                <w:rFonts w:hint="default"/>
              </w:rPr>
            </w:pPr>
            <w:r>
              <w:rPr>
                <w:rFonts w:hint="default"/>
                <w:lang w:val="en-US" w:eastAsia="zh-CN"/>
              </w:rPr>
              <w:t>支持重复启停循环</w:t>
            </w:r>
          </w:p>
        </w:tc>
        <w:tc>
          <w:tcPr>
            <w:tcW w:w="3232"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42507AE">
            <w:pPr>
              <w:pStyle w:val="30"/>
              <w:bidi w:val="0"/>
              <w:rPr>
                <w:rFonts w:hint="default"/>
              </w:rPr>
            </w:pPr>
            <w:r>
              <w:rPr>
                <w:rFonts w:hint="default"/>
                <w:lang w:val="en-US" w:eastAsia="zh-CN"/>
              </w:rPr>
              <w:t>1000 次启停</w:t>
            </w:r>
          </w:p>
        </w:tc>
      </w:tr>
      <w:tr w14:paraId="3647CA52">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76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1B8B855">
            <w:pPr>
              <w:pStyle w:val="30"/>
              <w:bidi w:val="0"/>
              <w:rPr>
                <w:rFonts w:hint="default"/>
              </w:rPr>
            </w:pPr>
            <w:r>
              <w:rPr>
                <w:rFonts w:hint="default"/>
                <w:lang w:val="en-US" w:eastAsia="zh-CN"/>
              </w:rPr>
              <w:t>支持多节点并发通信</w:t>
            </w:r>
          </w:p>
        </w:tc>
        <w:tc>
          <w:tcPr>
            <w:tcW w:w="3232"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74A6E8D">
            <w:pPr>
              <w:pStyle w:val="30"/>
              <w:bidi w:val="0"/>
              <w:rPr>
                <w:rFonts w:hint="default"/>
              </w:rPr>
            </w:pPr>
            <w:r>
              <w:rPr>
                <w:rFonts w:hint="default"/>
                <w:lang w:val="en-US" w:eastAsia="zh-CN"/>
              </w:rPr>
              <w:t>24h 多节点并发</w:t>
            </w:r>
          </w:p>
        </w:tc>
      </w:tr>
      <w:tr w14:paraId="19C2AAD6">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76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22112A6">
            <w:pPr>
              <w:pStyle w:val="30"/>
              <w:bidi w:val="0"/>
              <w:rPr>
                <w:rFonts w:hint="default"/>
              </w:rPr>
            </w:pPr>
            <w:r>
              <w:rPr>
                <w:rFonts w:hint="default"/>
                <w:lang w:val="en-US" w:eastAsia="zh-CN"/>
              </w:rPr>
              <w:t>提供数据监控与分析设备</w:t>
            </w:r>
          </w:p>
        </w:tc>
        <w:tc>
          <w:tcPr>
            <w:tcW w:w="3232"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038355D3">
            <w:pPr>
              <w:pStyle w:val="30"/>
              <w:bidi w:val="0"/>
              <w:rPr>
                <w:rFonts w:hint="default"/>
              </w:rPr>
            </w:pPr>
            <w:r>
              <w:rPr>
                <w:rFonts w:hint="default"/>
                <w:lang w:val="en-US" w:eastAsia="zh-CN"/>
              </w:rPr>
              <w:t>InfluxDB、Grafana、CANalyzer、Wireshark</w:t>
            </w:r>
          </w:p>
        </w:tc>
      </w:tr>
      <w:tr w14:paraId="5784E1FF">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76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D78F913">
            <w:pPr>
              <w:pStyle w:val="30"/>
              <w:bidi w:val="0"/>
              <w:rPr>
                <w:rFonts w:hint="default"/>
              </w:rPr>
            </w:pPr>
            <w:r>
              <w:rPr>
                <w:rFonts w:hint="default"/>
                <w:lang w:val="en-US" w:eastAsia="zh-CN"/>
              </w:rPr>
              <w:t>提供故障数据分析工具</w:t>
            </w:r>
          </w:p>
        </w:tc>
        <w:tc>
          <w:tcPr>
            <w:tcW w:w="3232"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973FE87">
            <w:pPr>
              <w:pStyle w:val="30"/>
              <w:bidi w:val="0"/>
              <w:rPr>
                <w:rFonts w:hint="default"/>
              </w:rPr>
            </w:pPr>
            <w:r>
              <w:rPr>
                <w:rFonts w:hint="default"/>
                <w:lang w:val="en-US" w:eastAsia="zh-CN"/>
              </w:rPr>
              <w:t>FaultAnalyzer、报告生成</w:t>
            </w:r>
          </w:p>
        </w:tc>
      </w:tr>
      <w:tr w14:paraId="00DAFB0A">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767" w:type="pct"/>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0575BBAF">
            <w:pPr>
              <w:pStyle w:val="30"/>
              <w:bidi w:val="0"/>
              <w:rPr>
                <w:rFonts w:hint="default"/>
              </w:rPr>
            </w:pPr>
            <w:r>
              <w:rPr>
                <w:rFonts w:hint="default"/>
                <w:lang w:val="en-US" w:eastAsia="zh-CN"/>
              </w:rPr>
              <w:t>支持故障复现及排查</w:t>
            </w:r>
          </w:p>
        </w:tc>
        <w:tc>
          <w:tcPr>
            <w:tcW w:w="3232" w:type="pct"/>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6D44C618">
            <w:pPr>
              <w:pStyle w:val="30"/>
              <w:bidi w:val="0"/>
              <w:rPr>
                <w:rFonts w:hint="default"/>
              </w:rPr>
            </w:pPr>
            <w:r>
              <w:rPr>
                <w:rFonts w:hint="default"/>
                <w:lang w:val="en-US" w:eastAsia="zh-CN"/>
              </w:rPr>
              <w:t>YAML 场景、日志回放、问题闭环</w:t>
            </w:r>
          </w:p>
        </w:tc>
      </w:tr>
    </w:tbl>
    <w:p w14:paraId="1631818E">
      <w:pPr>
        <w:pStyle w:val="2"/>
        <w:ind w:left="0" w:leftChars="0" w:firstLine="0" w:firstLineChars="0"/>
        <w:sectPr>
          <w:pgSz w:w="11906" w:h="16838"/>
          <w:pgMar w:top="1440" w:right="1440" w:bottom="1440" w:left="1440" w:header="708" w:footer="708" w:gutter="0"/>
          <w:pgNumType w:fmt="decimal"/>
          <w:cols w:space="720" w:num="1"/>
          <w:docGrid w:linePitch="360" w:charSpace="0"/>
        </w:sectPr>
      </w:pPr>
    </w:p>
    <w:p w14:paraId="1663FF24">
      <w:pPr>
        <w:pStyle w:val="4"/>
        <w:bidi w:val="0"/>
        <w:rPr>
          <w:rFonts w:hint="default"/>
          <w:lang w:val="en-US" w:eastAsia="zh-CN"/>
        </w:rPr>
      </w:pPr>
      <w:bookmarkStart w:id="2" w:name="_Toc937285572"/>
      <w:r>
        <w:rPr>
          <w:rFonts w:hint="eastAsia"/>
          <w:lang w:val="en-US" w:eastAsia="zh-CN"/>
        </w:rPr>
        <w:t>总体设计原则</w:t>
      </w:r>
      <w:bookmarkEnd w:id="2"/>
    </w:p>
    <w:p w14:paraId="14D3A348">
      <w:pPr>
        <w:pStyle w:val="5"/>
        <w:bidi w:val="0"/>
      </w:pPr>
      <w:r>
        <w:rPr>
          <w:rFonts w:hint="default"/>
        </w:rPr>
        <w:t xml:space="preserve"> 异构接口统一接入</w:t>
      </w:r>
    </w:p>
    <w:p w14:paraId="512C9F6F">
      <w:pPr>
        <w:bidi w:val="0"/>
        <w:rPr>
          <w:rFonts w:hint="default"/>
        </w:rPr>
      </w:pPr>
      <w:r>
        <w:rPr>
          <w:rFonts w:hint="default"/>
        </w:rPr>
        <w:t>采用分层适配器架构，对不同类型接口进行统一管理：</w:t>
      </w:r>
    </w:p>
    <w:p w14:paraId="3E07C666">
      <w:pPr>
        <w:numPr>
          <w:ilvl w:val="0"/>
          <w:numId w:val="3"/>
        </w:numPr>
        <w:bidi w:val="0"/>
        <w:ind w:left="840" w:leftChars="0" w:hanging="420" w:firstLineChars="0"/>
      </w:pPr>
      <w:r>
        <w:rPr>
          <w:rFonts w:hint="default"/>
        </w:rPr>
        <w:t>CAN/CANFD/ARINC825、以太网、RS422 作为帧式通信接口；</w:t>
      </w:r>
    </w:p>
    <w:p w14:paraId="36391A84">
      <w:pPr>
        <w:numPr>
          <w:ilvl w:val="0"/>
          <w:numId w:val="3"/>
        </w:numPr>
        <w:bidi w:val="0"/>
        <w:ind w:left="840" w:leftChars="0" w:hanging="420" w:firstLineChars="0"/>
      </w:pPr>
      <w:r>
        <w:rPr>
          <w:rFonts w:hint="default"/>
        </w:rPr>
        <w:t>离散量、模拟量作为信号采集与激励接口；</w:t>
      </w:r>
    </w:p>
    <w:p w14:paraId="56575E76">
      <w:pPr>
        <w:numPr>
          <w:ilvl w:val="0"/>
          <w:numId w:val="3"/>
        </w:numPr>
        <w:bidi w:val="0"/>
        <w:ind w:left="840" w:leftChars="0" w:hanging="420" w:firstLineChars="0"/>
      </w:pPr>
      <w:r>
        <w:rPr>
          <w:rFonts w:hint="default"/>
        </w:rPr>
        <w:t>故障注入设备作为独立故障控制接口；</w:t>
      </w:r>
    </w:p>
    <w:p w14:paraId="472CB3A4">
      <w:pPr>
        <w:numPr>
          <w:ilvl w:val="0"/>
          <w:numId w:val="3"/>
        </w:numPr>
        <w:bidi w:val="0"/>
        <w:ind w:left="840" w:leftChars="0" w:hanging="420" w:firstLineChars="0"/>
        <w:rPr>
          <w:rFonts w:hint="default"/>
          <w:lang w:val="en-US" w:eastAsia="zh-CN"/>
        </w:rPr>
      </w:pPr>
      <w:r>
        <w:rPr>
          <w:rFonts w:hint="default"/>
        </w:rPr>
        <w:t>时间同步设备作为独立时间基准接口。</w:t>
      </w:r>
    </w:p>
    <w:p w14:paraId="3075C8D5">
      <w:pPr>
        <w:pStyle w:val="5"/>
        <w:bidi w:val="0"/>
      </w:pPr>
      <w:r>
        <w:rPr>
          <w:rFonts w:hint="default"/>
        </w:rPr>
        <w:t>三环境联通</w:t>
      </w:r>
    </w:p>
    <w:p w14:paraId="4ED825DD">
      <w:pPr>
        <w:bidi w:val="0"/>
        <w:rPr>
          <w:rFonts w:hint="default"/>
        </w:rPr>
      </w:pPr>
      <w:r>
        <w:rPr>
          <w:rFonts w:hint="default"/>
        </w:rPr>
        <w:t>建设开发环境、仿真环境、验证环境：</w:t>
      </w:r>
    </w:p>
    <w:p w14:paraId="1DDD611B">
      <w:pPr>
        <w:pStyle w:val="13"/>
        <w:rPr>
          <w:rFonts w:hint="eastAsia" w:eastAsia="宋体"/>
          <w:lang w:eastAsia="zh-CN"/>
        </w:rPr>
      </w:pPr>
      <w:r>
        <w:t xml:space="preserve">表 </w:t>
      </w:r>
      <w:r>
        <w:fldChar w:fldCharType="begin"/>
      </w:r>
      <w:r>
        <w:instrText xml:space="preserve"> SEQ 表 \* ARABIC </w:instrText>
      </w:r>
      <w:r>
        <w:fldChar w:fldCharType="separate"/>
      </w:r>
      <w:r>
        <w:t>2</w:t>
      </w:r>
      <w:r>
        <w:fldChar w:fldCharType="end"/>
      </w:r>
      <w:r>
        <w:rPr>
          <w:rFonts w:hint="eastAsia"/>
          <w:lang w:eastAsia="zh-CN"/>
        </w:rPr>
        <w:t xml:space="preserve"> 环境说明</w:t>
      </w:r>
    </w:p>
    <w:tbl>
      <w:tblPr>
        <w:tblW w:w="4999" w:type="pct"/>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1940"/>
        <w:gridCol w:w="7604"/>
      </w:tblGrid>
      <w:tr w14:paraId="2EF311E1">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rPr>
          <w:tblHeader/>
        </w:trPr>
        <w:tc>
          <w:tcPr>
            <w:tcW w:w="1016" w:type="pct"/>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2BB63FBB">
            <w:pPr>
              <w:pStyle w:val="30"/>
              <w:bidi w:val="0"/>
              <w:rPr>
                <w:rFonts w:hint="default"/>
                <w:b/>
                <w:bCs w:val="0"/>
              </w:rPr>
            </w:pPr>
            <w:r>
              <w:rPr>
                <w:rFonts w:hint="default"/>
                <w:b/>
                <w:bCs w:val="0"/>
                <w:lang w:val="en-US" w:eastAsia="zh-CN"/>
              </w:rPr>
              <w:t>环境</w:t>
            </w:r>
          </w:p>
        </w:tc>
        <w:tc>
          <w:tcPr>
            <w:tcW w:w="3983" w:type="pct"/>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A34DCBD">
            <w:pPr>
              <w:pStyle w:val="30"/>
              <w:bidi w:val="0"/>
              <w:rPr>
                <w:rFonts w:hint="default"/>
                <w:b/>
                <w:bCs w:val="0"/>
              </w:rPr>
            </w:pPr>
            <w:r>
              <w:rPr>
                <w:rFonts w:hint="default"/>
                <w:b/>
                <w:bCs w:val="0"/>
                <w:lang w:val="en-US" w:eastAsia="zh-CN"/>
              </w:rPr>
              <w:t>核心职责</w:t>
            </w:r>
          </w:p>
        </w:tc>
      </w:tr>
      <w:tr w14:paraId="3E14DF7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016"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9CCB016">
            <w:pPr>
              <w:pStyle w:val="30"/>
              <w:bidi w:val="0"/>
              <w:rPr>
                <w:rFonts w:hint="default"/>
              </w:rPr>
            </w:pPr>
            <w:r>
              <w:rPr>
                <w:rFonts w:hint="default"/>
                <w:lang w:val="en-US" w:eastAsia="zh-CN"/>
              </w:rPr>
              <w:t>开发环境</w:t>
            </w:r>
          </w:p>
        </w:tc>
        <w:tc>
          <w:tcPr>
            <w:tcW w:w="3983"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02D8745">
            <w:pPr>
              <w:pStyle w:val="30"/>
              <w:bidi w:val="0"/>
              <w:rPr>
                <w:rFonts w:hint="default"/>
              </w:rPr>
            </w:pPr>
            <w:r>
              <w:rPr>
                <w:rFonts w:hint="default"/>
                <w:lang w:val="en-US" w:eastAsia="zh-CN"/>
              </w:rPr>
              <w:t>代码开发、单元测试、虚拟总线调试</w:t>
            </w:r>
          </w:p>
        </w:tc>
      </w:tr>
      <w:tr w14:paraId="6E7DBED1">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016"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8468DF7">
            <w:pPr>
              <w:pStyle w:val="30"/>
              <w:bidi w:val="0"/>
              <w:rPr>
                <w:rFonts w:hint="default"/>
              </w:rPr>
            </w:pPr>
            <w:r>
              <w:rPr>
                <w:rFonts w:hint="default"/>
                <w:lang w:val="en-US" w:eastAsia="zh-CN"/>
              </w:rPr>
              <w:t>仿真环境</w:t>
            </w:r>
          </w:p>
        </w:tc>
        <w:tc>
          <w:tcPr>
            <w:tcW w:w="3983"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61DB9E2">
            <w:pPr>
              <w:pStyle w:val="30"/>
              <w:bidi w:val="0"/>
              <w:rPr>
                <w:rFonts w:hint="default"/>
              </w:rPr>
            </w:pPr>
            <w:r>
              <w:rPr>
                <w:rFonts w:hint="default"/>
                <w:lang w:val="en-US" w:eastAsia="zh-CN"/>
              </w:rPr>
              <w:t>多节点行为仿真、SIL 测试、负载生成</w:t>
            </w:r>
          </w:p>
        </w:tc>
      </w:tr>
      <w:tr w14:paraId="0B47C743">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016" w:type="pct"/>
            <w:tcBorders>
              <w:top w:val="single" w:color="000000" w:sz="4" w:space="0"/>
              <w:left w:val="single" w:color="000000" w:sz="12"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3BDDA646">
            <w:pPr>
              <w:pStyle w:val="30"/>
              <w:bidi w:val="0"/>
              <w:rPr>
                <w:rFonts w:hint="default"/>
              </w:rPr>
            </w:pPr>
            <w:r>
              <w:rPr>
                <w:rFonts w:hint="default"/>
                <w:lang w:val="en-US" w:eastAsia="zh-CN"/>
              </w:rPr>
              <w:t>验证环境</w:t>
            </w:r>
          </w:p>
        </w:tc>
        <w:tc>
          <w:tcPr>
            <w:tcW w:w="3983" w:type="pct"/>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2FAD6BC6">
            <w:pPr>
              <w:pStyle w:val="30"/>
              <w:bidi w:val="0"/>
              <w:rPr>
                <w:rFonts w:hint="default"/>
              </w:rPr>
            </w:pPr>
            <w:r>
              <w:rPr>
                <w:rFonts w:hint="default"/>
                <w:lang w:val="en-US" w:eastAsia="zh-CN"/>
              </w:rPr>
              <w:t>真实硬件在环测试、故障注入、性能和稳定性测试</w:t>
            </w:r>
          </w:p>
        </w:tc>
      </w:tr>
    </w:tbl>
    <w:p w14:paraId="0900739A">
      <w:pPr>
        <w:bidi w:val="0"/>
        <w:rPr>
          <w:rFonts w:hint="default"/>
        </w:rPr>
        <w:sectPr>
          <w:pgSz w:w="11906" w:h="16838"/>
          <w:pgMar w:top="1440" w:right="1440" w:bottom="1440" w:left="1440" w:header="708" w:footer="708" w:gutter="0"/>
          <w:pgNumType w:fmt="decimal"/>
          <w:cols w:space="720" w:num="1"/>
          <w:docGrid w:linePitch="360" w:charSpace="0"/>
        </w:sectPr>
      </w:pPr>
      <w:r>
        <w:rPr>
          <w:rFonts w:hint="default"/>
        </w:rPr>
        <w:t>三环境共享信号数据库</w:t>
      </w:r>
      <w:r>
        <w:rPr>
          <w:rFonts w:hint="eastAsia"/>
          <w:lang w:eastAsia="zh-CN"/>
        </w:rPr>
        <w:t>、</w:t>
      </w:r>
      <w:r>
        <w:rPr>
          <w:rFonts w:hint="default"/>
        </w:rPr>
        <w:t>测试用例库</w:t>
      </w:r>
      <w:r>
        <w:rPr>
          <w:rFonts w:hint="eastAsia"/>
          <w:lang w:eastAsia="zh-CN"/>
        </w:rPr>
        <w:t>、</w:t>
      </w:r>
      <w:r>
        <w:rPr>
          <w:rFonts w:hint="default"/>
        </w:rPr>
        <w:t>故障场景库</w:t>
      </w:r>
      <w:r>
        <w:rPr>
          <w:rFonts w:hint="eastAsia"/>
          <w:lang w:eastAsia="zh-CN"/>
        </w:rPr>
        <w:t>、</w:t>
      </w:r>
      <w:r>
        <w:rPr>
          <w:rFonts w:hint="default"/>
        </w:rPr>
        <w:t>测试结果数据库</w:t>
      </w:r>
      <w:r>
        <w:rPr>
          <w:rFonts w:hint="eastAsia"/>
          <w:lang w:eastAsia="zh-CN"/>
        </w:rPr>
        <w:t>、</w:t>
      </w:r>
      <w:r>
        <w:rPr>
          <w:rFonts w:hint="default"/>
        </w:rPr>
        <w:t>报告模板</w:t>
      </w:r>
      <w:r>
        <w:rPr>
          <w:rFonts w:hint="eastAsia"/>
          <w:lang w:eastAsia="zh-CN"/>
        </w:rPr>
        <w:t>、</w:t>
      </w:r>
      <w:r>
        <w:rPr>
          <w:rFonts w:hint="default"/>
        </w:rPr>
        <w:t>需求追溯矩阵。</w:t>
      </w:r>
    </w:p>
    <w:p w14:paraId="7739ECD7">
      <w:pPr>
        <w:pStyle w:val="4"/>
        <w:spacing w:after="200"/>
        <w:jc w:val="left"/>
      </w:pPr>
      <w:bookmarkStart w:id="3" w:name="_Toc1166057859"/>
      <w:r>
        <w:t>总体系统架构</w:t>
      </w:r>
      <w:bookmarkEnd w:id="3"/>
    </w:p>
    <w:p w14:paraId="5B788E6A">
      <w:pPr>
        <w:pStyle w:val="5"/>
        <w:bidi w:val="0"/>
      </w:pPr>
      <w:r>
        <w:t>总体架构图</w:t>
      </w:r>
    </w:p>
    <w:p w14:paraId="02A4AB25">
      <w:pPr>
        <w:rPr>
          <w:rFonts w:hint="default" w:eastAsia="宋体"/>
          <w:lang w:val="en-US" w:eastAsia="zh-CN"/>
        </w:rPr>
      </w:pPr>
      <w:r>
        <w:rPr>
          <w:rFonts w:hint="eastAsia"/>
        </w:rPr>
        <w:t>机载系统通信网络验证环境建设</w:t>
      </w:r>
      <w:r>
        <w:rPr>
          <w:rFonts w:hint="eastAsia"/>
          <w:lang w:val="en-US" w:eastAsia="zh-CN"/>
        </w:rPr>
        <w:t>总体架构</w:t>
      </w:r>
      <w:r>
        <w:rPr>
          <w:rFonts w:hint="eastAsia"/>
        </w:rPr>
        <w:t>整体采用“CI/CD流水线驱动 + 三环境协同 + 适配器统一接入 + 数据闭环分析”的分层设计：顶部由代码提交、静态检查、构建、调试、测试、报告组成自动化流水线，实现从软件变更到验证结果输出的闭环；中部划分为开发环境、验证环境和仿真环境，分别承担虚拟总线调试、单元测试、数据采集、性能测试、实时仿真、总线模型和故障注入验证等任务；其下通过 CAN/CANFD、Ethernet、RS422、Discrete、Analog、FaultInjector 等适配器屏蔽不同总线和设备差异，统一接入上层测试平台；平台层依托关系数据库、时序数据库、中间件和容器云平台完成数据管理、消息流转和服务部署；底层由 CAN/CANFD 接口卡、以太网交换机、RS422 接口、离散量/模拟量设备、故障注入设备及 DAQ/电源/信号调理等硬件组成实际验证环境；右侧输出层提供实时可视化、告警分析和报告输出能力，从而支撑机载通信网络的基础通信、协议兼容、故障注入、性能测试、稳定性测试与数据分析验证。</w:t>
      </w:r>
      <w:r>
        <w:rPr>
          <w:rFonts w:hint="eastAsia"/>
          <w:lang w:val="en-US" w:eastAsia="zh-CN"/>
        </w:rPr>
        <w:t>架构图如下所示：</w:t>
      </w:r>
    </w:p>
    <w:p w14:paraId="7CDF72F7">
      <w:pPr>
        <w:pStyle w:val="29"/>
        <w:bidi w:val="0"/>
        <w:rPr>
          <w:rFonts w:hint="eastAsia"/>
          <w:lang w:eastAsia="zh-CN"/>
        </w:rPr>
      </w:pPr>
      <w:r>
        <w:rPr>
          <w:rFonts w:hint="eastAsia"/>
          <w:lang w:eastAsia="zh-CN"/>
        </w:rPr>
        <w:drawing>
          <wp:inline distT="0" distB="0" distL="114300" distR="114300">
            <wp:extent cx="5511800" cy="4345305"/>
            <wp:effectExtent l="0" t="0" r="0" b="23495"/>
            <wp:docPr id="16" name="E657119C-6982-421D-8BA7-E74DEB70A7D9-3" descr="/private/var/folders/vk/z6yj2myn7qbb9k2_ww1dfsk80000gn/T/com.kingsoft.wpsoffice.mac/wpsoffice.Enqfydwp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657119C-6982-421D-8BA7-E74DEB70A7D9-3" descr="/private/var/folders/vk/z6yj2myn7qbb9k2_ww1dfsk80000gn/T/com.kingsoft.wpsoffice.mac/wpsoffice.Enqfydwpsoffice"/>
                    <pic:cNvPicPr>
                      <a:picLocks noChangeAspect="1"/>
                    </pic:cNvPicPr>
                  </pic:nvPicPr>
                  <pic:blipFill>
                    <a:blip r:embed="rId7"/>
                    <a:stretch>
                      <a:fillRect/>
                    </a:stretch>
                  </pic:blipFill>
                  <pic:spPr>
                    <a:xfrm>
                      <a:off x="0" y="0"/>
                      <a:ext cx="5511800" cy="4345305"/>
                    </a:xfrm>
                    <a:prstGeom prst="rect">
                      <a:avLst/>
                    </a:prstGeom>
                  </pic:spPr>
                </pic:pic>
              </a:graphicData>
            </a:graphic>
          </wp:inline>
        </w:drawing>
      </w:r>
    </w:p>
    <w:p w14:paraId="5FABE0F6">
      <w:pPr>
        <w:pStyle w:val="13"/>
        <w:bidi w:val="0"/>
      </w:pPr>
      <w:r>
        <w:t xml:space="preserve">图 </w:t>
      </w:r>
      <w:r>
        <w:fldChar w:fldCharType="begin"/>
      </w:r>
      <w:r>
        <w:instrText xml:space="preserve"> SEQ 图 \* ARABIC </w:instrText>
      </w:r>
      <w:r>
        <w:fldChar w:fldCharType="separate"/>
      </w:r>
      <w:r>
        <w:t>1</w:t>
      </w:r>
      <w:r>
        <w:fldChar w:fldCharType="end"/>
      </w:r>
      <w:r>
        <w:rPr>
          <w:rFonts w:hint="eastAsia"/>
          <w:lang w:eastAsia="zh-CN"/>
        </w:rPr>
        <w:t xml:space="preserve"> 总体架构</w:t>
      </w:r>
    </w:p>
    <w:p w14:paraId="2F44FF56">
      <w:pPr>
        <w:pStyle w:val="5"/>
        <w:bidi w:val="0"/>
        <w:rPr>
          <w:rFonts w:hint="default"/>
          <w:lang w:val="en-US" w:eastAsia="zh-CN"/>
        </w:rPr>
      </w:pPr>
      <w:r>
        <w:rPr>
          <w:rFonts w:hint="eastAsia"/>
          <w:lang w:val="en-US" w:eastAsia="zh-CN"/>
        </w:rPr>
        <w:t>部署架构图</w:t>
      </w:r>
    </w:p>
    <w:p w14:paraId="0AEE43AD">
      <w:pPr>
        <w:numPr>
          <w:ilvl w:val="0"/>
          <w:numId w:val="4"/>
        </w:numPr>
        <w:bidi w:val="0"/>
        <w:ind w:left="5" w:leftChars="0"/>
        <w:jc w:val="both"/>
        <w:rPr>
          <w:rFonts w:hint="default"/>
          <w:b/>
          <w:bCs/>
          <w:lang w:val="en-US" w:eastAsia="zh-CN"/>
        </w:rPr>
      </w:pPr>
      <w:r>
        <w:rPr>
          <w:rFonts w:hint="default"/>
          <w:b/>
          <w:bCs/>
          <w:lang w:val="en-US" w:eastAsia="zh-CN"/>
        </w:rPr>
        <w:t>CAN 设备及对应故障注入、配套配件接入说明</w:t>
      </w:r>
    </w:p>
    <w:p w14:paraId="1CB36B47">
      <w:pPr>
        <w:rPr>
          <w:rFonts w:hint="default"/>
          <w:lang w:val="en-US" w:eastAsia="zh-CN"/>
        </w:rPr>
      </w:pPr>
      <w:r>
        <w:rPr>
          <w:rFonts w:hint="default"/>
          <w:lang w:val="en-US" w:eastAsia="zh-CN"/>
        </w:rPr>
        <w:t>CAN 被测终端设备、CAN 交互测试单元、总线状态监测单元和测试数据存储单元均挂接在同一 CAN 总线主干上，CAN 故障注入设备根据故障类型接入指定位置：用于断路类故障时串接于 CAN 主干链路，用于短路、错误帧或干扰类故障时按设备要求以串接、并接或耦合方式接入；整条 CAN 总线仅在物理链路两端配置总线阻抗匹配单元并启用 120Ω 终端电阻，链路中间所有 CAN 设备关闭内置终端电阻，上电前应测量 CAN_H 与 CAN_L 间等效阻抗，正常值约为 60Ω。CAN_H/CAN_L 采用屏蔽双绞线布线，支线长度按波特率约束控制，CAN 网络参考地采用单点接地、参考地连接或隔离接地方式，故障注入链路配置限流、限时、隔离和急停保护。CAN 交互测试单元、故障注入设备、状态监测设备和数据存储设备通过管理以太网接入网络汇聚单元，与测试主控单元连通，由服务器软件统一完成报文收发、负载施压、故障注入、安全互锁、状态监测、硬件时间戳采集、数据存储和自动化性能测试管控。</w:t>
      </w:r>
    </w:p>
    <w:p w14:paraId="6C10EE1F">
      <w:pPr>
        <w:pStyle w:val="29"/>
        <w:bidi w:val="0"/>
        <w:rPr>
          <w:lang w:val="en-US" w:eastAsia="zh-CN"/>
        </w:rPr>
      </w:pPr>
      <w:r>
        <w:rPr>
          <w:lang w:val="en-US" w:eastAsia="zh-CN"/>
        </w:rPr>
        <w:drawing>
          <wp:inline distT="0" distB="0" distL="114300" distR="114300">
            <wp:extent cx="5902960" cy="1771015"/>
            <wp:effectExtent l="0" t="0" r="15240" b="6985"/>
            <wp:docPr id="8"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descr="IMG_256"/>
                    <pic:cNvPicPr>
                      <a:picLocks noChangeAspect="1"/>
                    </pic:cNvPicPr>
                  </pic:nvPicPr>
                  <pic:blipFill>
                    <a:blip r:embed="rId8"/>
                    <a:stretch>
                      <a:fillRect/>
                    </a:stretch>
                  </pic:blipFill>
                  <pic:spPr>
                    <a:xfrm>
                      <a:off x="0" y="0"/>
                      <a:ext cx="5902960" cy="1771015"/>
                    </a:xfrm>
                    <a:prstGeom prst="rect">
                      <a:avLst/>
                    </a:prstGeom>
                    <a:noFill/>
                    <a:ln w="9525">
                      <a:noFill/>
                    </a:ln>
                  </pic:spPr>
                </pic:pic>
              </a:graphicData>
            </a:graphic>
          </wp:inline>
        </w:drawing>
      </w:r>
    </w:p>
    <w:p w14:paraId="0A78A3B8">
      <w:pPr>
        <w:pStyle w:val="13"/>
        <w:bidi w:val="0"/>
        <w:rPr>
          <w:rFonts w:hint="default"/>
          <w:lang w:val="en-US" w:eastAsia="zh-CN"/>
        </w:rPr>
      </w:pPr>
      <w:r>
        <w:t xml:space="preserve">图 </w:t>
      </w:r>
      <w:r>
        <w:fldChar w:fldCharType="begin"/>
      </w:r>
      <w:r>
        <w:instrText xml:space="preserve"> SEQ 图 \* ARABIC </w:instrText>
      </w:r>
      <w:r>
        <w:fldChar w:fldCharType="separate"/>
      </w:r>
      <w:r>
        <w:t>2</w:t>
      </w:r>
      <w:r>
        <w:fldChar w:fldCharType="end"/>
      </w:r>
      <w:r>
        <w:rPr>
          <w:rFonts w:hint="eastAsia"/>
          <w:lang w:eastAsia="zh-CN"/>
        </w:rPr>
        <w:t xml:space="preserve"> CAN设备接入图</w:t>
      </w:r>
    </w:p>
    <w:p w14:paraId="2BD70681">
      <w:pPr>
        <w:numPr>
          <w:ilvl w:val="0"/>
          <w:numId w:val="4"/>
        </w:numPr>
        <w:bidi w:val="0"/>
        <w:ind w:left="5" w:leftChars="0"/>
        <w:jc w:val="both"/>
        <w:rPr>
          <w:rFonts w:hint="default"/>
          <w:b/>
          <w:bCs/>
          <w:lang w:val="en-US" w:eastAsia="zh-CN"/>
        </w:rPr>
      </w:pPr>
      <w:r>
        <w:rPr>
          <w:rFonts w:hint="default"/>
          <w:b/>
          <w:bCs/>
          <w:lang w:val="en-US" w:eastAsia="zh-CN"/>
        </w:rPr>
        <w:t>RS422 设备及对应故障注入、配套配件接入说明</w:t>
      </w:r>
    </w:p>
    <w:p w14:paraId="01FED3D2">
      <w:pPr>
        <w:rPr>
          <w:rFonts w:hint="default"/>
          <w:lang w:val="en-US" w:eastAsia="zh-CN"/>
        </w:rPr>
      </w:pPr>
      <w:r>
        <w:rPr>
          <w:rFonts w:hint="default"/>
          <w:lang w:val="en-US" w:eastAsia="zh-CN"/>
        </w:rPr>
        <w:t>RS422 被测终端设备通过多通道 RS422 接口单元或串口多路扩展单元分别接入，每台 RS422 终端设备原则上独占一路 RS422 通道，不将多个 RS422 驱动器直接并联到同一差分链路；每路 RS422 链路根据测试需要串接串口故障注入设备，或通过故障矩阵选择性接入指定通道，用于实现断线、短路、极性反接、波特率不匹配等故障注入。对于全双工 RS422 链路，应分别对 TX+/TX- 和 RX+/RX- 差分对进行连接、端接和故障注入，终端电阻根据线缆长度、波特率和接收端匹配要求按需配置；RS422 接口优先采用隔离型接口或参考地连接方式，以降低地电位差和共模干扰影响。串口协议转换单元将 RS422 数据转换为 USB 或以太网信号后接入网络汇聚单元，与测试主控单元连通，由服务器软件完成串口参数配置、数据收发、误码率统计、故障模式切换、链路状态监测和通信性能测试。</w:t>
      </w:r>
    </w:p>
    <w:p w14:paraId="0A5A23D6">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4686935" cy="3943350"/>
            <wp:effectExtent l="0" t="0" r="12065" b="19050"/>
            <wp:docPr id="7"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IMG_256"/>
                    <pic:cNvPicPr>
                      <a:picLocks noChangeAspect="1"/>
                    </pic:cNvPicPr>
                  </pic:nvPicPr>
                  <pic:blipFill>
                    <a:blip r:embed="rId9"/>
                    <a:stretch>
                      <a:fillRect/>
                    </a:stretch>
                  </pic:blipFill>
                  <pic:spPr>
                    <a:xfrm>
                      <a:off x="0" y="0"/>
                      <a:ext cx="4686935" cy="3943350"/>
                    </a:xfrm>
                    <a:prstGeom prst="rect">
                      <a:avLst/>
                    </a:prstGeom>
                    <a:noFill/>
                    <a:ln w="9525">
                      <a:noFill/>
                    </a:ln>
                  </pic:spPr>
                </pic:pic>
              </a:graphicData>
            </a:graphic>
          </wp:inline>
        </w:drawing>
      </w:r>
    </w:p>
    <w:p w14:paraId="60D0C61C">
      <w:pPr>
        <w:pStyle w:val="13"/>
        <w:rPr>
          <w:rFonts w:hint="default"/>
          <w:lang w:val="en-US" w:eastAsia="zh-CN"/>
        </w:rPr>
      </w:pPr>
      <w:r>
        <w:t xml:space="preserve">图 </w:t>
      </w:r>
      <w:r>
        <w:fldChar w:fldCharType="begin"/>
      </w:r>
      <w:r>
        <w:instrText xml:space="preserve"> SEQ 图 \* ARABIC </w:instrText>
      </w:r>
      <w:r>
        <w:fldChar w:fldCharType="separate"/>
      </w:r>
      <w:r>
        <w:t>3</w:t>
      </w:r>
      <w:r>
        <w:fldChar w:fldCharType="end"/>
      </w:r>
      <w:r>
        <w:rPr>
          <w:rFonts w:hint="eastAsia"/>
          <w:lang w:eastAsia="zh-CN"/>
        </w:rPr>
        <w:t xml:space="preserve"> RSS设备接入图</w:t>
      </w:r>
    </w:p>
    <w:p w14:paraId="1CEB83E0">
      <w:pPr>
        <w:numPr>
          <w:ilvl w:val="0"/>
          <w:numId w:val="4"/>
        </w:numPr>
        <w:bidi w:val="0"/>
        <w:ind w:left="5" w:leftChars="0"/>
        <w:jc w:val="both"/>
        <w:rPr>
          <w:rFonts w:hint="default"/>
          <w:b/>
          <w:bCs/>
          <w:lang w:val="en-US" w:eastAsia="zh-CN"/>
        </w:rPr>
      </w:pPr>
      <w:r>
        <w:rPr>
          <w:rFonts w:hint="default"/>
          <w:b/>
          <w:bCs/>
          <w:lang w:val="en-US" w:eastAsia="zh-CN"/>
        </w:rPr>
        <w:t>模拟量设备及对应故障注入、配套配件接入说明</w:t>
      </w:r>
    </w:p>
    <w:p w14:paraId="7BEB155F">
      <w:pPr>
        <w:rPr>
          <w:rFonts w:hint="default"/>
          <w:lang w:val="en-US" w:eastAsia="zh-CN"/>
        </w:rPr>
      </w:pPr>
      <w:r>
        <w:rPr>
          <w:rFonts w:hint="default"/>
          <w:lang w:val="en-US" w:eastAsia="zh-CN"/>
        </w:rPr>
        <w:t>模拟量被测终端设备按照电压型、电流型、差分型和单端型信号分类接入，信号进入模拟信号故障注入设备前，应先通过信号调理、隔离、限压、限流和滤波保护单元进行量程匹配与安全防护，再接入模拟信号故障注入设备，用于实现开路、短路、偏置、漂移、噪声叠加、超量程等模拟故障，之后连接至模拟量采集控制单元完成实时采集与分析。模拟量链路不采用简单全链路统一共地方式，而采用单点接地、屏蔽层单端接地、差分采集或隔离采集方式降低地环路和共模干扰；对于 4~20mA 电流环，应按环路供电方式配置采样电阻和保护电路，对于 ±10V、0~5V、0~10V 电压信号，应按量程配置采集通道。模拟量故障注入设备、采集控制单元、标准源或模拟量输出单元通过网络汇聚单元与测试主控单元连通，由服务器软件完成故障类型配置、采样率配置、校准系数加载、电压/电流数据采集、异常判定和可靠性测试。</w:t>
      </w:r>
    </w:p>
    <w:p w14:paraId="2296CE2A">
      <w:pPr>
        <w:pStyle w:val="29"/>
        <w:bidi w:val="0"/>
        <w:rPr>
          <w:lang w:val="en-US" w:eastAsia="zh-CN"/>
        </w:rPr>
      </w:pPr>
      <w:r>
        <w:rPr>
          <w:lang w:val="en-US" w:eastAsia="zh-CN"/>
        </w:rPr>
        <w:drawing>
          <wp:inline distT="0" distB="0" distL="114300" distR="114300">
            <wp:extent cx="3502660" cy="6026785"/>
            <wp:effectExtent l="0" t="0" r="2540" b="18415"/>
            <wp:docPr id="9"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descr="IMG_256"/>
                    <pic:cNvPicPr>
                      <a:picLocks noChangeAspect="1"/>
                    </pic:cNvPicPr>
                  </pic:nvPicPr>
                  <pic:blipFill>
                    <a:blip r:embed="rId10"/>
                    <a:stretch>
                      <a:fillRect/>
                    </a:stretch>
                  </pic:blipFill>
                  <pic:spPr>
                    <a:xfrm>
                      <a:off x="0" y="0"/>
                      <a:ext cx="3502660" cy="6026785"/>
                    </a:xfrm>
                    <a:prstGeom prst="rect">
                      <a:avLst/>
                    </a:prstGeom>
                    <a:noFill/>
                    <a:ln w="9525">
                      <a:noFill/>
                    </a:ln>
                  </pic:spPr>
                </pic:pic>
              </a:graphicData>
            </a:graphic>
          </wp:inline>
        </w:drawing>
      </w:r>
    </w:p>
    <w:p w14:paraId="12CD509E">
      <w:pPr>
        <w:pStyle w:val="13"/>
        <w:bidi w:val="0"/>
        <w:rPr>
          <w:rFonts w:hint="default"/>
          <w:lang w:val="en-US" w:eastAsia="zh-CN"/>
        </w:rPr>
      </w:pPr>
      <w:r>
        <w:t xml:space="preserve">图 </w:t>
      </w:r>
      <w:r>
        <w:fldChar w:fldCharType="begin"/>
      </w:r>
      <w:r>
        <w:instrText xml:space="preserve"> SEQ 图 \* ARABIC </w:instrText>
      </w:r>
      <w:r>
        <w:fldChar w:fldCharType="separate"/>
      </w:r>
      <w:r>
        <w:t>4</w:t>
      </w:r>
      <w:r>
        <w:fldChar w:fldCharType="end"/>
      </w:r>
      <w:r>
        <w:rPr>
          <w:rFonts w:hint="eastAsia"/>
          <w:lang w:eastAsia="zh-CN"/>
        </w:rPr>
        <w:t xml:space="preserve"> 模拟量设备接入</w:t>
      </w:r>
    </w:p>
    <w:p w14:paraId="78E666F0">
      <w:pPr>
        <w:numPr>
          <w:ilvl w:val="0"/>
          <w:numId w:val="4"/>
        </w:numPr>
        <w:bidi w:val="0"/>
        <w:ind w:left="5" w:leftChars="0"/>
        <w:jc w:val="both"/>
        <w:rPr>
          <w:rFonts w:hint="default"/>
          <w:b/>
          <w:bCs/>
          <w:lang w:val="en-US" w:eastAsia="zh-CN"/>
        </w:rPr>
      </w:pPr>
      <w:r>
        <w:rPr>
          <w:rFonts w:hint="default"/>
          <w:b/>
          <w:bCs/>
          <w:lang w:val="en-US" w:eastAsia="zh-CN"/>
        </w:rPr>
        <w:t>离散量设备及对应故障注入、配套配件接入说明</w:t>
      </w:r>
    </w:p>
    <w:p w14:paraId="628ED147">
      <w:pPr>
        <w:rPr>
          <w:rFonts w:hint="default"/>
          <w:lang w:val="en-US" w:eastAsia="zh-CN"/>
        </w:rPr>
      </w:pPr>
      <w:r>
        <w:rPr>
          <w:rFonts w:hint="default"/>
          <w:lang w:val="en-US" w:eastAsia="zh-CN"/>
        </w:rPr>
        <w:t>离散量被测终端设备按照输入型和输出型分别接入：对于离散量输入测试，由数字量远程控制单元或离散量激励单元产生高电平、低电平、开路、接地、脉冲和抖动信号，经开关信号故障注入设备后接入被测终端设备的离散量输入端；对于离散量输出测试，被测终端设备的离散量输出端先接入开关信号故障注入设备和等效负载或电子负载，再接入数字量采集单元进行状态采集。开关信号故障注入设备应支持开路、短地、短电源、线间短路、卡滞高、卡滞低、电平抖动等故障模式，并配置限流、隔离和过压保护；离散量电平类型应按 28V 离散量、TTL、Open/GND、干接点等分类配置，线路采用屏蔽、隔离和单点接地等抗干扰措施。开关故障注入设备、数字量控制/采集单元和相关负载配件通过网络汇聚单元接入测试主控单元，由服务器软件远程控制故障注入、采集开关状态、输出控制信号，并完成离散量功能、响应时间、边沿捕获、防抖和故障耐受能力测试。</w:t>
      </w:r>
    </w:p>
    <w:p w14:paraId="2E065506">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4643755" cy="4744720"/>
            <wp:effectExtent l="0" t="0" r="4445" b="5080"/>
            <wp:docPr id="11"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descr="IMG_256"/>
                    <pic:cNvPicPr>
                      <a:picLocks noChangeAspect="1"/>
                    </pic:cNvPicPr>
                  </pic:nvPicPr>
                  <pic:blipFill>
                    <a:blip r:embed="rId11"/>
                    <a:stretch>
                      <a:fillRect/>
                    </a:stretch>
                  </pic:blipFill>
                  <pic:spPr>
                    <a:xfrm>
                      <a:off x="0" y="0"/>
                      <a:ext cx="4643755" cy="4744720"/>
                    </a:xfrm>
                    <a:prstGeom prst="rect">
                      <a:avLst/>
                    </a:prstGeom>
                    <a:noFill/>
                    <a:ln w="9525">
                      <a:noFill/>
                    </a:ln>
                  </pic:spPr>
                </pic:pic>
              </a:graphicData>
            </a:graphic>
          </wp:inline>
        </w:drawing>
      </w:r>
    </w:p>
    <w:p w14:paraId="2AEE8CE8">
      <w:pPr>
        <w:pStyle w:val="13"/>
        <w:rPr>
          <w:rFonts w:hint="default"/>
          <w:lang w:val="en-US" w:eastAsia="zh-CN"/>
        </w:rPr>
      </w:pPr>
      <w:r>
        <w:t xml:space="preserve">图 </w:t>
      </w:r>
      <w:r>
        <w:fldChar w:fldCharType="begin"/>
      </w:r>
      <w:r>
        <w:instrText xml:space="preserve"> SEQ 图 \* ARABIC </w:instrText>
      </w:r>
      <w:r>
        <w:fldChar w:fldCharType="separate"/>
      </w:r>
      <w:r>
        <w:t>5</w:t>
      </w:r>
      <w:r>
        <w:fldChar w:fldCharType="end"/>
      </w:r>
      <w:r>
        <w:rPr>
          <w:rFonts w:hint="eastAsia"/>
          <w:lang w:eastAsia="zh-CN"/>
        </w:rPr>
        <w:t xml:space="preserve"> 离散量设备接入图</w:t>
      </w:r>
    </w:p>
    <w:p w14:paraId="7BF0E65D">
      <w:pPr>
        <w:numPr>
          <w:ilvl w:val="0"/>
          <w:numId w:val="4"/>
        </w:numPr>
        <w:bidi w:val="0"/>
        <w:ind w:left="5" w:leftChars="0"/>
        <w:jc w:val="both"/>
        <w:rPr>
          <w:rFonts w:hint="default"/>
          <w:b/>
          <w:bCs/>
          <w:lang w:val="en-US" w:eastAsia="zh-CN"/>
        </w:rPr>
      </w:pPr>
      <w:r>
        <w:rPr>
          <w:rFonts w:hint="default"/>
          <w:b/>
          <w:bCs/>
          <w:lang w:val="en-US" w:eastAsia="zh-CN"/>
        </w:rPr>
        <w:t>以太网设备及对应故障注入、配套配件接入说明</w:t>
      </w:r>
    </w:p>
    <w:p w14:paraId="56C7E9FE">
      <w:pPr>
        <w:rPr>
          <w:rFonts w:hint="default"/>
          <w:lang w:val="en-US" w:eastAsia="zh-CN"/>
        </w:rPr>
      </w:pPr>
      <w:r>
        <w:rPr>
          <w:rFonts w:hint="default"/>
          <w:lang w:val="en-US" w:eastAsia="zh-CN"/>
        </w:rPr>
        <w:t>以太网被测终端设备以及各类带网口的总线测试单元、故障注入设备、IO 模块、仿真设备、数据记录设备和时间同步设备均通过网线接入网络汇聚单元，网络汇聚单元采用 VLAN 或物理网口隔离方式划分管理控制网、测试数据网、被测以太网网络、故障注入控制网和时间同步网，避免被测网络故障影响测试设备控制链路。测试主控单元通过多网口与网络汇聚单元连接，实现对下位设备的集中调度、参数配置、指令下发、数据回传和自动化流程管控；所有设备采用静态 IP 地址并建立 IP 地址规划表。涉及以太网性能测试和故障测试的链路应配置网络 TAP、镜像端口、硬件时间戳网卡</w:t>
      </w:r>
      <w:r>
        <w:rPr>
          <w:rFonts w:hint="eastAsia"/>
          <w:lang w:val="en-US" w:eastAsia="zh-CN"/>
        </w:rPr>
        <w:t>、</w:t>
      </w:r>
      <w:r>
        <w:rPr>
          <w:rFonts w:hint="default"/>
          <w:lang w:val="en-US" w:eastAsia="zh-CN"/>
        </w:rPr>
        <w:t>网络损伤设备，用于支持抓包、时延、丢包、抖动、乱序、断链等测试，由服务器软件统一完成以太网通信验证、故障注入、数据采集、性能分析和测试报告生成。</w:t>
      </w:r>
    </w:p>
    <w:p w14:paraId="0453A64D">
      <w:pPr>
        <w:pStyle w:val="29"/>
        <w:bidi w:val="0"/>
        <w:rPr>
          <w:lang w:val="en-US" w:eastAsia="zh-CN"/>
        </w:rPr>
      </w:pPr>
      <w:r>
        <w:rPr>
          <w:lang w:val="en-US" w:eastAsia="zh-CN"/>
        </w:rPr>
        <w:drawing>
          <wp:inline distT="0" distB="0" distL="114300" distR="114300">
            <wp:extent cx="4888865" cy="4271010"/>
            <wp:effectExtent l="0" t="0" r="13335" b="2159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12"/>
                    <a:stretch>
                      <a:fillRect/>
                    </a:stretch>
                  </pic:blipFill>
                  <pic:spPr>
                    <a:xfrm>
                      <a:off x="0" y="0"/>
                      <a:ext cx="4888865" cy="4271010"/>
                    </a:xfrm>
                    <a:prstGeom prst="rect">
                      <a:avLst/>
                    </a:prstGeom>
                    <a:noFill/>
                    <a:ln w="9525">
                      <a:noFill/>
                    </a:ln>
                  </pic:spPr>
                </pic:pic>
              </a:graphicData>
            </a:graphic>
          </wp:inline>
        </w:drawing>
      </w:r>
    </w:p>
    <w:p w14:paraId="0673540C">
      <w:pPr>
        <w:pStyle w:val="13"/>
        <w:bidi w:val="0"/>
        <w:rPr>
          <w:rFonts w:hint="eastAsia" w:eastAsia="宋体"/>
          <w:lang w:val="en-US" w:eastAsia="zh-CN"/>
        </w:rPr>
      </w:pPr>
      <w:r>
        <w:t xml:space="preserve">图 </w:t>
      </w:r>
      <w:r>
        <w:fldChar w:fldCharType="begin"/>
      </w:r>
      <w:r>
        <w:instrText xml:space="preserve"> SEQ 图 \* ARABIC </w:instrText>
      </w:r>
      <w:r>
        <w:fldChar w:fldCharType="separate"/>
      </w:r>
      <w:r>
        <w:t>6</w:t>
      </w:r>
      <w:r>
        <w:fldChar w:fldCharType="end"/>
      </w:r>
      <w:r>
        <w:rPr>
          <w:rFonts w:hint="eastAsia"/>
          <w:lang w:eastAsia="zh-CN"/>
        </w:rPr>
        <w:t xml:space="preserve"> 以太网设备接入图</w:t>
      </w:r>
    </w:p>
    <w:p w14:paraId="5F69B2AD">
      <w:pPr>
        <w:pStyle w:val="2"/>
        <w:rPr>
          <w:rFonts w:hint="default"/>
          <w:lang w:val="en-US" w:eastAsia="zh-CN"/>
        </w:rPr>
      </w:pPr>
      <w:r>
        <w:rPr>
          <w:rFonts w:hint="eastAsia"/>
          <w:lang w:val="en-US" w:eastAsia="zh-CN"/>
        </w:rPr>
        <w:t>总体部署架构如下图所示：</w:t>
      </w:r>
    </w:p>
    <w:p w14:paraId="10BD3ABD">
      <w:pPr>
        <w:pStyle w:val="29"/>
        <w:bidi w:val="0"/>
        <w:rPr>
          <w:rFonts w:hint="eastAsia"/>
          <w:lang w:val="en-US" w:eastAsia="zh-CN"/>
        </w:rPr>
      </w:pPr>
      <w:r>
        <w:rPr>
          <w:rFonts w:hint="eastAsia"/>
          <w:lang w:val="en-US" w:eastAsia="zh-CN"/>
        </w:rPr>
        <w:drawing>
          <wp:inline distT="0" distB="0" distL="114300" distR="114300">
            <wp:extent cx="5689600" cy="5615305"/>
            <wp:effectExtent l="0" t="0" r="0" b="23495"/>
            <wp:docPr id="10" name="E657119C-6982-421D-8BA7-E74DEB70A7D9-1" descr="/private/var/folders/vk/z6yj2myn7qbb9k2_ww1dfsk80000gn/T/com.kingsoft.wpsoffice.mac/wpsoffice.jISmlFwp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657119C-6982-421D-8BA7-E74DEB70A7D9-1" descr="/private/var/folders/vk/z6yj2myn7qbb9k2_ww1dfsk80000gn/T/com.kingsoft.wpsoffice.mac/wpsoffice.jISmlFwpsoffice"/>
                    <pic:cNvPicPr>
                      <a:picLocks noChangeAspect="1"/>
                    </pic:cNvPicPr>
                  </pic:nvPicPr>
                  <pic:blipFill>
                    <a:blip r:embed="rId13"/>
                    <a:stretch>
                      <a:fillRect/>
                    </a:stretch>
                  </pic:blipFill>
                  <pic:spPr>
                    <a:xfrm>
                      <a:off x="0" y="0"/>
                      <a:ext cx="5689600" cy="5615305"/>
                    </a:xfrm>
                    <a:prstGeom prst="rect">
                      <a:avLst/>
                    </a:prstGeom>
                  </pic:spPr>
                </pic:pic>
              </a:graphicData>
            </a:graphic>
          </wp:inline>
        </w:drawing>
      </w:r>
    </w:p>
    <w:p w14:paraId="75891029">
      <w:pPr>
        <w:pStyle w:val="13"/>
        <w:bidi w:val="0"/>
        <w:rPr>
          <w:rFonts w:hint="eastAsia" w:eastAsia="宋体"/>
          <w:lang w:val="en-US" w:eastAsia="zh-CN"/>
        </w:rPr>
      </w:pPr>
      <w:r>
        <w:t xml:space="preserve">图 </w:t>
      </w:r>
      <w:r>
        <w:fldChar w:fldCharType="begin"/>
      </w:r>
      <w:r>
        <w:instrText xml:space="preserve"> SEQ 图 \* ARABIC </w:instrText>
      </w:r>
      <w:r>
        <w:fldChar w:fldCharType="separate"/>
      </w:r>
      <w:r>
        <w:t>7</w:t>
      </w:r>
      <w:r>
        <w:fldChar w:fldCharType="end"/>
      </w:r>
      <w:r>
        <w:rPr>
          <w:rFonts w:hint="eastAsia"/>
          <w:lang w:eastAsia="zh-CN"/>
        </w:rPr>
        <w:t xml:space="preserve"> 部署架构</w:t>
      </w:r>
    </w:p>
    <w:p w14:paraId="19194D91">
      <w:pPr>
        <w:numPr>
          <w:ilvl w:val="0"/>
          <w:numId w:val="5"/>
        </w:numPr>
        <w:bidi w:val="0"/>
        <w:rPr>
          <w:b/>
          <w:bCs/>
        </w:rPr>
      </w:pPr>
      <w:r>
        <w:rPr>
          <w:rFonts w:hint="default"/>
          <w:b/>
          <w:bCs/>
        </w:rPr>
        <w:t>开发环境</w:t>
      </w:r>
    </w:p>
    <w:p w14:paraId="4A8B0D93">
      <w:pPr>
        <w:bidi w:val="0"/>
        <w:rPr>
          <w:rFonts w:hint="eastAsia"/>
          <w:lang w:val="en-US" w:eastAsia="zh-CN"/>
        </w:rPr>
      </w:pPr>
      <w:r>
        <w:rPr>
          <w:rFonts w:hint="default"/>
        </w:rPr>
        <w:t>开发环境用于软件代码开发</w:t>
      </w:r>
      <w:r>
        <w:rPr>
          <w:rFonts w:hint="eastAsia"/>
          <w:lang w:eastAsia="zh-CN"/>
        </w:rPr>
        <w:t>、</w:t>
      </w:r>
      <w:r>
        <w:rPr>
          <w:rFonts w:hint="default"/>
        </w:rPr>
        <w:t>单元测试</w:t>
      </w:r>
      <w:r>
        <w:rPr>
          <w:rFonts w:hint="eastAsia"/>
          <w:lang w:eastAsia="zh-CN"/>
        </w:rPr>
        <w:t>、</w:t>
      </w:r>
      <w:r>
        <w:rPr>
          <w:rFonts w:hint="default"/>
        </w:rPr>
        <w:t>虚拟 CAN 测试</w:t>
      </w:r>
      <w:r>
        <w:rPr>
          <w:rFonts w:hint="eastAsia"/>
          <w:lang w:eastAsia="zh-CN"/>
        </w:rPr>
        <w:t>、</w:t>
      </w:r>
      <w:r>
        <w:rPr>
          <w:rFonts w:hint="default"/>
        </w:rPr>
        <w:t>虚拟以太网测试</w:t>
      </w:r>
      <w:r>
        <w:rPr>
          <w:rFonts w:hint="eastAsia"/>
          <w:lang w:eastAsia="zh-CN"/>
        </w:rPr>
        <w:t>、</w:t>
      </w:r>
      <w:r>
        <w:rPr>
          <w:rFonts w:hint="default"/>
        </w:rPr>
        <w:t>RS422 虚拟串口测试</w:t>
      </w:r>
      <w:r>
        <w:rPr>
          <w:rFonts w:hint="eastAsia"/>
          <w:lang w:eastAsia="zh-CN"/>
        </w:rPr>
        <w:t>、</w:t>
      </w:r>
      <w:r>
        <w:rPr>
          <w:rFonts w:hint="default"/>
        </w:rPr>
        <w:t>数据解析库测试</w:t>
      </w:r>
      <w:r>
        <w:rPr>
          <w:rFonts w:hint="eastAsia"/>
          <w:lang w:eastAsia="zh-CN"/>
        </w:rPr>
        <w:t>、</w:t>
      </w:r>
      <w:r>
        <w:rPr>
          <w:rFonts w:hint="default"/>
        </w:rPr>
        <w:t>测试脚本调试</w:t>
      </w:r>
      <w:r>
        <w:rPr>
          <w:rFonts w:hint="eastAsia"/>
          <w:lang w:val="en-US" w:eastAsia="zh-CN"/>
        </w:rPr>
        <w:t>等</w:t>
      </w:r>
      <w:r>
        <w:rPr>
          <w:rFonts w:hint="default"/>
        </w:rPr>
        <w:t>。</w:t>
      </w:r>
      <w:r>
        <w:rPr>
          <w:rFonts w:hint="eastAsia"/>
          <w:lang w:val="en-US" w:eastAsia="zh-CN"/>
        </w:rPr>
        <w:t>参考工具如下：</w:t>
      </w:r>
    </w:p>
    <w:p w14:paraId="33CE7E13">
      <w:pPr>
        <w:pStyle w:val="13"/>
        <w:rPr>
          <w:rFonts w:hint="eastAsia" w:eastAsia="宋体"/>
          <w:lang w:eastAsia="zh-CN"/>
        </w:rPr>
      </w:pPr>
      <w:r>
        <w:t xml:space="preserve">表 </w:t>
      </w:r>
      <w:r>
        <w:fldChar w:fldCharType="begin"/>
      </w:r>
      <w:r>
        <w:instrText xml:space="preserve"> SEQ 表 \* ARABIC </w:instrText>
      </w:r>
      <w:r>
        <w:fldChar w:fldCharType="separate"/>
      </w:r>
      <w:r>
        <w:t>3</w:t>
      </w:r>
      <w:r>
        <w:fldChar w:fldCharType="end"/>
      </w:r>
      <w:r>
        <w:rPr>
          <w:rFonts w:hint="eastAsia"/>
          <w:lang w:eastAsia="zh-CN"/>
        </w:rPr>
        <w:t xml:space="preserve"> 开发环境工具参考</w:t>
      </w:r>
    </w:p>
    <w:tbl>
      <w:tblPr>
        <w:tblW w:w="5000" w:type="pct"/>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4773"/>
        <w:gridCol w:w="4773"/>
      </w:tblGrid>
      <w:tr w14:paraId="2A74B1EE">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rPr>
          <w:tblHeader/>
        </w:trPr>
        <w:tc>
          <w:tcPr>
            <w:tcW w:w="2500" w:type="pct"/>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00C04D84">
            <w:pPr>
              <w:pStyle w:val="30"/>
              <w:bidi w:val="0"/>
              <w:rPr>
                <w:b/>
                <w:bCs w:val="0"/>
              </w:rPr>
            </w:pPr>
            <w:r>
              <w:rPr>
                <w:rFonts w:hint="default"/>
                <w:b/>
                <w:bCs w:val="0"/>
                <w:lang w:val="en-US" w:eastAsia="zh-CN"/>
              </w:rPr>
              <w:t>工具</w:t>
            </w:r>
          </w:p>
        </w:tc>
        <w:tc>
          <w:tcPr>
            <w:tcW w:w="2500" w:type="pct"/>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9283E1D">
            <w:pPr>
              <w:pStyle w:val="30"/>
              <w:bidi w:val="0"/>
              <w:rPr>
                <w:rFonts w:hint="default"/>
                <w:b/>
                <w:bCs w:val="0"/>
              </w:rPr>
            </w:pPr>
            <w:r>
              <w:rPr>
                <w:rFonts w:hint="default"/>
                <w:b/>
                <w:bCs w:val="0"/>
                <w:lang w:val="en-US" w:eastAsia="zh-CN"/>
              </w:rPr>
              <w:t>用途</w:t>
            </w:r>
          </w:p>
        </w:tc>
      </w:tr>
      <w:tr w14:paraId="06FFF5E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2500"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5041A6B">
            <w:pPr>
              <w:pStyle w:val="30"/>
              <w:bidi w:val="0"/>
              <w:rPr>
                <w:rFonts w:hint="default"/>
                <w:b w:val="0"/>
              </w:rPr>
            </w:pPr>
            <w:r>
              <w:rPr>
                <w:rFonts w:hint="default"/>
                <w:b w:val="0"/>
                <w:lang w:val="en-US" w:eastAsia="zh-CN"/>
              </w:rPr>
              <w:t>GitLab</w:t>
            </w:r>
          </w:p>
        </w:tc>
        <w:tc>
          <w:tcPr>
            <w:tcW w:w="2500"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9874E2E">
            <w:pPr>
              <w:pStyle w:val="30"/>
              <w:bidi w:val="0"/>
              <w:rPr>
                <w:rFonts w:hint="default"/>
                <w:b w:val="0"/>
              </w:rPr>
            </w:pPr>
            <w:r>
              <w:rPr>
                <w:rFonts w:hint="default"/>
                <w:b w:val="0"/>
                <w:lang w:val="en-US" w:eastAsia="zh-CN"/>
              </w:rPr>
              <w:t>代码管理</w:t>
            </w:r>
          </w:p>
        </w:tc>
      </w:tr>
      <w:tr w14:paraId="0F3FBE8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2500"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B505B42">
            <w:pPr>
              <w:pStyle w:val="30"/>
              <w:bidi w:val="0"/>
              <w:rPr>
                <w:rFonts w:hint="default"/>
                <w:b w:val="0"/>
              </w:rPr>
            </w:pPr>
            <w:r>
              <w:rPr>
                <w:rFonts w:hint="default"/>
                <w:b w:val="0"/>
                <w:lang w:val="en-US" w:eastAsia="zh-CN"/>
              </w:rPr>
              <w:t>Docker</w:t>
            </w:r>
          </w:p>
        </w:tc>
        <w:tc>
          <w:tcPr>
            <w:tcW w:w="2500"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2C4D5DE">
            <w:pPr>
              <w:pStyle w:val="30"/>
              <w:bidi w:val="0"/>
              <w:rPr>
                <w:rFonts w:hint="default"/>
                <w:b w:val="0"/>
              </w:rPr>
            </w:pPr>
            <w:r>
              <w:rPr>
                <w:rFonts w:hint="default"/>
                <w:b w:val="0"/>
                <w:lang w:val="en-US" w:eastAsia="zh-CN"/>
              </w:rPr>
              <w:t>开发环境容器化</w:t>
            </w:r>
          </w:p>
        </w:tc>
      </w:tr>
      <w:tr w14:paraId="47AE49BC">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2500"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E6F8AEC">
            <w:pPr>
              <w:pStyle w:val="30"/>
              <w:bidi w:val="0"/>
              <w:rPr>
                <w:rFonts w:hint="default"/>
                <w:b w:val="0"/>
              </w:rPr>
            </w:pPr>
            <w:r>
              <w:rPr>
                <w:rFonts w:hint="default"/>
                <w:b w:val="0"/>
                <w:lang w:val="en-US" w:eastAsia="zh-CN"/>
              </w:rPr>
              <w:t>pytest</w:t>
            </w:r>
          </w:p>
        </w:tc>
        <w:tc>
          <w:tcPr>
            <w:tcW w:w="2500"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C138775">
            <w:pPr>
              <w:pStyle w:val="30"/>
              <w:bidi w:val="0"/>
              <w:rPr>
                <w:rFonts w:hint="default"/>
                <w:b w:val="0"/>
              </w:rPr>
            </w:pPr>
            <w:r>
              <w:rPr>
                <w:rFonts w:hint="default"/>
                <w:b w:val="0"/>
                <w:lang w:val="en-US" w:eastAsia="zh-CN"/>
              </w:rPr>
              <w:t>单元测试</w:t>
            </w:r>
          </w:p>
        </w:tc>
      </w:tr>
      <w:tr w14:paraId="0333B7EE">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2500"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1D88638">
            <w:pPr>
              <w:pStyle w:val="30"/>
              <w:bidi w:val="0"/>
              <w:rPr>
                <w:rFonts w:hint="default"/>
                <w:b w:val="0"/>
              </w:rPr>
            </w:pPr>
            <w:r>
              <w:rPr>
                <w:rFonts w:hint="default"/>
                <w:b w:val="0"/>
                <w:lang w:val="en-US" w:eastAsia="zh-CN"/>
              </w:rPr>
              <w:t>python-can</w:t>
            </w:r>
          </w:p>
        </w:tc>
        <w:tc>
          <w:tcPr>
            <w:tcW w:w="2500"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139D8FF">
            <w:pPr>
              <w:pStyle w:val="30"/>
              <w:bidi w:val="0"/>
              <w:rPr>
                <w:rFonts w:hint="default"/>
                <w:b w:val="0"/>
              </w:rPr>
            </w:pPr>
            <w:r>
              <w:rPr>
                <w:rFonts w:hint="default"/>
                <w:b w:val="0"/>
                <w:lang w:val="en-US" w:eastAsia="zh-CN"/>
              </w:rPr>
              <w:t>CAN 虚拟测试</w:t>
            </w:r>
          </w:p>
        </w:tc>
      </w:tr>
      <w:tr w14:paraId="297C9BD2">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2500"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B6E6D45">
            <w:pPr>
              <w:pStyle w:val="30"/>
              <w:bidi w:val="0"/>
              <w:rPr>
                <w:rFonts w:hint="default"/>
                <w:b w:val="0"/>
              </w:rPr>
            </w:pPr>
            <w:r>
              <w:rPr>
                <w:rFonts w:hint="default"/>
                <w:b w:val="0"/>
                <w:lang w:val="en-US" w:eastAsia="zh-CN"/>
              </w:rPr>
              <w:t>SocketCAN/vcan</w:t>
            </w:r>
          </w:p>
        </w:tc>
        <w:tc>
          <w:tcPr>
            <w:tcW w:w="2500"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C9DC83A">
            <w:pPr>
              <w:pStyle w:val="30"/>
              <w:bidi w:val="0"/>
              <w:rPr>
                <w:rFonts w:hint="default"/>
                <w:b w:val="0"/>
              </w:rPr>
            </w:pPr>
            <w:r>
              <w:rPr>
                <w:rFonts w:hint="default"/>
                <w:b w:val="0"/>
                <w:lang w:val="en-US" w:eastAsia="zh-CN"/>
              </w:rPr>
              <w:t>Linux 虚拟 CAN</w:t>
            </w:r>
          </w:p>
        </w:tc>
      </w:tr>
      <w:tr w14:paraId="17FD3C72">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2500"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FF07E16">
            <w:pPr>
              <w:pStyle w:val="30"/>
              <w:bidi w:val="0"/>
              <w:rPr>
                <w:rFonts w:hint="default"/>
                <w:b w:val="0"/>
              </w:rPr>
            </w:pPr>
            <w:r>
              <w:rPr>
                <w:rFonts w:hint="default"/>
                <w:b w:val="0"/>
                <w:lang w:val="en-US" w:eastAsia="zh-CN"/>
              </w:rPr>
              <w:t>pyserial</w:t>
            </w:r>
          </w:p>
        </w:tc>
        <w:tc>
          <w:tcPr>
            <w:tcW w:w="2500"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BF79F04">
            <w:pPr>
              <w:pStyle w:val="30"/>
              <w:bidi w:val="0"/>
              <w:rPr>
                <w:rFonts w:hint="default"/>
                <w:b w:val="0"/>
              </w:rPr>
            </w:pPr>
            <w:r>
              <w:rPr>
                <w:rFonts w:hint="default"/>
                <w:b w:val="0"/>
                <w:lang w:val="en-US" w:eastAsia="zh-CN"/>
              </w:rPr>
              <w:t>RS422/串口测试</w:t>
            </w:r>
          </w:p>
        </w:tc>
      </w:tr>
      <w:tr w14:paraId="1E5A8BA9">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2500"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947019C">
            <w:pPr>
              <w:pStyle w:val="30"/>
              <w:bidi w:val="0"/>
              <w:rPr>
                <w:rFonts w:hint="default"/>
                <w:b w:val="0"/>
              </w:rPr>
            </w:pPr>
            <w:r>
              <w:rPr>
                <w:rFonts w:hint="default"/>
                <w:b w:val="0"/>
                <w:lang w:val="en-US" w:eastAsia="zh-CN"/>
              </w:rPr>
              <w:t>scapy/socket</w:t>
            </w:r>
          </w:p>
        </w:tc>
        <w:tc>
          <w:tcPr>
            <w:tcW w:w="2500"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1AED084">
            <w:pPr>
              <w:pStyle w:val="30"/>
              <w:bidi w:val="0"/>
              <w:rPr>
                <w:rFonts w:hint="default"/>
                <w:b w:val="0"/>
              </w:rPr>
            </w:pPr>
            <w:r>
              <w:rPr>
                <w:rFonts w:hint="default"/>
                <w:b w:val="0"/>
                <w:lang w:val="en-US" w:eastAsia="zh-CN"/>
              </w:rPr>
              <w:t>以太网测试</w:t>
            </w:r>
          </w:p>
        </w:tc>
      </w:tr>
      <w:tr w14:paraId="3D82F463">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2500"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225331B">
            <w:pPr>
              <w:pStyle w:val="30"/>
              <w:bidi w:val="0"/>
              <w:rPr>
                <w:rFonts w:hint="default"/>
                <w:b w:val="0"/>
              </w:rPr>
            </w:pPr>
            <w:r>
              <w:rPr>
                <w:rFonts w:hint="default"/>
                <w:b w:val="0"/>
                <w:lang w:val="en-US" w:eastAsia="zh-CN"/>
              </w:rPr>
              <w:t>cantools</w:t>
            </w:r>
          </w:p>
        </w:tc>
        <w:tc>
          <w:tcPr>
            <w:tcW w:w="2500"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2C0B38E">
            <w:pPr>
              <w:pStyle w:val="30"/>
              <w:bidi w:val="0"/>
              <w:rPr>
                <w:rFonts w:hint="default"/>
                <w:b w:val="0"/>
              </w:rPr>
            </w:pPr>
            <w:r>
              <w:rPr>
                <w:rFonts w:hint="default"/>
                <w:b w:val="0"/>
                <w:lang w:val="en-US" w:eastAsia="zh-CN"/>
              </w:rPr>
              <w:t>DBC 解析</w:t>
            </w:r>
          </w:p>
        </w:tc>
      </w:tr>
      <w:tr w14:paraId="2A1A11F1">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2500" w:type="pct"/>
            <w:tcBorders>
              <w:top w:val="single" w:color="000000" w:sz="4" w:space="0"/>
              <w:left w:val="single" w:color="000000" w:sz="12"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2EF0620C">
            <w:pPr>
              <w:pStyle w:val="30"/>
              <w:bidi w:val="0"/>
              <w:rPr>
                <w:rFonts w:hint="default"/>
                <w:b w:val="0"/>
              </w:rPr>
            </w:pPr>
            <w:r>
              <w:rPr>
                <w:rFonts w:hint="default"/>
                <w:b w:val="0"/>
                <w:lang w:val="en-US" w:eastAsia="zh-CN"/>
              </w:rPr>
              <w:t>pandas/numpy</w:t>
            </w:r>
          </w:p>
        </w:tc>
        <w:tc>
          <w:tcPr>
            <w:tcW w:w="2500" w:type="pct"/>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1BDDFEB1">
            <w:pPr>
              <w:pStyle w:val="30"/>
              <w:bidi w:val="0"/>
              <w:rPr>
                <w:rFonts w:hint="default"/>
                <w:b w:val="0"/>
              </w:rPr>
            </w:pPr>
            <w:r>
              <w:rPr>
                <w:rFonts w:hint="default"/>
                <w:b w:val="0"/>
                <w:lang w:val="en-US" w:eastAsia="zh-CN"/>
              </w:rPr>
              <w:t>数据分析</w:t>
            </w:r>
          </w:p>
        </w:tc>
      </w:tr>
    </w:tbl>
    <w:p w14:paraId="7C0DDF87">
      <w:pPr>
        <w:pStyle w:val="2"/>
        <w:rPr>
          <w:rFonts w:hint="default"/>
          <w:lang w:val="en-US" w:eastAsia="zh-CN"/>
        </w:rPr>
      </w:pPr>
    </w:p>
    <w:p w14:paraId="132425BF">
      <w:pPr>
        <w:numPr>
          <w:ilvl w:val="0"/>
          <w:numId w:val="5"/>
        </w:numPr>
        <w:bidi w:val="0"/>
        <w:rPr>
          <w:rFonts w:hint="eastAsia"/>
          <w:b/>
          <w:bCs/>
          <w:lang w:val="en-US" w:eastAsia="zh-CN"/>
        </w:rPr>
      </w:pPr>
      <w:r>
        <w:rPr>
          <w:rFonts w:hint="eastAsia"/>
          <w:b/>
          <w:bCs/>
          <w:lang w:val="en-US" w:eastAsia="zh-CN"/>
        </w:rPr>
        <w:t>验证环境</w:t>
      </w:r>
    </w:p>
    <w:p w14:paraId="489D5CF6">
      <w:pPr>
        <w:bidi w:val="0"/>
        <w:rPr>
          <w:rFonts w:hint="eastAsia"/>
          <w:lang w:val="en-US" w:eastAsia="zh-CN"/>
        </w:rPr>
      </w:pPr>
      <w:r>
        <w:rPr>
          <w:rFonts w:hint="default"/>
          <w:lang w:val="en-US" w:eastAsia="zh-CN"/>
        </w:rPr>
        <w:t>验证环境用于真实硬件在环测试</w:t>
      </w:r>
      <w:r>
        <w:rPr>
          <w:rFonts w:hint="eastAsia"/>
          <w:lang w:val="en-US" w:eastAsia="zh-CN"/>
        </w:rPr>
        <w:t>、</w:t>
      </w:r>
      <w:r>
        <w:rPr>
          <w:rFonts w:hint="default"/>
          <w:lang w:val="en-US" w:eastAsia="zh-CN"/>
        </w:rPr>
        <w:t>物理总线通信测试</w:t>
      </w:r>
      <w:r>
        <w:rPr>
          <w:rFonts w:hint="eastAsia"/>
          <w:lang w:val="en-US" w:eastAsia="zh-CN"/>
        </w:rPr>
        <w:t>、</w:t>
      </w:r>
      <w:r>
        <w:rPr>
          <w:rFonts w:hint="default"/>
          <w:lang w:val="en-US" w:eastAsia="zh-CN"/>
        </w:rPr>
        <w:t>故障注入测试</w:t>
      </w:r>
      <w:r>
        <w:rPr>
          <w:rFonts w:hint="eastAsia"/>
          <w:lang w:val="en-US" w:eastAsia="zh-CN"/>
        </w:rPr>
        <w:t>、</w:t>
      </w:r>
      <w:r>
        <w:rPr>
          <w:rFonts w:hint="default"/>
          <w:lang w:val="en-US" w:eastAsia="zh-CN"/>
        </w:rPr>
        <w:t>性能测试</w:t>
      </w:r>
      <w:r>
        <w:rPr>
          <w:rFonts w:hint="eastAsia"/>
          <w:lang w:val="en-US" w:eastAsia="zh-CN"/>
        </w:rPr>
        <w:t>、</w:t>
      </w:r>
      <w:r>
        <w:rPr>
          <w:rFonts w:hint="default"/>
          <w:lang w:val="en-US" w:eastAsia="zh-CN"/>
        </w:rPr>
        <w:t>稳定性测试</w:t>
      </w:r>
      <w:r>
        <w:rPr>
          <w:rFonts w:hint="eastAsia"/>
          <w:lang w:val="en-US" w:eastAsia="zh-CN"/>
        </w:rPr>
        <w:t>、</w:t>
      </w:r>
      <w:r>
        <w:rPr>
          <w:rFonts w:hint="default"/>
          <w:lang w:val="en-US" w:eastAsia="zh-CN"/>
        </w:rPr>
        <w:t>数据采集与报告生成。</w:t>
      </w:r>
      <w:r>
        <w:rPr>
          <w:rFonts w:hint="eastAsia"/>
          <w:lang w:val="en-US" w:eastAsia="zh-CN"/>
        </w:rPr>
        <w:t>参考设备及工具如下：</w:t>
      </w:r>
    </w:p>
    <w:p w14:paraId="2ED1798D">
      <w:pPr>
        <w:pStyle w:val="13"/>
        <w:rPr>
          <w:rFonts w:hint="eastAsia" w:eastAsia="宋体"/>
          <w:lang w:eastAsia="zh-CN"/>
        </w:rPr>
      </w:pPr>
      <w:r>
        <w:t xml:space="preserve">表 </w:t>
      </w:r>
      <w:r>
        <w:fldChar w:fldCharType="begin"/>
      </w:r>
      <w:r>
        <w:instrText xml:space="preserve"> SEQ 表 \* ARABIC </w:instrText>
      </w:r>
      <w:r>
        <w:fldChar w:fldCharType="separate"/>
      </w:r>
      <w:r>
        <w:t>4</w:t>
      </w:r>
      <w:r>
        <w:fldChar w:fldCharType="end"/>
      </w:r>
      <w:r>
        <w:rPr>
          <w:rFonts w:hint="eastAsia"/>
          <w:lang w:eastAsia="zh-CN"/>
        </w:rPr>
        <w:t xml:space="preserve"> 验证环境参考工具</w:t>
      </w:r>
    </w:p>
    <w:tbl>
      <w:tblPr>
        <w:tblW w:w="4998" w:type="pct"/>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3928"/>
        <w:gridCol w:w="5614"/>
      </w:tblGrid>
      <w:tr w14:paraId="6FA1FDE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rPr>
          <w:tblHeader/>
        </w:trPr>
        <w:tc>
          <w:tcPr>
            <w:tcW w:w="2058" w:type="pct"/>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34AB4EDD">
            <w:pPr>
              <w:pStyle w:val="30"/>
              <w:bidi w:val="0"/>
              <w:rPr>
                <w:b/>
                <w:bCs w:val="0"/>
              </w:rPr>
            </w:pPr>
            <w:r>
              <w:rPr>
                <w:rFonts w:hint="default"/>
                <w:b/>
                <w:bCs w:val="0"/>
                <w:lang w:val="en-US" w:eastAsia="zh-CN"/>
              </w:rPr>
              <w:t>工具/设备</w:t>
            </w:r>
          </w:p>
        </w:tc>
        <w:tc>
          <w:tcPr>
            <w:tcW w:w="2941" w:type="pct"/>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00F4207">
            <w:pPr>
              <w:pStyle w:val="30"/>
              <w:bidi w:val="0"/>
              <w:rPr>
                <w:rFonts w:hint="default"/>
                <w:b/>
                <w:bCs w:val="0"/>
              </w:rPr>
            </w:pPr>
            <w:r>
              <w:rPr>
                <w:rFonts w:hint="default"/>
                <w:b/>
                <w:bCs w:val="0"/>
                <w:lang w:val="en-US" w:eastAsia="zh-CN"/>
              </w:rPr>
              <w:t>用途</w:t>
            </w:r>
          </w:p>
        </w:tc>
      </w:tr>
      <w:tr w14:paraId="42D23A64">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2058"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560423B">
            <w:pPr>
              <w:pStyle w:val="30"/>
              <w:bidi w:val="0"/>
              <w:rPr>
                <w:rFonts w:hint="default"/>
              </w:rPr>
            </w:pPr>
            <w:r>
              <w:rPr>
                <w:rFonts w:hint="default"/>
                <w:lang w:val="en-US" w:eastAsia="zh-CN"/>
              </w:rPr>
              <w:t>Vector VN5640</w:t>
            </w:r>
          </w:p>
        </w:tc>
        <w:tc>
          <w:tcPr>
            <w:tcW w:w="2941"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086860C">
            <w:pPr>
              <w:pStyle w:val="30"/>
              <w:bidi w:val="0"/>
              <w:rPr>
                <w:rFonts w:hint="default"/>
              </w:rPr>
            </w:pPr>
            <w:r>
              <w:rPr>
                <w:rFonts w:hint="default"/>
                <w:lang w:val="en-US" w:eastAsia="zh-CN"/>
              </w:rPr>
              <w:t>多路 CAN/CANFD 接入</w:t>
            </w:r>
          </w:p>
        </w:tc>
      </w:tr>
      <w:tr w14:paraId="0F7E6399">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2058"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4AE6675">
            <w:pPr>
              <w:pStyle w:val="30"/>
              <w:bidi w:val="0"/>
              <w:rPr>
                <w:rFonts w:hint="default"/>
              </w:rPr>
            </w:pPr>
            <w:r>
              <w:rPr>
                <w:rFonts w:hint="default"/>
                <w:lang w:val="en-US" w:eastAsia="zh-CN"/>
              </w:rPr>
              <w:t>Vector VN1640A</w:t>
            </w:r>
          </w:p>
        </w:tc>
        <w:tc>
          <w:tcPr>
            <w:tcW w:w="2941"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AB9CE56">
            <w:pPr>
              <w:pStyle w:val="30"/>
              <w:bidi w:val="0"/>
              <w:rPr>
                <w:rFonts w:hint="default"/>
              </w:rPr>
            </w:pPr>
            <w:r>
              <w:rPr>
                <w:rFonts w:hint="default"/>
                <w:lang w:val="en-US" w:eastAsia="zh-CN"/>
              </w:rPr>
              <w:t>硬件时间戳与性能测试</w:t>
            </w:r>
          </w:p>
        </w:tc>
      </w:tr>
      <w:tr w14:paraId="49089D6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2058"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29B2DB8">
            <w:pPr>
              <w:pStyle w:val="30"/>
              <w:bidi w:val="0"/>
              <w:rPr>
                <w:rFonts w:hint="default"/>
              </w:rPr>
            </w:pPr>
            <w:r>
              <w:rPr>
                <w:rFonts w:hint="default"/>
                <w:lang w:val="en-US" w:eastAsia="zh-CN"/>
              </w:rPr>
              <w:t>CANoe/CANalyzer</w:t>
            </w:r>
          </w:p>
        </w:tc>
        <w:tc>
          <w:tcPr>
            <w:tcW w:w="2941"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809594C">
            <w:pPr>
              <w:pStyle w:val="30"/>
              <w:bidi w:val="0"/>
              <w:rPr>
                <w:rFonts w:hint="default"/>
              </w:rPr>
            </w:pPr>
            <w:r>
              <w:rPr>
                <w:rFonts w:hint="default"/>
                <w:lang w:val="en-US" w:eastAsia="zh-CN"/>
              </w:rPr>
              <w:t>总线测试与分析</w:t>
            </w:r>
          </w:p>
        </w:tc>
      </w:tr>
      <w:tr w14:paraId="2547C539">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2058"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90AC8BC">
            <w:pPr>
              <w:pStyle w:val="30"/>
              <w:bidi w:val="0"/>
              <w:rPr>
                <w:rFonts w:hint="default"/>
              </w:rPr>
            </w:pPr>
            <w:r>
              <w:rPr>
                <w:rFonts w:hint="default"/>
                <w:lang w:val="en-US" w:eastAsia="zh-CN"/>
              </w:rPr>
              <w:t>Göpel CANstress II</w:t>
            </w:r>
          </w:p>
        </w:tc>
        <w:tc>
          <w:tcPr>
            <w:tcW w:w="2941"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A96612B">
            <w:pPr>
              <w:pStyle w:val="30"/>
              <w:bidi w:val="0"/>
              <w:rPr>
                <w:rFonts w:hint="default"/>
              </w:rPr>
            </w:pPr>
            <w:r>
              <w:rPr>
                <w:rFonts w:hint="default"/>
                <w:lang w:val="en-US" w:eastAsia="zh-CN"/>
              </w:rPr>
              <w:t>CAN 总线故障注入</w:t>
            </w:r>
          </w:p>
        </w:tc>
      </w:tr>
      <w:tr w14:paraId="71F88AF9">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2058"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5C2A1F9">
            <w:pPr>
              <w:pStyle w:val="30"/>
              <w:bidi w:val="0"/>
              <w:rPr>
                <w:rFonts w:hint="default"/>
              </w:rPr>
            </w:pPr>
            <w:r>
              <w:rPr>
                <w:rFonts w:hint="default"/>
                <w:lang w:val="en-US" w:eastAsia="zh-CN"/>
              </w:rPr>
              <w:t>NI PXI</w:t>
            </w:r>
          </w:p>
        </w:tc>
        <w:tc>
          <w:tcPr>
            <w:tcW w:w="2941"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76CB89D">
            <w:pPr>
              <w:pStyle w:val="30"/>
              <w:bidi w:val="0"/>
              <w:rPr>
                <w:rFonts w:hint="default"/>
              </w:rPr>
            </w:pPr>
            <w:r>
              <w:rPr>
                <w:rFonts w:hint="default"/>
                <w:lang w:val="en-US" w:eastAsia="zh-CN"/>
              </w:rPr>
              <w:t>离散量/模拟量采集与继电器控制</w:t>
            </w:r>
          </w:p>
        </w:tc>
      </w:tr>
      <w:tr w14:paraId="4CE3C8C2">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2058"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32351CB">
            <w:pPr>
              <w:pStyle w:val="30"/>
              <w:bidi w:val="0"/>
              <w:rPr>
                <w:rFonts w:hint="default"/>
                <w:lang w:val="en-US"/>
              </w:rPr>
            </w:pPr>
            <w:r>
              <w:rPr>
                <w:rFonts w:hint="eastAsia"/>
                <w:lang w:val="en-US" w:eastAsia="zh-CN"/>
              </w:rPr>
              <w:t>huawei 交换机</w:t>
            </w:r>
          </w:p>
        </w:tc>
        <w:tc>
          <w:tcPr>
            <w:tcW w:w="2941"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DC0F618">
            <w:pPr>
              <w:pStyle w:val="30"/>
              <w:bidi w:val="0"/>
              <w:rPr>
                <w:rFonts w:hint="default"/>
              </w:rPr>
            </w:pPr>
            <w:r>
              <w:rPr>
                <w:rFonts w:hint="default"/>
                <w:lang w:val="en-US" w:eastAsia="zh-CN"/>
              </w:rPr>
              <w:t>工业以太网交换</w:t>
            </w:r>
          </w:p>
        </w:tc>
      </w:tr>
      <w:tr w14:paraId="7BC28752">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2058"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F273FC0">
            <w:pPr>
              <w:pStyle w:val="30"/>
              <w:bidi w:val="0"/>
              <w:rPr>
                <w:rFonts w:hint="default"/>
              </w:rPr>
            </w:pPr>
            <w:r>
              <w:rPr>
                <w:rFonts w:hint="default"/>
                <w:lang w:val="en-US" w:eastAsia="zh-CN"/>
              </w:rPr>
              <w:t>网络 TAP/时间戳网卡</w:t>
            </w:r>
          </w:p>
        </w:tc>
        <w:tc>
          <w:tcPr>
            <w:tcW w:w="2941"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08F3E602">
            <w:pPr>
              <w:pStyle w:val="30"/>
              <w:bidi w:val="0"/>
              <w:rPr>
                <w:rFonts w:hint="default"/>
              </w:rPr>
            </w:pPr>
            <w:r>
              <w:rPr>
                <w:rFonts w:hint="default"/>
                <w:lang w:val="en-US" w:eastAsia="zh-CN"/>
              </w:rPr>
              <w:t>以太网抓包与硬件时间戳</w:t>
            </w:r>
          </w:p>
        </w:tc>
      </w:tr>
      <w:tr w14:paraId="2F76013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2058"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826F14A">
            <w:pPr>
              <w:pStyle w:val="30"/>
              <w:bidi w:val="0"/>
              <w:rPr>
                <w:rFonts w:hint="default"/>
              </w:rPr>
            </w:pPr>
            <w:r>
              <w:rPr>
                <w:rFonts w:hint="default"/>
                <w:lang w:val="en-US" w:eastAsia="zh-CN"/>
              </w:rPr>
              <w:t>MOXA NPort 5650</w:t>
            </w:r>
          </w:p>
        </w:tc>
        <w:tc>
          <w:tcPr>
            <w:tcW w:w="2941"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51909E5">
            <w:pPr>
              <w:pStyle w:val="30"/>
              <w:bidi w:val="0"/>
              <w:rPr>
                <w:rFonts w:hint="default"/>
              </w:rPr>
            </w:pPr>
            <w:r>
              <w:rPr>
                <w:rFonts w:hint="default"/>
                <w:lang w:val="en-US" w:eastAsia="zh-CN"/>
              </w:rPr>
              <w:t>RS422 远程接入</w:t>
            </w:r>
          </w:p>
        </w:tc>
      </w:tr>
      <w:tr w14:paraId="2B8DA2E6">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2058"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2905B77">
            <w:pPr>
              <w:pStyle w:val="30"/>
              <w:bidi w:val="0"/>
              <w:rPr>
                <w:rFonts w:hint="default"/>
              </w:rPr>
            </w:pPr>
            <w:r>
              <w:rPr>
                <w:rFonts w:hint="default"/>
                <w:lang w:val="en-US" w:eastAsia="zh-CN"/>
              </w:rPr>
              <w:t>RS422 分析仪</w:t>
            </w:r>
          </w:p>
        </w:tc>
        <w:tc>
          <w:tcPr>
            <w:tcW w:w="2941"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10EA669">
            <w:pPr>
              <w:pStyle w:val="30"/>
              <w:bidi w:val="0"/>
              <w:rPr>
                <w:rFonts w:hint="default"/>
              </w:rPr>
            </w:pPr>
            <w:r>
              <w:rPr>
                <w:rFonts w:hint="default"/>
                <w:lang w:val="en-US" w:eastAsia="zh-CN"/>
              </w:rPr>
              <w:t>RS422 精确分析</w:t>
            </w:r>
          </w:p>
        </w:tc>
      </w:tr>
      <w:tr w14:paraId="6946899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2058"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B565756">
            <w:pPr>
              <w:pStyle w:val="30"/>
              <w:bidi w:val="0"/>
              <w:rPr>
                <w:rFonts w:hint="default"/>
              </w:rPr>
            </w:pPr>
            <w:r>
              <w:rPr>
                <w:rFonts w:hint="default"/>
                <w:lang w:val="en-US" w:eastAsia="zh-CN"/>
              </w:rPr>
              <w:t>Keysight 33600A</w:t>
            </w:r>
          </w:p>
        </w:tc>
        <w:tc>
          <w:tcPr>
            <w:tcW w:w="2941"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8344B37">
            <w:pPr>
              <w:pStyle w:val="30"/>
              <w:bidi w:val="0"/>
              <w:rPr>
                <w:rFonts w:hint="default"/>
              </w:rPr>
            </w:pPr>
            <w:r>
              <w:rPr>
                <w:rFonts w:hint="default"/>
                <w:lang w:val="en-US" w:eastAsia="zh-CN"/>
              </w:rPr>
              <w:t>EMI 干扰源</w:t>
            </w:r>
          </w:p>
        </w:tc>
      </w:tr>
      <w:tr w14:paraId="3B46C8D8">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2058" w:type="pct"/>
            <w:tcBorders>
              <w:top w:val="single" w:color="000000" w:sz="4" w:space="0"/>
              <w:left w:val="single" w:color="000000" w:sz="12"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486FBEAD">
            <w:pPr>
              <w:pStyle w:val="30"/>
              <w:bidi w:val="0"/>
              <w:rPr>
                <w:rFonts w:hint="default"/>
              </w:rPr>
            </w:pPr>
            <w:r>
              <w:rPr>
                <w:rFonts w:hint="default"/>
                <w:lang w:val="en-US" w:eastAsia="zh-CN"/>
              </w:rPr>
              <w:t>InfluxDB/Grafana</w:t>
            </w:r>
          </w:p>
        </w:tc>
        <w:tc>
          <w:tcPr>
            <w:tcW w:w="2941" w:type="pct"/>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6E57726C">
            <w:pPr>
              <w:pStyle w:val="30"/>
              <w:bidi w:val="0"/>
              <w:rPr>
                <w:rFonts w:hint="default"/>
              </w:rPr>
            </w:pPr>
            <w:r>
              <w:rPr>
                <w:rFonts w:hint="default"/>
                <w:lang w:val="en-US" w:eastAsia="zh-CN"/>
              </w:rPr>
              <w:t>数据存储与监控</w:t>
            </w:r>
          </w:p>
        </w:tc>
      </w:tr>
    </w:tbl>
    <w:p w14:paraId="1BF025BD">
      <w:pPr>
        <w:pStyle w:val="2"/>
        <w:rPr>
          <w:rFonts w:hint="default"/>
          <w:lang w:val="en-US" w:eastAsia="zh-CN"/>
        </w:rPr>
      </w:pPr>
    </w:p>
    <w:p w14:paraId="2AFA7DDF">
      <w:pPr>
        <w:numPr>
          <w:ilvl w:val="0"/>
          <w:numId w:val="5"/>
        </w:numPr>
        <w:bidi w:val="0"/>
        <w:rPr>
          <w:rFonts w:hint="default"/>
          <w:b/>
          <w:bCs/>
          <w:lang w:val="en-US" w:eastAsia="zh-CN"/>
        </w:rPr>
      </w:pPr>
      <w:r>
        <w:rPr>
          <w:rFonts w:hint="default"/>
          <w:b/>
          <w:bCs/>
          <w:lang w:val="en-US" w:eastAsia="zh-CN"/>
        </w:rPr>
        <w:t>仿真环境</w:t>
      </w:r>
    </w:p>
    <w:p w14:paraId="7E901F01">
      <w:pPr>
        <w:pStyle w:val="2"/>
        <w:rPr>
          <w:rFonts w:hint="default"/>
          <w:lang w:val="en-US" w:eastAsia="zh-CN"/>
        </w:rPr>
      </w:pPr>
      <w:r>
        <w:rPr>
          <w:rFonts w:hint="default"/>
          <w:lang w:val="en-US" w:eastAsia="zh-CN"/>
        </w:rPr>
        <w:t>仿真环境用于多节点行为仿真</w:t>
      </w:r>
      <w:r>
        <w:rPr>
          <w:rFonts w:hint="eastAsia"/>
          <w:lang w:val="en-US" w:eastAsia="zh-CN"/>
        </w:rPr>
        <w:t>、</w:t>
      </w:r>
      <w:r>
        <w:rPr>
          <w:rFonts w:hint="default"/>
          <w:lang w:val="en-US" w:eastAsia="zh-CN"/>
        </w:rPr>
        <w:t>SIL 测试</w:t>
      </w:r>
      <w:r>
        <w:rPr>
          <w:rFonts w:hint="eastAsia"/>
          <w:lang w:val="en-US" w:eastAsia="zh-CN"/>
        </w:rPr>
        <w:t>、</w:t>
      </w:r>
      <w:r>
        <w:rPr>
          <w:rFonts w:hint="default"/>
          <w:lang w:val="en-US" w:eastAsia="zh-CN"/>
        </w:rPr>
        <w:t>通信负载生成</w:t>
      </w:r>
      <w:r>
        <w:rPr>
          <w:rFonts w:hint="eastAsia"/>
          <w:lang w:val="en-US" w:eastAsia="zh-CN"/>
        </w:rPr>
        <w:t>、</w:t>
      </w:r>
      <w:r>
        <w:rPr>
          <w:rFonts w:hint="default"/>
          <w:lang w:val="en-US" w:eastAsia="zh-CN"/>
        </w:rPr>
        <w:t>节点异常行为模拟</w:t>
      </w:r>
      <w:r>
        <w:rPr>
          <w:rFonts w:hint="eastAsia"/>
          <w:lang w:val="en-US" w:eastAsia="zh-CN"/>
        </w:rPr>
        <w:t>、</w:t>
      </w:r>
      <w:r>
        <w:rPr>
          <w:rFonts w:hint="default"/>
          <w:lang w:val="en-US" w:eastAsia="zh-CN"/>
        </w:rPr>
        <w:t>并发通信场景构建。</w:t>
      </w:r>
      <w:r>
        <w:rPr>
          <w:rFonts w:hint="eastAsia"/>
          <w:lang w:val="en-US" w:eastAsia="zh-CN"/>
        </w:rPr>
        <w:t>参考工具如下：</w:t>
      </w:r>
    </w:p>
    <w:p w14:paraId="0DB8E63C">
      <w:pPr>
        <w:pStyle w:val="13"/>
        <w:rPr>
          <w:rFonts w:hint="eastAsia" w:eastAsia="宋体"/>
          <w:lang w:eastAsia="zh-CN"/>
        </w:rPr>
      </w:pPr>
      <w:r>
        <w:t xml:space="preserve">表 </w:t>
      </w:r>
      <w:r>
        <w:fldChar w:fldCharType="begin"/>
      </w:r>
      <w:r>
        <w:instrText xml:space="preserve"> SEQ 表 \* ARABIC </w:instrText>
      </w:r>
      <w:r>
        <w:fldChar w:fldCharType="separate"/>
      </w:r>
      <w:r>
        <w:t>5</w:t>
      </w:r>
      <w:r>
        <w:fldChar w:fldCharType="end"/>
      </w:r>
      <w:r>
        <w:rPr>
          <w:rFonts w:hint="eastAsia"/>
          <w:lang w:eastAsia="zh-CN"/>
        </w:rPr>
        <w:t xml:space="preserve"> 仿真环境参考工具</w:t>
      </w:r>
    </w:p>
    <w:tbl>
      <w:tblPr>
        <w:tblW w:w="4998" w:type="pct"/>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4048"/>
        <w:gridCol w:w="5494"/>
      </w:tblGrid>
      <w:tr w14:paraId="771CDBE7">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rPr>
          <w:tblHeader/>
        </w:trPr>
        <w:tc>
          <w:tcPr>
            <w:tcW w:w="2121" w:type="pct"/>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07F16374">
            <w:pPr>
              <w:pStyle w:val="30"/>
              <w:bidi w:val="0"/>
              <w:rPr>
                <w:b/>
                <w:bCs w:val="0"/>
              </w:rPr>
            </w:pPr>
            <w:r>
              <w:rPr>
                <w:rFonts w:hint="eastAsia"/>
                <w:b/>
                <w:bCs w:val="0"/>
                <w:lang w:val="en-US" w:eastAsia="zh-CN"/>
              </w:rPr>
              <w:t>参考</w:t>
            </w:r>
            <w:r>
              <w:rPr>
                <w:rFonts w:hint="default"/>
                <w:b/>
                <w:bCs w:val="0"/>
                <w:lang w:val="en-US" w:eastAsia="zh-CN"/>
              </w:rPr>
              <w:t>工具</w:t>
            </w:r>
          </w:p>
        </w:tc>
        <w:tc>
          <w:tcPr>
            <w:tcW w:w="2878" w:type="pct"/>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DA40772">
            <w:pPr>
              <w:pStyle w:val="30"/>
              <w:bidi w:val="0"/>
              <w:rPr>
                <w:rFonts w:hint="default"/>
                <w:b/>
                <w:bCs w:val="0"/>
              </w:rPr>
            </w:pPr>
            <w:r>
              <w:rPr>
                <w:rFonts w:hint="default"/>
                <w:b/>
                <w:bCs w:val="0"/>
                <w:lang w:val="en-US" w:eastAsia="zh-CN"/>
              </w:rPr>
              <w:t>用途</w:t>
            </w:r>
          </w:p>
        </w:tc>
      </w:tr>
      <w:tr w14:paraId="16ED4F47">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2121"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8231FBF">
            <w:pPr>
              <w:pStyle w:val="30"/>
              <w:bidi w:val="0"/>
              <w:rPr>
                <w:rFonts w:hint="default"/>
                <w:b w:val="0"/>
              </w:rPr>
            </w:pPr>
            <w:r>
              <w:rPr>
                <w:rFonts w:hint="default"/>
                <w:b w:val="0"/>
                <w:lang w:val="en-US" w:eastAsia="zh-CN"/>
              </w:rPr>
              <w:t>dSPACE MicroAutoBox III</w:t>
            </w:r>
          </w:p>
        </w:tc>
        <w:tc>
          <w:tcPr>
            <w:tcW w:w="2878"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08B391B4">
            <w:pPr>
              <w:pStyle w:val="30"/>
              <w:bidi w:val="0"/>
              <w:rPr>
                <w:rFonts w:hint="default"/>
                <w:b w:val="0"/>
              </w:rPr>
            </w:pPr>
            <w:r>
              <w:rPr>
                <w:rFonts w:hint="default"/>
                <w:b w:val="0"/>
                <w:lang w:val="en-US" w:eastAsia="zh-CN"/>
              </w:rPr>
              <w:t>实时仿真</w:t>
            </w:r>
          </w:p>
        </w:tc>
      </w:tr>
      <w:tr w14:paraId="1A8EF56A">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2121"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000DF95">
            <w:pPr>
              <w:pStyle w:val="30"/>
              <w:bidi w:val="0"/>
              <w:rPr>
                <w:rFonts w:hint="default"/>
                <w:b w:val="0"/>
              </w:rPr>
            </w:pPr>
            <w:r>
              <w:rPr>
                <w:rFonts w:hint="default"/>
                <w:b w:val="0"/>
                <w:lang w:val="en-US" w:eastAsia="zh-CN"/>
              </w:rPr>
              <w:t>MATLAB/Simulink</w:t>
            </w:r>
          </w:p>
        </w:tc>
        <w:tc>
          <w:tcPr>
            <w:tcW w:w="2878"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4D1BA72">
            <w:pPr>
              <w:pStyle w:val="30"/>
              <w:bidi w:val="0"/>
              <w:rPr>
                <w:rFonts w:hint="default"/>
                <w:b w:val="0"/>
              </w:rPr>
            </w:pPr>
            <w:r>
              <w:rPr>
                <w:rFonts w:hint="default"/>
                <w:b w:val="0"/>
                <w:lang w:val="en-US" w:eastAsia="zh-CN"/>
              </w:rPr>
              <w:t>模型开发</w:t>
            </w:r>
          </w:p>
        </w:tc>
      </w:tr>
      <w:tr w14:paraId="1FF783B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2121"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ED81CF5">
            <w:pPr>
              <w:pStyle w:val="30"/>
              <w:bidi w:val="0"/>
              <w:rPr>
                <w:rFonts w:hint="default"/>
                <w:b w:val="0"/>
              </w:rPr>
            </w:pPr>
            <w:r>
              <w:rPr>
                <w:rFonts w:hint="default"/>
                <w:b w:val="0"/>
                <w:lang w:val="en-US" w:eastAsia="zh-CN"/>
              </w:rPr>
              <w:t>dSPACE ControlDesk</w:t>
            </w:r>
          </w:p>
        </w:tc>
        <w:tc>
          <w:tcPr>
            <w:tcW w:w="2878"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AA64D58">
            <w:pPr>
              <w:pStyle w:val="30"/>
              <w:bidi w:val="0"/>
              <w:rPr>
                <w:rFonts w:hint="default"/>
                <w:b w:val="0"/>
              </w:rPr>
            </w:pPr>
            <w:r>
              <w:rPr>
                <w:rFonts w:hint="default"/>
                <w:b w:val="0"/>
                <w:lang w:val="en-US" w:eastAsia="zh-CN"/>
              </w:rPr>
              <w:t>模型控制</w:t>
            </w:r>
          </w:p>
        </w:tc>
      </w:tr>
      <w:tr w14:paraId="5F214511">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2121"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EA2DB71">
            <w:pPr>
              <w:pStyle w:val="30"/>
              <w:bidi w:val="0"/>
              <w:rPr>
                <w:rFonts w:hint="default"/>
                <w:b w:val="0"/>
              </w:rPr>
            </w:pPr>
            <w:r>
              <w:rPr>
                <w:rFonts w:hint="default"/>
                <w:b w:val="0"/>
                <w:lang w:val="en-US" w:eastAsia="zh-CN"/>
              </w:rPr>
              <w:t>CANoe</w:t>
            </w:r>
          </w:p>
        </w:tc>
        <w:tc>
          <w:tcPr>
            <w:tcW w:w="2878"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BB2235D">
            <w:pPr>
              <w:pStyle w:val="30"/>
              <w:bidi w:val="0"/>
              <w:rPr>
                <w:rFonts w:hint="default"/>
                <w:b w:val="0"/>
              </w:rPr>
            </w:pPr>
            <w:r>
              <w:rPr>
                <w:rFonts w:hint="default"/>
                <w:b w:val="0"/>
                <w:lang w:val="en-US" w:eastAsia="zh-CN"/>
              </w:rPr>
              <w:t>总线仿真</w:t>
            </w:r>
          </w:p>
        </w:tc>
      </w:tr>
      <w:tr w14:paraId="371FE47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2121"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846CEF5">
            <w:pPr>
              <w:pStyle w:val="30"/>
              <w:bidi w:val="0"/>
              <w:rPr>
                <w:rFonts w:hint="default"/>
                <w:b w:val="0"/>
              </w:rPr>
            </w:pPr>
            <w:r>
              <w:rPr>
                <w:rFonts w:hint="default"/>
                <w:b w:val="0"/>
                <w:lang w:val="en-US" w:eastAsia="zh-CN"/>
              </w:rPr>
              <w:t>CANdb++</w:t>
            </w:r>
          </w:p>
        </w:tc>
        <w:tc>
          <w:tcPr>
            <w:tcW w:w="2878"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CAB1FA6">
            <w:pPr>
              <w:pStyle w:val="30"/>
              <w:bidi w:val="0"/>
              <w:rPr>
                <w:rFonts w:hint="default"/>
                <w:b w:val="0"/>
              </w:rPr>
            </w:pPr>
            <w:r>
              <w:rPr>
                <w:rFonts w:hint="default"/>
                <w:b w:val="0"/>
                <w:lang w:val="en-US" w:eastAsia="zh-CN"/>
              </w:rPr>
              <w:t>信号数据库管理</w:t>
            </w:r>
          </w:p>
        </w:tc>
      </w:tr>
      <w:tr w14:paraId="1B41B7B8">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2121" w:type="pct"/>
            <w:tcBorders>
              <w:top w:val="single" w:color="000000" w:sz="4" w:space="0"/>
              <w:left w:val="single" w:color="000000" w:sz="12"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148DFFB4">
            <w:pPr>
              <w:pStyle w:val="30"/>
              <w:bidi w:val="0"/>
              <w:rPr>
                <w:rFonts w:hint="default"/>
                <w:b w:val="0"/>
              </w:rPr>
            </w:pPr>
            <w:r>
              <w:rPr>
                <w:rFonts w:hint="default"/>
                <w:b w:val="0"/>
                <w:lang w:val="en-US" w:eastAsia="zh-CN"/>
              </w:rPr>
              <w:t>Python 测试框架</w:t>
            </w:r>
          </w:p>
        </w:tc>
        <w:tc>
          <w:tcPr>
            <w:tcW w:w="2878" w:type="pct"/>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3DB77550">
            <w:pPr>
              <w:pStyle w:val="30"/>
              <w:bidi w:val="0"/>
              <w:rPr>
                <w:rFonts w:hint="default"/>
                <w:b w:val="0"/>
              </w:rPr>
            </w:pPr>
            <w:r>
              <w:rPr>
                <w:rFonts w:hint="default"/>
                <w:b w:val="0"/>
                <w:lang w:val="en-US" w:eastAsia="zh-CN"/>
              </w:rPr>
              <w:t>自动化调度</w:t>
            </w:r>
          </w:p>
        </w:tc>
      </w:tr>
    </w:tbl>
    <w:p w14:paraId="56FEF912">
      <w:pPr>
        <w:pStyle w:val="2"/>
        <w:rPr>
          <w:rFonts w:hint="default"/>
          <w:lang w:val="en-US" w:eastAsia="zh-CN"/>
        </w:rPr>
        <w:sectPr>
          <w:pgSz w:w="11906" w:h="16838"/>
          <w:pgMar w:top="1440" w:right="1440" w:bottom="1440" w:left="1440" w:header="708" w:footer="708" w:gutter="0"/>
          <w:pgNumType w:fmt="decimal"/>
          <w:cols w:space="720" w:num="1"/>
          <w:docGrid w:linePitch="360" w:charSpace="0"/>
        </w:sectPr>
      </w:pPr>
    </w:p>
    <w:p w14:paraId="31C42084">
      <w:pPr>
        <w:pStyle w:val="4"/>
        <w:spacing w:after="200"/>
        <w:jc w:val="left"/>
      </w:pPr>
      <w:bookmarkStart w:id="4" w:name="_Toc2146157338"/>
      <w:r>
        <w:rPr>
          <w:rFonts w:hint="eastAsia"/>
          <w:lang w:val="en-US" w:eastAsia="zh-CN"/>
        </w:rPr>
        <w:t>总线设备验证方案</w:t>
      </w:r>
      <w:bookmarkEnd w:id="4"/>
    </w:p>
    <w:p w14:paraId="507F13D1">
      <w:pPr>
        <w:pStyle w:val="5"/>
        <w:bidi w:val="0"/>
      </w:pPr>
      <w:r>
        <w:rPr>
          <w:rFonts w:hint="default"/>
        </w:rPr>
        <w:t>以太网验证方案</w:t>
      </w:r>
    </w:p>
    <w:p w14:paraId="34C265C8">
      <w:pPr>
        <w:pStyle w:val="6"/>
        <w:numPr>
          <w:ilvl w:val="0"/>
          <w:numId w:val="6"/>
        </w:numPr>
        <w:bidi w:val="0"/>
        <w:ind w:left="0" w:leftChars="0" w:firstLine="420" w:firstLineChars="0"/>
      </w:pPr>
      <w:r>
        <w:rPr>
          <w:rFonts w:hint="default"/>
        </w:rPr>
        <w:t>测试目标</w:t>
      </w:r>
    </w:p>
    <w:p w14:paraId="0763D423">
      <w:pPr>
        <w:bidi w:val="0"/>
        <w:rPr>
          <w:rFonts w:hint="default"/>
        </w:rPr>
      </w:pPr>
      <w:r>
        <w:rPr>
          <w:rFonts w:hint="default"/>
        </w:rPr>
        <w:t>验证机载系统以太网分系统之间的数据传输、时延、吞吐、丢包、抖动、VLAN 隔离、QoS、TSN/PTP 时间同步能力。</w:t>
      </w:r>
    </w:p>
    <w:p w14:paraId="35ED12DD">
      <w:pPr>
        <w:pStyle w:val="6"/>
        <w:numPr>
          <w:ilvl w:val="0"/>
          <w:numId w:val="6"/>
        </w:numPr>
        <w:bidi w:val="0"/>
        <w:ind w:left="0" w:leftChars="0" w:firstLine="420" w:firstLineChars="0"/>
        <w:rPr>
          <w:rFonts w:hint="default"/>
          <w:lang w:val="en-US" w:eastAsia="zh-CN"/>
        </w:rPr>
      </w:pPr>
      <w:r>
        <w:rPr>
          <w:rFonts w:hint="eastAsia"/>
          <w:lang w:val="en-US" w:eastAsia="zh-CN"/>
        </w:rPr>
        <w:t>测试设备</w:t>
      </w:r>
    </w:p>
    <w:p w14:paraId="0E51BA60">
      <w:pPr>
        <w:pStyle w:val="13"/>
        <w:rPr>
          <w:rFonts w:hint="eastAsia" w:eastAsia="宋体"/>
          <w:lang w:eastAsia="zh-CN"/>
        </w:rPr>
      </w:pPr>
      <w:r>
        <w:t xml:space="preserve">表 </w:t>
      </w:r>
      <w:r>
        <w:fldChar w:fldCharType="begin"/>
      </w:r>
      <w:r>
        <w:instrText xml:space="preserve"> SEQ 表 \* ARABIC </w:instrText>
      </w:r>
      <w:r>
        <w:fldChar w:fldCharType="separate"/>
      </w:r>
      <w:r>
        <w:t>6</w:t>
      </w:r>
      <w:r>
        <w:fldChar w:fldCharType="end"/>
      </w:r>
      <w:r>
        <w:rPr>
          <w:rFonts w:hint="eastAsia"/>
          <w:lang w:eastAsia="zh-CN"/>
        </w:rPr>
        <w:t xml:space="preserve"> 以太网测试设备说明</w:t>
      </w:r>
    </w:p>
    <w:tbl>
      <w:tblPr>
        <w:tblW w:w="4998" w:type="pct"/>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4688"/>
        <w:gridCol w:w="4854"/>
      </w:tblGrid>
      <w:tr w14:paraId="584E293A">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rPr>
          <w:tblHeader/>
        </w:trPr>
        <w:tc>
          <w:tcPr>
            <w:tcW w:w="2456" w:type="pct"/>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7E7D32D6">
            <w:pPr>
              <w:pStyle w:val="30"/>
              <w:bidi w:val="0"/>
              <w:rPr>
                <w:rFonts w:hint="default"/>
              </w:rPr>
            </w:pPr>
            <w:r>
              <w:rPr>
                <w:rFonts w:hint="default"/>
                <w:lang w:val="en-US" w:eastAsia="zh-CN"/>
              </w:rPr>
              <w:t>设备</w:t>
            </w:r>
          </w:p>
        </w:tc>
        <w:tc>
          <w:tcPr>
            <w:tcW w:w="2543" w:type="pct"/>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2631B5D">
            <w:pPr>
              <w:pStyle w:val="30"/>
              <w:bidi w:val="0"/>
              <w:rPr>
                <w:rFonts w:hint="default"/>
              </w:rPr>
            </w:pPr>
            <w:r>
              <w:rPr>
                <w:rFonts w:hint="default"/>
                <w:lang w:val="en-US" w:eastAsia="zh-CN"/>
              </w:rPr>
              <w:t>用途</w:t>
            </w:r>
          </w:p>
        </w:tc>
      </w:tr>
      <w:tr w14:paraId="171AD449">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2456"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DE1156B">
            <w:pPr>
              <w:pStyle w:val="30"/>
              <w:bidi w:val="0"/>
              <w:rPr>
                <w:rFonts w:hint="default" w:eastAsia="宋体"/>
                <w:lang w:val="en-US" w:eastAsia="zh-CN"/>
              </w:rPr>
            </w:pPr>
            <w:r>
              <w:rPr>
                <w:rFonts w:hint="eastAsia"/>
                <w:lang w:val="en-US" w:eastAsia="zh-CN"/>
              </w:rPr>
              <w:t>以太网交换机</w:t>
            </w:r>
          </w:p>
        </w:tc>
        <w:tc>
          <w:tcPr>
            <w:tcW w:w="2543"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8BB6212">
            <w:pPr>
              <w:pStyle w:val="30"/>
              <w:bidi w:val="0"/>
              <w:rPr>
                <w:rFonts w:hint="default"/>
              </w:rPr>
            </w:pPr>
            <w:r>
              <w:rPr>
                <w:rFonts w:hint="default"/>
                <w:lang w:val="en-US" w:eastAsia="zh-CN"/>
              </w:rPr>
              <w:t>工业以太网交换与 VLAN/TSN</w:t>
            </w:r>
          </w:p>
        </w:tc>
      </w:tr>
      <w:tr w14:paraId="6BBBD7A8">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2456"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B66B802">
            <w:pPr>
              <w:pStyle w:val="30"/>
              <w:bidi w:val="0"/>
              <w:rPr>
                <w:rFonts w:hint="default"/>
              </w:rPr>
            </w:pPr>
            <w:r>
              <w:rPr>
                <w:rFonts w:hint="default"/>
                <w:lang w:val="en-US" w:eastAsia="zh-CN"/>
              </w:rPr>
              <w:t>网络 TAP</w:t>
            </w:r>
          </w:p>
        </w:tc>
        <w:tc>
          <w:tcPr>
            <w:tcW w:w="2543"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82F6854">
            <w:pPr>
              <w:pStyle w:val="30"/>
              <w:bidi w:val="0"/>
              <w:rPr>
                <w:rFonts w:hint="default"/>
              </w:rPr>
            </w:pPr>
            <w:r>
              <w:rPr>
                <w:rFonts w:hint="default"/>
                <w:lang w:val="en-US" w:eastAsia="zh-CN"/>
              </w:rPr>
              <w:t>无侵入抓包</w:t>
            </w:r>
          </w:p>
        </w:tc>
      </w:tr>
      <w:tr w14:paraId="42A9C0B7">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2456"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6EC9785">
            <w:pPr>
              <w:pStyle w:val="30"/>
              <w:bidi w:val="0"/>
              <w:rPr>
                <w:rFonts w:hint="default"/>
              </w:rPr>
            </w:pPr>
            <w:r>
              <w:rPr>
                <w:rFonts w:hint="default"/>
                <w:lang w:val="en-US" w:eastAsia="zh-CN"/>
              </w:rPr>
              <w:t>时间戳网卡</w:t>
            </w:r>
          </w:p>
        </w:tc>
        <w:tc>
          <w:tcPr>
            <w:tcW w:w="2543"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C405F14">
            <w:pPr>
              <w:pStyle w:val="30"/>
              <w:bidi w:val="0"/>
              <w:rPr>
                <w:rFonts w:hint="default"/>
              </w:rPr>
            </w:pPr>
            <w:r>
              <w:rPr>
                <w:rFonts w:hint="default"/>
                <w:lang w:val="en-US" w:eastAsia="zh-CN"/>
              </w:rPr>
              <w:t>硬件时间戳</w:t>
            </w:r>
          </w:p>
        </w:tc>
      </w:tr>
      <w:tr w14:paraId="7FD212B2">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2456"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8BF222A">
            <w:pPr>
              <w:pStyle w:val="30"/>
              <w:bidi w:val="0"/>
              <w:rPr>
                <w:rFonts w:hint="default"/>
              </w:rPr>
            </w:pPr>
            <w:r>
              <w:rPr>
                <w:rFonts w:hint="default"/>
                <w:lang w:val="en-US" w:eastAsia="zh-CN"/>
              </w:rPr>
              <w:t>网络损伤仪或 Linux netem</w:t>
            </w:r>
          </w:p>
        </w:tc>
        <w:tc>
          <w:tcPr>
            <w:tcW w:w="2543"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03F81799">
            <w:pPr>
              <w:pStyle w:val="30"/>
              <w:bidi w:val="0"/>
              <w:rPr>
                <w:rFonts w:hint="default"/>
              </w:rPr>
            </w:pPr>
            <w:r>
              <w:rPr>
                <w:rFonts w:hint="default"/>
                <w:lang w:val="en-US" w:eastAsia="zh-CN"/>
              </w:rPr>
              <w:t>注入丢包、延迟、抖动</w:t>
            </w:r>
          </w:p>
        </w:tc>
      </w:tr>
      <w:tr w14:paraId="1C220F23">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2456"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F236D37">
            <w:pPr>
              <w:pStyle w:val="30"/>
              <w:bidi w:val="0"/>
              <w:rPr>
                <w:rFonts w:hint="default"/>
              </w:rPr>
            </w:pPr>
            <w:r>
              <w:rPr>
                <w:rFonts w:hint="default"/>
                <w:lang w:val="en-US" w:eastAsia="zh-CN"/>
              </w:rPr>
              <w:t>Wireshark/tshark</w:t>
            </w:r>
          </w:p>
        </w:tc>
        <w:tc>
          <w:tcPr>
            <w:tcW w:w="2543"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ABF5074">
            <w:pPr>
              <w:pStyle w:val="30"/>
              <w:bidi w:val="0"/>
              <w:rPr>
                <w:rFonts w:hint="default"/>
              </w:rPr>
            </w:pPr>
            <w:r>
              <w:rPr>
                <w:rFonts w:hint="default"/>
                <w:lang w:val="en-US" w:eastAsia="zh-CN"/>
              </w:rPr>
              <w:t>报文分析</w:t>
            </w:r>
          </w:p>
        </w:tc>
      </w:tr>
      <w:tr w14:paraId="6409C1C4">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2456" w:type="pct"/>
            <w:tcBorders>
              <w:top w:val="single" w:color="000000" w:sz="4" w:space="0"/>
              <w:left w:val="single" w:color="000000" w:sz="12"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2061102D">
            <w:pPr>
              <w:pStyle w:val="30"/>
              <w:bidi w:val="0"/>
              <w:rPr>
                <w:rFonts w:hint="default"/>
              </w:rPr>
            </w:pPr>
            <w:r>
              <w:rPr>
                <w:rFonts w:hint="default"/>
                <w:lang w:val="en-US" w:eastAsia="zh-CN"/>
              </w:rPr>
              <w:t>iperf3</w:t>
            </w:r>
          </w:p>
        </w:tc>
        <w:tc>
          <w:tcPr>
            <w:tcW w:w="2543" w:type="pct"/>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14AD52A0">
            <w:pPr>
              <w:pStyle w:val="30"/>
              <w:bidi w:val="0"/>
              <w:rPr>
                <w:rFonts w:hint="default"/>
              </w:rPr>
            </w:pPr>
            <w:r>
              <w:rPr>
                <w:rFonts w:hint="default"/>
                <w:lang w:val="en-US" w:eastAsia="zh-CN"/>
              </w:rPr>
              <w:t>吞吐量测试</w:t>
            </w:r>
          </w:p>
        </w:tc>
      </w:tr>
    </w:tbl>
    <w:p w14:paraId="1EFA9F82">
      <w:pPr>
        <w:pStyle w:val="6"/>
        <w:numPr>
          <w:ilvl w:val="0"/>
          <w:numId w:val="6"/>
        </w:numPr>
        <w:bidi w:val="0"/>
        <w:ind w:left="0" w:leftChars="0" w:firstLine="420" w:firstLineChars="0"/>
        <w:rPr>
          <w:rFonts w:hint="default"/>
          <w:lang w:val="en-US" w:eastAsia="zh-CN"/>
        </w:rPr>
      </w:pPr>
      <w:r>
        <w:rPr>
          <w:rFonts w:hint="default"/>
          <w:lang w:val="en-US" w:eastAsia="zh-CN"/>
        </w:rPr>
        <w:t>测试项</w:t>
      </w:r>
    </w:p>
    <w:p w14:paraId="7C422BC6">
      <w:pPr>
        <w:pStyle w:val="13"/>
        <w:rPr>
          <w:rFonts w:hint="eastAsia" w:eastAsia="宋体"/>
          <w:lang w:eastAsia="zh-CN"/>
        </w:rPr>
      </w:pPr>
      <w:r>
        <w:t xml:space="preserve">表 </w:t>
      </w:r>
      <w:r>
        <w:fldChar w:fldCharType="begin"/>
      </w:r>
      <w:r>
        <w:instrText xml:space="preserve"> SEQ 表 \* ARABIC </w:instrText>
      </w:r>
      <w:r>
        <w:fldChar w:fldCharType="separate"/>
      </w:r>
      <w:r>
        <w:t>7</w:t>
      </w:r>
      <w:r>
        <w:fldChar w:fldCharType="end"/>
      </w:r>
      <w:r>
        <w:rPr>
          <w:rFonts w:hint="eastAsia"/>
          <w:lang w:eastAsia="zh-CN"/>
        </w:rPr>
        <w:t xml:space="preserve"> 以太网测试项说明</w:t>
      </w:r>
    </w:p>
    <w:tbl>
      <w:tblPr>
        <w:tblW w:w="4999" w:type="pct"/>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2598"/>
        <w:gridCol w:w="3711"/>
        <w:gridCol w:w="3235"/>
      </w:tblGrid>
      <w:tr w14:paraId="3E8730A3">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rPr>
          <w:tblHeader/>
        </w:trPr>
        <w:tc>
          <w:tcPr>
            <w:tcW w:w="1361" w:type="pct"/>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F34A871">
            <w:pPr>
              <w:pStyle w:val="30"/>
              <w:bidi w:val="0"/>
              <w:rPr>
                <w:rFonts w:hint="default"/>
                <w:b/>
                <w:bCs w:val="0"/>
              </w:rPr>
            </w:pPr>
            <w:r>
              <w:rPr>
                <w:rFonts w:hint="default"/>
                <w:b/>
                <w:bCs w:val="0"/>
                <w:lang w:val="en-US" w:eastAsia="zh-CN"/>
              </w:rPr>
              <w:t>测试项</w:t>
            </w:r>
          </w:p>
        </w:tc>
        <w:tc>
          <w:tcPr>
            <w:tcW w:w="1944" w:type="pct"/>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4229685">
            <w:pPr>
              <w:pStyle w:val="30"/>
              <w:bidi w:val="0"/>
              <w:rPr>
                <w:rFonts w:hint="default"/>
                <w:b/>
                <w:bCs w:val="0"/>
              </w:rPr>
            </w:pPr>
            <w:r>
              <w:rPr>
                <w:rFonts w:hint="default"/>
                <w:b/>
                <w:bCs w:val="0"/>
                <w:lang w:val="en-US" w:eastAsia="zh-CN"/>
              </w:rPr>
              <w:t>方法</w:t>
            </w:r>
          </w:p>
        </w:tc>
        <w:tc>
          <w:tcPr>
            <w:tcW w:w="1694" w:type="pct"/>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67E831D">
            <w:pPr>
              <w:pStyle w:val="30"/>
              <w:bidi w:val="0"/>
              <w:rPr>
                <w:rFonts w:hint="default"/>
                <w:b/>
                <w:bCs w:val="0"/>
              </w:rPr>
            </w:pPr>
            <w:r>
              <w:rPr>
                <w:rFonts w:hint="default"/>
                <w:b/>
                <w:bCs w:val="0"/>
                <w:lang w:val="en-US" w:eastAsia="zh-CN"/>
              </w:rPr>
              <w:t>判据</w:t>
            </w:r>
          </w:p>
        </w:tc>
      </w:tr>
      <w:tr w14:paraId="0601F3F2">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361"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D8C63E1">
            <w:pPr>
              <w:pStyle w:val="30"/>
              <w:bidi w:val="0"/>
              <w:rPr>
                <w:rFonts w:hint="default"/>
              </w:rPr>
            </w:pPr>
            <w:r>
              <w:rPr>
                <w:rFonts w:hint="default"/>
                <w:lang w:val="en-US" w:eastAsia="zh-CN"/>
              </w:rPr>
              <w:t>连通性</w:t>
            </w:r>
          </w:p>
        </w:tc>
        <w:tc>
          <w:tcPr>
            <w:tcW w:w="1944"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CBE0397">
            <w:pPr>
              <w:pStyle w:val="30"/>
              <w:bidi w:val="0"/>
              <w:rPr>
                <w:rFonts w:hint="default"/>
              </w:rPr>
            </w:pPr>
            <w:r>
              <w:rPr>
                <w:rFonts w:hint="default"/>
                <w:lang w:val="en-US" w:eastAsia="zh-CN"/>
              </w:rPr>
              <w:t>ICMP ping</w:t>
            </w:r>
          </w:p>
        </w:tc>
        <w:tc>
          <w:tcPr>
            <w:tcW w:w="1694"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C85FF59">
            <w:pPr>
              <w:pStyle w:val="30"/>
              <w:bidi w:val="0"/>
              <w:rPr>
                <w:rFonts w:hint="default"/>
              </w:rPr>
            </w:pPr>
            <w:r>
              <w:rPr>
                <w:rFonts w:hint="default"/>
                <w:lang w:val="en-US" w:eastAsia="zh-CN"/>
              </w:rPr>
              <w:t>100% 连通</w:t>
            </w:r>
          </w:p>
        </w:tc>
      </w:tr>
      <w:tr w14:paraId="2094BD8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361"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D36FE70">
            <w:pPr>
              <w:pStyle w:val="30"/>
              <w:bidi w:val="0"/>
              <w:rPr>
                <w:rFonts w:hint="default"/>
              </w:rPr>
            </w:pPr>
            <w:r>
              <w:rPr>
                <w:rFonts w:hint="default"/>
                <w:lang w:val="en-US" w:eastAsia="zh-CN"/>
              </w:rPr>
              <w:t>UDP 周期通信</w:t>
            </w:r>
          </w:p>
        </w:tc>
        <w:tc>
          <w:tcPr>
            <w:tcW w:w="1944"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1622ED3">
            <w:pPr>
              <w:pStyle w:val="30"/>
              <w:bidi w:val="0"/>
              <w:rPr>
                <w:rFonts w:hint="default"/>
              </w:rPr>
            </w:pPr>
            <w:r>
              <w:rPr>
                <w:rFonts w:hint="default"/>
                <w:lang w:val="en-US" w:eastAsia="zh-CN"/>
              </w:rPr>
              <w:t>序列号 + 抓包</w:t>
            </w:r>
          </w:p>
        </w:tc>
        <w:tc>
          <w:tcPr>
            <w:tcW w:w="1694"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BC1FDA5">
            <w:pPr>
              <w:pStyle w:val="30"/>
              <w:bidi w:val="0"/>
              <w:rPr>
                <w:rFonts w:hint="default"/>
              </w:rPr>
            </w:pPr>
            <w:r>
              <w:rPr>
                <w:rFonts w:hint="default"/>
                <w:lang w:val="en-US" w:eastAsia="zh-CN"/>
              </w:rPr>
              <w:t>无异常丢帧</w:t>
            </w:r>
          </w:p>
        </w:tc>
      </w:tr>
      <w:tr w14:paraId="05511C0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361"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1274C68">
            <w:pPr>
              <w:pStyle w:val="30"/>
              <w:bidi w:val="0"/>
              <w:rPr>
                <w:rFonts w:hint="default"/>
              </w:rPr>
            </w:pPr>
            <w:r>
              <w:rPr>
                <w:rFonts w:hint="default"/>
                <w:lang w:val="en-US" w:eastAsia="zh-CN"/>
              </w:rPr>
              <w:t>TCP 通信</w:t>
            </w:r>
          </w:p>
        </w:tc>
        <w:tc>
          <w:tcPr>
            <w:tcW w:w="1944"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9400A46">
            <w:pPr>
              <w:pStyle w:val="30"/>
              <w:bidi w:val="0"/>
              <w:rPr>
                <w:rFonts w:hint="default"/>
              </w:rPr>
            </w:pPr>
            <w:r>
              <w:rPr>
                <w:rFonts w:hint="default"/>
                <w:lang w:val="en-US" w:eastAsia="zh-CN"/>
              </w:rPr>
              <w:t>建链、断链、重连</w:t>
            </w:r>
          </w:p>
        </w:tc>
        <w:tc>
          <w:tcPr>
            <w:tcW w:w="1694"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BF322B9">
            <w:pPr>
              <w:pStyle w:val="30"/>
              <w:bidi w:val="0"/>
              <w:rPr>
                <w:rFonts w:hint="default"/>
              </w:rPr>
            </w:pPr>
            <w:r>
              <w:rPr>
                <w:rFonts w:hint="default"/>
                <w:lang w:val="en-US" w:eastAsia="zh-CN"/>
              </w:rPr>
              <w:t>符合设计</w:t>
            </w:r>
          </w:p>
        </w:tc>
      </w:tr>
      <w:tr w14:paraId="523DD701">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361"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7813D97">
            <w:pPr>
              <w:pStyle w:val="30"/>
              <w:bidi w:val="0"/>
              <w:rPr>
                <w:rFonts w:hint="default"/>
              </w:rPr>
            </w:pPr>
            <w:r>
              <w:rPr>
                <w:rFonts w:hint="default"/>
                <w:lang w:val="en-US" w:eastAsia="zh-CN"/>
              </w:rPr>
              <w:t>带宽</w:t>
            </w:r>
          </w:p>
        </w:tc>
        <w:tc>
          <w:tcPr>
            <w:tcW w:w="1944"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50EA256">
            <w:pPr>
              <w:pStyle w:val="30"/>
              <w:bidi w:val="0"/>
              <w:rPr>
                <w:rFonts w:hint="default"/>
              </w:rPr>
            </w:pPr>
            <w:r>
              <w:rPr>
                <w:rFonts w:hint="default"/>
                <w:lang w:val="en-US" w:eastAsia="zh-CN"/>
              </w:rPr>
              <w:t>iperf3</w:t>
            </w:r>
          </w:p>
        </w:tc>
        <w:tc>
          <w:tcPr>
            <w:tcW w:w="1694"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D3EC8C1">
            <w:pPr>
              <w:pStyle w:val="30"/>
              <w:bidi w:val="0"/>
              <w:rPr>
                <w:rFonts w:hint="default"/>
              </w:rPr>
            </w:pPr>
            <w:r>
              <w:rPr>
                <w:rFonts w:hint="default"/>
                <w:lang w:val="en-US" w:eastAsia="zh-CN"/>
              </w:rPr>
              <w:t>达到设计带宽</w:t>
            </w:r>
          </w:p>
        </w:tc>
      </w:tr>
      <w:tr w14:paraId="50948132">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361"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C624531">
            <w:pPr>
              <w:pStyle w:val="30"/>
              <w:bidi w:val="0"/>
              <w:rPr>
                <w:rFonts w:hint="default"/>
              </w:rPr>
            </w:pPr>
            <w:r>
              <w:rPr>
                <w:rFonts w:hint="default"/>
                <w:lang w:val="en-US" w:eastAsia="zh-CN"/>
              </w:rPr>
              <w:t>单向时延</w:t>
            </w:r>
          </w:p>
        </w:tc>
        <w:tc>
          <w:tcPr>
            <w:tcW w:w="1944"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59CD678">
            <w:pPr>
              <w:pStyle w:val="30"/>
              <w:bidi w:val="0"/>
              <w:rPr>
                <w:rFonts w:hint="default"/>
              </w:rPr>
            </w:pPr>
            <w:r>
              <w:rPr>
                <w:rFonts w:hint="default"/>
                <w:lang w:val="en-US" w:eastAsia="zh-CN"/>
              </w:rPr>
              <w:t>硬件时间戳</w:t>
            </w:r>
          </w:p>
        </w:tc>
        <w:tc>
          <w:tcPr>
            <w:tcW w:w="1694"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EB39417">
            <w:pPr>
              <w:pStyle w:val="30"/>
              <w:bidi w:val="0"/>
              <w:rPr>
                <w:rFonts w:hint="default"/>
              </w:rPr>
            </w:pPr>
            <w:r>
              <w:rPr>
                <w:rFonts w:hint="default"/>
                <w:lang w:val="en-US" w:eastAsia="zh-CN"/>
              </w:rPr>
              <w:t>小于设计值</w:t>
            </w:r>
          </w:p>
        </w:tc>
      </w:tr>
      <w:tr w14:paraId="26C56E07">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361"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1DC7770">
            <w:pPr>
              <w:pStyle w:val="30"/>
              <w:bidi w:val="0"/>
              <w:rPr>
                <w:rFonts w:hint="default"/>
              </w:rPr>
            </w:pPr>
            <w:r>
              <w:rPr>
                <w:rFonts w:hint="default"/>
                <w:lang w:val="en-US" w:eastAsia="zh-CN"/>
              </w:rPr>
              <w:t>抖动</w:t>
            </w:r>
          </w:p>
        </w:tc>
        <w:tc>
          <w:tcPr>
            <w:tcW w:w="1944"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EC9ABCC">
            <w:pPr>
              <w:pStyle w:val="30"/>
              <w:bidi w:val="0"/>
              <w:rPr>
                <w:rFonts w:hint="default"/>
              </w:rPr>
            </w:pPr>
            <w:r>
              <w:rPr>
                <w:rFonts w:hint="default"/>
                <w:lang w:val="en-US" w:eastAsia="zh-CN"/>
              </w:rPr>
              <w:t>周期流统计</w:t>
            </w:r>
          </w:p>
        </w:tc>
        <w:tc>
          <w:tcPr>
            <w:tcW w:w="1694"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8E849B3">
            <w:pPr>
              <w:pStyle w:val="30"/>
              <w:bidi w:val="0"/>
              <w:rPr>
                <w:rFonts w:hint="default"/>
              </w:rPr>
            </w:pPr>
            <w:r>
              <w:rPr>
                <w:rFonts w:hint="default"/>
                <w:lang w:val="en-US" w:eastAsia="zh-CN"/>
              </w:rPr>
              <w:t>小于设计值</w:t>
            </w:r>
          </w:p>
        </w:tc>
      </w:tr>
      <w:tr w14:paraId="0019C453">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361"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A9F307F">
            <w:pPr>
              <w:pStyle w:val="30"/>
              <w:bidi w:val="0"/>
              <w:rPr>
                <w:rFonts w:hint="default"/>
              </w:rPr>
            </w:pPr>
            <w:r>
              <w:rPr>
                <w:rFonts w:hint="default"/>
                <w:lang w:val="en-US" w:eastAsia="zh-CN"/>
              </w:rPr>
              <w:t>VLAN 隔离</w:t>
            </w:r>
          </w:p>
        </w:tc>
        <w:tc>
          <w:tcPr>
            <w:tcW w:w="1944"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8065A5E">
            <w:pPr>
              <w:pStyle w:val="30"/>
              <w:bidi w:val="0"/>
              <w:rPr>
                <w:rFonts w:hint="default"/>
              </w:rPr>
            </w:pPr>
            <w:r>
              <w:rPr>
                <w:rFonts w:hint="default"/>
                <w:lang w:val="en-US" w:eastAsia="zh-CN"/>
              </w:rPr>
              <w:t>跨 VLAN 访问</w:t>
            </w:r>
          </w:p>
        </w:tc>
        <w:tc>
          <w:tcPr>
            <w:tcW w:w="1694"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AB28E68">
            <w:pPr>
              <w:pStyle w:val="30"/>
              <w:bidi w:val="0"/>
              <w:rPr>
                <w:rFonts w:hint="default"/>
              </w:rPr>
            </w:pPr>
            <w:r>
              <w:rPr>
                <w:rFonts w:hint="default"/>
                <w:lang w:val="en-US" w:eastAsia="zh-CN"/>
              </w:rPr>
              <w:t>非授权隔离</w:t>
            </w:r>
          </w:p>
        </w:tc>
      </w:tr>
      <w:tr w14:paraId="288280B2">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361"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EBB885F">
            <w:pPr>
              <w:pStyle w:val="30"/>
              <w:bidi w:val="0"/>
              <w:rPr>
                <w:rFonts w:hint="default"/>
              </w:rPr>
            </w:pPr>
            <w:r>
              <w:rPr>
                <w:rFonts w:hint="default"/>
                <w:lang w:val="en-US" w:eastAsia="zh-CN"/>
              </w:rPr>
              <w:t>QoS</w:t>
            </w:r>
          </w:p>
        </w:tc>
        <w:tc>
          <w:tcPr>
            <w:tcW w:w="1944"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A661AE0">
            <w:pPr>
              <w:pStyle w:val="30"/>
              <w:bidi w:val="0"/>
              <w:rPr>
                <w:rFonts w:hint="default"/>
              </w:rPr>
            </w:pPr>
            <w:r>
              <w:rPr>
                <w:rFonts w:hint="default"/>
                <w:lang w:val="en-US" w:eastAsia="zh-CN"/>
              </w:rPr>
              <w:t>高低优先级混合流</w:t>
            </w:r>
          </w:p>
        </w:tc>
        <w:tc>
          <w:tcPr>
            <w:tcW w:w="1694"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E9650D4">
            <w:pPr>
              <w:pStyle w:val="30"/>
              <w:bidi w:val="0"/>
              <w:rPr>
                <w:rFonts w:hint="default"/>
              </w:rPr>
            </w:pPr>
            <w:r>
              <w:rPr>
                <w:rFonts w:hint="default"/>
                <w:lang w:val="en-US" w:eastAsia="zh-CN"/>
              </w:rPr>
              <w:t>高优先级受保障</w:t>
            </w:r>
          </w:p>
        </w:tc>
      </w:tr>
      <w:tr w14:paraId="55451B08">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361"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0F50D92">
            <w:pPr>
              <w:pStyle w:val="30"/>
              <w:bidi w:val="0"/>
              <w:rPr>
                <w:rFonts w:hint="default"/>
              </w:rPr>
            </w:pPr>
            <w:r>
              <w:rPr>
                <w:rFonts w:hint="default"/>
                <w:lang w:val="en-US" w:eastAsia="zh-CN"/>
              </w:rPr>
              <w:t>故障注入</w:t>
            </w:r>
          </w:p>
        </w:tc>
        <w:tc>
          <w:tcPr>
            <w:tcW w:w="1944"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9D8F6B7">
            <w:pPr>
              <w:pStyle w:val="30"/>
              <w:bidi w:val="0"/>
              <w:rPr>
                <w:rFonts w:hint="default"/>
              </w:rPr>
            </w:pPr>
            <w:r>
              <w:rPr>
                <w:rFonts w:hint="default"/>
                <w:lang w:val="en-US" w:eastAsia="zh-CN"/>
              </w:rPr>
              <w:t>断链/丢包/延迟/乱序</w:t>
            </w:r>
          </w:p>
        </w:tc>
        <w:tc>
          <w:tcPr>
            <w:tcW w:w="1694"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549101E">
            <w:pPr>
              <w:pStyle w:val="30"/>
              <w:bidi w:val="0"/>
              <w:rPr>
                <w:rFonts w:hint="default"/>
              </w:rPr>
            </w:pPr>
            <w:r>
              <w:rPr>
                <w:rFonts w:hint="default"/>
                <w:lang w:val="en-US" w:eastAsia="zh-CN"/>
              </w:rPr>
              <w:t>系统告警并恢复</w:t>
            </w:r>
          </w:p>
        </w:tc>
      </w:tr>
      <w:tr w14:paraId="73033149">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361" w:type="pct"/>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34052336">
            <w:pPr>
              <w:pStyle w:val="30"/>
              <w:bidi w:val="0"/>
              <w:rPr>
                <w:rFonts w:hint="default"/>
              </w:rPr>
            </w:pPr>
            <w:r>
              <w:rPr>
                <w:rFonts w:hint="default"/>
                <w:lang w:val="en-US" w:eastAsia="zh-CN"/>
              </w:rPr>
              <w:t>TSN/PTP</w:t>
            </w:r>
          </w:p>
        </w:tc>
        <w:tc>
          <w:tcPr>
            <w:tcW w:w="1944" w:type="pct"/>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0FF91222">
            <w:pPr>
              <w:pStyle w:val="30"/>
              <w:bidi w:val="0"/>
              <w:rPr>
                <w:rFonts w:hint="default"/>
              </w:rPr>
            </w:pPr>
            <w:r>
              <w:rPr>
                <w:rFonts w:hint="default"/>
                <w:lang w:val="en-US" w:eastAsia="zh-CN"/>
              </w:rPr>
              <w:t>时间同步测量</w:t>
            </w:r>
          </w:p>
        </w:tc>
        <w:tc>
          <w:tcPr>
            <w:tcW w:w="1694" w:type="pct"/>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5815F30B">
            <w:pPr>
              <w:pStyle w:val="30"/>
              <w:bidi w:val="0"/>
              <w:rPr>
                <w:rFonts w:hint="default"/>
              </w:rPr>
            </w:pPr>
            <w:r>
              <w:rPr>
                <w:rFonts w:hint="default"/>
                <w:lang w:val="en-US" w:eastAsia="zh-CN"/>
              </w:rPr>
              <w:t>同步精度满足要求</w:t>
            </w:r>
          </w:p>
        </w:tc>
      </w:tr>
    </w:tbl>
    <w:p w14:paraId="09AEF4FD"/>
    <w:p w14:paraId="2FD45E80">
      <w:pPr>
        <w:pStyle w:val="5"/>
        <w:bidi w:val="0"/>
        <w:rPr>
          <w:rFonts w:hint="default"/>
        </w:rPr>
      </w:pPr>
      <w:r>
        <w:rPr>
          <w:rFonts w:hint="default"/>
        </w:rPr>
        <w:t>RS422 验证方案</w:t>
      </w:r>
    </w:p>
    <w:p w14:paraId="1A70A9D9">
      <w:pPr>
        <w:pStyle w:val="6"/>
        <w:numPr>
          <w:ilvl w:val="0"/>
          <w:numId w:val="7"/>
        </w:numPr>
        <w:bidi w:val="0"/>
        <w:ind w:left="720" w:leftChars="0" w:hanging="720" w:firstLineChars="0"/>
      </w:pPr>
      <w:r>
        <w:rPr>
          <w:rFonts w:hint="default"/>
        </w:rPr>
        <w:t>配置项</w:t>
      </w:r>
    </w:p>
    <w:p w14:paraId="09FBDB0F">
      <w:pPr>
        <w:pStyle w:val="13"/>
        <w:rPr>
          <w:rFonts w:hint="eastAsia" w:eastAsia="宋体"/>
          <w:lang w:eastAsia="zh-CN"/>
        </w:rPr>
      </w:pPr>
      <w:r>
        <w:t xml:space="preserve">表 </w:t>
      </w:r>
      <w:r>
        <w:fldChar w:fldCharType="begin"/>
      </w:r>
      <w:r>
        <w:instrText xml:space="preserve"> SEQ 表 \* ARABIC </w:instrText>
      </w:r>
      <w:r>
        <w:fldChar w:fldCharType="separate"/>
      </w:r>
      <w:r>
        <w:t>8</w:t>
      </w:r>
      <w:r>
        <w:fldChar w:fldCharType="end"/>
      </w:r>
      <w:r>
        <w:rPr>
          <w:rFonts w:hint="eastAsia"/>
          <w:lang w:eastAsia="zh-CN"/>
        </w:rPr>
        <w:t xml:space="preserve"> RS422验证配置说明</w:t>
      </w:r>
    </w:p>
    <w:tbl>
      <w:tblPr>
        <w:tblW w:w="4999" w:type="pct"/>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3005"/>
        <w:gridCol w:w="6539"/>
      </w:tblGrid>
      <w:tr w14:paraId="15C352D0">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rPr>
          <w:tblHeader/>
        </w:trPr>
        <w:tc>
          <w:tcPr>
            <w:tcW w:w="1574" w:type="pct"/>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4D4E4AE2">
            <w:pPr>
              <w:pStyle w:val="30"/>
              <w:bidi w:val="0"/>
              <w:rPr>
                <w:rFonts w:hint="default"/>
                <w:b/>
                <w:bCs w:val="0"/>
              </w:rPr>
            </w:pPr>
            <w:r>
              <w:rPr>
                <w:rFonts w:hint="default"/>
                <w:b/>
                <w:bCs w:val="0"/>
                <w:lang w:val="en-US" w:eastAsia="zh-CN"/>
              </w:rPr>
              <w:t>参数</w:t>
            </w:r>
          </w:p>
        </w:tc>
        <w:tc>
          <w:tcPr>
            <w:tcW w:w="3425" w:type="pct"/>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2E24548">
            <w:pPr>
              <w:pStyle w:val="30"/>
              <w:bidi w:val="0"/>
              <w:rPr>
                <w:rFonts w:hint="default"/>
                <w:b/>
                <w:bCs w:val="0"/>
              </w:rPr>
            </w:pPr>
            <w:r>
              <w:rPr>
                <w:rFonts w:hint="default"/>
                <w:b/>
                <w:bCs w:val="0"/>
                <w:lang w:val="en-US" w:eastAsia="zh-CN"/>
              </w:rPr>
              <w:t>示例</w:t>
            </w:r>
          </w:p>
        </w:tc>
      </w:tr>
      <w:tr w14:paraId="01D502F0">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574"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98AD5C7">
            <w:pPr>
              <w:pStyle w:val="30"/>
              <w:bidi w:val="0"/>
              <w:rPr>
                <w:rFonts w:hint="default"/>
              </w:rPr>
            </w:pPr>
            <w:r>
              <w:rPr>
                <w:rFonts w:hint="default"/>
                <w:lang w:val="en-US" w:eastAsia="zh-CN"/>
              </w:rPr>
              <w:t>波特率</w:t>
            </w:r>
          </w:p>
        </w:tc>
        <w:tc>
          <w:tcPr>
            <w:tcW w:w="3425"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09C2D652">
            <w:pPr>
              <w:pStyle w:val="30"/>
              <w:bidi w:val="0"/>
              <w:rPr>
                <w:rFonts w:hint="default"/>
              </w:rPr>
            </w:pPr>
            <w:r>
              <w:rPr>
                <w:rFonts w:hint="default"/>
                <w:lang w:val="en-US" w:eastAsia="zh-CN"/>
              </w:rPr>
              <w:t>9600/38400/115200/921600</w:t>
            </w:r>
          </w:p>
        </w:tc>
      </w:tr>
      <w:tr w14:paraId="5CEEFA14">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574"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FB7C27D">
            <w:pPr>
              <w:pStyle w:val="30"/>
              <w:bidi w:val="0"/>
              <w:rPr>
                <w:rFonts w:hint="default"/>
              </w:rPr>
            </w:pPr>
            <w:r>
              <w:rPr>
                <w:rFonts w:hint="default"/>
                <w:lang w:val="en-US" w:eastAsia="zh-CN"/>
              </w:rPr>
              <w:t>数据位</w:t>
            </w:r>
          </w:p>
        </w:tc>
        <w:tc>
          <w:tcPr>
            <w:tcW w:w="3425"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27A09BE">
            <w:pPr>
              <w:pStyle w:val="30"/>
              <w:bidi w:val="0"/>
              <w:rPr>
                <w:rFonts w:hint="default"/>
              </w:rPr>
            </w:pPr>
            <w:r>
              <w:rPr>
                <w:rFonts w:hint="default"/>
                <w:lang w:val="en-US" w:eastAsia="zh-CN"/>
              </w:rPr>
              <w:t>7/8</w:t>
            </w:r>
          </w:p>
        </w:tc>
      </w:tr>
      <w:tr w14:paraId="63BF95A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574"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DDC0397">
            <w:pPr>
              <w:pStyle w:val="30"/>
              <w:bidi w:val="0"/>
              <w:rPr>
                <w:rFonts w:hint="default"/>
              </w:rPr>
            </w:pPr>
            <w:r>
              <w:rPr>
                <w:rFonts w:hint="default"/>
                <w:lang w:val="en-US" w:eastAsia="zh-CN"/>
              </w:rPr>
              <w:t>停止位</w:t>
            </w:r>
          </w:p>
        </w:tc>
        <w:tc>
          <w:tcPr>
            <w:tcW w:w="3425"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E8F8F8D">
            <w:pPr>
              <w:pStyle w:val="30"/>
              <w:bidi w:val="0"/>
              <w:rPr>
                <w:rFonts w:hint="default"/>
              </w:rPr>
            </w:pPr>
            <w:r>
              <w:rPr>
                <w:rFonts w:hint="default"/>
                <w:lang w:val="en-US" w:eastAsia="zh-CN"/>
              </w:rPr>
              <w:t>1/2</w:t>
            </w:r>
          </w:p>
        </w:tc>
      </w:tr>
      <w:tr w14:paraId="38AF13C9">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574"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67C035E">
            <w:pPr>
              <w:pStyle w:val="30"/>
              <w:bidi w:val="0"/>
              <w:rPr>
                <w:rFonts w:hint="default"/>
              </w:rPr>
            </w:pPr>
            <w:r>
              <w:rPr>
                <w:rFonts w:hint="default"/>
                <w:lang w:val="en-US" w:eastAsia="zh-CN"/>
              </w:rPr>
              <w:t>校验位</w:t>
            </w:r>
          </w:p>
        </w:tc>
        <w:tc>
          <w:tcPr>
            <w:tcW w:w="3425"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9AC2FFD">
            <w:pPr>
              <w:pStyle w:val="30"/>
              <w:bidi w:val="0"/>
              <w:rPr>
                <w:rFonts w:hint="default"/>
              </w:rPr>
            </w:pPr>
            <w:r>
              <w:rPr>
                <w:rFonts w:hint="default"/>
                <w:lang w:val="en-US" w:eastAsia="zh-CN"/>
              </w:rPr>
              <w:t>None/Odd/Even</w:t>
            </w:r>
          </w:p>
        </w:tc>
      </w:tr>
      <w:tr w14:paraId="20C73C5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574"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57CAEB2">
            <w:pPr>
              <w:pStyle w:val="30"/>
              <w:bidi w:val="0"/>
              <w:rPr>
                <w:rFonts w:hint="default"/>
              </w:rPr>
            </w:pPr>
            <w:r>
              <w:rPr>
                <w:rFonts w:hint="default"/>
                <w:lang w:val="en-US" w:eastAsia="zh-CN"/>
              </w:rPr>
              <w:t>工作方式</w:t>
            </w:r>
          </w:p>
        </w:tc>
        <w:tc>
          <w:tcPr>
            <w:tcW w:w="3425"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A9853E1">
            <w:pPr>
              <w:pStyle w:val="30"/>
              <w:bidi w:val="0"/>
              <w:rPr>
                <w:rFonts w:hint="default"/>
              </w:rPr>
            </w:pPr>
            <w:r>
              <w:rPr>
                <w:rFonts w:hint="default"/>
                <w:lang w:val="en-US" w:eastAsia="zh-CN"/>
              </w:rPr>
              <w:t>全双工/半双工</w:t>
            </w:r>
          </w:p>
        </w:tc>
      </w:tr>
      <w:tr w14:paraId="17030841">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574" w:type="pct"/>
            <w:tcBorders>
              <w:top w:val="single" w:color="000000" w:sz="4" w:space="0"/>
              <w:left w:val="single" w:color="000000" w:sz="12"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3D6B3815">
            <w:pPr>
              <w:pStyle w:val="30"/>
              <w:bidi w:val="0"/>
              <w:rPr>
                <w:rFonts w:hint="default"/>
              </w:rPr>
            </w:pPr>
            <w:r>
              <w:rPr>
                <w:rFonts w:hint="default"/>
                <w:lang w:val="en-US" w:eastAsia="zh-CN"/>
              </w:rPr>
              <w:t>帧格式</w:t>
            </w:r>
          </w:p>
        </w:tc>
        <w:tc>
          <w:tcPr>
            <w:tcW w:w="3425" w:type="pct"/>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380A8611">
            <w:pPr>
              <w:pStyle w:val="30"/>
              <w:bidi w:val="0"/>
              <w:rPr>
                <w:rFonts w:hint="default"/>
              </w:rPr>
            </w:pPr>
            <w:r>
              <w:rPr>
                <w:rFonts w:hint="default"/>
                <w:lang w:val="en-US" w:eastAsia="zh-CN"/>
              </w:rPr>
              <w:t>项目 ICD 定义</w:t>
            </w:r>
          </w:p>
        </w:tc>
      </w:tr>
    </w:tbl>
    <w:p w14:paraId="5E9C9326">
      <w:pPr>
        <w:pStyle w:val="6"/>
        <w:numPr>
          <w:ilvl w:val="0"/>
          <w:numId w:val="7"/>
        </w:numPr>
        <w:bidi w:val="0"/>
        <w:ind w:left="720" w:leftChars="0" w:hanging="720" w:firstLineChars="0"/>
        <w:rPr>
          <w:rFonts w:hint="default"/>
        </w:rPr>
      </w:pPr>
      <w:r>
        <w:rPr>
          <w:rFonts w:hint="default"/>
        </w:rPr>
        <w:t>测试项</w:t>
      </w:r>
    </w:p>
    <w:p w14:paraId="0A147453">
      <w:pPr>
        <w:pStyle w:val="13"/>
        <w:rPr>
          <w:rFonts w:hint="eastAsia" w:eastAsia="宋体"/>
          <w:lang w:eastAsia="zh-CN"/>
        </w:rPr>
      </w:pPr>
      <w:r>
        <w:t xml:space="preserve">表 </w:t>
      </w:r>
      <w:r>
        <w:fldChar w:fldCharType="begin"/>
      </w:r>
      <w:r>
        <w:instrText xml:space="preserve"> SEQ 表 \* ARABIC </w:instrText>
      </w:r>
      <w:r>
        <w:fldChar w:fldCharType="separate"/>
      </w:r>
      <w:r>
        <w:t>9</w:t>
      </w:r>
      <w:r>
        <w:fldChar w:fldCharType="end"/>
      </w:r>
      <w:r>
        <w:rPr>
          <w:rFonts w:hint="eastAsia"/>
          <w:lang w:eastAsia="zh-CN"/>
        </w:rPr>
        <w:t xml:space="preserve"> RS422测试项说明</w:t>
      </w:r>
    </w:p>
    <w:tbl>
      <w:tblPr>
        <w:tblW w:w="4999" w:type="pct"/>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2910"/>
        <w:gridCol w:w="3317"/>
        <w:gridCol w:w="3317"/>
      </w:tblGrid>
      <w:tr w14:paraId="539363C6">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rPr>
          <w:tblHeader/>
        </w:trPr>
        <w:tc>
          <w:tcPr>
            <w:tcW w:w="1524" w:type="pct"/>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265009D9">
            <w:pPr>
              <w:pStyle w:val="30"/>
              <w:bidi w:val="0"/>
              <w:rPr>
                <w:rFonts w:hint="default"/>
                <w:b/>
                <w:bCs w:val="0"/>
              </w:rPr>
            </w:pPr>
            <w:r>
              <w:rPr>
                <w:rFonts w:hint="default"/>
                <w:b/>
                <w:bCs w:val="0"/>
                <w:lang w:val="en-US" w:eastAsia="zh-CN"/>
              </w:rPr>
              <w:t>测试项</w:t>
            </w:r>
          </w:p>
        </w:tc>
        <w:tc>
          <w:tcPr>
            <w:tcW w:w="1737" w:type="pct"/>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4AB097B">
            <w:pPr>
              <w:pStyle w:val="30"/>
              <w:bidi w:val="0"/>
              <w:rPr>
                <w:rFonts w:hint="default"/>
                <w:b/>
                <w:bCs w:val="0"/>
              </w:rPr>
            </w:pPr>
            <w:r>
              <w:rPr>
                <w:rFonts w:hint="default"/>
                <w:b/>
                <w:bCs w:val="0"/>
                <w:lang w:val="en-US" w:eastAsia="zh-CN"/>
              </w:rPr>
              <w:t>方法</w:t>
            </w:r>
          </w:p>
        </w:tc>
        <w:tc>
          <w:tcPr>
            <w:tcW w:w="1737" w:type="pct"/>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8D6EC21">
            <w:pPr>
              <w:pStyle w:val="30"/>
              <w:bidi w:val="0"/>
              <w:rPr>
                <w:rFonts w:hint="default"/>
                <w:b/>
                <w:bCs w:val="0"/>
              </w:rPr>
            </w:pPr>
            <w:r>
              <w:rPr>
                <w:rFonts w:hint="default"/>
                <w:b/>
                <w:bCs w:val="0"/>
                <w:lang w:val="en-US" w:eastAsia="zh-CN"/>
              </w:rPr>
              <w:t>判据</w:t>
            </w:r>
          </w:p>
        </w:tc>
      </w:tr>
      <w:tr w14:paraId="6E1E2CC8">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524"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3FFBF3F">
            <w:pPr>
              <w:pStyle w:val="30"/>
              <w:bidi w:val="0"/>
              <w:rPr>
                <w:rFonts w:hint="default"/>
              </w:rPr>
            </w:pPr>
            <w:r>
              <w:rPr>
                <w:rFonts w:hint="default"/>
                <w:lang w:val="en-US" w:eastAsia="zh-CN"/>
              </w:rPr>
              <w:t>参数配置</w:t>
            </w:r>
          </w:p>
        </w:tc>
        <w:tc>
          <w:tcPr>
            <w:tcW w:w="173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E13AFC0">
            <w:pPr>
              <w:pStyle w:val="30"/>
              <w:bidi w:val="0"/>
              <w:rPr>
                <w:rFonts w:hint="default"/>
              </w:rPr>
            </w:pPr>
            <w:r>
              <w:rPr>
                <w:rFonts w:hint="default"/>
                <w:lang w:val="en-US" w:eastAsia="zh-CN"/>
              </w:rPr>
              <w:t>多波特率组合</w:t>
            </w:r>
          </w:p>
        </w:tc>
        <w:tc>
          <w:tcPr>
            <w:tcW w:w="1737"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0E1C77C">
            <w:pPr>
              <w:pStyle w:val="30"/>
              <w:bidi w:val="0"/>
              <w:rPr>
                <w:rFonts w:hint="default"/>
              </w:rPr>
            </w:pPr>
            <w:r>
              <w:rPr>
                <w:rFonts w:hint="default"/>
                <w:lang w:val="en-US" w:eastAsia="zh-CN"/>
              </w:rPr>
              <w:t>通信正常</w:t>
            </w:r>
          </w:p>
        </w:tc>
      </w:tr>
      <w:tr w14:paraId="44FADE91">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524"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C4B1860">
            <w:pPr>
              <w:pStyle w:val="30"/>
              <w:bidi w:val="0"/>
              <w:rPr>
                <w:rFonts w:hint="default"/>
              </w:rPr>
            </w:pPr>
            <w:r>
              <w:rPr>
                <w:rFonts w:hint="default"/>
                <w:lang w:val="en-US" w:eastAsia="zh-CN"/>
              </w:rPr>
              <w:t>帧格式</w:t>
            </w:r>
          </w:p>
        </w:tc>
        <w:tc>
          <w:tcPr>
            <w:tcW w:w="173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6936630">
            <w:pPr>
              <w:pStyle w:val="30"/>
              <w:bidi w:val="0"/>
              <w:rPr>
                <w:rFonts w:hint="default"/>
              </w:rPr>
            </w:pPr>
            <w:r>
              <w:rPr>
                <w:rFonts w:hint="default"/>
                <w:lang w:val="en-US" w:eastAsia="zh-CN"/>
              </w:rPr>
              <w:t>发送 ICD 帧</w:t>
            </w:r>
          </w:p>
        </w:tc>
        <w:tc>
          <w:tcPr>
            <w:tcW w:w="1737"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6A047F6">
            <w:pPr>
              <w:pStyle w:val="30"/>
              <w:bidi w:val="0"/>
              <w:rPr>
                <w:rFonts w:hint="default"/>
              </w:rPr>
            </w:pPr>
            <w:r>
              <w:rPr>
                <w:rFonts w:hint="default"/>
                <w:lang w:val="en-US" w:eastAsia="zh-CN"/>
              </w:rPr>
              <w:t>解码正确</w:t>
            </w:r>
          </w:p>
        </w:tc>
      </w:tr>
      <w:tr w14:paraId="30DEAA6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524"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69337B1">
            <w:pPr>
              <w:pStyle w:val="30"/>
              <w:bidi w:val="0"/>
              <w:rPr>
                <w:rFonts w:hint="default"/>
              </w:rPr>
            </w:pPr>
            <w:r>
              <w:rPr>
                <w:rFonts w:hint="default"/>
                <w:lang w:val="en-US" w:eastAsia="zh-CN"/>
              </w:rPr>
              <w:t>吞吐量</w:t>
            </w:r>
          </w:p>
        </w:tc>
        <w:tc>
          <w:tcPr>
            <w:tcW w:w="173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C3C78CD">
            <w:pPr>
              <w:pStyle w:val="30"/>
              <w:bidi w:val="0"/>
              <w:rPr>
                <w:rFonts w:hint="default"/>
              </w:rPr>
            </w:pPr>
            <w:r>
              <w:rPr>
                <w:rFonts w:hint="default"/>
                <w:lang w:val="en-US" w:eastAsia="zh-CN"/>
              </w:rPr>
              <w:t>连续帧发送</w:t>
            </w:r>
          </w:p>
        </w:tc>
        <w:tc>
          <w:tcPr>
            <w:tcW w:w="1737"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5ACDFF5">
            <w:pPr>
              <w:pStyle w:val="30"/>
              <w:bidi w:val="0"/>
              <w:rPr>
                <w:rFonts w:hint="default"/>
              </w:rPr>
            </w:pPr>
            <w:r>
              <w:rPr>
                <w:rFonts w:hint="default"/>
                <w:lang w:val="en-US" w:eastAsia="zh-CN"/>
              </w:rPr>
              <w:t>满足设计</w:t>
            </w:r>
          </w:p>
        </w:tc>
      </w:tr>
      <w:tr w14:paraId="422819E6">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524"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E736C53">
            <w:pPr>
              <w:pStyle w:val="30"/>
              <w:bidi w:val="0"/>
              <w:rPr>
                <w:rFonts w:hint="default"/>
              </w:rPr>
            </w:pPr>
            <w:r>
              <w:rPr>
                <w:rFonts w:hint="default"/>
                <w:lang w:val="en-US" w:eastAsia="zh-CN"/>
              </w:rPr>
              <w:t>时延</w:t>
            </w:r>
          </w:p>
        </w:tc>
        <w:tc>
          <w:tcPr>
            <w:tcW w:w="173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395022A">
            <w:pPr>
              <w:pStyle w:val="30"/>
              <w:bidi w:val="0"/>
              <w:rPr>
                <w:rFonts w:hint="default"/>
              </w:rPr>
            </w:pPr>
            <w:r>
              <w:rPr>
                <w:rFonts w:hint="default"/>
                <w:lang w:val="en-US" w:eastAsia="zh-CN"/>
              </w:rPr>
              <w:t>硬件时间戳</w:t>
            </w:r>
          </w:p>
        </w:tc>
        <w:tc>
          <w:tcPr>
            <w:tcW w:w="1737"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3BCF47C">
            <w:pPr>
              <w:pStyle w:val="30"/>
              <w:bidi w:val="0"/>
              <w:rPr>
                <w:rFonts w:hint="default"/>
              </w:rPr>
            </w:pPr>
            <w:r>
              <w:rPr>
                <w:rFonts w:hint="default"/>
                <w:lang w:val="en-US" w:eastAsia="zh-CN"/>
              </w:rPr>
              <w:t>满足设计</w:t>
            </w:r>
          </w:p>
        </w:tc>
      </w:tr>
      <w:tr w14:paraId="29BCCF1C">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524"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B165B9D">
            <w:pPr>
              <w:pStyle w:val="30"/>
              <w:bidi w:val="0"/>
              <w:rPr>
                <w:rFonts w:hint="default"/>
              </w:rPr>
            </w:pPr>
            <w:r>
              <w:rPr>
                <w:rFonts w:hint="default"/>
                <w:lang w:val="en-US" w:eastAsia="zh-CN"/>
              </w:rPr>
              <w:t>误码率</w:t>
            </w:r>
          </w:p>
        </w:tc>
        <w:tc>
          <w:tcPr>
            <w:tcW w:w="173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B32A47F">
            <w:pPr>
              <w:pStyle w:val="30"/>
              <w:bidi w:val="0"/>
              <w:rPr>
                <w:rFonts w:hint="default"/>
              </w:rPr>
            </w:pPr>
            <w:r>
              <w:rPr>
                <w:rFonts w:hint="default"/>
                <w:lang w:val="en-US" w:eastAsia="zh-CN"/>
              </w:rPr>
              <w:t>PRBS 序列</w:t>
            </w:r>
          </w:p>
        </w:tc>
        <w:tc>
          <w:tcPr>
            <w:tcW w:w="1737"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0444216">
            <w:pPr>
              <w:pStyle w:val="30"/>
              <w:bidi w:val="0"/>
              <w:rPr>
                <w:rFonts w:hint="default"/>
              </w:rPr>
            </w:pPr>
            <w:r>
              <w:rPr>
                <w:rFonts w:hint="default"/>
                <w:lang w:val="en-US" w:eastAsia="zh-CN"/>
              </w:rPr>
              <w:t>BER 小于阈值</w:t>
            </w:r>
          </w:p>
        </w:tc>
      </w:tr>
      <w:tr w14:paraId="7BB4859E">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524"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6F61D7D">
            <w:pPr>
              <w:pStyle w:val="30"/>
              <w:bidi w:val="0"/>
              <w:rPr>
                <w:rFonts w:hint="default"/>
              </w:rPr>
            </w:pPr>
            <w:r>
              <w:rPr>
                <w:rFonts w:hint="default"/>
                <w:lang w:val="en-US" w:eastAsia="zh-CN"/>
              </w:rPr>
              <w:t>断线故障</w:t>
            </w:r>
          </w:p>
        </w:tc>
        <w:tc>
          <w:tcPr>
            <w:tcW w:w="173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D0FE2BD">
            <w:pPr>
              <w:pStyle w:val="30"/>
              <w:bidi w:val="0"/>
              <w:rPr>
                <w:rFonts w:hint="default"/>
              </w:rPr>
            </w:pPr>
            <w:r>
              <w:rPr>
                <w:rFonts w:hint="default"/>
                <w:lang w:val="en-US" w:eastAsia="zh-CN"/>
              </w:rPr>
              <w:t>断开 TX/RX</w:t>
            </w:r>
          </w:p>
        </w:tc>
        <w:tc>
          <w:tcPr>
            <w:tcW w:w="1737"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5889720">
            <w:pPr>
              <w:pStyle w:val="30"/>
              <w:bidi w:val="0"/>
              <w:rPr>
                <w:rFonts w:hint="default"/>
              </w:rPr>
            </w:pPr>
            <w:r>
              <w:rPr>
                <w:rFonts w:hint="default"/>
                <w:lang w:val="en-US" w:eastAsia="zh-CN"/>
              </w:rPr>
              <w:t>检测故障</w:t>
            </w:r>
          </w:p>
        </w:tc>
      </w:tr>
      <w:tr w14:paraId="2AD3AFD0">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524"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1883351">
            <w:pPr>
              <w:pStyle w:val="30"/>
              <w:bidi w:val="0"/>
              <w:rPr>
                <w:rFonts w:hint="default"/>
              </w:rPr>
            </w:pPr>
            <w:r>
              <w:rPr>
                <w:rFonts w:hint="default"/>
                <w:lang w:val="en-US" w:eastAsia="zh-CN"/>
              </w:rPr>
              <w:t>短路故障</w:t>
            </w:r>
          </w:p>
        </w:tc>
        <w:tc>
          <w:tcPr>
            <w:tcW w:w="173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C223F64">
            <w:pPr>
              <w:pStyle w:val="30"/>
              <w:bidi w:val="0"/>
              <w:rPr>
                <w:rFonts w:hint="default"/>
              </w:rPr>
            </w:pPr>
            <w:r>
              <w:rPr>
                <w:rFonts w:hint="default"/>
                <w:lang w:val="en-US" w:eastAsia="zh-CN"/>
              </w:rPr>
              <w:t>差分线短路</w:t>
            </w:r>
          </w:p>
        </w:tc>
        <w:tc>
          <w:tcPr>
            <w:tcW w:w="1737"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AEF2040">
            <w:pPr>
              <w:pStyle w:val="30"/>
              <w:bidi w:val="0"/>
              <w:rPr>
                <w:rFonts w:hint="default"/>
              </w:rPr>
            </w:pPr>
            <w:r>
              <w:rPr>
                <w:rFonts w:hint="default"/>
                <w:lang w:val="en-US" w:eastAsia="zh-CN"/>
              </w:rPr>
              <w:t>保护有效</w:t>
            </w:r>
          </w:p>
        </w:tc>
      </w:tr>
      <w:tr w14:paraId="4A126978">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524"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E94DDC6">
            <w:pPr>
              <w:pStyle w:val="30"/>
              <w:bidi w:val="0"/>
              <w:rPr>
                <w:rFonts w:hint="default"/>
              </w:rPr>
            </w:pPr>
            <w:r>
              <w:rPr>
                <w:rFonts w:hint="default"/>
                <w:lang w:val="en-US" w:eastAsia="zh-CN"/>
              </w:rPr>
              <w:t>极性反接</w:t>
            </w:r>
          </w:p>
        </w:tc>
        <w:tc>
          <w:tcPr>
            <w:tcW w:w="173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8432313">
            <w:pPr>
              <w:pStyle w:val="30"/>
              <w:bidi w:val="0"/>
              <w:rPr>
                <w:rFonts w:hint="default"/>
              </w:rPr>
            </w:pPr>
            <w:r>
              <w:rPr>
                <w:rFonts w:hint="default"/>
                <w:lang w:val="en-US" w:eastAsia="zh-CN"/>
              </w:rPr>
              <w:t>A/B 反接</w:t>
            </w:r>
          </w:p>
        </w:tc>
        <w:tc>
          <w:tcPr>
            <w:tcW w:w="1737"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E8AC926">
            <w:pPr>
              <w:pStyle w:val="30"/>
              <w:bidi w:val="0"/>
              <w:rPr>
                <w:rFonts w:hint="default"/>
              </w:rPr>
            </w:pPr>
            <w:r>
              <w:rPr>
                <w:rFonts w:hint="default"/>
                <w:lang w:val="en-US" w:eastAsia="zh-CN"/>
              </w:rPr>
              <w:t>检测异常</w:t>
            </w:r>
          </w:p>
        </w:tc>
      </w:tr>
      <w:tr w14:paraId="61C5D5A6">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524" w:type="pct"/>
            <w:tcBorders>
              <w:top w:val="single" w:color="000000" w:sz="4" w:space="0"/>
              <w:left w:val="single" w:color="000000" w:sz="12"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15C67B7A">
            <w:pPr>
              <w:pStyle w:val="30"/>
              <w:bidi w:val="0"/>
              <w:rPr>
                <w:rFonts w:hint="default"/>
              </w:rPr>
            </w:pPr>
            <w:r>
              <w:rPr>
                <w:rFonts w:hint="default"/>
                <w:lang w:val="en-US" w:eastAsia="zh-CN"/>
              </w:rPr>
              <w:t>波特率偏差</w:t>
            </w:r>
          </w:p>
        </w:tc>
        <w:tc>
          <w:tcPr>
            <w:tcW w:w="1737" w:type="pct"/>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7F0C8B19">
            <w:pPr>
              <w:pStyle w:val="30"/>
              <w:bidi w:val="0"/>
              <w:rPr>
                <w:rFonts w:hint="default"/>
              </w:rPr>
            </w:pPr>
            <w:r>
              <w:rPr>
                <w:rFonts w:hint="default"/>
                <w:lang w:val="en-US" w:eastAsia="zh-CN"/>
              </w:rPr>
              <w:t>偏差注入</w:t>
            </w:r>
          </w:p>
        </w:tc>
        <w:tc>
          <w:tcPr>
            <w:tcW w:w="1737" w:type="pct"/>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0F5C34E9">
            <w:pPr>
              <w:pStyle w:val="30"/>
              <w:bidi w:val="0"/>
              <w:rPr>
                <w:rFonts w:hint="default"/>
              </w:rPr>
            </w:pPr>
            <w:r>
              <w:rPr>
                <w:rFonts w:hint="default"/>
                <w:lang w:val="en-US" w:eastAsia="zh-CN"/>
              </w:rPr>
              <w:t>错误识别</w:t>
            </w:r>
          </w:p>
        </w:tc>
      </w:tr>
    </w:tbl>
    <w:p w14:paraId="7B240E7B">
      <w:pPr>
        <w:keepNext w:val="0"/>
        <w:keepLines w:val="0"/>
        <w:widowControl/>
        <w:suppressLineNumbers w:val="0"/>
        <w:jc w:val="left"/>
      </w:pPr>
    </w:p>
    <w:p w14:paraId="68C8BD8A">
      <w:pPr>
        <w:pStyle w:val="5"/>
        <w:bidi w:val="0"/>
        <w:rPr>
          <w:rFonts w:hint="default"/>
        </w:rPr>
      </w:pPr>
      <w:r>
        <w:rPr>
          <w:rFonts w:hint="default"/>
        </w:rPr>
        <w:t>离散量/模拟量验证方案</w:t>
      </w:r>
    </w:p>
    <w:p w14:paraId="6495103A">
      <w:pPr>
        <w:pStyle w:val="6"/>
        <w:numPr>
          <w:ilvl w:val="0"/>
          <w:numId w:val="8"/>
        </w:numPr>
        <w:bidi w:val="0"/>
        <w:ind w:left="0" w:leftChars="0" w:firstLine="420" w:firstLineChars="0"/>
      </w:pPr>
      <w:r>
        <w:rPr>
          <w:rFonts w:hint="default"/>
        </w:rPr>
        <w:t>离散量测试</w:t>
      </w:r>
    </w:p>
    <w:p w14:paraId="1589D6CC">
      <w:pPr>
        <w:pStyle w:val="13"/>
        <w:rPr>
          <w:rFonts w:hint="eastAsia" w:eastAsia="宋体"/>
          <w:lang w:eastAsia="zh-CN"/>
        </w:rPr>
      </w:pPr>
      <w:r>
        <w:t xml:space="preserve">表 </w:t>
      </w:r>
      <w:r>
        <w:fldChar w:fldCharType="begin"/>
      </w:r>
      <w:r>
        <w:instrText xml:space="preserve"> SEQ 表 \* ARABIC </w:instrText>
      </w:r>
      <w:r>
        <w:fldChar w:fldCharType="separate"/>
      </w:r>
      <w:r>
        <w:t>10</w:t>
      </w:r>
      <w:r>
        <w:fldChar w:fldCharType="end"/>
      </w:r>
      <w:r>
        <w:rPr>
          <w:rFonts w:hint="eastAsia"/>
          <w:lang w:eastAsia="zh-CN"/>
        </w:rPr>
        <w:t xml:space="preserve"> 离散量测试说明</w:t>
      </w:r>
    </w:p>
    <w:tbl>
      <w:tblPr>
        <w:tblW w:w="4999" w:type="pct"/>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3057"/>
        <w:gridCol w:w="3430"/>
        <w:gridCol w:w="3057"/>
      </w:tblGrid>
      <w:tr w14:paraId="4CC7A4E4">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rPr>
          <w:tblHeader/>
        </w:trPr>
        <w:tc>
          <w:tcPr>
            <w:tcW w:w="1601" w:type="pct"/>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72F1C50">
            <w:pPr>
              <w:pStyle w:val="30"/>
              <w:bidi w:val="0"/>
              <w:rPr>
                <w:rFonts w:hint="default"/>
                <w:b/>
                <w:bCs w:val="0"/>
              </w:rPr>
            </w:pPr>
            <w:r>
              <w:rPr>
                <w:rFonts w:hint="default"/>
                <w:b/>
                <w:bCs w:val="0"/>
                <w:lang w:val="en-US" w:eastAsia="zh-CN"/>
              </w:rPr>
              <w:t>测试项</w:t>
            </w:r>
          </w:p>
        </w:tc>
        <w:tc>
          <w:tcPr>
            <w:tcW w:w="1796" w:type="pct"/>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B7C235C">
            <w:pPr>
              <w:pStyle w:val="30"/>
              <w:bidi w:val="0"/>
              <w:rPr>
                <w:rFonts w:hint="default"/>
                <w:b/>
                <w:bCs w:val="0"/>
              </w:rPr>
            </w:pPr>
            <w:r>
              <w:rPr>
                <w:rFonts w:hint="default"/>
                <w:b/>
                <w:bCs w:val="0"/>
                <w:lang w:val="en-US" w:eastAsia="zh-CN"/>
              </w:rPr>
              <w:t>方法</w:t>
            </w:r>
          </w:p>
        </w:tc>
        <w:tc>
          <w:tcPr>
            <w:tcW w:w="1601" w:type="pct"/>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7CC9C78">
            <w:pPr>
              <w:pStyle w:val="30"/>
              <w:bidi w:val="0"/>
              <w:rPr>
                <w:rFonts w:hint="default"/>
                <w:b/>
                <w:bCs w:val="0"/>
              </w:rPr>
            </w:pPr>
            <w:r>
              <w:rPr>
                <w:rFonts w:hint="default"/>
                <w:b/>
                <w:bCs w:val="0"/>
                <w:lang w:val="en-US" w:eastAsia="zh-CN"/>
              </w:rPr>
              <w:t>判据</w:t>
            </w:r>
          </w:p>
        </w:tc>
      </w:tr>
      <w:tr w14:paraId="72FE5436">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1601"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BBB34E5">
            <w:pPr>
              <w:pStyle w:val="30"/>
              <w:bidi w:val="0"/>
              <w:rPr>
                <w:rFonts w:hint="default"/>
              </w:rPr>
            </w:pPr>
            <w:r>
              <w:rPr>
                <w:rFonts w:hint="default"/>
                <w:lang w:val="en-US" w:eastAsia="zh-CN"/>
              </w:rPr>
              <w:t>输入高低电平</w:t>
            </w:r>
          </w:p>
        </w:tc>
        <w:tc>
          <w:tcPr>
            <w:tcW w:w="1796"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82A6678">
            <w:pPr>
              <w:pStyle w:val="30"/>
              <w:bidi w:val="0"/>
              <w:rPr>
                <w:rFonts w:hint="default"/>
              </w:rPr>
            </w:pPr>
            <w:r>
              <w:rPr>
                <w:rFonts w:hint="default"/>
                <w:lang w:val="en-US" w:eastAsia="zh-CN"/>
              </w:rPr>
              <w:t>标准信号源输入</w:t>
            </w:r>
          </w:p>
        </w:tc>
        <w:tc>
          <w:tcPr>
            <w:tcW w:w="1601"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80FE129">
            <w:pPr>
              <w:pStyle w:val="30"/>
              <w:bidi w:val="0"/>
              <w:rPr>
                <w:rFonts w:hint="default"/>
              </w:rPr>
            </w:pPr>
            <w:r>
              <w:rPr>
                <w:rFonts w:hint="default"/>
                <w:lang w:val="en-US" w:eastAsia="zh-CN"/>
              </w:rPr>
              <w:t>识别正确</w:t>
            </w:r>
          </w:p>
        </w:tc>
      </w:tr>
      <w:tr w14:paraId="26B98DA0">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1601"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D9E3D3E">
            <w:pPr>
              <w:pStyle w:val="30"/>
              <w:bidi w:val="0"/>
              <w:rPr>
                <w:rFonts w:hint="default"/>
              </w:rPr>
            </w:pPr>
            <w:r>
              <w:rPr>
                <w:rFonts w:hint="default"/>
                <w:lang w:val="en-US" w:eastAsia="zh-CN"/>
              </w:rPr>
              <w:t>输出驱动能力</w:t>
            </w:r>
          </w:p>
        </w:tc>
        <w:tc>
          <w:tcPr>
            <w:tcW w:w="1796"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656269B">
            <w:pPr>
              <w:pStyle w:val="30"/>
              <w:bidi w:val="0"/>
              <w:rPr>
                <w:rFonts w:hint="default"/>
              </w:rPr>
            </w:pPr>
            <w:r>
              <w:rPr>
                <w:rFonts w:hint="default"/>
                <w:lang w:val="en-US" w:eastAsia="zh-CN"/>
              </w:rPr>
              <w:t>接电子负载</w:t>
            </w:r>
          </w:p>
        </w:tc>
        <w:tc>
          <w:tcPr>
            <w:tcW w:w="1601"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A3C9022">
            <w:pPr>
              <w:pStyle w:val="30"/>
              <w:bidi w:val="0"/>
              <w:rPr>
                <w:rFonts w:hint="default"/>
              </w:rPr>
            </w:pPr>
            <w:r>
              <w:rPr>
                <w:rFonts w:hint="default"/>
                <w:lang w:val="en-US" w:eastAsia="zh-CN"/>
              </w:rPr>
              <w:t>电平满足</w:t>
            </w:r>
          </w:p>
        </w:tc>
      </w:tr>
      <w:tr w14:paraId="723E2C6E">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1601"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7078BFC">
            <w:pPr>
              <w:pStyle w:val="30"/>
              <w:bidi w:val="0"/>
              <w:rPr>
                <w:rFonts w:hint="default"/>
              </w:rPr>
            </w:pPr>
            <w:r>
              <w:rPr>
                <w:rFonts w:hint="default"/>
                <w:lang w:val="en-US" w:eastAsia="zh-CN"/>
              </w:rPr>
              <w:t>边沿响应</w:t>
            </w:r>
          </w:p>
        </w:tc>
        <w:tc>
          <w:tcPr>
            <w:tcW w:w="1796"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93B5EBE">
            <w:pPr>
              <w:pStyle w:val="30"/>
              <w:bidi w:val="0"/>
              <w:rPr>
                <w:rFonts w:hint="default"/>
              </w:rPr>
            </w:pPr>
            <w:r>
              <w:rPr>
                <w:rFonts w:hint="default"/>
                <w:lang w:val="en-US" w:eastAsia="zh-CN"/>
              </w:rPr>
              <w:t>脉冲信号</w:t>
            </w:r>
          </w:p>
        </w:tc>
        <w:tc>
          <w:tcPr>
            <w:tcW w:w="1601"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BB762BF">
            <w:pPr>
              <w:pStyle w:val="30"/>
              <w:bidi w:val="0"/>
              <w:rPr>
                <w:rFonts w:hint="default"/>
              </w:rPr>
            </w:pPr>
            <w:r>
              <w:rPr>
                <w:rFonts w:hint="default"/>
                <w:lang w:val="en-US" w:eastAsia="zh-CN"/>
              </w:rPr>
              <w:t>响应时间满足</w:t>
            </w:r>
          </w:p>
        </w:tc>
      </w:tr>
      <w:tr w14:paraId="65D533E1">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1601"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1299ECE">
            <w:pPr>
              <w:pStyle w:val="30"/>
              <w:bidi w:val="0"/>
              <w:rPr>
                <w:rFonts w:hint="default"/>
              </w:rPr>
            </w:pPr>
            <w:r>
              <w:rPr>
                <w:rFonts w:hint="default"/>
                <w:lang w:val="en-US" w:eastAsia="zh-CN"/>
              </w:rPr>
              <w:t>防抖</w:t>
            </w:r>
          </w:p>
        </w:tc>
        <w:tc>
          <w:tcPr>
            <w:tcW w:w="1796"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AE89FB2">
            <w:pPr>
              <w:pStyle w:val="30"/>
              <w:bidi w:val="0"/>
              <w:rPr>
                <w:rFonts w:hint="default"/>
              </w:rPr>
            </w:pPr>
            <w:r>
              <w:rPr>
                <w:rFonts w:hint="default"/>
                <w:lang w:val="en-US" w:eastAsia="zh-CN"/>
              </w:rPr>
              <w:t>抖动信号</w:t>
            </w:r>
          </w:p>
        </w:tc>
        <w:tc>
          <w:tcPr>
            <w:tcW w:w="1601"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DC8D97D">
            <w:pPr>
              <w:pStyle w:val="30"/>
              <w:bidi w:val="0"/>
              <w:rPr>
                <w:rFonts w:hint="default"/>
              </w:rPr>
            </w:pPr>
            <w:r>
              <w:rPr>
                <w:rFonts w:hint="default"/>
                <w:lang w:val="en-US" w:eastAsia="zh-CN"/>
              </w:rPr>
              <w:t>不误判</w:t>
            </w:r>
          </w:p>
        </w:tc>
      </w:tr>
      <w:tr w14:paraId="5199A309">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1601"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0275C3C">
            <w:pPr>
              <w:pStyle w:val="30"/>
              <w:bidi w:val="0"/>
              <w:rPr>
                <w:rFonts w:hint="default"/>
              </w:rPr>
            </w:pPr>
            <w:r>
              <w:rPr>
                <w:rFonts w:hint="default"/>
                <w:lang w:val="en-US" w:eastAsia="zh-CN"/>
              </w:rPr>
              <w:t>开路故障</w:t>
            </w:r>
          </w:p>
        </w:tc>
        <w:tc>
          <w:tcPr>
            <w:tcW w:w="1796"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0CA7F40">
            <w:pPr>
              <w:pStyle w:val="30"/>
              <w:bidi w:val="0"/>
              <w:rPr>
                <w:rFonts w:hint="default"/>
              </w:rPr>
            </w:pPr>
            <w:r>
              <w:rPr>
                <w:rFonts w:hint="default"/>
                <w:lang w:val="en-US" w:eastAsia="zh-CN"/>
              </w:rPr>
              <w:t>输入开路</w:t>
            </w:r>
          </w:p>
        </w:tc>
        <w:tc>
          <w:tcPr>
            <w:tcW w:w="1601"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ABE548F">
            <w:pPr>
              <w:pStyle w:val="30"/>
              <w:bidi w:val="0"/>
              <w:rPr>
                <w:rFonts w:hint="default"/>
              </w:rPr>
            </w:pPr>
            <w:r>
              <w:rPr>
                <w:rFonts w:hint="default"/>
                <w:lang w:val="en-US" w:eastAsia="zh-CN"/>
              </w:rPr>
              <w:t>状态符合设计</w:t>
            </w:r>
          </w:p>
        </w:tc>
      </w:tr>
      <w:tr w14:paraId="4F4B7EE9">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1601" w:type="pct"/>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771322C2">
            <w:pPr>
              <w:pStyle w:val="30"/>
              <w:bidi w:val="0"/>
              <w:rPr>
                <w:rFonts w:hint="default"/>
              </w:rPr>
            </w:pPr>
            <w:r>
              <w:rPr>
                <w:rFonts w:hint="default"/>
                <w:lang w:val="en-US" w:eastAsia="zh-CN"/>
              </w:rPr>
              <w:t>短路故障</w:t>
            </w:r>
          </w:p>
        </w:tc>
        <w:tc>
          <w:tcPr>
            <w:tcW w:w="1796" w:type="pct"/>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1237C176">
            <w:pPr>
              <w:pStyle w:val="30"/>
              <w:bidi w:val="0"/>
              <w:rPr>
                <w:rFonts w:hint="default"/>
              </w:rPr>
            </w:pPr>
            <w:r>
              <w:rPr>
                <w:rFonts w:hint="default"/>
                <w:lang w:val="en-US" w:eastAsia="zh-CN"/>
              </w:rPr>
              <w:t>对地/电源短路</w:t>
            </w:r>
          </w:p>
        </w:tc>
        <w:tc>
          <w:tcPr>
            <w:tcW w:w="1601" w:type="pct"/>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6D191D65">
            <w:pPr>
              <w:pStyle w:val="30"/>
              <w:bidi w:val="0"/>
              <w:rPr>
                <w:rFonts w:hint="default"/>
              </w:rPr>
            </w:pPr>
            <w:r>
              <w:rPr>
                <w:rFonts w:hint="default"/>
                <w:lang w:val="en-US" w:eastAsia="zh-CN"/>
              </w:rPr>
              <w:t>保护有效</w:t>
            </w:r>
          </w:p>
        </w:tc>
      </w:tr>
    </w:tbl>
    <w:p w14:paraId="0F40D9BE">
      <w:pPr>
        <w:pStyle w:val="6"/>
        <w:numPr>
          <w:ilvl w:val="0"/>
          <w:numId w:val="8"/>
        </w:numPr>
        <w:bidi w:val="0"/>
        <w:ind w:left="0" w:leftChars="0" w:firstLine="420" w:firstLineChars="0"/>
        <w:rPr>
          <w:rFonts w:hint="default"/>
        </w:rPr>
      </w:pPr>
      <w:r>
        <w:rPr>
          <w:rFonts w:hint="default"/>
        </w:rPr>
        <w:t>模拟量测试</w:t>
      </w:r>
    </w:p>
    <w:p w14:paraId="23D48E2C">
      <w:pPr>
        <w:pStyle w:val="13"/>
        <w:rPr>
          <w:rFonts w:hint="eastAsia" w:eastAsia="宋体"/>
          <w:lang w:eastAsia="zh-CN"/>
        </w:rPr>
      </w:pPr>
      <w:r>
        <w:t xml:space="preserve">表 </w:t>
      </w:r>
      <w:r>
        <w:fldChar w:fldCharType="begin"/>
      </w:r>
      <w:r>
        <w:instrText xml:space="preserve"> SEQ 表 \* ARABIC </w:instrText>
      </w:r>
      <w:r>
        <w:fldChar w:fldCharType="separate"/>
      </w:r>
      <w:r>
        <w:t>11</w:t>
      </w:r>
      <w:r>
        <w:fldChar w:fldCharType="end"/>
      </w:r>
      <w:r>
        <w:rPr>
          <w:rFonts w:hint="eastAsia"/>
          <w:lang w:eastAsia="zh-CN"/>
        </w:rPr>
        <w:t xml:space="preserve"> 模拟量测试</w:t>
      </w:r>
    </w:p>
    <w:tbl>
      <w:tblPr>
        <w:tblW w:w="4998" w:type="pct"/>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2741"/>
        <w:gridCol w:w="3732"/>
        <w:gridCol w:w="3069"/>
      </w:tblGrid>
      <w:tr w14:paraId="59F167F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rPr>
          <w:tblHeader/>
        </w:trPr>
        <w:tc>
          <w:tcPr>
            <w:tcW w:w="1436" w:type="pct"/>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4B854F78">
            <w:pPr>
              <w:pStyle w:val="30"/>
              <w:bidi w:val="0"/>
              <w:rPr>
                <w:rFonts w:hint="default"/>
              </w:rPr>
            </w:pPr>
            <w:r>
              <w:rPr>
                <w:rFonts w:hint="default"/>
                <w:lang w:val="en-US" w:eastAsia="zh-CN"/>
              </w:rPr>
              <w:t>测试项</w:t>
            </w:r>
          </w:p>
        </w:tc>
        <w:tc>
          <w:tcPr>
            <w:tcW w:w="1955" w:type="pct"/>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E496DB3">
            <w:pPr>
              <w:pStyle w:val="30"/>
              <w:bidi w:val="0"/>
              <w:rPr>
                <w:rFonts w:hint="default"/>
              </w:rPr>
            </w:pPr>
            <w:r>
              <w:rPr>
                <w:rFonts w:hint="default"/>
                <w:lang w:val="en-US" w:eastAsia="zh-CN"/>
              </w:rPr>
              <w:t>方法</w:t>
            </w:r>
          </w:p>
        </w:tc>
        <w:tc>
          <w:tcPr>
            <w:tcW w:w="1608" w:type="pct"/>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82C78DD">
            <w:pPr>
              <w:pStyle w:val="30"/>
              <w:bidi w:val="0"/>
              <w:rPr>
                <w:rFonts w:hint="default"/>
              </w:rPr>
            </w:pPr>
            <w:r>
              <w:rPr>
                <w:rFonts w:hint="default"/>
                <w:lang w:val="en-US" w:eastAsia="zh-CN"/>
              </w:rPr>
              <w:t>判据</w:t>
            </w:r>
          </w:p>
        </w:tc>
      </w:tr>
      <w:tr w14:paraId="4660318A">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436"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70AAE38">
            <w:pPr>
              <w:pStyle w:val="30"/>
              <w:bidi w:val="0"/>
              <w:rPr>
                <w:rFonts w:hint="default"/>
              </w:rPr>
            </w:pPr>
            <w:r>
              <w:rPr>
                <w:rFonts w:hint="default"/>
                <w:lang w:val="en-US" w:eastAsia="zh-CN"/>
              </w:rPr>
              <w:t>采集精度</w:t>
            </w:r>
          </w:p>
        </w:tc>
        <w:tc>
          <w:tcPr>
            <w:tcW w:w="1955"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E53A900">
            <w:pPr>
              <w:pStyle w:val="30"/>
              <w:bidi w:val="0"/>
              <w:rPr>
                <w:rFonts w:hint="default"/>
              </w:rPr>
            </w:pPr>
            <w:r>
              <w:rPr>
                <w:rFonts w:hint="default"/>
                <w:lang w:val="en-US" w:eastAsia="zh-CN"/>
              </w:rPr>
              <w:t>标准源多点输入</w:t>
            </w:r>
          </w:p>
        </w:tc>
        <w:tc>
          <w:tcPr>
            <w:tcW w:w="1608"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843AD11">
            <w:pPr>
              <w:pStyle w:val="30"/>
              <w:bidi w:val="0"/>
              <w:rPr>
                <w:rFonts w:hint="default"/>
              </w:rPr>
            </w:pPr>
            <w:r>
              <w:rPr>
                <w:rFonts w:hint="default"/>
                <w:lang w:val="en-US" w:eastAsia="zh-CN"/>
              </w:rPr>
              <w:t>误差满足</w:t>
            </w:r>
          </w:p>
        </w:tc>
      </w:tr>
      <w:tr w14:paraId="5B56113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436"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493AA40">
            <w:pPr>
              <w:pStyle w:val="30"/>
              <w:bidi w:val="0"/>
              <w:rPr>
                <w:rFonts w:hint="default"/>
              </w:rPr>
            </w:pPr>
            <w:r>
              <w:rPr>
                <w:rFonts w:hint="default"/>
                <w:lang w:val="en-US" w:eastAsia="zh-CN"/>
              </w:rPr>
              <w:t>线性度</w:t>
            </w:r>
          </w:p>
        </w:tc>
        <w:tc>
          <w:tcPr>
            <w:tcW w:w="1955"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A7B3B53">
            <w:pPr>
              <w:pStyle w:val="30"/>
              <w:bidi w:val="0"/>
              <w:rPr>
                <w:rFonts w:hint="default"/>
              </w:rPr>
            </w:pPr>
            <w:r>
              <w:rPr>
                <w:rFonts w:hint="default"/>
                <w:lang w:val="en-US" w:eastAsia="zh-CN"/>
              </w:rPr>
              <w:t>全量程扫描</w:t>
            </w:r>
          </w:p>
        </w:tc>
        <w:tc>
          <w:tcPr>
            <w:tcW w:w="1608"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F017583">
            <w:pPr>
              <w:pStyle w:val="30"/>
              <w:bidi w:val="0"/>
              <w:rPr>
                <w:rFonts w:hint="default"/>
              </w:rPr>
            </w:pPr>
            <w:r>
              <w:rPr>
                <w:rFonts w:hint="default"/>
                <w:lang w:val="en-US" w:eastAsia="zh-CN"/>
              </w:rPr>
              <w:t>非线性满足</w:t>
            </w:r>
          </w:p>
        </w:tc>
      </w:tr>
      <w:tr w14:paraId="42C17D8E">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436"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A3A3E85">
            <w:pPr>
              <w:pStyle w:val="30"/>
              <w:bidi w:val="0"/>
              <w:rPr>
                <w:rFonts w:hint="default"/>
              </w:rPr>
            </w:pPr>
            <w:r>
              <w:rPr>
                <w:rFonts w:hint="default"/>
                <w:lang w:val="en-US" w:eastAsia="zh-CN"/>
              </w:rPr>
              <w:t>采样率</w:t>
            </w:r>
          </w:p>
        </w:tc>
        <w:tc>
          <w:tcPr>
            <w:tcW w:w="1955"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58EC0E5">
            <w:pPr>
              <w:pStyle w:val="30"/>
              <w:bidi w:val="0"/>
              <w:rPr>
                <w:rFonts w:hint="default"/>
              </w:rPr>
            </w:pPr>
            <w:r>
              <w:rPr>
                <w:rFonts w:hint="default"/>
                <w:lang w:val="en-US" w:eastAsia="zh-CN"/>
              </w:rPr>
              <w:t>周期信号采样</w:t>
            </w:r>
          </w:p>
        </w:tc>
        <w:tc>
          <w:tcPr>
            <w:tcW w:w="1608"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2DDCFE9">
            <w:pPr>
              <w:pStyle w:val="30"/>
              <w:bidi w:val="0"/>
              <w:rPr>
                <w:rFonts w:hint="default"/>
              </w:rPr>
            </w:pPr>
            <w:r>
              <w:rPr>
                <w:rFonts w:hint="default"/>
                <w:lang w:val="en-US" w:eastAsia="zh-CN"/>
              </w:rPr>
              <w:t>满足配置</w:t>
            </w:r>
          </w:p>
        </w:tc>
      </w:tr>
      <w:tr w14:paraId="09960BA8">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436"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13271CB">
            <w:pPr>
              <w:pStyle w:val="30"/>
              <w:bidi w:val="0"/>
              <w:rPr>
                <w:rFonts w:hint="default"/>
              </w:rPr>
            </w:pPr>
            <w:r>
              <w:rPr>
                <w:rFonts w:hint="default"/>
                <w:lang w:val="en-US" w:eastAsia="zh-CN"/>
              </w:rPr>
              <w:t>阶跃响应</w:t>
            </w:r>
          </w:p>
        </w:tc>
        <w:tc>
          <w:tcPr>
            <w:tcW w:w="1955"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D0B7E6C">
            <w:pPr>
              <w:pStyle w:val="30"/>
              <w:bidi w:val="0"/>
              <w:rPr>
                <w:rFonts w:hint="default"/>
              </w:rPr>
            </w:pPr>
            <w:r>
              <w:rPr>
                <w:rFonts w:hint="default"/>
                <w:lang w:val="en-US" w:eastAsia="zh-CN"/>
              </w:rPr>
              <w:t>阶跃信号</w:t>
            </w:r>
          </w:p>
        </w:tc>
        <w:tc>
          <w:tcPr>
            <w:tcW w:w="1608"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71F5A64">
            <w:pPr>
              <w:pStyle w:val="30"/>
              <w:bidi w:val="0"/>
              <w:rPr>
                <w:rFonts w:hint="default"/>
              </w:rPr>
            </w:pPr>
            <w:r>
              <w:rPr>
                <w:rFonts w:hint="default"/>
                <w:lang w:val="en-US" w:eastAsia="zh-CN"/>
              </w:rPr>
              <w:t>响应时间满足</w:t>
            </w:r>
          </w:p>
        </w:tc>
      </w:tr>
      <w:tr w14:paraId="662CC52A">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436"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8A163D6">
            <w:pPr>
              <w:pStyle w:val="30"/>
              <w:bidi w:val="0"/>
              <w:rPr>
                <w:rFonts w:hint="default"/>
              </w:rPr>
            </w:pPr>
            <w:r>
              <w:rPr>
                <w:rFonts w:hint="default"/>
                <w:lang w:val="en-US" w:eastAsia="zh-CN"/>
              </w:rPr>
              <w:t>噪声叠加</w:t>
            </w:r>
          </w:p>
        </w:tc>
        <w:tc>
          <w:tcPr>
            <w:tcW w:w="1955"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A9C9DCC">
            <w:pPr>
              <w:pStyle w:val="30"/>
              <w:bidi w:val="0"/>
              <w:rPr>
                <w:rFonts w:hint="default"/>
              </w:rPr>
            </w:pPr>
            <w:r>
              <w:rPr>
                <w:rFonts w:hint="default"/>
                <w:lang w:val="en-US" w:eastAsia="zh-CN"/>
              </w:rPr>
              <w:t>噪声源注入</w:t>
            </w:r>
          </w:p>
        </w:tc>
        <w:tc>
          <w:tcPr>
            <w:tcW w:w="1608"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97F303F">
            <w:pPr>
              <w:pStyle w:val="30"/>
              <w:bidi w:val="0"/>
              <w:rPr>
                <w:rFonts w:hint="default"/>
              </w:rPr>
            </w:pPr>
            <w:r>
              <w:rPr>
                <w:rFonts w:hint="default"/>
                <w:lang w:val="en-US" w:eastAsia="zh-CN"/>
              </w:rPr>
              <w:t>滤波符合</w:t>
            </w:r>
          </w:p>
        </w:tc>
      </w:tr>
      <w:tr w14:paraId="1ECFD111">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436"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2A1677D">
            <w:pPr>
              <w:pStyle w:val="30"/>
              <w:bidi w:val="0"/>
              <w:rPr>
                <w:rFonts w:hint="default"/>
              </w:rPr>
            </w:pPr>
            <w:r>
              <w:rPr>
                <w:rFonts w:hint="default"/>
                <w:lang w:val="en-US" w:eastAsia="zh-CN"/>
              </w:rPr>
              <w:t>超量程保护</w:t>
            </w:r>
          </w:p>
        </w:tc>
        <w:tc>
          <w:tcPr>
            <w:tcW w:w="1955"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922F298">
            <w:pPr>
              <w:pStyle w:val="30"/>
              <w:bidi w:val="0"/>
              <w:rPr>
                <w:rFonts w:hint="default"/>
              </w:rPr>
            </w:pPr>
            <w:r>
              <w:rPr>
                <w:rFonts w:hint="default"/>
                <w:lang w:val="en-US" w:eastAsia="zh-CN"/>
              </w:rPr>
              <w:t>过压/过流</w:t>
            </w:r>
          </w:p>
        </w:tc>
        <w:tc>
          <w:tcPr>
            <w:tcW w:w="1608"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B58A17B">
            <w:pPr>
              <w:pStyle w:val="30"/>
              <w:bidi w:val="0"/>
              <w:rPr>
                <w:rFonts w:hint="default"/>
              </w:rPr>
            </w:pPr>
            <w:r>
              <w:rPr>
                <w:rFonts w:hint="default"/>
                <w:lang w:val="en-US" w:eastAsia="zh-CN"/>
              </w:rPr>
              <w:t>不损伤</w:t>
            </w:r>
          </w:p>
        </w:tc>
      </w:tr>
      <w:tr w14:paraId="2A0D8F02">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436" w:type="pct"/>
            <w:tcBorders>
              <w:top w:val="single" w:color="000000" w:sz="4" w:space="0"/>
              <w:left w:val="single" w:color="000000" w:sz="12"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20AF882E">
            <w:pPr>
              <w:pStyle w:val="30"/>
              <w:bidi w:val="0"/>
              <w:rPr>
                <w:rFonts w:hint="default"/>
              </w:rPr>
            </w:pPr>
            <w:r>
              <w:rPr>
                <w:rFonts w:hint="default"/>
                <w:lang w:val="en-US" w:eastAsia="zh-CN"/>
              </w:rPr>
              <w:t>输出激励</w:t>
            </w:r>
          </w:p>
        </w:tc>
        <w:tc>
          <w:tcPr>
            <w:tcW w:w="1955" w:type="pct"/>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69D2B4F9">
            <w:pPr>
              <w:pStyle w:val="30"/>
              <w:bidi w:val="0"/>
              <w:rPr>
                <w:rFonts w:hint="default"/>
              </w:rPr>
            </w:pPr>
            <w:r>
              <w:rPr>
                <w:rFonts w:hint="default"/>
                <w:lang w:val="en-US" w:eastAsia="zh-CN"/>
              </w:rPr>
              <w:t>AO 输出电压/电流</w:t>
            </w:r>
          </w:p>
        </w:tc>
        <w:tc>
          <w:tcPr>
            <w:tcW w:w="1608" w:type="pct"/>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349DB5EB">
            <w:pPr>
              <w:pStyle w:val="30"/>
              <w:bidi w:val="0"/>
              <w:rPr>
                <w:rFonts w:hint="default"/>
              </w:rPr>
            </w:pPr>
            <w:r>
              <w:rPr>
                <w:rFonts w:hint="default"/>
                <w:lang w:val="en-US" w:eastAsia="zh-CN"/>
              </w:rPr>
              <w:t>精度满足</w:t>
            </w:r>
          </w:p>
        </w:tc>
      </w:tr>
    </w:tbl>
    <w:p w14:paraId="2ED88F36">
      <w:pPr>
        <w:sectPr>
          <w:pgSz w:w="11906" w:h="16838"/>
          <w:pgMar w:top="1440" w:right="1440" w:bottom="1440" w:left="1440" w:header="708" w:footer="708" w:gutter="0"/>
          <w:pgNumType w:fmt="decimal"/>
          <w:cols w:space="720" w:num="1"/>
          <w:docGrid w:linePitch="360" w:charSpace="0"/>
        </w:sectPr>
      </w:pPr>
    </w:p>
    <w:p w14:paraId="3F25AF3A">
      <w:pPr>
        <w:pStyle w:val="4"/>
        <w:spacing w:after="200"/>
        <w:jc w:val="left"/>
      </w:pPr>
      <w:bookmarkStart w:id="5" w:name="_Toc1331044754"/>
      <w:r>
        <w:t>各功能模块详细设计</w:t>
      </w:r>
      <w:bookmarkEnd w:id="5"/>
    </w:p>
    <w:p w14:paraId="381B216A">
      <w:pPr>
        <w:pStyle w:val="5"/>
        <w:bidi w:val="0"/>
      </w:pPr>
      <w:r>
        <w:t>基础通用功能</w:t>
      </w:r>
    </w:p>
    <w:p w14:paraId="3AAA6F22">
      <w:pPr>
        <w:pStyle w:val="6"/>
        <w:spacing w:after="200"/>
        <w:jc w:val="left"/>
      </w:pPr>
      <w:r>
        <w:t>适配器接口定义</w:t>
      </w:r>
    </w:p>
    <w:p w14:paraId="0A435424">
      <w:pPr>
        <w:rPr>
          <w:rFonts w:hint="eastAsia"/>
          <w:lang w:val="en-US" w:eastAsia="zh-CN"/>
        </w:rPr>
      </w:pPr>
      <w:r>
        <w:rPr>
          <w:rFonts w:hint="eastAsia"/>
        </w:rPr>
        <w:t>适配器层是整个通信网络测试框架的核心抽象层，其设计目标是通过适配器模式（Adapter Pattern） 将CAN/CANFD、以太网、RS422、离散量、模拟量五类异构总线的硬件差异完全屏蔽于底层，向上层业务（协议兼容、故障注入、性能测试、稳定性测试）提供统一、一致的操作接口。上层模块只需面向抽象接口编程，无需关心底层；当硬件型号更换或新增总线类型时，只需新增对应适配器实现类并 注册，上层代码零修改，从根本上保证了系统的可扩展性与可维护性。</w:t>
      </w:r>
      <w:r>
        <w:rPr>
          <w:rFonts w:hint="eastAsia"/>
          <w:lang w:val="en-US" w:eastAsia="zh-CN"/>
        </w:rPr>
        <w:t>适配器分为通用接口与专用接口，说明如下：</w:t>
      </w:r>
    </w:p>
    <w:p w14:paraId="555B6D55">
      <w:pPr>
        <w:pStyle w:val="7"/>
        <w:bidi w:val="0"/>
      </w:pPr>
      <w:r>
        <w:rPr>
          <w:rFonts w:hint="eastAsia"/>
          <w:lang w:val="en-US" w:eastAsia="zh-CN"/>
        </w:rPr>
        <w:t>通用接口IDeviceAdapter</w:t>
      </w:r>
    </w:p>
    <w:p w14:paraId="4C9D1E4D">
      <w:pPr>
        <w:pStyle w:val="8"/>
        <w:bidi w:val="0"/>
        <w:rPr>
          <w:rFonts w:hint="eastAsia" w:eastAsia="宋体"/>
          <w:lang w:val="en-US" w:eastAsia="zh-CN"/>
        </w:rPr>
      </w:pPr>
      <w:r>
        <w:rPr>
          <w:rFonts w:hint="eastAsia"/>
          <w:lang w:val="en-US" w:eastAsia="zh-CN"/>
        </w:rPr>
        <w:t>接口定义</w:t>
      </w:r>
    </w:p>
    <w:p w14:paraId="68961082">
      <w:pPr>
        <w:pStyle w:val="13"/>
        <w:rPr>
          <w:rFonts w:hint="eastAsia" w:eastAsia="宋体"/>
          <w:lang w:eastAsia="zh-CN"/>
        </w:rPr>
      </w:pPr>
      <w:r>
        <w:t xml:space="preserve">表 </w:t>
      </w:r>
      <w:r>
        <w:fldChar w:fldCharType="begin"/>
      </w:r>
      <w:r>
        <w:instrText xml:space="preserve"> SEQ 表 \* ARABIC </w:instrText>
      </w:r>
      <w:r>
        <w:fldChar w:fldCharType="separate"/>
      </w:r>
      <w:r>
        <w:t>12</w:t>
      </w:r>
      <w:r>
        <w:fldChar w:fldCharType="end"/>
      </w:r>
      <w:r>
        <w:rPr>
          <w:rFonts w:hint="eastAsia"/>
          <w:lang w:eastAsia="zh-CN"/>
        </w:rPr>
        <w:t xml:space="preserve"> IDeviceAdapter 接口说明</w:t>
      </w:r>
    </w:p>
    <w:tbl>
      <w:tblPr>
        <w:tblW w:w="5000" w:type="pct"/>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Layout w:type="fixed"/>
        <w:tblCellMar>
          <w:top w:w="15" w:type="dxa"/>
          <w:left w:w="15" w:type="dxa"/>
          <w:bottom w:w="15" w:type="dxa"/>
          <w:right w:w="15" w:type="dxa"/>
        </w:tblCellMar>
      </w:tblPr>
      <w:tblGrid>
        <w:gridCol w:w="1504"/>
        <w:gridCol w:w="1584"/>
        <w:gridCol w:w="1677"/>
        <w:gridCol w:w="3108"/>
        <w:gridCol w:w="1673"/>
      </w:tblGrid>
      <w:tr w14:paraId="4914DAA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rPr>
          <w:tblHeader/>
        </w:trPr>
        <w:tc>
          <w:tcPr>
            <w:tcW w:w="787" w:type="pct"/>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28C8225">
            <w:pPr>
              <w:pStyle w:val="30"/>
              <w:bidi w:val="0"/>
              <w:rPr>
                <w:rFonts w:hint="default"/>
                <w:b/>
                <w:bCs w:val="0"/>
              </w:rPr>
            </w:pPr>
            <w:r>
              <w:rPr>
                <w:rFonts w:hint="default"/>
                <w:b/>
                <w:bCs w:val="0"/>
                <w:lang w:val="en-US" w:eastAsia="zh-CN"/>
              </w:rPr>
              <w:t>方法</w:t>
            </w:r>
          </w:p>
        </w:tc>
        <w:tc>
          <w:tcPr>
            <w:tcW w:w="829" w:type="pct"/>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C360119">
            <w:pPr>
              <w:pStyle w:val="30"/>
              <w:bidi w:val="0"/>
              <w:rPr>
                <w:rFonts w:hint="default"/>
                <w:b/>
                <w:bCs w:val="0"/>
              </w:rPr>
            </w:pPr>
            <w:r>
              <w:rPr>
                <w:rFonts w:hint="default"/>
                <w:b/>
                <w:bCs w:val="0"/>
                <w:lang w:val="en-US" w:eastAsia="zh-CN"/>
              </w:rPr>
              <w:t>参数</w:t>
            </w:r>
          </w:p>
        </w:tc>
        <w:tc>
          <w:tcPr>
            <w:tcW w:w="878" w:type="pct"/>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0D7CFDB">
            <w:pPr>
              <w:pStyle w:val="30"/>
              <w:bidi w:val="0"/>
              <w:rPr>
                <w:rFonts w:hint="default"/>
                <w:b/>
                <w:bCs w:val="0"/>
              </w:rPr>
            </w:pPr>
            <w:r>
              <w:rPr>
                <w:rFonts w:hint="default"/>
                <w:b/>
                <w:bCs w:val="0"/>
                <w:lang w:val="en-US" w:eastAsia="zh-CN"/>
              </w:rPr>
              <w:t>返回值</w:t>
            </w:r>
          </w:p>
        </w:tc>
        <w:tc>
          <w:tcPr>
            <w:tcW w:w="1627" w:type="pct"/>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E43A353">
            <w:pPr>
              <w:pStyle w:val="30"/>
              <w:bidi w:val="0"/>
              <w:rPr>
                <w:rFonts w:hint="default"/>
                <w:b/>
                <w:bCs w:val="0"/>
              </w:rPr>
            </w:pPr>
            <w:r>
              <w:rPr>
                <w:rFonts w:hint="default"/>
                <w:b/>
                <w:bCs w:val="0"/>
                <w:lang w:val="en-US" w:eastAsia="zh-CN"/>
              </w:rPr>
              <w:t>功能说明</w:t>
            </w:r>
          </w:p>
        </w:tc>
        <w:tc>
          <w:tcPr>
            <w:tcW w:w="876" w:type="pct"/>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AA1AB9D">
            <w:pPr>
              <w:pStyle w:val="30"/>
              <w:bidi w:val="0"/>
              <w:rPr>
                <w:rFonts w:hint="default"/>
                <w:b/>
                <w:bCs w:val="0"/>
              </w:rPr>
            </w:pPr>
            <w:r>
              <w:rPr>
                <w:rFonts w:hint="default"/>
                <w:b/>
                <w:bCs w:val="0"/>
                <w:lang w:val="en-US" w:eastAsia="zh-CN"/>
              </w:rPr>
              <w:t>适用对象</w:t>
            </w:r>
          </w:p>
        </w:tc>
      </w:tr>
      <w:tr w14:paraId="548D6770">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78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19DCBFC">
            <w:pPr>
              <w:pStyle w:val="30"/>
              <w:bidi w:val="0"/>
              <w:rPr>
                <w:rFonts w:hint="default"/>
                <w:b w:val="0"/>
              </w:rPr>
            </w:pPr>
            <w:r>
              <w:rPr>
                <w:rFonts w:hint="default"/>
                <w:b w:val="0"/>
                <w:lang w:val="en-US" w:eastAsia="zh-CN"/>
              </w:rPr>
              <w:t>open(config)</w:t>
            </w:r>
          </w:p>
        </w:tc>
        <w:tc>
          <w:tcPr>
            <w:tcW w:w="8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B31022E">
            <w:pPr>
              <w:pStyle w:val="30"/>
              <w:bidi w:val="0"/>
              <w:rPr>
                <w:rFonts w:hint="default"/>
                <w:b w:val="0"/>
              </w:rPr>
            </w:pPr>
            <w:r>
              <w:rPr>
                <w:rFonts w:hint="default"/>
                <w:b w:val="0"/>
                <w:lang w:val="en-US" w:eastAsia="zh-CN"/>
              </w:rPr>
              <w:t>config: dict</w:t>
            </w:r>
          </w:p>
        </w:tc>
        <w:tc>
          <w:tcPr>
            <w:tcW w:w="878"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2E213FB">
            <w:pPr>
              <w:pStyle w:val="30"/>
              <w:bidi w:val="0"/>
              <w:rPr>
                <w:rFonts w:hint="default"/>
                <w:b w:val="0"/>
              </w:rPr>
            </w:pPr>
            <w:r>
              <w:rPr>
                <w:rFonts w:hint="default"/>
                <w:b w:val="0"/>
                <w:lang w:val="en-US" w:eastAsia="zh-CN"/>
              </w:rPr>
              <w:t>bool</w:t>
            </w:r>
          </w:p>
        </w:tc>
        <w:tc>
          <w:tcPr>
            <w:tcW w:w="162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804B8EF">
            <w:pPr>
              <w:pStyle w:val="30"/>
              <w:bidi w:val="0"/>
              <w:rPr>
                <w:rFonts w:hint="default"/>
                <w:b w:val="0"/>
              </w:rPr>
            </w:pPr>
            <w:r>
              <w:rPr>
                <w:rFonts w:hint="default"/>
                <w:b w:val="0"/>
                <w:lang w:val="en-US" w:eastAsia="zh-CN"/>
              </w:rPr>
              <w:t>打开并初始化设备或通信通道。config 用于传入设备类型、通道号、驱动类型、波特率、IP地址、采样率等配置参数。返回 True 表示打开成功，False 表示失败。</w:t>
            </w:r>
          </w:p>
        </w:tc>
        <w:tc>
          <w:tcPr>
            <w:tcW w:w="876"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8AE94CB">
            <w:pPr>
              <w:pStyle w:val="30"/>
              <w:bidi w:val="0"/>
              <w:rPr>
                <w:rFonts w:hint="default"/>
                <w:b w:val="0"/>
              </w:rPr>
            </w:pPr>
            <w:r>
              <w:rPr>
                <w:rFonts w:hint="default"/>
                <w:b w:val="0"/>
                <w:lang w:val="en-US" w:eastAsia="zh-CN"/>
              </w:rPr>
              <w:t>所有设备适配器</w:t>
            </w:r>
          </w:p>
        </w:tc>
      </w:tr>
      <w:tr w14:paraId="3FFCE788">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78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59DF5B5">
            <w:pPr>
              <w:pStyle w:val="30"/>
              <w:bidi w:val="0"/>
              <w:rPr>
                <w:rFonts w:hint="default"/>
                <w:b w:val="0"/>
              </w:rPr>
            </w:pPr>
            <w:r>
              <w:rPr>
                <w:rFonts w:hint="default"/>
                <w:b w:val="0"/>
                <w:lang w:val="en-US" w:eastAsia="zh-CN"/>
              </w:rPr>
              <w:t>close()</w:t>
            </w:r>
          </w:p>
        </w:tc>
        <w:tc>
          <w:tcPr>
            <w:tcW w:w="8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EBA6708">
            <w:pPr>
              <w:pStyle w:val="30"/>
              <w:bidi w:val="0"/>
              <w:rPr>
                <w:rFonts w:hint="default"/>
                <w:b w:val="0"/>
              </w:rPr>
            </w:pPr>
            <w:r>
              <w:rPr>
                <w:rFonts w:hint="default"/>
                <w:b w:val="0"/>
                <w:lang w:val="en-US" w:eastAsia="zh-CN"/>
              </w:rPr>
              <w:t>无</w:t>
            </w:r>
          </w:p>
        </w:tc>
        <w:tc>
          <w:tcPr>
            <w:tcW w:w="878"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6BEDAA9">
            <w:pPr>
              <w:pStyle w:val="30"/>
              <w:bidi w:val="0"/>
              <w:rPr>
                <w:rFonts w:hint="default"/>
                <w:b w:val="0"/>
              </w:rPr>
            </w:pPr>
            <w:r>
              <w:rPr>
                <w:rFonts w:hint="default"/>
                <w:b w:val="0"/>
                <w:lang w:val="en-US" w:eastAsia="zh-CN"/>
              </w:rPr>
              <w:t>None</w:t>
            </w:r>
          </w:p>
        </w:tc>
        <w:tc>
          <w:tcPr>
            <w:tcW w:w="162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DAACC2F">
            <w:pPr>
              <w:pStyle w:val="30"/>
              <w:bidi w:val="0"/>
              <w:rPr>
                <w:rFonts w:hint="default"/>
                <w:b w:val="0"/>
              </w:rPr>
            </w:pPr>
            <w:r>
              <w:rPr>
                <w:rFonts w:hint="default"/>
                <w:b w:val="0"/>
                <w:lang w:val="en-US" w:eastAsia="zh-CN"/>
              </w:rPr>
              <w:t>关闭设备连接，释放驱动、端口、句柄、文件描述符或网络连接等资源。</w:t>
            </w:r>
          </w:p>
        </w:tc>
        <w:tc>
          <w:tcPr>
            <w:tcW w:w="876"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4A81874">
            <w:pPr>
              <w:pStyle w:val="30"/>
              <w:bidi w:val="0"/>
              <w:rPr>
                <w:rFonts w:hint="default"/>
                <w:b w:val="0"/>
              </w:rPr>
            </w:pPr>
            <w:r>
              <w:rPr>
                <w:rFonts w:hint="default"/>
                <w:b w:val="0"/>
                <w:lang w:val="en-US" w:eastAsia="zh-CN"/>
              </w:rPr>
              <w:t>所有设备适配器</w:t>
            </w:r>
          </w:p>
        </w:tc>
      </w:tr>
      <w:tr w14:paraId="2C39506B">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78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65E8568">
            <w:pPr>
              <w:pStyle w:val="30"/>
              <w:bidi w:val="0"/>
              <w:rPr>
                <w:rFonts w:hint="default"/>
                <w:b w:val="0"/>
              </w:rPr>
            </w:pPr>
            <w:r>
              <w:rPr>
                <w:rFonts w:hint="default"/>
                <w:b w:val="0"/>
                <w:lang w:val="en-US" w:eastAsia="zh-CN"/>
              </w:rPr>
              <w:t>get_status()</w:t>
            </w:r>
          </w:p>
        </w:tc>
        <w:tc>
          <w:tcPr>
            <w:tcW w:w="8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106C612">
            <w:pPr>
              <w:pStyle w:val="30"/>
              <w:bidi w:val="0"/>
              <w:rPr>
                <w:rFonts w:hint="default"/>
                <w:b w:val="0"/>
              </w:rPr>
            </w:pPr>
            <w:r>
              <w:rPr>
                <w:rFonts w:hint="default"/>
                <w:b w:val="0"/>
                <w:lang w:val="en-US" w:eastAsia="zh-CN"/>
              </w:rPr>
              <w:t>无</w:t>
            </w:r>
          </w:p>
        </w:tc>
        <w:tc>
          <w:tcPr>
            <w:tcW w:w="878"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907A461">
            <w:pPr>
              <w:pStyle w:val="30"/>
              <w:bidi w:val="0"/>
              <w:rPr>
                <w:rFonts w:hint="default"/>
                <w:b w:val="0"/>
              </w:rPr>
            </w:pPr>
            <w:r>
              <w:rPr>
                <w:rFonts w:hint="default"/>
                <w:b w:val="0"/>
                <w:lang w:val="en-US" w:eastAsia="zh-CN"/>
              </w:rPr>
              <w:t>dict</w:t>
            </w:r>
          </w:p>
        </w:tc>
        <w:tc>
          <w:tcPr>
            <w:tcW w:w="162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A3E5CFB">
            <w:pPr>
              <w:pStyle w:val="30"/>
              <w:bidi w:val="0"/>
              <w:rPr>
                <w:rFonts w:hint="default"/>
                <w:b w:val="0"/>
              </w:rPr>
            </w:pPr>
            <w:r>
              <w:rPr>
                <w:rFonts w:hint="default"/>
                <w:b w:val="0"/>
                <w:lang w:val="en-US" w:eastAsia="zh-CN"/>
              </w:rPr>
              <w:t>获取设备当前状态，例如连接状态、通道状态、错误计数、温度、电源状态、资源占用、License 状态等。</w:t>
            </w:r>
          </w:p>
        </w:tc>
        <w:tc>
          <w:tcPr>
            <w:tcW w:w="876"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03BE5823">
            <w:pPr>
              <w:pStyle w:val="30"/>
              <w:bidi w:val="0"/>
              <w:rPr>
                <w:rFonts w:hint="default"/>
                <w:b w:val="0"/>
              </w:rPr>
            </w:pPr>
            <w:r>
              <w:rPr>
                <w:rFonts w:hint="default"/>
                <w:b w:val="0"/>
                <w:lang w:val="en-US" w:eastAsia="zh-CN"/>
              </w:rPr>
              <w:t>所有设备适配器</w:t>
            </w:r>
          </w:p>
        </w:tc>
      </w:tr>
      <w:tr w14:paraId="4E5798C8">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787" w:type="pct"/>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563C9746">
            <w:pPr>
              <w:pStyle w:val="30"/>
              <w:bidi w:val="0"/>
              <w:rPr>
                <w:rFonts w:hint="default"/>
                <w:b w:val="0"/>
              </w:rPr>
            </w:pPr>
            <w:r>
              <w:rPr>
                <w:rFonts w:hint="default"/>
                <w:b w:val="0"/>
                <w:lang w:val="en-US" w:eastAsia="zh-CN"/>
              </w:rPr>
              <w:t>self_check()</w:t>
            </w:r>
          </w:p>
        </w:tc>
        <w:tc>
          <w:tcPr>
            <w:tcW w:w="829" w:type="pct"/>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662930F6">
            <w:pPr>
              <w:pStyle w:val="30"/>
              <w:bidi w:val="0"/>
              <w:rPr>
                <w:rFonts w:hint="default"/>
                <w:b w:val="0"/>
              </w:rPr>
            </w:pPr>
            <w:r>
              <w:rPr>
                <w:rFonts w:hint="default"/>
                <w:b w:val="0"/>
                <w:lang w:val="en-US" w:eastAsia="zh-CN"/>
              </w:rPr>
              <w:t>无，或可扩展为 self_check(level: str)</w:t>
            </w:r>
          </w:p>
        </w:tc>
        <w:tc>
          <w:tcPr>
            <w:tcW w:w="878" w:type="pct"/>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06F91149">
            <w:pPr>
              <w:pStyle w:val="30"/>
              <w:bidi w:val="0"/>
              <w:rPr>
                <w:rFonts w:hint="default"/>
                <w:b w:val="0"/>
              </w:rPr>
            </w:pPr>
            <w:r>
              <w:rPr>
                <w:rFonts w:hint="default"/>
                <w:b w:val="0"/>
                <w:lang w:val="en-US" w:eastAsia="zh-CN"/>
              </w:rPr>
              <w:t>dict</w:t>
            </w:r>
          </w:p>
        </w:tc>
        <w:tc>
          <w:tcPr>
            <w:tcW w:w="1627" w:type="pct"/>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4CBE19ED">
            <w:pPr>
              <w:pStyle w:val="30"/>
              <w:bidi w:val="0"/>
              <w:rPr>
                <w:rFonts w:hint="default"/>
                <w:b w:val="0"/>
              </w:rPr>
            </w:pPr>
            <w:r>
              <w:rPr>
                <w:rFonts w:hint="default"/>
                <w:b w:val="0"/>
                <w:lang w:val="en-US" w:eastAsia="zh-CN"/>
              </w:rPr>
              <w:t>执行设备自检，包括驱动加载、硬件在线、通道连通、环回测试、时间同步状态、校准状态等。返回自检结果。</w:t>
            </w:r>
          </w:p>
        </w:tc>
        <w:tc>
          <w:tcPr>
            <w:tcW w:w="876" w:type="pct"/>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1A589F00">
            <w:pPr>
              <w:pStyle w:val="30"/>
              <w:bidi w:val="0"/>
              <w:rPr>
                <w:rFonts w:hint="default"/>
                <w:b w:val="0"/>
              </w:rPr>
            </w:pPr>
            <w:r>
              <w:rPr>
                <w:rFonts w:hint="default"/>
                <w:b w:val="0"/>
                <w:lang w:val="en-US" w:eastAsia="zh-CN"/>
              </w:rPr>
              <w:t>所有设备适配器</w:t>
            </w:r>
          </w:p>
        </w:tc>
      </w:tr>
    </w:tbl>
    <w:p w14:paraId="0332446F">
      <w:pPr>
        <w:pStyle w:val="8"/>
        <w:bidi w:val="0"/>
        <w:rPr>
          <w:rFonts w:hint="eastAsia"/>
          <w:lang w:val="en-US" w:eastAsia="zh-CN"/>
        </w:rPr>
      </w:pPr>
      <w:r>
        <w:rPr>
          <w:rFonts w:hint="eastAsia"/>
          <w:lang w:val="en-US" w:eastAsia="zh-CN"/>
        </w:rPr>
        <w:t>config</w:t>
      </w:r>
      <w:r>
        <w:rPr>
          <w:rFonts w:hint="default"/>
          <w:lang w:val="en-US" w:eastAsia="zh-CN"/>
        </w:rPr>
        <w:t> 参数</w:t>
      </w:r>
    </w:p>
    <w:p w14:paraId="40EEE916">
      <w:pPr>
        <w:pStyle w:val="13"/>
        <w:rPr>
          <w:rFonts w:hint="eastAsia" w:eastAsia="宋体"/>
          <w:lang w:eastAsia="zh-CN"/>
        </w:rPr>
      </w:pPr>
      <w:r>
        <w:t xml:space="preserve">表 </w:t>
      </w:r>
      <w:r>
        <w:fldChar w:fldCharType="begin"/>
      </w:r>
      <w:r>
        <w:instrText xml:space="preserve"> SEQ 表 \* ARABIC </w:instrText>
      </w:r>
      <w:r>
        <w:fldChar w:fldCharType="separate"/>
      </w:r>
      <w:r>
        <w:t>13</w:t>
      </w:r>
      <w:r>
        <w:fldChar w:fldCharType="end"/>
      </w:r>
      <w:r>
        <w:rPr>
          <w:rFonts w:hint="eastAsia"/>
          <w:lang w:eastAsia="zh-CN"/>
        </w:rPr>
        <w:t xml:space="preserve"> config参数说明</w:t>
      </w:r>
    </w:p>
    <w:tbl>
      <w:tblPr>
        <w:tblW w:w="0" w:type="auto"/>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Layout w:type="fixed"/>
        <w:tblCellMar>
          <w:top w:w="15" w:type="dxa"/>
          <w:left w:w="15" w:type="dxa"/>
          <w:bottom w:w="15" w:type="dxa"/>
          <w:right w:w="15" w:type="dxa"/>
        </w:tblCellMar>
      </w:tblPr>
      <w:tblGrid>
        <w:gridCol w:w="1612"/>
        <w:gridCol w:w="1384"/>
        <w:gridCol w:w="1045"/>
        <w:gridCol w:w="1647"/>
        <w:gridCol w:w="3858"/>
      </w:tblGrid>
      <w:tr w14:paraId="01E84DCE">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rPr>
          <w:tblHeader/>
        </w:trPr>
        <w:tc>
          <w:tcPr>
            <w:tcW w:w="1612" w:type="dxa"/>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4BBEADBF">
            <w:pPr>
              <w:pStyle w:val="30"/>
              <w:bidi w:val="0"/>
              <w:rPr>
                <w:rFonts w:hint="default"/>
                <w:b/>
                <w:bCs w:val="0"/>
              </w:rPr>
            </w:pPr>
            <w:r>
              <w:rPr>
                <w:rFonts w:hint="default"/>
                <w:b/>
                <w:bCs w:val="0"/>
                <w:lang w:val="en-US" w:eastAsia="zh-CN"/>
              </w:rPr>
              <w:t>字段</w:t>
            </w:r>
          </w:p>
        </w:tc>
        <w:tc>
          <w:tcPr>
            <w:tcW w:w="1384" w:type="dxa"/>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4F2F179">
            <w:pPr>
              <w:pStyle w:val="30"/>
              <w:bidi w:val="0"/>
              <w:rPr>
                <w:rFonts w:hint="default"/>
                <w:b/>
                <w:bCs w:val="0"/>
              </w:rPr>
            </w:pPr>
            <w:r>
              <w:rPr>
                <w:rFonts w:hint="default"/>
                <w:b/>
                <w:bCs w:val="0"/>
                <w:lang w:val="en-US" w:eastAsia="zh-CN"/>
              </w:rPr>
              <w:t>类型</w:t>
            </w:r>
          </w:p>
        </w:tc>
        <w:tc>
          <w:tcPr>
            <w:tcW w:w="1045" w:type="dxa"/>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60E8767">
            <w:pPr>
              <w:pStyle w:val="30"/>
              <w:bidi w:val="0"/>
              <w:rPr>
                <w:rFonts w:hint="default"/>
                <w:b/>
                <w:bCs w:val="0"/>
              </w:rPr>
            </w:pPr>
            <w:r>
              <w:rPr>
                <w:rFonts w:hint="default"/>
                <w:b/>
                <w:bCs w:val="0"/>
                <w:lang w:val="en-US" w:eastAsia="zh-CN"/>
              </w:rPr>
              <w:t>是否必选</w:t>
            </w:r>
          </w:p>
        </w:tc>
        <w:tc>
          <w:tcPr>
            <w:tcW w:w="1647" w:type="dxa"/>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2CAB3EF">
            <w:pPr>
              <w:pStyle w:val="30"/>
              <w:bidi w:val="0"/>
              <w:rPr>
                <w:rFonts w:hint="default"/>
                <w:b/>
                <w:bCs w:val="0"/>
              </w:rPr>
            </w:pPr>
            <w:r>
              <w:rPr>
                <w:rFonts w:hint="default"/>
                <w:b/>
                <w:bCs w:val="0"/>
                <w:lang w:val="en-US" w:eastAsia="zh-CN"/>
              </w:rPr>
              <w:t>说明</w:t>
            </w:r>
          </w:p>
        </w:tc>
        <w:tc>
          <w:tcPr>
            <w:tcW w:w="3858" w:type="dxa"/>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2224ED0">
            <w:pPr>
              <w:pStyle w:val="30"/>
              <w:bidi w:val="0"/>
              <w:rPr>
                <w:rFonts w:hint="default"/>
                <w:b/>
                <w:bCs w:val="0"/>
              </w:rPr>
            </w:pPr>
            <w:r>
              <w:rPr>
                <w:rFonts w:hint="default"/>
                <w:b/>
                <w:bCs w:val="0"/>
                <w:lang w:val="en-US" w:eastAsia="zh-CN"/>
              </w:rPr>
              <w:t>示例</w:t>
            </w:r>
          </w:p>
        </w:tc>
      </w:tr>
      <w:tr w14:paraId="671F428E">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1612" w:type="dxa"/>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9559AB6">
            <w:pPr>
              <w:pStyle w:val="30"/>
              <w:bidi w:val="0"/>
              <w:rPr>
                <w:rFonts w:hint="default"/>
              </w:rPr>
            </w:pPr>
            <w:r>
              <w:rPr>
                <w:rFonts w:hint="default"/>
                <w:lang w:val="en-US" w:eastAsia="zh-CN"/>
              </w:rPr>
              <w:t>device_type</w:t>
            </w:r>
          </w:p>
        </w:tc>
        <w:tc>
          <w:tcPr>
            <w:tcW w:w="1384"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C86E53D">
            <w:pPr>
              <w:pStyle w:val="30"/>
              <w:bidi w:val="0"/>
              <w:rPr>
                <w:rFonts w:hint="default"/>
              </w:rPr>
            </w:pPr>
            <w:r>
              <w:rPr>
                <w:rFonts w:hint="default"/>
                <w:lang w:val="en-US" w:eastAsia="zh-CN"/>
              </w:rPr>
              <w:t>str</w:t>
            </w:r>
          </w:p>
        </w:tc>
        <w:tc>
          <w:tcPr>
            <w:tcW w:w="1045"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6CFBFF5">
            <w:pPr>
              <w:pStyle w:val="30"/>
              <w:bidi w:val="0"/>
              <w:rPr>
                <w:rFonts w:hint="default"/>
              </w:rPr>
            </w:pPr>
            <w:r>
              <w:rPr>
                <w:rFonts w:hint="default"/>
                <w:lang w:val="en-US" w:eastAsia="zh-CN"/>
              </w:rPr>
              <w:t>是</w:t>
            </w:r>
          </w:p>
        </w:tc>
        <w:tc>
          <w:tcPr>
            <w:tcW w:w="1647"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6D60F1A">
            <w:pPr>
              <w:pStyle w:val="30"/>
              <w:bidi w:val="0"/>
              <w:rPr>
                <w:rFonts w:hint="default"/>
              </w:rPr>
            </w:pPr>
            <w:r>
              <w:rPr>
                <w:rFonts w:hint="default"/>
                <w:lang w:val="en-US" w:eastAsia="zh-CN"/>
              </w:rPr>
              <w:t>设备类型</w:t>
            </w:r>
          </w:p>
        </w:tc>
        <w:tc>
          <w:tcPr>
            <w:tcW w:w="3858" w:type="dxa"/>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E9DE21D">
            <w:pPr>
              <w:pStyle w:val="30"/>
              <w:bidi w:val="0"/>
              <w:rPr>
                <w:rFonts w:hint="default"/>
              </w:rPr>
            </w:pPr>
            <w:r>
              <w:rPr>
                <w:rFonts w:hint="default"/>
                <w:lang w:val="en-US" w:eastAsia="zh-CN"/>
              </w:rPr>
              <w:t>"CAN", "ETHERNET", "RS422", "DAQ"</w:t>
            </w:r>
          </w:p>
        </w:tc>
      </w:tr>
      <w:tr w14:paraId="4C228040">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1612" w:type="dxa"/>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0986E02">
            <w:pPr>
              <w:pStyle w:val="30"/>
              <w:bidi w:val="0"/>
              <w:rPr>
                <w:rFonts w:hint="default"/>
              </w:rPr>
            </w:pPr>
            <w:r>
              <w:rPr>
                <w:rFonts w:hint="default"/>
                <w:lang w:val="en-US" w:eastAsia="zh-CN"/>
              </w:rPr>
              <w:t>device_name</w:t>
            </w:r>
          </w:p>
        </w:tc>
        <w:tc>
          <w:tcPr>
            <w:tcW w:w="1384"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1E9B7B5">
            <w:pPr>
              <w:pStyle w:val="30"/>
              <w:bidi w:val="0"/>
              <w:rPr>
                <w:rFonts w:hint="default"/>
              </w:rPr>
            </w:pPr>
            <w:r>
              <w:rPr>
                <w:rFonts w:hint="default"/>
                <w:lang w:val="en-US" w:eastAsia="zh-CN"/>
              </w:rPr>
              <w:t>str</w:t>
            </w:r>
          </w:p>
        </w:tc>
        <w:tc>
          <w:tcPr>
            <w:tcW w:w="1045"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400B991">
            <w:pPr>
              <w:pStyle w:val="30"/>
              <w:bidi w:val="0"/>
              <w:rPr>
                <w:rFonts w:hint="default"/>
              </w:rPr>
            </w:pPr>
            <w:r>
              <w:rPr>
                <w:rFonts w:hint="default"/>
                <w:lang w:val="en-US" w:eastAsia="zh-CN"/>
              </w:rPr>
              <w:t>否</w:t>
            </w:r>
          </w:p>
        </w:tc>
        <w:tc>
          <w:tcPr>
            <w:tcW w:w="1647"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71D1CC3">
            <w:pPr>
              <w:pStyle w:val="30"/>
              <w:bidi w:val="0"/>
              <w:rPr>
                <w:rFonts w:hint="default"/>
              </w:rPr>
            </w:pPr>
            <w:r>
              <w:rPr>
                <w:rFonts w:hint="default"/>
                <w:lang w:val="en-US" w:eastAsia="zh-CN"/>
              </w:rPr>
              <w:t>设备名称</w:t>
            </w:r>
          </w:p>
        </w:tc>
        <w:tc>
          <w:tcPr>
            <w:tcW w:w="3858" w:type="dxa"/>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A4DA32E">
            <w:pPr>
              <w:pStyle w:val="30"/>
              <w:bidi w:val="0"/>
              <w:rPr>
                <w:rFonts w:hint="default"/>
              </w:rPr>
            </w:pPr>
            <w:r>
              <w:rPr>
                <w:rFonts w:hint="default"/>
                <w:lang w:val="en-US" w:eastAsia="zh-CN"/>
              </w:rPr>
              <w:t>"Vector VN5640"</w:t>
            </w:r>
          </w:p>
        </w:tc>
      </w:tr>
      <w:tr w14:paraId="1DA6C53A">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1612" w:type="dxa"/>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62FC8D6">
            <w:pPr>
              <w:pStyle w:val="30"/>
              <w:bidi w:val="0"/>
              <w:rPr>
                <w:rFonts w:hint="default"/>
              </w:rPr>
            </w:pPr>
            <w:r>
              <w:rPr>
                <w:rFonts w:hint="default"/>
                <w:lang w:val="en-US" w:eastAsia="zh-CN"/>
              </w:rPr>
              <w:t>interface</w:t>
            </w:r>
          </w:p>
        </w:tc>
        <w:tc>
          <w:tcPr>
            <w:tcW w:w="1384"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6694AF7">
            <w:pPr>
              <w:pStyle w:val="30"/>
              <w:bidi w:val="0"/>
              <w:rPr>
                <w:rFonts w:hint="default"/>
              </w:rPr>
            </w:pPr>
            <w:r>
              <w:rPr>
                <w:rFonts w:hint="default"/>
                <w:lang w:val="en-US" w:eastAsia="zh-CN"/>
              </w:rPr>
              <w:t>str</w:t>
            </w:r>
          </w:p>
        </w:tc>
        <w:tc>
          <w:tcPr>
            <w:tcW w:w="1045"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F01F826">
            <w:pPr>
              <w:pStyle w:val="30"/>
              <w:bidi w:val="0"/>
              <w:rPr>
                <w:rFonts w:hint="default"/>
              </w:rPr>
            </w:pPr>
            <w:r>
              <w:rPr>
                <w:rFonts w:hint="default"/>
                <w:lang w:val="en-US" w:eastAsia="zh-CN"/>
              </w:rPr>
              <w:t>否</w:t>
            </w:r>
          </w:p>
        </w:tc>
        <w:tc>
          <w:tcPr>
            <w:tcW w:w="1647"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8EFA0DF">
            <w:pPr>
              <w:pStyle w:val="30"/>
              <w:bidi w:val="0"/>
              <w:rPr>
                <w:rFonts w:hint="default"/>
              </w:rPr>
            </w:pPr>
            <w:r>
              <w:rPr>
                <w:rFonts w:hint="default"/>
                <w:lang w:val="en-US" w:eastAsia="zh-CN"/>
              </w:rPr>
              <w:t>驱动或接口类型</w:t>
            </w:r>
          </w:p>
        </w:tc>
        <w:tc>
          <w:tcPr>
            <w:tcW w:w="3858" w:type="dxa"/>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78712F9">
            <w:pPr>
              <w:pStyle w:val="30"/>
              <w:bidi w:val="0"/>
              <w:rPr>
                <w:rFonts w:hint="default"/>
              </w:rPr>
            </w:pPr>
            <w:r>
              <w:rPr>
                <w:rFonts w:hint="default"/>
                <w:lang w:val="en-US" w:eastAsia="zh-CN"/>
              </w:rPr>
              <w:t>"vector", "socketcan", "pcan", "nidaqmx"</w:t>
            </w:r>
          </w:p>
        </w:tc>
      </w:tr>
      <w:tr w14:paraId="5A773FE6">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1612" w:type="dxa"/>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1BA1547">
            <w:pPr>
              <w:pStyle w:val="30"/>
              <w:bidi w:val="0"/>
              <w:rPr>
                <w:rFonts w:hint="default"/>
              </w:rPr>
            </w:pPr>
            <w:r>
              <w:rPr>
                <w:rFonts w:hint="default"/>
                <w:lang w:val="en-US" w:eastAsia="zh-CN"/>
              </w:rPr>
              <w:t>channel</w:t>
            </w:r>
          </w:p>
        </w:tc>
        <w:tc>
          <w:tcPr>
            <w:tcW w:w="1384"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56C742E">
            <w:pPr>
              <w:pStyle w:val="30"/>
              <w:bidi w:val="0"/>
              <w:rPr>
                <w:rFonts w:hint="default"/>
              </w:rPr>
            </w:pPr>
            <w:r>
              <w:rPr>
                <w:rFonts w:hint="default"/>
                <w:lang w:val="en-US" w:eastAsia="zh-CN"/>
              </w:rPr>
              <w:t>str/int/list</w:t>
            </w:r>
          </w:p>
        </w:tc>
        <w:tc>
          <w:tcPr>
            <w:tcW w:w="1045"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5159FC4">
            <w:pPr>
              <w:pStyle w:val="30"/>
              <w:bidi w:val="0"/>
              <w:rPr>
                <w:rFonts w:hint="default"/>
              </w:rPr>
            </w:pPr>
            <w:r>
              <w:rPr>
                <w:rFonts w:hint="default"/>
                <w:lang w:val="en-US" w:eastAsia="zh-CN"/>
              </w:rPr>
              <w:t>是</w:t>
            </w:r>
          </w:p>
        </w:tc>
        <w:tc>
          <w:tcPr>
            <w:tcW w:w="1647"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A659691">
            <w:pPr>
              <w:pStyle w:val="30"/>
              <w:bidi w:val="0"/>
              <w:rPr>
                <w:rFonts w:hint="default"/>
              </w:rPr>
            </w:pPr>
            <w:r>
              <w:rPr>
                <w:rFonts w:hint="default"/>
                <w:lang w:val="en-US" w:eastAsia="zh-CN"/>
              </w:rPr>
              <w:t>通道号或通道列表</w:t>
            </w:r>
          </w:p>
        </w:tc>
        <w:tc>
          <w:tcPr>
            <w:tcW w:w="3858" w:type="dxa"/>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7A077E1">
            <w:pPr>
              <w:pStyle w:val="30"/>
              <w:bidi w:val="0"/>
              <w:rPr>
                <w:rFonts w:hint="default"/>
              </w:rPr>
            </w:pPr>
            <w:r>
              <w:rPr>
                <w:rFonts w:hint="default"/>
                <w:lang w:val="en-US" w:eastAsia="zh-CN"/>
              </w:rPr>
              <w:t>"can0", 1, [1,2,3]</w:t>
            </w:r>
          </w:p>
        </w:tc>
      </w:tr>
      <w:tr w14:paraId="625488BF">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1612" w:type="dxa"/>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F19BE71">
            <w:pPr>
              <w:pStyle w:val="30"/>
              <w:bidi w:val="0"/>
              <w:rPr>
                <w:rFonts w:hint="default"/>
              </w:rPr>
            </w:pPr>
            <w:r>
              <w:rPr>
                <w:rFonts w:hint="default"/>
                <w:lang w:val="en-US" w:eastAsia="zh-CN"/>
              </w:rPr>
              <w:t>timeout_ms</w:t>
            </w:r>
          </w:p>
        </w:tc>
        <w:tc>
          <w:tcPr>
            <w:tcW w:w="1384"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8F49F5C">
            <w:pPr>
              <w:pStyle w:val="30"/>
              <w:bidi w:val="0"/>
              <w:rPr>
                <w:rFonts w:hint="default"/>
              </w:rPr>
            </w:pPr>
            <w:r>
              <w:rPr>
                <w:rFonts w:hint="default"/>
                <w:lang w:val="en-US" w:eastAsia="zh-CN"/>
              </w:rPr>
              <w:t>int</w:t>
            </w:r>
          </w:p>
        </w:tc>
        <w:tc>
          <w:tcPr>
            <w:tcW w:w="1045"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0E4A16A">
            <w:pPr>
              <w:pStyle w:val="30"/>
              <w:bidi w:val="0"/>
              <w:rPr>
                <w:rFonts w:hint="default"/>
              </w:rPr>
            </w:pPr>
            <w:r>
              <w:rPr>
                <w:rFonts w:hint="default"/>
                <w:lang w:val="en-US" w:eastAsia="zh-CN"/>
              </w:rPr>
              <w:t>否</w:t>
            </w:r>
          </w:p>
        </w:tc>
        <w:tc>
          <w:tcPr>
            <w:tcW w:w="1647"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39BA0E5">
            <w:pPr>
              <w:pStyle w:val="30"/>
              <w:bidi w:val="0"/>
              <w:rPr>
                <w:rFonts w:hint="default"/>
              </w:rPr>
            </w:pPr>
            <w:r>
              <w:rPr>
                <w:rFonts w:hint="default"/>
                <w:lang w:val="en-US" w:eastAsia="zh-CN"/>
              </w:rPr>
              <w:t>默认超时时间</w:t>
            </w:r>
          </w:p>
        </w:tc>
        <w:tc>
          <w:tcPr>
            <w:tcW w:w="3858" w:type="dxa"/>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D9C41F1">
            <w:pPr>
              <w:pStyle w:val="30"/>
              <w:bidi w:val="0"/>
              <w:rPr>
                <w:rFonts w:hint="default"/>
              </w:rPr>
            </w:pPr>
            <w:r>
              <w:rPr>
                <w:rFonts w:hint="default"/>
                <w:lang w:val="en-US" w:eastAsia="zh-CN"/>
              </w:rPr>
              <w:t>100</w:t>
            </w:r>
          </w:p>
        </w:tc>
      </w:tr>
      <w:tr w14:paraId="1BEED750">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1612" w:type="dxa"/>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F45EC02">
            <w:pPr>
              <w:pStyle w:val="30"/>
              <w:bidi w:val="0"/>
              <w:rPr>
                <w:rFonts w:hint="default"/>
              </w:rPr>
            </w:pPr>
            <w:r>
              <w:rPr>
                <w:rFonts w:hint="default"/>
                <w:lang w:val="en-US" w:eastAsia="zh-CN"/>
              </w:rPr>
              <w:t>time_sync</w:t>
            </w:r>
          </w:p>
        </w:tc>
        <w:tc>
          <w:tcPr>
            <w:tcW w:w="1384"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21A12F6">
            <w:pPr>
              <w:pStyle w:val="30"/>
              <w:bidi w:val="0"/>
              <w:rPr>
                <w:rFonts w:hint="default"/>
              </w:rPr>
            </w:pPr>
            <w:r>
              <w:rPr>
                <w:rFonts w:hint="default"/>
                <w:lang w:val="en-US" w:eastAsia="zh-CN"/>
              </w:rPr>
              <w:t>dict</w:t>
            </w:r>
          </w:p>
        </w:tc>
        <w:tc>
          <w:tcPr>
            <w:tcW w:w="1045"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5E31474">
            <w:pPr>
              <w:pStyle w:val="30"/>
              <w:bidi w:val="0"/>
              <w:rPr>
                <w:rFonts w:hint="default"/>
              </w:rPr>
            </w:pPr>
            <w:r>
              <w:rPr>
                <w:rFonts w:hint="default"/>
                <w:lang w:val="en-US" w:eastAsia="zh-CN"/>
              </w:rPr>
              <w:t>否</w:t>
            </w:r>
          </w:p>
        </w:tc>
        <w:tc>
          <w:tcPr>
            <w:tcW w:w="1647"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45A8B79">
            <w:pPr>
              <w:pStyle w:val="30"/>
              <w:bidi w:val="0"/>
              <w:rPr>
                <w:rFonts w:hint="default"/>
              </w:rPr>
            </w:pPr>
            <w:r>
              <w:rPr>
                <w:rFonts w:hint="default"/>
                <w:lang w:val="en-US" w:eastAsia="zh-CN"/>
              </w:rPr>
              <w:t>时间同步配置</w:t>
            </w:r>
          </w:p>
        </w:tc>
        <w:tc>
          <w:tcPr>
            <w:tcW w:w="3858" w:type="dxa"/>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95C970B">
            <w:pPr>
              <w:pStyle w:val="30"/>
              <w:bidi w:val="0"/>
              <w:rPr>
                <w:rFonts w:hint="default"/>
              </w:rPr>
            </w:pPr>
            <w:r>
              <w:rPr>
                <w:rFonts w:hint="default"/>
                <w:lang w:val="en-US" w:eastAsia="zh-CN"/>
              </w:rPr>
              <w:t>{"mode": "ptp", "domain": 0}</w:t>
            </w:r>
          </w:p>
        </w:tc>
      </w:tr>
      <w:tr w14:paraId="145EC8F2">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1612" w:type="dxa"/>
            <w:tcBorders>
              <w:top w:val="single" w:color="000000" w:sz="4" w:space="0"/>
              <w:left w:val="single" w:color="000000" w:sz="12"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5FF97FAB">
            <w:pPr>
              <w:pStyle w:val="30"/>
              <w:bidi w:val="0"/>
              <w:rPr>
                <w:rFonts w:hint="default"/>
              </w:rPr>
            </w:pPr>
            <w:r>
              <w:rPr>
                <w:rFonts w:hint="default"/>
                <w:lang w:val="en-US" w:eastAsia="zh-CN"/>
              </w:rPr>
              <w:t>log_level</w:t>
            </w:r>
          </w:p>
        </w:tc>
        <w:tc>
          <w:tcPr>
            <w:tcW w:w="1384" w:type="dxa"/>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4A47938E">
            <w:pPr>
              <w:pStyle w:val="30"/>
              <w:bidi w:val="0"/>
              <w:rPr>
                <w:rFonts w:hint="default"/>
              </w:rPr>
            </w:pPr>
            <w:r>
              <w:rPr>
                <w:rFonts w:hint="default"/>
                <w:lang w:val="en-US" w:eastAsia="zh-CN"/>
              </w:rPr>
              <w:t>str</w:t>
            </w:r>
          </w:p>
        </w:tc>
        <w:tc>
          <w:tcPr>
            <w:tcW w:w="1045" w:type="dxa"/>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3C4F244E">
            <w:pPr>
              <w:pStyle w:val="30"/>
              <w:bidi w:val="0"/>
              <w:rPr>
                <w:rFonts w:hint="default"/>
              </w:rPr>
            </w:pPr>
            <w:r>
              <w:rPr>
                <w:rFonts w:hint="default"/>
                <w:lang w:val="en-US" w:eastAsia="zh-CN"/>
              </w:rPr>
              <w:t>否</w:t>
            </w:r>
          </w:p>
        </w:tc>
        <w:tc>
          <w:tcPr>
            <w:tcW w:w="1647" w:type="dxa"/>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27AFF0EB">
            <w:pPr>
              <w:pStyle w:val="30"/>
              <w:bidi w:val="0"/>
              <w:rPr>
                <w:rFonts w:hint="default"/>
              </w:rPr>
            </w:pPr>
            <w:r>
              <w:rPr>
                <w:rFonts w:hint="default"/>
                <w:lang w:val="en-US" w:eastAsia="zh-CN"/>
              </w:rPr>
              <w:t>日志级别</w:t>
            </w:r>
          </w:p>
        </w:tc>
        <w:tc>
          <w:tcPr>
            <w:tcW w:w="3858" w:type="dxa"/>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39F646A0">
            <w:pPr>
              <w:pStyle w:val="30"/>
              <w:bidi w:val="0"/>
              <w:rPr>
                <w:rFonts w:hint="default"/>
              </w:rPr>
            </w:pPr>
            <w:r>
              <w:rPr>
                <w:rFonts w:hint="default"/>
                <w:lang w:val="en-US" w:eastAsia="zh-CN"/>
              </w:rPr>
              <w:t>"INFO"</w:t>
            </w:r>
          </w:p>
        </w:tc>
      </w:tr>
    </w:tbl>
    <w:p w14:paraId="37ED7939">
      <w:pPr>
        <w:pStyle w:val="8"/>
        <w:bidi w:val="0"/>
        <w:rPr>
          <w:rFonts w:hint="eastAsia"/>
          <w:lang w:val="en-US" w:eastAsia="zh-CN"/>
        </w:rPr>
      </w:pPr>
      <w:r>
        <w:rPr>
          <w:rFonts w:hint="eastAsia"/>
          <w:lang w:val="en-US" w:eastAsia="zh-CN"/>
        </w:rPr>
        <w:t>get_status()</w:t>
      </w:r>
      <w:r>
        <w:rPr>
          <w:rFonts w:hint="default"/>
          <w:lang w:val="en-US" w:eastAsia="zh-CN"/>
        </w:rPr>
        <w:t> 返回</w:t>
      </w:r>
    </w:p>
    <w:p w14:paraId="3B15DC3F">
      <w:pPr>
        <w:pStyle w:val="13"/>
        <w:rPr>
          <w:rFonts w:hint="eastAsia" w:eastAsia="宋体"/>
          <w:lang w:eastAsia="zh-CN"/>
        </w:rPr>
      </w:pPr>
      <w:r>
        <w:t xml:space="preserve">表 </w:t>
      </w:r>
      <w:r>
        <w:fldChar w:fldCharType="begin"/>
      </w:r>
      <w:r>
        <w:instrText xml:space="preserve"> SEQ 表 \* ARABIC </w:instrText>
      </w:r>
      <w:r>
        <w:fldChar w:fldCharType="separate"/>
      </w:r>
      <w:r>
        <w:t>14</w:t>
      </w:r>
      <w:r>
        <w:fldChar w:fldCharType="end"/>
      </w:r>
      <w:r>
        <w:rPr>
          <w:rFonts w:hint="eastAsia"/>
          <w:lang w:eastAsia="zh-CN"/>
        </w:rPr>
        <w:t xml:space="preserve"> get_status返回说明</w:t>
      </w:r>
    </w:p>
    <w:tbl>
      <w:tblPr>
        <w:tblW w:w="0" w:type="auto"/>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Layout w:type="autofit"/>
        <w:tblCellMar>
          <w:top w:w="15" w:type="dxa"/>
          <w:left w:w="15" w:type="dxa"/>
          <w:bottom w:w="15" w:type="dxa"/>
          <w:right w:w="15" w:type="dxa"/>
        </w:tblCellMar>
      </w:tblPr>
      <w:tblGrid>
        <w:gridCol w:w="2440"/>
        <w:gridCol w:w="1960"/>
        <w:gridCol w:w="2290"/>
        <w:gridCol w:w="2856"/>
      </w:tblGrid>
      <w:tr w14:paraId="3D9829A0">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rPr>
          <w:tblHeader/>
        </w:trPr>
        <w:tc>
          <w:tcPr>
            <w:tcW w:w="0" w:type="auto"/>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3B5A2447">
            <w:pPr>
              <w:pStyle w:val="30"/>
              <w:bidi w:val="0"/>
              <w:rPr>
                <w:rFonts w:hint="default"/>
                <w:b/>
                <w:bCs w:val="0"/>
              </w:rPr>
            </w:pPr>
            <w:r>
              <w:rPr>
                <w:rFonts w:hint="default"/>
                <w:b/>
                <w:bCs w:val="0"/>
                <w:lang w:val="en-US" w:eastAsia="zh-CN"/>
              </w:rPr>
              <w:t>字段</w:t>
            </w:r>
          </w:p>
        </w:tc>
        <w:tc>
          <w:tcPr>
            <w:tcW w:w="0" w:type="auto"/>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5257BAD">
            <w:pPr>
              <w:pStyle w:val="30"/>
              <w:bidi w:val="0"/>
              <w:rPr>
                <w:rFonts w:hint="default"/>
                <w:b/>
                <w:bCs w:val="0"/>
              </w:rPr>
            </w:pPr>
            <w:r>
              <w:rPr>
                <w:rFonts w:hint="default"/>
                <w:b/>
                <w:bCs w:val="0"/>
                <w:lang w:val="en-US" w:eastAsia="zh-CN"/>
              </w:rPr>
              <w:t>类型</w:t>
            </w:r>
          </w:p>
        </w:tc>
        <w:tc>
          <w:tcPr>
            <w:tcW w:w="0" w:type="auto"/>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C463DD7">
            <w:pPr>
              <w:pStyle w:val="30"/>
              <w:bidi w:val="0"/>
              <w:rPr>
                <w:rFonts w:hint="default"/>
                <w:b/>
                <w:bCs w:val="0"/>
              </w:rPr>
            </w:pPr>
            <w:r>
              <w:rPr>
                <w:rFonts w:hint="default"/>
                <w:b/>
                <w:bCs w:val="0"/>
                <w:lang w:val="en-US" w:eastAsia="zh-CN"/>
              </w:rPr>
              <w:t>说明</w:t>
            </w:r>
          </w:p>
        </w:tc>
        <w:tc>
          <w:tcPr>
            <w:tcW w:w="0" w:type="auto"/>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5522597">
            <w:pPr>
              <w:pStyle w:val="30"/>
              <w:bidi w:val="0"/>
              <w:rPr>
                <w:rFonts w:hint="default"/>
                <w:b/>
                <w:bCs w:val="0"/>
              </w:rPr>
            </w:pPr>
            <w:r>
              <w:rPr>
                <w:rFonts w:hint="default"/>
                <w:b/>
                <w:bCs w:val="0"/>
                <w:lang w:val="en-US" w:eastAsia="zh-CN"/>
              </w:rPr>
              <w:t>示例</w:t>
            </w:r>
          </w:p>
        </w:tc>
      </w:tr>
      <w:tr w14:paraId="099DB661">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4244B40">
            <w:pPr>
              <w:pStyle w:val="30"/>
              <w:bidi w:val="0"/>
              <w:rPr>
                <w:rFonts w:hint="default"/>
              </w:rPr>
            </w:pPr>
            <w:r>
              <w:rPr>
                <w:rFonts w:hint="default"/>
                <w:lang w:val="en-US" w:eastAsia="zh-CN"/>
              </w:rPr>
              <w:t>online</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A5819EF">
            <w:pPr>
              <w:pStyle w:val="30"/>
              <w:bidi w:val="0"/>
              <w:rPr>
                <w:rFonts w:hint="default"/>
              </w:rPr>
            </w:pPr>
            <w:r>
              <w:rPr>
                <w:rFonts w:hint="default"/>
                <w:lang w:val="en-US" w:eastAsia="zh-CN"/>
              </w:rPr>
              <w:t>bool</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F9F0D87">
            <w:pPr>
              <w:pStyle w:val="30"/>
              <w:bidi w:val="0"/>
              <w:rPr>
                <w:rFonts w:hint="default"/>
              </w:rPr>
            </w:pPr>
            <w:r>
              <w:rPr>
                <w:rFonts w:hint="default"/>
                <w:lang w:val="en-US" w:eastAsia="zh-CN"/>
              </w:rPr>
              <w:t>设备是否在线</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F7E87AD">
            <w:pPr>
              <w:pStyle w:val="30"/>
              <w:bidi w:val="0"/>
              <w:rPr>
                <w:rFonts w:hint="default"/>
              </w:rPr>
            </w:pPr>
            <w:r>
              <w:rPr>
                <w:rFonts w:hint="default"/>
                <w:lang w:val="en-US" w:eastAsia="zh-CN"/>
              </w:rPr>
              <w:t>True</w:t>
            </w:r>
          </w:p>
        </w:tc>
      </w:tr>
      <w:tr w14:paraId="045B1F9C">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2846228">
            <w:pPr>
              <w:pStyle w:val="30"/>
              <w:bidi w:val="0"/>
              <w:rPr>
                <w:rFonts w:hint="default"/>
              </w:rPr>
            </w:pPr>
            <w:r>
              <w:rPr>
                <w:rFonts w:hint="default"/>
                <w:lang w:val="en-US" w:eastAsia="zh-CN"/>
              </w:rPr>
              <w:t>opened</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06A8B1F">
            <w:pPr>
              <w:pStyle w:val="30"/>
              <w:bidi w:val="0"/>
              <w:rPr>
                <w:rFonts w:hint="default"/>
              </w:rPr>
            </w:pPr>
            <w:r>
              <w:rPr>
                <w:rFonts w:hint="default"/>
                <w:lang w:val="en-US" w:eastAsia="zh-CN"/>
              </w:rPr>
              <w:t>bool</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C6BC6D8">
            <w:pPr>
              <w:pStyle w:val="30"/>
              <w:bidi w:val="0"/>
              <w:rPr>
                <w:rFonts w:hint="default"/>
              </w:rPr>
            </w:pPr>
            <w:r>
              <w:rPr>
                <w:rFonts w:hint="default"/>
                <w:lang w:val="en-US" w:eastAsia="zh-CN"/>
              </w:rPr>
              <w:t>通道是否已打开</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9477B95">
            <w:pPr>
              <w:pStyle w:val="30"/>
              <w:bidi w:val="0"/>
              <w:rPr>
                <w:rFonts w:hint="default"/>
              </w:rPr>
            </w:pPr>
            <w:r>
              <w:rPr>
                <w:rFonts w:hint="default"/>
                <w:lang w:val="en-US" w:eastAsia="zh-CN"/>
              </w:rPr>
              <w:t>True</w:t>
            </w:r>
          </w:p>
        </w:tc>
      </w:tr>
      <w:tr w14:paraId="420C17B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7701AA9">
            <w:pPr>
              <w:pStyle w:val="30"/>
              <w:bidi w:val="0"/>
              <w:rPr>
                <w:rFonts w:hint="default"/>
              </w:rPr>
            </w:pPr>
            <w:r>
              <w:rPr>
                <w:rFonts w:hint="default"/>
                <w:lang w:val="en-US" w:eastAsia="zh-CN"/>
              </w:rPr>
              <w:t>device_type</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4EC051F">
            <w:pPr>
              <w:pStyle w:val="30"/>
              <w:bidi w:val="0"/>
              <w:rPr>
                <w:rFonts w:hint="default"/>
              </w:rPr>
            </w:pPr>
            <w:r>
              <w:rPr>
                <w:rFonts w:hint="default"/>
                <w:lang w:val="en-US" w:eastAsia="zh-CN"/>
              </w:rPr>
              <w:t>str</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5F47612">
            <w:pPr>
              <w:pStyle w:val="30"/>
              <w:bidi w:val="0"/>
              <w:rPr>
                <w:rFonts w:hint="default"/>
              </w:rPr>
            </w:pPr>
            <w:r>
              <w:rPr>
                <w:rFonts w:hint="default"/>
                <w:lang w:val="en-US" w:eastAsia="zh-CN"/>
              </w:rPr>
              <w:t>设备类型</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8086D8B">
            <w:pPr>
              <w:pStyle w:val="30"/>
              <w:bidi w:val="0"/>
              <w:rPr>
                <w:rFonts w:hint="default"/>
              </w:rPr>
            </w:pPr>
            <w:r>
              <w:rPr>
                <w:rFonts w:hint="default"/>
                <w:lang w:val="en-US" w:eastAsia="zh-CN"/>
              </w:rPr>
              <w:t>"CAN"</w:t>
            </w:r>
          </w:p>
        </w:tc>
      </w:tr>
      <w:tr w14:paraId="5688398C">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1DFBBFD">
            <w:pPr>
              <w:pStyle w:val="30"/>
              <w:bidi w:val="0"/>
              <w:rPr>
                <w:rFonts w:hint="default"/>
              </w:rPr>
            </w:pPr>
            <w:r>
              <w:rPr>
                <w:rFonts w:hint="default"/>
                <w:lang w:val="en-US" w:eastAsia="zh-CN"/>
              </w:rPr>
              <w:t>channel</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A7DC289">
            <w:pPr>
              <w:pStyle w:val="30"/>
              <w:bidi w:val="0"/>
              <w:rPr>
                <w:rFonts w:hint="default"/>
              </w:rPr>
            </w:pPr>
            <w:r>
              <w:rPr>
                <w:rFonts w:hint="default"/>
                <w:lang w:val="en-US" w:eastAsia="zh-CN"/>
              </w:rPr>
              <w:t>str/int/list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DA15CE7">
            <w:pPr>
              <w:pStyle w:val="30"/>
              <w:bidi w:val="0"/>
              <w:rPr>
                <w:rFonts w:hint="default"/>
              </w:rPr>
            </w:pPr>
            <w:r>
              <w:rPr>
                <w:rFonts w:hint="default"/>
                <w:lang w:val="en-US" w:eastAsia="zh-CN"/>
              </w:rPr>
              <w:t>当前通道</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09469551">
            <w:pPr>
              <w:pStyle w:val="30"/>
              <w:bidi w:val="0"/>
              <w:rPr>
                <w:rFonts w:hint="default"/>
              </w:rPr>
            </w:pPr>
            <w:r>
              <w:rPr>
                <w:rFonts w:hint="default"/>
                <w:lang w:val="en-US" w:eastAsia="zh-CN"/>
              </w:rPr>
              <w:t>"can0"</w:t>
            </w:r>
          </w:p>
        </w:tc>
      </w:tr>
      <w:tr w14:paraId="568D4450">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3BE5953">
            <w:pPr>
              <w:pStyle w:val="30"/>
              <w:bidi w:val="0"/>
              <w:rPr>
                <w:rFonts w:hint="default"/>
              </w:rPr>
            </w:pPr>
            <w:r>
              <w:rPr>
                <w:rFonts w:hint="default"/>
                <w:lang w:val="en-US" w:eastAsia="zh-CN"/>
              </w:rPr>
              <w:t>error_count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B3D051B">
            <w:pPr>
              <w:pStyle w:val="30"/>
              <w:bidi w:val="0"/>
              <w:rPr>
                <w:rFonts w:hint="default"/>
              </w:rPr>
            </w:pPr>
            <w:r>
              <w:rPr>
                <w:rFonts w:hint="default"/>
                <w:lang w:val="en-US" w:eastAsia="zh-CN"/>
              </w:rPr>
              <w:t>int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4D6ECCE">
            <w:pPr>
              <w:pStyle w:val="30"/>
              <w:bidi w:val="0"/>
              <w:rPr>
                <w:rFonts w:hint="default"/>
              </w:rPr>
            </w:pPr>
            <w:r>
              <w:rPr>
                <w:rFonts w:hint="default"/>
                <w:lang w:val="en-US" w:eastAsia="zh-CN"/>
              </w:rPr>
              <w:t>错误计数</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044F2CE">
            <w:pPr>
              <w:pStyle w:val="30"/>
              <w:bidi w:val="0"/>
              <w:rPr>
                <w:rFonts w:hint="default"/>
              </w:rPr>
            </w:pPr>
            <w:r>
              <w:rPr>
                <w:rFonts w:hint="default"/>
                <w:lang w:val="en-US" w:eastAsia="zh-CN"/>
              </w:rPr>
              <w:t>3</w:t>
            </w:r>
          </w:p>
        </w:tc>
      </w:tr>
      <w:tr w14:paraId="7A4803F3">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E0260E3">
            <w:pPr>
              <w:pStyle w:val="30"/>
              <w:bidi w:val="0"/>
              <w:rPr>
                <w:rFonts w:hint="default"/>
              </w:rPr>
            </w:pPr>
            <w:r>
              <w:rPr>
                <w:rFonts w:hint="default"/>
                <w:lang w:val="en-US" w:eastAsia="zh-CN"/>
              </w:rPr>
              <w:t>warning</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232B7D8">
            <w:pPr>
              <w:pStyle w:val="30"/>
              <w:bidi w:val="0"/>
              <w:rPr>
                <w:rFonts w:hint="default"/>
              </w:rPr>
            </w:pPr>
            <w:r>
              <w:rPr>
                <w:rFonts w:hint="default"/>
                <w:lang w:val="en-US" w:eastAsia="zh-CN"/>
              </w:rPr>
              <w:t>list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A4D6C33">
            <w:pPr>
              <w:pStyle w:val="30"/>
              <w:bidi w:val="0"/>
              <w:rPr>
                <w:rFonts w:hint="default"/>
              </w:rPr>
            </w:pPr>
            <w:r>
              <w:rPr>
                <w:rFonts w:hint="default"/>
                <w:lang w:val="en-US" w:eastAsia="zh-CN"/>
              </w:rPr>
              <w:t>警告信息</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03C861B">
            <w:pPr>
              <w:pStyle w:val="30"/>
              <w:bidi w:val="0"/>
              <w:rPr>
                <w:rFonts w:hint="default"/>
              </w:rPr>
            </w:pPr>
            <w:r>
              <w:rPr>
                <w:rFonts w:hint="default"/>
                <w:lang w:val="en-US" w:eastAsia="zh-CN"/>
              </w:rPr>
              <w:t>["temperature high"]</w:t>
            </w:r>
          </w:p>
        </w:tc>
      </w:tr>
      <w:tr w14:paraId="6ECBD88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D84AB34">
            <w:pPr>
              <w:pStyle w:val="30"/>
              <w:bidi w:val="0"/>
              <w:rPr>
                <w:rFonts w:hint="default"/>
              </w:rPr>
            </w:pPr>
            <w:r>
              <w:rPr>
                <w:rFonts w:hint="default"/>
                <w:lang w:val="en-US" w:eastAsia="zh-CN"/>
              </w:rPr>
              <w:t>timestamp</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67E5479">
            <w:pPr>
              <w:pStyle w:val="30"/>
              <w:bidi w:val="0"/>
              <w:rPr>
                <w:rFonts w:hint="default"/>
              </w:rPr>
            </w:pPr>
            <w:r>
              <w:rPr>
                <w:rFonts w:hint="default"/>
                <w:lang w:val="en-US" w:eastAsia="zh-CN"/>
              </w:rPr>
              <w:t>float/int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A035C5E">
            <w:pPr>
              <w:pStyle w:val="30"/>
              <w:bidi w:val="0"/>
              <w:rPr>
                <w:rFonts w:hint="default"/>
              </w:rPr>
            </w:pPr>
            <w:r>
              <w:rPr>
                <w:rFonts w:hint="default"/>
                <w:lang w:val="en-US" w:eastAsia="zh-CN"/>
              </w:rPr>
              <w:t>状态采集时间戳</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06EE18B3">
            <w:pPr>
              <w:pStyle w:val="30"/>
              <w:bidi w:val="0"/>
              <w:rPr>
                <w:rFonts w:hint="default"/>
              </w:rPr>
            </w:pPr>
            <w:r>
              <w:rPr>
                <w:rFonts w:hint="default"/>
                <w:lang w:val="en-US" w:eastAsia="zh-CN"/>
              </w:rPr>
              <w:t>1710000000.123</w:t>
            </w:r>
          </w:p>
        </w:tc>
      </w:tr>
      <w:tr w14:paraId="18D5FA60">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A700AB9">
            <w:pPr>
              <w:pStyle w:val="30"/>
              <w:bidi w:val="0"/>
              <w:rPr>
                <w:rFonts w:hint="default"/>
              </w:rPr>
            </w:pPr>
            <w:r>
              <w:rPr>
                <w:rFonts w:hint="default"/>
                <w:lang w:val="en-US" w:eastAsia="zh-CN"/>
              </w:rPr>
              <w:t>time_sync_locked</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724EE10">
            <w:pPr>
              <w:pStyle w:val="30"/>
              <w:bidi w:val="0"/>
              <w:rPr>
                <w:rFonts w:hint="default"/>
              </w:rPr>
            </w:pPr>
            <w:r>
              <w:rPr>
                <w:rFonts w:hint="default"/>
                <w:lang w:val="en-US" w:eastAsia="zh-CN"/>
              </w:rPr>
              <w:t>bool</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EB288D9">
            <w:pPr>
              <w:pStyle w:val="30"/>
              <w:bidi w:val="0"/>
              <w:rPr>
                <w:rFonts w:hint="default"/>
              </w:rPr>
            </w:pPr>
            <w:r>
              <w:rPr>
                <w:rFonts w:hint="default"/>
                <w:lang w:val="en-US" w:eastAsia="zh-CN"/>
              </w:rPr>
              <w:t>时间同步是否锁定</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2659B58">
            <w:pPr>
              <w:pStyle w:val="30"/>
              <w:bidi w:val="0"/>
              <w:rPr>
                <w:rFonts w:hint="default"/>
              </w:rPr>
            </w:pPr>
            <w:r>
              <w:rPr>
                <w:rFonts w:hint="default"/>
                <w:lang w:val="en-US" w:eastAsia="zh-CN"/>
              </w:rPr>
              <w:t>True</w:t>
            </w:r>
          </w:p>
        </w:tc>
      </w:tr>
      <w:tr w14:paraId="689F54DB">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1C3FA820">
            <w:pPr>
              <w:pStyle w:val="30"/>
              <w:bidi w:val="0"/>
              <w:rPr>
                <w:rFonts w:hint="default"/>
              </w:rPr>
            </w:pPr>
            <w:r>
              <w:rPr>
                <w:rFonts w:hint="default"/>
                <w:lang w:val="en-US" w:eastAsia="zh-CN"/>
              </w:rPr>
              <w:t>temperature_c</w:t>
            </w:r>
          </w:p>
        </w:tc>
        <w:tc>
          <w:tcPr>
            <w:tcW w:w="0" w:type="auto"/>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5D634B8A">
            <w:pPr>
              <w:pStyle w:val="30"/>
              <w:bidi w:val="0"/>
              <w:rPr>
                <w:rFonts w:hint="default"/>
              </w:rPr>
            </w:pPr>
            <w:r>
              <w:rPr>
                <w:rFonts w:hint="default"/>
                <w:lang w:val="en-US" w:eastAsia="zh-CN"/>
              </w:rPr>
              <w:t>float</w:t>
            </w:r>
          </w:p>
        </w:tc>
        <w:tc>
          <w:tcPr>
            <w:tcW w:w="0" w:type="auto"/>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4B3601F3">
            <w:pPr>
              <w:pStyle w:val="30"/>
              <w:bidi w:val="0"/>
              <w:rPr>
                <w:rFonts w:hint="default"/>
              </w:rPr>
            </w:pPr>
            <w:r>
              <w:rPr>
                <w:rFonts w:hint="default"/>
                <w:lang w:val="en-US" w:eastAsia="zh-CN"/>
              </w:rPr>
              <w:t>设备温度</w:t>
            </w:r>
          </w:p>
        </w:tc>
        <w:tc>
          <w:tcPr>
            <w:tcW w:w="0" w:type="auto"/>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27011161">
            <w:pPr>
              <w:pStyle w:val="30"/>
              <w:bidi w:val="0"/>
              <w:rPr>
                <w:rFonts w:hint="default"/>
              </w:rPr>
            </w:pPr>
            <w:r>
              <w:rPr>
                <w:rFonts w:hint="default"/>
                <w:lang w:val="en-US" w:eastAsia="zh-CN"/>
              </w:rPr>
              <w:t>42.5</w:t>
            </w:r>
          </w:p>
        </w:tc>
      </w:tr>
    </w:tbl>
    <w:p w14:paraId="7EDFDB2C">
      <w:pPr>
        <w:pStyle w:val="2"/>
        <w:rPr>
          <w:rFonts w:hint="default"/>
        </w:rPr>
      </w:pPr>
    </w:p>
    <w:p w14:paraId="50A269BA">
      <w:pPr>
        <w:pStyle w:val="7"/>
        <w:bidi w:val="0"/>
      </w:pPr>
      <w:r>
        <w:rPr>
          <w:rFonts w:hint="default"/>
        </w:rPr>
        <w:t>帧式通信接口 </w:t>
      </w:r>
      <w:r>
        <w:t>IFrameBusAdapter</w:t>
      </w:r>
      <w:r>
        <w:rPr>
          <w:rFonts w:hint="default"/>
          <w:lang w:val="en-US"/>
        </w:rPr>
        <w:t>(IDeviceAdapter)</w:t>
      </w:r>
    </w:p>
    <w:p w14:paraId="5B1AB0BA">
      <w:pPr>
        <w:pStyle w:val="8"/>
        <w:bidi w:val="0"/>
        <w:rPr>
          <w:rFonts w:hint="default"/>
          <w:lang w:val="en-US" w:eastAsia="zh-CN"/>
        </w:rPr>
      </w:pPr>
      <w:r>
        <w:rPr>
          <w:rFonts w:hint="eastAsia"/>
          <w:lang w:val="en-US" w:eastAsia="zh-CN"/>
        </w:rPr>
        <w:t>接口定义</w:t>
      </w:r>
    </w:p>
    <w:p w14:paraId="6028D531">
      <w:pPr>
        <w:bidi w:val="0"/>
      </w:pPr>
      <w:r>
        <w:rPr>
          <w:rFonts w:hint="eastAsia"/>
        </w:rPr>
        <w:t>该接口适用于具备“发送帧/接收帧”语义的通信接口，例如：CAN</w:t>
      </w:r>
      <w:r>
        <w:rPr>
          <w:rFonts w:hint="eastAsia"/>
          <w:lang w:eastAsia="zh-CN"/>
        </w:rPr>
        <w:t>、</w:t>
      </w:r>
      <w:r>
        <w:rPr>
          <w:rFonts w:hint="eastAsia"/>
        </w:rPr>
        <w:t>CANFD</w:t>
      </w:r>
      <w:r>
        <w:rPr>
          <w:rFonts w:hint="eastAsia"/>
          <w:lang w:eastAsia="zh-CN"/>
        </w:rPr>
        <w:t>、</w:t>
      </w:r>
      <w:r>
        <w:rPr>
          <w:rFonts w:hint="eastAsia"/>
        </w:rPr>
        <w:t>ARINC825</w:t>
      </w:r>
      <w:r>
        <w:rPr>
          <w:rFonts w:hint="eastAsia"/>
          <w:lang w:eastAsia="zh-CN"/>
        </w:rPr>
        <w:t>、</w:t>
      </w:r>
      <w:r>
        <w:rPr>
          <w:rFonts w:hint="eastAsia"/>
        </w:rPr>
        <w:t>以太网</w:t>
      </w:r>
      <w:r>
        <w:rPr>
          <w:rFonts w:hint="eastAsia"/>
          <w:lang w:eastAsia="zh-CN"/>
        </w:rPr>
        <w:t>、</w:t>
      </w:r>
      <w:r>
        <w:rPr>
          <w:rFonts w:hint="eastAsia"/>
        </w:rPr>
        <w:t>RS422</w:t>
      </w:r>
      <w:r>
        <w:rPr>
          <w:rFonts w:hint="eastAsia"/>
          <w:lang w:eastAsia="zh-CN"/>
        </w:rPr>
        <w:t>、</w:t>
      </w:r>
      <w:r>
        <w:rPr>
          <w:rFonts w:hint="eastAsia"/>
        </w:rPr>
        <w:t>部分串行协议或自定义帧协议。</w:t>
      </w:r>
    </w:p>
    <w:p w14:paraId="29AF3CB6">
      <w:pPr>
        <w:pStyle w:val="13"/>
        <w:rPr>
          <w:rFonts w:hint="eastAsia" w:eastAsia="宋体"/>
          <w:lang w:eastAsia="zh-CN"/>
        </w:rPr>
      </w:pPr>
      <w:r>
        <w:t xml:space="preserve">表 </w:t>
      </w:r>
      <w:r>
        <w:fldChar w:fldCharType="begin"/>
      </w:r>
      <w:r>
        <w:instrText xml:space="preserve"> SEQ 表 \* ARABIC </w:instrText>
      </w:r>
      <w:r>
        <w:fldChar w:fldCharType="separate"/>
      </w:r>
      <w:r>
        <w:t>15</w:t>
      </w:r>
      <w:r>
        <w:fldChar w:fldCharType="end"/>
      </w:r>
      <w:r>
        <w:rPr>
          <w:rFonts w:hint="eastAsia"/>
          <w:lang w:eastAsia="zh-CN"/>
        </w:rPr>
        <w:t xml:space="preserve"> IFrameBusAdapter接口说明</w:t>
      </w:r>
    </w:p>
    <w:tbl>
      <w:tblPr>
        <w:tblW w:w="0" w:type="auto"/>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Layout w:type="fixed"/>
        <w:tblCellMar>
          <w:top w:w="15" w:type="dxa"/>
          <w:left w:w="15" w:type="dxa"/>
          <w:bottom w:w="15" w:type="dxa"/>
          <w:right w:w="15" w:type="dxa"/>
        </w:tblCellMar>
      </w:tblPr>
      <w:tblGrid>
        <w:gridCol w:w="2481"/>
        <w:gridCol w:w="2000"/>
        <w:gridCol w:w="1230"/>
        <w:gridCol w:w="2308"/>
        <w:gridCol w:w="1527"/>
      </w:tblGrid>
      <w:tr w14:paraId="060BE270">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rPr>
          <w:trHeight w:val="898" w:hRule="atLeast"/>
          <w:tblHeader/>
        </w:trPr>
        <w:tc>
          <w:tcPr>
            <w:tcW w:w="2481" w:type="dxa"/>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490DCEB">
            <w:pPr>
              <w:pStyle w:val="30"/>
              <w:bidi w:val="0"/>
              <w:rPr>
                <w:rFonts w:hint="default"/>
                <w:b/>
                <w:bCs w:val="0"/>
                <w:i w:val="0"/>
                <w:iCs w:val="0"/>
              </w:rPr>
            </w:pPr>
            <w:r>
              <w:rPr>
                <w:rFonts w:hint="default"/>
                <w:b/>
                <w:bCs w:val="0"/>
                <w:i w:val="0"/>
                <w:iCs w:val="0"/>
                <w:lang w:val="en-US" w:eastAsia="zh-CN"/>
              </w:rPr>
              <w:t>方法</w:t>
            </w:r>
          </w:p>
        </w:tc>
        <w:tc>
          <w:tcPr>
            <w:tcW w:w="2000" w:type="dxa"/>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C846AF7">
            <w:pPr>
              <w:pStyle w:val="30"/>
              <w:bidi w:val="0"/>
              <w:rPr>
                <w:rFonts w:hint="default"/>
                <w:b/>
                <w:bCs w:val="0"/>
                <w:i w:val="0"/>
                <w:iCs w:val="0"/>
              </w:rPr>
            </w:pPr>
            <w:r>
              <w:rPr>
                <w:rFonts w:hint="default"/>
                <w:b/>
                <w:bCs w:val="0"/>
                <w:i w:val="0"/>
                <w:iCs w:val="0"/>
                <w:lang w:val="en-US" w:eastAsia="zh-CN"/>
              </w:rPr>
              <w:t>参数</w:t>
            </w:r>
          </w:p>
        </w:tc>
        <w:tc>
          <w:tcPr>
            <w:tcW w:w="1230" w:type="dxa"/>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0717982">
            <w:pPr>
              <w:pStyle w:val="30"/>
              <w:bidi w:val="0"/>
              <w:rPr>
                <w:rFonts w:hint="default"/>
                <w:b/>
                <w:bCs w:val="0"/>
                <w:i w:val="0"/>
                <w:iCs w:val="0"/>
              </w:rPr>
            </w:pPr>
            <w:r>
              <w:rPr>
                <w:rFonts w:hint="default"/>
                <w:b/>
                <w:bCs w:val="0"/>
                <w:i w:val="0"/>
                <w:iCs w:val="0"/>
                <w:lang w:val="en-US" w:eastAsia="zh-CN"/>
              </w:rPr>
              <w:t>返回值</w:t>
            </w:r>
          </w:p>
        </w:tc>
        <w:tc>
          <w:tcPr>
            <w:tcW w:w="2308" w:type="dxa"/>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2F0B2AE">
            <w:pPr>
              <w:pStyle w:val="30"/>
              <w:bidi w:val="0"/>
              <w:rPr>
                <w:rFonts w:hint="default"/>
                <w:b/>
                <w:bCs w:val="0"/>
                <w:i w:val="0"/>
                <w:iCs w:val="0"/>
              </w:rPr>
            </w:pPr>
            <w:r>
              <w:rPr>
                <w:rFonts w:hint="default"/>
                <w:b/>
                <w:bCs w:val="0"/>
                <w:i w:val="0"/>
                <w:iCs w:val="0"/>
                <w:lang w:val="en-US" w:eastAsia="zh-CN"/>
              </w:rPr>
              <w:t>功能说明</w:t>
            </w:r>
          </w:p>
        </w:tc>
        <w:tc>
          <w:tcPr>
            <w:tcW w:w="1527" w:type="dxa"/>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60ED3C9">
            <w:pPr>
              <w:pStyle w:val="30"/>
              <w:bidi w:val="0"/>
              <w:rPr>
                <w:rFonts w:hint="default"/>
                <w:b/>
                <w:bCs w:val="0"/>
                <w:i w:val="0"/>
                <w:iCs w:val="0"/>
              </w:rPr>
            </w:pPr>
            <w:r>
              <w:rPr>
                <w:rFonts w:hint="default"/>
                <w:b/>
                <w:bCs w:val="0"/>
                <w:i w:val="0"/>
                <w:iCs w:val="0"/>
                <w:lang w:val="en-US" w:eastAsia="zh-CN"/>
              </w:rPr>
              <w:t>适用对象</w:t>
            </w:r>
          </w:p>
        </w:tc>
      </w:tr>
      <w:tr w14:paraId="5FC7A981">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2481"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99E5D94">
            <w:pPr>
              <w:pStyle w:val="30"/>
              <w:bidi w:val="0"/>
              <w:rPr>
                <w:rFonts w:hint="default"/>
              </w:rPr>
            </w:pPr>
            <w:r>
              <w:rPr>
                <w:rFonts w:hint="default"/>
                <w:lang w:val="en-US" w:eastAsia="zh-CN"/>
              </w:rPr>
              <w:t>send_frame(frame)</w:t>
            </w:r>
          </w:p>
        </w:tc>
        <w:tc>
          <w:tcPr>
            <w:tcW w:w="2000"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62B5674">
            <w:pPr>
              <w:pStyle w:val="30"/>
              <w:bidi w:val="0"/>
              <w:rPr>
                <w:rFonts w:hint="default"/>
              </w:rPr>
            </w:pPr>
            <w:r>
              <w:rPr>
                <w:rFonts w:hint="default"/>
                <w:lang w:val="en-US" w:eastAsia="zh-CN"/>
              </w:rPr>
              <w:t>frame: dict</w:t>
            </w:r>
          </w:p>
        </w:tc>
        <w:tc>
          <w:tcPr>
            <w:tcW w:w="1230"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C106AAA">
            <w:pPr>
              <w:pStyle w:val="30"/>
              <w:bidi w:val="0"/>
              <w:rPr>
                <w:rFonts w:hint="default"/>
              </w:rPr>
            </w:pPr>
            <w:r>
              <w:rPr>
                <w:rFonts w:hint="default"/>
                <w:lang w:val="en-US" w:eastAsia="zh-CN"/>
              </w:rPr>
              <w:t>bool</w:t>
            </w:r>
          </w:p>
        </w:tc>
        <w:tc>
          <w:tcPr>
            <w:tcW w:w="2308"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936F1C1">
            <w:pPr>
              <w:pStyle w:val="30"/>
              <w:bidi w:val="0"/>
              <w:rPr>
                <w:rFonts w:hint="default"/>
              </w:rPr>
            </w:pPr>
            <w:r>
              <w:rPr>
                <w:rFonts w:hint="default"/>
                <w:lang w:val="en-US" w:eastAsia="zh-CN"/>
              </w:rPr>
              <w:t>发送一帧数据。frame 根据总线类型不同可表示 CAN 帧、以太网报文、RS422 应用帧等。返回 True 表示发送成功，False 表示发送失败。</w:t>
            </w:r>
          </w:p>
        </w:tc>
        <w:tc>
          <w:tcPr>
            <w:tcW w:w="1527" w:type="dxa"/>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18E0E24">
            <w:pPr>
              <w:pStyle w:val="30"/>
              <w:bidi w:val="0"/>
              <w:rPr>
                <w:rFonts w:hint="default"/>
              </w:rPr>
            </w:pPr>
            <w:r>
              <w:rPr>
                <w:rFonts w:hint="default"/>
                <w:lang w:val="en-US" w:eastAsia="zh-CN"/>
              </w:rPr>
              <w:t>CAN、CANFD、ARINC825、以太网、RS422</w:t>
            </w:r>
          </w:p>
        </w:tc>
      </w:tr>
      <w:tr w14:paraId="1A1811F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2481"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FC2F3F1">
            <w:pPr>
              <w:pStyle w:val="30"/>
              <w:bidi w:val="0"/>
              <w:rPr>
                <w:rFonts w:hint="default"/>
              </w:rPr>
            </w:pPr>
            <w:r>
              <w:rPr>
                <w:rFonts w:hint="default"/>
                <w:lang w:val="en-US" w:eastAsia="zh-CN"/>
              </w:rPr>
              <w:t>receive_frame(timeout_ms=100)</w:t>
            </w:r>
          </w:p>
        </w:tc>
        <w:tc>
          <w:tcPr>
            <w:tcW w:w="2000"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54EBD7B">
            <w:pPr>
              <w:pStyle w:val="30"/>
              <w:bidi w:val="0"/>
              <w:rPr>
                <w:rFonts w:hint="default"/>
              </w:rPr>
            </w:pPr>
            <w:r>
              <w:rPr>
                <w:rFonts w:hint="default"/>
                <w:lang w:val="en-US" w:eastAsia="zh-CN"/>
              </w:rPr>
              <w:t>timeout_ms: int</w:t>
            </w:r>
          </w:p>
        </w:tc>
        <w:tc>
          <w:tcPr>
            <w:tcW w:w="1230"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B1FCE8C">
            <w:pPr>
              <w:pStyle w:val="30"/>
              <w:bidi w:val="0"/>
              <w:rPr>
                <w:rFonts w:hint="default"/>
              </w:rPr>
            </w:pPr>
            <w:r>
              <w:rPr>
                <w:rFonts w:hint="default"/>
                <w:lang w:val="en-US" w:eastAsia="zh-CN"/>
              </w:rPr>
              <w:t>dict</w:t>
            </w:r>
          </w:p>
        </w:tc>
        <w:tc>
          <w:tcPr>
            <w:tcW w:w="2308"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BD0F97E">
            <w:pPr>
              <w:pStyle w:val="30"/>
              <w:bidi w:val="0"/>
              <w:rPr>
                <w:rFonts w:hint="default"/>
              </w:rPr>
            </w:pPr>
            <w:r>
              <w:rPr>
                <w:rFonts w:hint="default"/>
                <w:lang w:val="en-US" w:eastAsia="zh-CN"/>
              </w:rPr>
              <w:t>在指定超时时间内接收一帧数据。超时无数据时可返回空字典 {} 或带状态字段的结果。</w:t>
            </w:r>
          </w:p>
        </w:tc>
        <w:tc>
          <w:tcPr>
            <w:tcW w:w="1527" w:type="dxa"/>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4ACD1F3">
            <w:pPr>
              <w:pStyle w:val="30"/>
              <w:bidi w:val="0"/>
              <w:rPr>
                <w:rFonts w:hint="default"/>
              </w:rPr>
            </w:pPr>
            <w:r>
              <w:rPr>
                <w:rFonts w:hint="default"/>
                <w:lang w:val="en-US" w:eastAsia="zh-CN"/>
              </w:rPr>
              <w:t>CAN、CANFD、ARINC825、以太网、RS422</w:t>
            </w:r>
          </w:p>
        </w:tc>
      </w:tr>
      <w:tr w14:paraId="5F5A1BF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2481"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76D6872">
            <w:pPr>
              <w:pStyle w:val="30"/>
              <w:bidi w:val="0"/>
              <w:rPr>
                <w:rFonts w:hint="default"/>
              </w:rPr>
            </w:pPr>
            <w:r>
              <w:rPr>
                <w:rFonts w:hint="default"/>
                <w:lang w:val="en-US" w:eastAsia="zh-CN"/>
              </w:rPr>
              <w:t>set_filter(filter_config)</w:t>
            </w:r>
          </w:p>
        </w:tc>
        <w:tc>
          <w:tcPr>
            <w:tcW w:w="2000"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21586AC">
            <w:pPr>
              <w:pStyle w:val="30"/>
              <w:bidi w:val="0"/>
              <w:rPr>
                <w:rFonts w:hint="default"/>
              </w:rPr>
            </w:pPr>
            <w:r>
              <w:rPr>
                <w:rFonts w:hint="default"/>
                <w:lang w:val="en-US" w:eastAsia="zh-CN"/>
              </w:rPr>
              <w:t>filter_config: dict</w:t>
            </w:r>
          </w:p>
        </w:tc>
        <w:tc>
          <w:tcPr>
            <w:tcW w:w="1230"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9842054">
            <w:pPr>
              <w:pStyle w:val="30"/>
              <w:bidi w:val="0"/>
              <w:rPr>
                <w:rFonts w:hint="default"/>
              </w:rPr>
            </w:pPr>
            <w:r>
              <w:rPr>
                <w:rFonts w:hint="default"/>
                <w:lang w:val="en-US" w:eastAsia="zh-CN"/>
              </w:rPr>
              <w:t>None</w:t>
            </w:r>
          </w:p>
        </w:tc>
        <w:tc>
          <w:tcPr>
            <w:tcW w:w="2308"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36B97B8">
            <w:pPr>
              <w:pStyle w:val="30"/>
              <w:bidi w:val="0"/>
              <w:rPr>
                <w:rFonts w:hint="default"/>
              </w:rPr>
            </w:pPr>
            <w:r>
              <w:rPr>
                <w:rFonts w:hint="default"/>
                <w:lang w:val="en-US" w:eastAsia="zh-CN"/>
              </w:rPr>
              <w:t>设置接收过滤条件，例如 CAN ID 过滤、以太网 MAC/IP/端口过滤、RS422 帧头过滤等。</w:t>
            </w:r>
          </w:p>
        </w:tc>
        <w:tc>
          <w:tcPr>
            <w:tcW w:w="1527" w:type="dxa"/>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862B748">
            <w:pPr>
              <w:pStyle w:val="30"/>
              <w:bidi w:val="0"/>
              <w:rPr>
                <w:rFonts w:hint="default"/>
              </w:rPr>
            </w:pPr>
            <w:r>
              <w:rPr>
                <w:rFonts w:hint="default"/>
                <w:lang w:val="en-US" w:eastAsia="zh-CN"/>
              </w:rPr>
              <w:t>CAN、以太网、RS422</w:t>
            </w:r>
          </w:p>
        </w:tc>
      </w:tr>
      <w:tr w14:paraId="602C4308">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2481" w:type="dxa"/>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603056F3">
            <w:pPr>
              <w:pStyle w:val="30"/>
              <w:bidi w:val="0"/>
              <w:rPr>
                <w:rFonts w:hint="default"/>
              </w:rPr>
            </w:pPr>
            <w:r>
              <w:rPr>
                <w:rFonts w:hint="default"/>
                <w:lang w:val="en-US" w:eastAsia="zh-CN"/>
              </w:rPr>
              <w:t>get_statistics()</w:t>
            </w:r>
          </w:p>
        </w:tc>
        <w:tc>
          <w:tcPr>
            <w:tcW w:w="2000" w:type="dxa"/>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391F2C1E">
            <w:pPr>
              <w:pStyle w:val="30"/>
              <w:bidi w:val="0"/>
              <w:rPr>
                <w:rFonts w:hint="default"/>
              </w:rPr>
            </w:pPr>
            <w:r>
              <w:rPr>
                <w:rFonts w:hint="default"/>
                <w:lang w:val="en-US" w:eastAsia="zh-CN"/>
              </w:rPr>
              <w:t>无</w:t>
            </w:r>
          </w:p>
        </w:tc>
        <w:tc>
          <w:tcPr>
            <w:tcW w:w="1230" w:type="dxa"/>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78A7BC34">
            <w:pPr>
              <w:pStyle w:val="30"/>
              <w:bidi w:val="0"/>
              <w:rPr>
                <w:rFonts w:hint="default"/>
              </w:rPr>
            </w:pPr>
            <w:r>
              <w:rPr>
                <w:rFonts w:hint="default"/>
                <w:lang w:val="en-US" w:eastAsia="zh-CN"/>
              </w:rPr>
              <w:t>dict</w:t>
            </w:r>
          </w:p>
        </w:tc>
        <w:tc>
          <w:tcPr>
            <w:tcW w:w="2308" w:type="dxa"/>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23FD8A49">
            <w:pPr>
              <w:pStyle w:val="30"/>
              <w:bidi w:val="0"/>
              <w:rPr>
                <w:rFonts w:hint="default"/>
              </w:rPr>
            </w:pPr>
            <w:r>
              <w:rPr>
                <w:rFonts w:hint="default"/>
                <w:lang w:val="en-US" w:eastAsia="zh-CN"/>
              </w:rPr>
              <w:t>获取通信统计信息，例如发送帧数、接收帧数、错误帧数、丢帧数、总线负载、吞吐量、重发次数等。</w:t>
            </w:r>
          </w:p>
        </w:tc>
        <w:tc>
          <w:tcPr>
            <w:tcW w:w="1527" w:type="dxa"/>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18E2B08A">
            <w:pPr>
              <w:pStyle w:val="30"/>
              <w:bidi w:val="0"/>
              <w:rPr>
                <w:rFonts w:hint="default"/>
              </w:rPr>
            </w:pPr>
            <w:r>
              <w:rPr>
                <w:rFonts w:hint="default"/>
                <w:lang w:val="en-US" w:eastAsia="zh-CN"/>
              </w:rPr>
              <w:t>CAN、以太网、RS422</w:t>
            </w:r>
          </w:p>
        </w:tc>
      </w:tr>
    </w:tbl>
    <w:p w14:paraId="34A16EC7">
      <w:pPr>
        <w:pStyle w:val="8"/>
        <w:bidi w:val="0"/>
        <w:rPr>
          <w:rFonts w:hint="default"/>
          <w:lang w:val="en-US" w:eastAsia="zh-CN"/>
        </w:rPr>
      </w:pPr>
      <w:r>
        <w:rPr>
          <w:rFonts w:hint="default"/>
          <w:lang w:val="en-US" w:eastAsia="zh-CN"/>
        </w:rPr>
        <w:t>通用帧字段</w:t>
      </w:r>
    </w:p>
    <w:p w14:paraId="2EB12E3A">
      <w:pPr>
        <w:pStyle w:val="13"/>
        <w:rPr>
          <w:rFonts w:hint="eastAsia" w:eastAsia="宋体"/>
          <w:lang w:eastAsia="zh-CN"/>
        </w:rPr>
      </w:pPr>
      <w:r>
        <w:t xml:space="preserve">表 </w:t>
      </w:r>
      <w:r>
        <w:fldChar w:fldCharType="begin"/>
      </w:r>
      <w:r>
        <w:instrText xml:space="preserve"> SEQ 表 \* ARABIC </w:instrText>
      </w:r>
      <w:r>
        <w:fldChar w:fldCharType="separate"/>
      </w:r>
      <w:r>
        <w:t>16</w:t>
      </w:r>
      <w:r>
        <w:fldChar w:fldCharType="end"/>
      </w:r>
      <w:r>
        <w:rPr>
          <w:rFonts w:hint="eastAsia"/>
          <w:lang w:eastAsia="zh-CN"/>
        </w:rPr>
        <w:t xml:space="preserve"> 通用帧说明</w:t>
      </w:r>
    </w:p>
    <w:tbl>
      <w:tblPr>
        <w:tblW w:w="5000" w:type="pct"/>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Layout w:type="fixed"/>
        <w:tblCellMar>
          <w:top w:w="15" w:type="dxa"/>
          <w:left w:w="15" w:type="dxa"/>
          <w:bottom w:w="15" w:type="dxa"/>
          <w:right w:w="15" w:type="dxa"/>
        </w:tblCellMar>
      </w:tblPr>
      <w:tblGrid>
        <w:gridCol w:w="1453"/>
        <w:gridCol w:w="1971"/>
        <w:gridCol w:w="726"/>
        <w:gridCol w:w="2153"/>
        <w:gridCol w:w="3243"/>
      </w:tblGrid>
      <w:tr w14:paraId="6D07FC9F">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rPr>
          <w:tblHeader/>
        </w:trPr>
        <w:tc>
          <w:tcPr>
            <w:tcW w:w="761" w:type="pct"/>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2DCBF5E2">
            <w:pPr>
              <w:pStyle w:val="30"/>
              <w:bidi w:val="0"/>
              <w:rPr>
                <w:rFonts w:hint="default"/>
                <w:b/>
                <w:bCs w:val="0"/>
              </w:rPr>
            </w:pPr>
            <w:r>
              <w:rPr>
                <w:rFonts w:hint="default"/>
                <w:b/>
                <w:bCs w:val="0"/>
                <w:lang w:val="en-US" w:eastAsia="zh-CN"/>
              </w:rPr>
              <w:t>字段</w:t>
            </w:r>
          </w:p>
        </w:tc>
        <w:tc>
          <w:tcPr>
            <w:tcW w:w="1032" w:type="pct"/>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6910000">
            <w:pPr>
              <w:pStyle w:val="30"/>
              <w:bidi w:val="0"/>
              <w:rPr>
                <w:rFonts w:hint="default"/>
                <w:b/>
                <w:bCs w:val="0"/>
              </w:rPr>
            </w:pPr>
            <w:r>
              <w:rPr>
                <w:rFonts w:hint="default"/>
                <w:b/>
                <w:bCs w:val="0"/>
                <w:lang w:val="en-US" w:eastAsia="zh-CN"/>
              </w:rPr>
              <w:t>类型</w:t>
            </w:r>
          </w:p>
        </w:tc>
        <w:tc>
          <w:tcPr>
            <w:tcW w:w="380" w:type="pct"/>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093D80C">
            <w:pPr>
              <w:pStyle w:val="30"/>
              <w:bidi w:val="0"/>
              <w:rPr>
                <w:rFonts w:hint="default"/>
                <w:b/>
                <w:bCs w:val="0"/>
              </w:rPr>
            </w:pPr>
            <w:r>
              <w:rPr>
                <w:rFonts w:hint="default"/>
                <w:b/>
                <w:bCs w:val="0"/>
                <w:lang w:val="en-US" w:eastAsia="zh-CN"/>
              </w:rPr>
              <w:t>是否必选</w:t>
            </w:r>
          </w:p>
        </w:tc>
        <w:tc>
          <w:tcPr>
            <w:tcW w:w="1127" w:type="pct"/>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E61FB7E">
            <w:pPr>
              <w:pStyle w:val="30"/>
              <w:bidi w:val="0"/>
              <w:rPr>
                <w:rFonts w:hint="default"/>
                <w:b/>
                <w:bCs w:val="0"/>
              </w:rPr>
            </w:pPr>
            <w:r>
              <w:rPr>
                <w:rFonts w:hint="default"/>
                <w:b/>
                <w:bCs w:val="0"/>
                <w:lang w:val="en-US" w:eastAsia="zh-CN"/>
              </w:rPr>
              <w:t>说明</w:t>
            </w:r>
          </w:p>
        </w:tc>
        <w:tc>
          <w:tcPr>
            <w:tcW w:w="1698" w:type="pct"/>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B655C6E">
            <w:pPr>
              <w:pStyle w:val="30"/>
              <w:bidi w:val="0"/>
              <w:rPr>
                <w:rFonts w:hint="default"/>
                <w:b/>
                <w:bCs w:val="0"/>
              </w:rPr>
            </w:pPr>
            <w:r>
              <w:rPr>
                <w:rFonts w:hint="default"/>
                <w:b/>
                <w:bCs w:val="0"/>
                <w:lang w:val="en-US" w:eastAsia="zh-CN"/>
              </w:rPr>
              <w:t>示例</w:t>
            </w:r>
          </w:p>
        </w:tc>
      </w:tr>
      <w:tr w14:paraId="2DEF2214">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761"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42EBB6B">
            <w:pPr>
              <w:pStyle w:val="30"/>
              <w:bidi w:val="0"/>
              <w:rPr>
                <w:rFonts w:hint="default"/>
              </w:rPr>
            </w:pPr>
            <w:r>
              <w:rPr>
                <w:rFonts w:hint="default"/>
                <w:lang w:val="en-US" w:eastAsia="zh-CN"/>
              </w:rPr>
              <w:t>bus_type</w:t>
            </w:r>
          </w:p>
        </w:tc>
        <w:tc>
          <w:tcPr>
            <w:tcW w:w="1032"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656CFD0">
            <w:pPr>
              <w:pStyle w:val="30"/>
              <w:bidi w:val="0"/>
              <w:rPr>
                <w:rFonts w:hint="default"/>
              </w:rPr>
            </w:pPr>
            <w:r>
              <w:rPr>
                <w:rFonts w:hint="default"/>
                <w:lang w:val="en-US" w:eastAsia="zh-CN"/>
              </w:rPr>
              <w:t>str</w:t>
            </w:r>
          </w:p>
        </w:tc>
        <w:tc>
          <w:tcPr>
            <w:tcW w:w="380"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EDD5C97">
            <w:pPr>
              <w:pStyle w:val="30"/>
              <w:bidi w:val="0"/>
              <w:rPr>
                <w:rFonts w:hint="default"/>
              </w:rPr>
            </w:pPr>
            <w:r>
              <w:rPr>
                <w:rFonts w:hint="default"/>
                <w:lang w:val="en-US" w:eastAsia="zh-CN"/>
              </w:rPr>
              <w:t>是</w:t>
            </w:r>
          </w:p>
        </w:tc>
        <w:tc>
          <w:tcPr>
            <w:tcW w:w="112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A76E09B">
            <w:pPr>
              <w:pStyle w:val="30"/>
              <w:bidi w:val="0"/>
              <w:rPr>
                <w:rFonts w:hint="default"/>
              </w:rPr>
            </w:pPr>
            <w:r>
              <w:rPr>
                <w:rFonts w:hint="default"/>
                <w:lang w:val="en-US" w:eastAsia="zh-CN"/>
              </w:rPr>
              <w:t>总线类型</w:t>
            </w:r>
          </w:p>
        </w:tc>
        <w:tc>
          <w:tcPr>
            <w:tcW w:w="1698"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0B1B80F5">
            <w:pPr>
              <w:pStyle w:val="30"/>
              <w:bidi w:val="0"/>
              <w:rPr>
                <w:rFonts w:hint="default"/>
              </w:rPr>
            </w:pPr>
            <w:r>
              <w:rPr>
                <w:rFonts w:hint="default"/>
                <w:lang w:val="en-US" w:eastAsia="zh-CN"/>
              </w:rPr>
              <w:t>"CAN", "CANFD", "ETHERNET", "RS422"</w:t>
            </w:r>
          </w:p>
        </w:tc>
      </w:tr>
      <w:tr w14:paraId="44B76DF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761"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344B899">
            <w:pPr>
              <w:pStyle w:val="30"/>
              <w:bidi w:val="0"/>
              <w:rPr>
                <w:rFonts w:hint="default"/>
              </w:rPr>
            </w:pPr>
            <w:r>
              <w:rPr>
                <w:rFonts w:hint="default"/>
                <w:lang w:val="en-US" w:eastAsia="zh-CN"/>
              </w:rPr>
              <w:t>channel</w:t>
            </w:r>
          </w:p>
        </w:tc>
        <w:tc>
          <w:tcPr>
            <w:tcW w:w="1032"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F3A9D81">
            <w:pPr>
              <w:pStyle w:val="30"/>
              <w:bidi w:val="0"/>
              <w:rPr>
                <w:rFonts w:hint="default"/>
              </w:rPr>
            </w:pPr>
            <w:r>
              <w:rPr>
                <w:rFonts w:hint="default"/>
                <w:lang w:val="en-US" w:eastAsia="zh-CN"/>
              </w:rPr>
              <w:t>str/int</w:t>
            </w:r>
          </w:p>
        </w:tc>
        <w:tc>
          <w:tcPr>
            <w:tcW w:w="380"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09F4333">
            <w:pPr>
              <w:pStyle w:val="30"/>
              <w:bidi w:val="0"/>
              <w:rPr>
                <w:rFonts w:hint="default"/>
              </w:rPr>
            </w:pPr>
            <w:r>
              <w:rPr>
                <w:rFonts w:hint="default"/>
                <w:lang w:val="en-US" w:eastAsia="zh-CN"/>
              </w:rPr>
              <w:t>否</w:t>
            </w:r>
          </w:p>
        </w:tc>
        <w:tc>
          <w:tcPr>
            <w:tcW w:w="112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1AE210D">
            <w:pPr>
              <w:pStyle w:val="30"/>
              <w:bidi w:val="0"/>
              <w:rPr>
                <w:rFonts w:hint="default"/>
              </w:rPr>
            </w:pPr>
            <w:r>
              <w:rPr>
                <w:rFonts w:hint="default"/>
                <w:lang w:val="en-US" w:eastAsia="zh-CN"/>
              </w:rPr>
              <w:t>发送通道</w:t>
            </w:r>
          </w:p>
        </w:tc>
        <w:tc>
          <w:tcPr>
            <w:tcW w:w="1698"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4F12B33">
            <w:pPr>
              <w:pStyle w:val="30"/>
              <w:bidi w:val="0"/>
              <w:rPr>
                <w:rFonts w:hint="default"/>
              </w:rPr>
            </w:pPr>
            <w:r>
              <w:rPr>
                <w:rFonts w:hint="default"/>
                <w:lang w:val="en-US" w:eastAsia="zh-CN"/>
              </w:rPr>
              <w:t>"can0", "eth0", "COM3"</w:t>
            </w:r>
          </w:p>
        </w:tc>
      </w:tr>
      <w:tr w14:paraId="6531E09F">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761"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DE0B9D4">
            <w:pPr>
              <w:pStyle w:val="30"/>
              <w:bidi w:val="0"/>
              <w:rPr>
                <w:rFonts w:hint="default"/>
              </w:rPr>
            </w:pPr>
            <w:r>
              <w:rPr>
                <w:rFonts w:hint="default"/>
                <w:lang w:val="en-US" w:eastAsia="zh-CN"/>
              </w:rPr>
              <w:t>timestamp</w:t>
            </w:r>
          </w:p>
        </w:tc>
        <w:tc>
          <w:tcPr>
            <w:tcW w:w="1032"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7CE5C6B">
            <w:pPr>
              <w:pStyle w:val="30"/>
              <w:bidi w:val="0"/>
              <w:rPr>
                <w:rFonts w:hint="default"/>
              </w:rPr>
            </w:pPr>
            <w:r>
              <w:rPr>
                <w:rFonts w:hint="default"/>
                <w:lang w:val="en-US" w:eastAsia="zh-CN"/>
              </w:rPr>
              <w:t>float/int</w:t>
            </w:r>
          </w:p>
        </w:tc>
        <w:tc>
          <w:tcPr>
            <w:tcW w:w="380"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B4CC040">
            <w:pPr>
              <w:pStyle w:val="30"/>
              <w:bidi w:val="0"/>
              <w:rPr>
                <w:rFonts w:hint="default"/>
              </w:rPr>
            </w:pPr>
            <w:r>
              <w:rPr>
                <w:rFonts w:hint="default"/>
                <w:lang w:val="en-US" w:eastAsia="zh-CN"/>
              </w:rPr>
              <w:t>否</w:t>
            </w:r>
          </w:p>
        </w:tc>
        <w:tc>
          <w:tcPr>
            <w:tcW w:w="112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A416C78">
            <w:pPr>
              <w:pStyle w:val="30"/>
              <w:bidi w:val="0"/>
              <w:rPr>
                <w:rFonts w:hint="default"/>
              </w:rPr>
            </w:pPr>
            <w:r>
              <w:rPr>
                <w:rFonts w:hint="default"/>
                <w:lang w:val="en-US" w:eastAsia="zh-CN"/>
              </w:rPr>
              <w:t>发送时间戳，可由底层补充</w:t>
            </w:r>
          </w:p>
        </w:tc>
        <w:tc>
          <w:tcPr>
            <w:tcW w:w="1698"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4E82289">
            <w:pPr>
              <w:pStyle w:val="30"/>
              <w:bidi w:val="0"/>
              <w:rPr>
                <w:rFonts w:hint="default"/>
              </w:rPr>
            </w:pPr>
            <w:r>
              <w:rPr>
                <w:rFonts w:hint="default"/>
                <w:lang w:val="en-US" w:eastAsia="zh-CN"/>
              </w:rPr>
              <w:t>1710000000.123</w:t>
            </w:r>
          </w:p>
        </w:tc>
      </w:tr>
      <w:tr w14:paraId="44E9E5CB">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761"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0665EAE">
            <w:pPr>
              <w:pStyle w:val="30"/>
              <w:bidi w:val="0"/>
              <w:rPr>
                <w:rFonts w:hint="default"/>
              </w:rPr>
            </w:pPr>
            <w:r>
              <w:rPr>
                <w:rFonts w:hint="default"/>
                <w:lang w:val="en-US" w:eastAsia="zh-CN"/>
              </w:rPr>
              <w:t>payload</w:t>
            </w:r>
          </w:p>
        </w:tc>
        <w:tc>
          <w:tcPr>
            <w:tcW w:w="1032"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844AC5D">
            <w:pPr>
              <w:pStyle w:val="30"/>
              <w:bidi w:val="0"/>
              <w:rPr>
                <w:rFonts w:hint="default"/>
              </w:rPr>
            </w:pPr>
            <w:r>
              <w:rPr>
                <w:rFonts w:hint="default"/>
                <w:lang w:val="en-US" w:eastAsia="zh-CN"/>
              </w:rPr>
              <w:t>bytes/list/str</w:t>
            </w:r>
          </w:p>
        </w:tc>
        <w:tc>
          <w:tcPr>
            <w:tcW w:w="380"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2CFDB30">
            <w:pPr>
              <w:pStyle w:val="30"/>
              <w:bidi w:val="0"/>
              <w:rPr>
                <w:rFonts w:hint="default"/>
              </w:rPr>
            </w:pPr>
            <w:r>
              <w:rPr>
                <w:rFonts w:hint="default"/>
                <w:lang w:val="en-US" w:eastAsia="zh-CN"/>
              </w:rPr>
              <w:t>是</w:t>
            </w:r>
          </w:p>
        </w:tc>
        <w:tc>
          <w:tcPr>
            <w:tcW w:w="112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9E8E62D">
            <w:pPr>
              <w:pStyle w:val="30"/>
              <w:bidi w:val="0"/>
              <w:rPr>
                <w:rFonts w:hint="default"/>
              </w:rPr>
            </w:pPr>
            <w:r>
              <w:rPr>
                <w:rFonts w:hint="default"/>
                <w:lang w:val="en-US" w:eastAsia="zh-CN"/>
              </w:rPr>
              <w:t>负载数据</w:t>
            </w:r>
          </w:p>
        </w:tc>
        <w:tc>
          <w:tcPr>
            <w:tcW w:w="1698"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7DF1CCF">
            <w:pPr>
              <w:pStyle w:val="30"/>
              <w:bidi w:val="0"/>
              <w:rPr>
                <w:rFonts w:hint="default"/>
              </w:rPr>
            </w:pPr>
            <w:r>
              <w:rPr>
                <w:rFonts w:hint="default"/>
                <w:lang w:val="en-US" w:eastAsia="zh-CN"/>
              </w:rPr>
              <w:t>[0x01, 0x02]</w:t>
            </w:r>
          </w:p>
        </w:tc>
      </w:tr>
      <w:tr w14:paraId="4E8A549C">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761"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763F95A">
            <w:pPr>
              <w:pStyle w:val="30"/>
              <w:bidi w:val="0"/>
              <w:rPr>
                <w:rFonts w:hint="default"/>
              </w:rPr>
            </w:pPr>
            <w:r>
              <w:rPr>
                <w:rFonts w:hint="default"/>
                <w:lang w:val="en-US" w:eastAsia="zh-CN"/>
              </w:rPr>
              <w:t>direction</w:t>
            </w:r>
          </w:p>
        </w:tc>
        <w:tc>
          <w:tcPr>
            <w:tcW w:w="1032"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7C90AF0">
            <w:pPr>
              <w:pStyle w:val="30"/>
              <w:bidi w:val="0"/>
              <w:rPr>
                <w:rFonts w:hint="default"/>
              </w:rPr>
            </w:pPr>
            <w:r>
              <w:rPr>
                <w:rFonts w:hint="default"/>
                <w:lang w:val="en-US" w:eastAsia="zh-CN"/>
              </w:rPr>
              <w:t>str</w:t>
            </w:r>
          </w:p>
        </w:tc>
        <w:tc>
          <w:tcPr>
            <w:tcW w:w="380"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5EBD53D">
            <w:pPr>
              <w:pStyle w:val="30"/>
              <w:bidi w:val="0"/>
              <w:rPr>
                <w:rFonts w:hint="default"/>
              </w:rPr>
            </w:pPr>
            <w:r>
              <w:rPr>
                <w:rFonts w:hint="default"/>
                <w:lang w:val="en-US" w:eastAsia="zh-CN"/>
              </w:rPr>
              <w:t>否</w:t>
            </w:r>
          </w:p>
        </w:tc>
        <w:tc>
          <w:tcPr>
            <w:tcW w:w="112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B4AC9C8">
            <w:pPr>
              <w:pStyle w:val="30"/>
              <w:bidi w:val="0"/>
              <w:rPr>
                <w:rFonts w:hint="default"/>
              </w:rPr>
            </w:pPr>
            <w:r>
              <w:rPr>
                <w:rFonts w:hint="default"/>
                <w:lang w:val="en-US" w:eastAsia="zh-CN"/>
              </w:rPr>
              <w:t>方向</w:t>
            </w:r>
          </w:p>
        </w:tc>
        <w:tc>
          <w:tcPr>
            <w:tcW w:w="1698"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7386F1E">
            <w:pPr>
              <w:pStyle w:val="30"/>
              <w:bidi w:val="0"/>
              <w:rPr>
                <w:rFonts w:hint="default"/>
              </w:rPr>
            </w:pPr>
            <w:r>
              <w:rPr>
                <w:rFonts w:hint="default"/>
                <w:lang w:val="en-US" w:eastAsia="zh-CN"/>
              </w:rPr>
              <w:t>"tx"</w:t>
            </w:r>
          </w:p>
        </w:tc>
      </w:tr>
      <w:tr w14:paraId="44BC4BA3">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761"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C20E2C8">
            <w:pPr>
              <w:pStyle w:val="30"/>
              <w:bidi w:val="0"/>
              <w:rPr>
                <w:rFonts w:hint="default"/>
              </w:rPr>
            </w:pPr>
            <w:r>
              <w:rPr>
                <w:rFonts w:hint="default"/>
                <w:lang w:val="en-US" w:eastAsia="zh-CN"/>
              </w:rPr>
              <w:t>sequence</w:t>
            </w:r>
          </w:p>
        </w:tc>
        <w:tc>
          <w:tcPr>
            <w:tcW w:w="1032"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58DEA64">
            <w:pPr>
              <w:pStyle w:val="30"/>
              <w:bidi w:val="0"/>
              <w:rPr>
                <w:rFonts w:hint="default"/>
              </w:rPr>
            </w:pPr>
            <w:r>
              <w:rPr>
                <w:rFonts w:hint="default"/>
                <w:lang w:val="en-US" w:eastAsia="zh-CN"/>
              </w:rPr>
              <w:t>int</w:t>
            </w:r>
          </w:p>
        </w:tc>
        <w:tc>
          <w:tcPr>
            <w:tcW w:w="380"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D42DBFA">
            <w:pPr>
              <w:pStyle w:val="30"/>
              <w:bidi w:val="0"/>
              <w:rPr>
                <w:rFonts w:hint="default"/>
              </w:rPr>
            </w:pPr>
            <w:r>
              <w:rPr>
                <w:rFonts w:hint="default"/>
                <w:lang w:val="en-US" w:eastAsia="zh-CN"/>
              </w:rPr>
              <w:t>否</w:t>
            </w:r>
          </w:p>
        </w:tc>
        <w:tc>
          <w:tcPr>
            <w:tcW w:w="112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4741BDE">
            <w:pPr>
              <w:pStyle w:val="30"/>
              <w:bidi w:val="0"/>
              <w:rPr>
                <w:rFonts w:hint="default"/>
              </w:rPr>
            </w:pPr>
            <w:r>
              <w:rPr>
                <w:rFonts w:hint="default"/>
                <w:lang w:val="en-US" w:eastAsia="zh-CN"/>
              </w:rPr>
              <w:t>序列号，用于丢包、重发、时延统计</w:t>
            </w:r>
          </w:p>
        </w:tc>
        <w:tc>
          <w:tcPr>
            <w:tcW w:w="1698"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D008B38">
            <w:pPr>
              <w:pStyle w:val="30"/>
              <w:bidi w:val="0"/>
              <w:rPr>
                <w:rFonts w:hint="default"/>
              </w:rPr>
            </w:pPr>
            <w:r>
              <w:rPr>
                <w:rFonts w:hint="default"/>
                <w:lang w:val="en-US" w:eastAsia="zh-CN"/>
              </w:rPr>
              <w:t>1024</w:t>
            </w:r>
          </w:p>
        </w:tc>
      </w:tr>
      <w:tr w14:paraId="24FF7D59">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761" w:type="pct"/>
            <w:tcBorders>
              <w:top w:val="single" w:color="000000" w:sz="4" w:space="0"/>
              <w:left w:val="single" w:color="000000" w:sz="12"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0C5A5EA8">
            <w:pPr>
              <w:pStyle w:val="30"/>
              <w:bidi w:val="0"/>
              <w:rPr>
                <w:rFonts w:hint="default"/>
              </w:rPr>
            </w:pPr>
            <w:r>
              <w:rPr>
                <w:rFonts w:hint="default"/>
                <w:lang w:val="en-US" w:eastAsia="zh-CN"/>
              </w:rPr>
              <w:t>metadata</w:t>
            </w:r>
          </w:p>
        </w:tc>
        <w:tc>
          <w:tcPr>
            <w:tcW w:w="1032" w:type="pct"/>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3615EF88">
            <w:pPr>
              <w:pStyle w:val="30"/>
              <w:bidi w:val="0"/>
              <w:rPr>
                <w:rFonts w:hint="default"/>
              </w:rPr>
            </w:pPr>
            <w:r>
              <w:rPr>
                <w:rFonts w:hint="default"/>
                <w:lang w:val="en-US" w:eastAsia="zh-CN"/>
              </w:rPr>
              <w:t>dict</w:t>
            </w:r>
          </w:p>
        </w:tc>
        <w:tc>
          <w:tcPr>
            <w:tcW w:w="380" w:type="pct"/>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0ABF8887">
            <w:pPr>
              <w:pStyle w:val="30"/>
              <w:bidi w:val="0"/>
              <w:rPr>
                <w:rFonts w:hint="default"/>
              </w:rPr>
            </w:pPr>
            <w:r>
              <w:rPr>
                <w:rFonts w:hint="default"/>
                <w:lang w:val="en-US" w:eastAsia="zh-CN"/>
              </w:rPr>
              <w:t>否</w:t>
            </w:r>
          </w:p>
        </w:tc>
        <w:tc>
          <w:tcPr>
            <w:tcW w:w="1127" w:type="pct"/>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458969C1">
            <w:pPr>
              <w:pStyle w:val="30"/>
              <w:bidi w:val="0"/>
              <w:rPr>
                <w:rFonts w:hint="default"/>
              </w:rPr>
            </w:pPr>
            <w:r>
              <w:rPr>
                <w:rFonts w:hint="default"/>
                <w:lang w:val="en-US" w:eastAsia="zh-CN"/>
              </w:rPr>
              <w:t>扩展元数据</w:t>
            </w:r>
          </w:p>
        </w:tc>
        <w:tc>
          <w:tcPr>
            <w:tcW w:w="1698" w:type="pct"/>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6D0BD4D4">
            <w:pPr>
              <w:pStyle w:val="30"/>
              <w:bidi w:val="0"/>
              <w:rPr>
                <w:rFonts w:hint="default"/>
              </w:rPr>
            </w:pPr>
            <w:r>
              <w:rPr>
                <w:rFonts w:hint="default"/>
                <w:lang w:val="en-US" w:eastAsia="zh-CN"/>
              </w:rPr>
              <w:t>{"case_id": "TC-CAN-001"}</w:t>
            </w:r>
          </w:p>
        </w:tc>
      </w:tr>
    </w:tbl>
    <w:p w14:paraId="087FDC4D">
      <w:pPr>
        <w:pStyle w:val="8"/>
        <w:bidi w:val="0"/>
        <w:rPr>
          <w:rFonts w:hint="default"/>
          <w:b/>
          <w:bCs/>
        </w:rPr>
      </w:pPr>
      <w:r>
        <w:rPr>
          <w:rFonts w:hint="default"/>
          <w:b/>
          <w:bCs/>
        </w:rPr>
        <w:t>CAN/CANFD/ARINC825 帧字段</w:t>
      </w:r>
    </w:p>
    <w:p w14:paraId="259162DA">
      <w:pPr>
        <w:pStyle w:val="13"/>
        <w:rPr>
          <w:rFonts w:hint="eastAsia" w:eastAsia="宋体"/>
          <w:lang w:eastAsia="zh-CN"/>
        </w:rPr>
      </w:pPr>
      <w:r>
        <w:t xml:space="preserve">表 </w:t>
      </w:r>
      <w:r>
        <w:fldChar w:fldCharType="begin"/>
      </w:r>
      <w:r>
        <w:instrText xml:space="preserve"> SEQ 表 \* ARABIC </w:instrText>
      </w:r>
      <w:r>
        <w:fldChar w:fldCharType="separate"/>
      </w:r>
      <w:r>
        <w:t>17</w:t>
      </w:r>
      <w:r>
        <w:fldChar w:fldCharType="end"/>
      </w:r>
      <w:r>
        <w:rPr>
          <w:rFonts w:hint="eastAsia"/>
          <w:lang w:eastAsia="zh-CN"/>
        </w:rPr>
        <w:t xml:space="preserve"> CAN/CANFD/ARINC825 帧字段说明</w:t>
      </w:r>
    </w:p>
    <w:tbl>
      <w:tblPr>
        <w:tblW w:w="0" w:type="auto"/>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Layout w:type="autofit"/>
        <w:tblCellMar>
          <w:top w:w="15" w:type="dxa"/>
          <w:left w:w="15" w:type="dxa"/>
          <w:bottom w:w="15" w:type="dxa"/>
          <w:right w:w="15" w:type="dxa"/>
        </w:tblCellMar>
      </w:tblPr>
      <w:tblGrid>
        <w:gridCol w:w="1600"/>
        <w:gridCol w:w="1720"/>
        <w:gridCol w:w="955"/>
        <w:gridCol w:w="2885"/>
        <w:gridCol w:w="2386"/>
      </w:tblGrid>
      <w:tr w14:paraId="0CABAA4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rPr>
          <w:tblHeader/>
        </w:trPr>
        <w:tc>
          <w:tcPr>
            <w:tcW w:w="0" w:type="auto"/>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193366E9">
            <w:pPr>
              <w:pStyle w:val="30"/>
              <w:numPr>
                <w:numId w:val="0"/>
              </w:numPr>
              <w:bidi w:val="0"/>
              <w:ind w:leftChars="0"/>
              <w:rPr>
                <w:rFonts w:hint="default"/>
                <w:b/>
                <w:bCs w:val="0"/>
              </w:rPr>
            </w:pPr>
            <w:r>
              <w:rPr>
                <w:rFonts w:hint="default"/>
                <w:b/>
                <w:bCs w:val="0"/>
                <w:lang w:val="en-US" w:eastAsia="zh-CN"/>
              </w:rPr>
              <w:t>字段</w:t>
            </w:r>
          </w:p>
        </w:tc>
        <w:tc>
          <w:tcPr>
            <w:tcW w:w="0" w:type="auto"/>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437D7CE">
            <w:pPr>
              <w:pStyle w:val="30"/>
              <w:numPr>
                <w:numId w:val="0"/>
              </w:numPr>
              <w:bidi w:val="0"/>
              <w:ind w:leftChars="0"/>
              <w:rPr>
                <w:rFonts w:hint="default"/>
                <w:b/>
                <w:bCs w:val="0"/>
              </w:rPr>
            </w:pPr>
            <w:r>
              <w:rPr>
                <w:rFonts w:hint="default"/>
                <w:b/>
                <w:bCs w:val="0"/>
                <w:lang w:val="en-US" w:eastAsia="zh-CN"/>
              </w:rPr>
              <w:t>类型</w:t>
            </w:r>
          </w:p>
        </w:tc>
        <w:tc>
          <w:tcPr>
            <w:tcW w:w="0" w:type="auto"/>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EAD0A4F">
            <w:pPr>
              <w:pStyle w:val="30"/>
              <w:numPr>
                <w:numId w:val="0"/>
              </w:numPr>
              <w:bidi w:val="0"/>
              <w:ind w:leftChars="0"/>
              <w:rPr>
                <w:rFonts w:hint="default"/>
                <w:b/>
                <w:bCs w:val="0"/>
              </w:rPr>
            </w:pPr>
            <w:r>
              <w:rPr>
                <w:rFonts w:hint="default"/>
                <w:b/>
                <w:bCs w:val="0"/>
                <w:lang w:val="en-US" w:eastAsia="zh-CN"/>
              </w:rPr>
              <w:t>是否必选</w:t>
            </w:r>
          </w:p>
        </w:tc>
        <w:tc>
          <w:tcPr>
            <w:tcW w:w="0" w:type="auto"/>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F730B7E">
            <w:pPr>
              <w:pStyle w:val="30"/>
              <w:numPr>
                <w:numId w:val="0"/>
              </w:numPr>
              <w:bidi w:val="0"/>
              <w:ind w:leftChars="0"/>
              <w:rPr>
                <w:rFonts w:hint="default"/>
                <w:b/>
                <w:bCs w:val="0"/>
              </w:rPr>
            </w:pPr>
            <w:r>
              <w:rPr>
                <w:rFonts w:hint="default"/>
                <w:b/>
                <w:bCs w:val="0"/>
                <w:lang w:val="en-US" w:eastAsia="zh-CN"/>
              </w:rPr>
              <w:t>说明</w:t>
            </w:r>
          </w:p>
        </w:tc>
        <w:tc>
          <w:tcPr>
            <w:tcW w:w="0" w:type="auto"/>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5824C0A">
            <w:pPr>
              <w:pStyle w:val="30"/>
              <w:numPr>
                <w:numId w:val="0"/>
              </w:numPr>
              <w:bidi w:val="0"/>
              <w:ind w:leftChars="0"/>
              <w:rPr>
                <w:rFonts w:hint="default"/>
                <w:b/>
                <w:bCs w:val="0"/>
              </w:rPr>
            </w:pPr>
            <w:r>
              <w:rPr>
                <w:rFonts w:hint="default"/>
                <w:b/>
                <w:bCs w:val="0"/>
                <w:lang w:val="en-US" w:eastAsia="zh-CN"/>
              </w:rPr>
              <w:t>示例</w:t>
            </w:r>
          </w:p>
        </w:tc>
      </w:tr>
      <w:tr w14:paraId="4C9487F2">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EB99F37">
            <w:pPr>
              <w:pStyle w:val="30"/>
              <w:numPr>
                <w:numId w:val="0"/>
              </w:numPr>
              <w:bidi w:val="0"/>
              <w:ind w:leftChars="0"/>
              <w:rPr>
                <w:rFonts w:hint="default"/>
              </w:rPr>
            </w:pPr>
            <w:r>
              <w:rPr>
                <w:rFonts w:hint="default"/>
                <w:lang w:val="en-US" w:eastAsia="zh-CN"/>
              </w:rPr>
              <w:t>id</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71DB9D7">
            <w:pPr>
              <w:pStyle w:val="30"/>
              <w:numPr>
                <w:numId w:val="0"/>
              </w:numPr>
              <w:bidi w:val="0"/>
              <w:ind w:leftChars="0"/>
              <w:rPr>
                <w:rFonts w:hint="default"/>
              </w:rPr>
            </w:pPr>
            <w:r>
              <w:rPr>
                <w:rFonts w:hint="default"/>
                <w:lang w:val="en-US" w:eastAsia="zh-CN"/>
              </w:rPr>
              <w:t>int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FE3ADC6">
            <w:pPr>
              <w:pStyle w:val="30"/>
              <w:numPr>
                <w:numId w:val="0"/>
              </w:numPr>
              <w:bidi w:val="0"/>
              <w:ind w:leftChars="0"/>
              <w:rPr>
                <w:rFonts w:hint="default"/>
              </w:rPr>
            </w:pPr>
            <w:r>
              <w:rPr>
                <w:rFonts w:hint="default"/>
                <w:lang w:val="en-US" w:eastAsia="zh-CN"/>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4DA7846">
            <w:pPr>
              <w:pStyle w:val="30"/>
              <w:numPr>
                <w:numId w:val="0"/>
              </w:numPr>
              <w:bidi w:val="0"/>
              <w:ind w:leftChars="0"/>
              <w:rPr>
                <w:rFonts w:hint="default"/>
              </w:rPr>
            </w:pPr>
            <w:r>
              <w:rPr>
                <w:rFonts w:hint="default"/>
                <w:lang w:val="en-US" w:eastAsia="zh-CN"/>
              </w:rPr>
              <w:t>CAN 仲裁 ID</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827C665">
            <w:pPr>
              <w:pStyle w:val="30"/>
              <w:numPr>
                <w:numId w:val="0"/>
              </w:numPr>
              <w:bidi w:val="0"/>
              <w:ind w:leftChars="0"/>
              <w:rPr>
                <w:rFonts w:hint="default"/>
              </w:rPr>
            </w:pPr>
            <w:r>
              <w:rPr>
                <w:rFonts w:hint="default"/>
                <w:lang w:val="en-US" w:eastAsia="zh-CN"/>
              </w:rPr>
              <w:t>0x100</w:t>
            </w:r>
          </w:p>
        </w:tc>
      </w:tr>
      <w:tr w14:paraId="66026A04">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E0F46BC">
            <w:pPr>
              <w:pStyle w:val="30"/>
              <w:numPr>
                <w:numId w:val="0"/>
              </w:numPr>
              <w:bidi w:val="0"/>
              <w:ind w:leftChars="0"/>
              <w:rPr>
                <w:rFonts w:hint="default"/>
              </w:rPr>
            </w:pPr>
            <w:r>
              <w:rPr>
                <w:rFonts w:hint="default"/>
                <w:lang w:val="en-US" w:eastAsia="zh-CN"/>
              </w:rPr>
              <w:t>extended</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B24F8D2">
            <w:pPr>
              <w:pStyle w:val="30"/>
              <w:numPr>
                <w:numId w:val="0"/>
              </w:numPr>
              <w:bidi w:val="0"/>
              <w:ind w:leftChars="0"/>
              <w:rPr>
                <w:rFonts w:hint="default"/>
              </w:rPr>
            </w:pPr>
            <w:r>
              <w:rPr>
                <w:rFonts w:hint="default"/>
                <w:lang w:val="en-US" w:eastAsia="zh-CN"/>
              </w:rPr>
              <w:t>bool</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8C61DF2">
            <w:pPr>
              <w:pStyle w:val="30"/>
              <w:numPr>
                <w:numId w:val="0"/>
              </w:numPr>
              <w:bidi w:val="0"/>
              <w:ind w:leftChars="0"/>
              <w:rPr>
                <w:rFonts w:hint="default"/>
              </w:rPr>
            </w:pPr>
            <w:r>
              <w:rPr>
                <w:rFonts w:hint="default"/>
                <w:lang w:val="en-US" w:eastAsia="zh-CN"/>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906F2CC">
            <w:pPr>
              <w:pStyle w:val="30"/>
              <w:numPr>
                <w:numId w:val="0"/>
              </w:numPr>
              <w:bidi w:val="0"/>
              <w:ind w:leftChars="0"/>
              <w:rPr>
                <w:rFonts w:hint="default"/>
              </w:rPr>
            </w:pPr>
            <w:r>
              <w:rPr>
                <w:rFonts w:hint="default"/>
                <w:lang w:val="en-US" w:eastAsia="zh-CN"/>
              </w:rPr>
              <w:t>是否为 29bit 扩展帧</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65FA2BA">
            <w:pPr>
              <w:pStyle w:val="30"/>
              <w:numPr>
                <w:numId w:val="0"/>
              </w:numPr>
              <w:bidi w:val="0"/>
              <w:ind w:leftChars="0"/>
              <w:rPr>
                <w:rFonts w:hint="default"/>
              </w:rPr>
            </w:pPr>
            <w:r>
              <w:rPr>
                <w:rFonts w:hint="default"/>
                <w:lang w:val="en-US" w:eastAsia="zh-CN"/>
              </w:rPr>
              <w:t>False</w:t>
            </w:r>
          </w:p>
        </w:tc>
      </w:tr>
      <w:tr w14:paraId="59236CFB">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C85CC27">
            <w:pPr>
              <w:pStyle w:val="30"/>
              <w:numPr>
                <w:numId w:val="0"/>
              </w:numPr>
              <w:bidi w:val="0"/>
              <w:ind w:leftChars="0"/>
              <w:rPr>
                <w:rFonts w:hint="default"/>
              </w:rPr>
            </w:pPr>
            <w:r>
              <w:rPr>
                <w:rFonts w:hint="default"/>
                <w:lang w:val="en-US" w:eastAsia="zh-CN"/>
              </w:rPr>
              <w:t>is_fd</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792A6E6">
            <w:pPr>
              <w:pStyle w:val="30"/>
              <w:numPr>
                <w:numId w:val="0"/>
              </w:numPr>
              <w:bidi w:val="0"/>
              <w:ind w:leftChars="0"/>
              <w:rPr>
                <w:rFonts w:hint="default"/>
              </w:rPr>
            </w:pPr>
            <w:r>
              <w:rPr>
                <w:rFonts w:hint="default"/>
                <w:lang w:val="en-US" w:eastAsia="zh-CN"/>
              </w:rPr>
              <w:t>bool</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9CA5DDD">
            <w:pPr>
              <w:pStyle w:val="30"/>
              <w:numPr>
                <w:numId w:val="0"/>
              </w:numPr>
              <w:bidi w:val="0"/>
              <w:ind w:leftChars="0"/>
              <w:rPr>
                <w:rFonts w:hint="default"/>
              </w:rPr>
            </w:pPr>
            <w:r>
              <w:rPr>
                <w:rFonts w:hint="default"/>
                <w:lang w:val="en-US" w:eastAsia="zh-CN"/>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156962F">
            <w:pPr>
              <w:pStyle w:val="30"/>
              <w:numPr>
                <w:numId w:val="0"/>
              </w:numPr>
              <w:bidi w:val="0"/>
              <w:ind w:leftChars="0"/>
              <w:rPr>
                <w:rFonts w:hint="default"/>
              </w:rPr>
            </w:pPr>
            <w:r>
              <w:rPr>
                <w:rFonts w:hint="default"/>
                <w:lang w:val="en-US" w:eastAsia="zh-CN"/>
              </w:rPr>
              <w:t>是否为 CANFD 帧</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0122A64">
            <w:pPr>
              <w:pStyle w:val="30"/>
              <w:numPr>
                <w:numId w:val="0"/>
              </w:numPr>
              <w:bidi w:val="0"/>
              <w:ind w:leftChars="0"/>
              <w:rPr>
                <w:rFonts w:hint="default"/>
              </w:rPr>
            </w:pPr>
            <w:r>
              <w:rPr>
                <w:rFonts w:hint="default"/>
                <w:lang w:val="en-US" w:eastAsia="zh-CN"/>
              </w:rPr>
              <w:t>True</w:t>
            </w:r>
          </w:p>
        </w:tc>
      </w:tr>
      <w:tr w14:paraId="0AD5EE3E">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F46DDBE">
            <w:pPr>
              <w:pStyle w:val="30"/>
              <w:numPr>
                <w:numId w:val="0"/>
              </w:numPr>
              <w:bidi w:val="0"/>
              <w:ind w:leftChars="0"/>
              <w:rPr>
                <w:rFonts w:hint="default"/>
              </w:rPr>
            </w:pPr>
            <w:r>
              <w:rPr>
                <w:rFonts w:hint="default"/>
                <w:lang w:val="en-US" w:eastAsia="zh-CN"/>
              </w:rPr>
              <w:t>brs</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25B66D3">
            <w:pPr>
              <w:pStyle w:val="30"/>
              <w:numPr>
                <w:numId w:val="0"/>
              </w:numPr>
              <w:bidi w:val="0"/>
              <w:ind w:leftChars="0"/>
              <w:rPr>
                <w:rFonts w:hint="default"/>
              </w:rPr>
            </w:pPr>
            <w:r>
              <w:rPr>
                <w:rFonts w:hint="default"/>
                <w:lang w:val="en-US" w:eastAsia="zh-CN"/>
              </w:rPr>
              <w:t>bool</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F63D5EF">
            <w:pPr>
              <w:pStyle w:val="30"/>
              <w:numPr>
                <w:numId w:val="0"/>
              </w:numPr>
              <w:bidi w:val="0"/>
              <w:ind w:leftChars="0"/>
              <w:rPr>
                <w:rFonts w:hint="default"/>
              </w:rPr>
            </w:pPr>
            <w:r>
              <w:rPr>
                <w:rFonts w:hint="default"/>
                <w:lang w:val="en-US" w:eastAsia="zh-CN"/>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AE53970">
            <w:pPr>
              <w:pStyle w:val="30"/>
              <w:numPr>
                <w:numId w:val="0"/>
              </w:numPr>
              <w:bidi w:val="0"/>
              <w:ind w:leftChars="0"/>
              <w:rPr>
                <w:rFonts w:hint="default"/>
              </w:rPr>
            </w:pPr>
            <w:r>
              <w:rPr>
                <w:rFonts w:hint="default"/>
                <w:lang w:val="en-US" w:eastAsia="zh-CN"/>
              </w:rPr>
              <w:t>CANFD 是否启用 Bit Rate Switching</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8DF2832">
            <w:pPr>
              <w:pStyle w:val="30"/>
              <w:numPr>
                <w:numId w:val="0"/>
              </w:numPr>
              <w:bidi w:val="0"/>
              <w:ind w:leftChars="0"/>
              <w:rPr>
                <w:rFonts w:hint="default"/>
              </w:rPr>
            </w:pPr>
            <w:r>
              <w:rPr>
                <w:rFonts w:hint="default"/>
                <w:lang w:val="en-US" w:eastAsia="zh-CN"/>
              </w:rPr>
              <w:t>True</w:t>
            </w:r>
          </w:p>
        </w:tc>
      </w:tr>
      <w:tr w14:paraId="27AB5861">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F9EEE85">
            <w:pPr>
              <w:pStyle w:val="30"/>
              <w:numPr>
                <w:numId w:val="0"/>
              </w:numPr>
              <w:bidi w:val="0"/>
              <w:ind w:leftChars="0"/>
              <w:rPr>
                <w:rFonts w:hint="default"/>
              </w:rPr>
            </w:pPr>
            <w:r>
              <w:rPr>
                <w:rFonts w:hint="default"/>
                <w:lang w:val="en-US" w:eastAsia="zh-CN"/>
              </w:rPr>
              <w:t>esi</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C48C621">
            <w:pPr>
              <w:pStyle w:val="30"/>
              <w:numPr>
                <w:numId w:val="0"/>
              </w:numPr>
              <w:bidi w:val="0"/>
              <w:ind w:leftChars="0"/>
              <w:rPr>
                <w:rFonts w:hint="default"/>
              </w:rPr>
            </w:pPr>
            <w:r>
              <w:rPr>
                <w:rFonts w:hint="default"/>
                <w:lang w:val="en-US" w:eastAsia="zh-CN"/>
              </w:rPr>
              <w:t>bool</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F8F4394">
            <w:pPr>
              <w:pStyle w:val="30"/>
              <w:numPr>
                <w:numId w:val="0"/>
              </w:numPr>
              <w:bidi w:val="0"/>
              <w:ind w:leftChars="0"/>
              <w:rPr>
                <w:rFonts w:hint="default"/>
              </w:rPr>
            </w:pPr>
            <w:r>
              <w:rPr>
                <w:rFonts w:hint="default"/>
                <w:lang w:val="en-US" w:eastAsia="zh-CN"/>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52A82E9">
            <w:pPr>
              <w:pStyle w:val="30"/>
              <w:numPr>
                <w:numId w:val="0"/>
              </w:numPr>
              <w:bidi w:val="0"/>
              <w:ind w:leftChars="0"/>
              <w:rPr>
                <w:rFonts w:hint="default"/>
              </w:rPr>
            </w:pPr>
            <w:r>
              <w:rPr>
                <w:rFonts w:hint="default"/>
                <w:lang w:val="en-US" w:eastAsia="zh-CN"/>
              </w:rPr>
              <w:t>CANFD Error State Indicator</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5BDCD0B">
            <w:pPr>
              <w:pStyle w:val="30"/>
              <w:numPr>
                <w:numId w:val="0"/>
              </w:numPr>
              <w:bidi w:val="0"/>
              <w:ind w:leftChars="0"/>
              <w:rPr>
                <w:rFonts w:hint="default"/>
              </w:rPr>
            </w:pPr>
            <w:r>
              <w:rPr>
                <w:rFonts w:hint="default"/>
                <w:lang w:val="en-US" w:eastAsia="zh-CN"/>
              </w:rPr>
              <w:t>False</w:t>
            </w:r>
          </w:p>
        </w:tc>
      </w:tr>
      <w:tr w14:paraId="53A4AFD7">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10711FD">
            <w:pPr>
              <w:pStyle w:val="30"/>
              <w:numPr>
                <w:numId w:val="0"/>
              </w:numPr>
              <w:bidi w:val="0"/>
              <w:ind w:leftChars="0"/>
              <w:rPr>
                <w:rFonts w:hint="default"/>
              </w:rPr>
            </w:pPr>
            <w:r>
              <w:rPr>
                <w:rFonts w:hint="default"/>
                <w:lang w:val="en-US" w:eastAsia="zh-CN"/>
              </w:rPr>
              <w:t>is_remote</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9EA6BB3">
            <w:pPr>
              <w:pStyle w:val="30"/>
              <w:numPr>
                <w:numId w:val="0"/>
              </w:numPr>
              <w:bidi w:val="0"/>
              <w:ind w:leftChars="0"/>
              <w:rPr>
                <w:rFonts w:hint="default"/>
              </w:rPr>
            </w:pPr>
            <w:r>
              <w:rPr>
                <w:rFonts w:hint="default"/>
                <w:lang w:val="en-US" w:eastAsia="zh-CN"/>
              </w:rPr>
              <w:t>bool</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C1BDF83">
            <w:pPr>
              <w:pStyle w:val="30"/>
              <w:numPr>
                <w:numId w:val="0"/>
              </w:numPr>
              <w:bidi w:val="0"/>
              <w:ind w:leftChars="0"/>
              <w:rPr>
                <w:rFonts w:hint="default"/>
              </w:rPr>
            </w:pPr>
            <w:r>
              <w:rPr>
                <w:rFonts w:hint="default"/>
                <w:lang w:val="en-US" w:eastAsia="zh-CN"/>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842C148">
            <w:pPr>
              <w:pStyle w:val="30"/>
              <w:numPr>
                <w:numId w:val="0"/>
              </w:numPr>
              <w:bidi w:val="0"/>
              <w:ind w:leftChars="0"/>
              <w:rPr>
                <w:rFonts w:hint="default"/>
              </w:rPr>
            </w:pPr>
            <w:r>
              <w:rPr>
                <w:rFonts w:hint="default"/>
                <w:lang w:val="en-US" w:eastAsia="zh-CN"/>
              </w:rPr>
              <w:t>是否为经典 CAN 远程帧。注意：CANFD 不支持远程帧。</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246B7AF">
            <w:pPr>
              <w:pStyle w:val="30"/>
              <w:numPr>
                <w:numId w:val="0"/>
              </w:numPr>
              <w:bidi w:val="0"/>
              <w:ind w:leftChars="0"/>
              <w:rPr>
                <w:rFonts w:hint="default"/>
              </w:rPr>
            </w:pPr>
            <w:r>
              <w:rPr>
                <w:rFonts w:hint="default"/>
                <w:lang w:val="en-US" w:eastAsia="zh-CN"/>
              </w:rPr>
              <w:t>False</w:t>
            </w:r>
          </w:p>
        </w:tc>
      </w:tr>
      <w:tr w14:paraId="00C95DA4">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E358026">
            <w:pPr>
              <w:pStyle w:val="30"/>
              <w:numPr>
                <w:numId w:val="0"/>
              </w:numPr>
              <w:bidi w:val="0"/>
              <w:ind w:leftChars="0"/>
              <w:rPr>
                <w:rFonts w:hint="default"/>
              </w:rPr>
            </w:pPr>
            <w:r>
              <w:rPr>
                <w:rFonts w:hint="default"/>
                <w:lang w:val="en-US" w:eastAsia="zh-CN"/>
              </w:rPr>
              <w:t>dlc</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58914A6">
            <w:pPr>
              <w:pStyle w:val="30"/>
              <w:numPr>
                <w:numId w:val="0"/>
              </w:numPr>
              <w:bidi w:val="0"/>
              <w:ind w:leftChars="0"/>
              <w:rPr>
                <w:rFonts w:hint="default"/>
              </w:rPr>
            </w:pPr>
            <w:r>
              <w:rPr>
                <w:rFonts w:hint="default"/>
                <w:lang w:val="en-US" w:eastAsia="zh-CN"/>
              </w:rPr>
              <w:t>int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6CE99BA">
            <w:pPr>
              <w:pStyle w:val="30"/>
              <w:numPr>
                <w:numId w:val="0"/>
              </w:numPr>
              <w:bidi w:val="0"/>
              <w:ind w:leftChars="0"/>
              <w:rPr>
                <w:rFonts w:hint="default"/>
              </w:rPr>
            </w:pPr>
            <w:r>
              <w:rPr>
                <w:rFonts w:hint="default"/>
                <w:lang w:val="en-US" w:eastAsia="zh-CN"/>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7256EBF">
            <w:pPr>
              <w:pStyle w:val="30"/>
              <w:numPr>
                <w:numId w:val="0"/>
              </w:numPr>
              <w:bidi w:val="0"/>
              <w:ind w:leftChars="0"/>
              <w:rPr>
                <w:rFonts w:hint="default"/>
              </w:rPr>
            </w:pPr>
            <w:r>
              <w:rPr>
                <w:rFonts w:hint="default"/>
                <w:lang w:val="en-US" w:eastAsia="zh-CN"/>
              </w:rPr>
              <w:t>数据长度码</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F829C4E">
            <w:pPr>
              <w:pStyle w:val="30"/>
              <w:numPr>
                <w:numId w:val="0"/>
              </w:numPr>
              <w:bidi w:val="0"/>
              <w:ind w:leftChars="0"/>
              <w:rPr>
                <w:rFonts w:hint="default"/>
              </w:rPr>
            </w:pPr>
            <w:r>
              <w:rPr>
                <w:rFonts w:hint="default"/>
                <w:lang w:val="en-US" w:eastAsia="zh-CN"/>
              </w:rPr>
              <w:t>8</w:t>
            </w:r>
          </w:p>
        </w:tc>
      </w:tr>
      <w:tr w14:paraId="5503FD1F">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8CFA82C">
            <w:pPr>
              <w:pStyle w:val="30"/>
              <w:numPr>
                <w:numId w:val="0"/>
              </w:numPr>
              <w:bidi w:val="0"/>
              <w:ind w:leftChars="0"/>
              <w:rPr>
                <w:rFonts w:hint="default"/>
              </w:rPr>
            </w:pPr>
            <w:r>
              <w:rPr>
                <w:rFonts w:hint="default"/>
                <w:lang w:val="en-US" w:eastAsia="zh-CN"/>
              </w:rPr>
              <w:t>data</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EA4C48C">
            <w:pPr>
              <w:pStyle w:val="30"/>
              <w:numPr>
                <w:numId w:val="0"/>
              </w:numPr>
              <w:bidi w:val="0"/>
              <w:ind w:leftChars="0"/>
              <w:rPr>
                <w:rFonts w:hint="default"/>
              </w:rPr>
            </w:pPr>
            <w:r>
              <w:rPr>
                <w:rFonts w:hint="default"/>
                <w:lang w:val="en-US" w:eastAsia="zh-CN"/>
              </w:rPr>
              <w:t>list/bytes</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6674AAC">
            <w:pPr>
              <w:pStyle w:val="30"/>
              <w:numPr>
                <w:numId w:val="0"/>
              </w:numPr>
              <w:bidi w:val="0"/>
              <w:ind w:leftChars="0"/>
              <w:rPr>
                <w:rFonts w:hint="default"/>
              </w:rPr>
            </w:pPr>
            <w:r>
              <w:rPr>
                <w:rFonts w:hint="default"/>
                <w:lang w:val="en-US" w:eastAsia="zh-CN"/>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5BF6AF4">
            <w:pPr>
              <w:pStyle w:val="30"/>
              <w:numPr>
                <w:numId w:val="0"/>
              </w:numPr>
              <w:bidi w:val="0"/>
              <w:ind w:leftChars="0"/>
              <w:rPr>
                <w:rFonts w:hint="default"/>
              </w:rPr>
            </w:pPr>
            <w:r>
              <w:rPr>
                <w:rFonts w:hint="default"/>
                <w:lang w:val="en-US" w:eastAsia="zh-CN"/>
              </w:rPr>
              <w:t>CAN 数据域</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42F9240">
            <w:pPr>
              <w:pStyle w:val="30"/>
              <w:numPr>
                <w:numId w:val="0"/>
              </w:numPr>
              <w:bidi w:val="0"/>
              <w:ind w:leftChars="0"/>
              <w:rPr>
                <w:rFonts w:hint="default"/>
              </w:rPr>
            </w:pPr>
            <w:r>
              <w:rPr>
                <w:rFonts w:hint="default"/>
                <w:lang w:val="en-US" w:eastAsia="zh-CN"/>
              </w:rPr>
              <w:t>[0x11, 0x22]</w:t>
            </w:r>
          </w:p>
        </w:tc>
      </w:tr>
      <w:tr w14:paraId="6D35B9E8">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12"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2C2AF6E3">
            <w:pPr>
              <w:pStyle w:val="30"/>
              <w:numPr>
                <w:numId w:val="0"/>
              </w:numPr>
              <w:bidi w:val="0"/>
              <w:ind w:leftChars="0"/>
              <w:rPr>
                <w:rFonts w:hint="default"/>
              </w:rPr>
            </w:pPr>
            <w:r>
              <w:rPr>
                <w:rFonts w:hint="default"/>
                <w:lang w:val="en-US" w:eastAsia="zh-CN"/>
              </w:rPr>
              <w:t>arinc825</w:t>
            </w:r>
          </w:p>
        </w:tc>
        <w:tc>
          <w:tcPr>
            <w:tcW w:w="0" w:type="auto"/>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5DBDC5BC">
            <w:pPr>
              <w:pStyle w:val="30"/>
              <w:numPr>
                <w:numId w:val="0"/>
              </w:numPr>
              <w:bidi w:val="0"/>
              <w:ind w:leftChars="0"/>
              <w:rPr>
                <w:rFonts w:hint="default"/>
              </w:rPr>
            </w:pPr>
            <w:r>
              <w:rPr>
                <w:rFonts w:hint="default"/>
                <w:lang w:val="en-US" w:eastAsia="zh-CN"/>
              </w:rPr>
              <w:t>dict</w:t>
            </w:r>
          </w:p>
        </w:tc>
        <w:tc>
          <w:tcPr>
            <w:tcW w:w="0" w:type="auto"/>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57271148">
            <w:pPr>
              <w:pStyle w:val="30"/>
              <w:numPr>
                <w:numId w:val="0"/>
              </w:numPr>
              <w:bidi w:val="0"/>
              <w:ind w:leftChars="0"/>
              <w:rPr>
                <w:rFonts w:hint="default"/>
              </w:rPr>
            </w:pPr>
            <w:r>
              <w:rPr>
                <w:rFonts w:hint="default"/>
                <w:lang w:val="en-US" w:eastAsia="zh-CN"/>
              </w:rPr>
              <w:t>否</w:t>
            </w:r>
          </w:p>
        </w:tc>
        <w:tc>
          <w:tcPr>
            <w:tcW w:w="0" w:type="auto"/>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23F9B907">
            <w:pPr>
              <w:pStyle w:val="30"/>
              <w:numPr>
                <w:numId w:val="0"/>
              </w:numPr>
              <w:bidi w:val="0"/>
              <w:ind w:leftChars="0"/>
              <w:rPr>
                <w:rFonts w:hint="default"/>
              </w:rPr>
            </w:pPr>
            <w:r>
              <w:rPr>
                <w:rFonts w:hint="default"/>
                <w:lang w:val="en-US" w:eastAsia="zh-CN"/>
              </w:rPr>
              <w:t>ARINC825 解析/封装字段</w:t>
            </w:r>
          </w:p>
        </w:tc>
        <w:tc>
          <w:tcPr>
            <w:tcW w:w="0" w:type="auto"/>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0B848D7E">
            <w:pPr>
              <w:pStyle w:val="30"/>
              <w:numPr>
                <w:numId w:val="0"/>
              </w:numPr>
              <w:bidi w:val="0"/>
              <w:ind w:leftChars="0"/>
              <w:rPr>
                <w:rFonts w:hint="default"/>
              </w:rPr>
            </w:pPr>
            <w:r>
              <w:rPr>
                <w:rFonts w:hint="default"/>
                <w:lang w:val="en-US" w:eastAsia="zh-CN"/>
              </w:rPr>
              <w:t>{"src_nid": 1, "dst_nid": 2}</w:t>
            </w:r>
          </w:p>
        </w:tc>
      </w:tr>
    </w:tbl>
    <w:p w14:paraId="2A10C7DD">
      <w:pPr>
        <w:pStyle w:val="8"/>
        <w:bidi w:val="0"/>
        <w:rPr>
          <w:rFonts w:hint="default"/>
          <w:b/>
          <w:bCs/>
        </w:rPr>
      </w:pPr>
      <w:r>
        <w:rPr>
          <w:rFonts w:hint="default"/>
          <w:b/>
          <w:bCs/>
        </w:rPr>
        <w:t>以太网帧/报文字段</w:t>
      </w:r>
    </w:p>
    <w:p w14:paraId="77E1862D">
      <w:pPr>
        <w:pStyle w:val="13"/>
        <w:rPr>
          <w:rFonts w:hint="eastAsia" w:eastAsia="宋体"/>
          <w:lang w:eastAsia="zh-CN"/>
        </w:rPr>
      </w:pPr>
      <w:r>
        <w:t xml:space="preserve">表 </w:t>
      </w:r>
      <w:r>
        <w:fldChar w:fldCharType="begin"/>
      </w:r>
      <w:r>
        <w:instrText xml:space="preserve"> SEQ 表 \* ARABIC </w:instrText>
      </w:r>
      <w:r>
        <w:fldChar w:fldCharType="separate"/>
      </w:r>
      <w:r>
        <w:t>18</w:t>
      </w:r>
      <w:r>
        <w:fldChar w:fldCharType="end"/>
      </w:r>
      <w:r>
        <w:rPr>
          <w:rFonts w:hint="eastAsia"/>
          <w:lang w:eastAsia="zh-CN"/>
        </w:rPr>
        <w:t xml:space="preserve"> 以太网报文说明</w:t>
      </w:r>
    </w:p>
    <w:tbl>
      <w:tblPr>
        <w:tblW w:w="0" w:type="auto"/>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Layout w:type="autofit"/>
        <w:tblCellMar>
          <w:top w:w="15" w:type="dxa"/>
          <w:left w:w="15" w:type="dxa"/>
          <w:bottom w:w="15" w:type="dxa"/>
          <w:right w:w="15" w:type="dxa"/>
        </w:tblCellMar>
      </w:tblPr>
      <w:tblGrid>
        <w:gridCol w:w="1480"/>
        <w:gridCol w:w="2200"/>
        <w:gridCol w:w="957"/>
        <w:gridCol w:w="1749"/>
        <w:gridCol w:w="3160"/>
      </w:tblGrid>
      <w:tr w14:paraId="16F64190">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rPr>
          <w:tblHeader/>
        </w:trPr>
        <w:tc>
          <w:tcPr>
            <w:tcW w:w="0" w:type="auto"/>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6FAA82D3">
            <w:pPr>
              <w:pStyle w:val="30"/>
              <w:bidi w:val="0"/>
              <w:rPr>
                <w:rFonts w:hint="default"/>
                <w:b/>
                <w:bCs w:val="0"/>
              </w:rPr>
            </w:pPr>
            <w:r>
              <w:rPr>
                <w:rFonts w:hint="default"/>
                <w:b/>
                <w:bCs w:val="0"/>
                <w:lang w:val="en-US" w:eastAsia="zh-CN"/>
              </w:rPr>
              <w:t>字段</w:t>
            </w:r>
          </w:p>
        </w:tc>
        <w:tc>
          <w:tcPr>
            <w:tcW w:w="0" w:type="auto"/>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5AFF417">
            <w:pPr>
              <w:pStyle w:val="30"/>
              <w:bidi w:val="0"/>
              <w:rPr>
                <w:rFonts w:hint="default"/>
                <w:b/>
                <w:bCs w:val="0"/>
              </w:rPr>
            </w:pPr>
            <w:r>
              <w:rPr>
                <w:rFonts w:hint="default"/>
                <w:b/>
                <w:bCs w:val="0"/>
                <w:lang w:val="en-US" w:eastAsia="zh-CN"/>
              </w:rPr>
              <w:t>类型</w:t>
            </w:r>
          </w:p>
        </w:tc>
        <w:tc>
          <w:tcPr>
            <w:tcW w:w="0" w:type="auto"/>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10EBF76">
            <w:pPr>
              <w:pStyle w:val="30"/>
              <w:bidi w:val="0"/>
              <w:rPr>
                <w:rFonts w:hint="default"/>
                <w:b/>
                <w:bCs w:val="0"/>
              </w:rPr>
            </w:pPr>
            <w:r>
              <w:rPr>
                <w:rFonts w:hint="default"/>
                <w:b/>
                <w:bCs w:val="0"/>
                <w:lang w:val="en-US" w:eastAsia="zh-CN"/>
              </w:rPr>
              <w:t>是否必选</w:t>
            </w:r>
          </w:p>
        </w:tc>
        <w:tc>
          <w:tcPr>
            <w:tcW w:w="0" w:type="auto"/>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BBD26C1">
            <w:pPr>
              <w:pStyle w:val="30"/>
              <w:bidi w:val="0"/>
              <w:rPr>
                <w:rFonts w:hint="default"/>
                <w:b/>
                <w:bCs w:val="0"/>
              </w:rPr>
            </w:pPr>
            <w:r>
              <w:rPr>
                <w:rFonts w:hint="default"/>
                <w:b/>
                <w:bCs w:val="0"/>
                <w:lang w:val="en-US" w:eastAsia="zh-CN"/>
              </w:rPr>
              <w:t>说明</w:t>
            </w:r>
          </w:p>
        </w:tc>
        <w:tc>
          <w:tcPr>
            <w:tcW w:w="0" w:type="auto"/>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0E3CCFFF">
            <w:pPr>
              <w:pStyle w:val="30"/>
              <w:bidi w:val="0"/>
              <w:rPr>
                <w:rFonts w:hint="default"/>
                <w:b/>
                <w:bCs w:val="0"/>
              </w:rPr>
            </w:pPr>
            <w:r>
              <w:rPr>
                <w:rFonts w:hint="default"/>
                <w:b/>
                <w:bCs w:val="0"/>
                <w:lang w:val="en-US" w:eastAsia="zh-CN"/>
              </w:rPr>
              <w:t>示例</w:t>
            </w:r>
          </w:p>
        </w:tc>
      </w:tr>
      <w:tr w14:paraId="0307CB8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41BE290">
            <w:pPr>
              <w:pStyle w:val="30"/>
              <w:bidi w:val="0"/>
              <w:rPr>
                <w:rFonts w:hint="default"/>
              </w:rPr>
            </w:pPr>
            <w:r>
              <w:rPr>
                <w:rFonts w:hint="default"/>
                <w:lang w:val="en-US" w:eastAsia="zh-CN"/>
              </w:rPr>
              <w:t>src_mac</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12ACAC9">
            <w:pPr>
              <w:pStyle w:val="30"/>
              <w:bidi w:val="0"/>
              <w:rPr>
                <w:rFonts w:hint="default"/>
              </w:rPr>
            </w:pPr>
            <w:r>
              <w:rPr>
                <w:rFonts w:hint="default"/>
                <w:lang w:val="en-US" w:eastAsia="zh-CN"/>
              </w:rPr>
              <w:t>str</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2E89A50">
            <w:pPr>
              <w:pStyle w:val="30"/>
              <w:bidi w:val="0"/>
              <w:rPr>
                <w:rFonts w:hint="default"/>
              </w:rPr>
            </w:pPr>
            <w:r>
              <w:rPr>
                <w:rFonts w:hint="default"/>
                <w:lang w:val="en-US" w:eastAsia="zh-CN"/>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96013F4">
            <w:pPr>
              <w:pStyle w:val="30"/>
              <w:bidi w:val="0"/>
              <w:rPr>
                <w:rFonts w:hint="default"/>
              </w:rPr>
            </w:pPr>
            <w:r>
              <w:rPr>
                <w:rFonts w:hint="default"/>
                <w:lang w:val="en-US" w:eastAsia="zh-CN"/>
              </w:rPr>
              <w:t>源 MAC 地址</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CC0129A">
            <w:pPr>
              <w:pStyle w:val="30"/>
              <w:bidi w:val="0"/>
              <w:rPr>
                <w:rFonts w:hint="default"/>
              </w:rPr>
            </w:pPr>
            <w:r>
              <w:rPr>
                <w:rFonts w:hint="default"/>
                <w:lang w:val="en-US" w:eastAsia="zh-CN"/>
              </w:rPr>
              <w:t>"00:11:22:33:44:55"</w:t>
            </w:r>
          </w:p>
        </w:tc>
      </w:tr>
      <w:tr w14:paraId="3D9A0EE6">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69BDBA1">
            <w:pPr>
              <w:pStyle w:val="30"/>
              <w:bidi w:val="0"/>
              <w:rPr>
                <w:rFonts w:hint="default"/>
              </w:rPr>
            </w:pPr>
            <w:r>
              <w:rPr>
                <w:rFonts w:hint="default"/>
                <w:lang w:val="en-US" w:eastAsia="zh-CN"/>
              </w:rPr>
              <w:t>dst_mac</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23528F2">
            <w:pPr>
              <w:pStyle w:val="30"/>
              <w:bidi w:val="0"/>
              <w:rPr>
                <w:rFonts w:hint="default"/>
              </w:rPr>
            </w:pPr>
            <w:r>
              <w:rPr>
                <w:rFonts w:hint="default"/>
                <w:lang w:val="en-US" w:eastAsia="zh-CN"/>
              </w:rPr>
              <w:t>str</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D2CF194">
            <w:pPr>
              <w:pStyle w:val="30"/>
              <w:bidi w:val="0"/>
              <w:rPr>
                <w:rFonts w:hint="default"/>
              </w:rPr>
            </w:pPr>
            <w:r>
              <w:rPr>
                <w:rFonts w:hint="default"/>
                <w:lang w:val="en-US" w:eastAsia="zh-CN"/>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E21563F">
            <w:pPr>
              <w:pStyle w:val="30"/>
              <w:bidi w:val="0"/>
              <w:rPr>
                <w:rFonts w:hint="default"/>
              </w:rPr>
            </w:pPr>
            <w:r>
              <w:rPr>
                <w:rFonts w:hint="default"/>
                <w:lang w:val="en-US" w:eastAsia="zh-CN"/>
              </w:rPr>
              <w:t>目的 MAC 地址</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6FAB788">
            <w:pPr>
              <w:pStyle w:val="30"/>
              <w:bidi w:val="0"/>
              <w:rPr>
                <w:rFonts w:hint="default"/>
              </w:rPr>
            </w:pPr>
            <w:r>
              <w:rPr>
                <w:rFonts w:hint="default"/>
                <w:lang w:val="en-US" w:eastAsia="zh-CN"/>
              </w:rPr>
              <w:t>"66:77:88:99:AA:BB"</w:t>
            </w:r>
          </w:p>
        </w:tc>
      </w:tr>
      <w:tr w14:paraId="183211CE">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7E6C619">
            <w:pPr>
              <w:pStyle w:val="30"/>
              <w:bidi w:val="0"/>
              <w:rPr>
                <w:rFonts w:hint="default"/>
              </w:rPr>
            </w:pPr>
            <w:r>
              <w:rPr>
                <w:rFonts w:hint="default"/>
                <w:lang w:val="en-US" w:eastAsia="zh-CN"/>
              </w:rPr>
              <w:t>src_ip</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4A08D0B">
            <w:pPr>
              <w:pStyle w:val="30"/>
              <w:bidi w:val="0"/>
              <w:rPr>
                <w:rFonts w:hint="default"/>
              </w:rPr>
            </w:pPr>
            <w:r>
              <w:rPr>
                <w:rFonts w:hint="default"/>
                <w:lang w:val="en-US" w:eastAsia="zh-CN"/>
              </w:rPr>
              <w:t>str</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CBB1D44">
            <w:pPr>
              <w:pStyle w:val="30"/>
              <w:bidi w:val="0"/>
              <w:rPr>
                <w:rFonts w:hint="default"/>
              </w:rPr>
            </w:pPr>
            <w:r>
              <w:rPr>
                <w:rFonts w:hint="default"/>
                <w:lang w:val="en-US" w:eastAsia="zh-CN"/>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805376E">
            <w:pPr>
              <w:pStyle w:val="30"/>
              <w:bidi w:val="0"/>
              <w:rPr>
                <w:rFonts w:hint="default"/>
              </w:rPr>
            </w:pPr>
            <w:r>
              <w:rPr>
                <w:rFonts w:hint="default"/>
                <w:lang w:val="en-US" w:eastAsia="zh-CN"/>
              </w:rPr>
              <w:t>源 IP</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DEC0273">
            <w:pPr>
              <w:pStyle w:val="30"/>
              <w:bidi w:val="0"/>
              <w:rPr>
                <w:rFonts w:hint="default"/>
              </w:rPr>
            </w:pPr>
            <w:r>
              <w:rPr>
                <w:rFonts w:hint="default"/>
                <w:lang w:val="en-US" w:eastAsia="zh-CN"/>
              </w:rPr>
              <w:t>"192.168.1.10"</w:t>
            </w:r>
          </w:p>
        </w:tc>
      </w:tr>
      <w:tr w14:paraId="63E287AE">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8A0CD12">
            <w:pPr>
              <w:pStyle w:val="30"/>
              <w:bidi w:val="0"/>
              <w:rPr>
                <w:rFonts w:hint="default"/>
              </w:rPr>
            </w:pPr>
            <w:r>
              <w:rPr>
                <w:rFonts w:hint="default"/>
                <w:lang w:val="en-US" w:eastAsia="zh-CN"/>
              </w:rPr>
              <w:t>dst_ip</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06A48BC">
            <w:pPr>
              <w:pStyle w:val="30"/>
              <w:bidi w:val="0"/>
              <w:rPr>
                <w:rFonts w:hint="default"/>
              </w:rPr>
            </w:pPr>
            <w:r>
              <w:rPr>
                <w:rFonts w:hint="default"/>
                <w:lang w:val="en-US" w:eastAsia="zh-CN"/>
              </w:rPr>
              <w:t>str</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91EA75D">
            <w:pPr>
              <w:pStyle w:val="30"/>
              <w:bidi w:val="0"/>
              <w:rPr>
                <w:rFonts w:hint="default"/>
              </w:rPr>
            </w:pPr>
            <w:r>
              <w:rPr>
                <w:rFonts w:hint="default"/>
                <w:lang w:val="en-US" w:eastAsia="zh-CN"/>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00176B6">
            <w:pPr>
              <w:pStyle w:val="30"/>
              <w:bidi w:val="0"/>
              <w:rPr>
                <w:rFonts w:hint="default"/>
              </w:rPr>
            </w:pPr>
            <w:r>
              <w:rPr>
                <w:rFonts w:hint="default"/>
                <w:lang w:val="en-US" w:eastAsia="zh-CN"/>
              </w:rPr>
              <w:t>目的 IP</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5B6AABF">
            <w:pPr>
              <w:pStyle w:val="30"/>
              <w:bidi w:val="0"/>
              <w:rPr>
                <w:rFonts w:hint="default"/>
              </w:rPr>
            </w:pPr>
            <w:r>
              <w:rPr>
                <w:rFonts w:hint="default"/>
                <w:lang w:val="en-US" w:eastAsia="zh-CN"/>
              </w:rPr>
              <w:t>"192.168.1.20"</w:t>
            </w:r>
          </w:p>
        </w:tc>
      </w:tr>
      <w:tr w14:paraId="7CE56DE4">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5CE134F">
            <w:pPr>
              <w:pStyle w:val="30"/>
              <w:bidi w:val="0"/>
              <w:rPr>
                <w:rFonts w:hint="default"/>
              </w:rPr>
            </w:pPr>
            <w:r>
              <w:rPr>
                <w:rFonts w:hint="default"/>
                <w:lang w:val="en-US" w:eastAsia="zh-CN"/>
              </w:rPr>
              <w:t>protocol</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1FFA3CF">
            <w:pPr>
              <w:pStyle w:val="30"/>
              <w:bidi w:val="0"/>
              <w:rPr>
                <w:rFonts w:hint="default"/>
              </w:rPr>
            </w:pPr>
            <w:r>
              <w:rPr>
                <w:rFonts w:hint="default"/>
                <w:lang w:val="en-US" w:eastAsia="zh-CN"/>
              </w:rPr>
              <w:t>str</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B459DF5">
            <w:pPr>
              <w:pStyle w:val="30"/>
              <w:bidi w:val="0"/>
              <w:rPr>
                <w:rFonts w:hint="default"/>
              </w:rPr>
            </w:pPr>
            <w:r>
              <w:rPr>
                <w:rFonts w:hint="default"/>
                <w:lang w:val="en-US" w:eastAsia="zh-CN"/>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0AA8AA9">
            <w:pPr>
              <w:pStyle w:val="30"/>
              <w:bidi w:val="0"/>
              <w:rPr>
                <w:rFonts w:hint="default"/>
              </w:rPr>
            </w:pPr>
            <w:r>
              <w:rPr>
                <w:rFonts w:hint="default"/>
                <w:lang w:val="en-US" w:eastAsia="zh-CN"/>
              </w:rPr>
              <w:t>协议类型</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4480143">
            <w:pPr>
              <w:pStyle w:val="30"/>
              <w:bidi w:val="0"/>
              <w:rPr>
                <w:rFonts w:hint="default"/>
              </w:rPr>
            </w:pPr>
            <w:r>
              <w:rPr>
                <w:rFonts w:hint="default"/>
                <w:lang w:val="en-US" w:eastAsia="zh-CN"/>
              </w:rPr>
              <w:t>"UDP", "TCP", "ICMP"</w:t>
            </w:r>
          </w:p>
        </w:tc>
      </w:tr>
      <w:tr w14:paraId="6B3CB557">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2E42C30">
            <w:pPr>
              <w:pStyle w:val="30"/>
              <w:bidi w:val="0"/>
              <w:rPr>
                <w:rFonts w:hint="default"/>
              </w:rPr>
            </w:pPr>
            <w:r>
              <w:rPr>
                <w:rFonts w:hint="default"/>
                <w:lang w:val="en-US" w:eastAsia="zh-CN"/>
              </w:rPr>
              <w:t>src_port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5CE99F2">
            <w:pPr>
              <w:pStyle w:val="30"/>
              <w:bidi w:val="0"/>
              <w:rPr>
                <w:rFonts w:hint="default"/>
              </w:rPr>
            </w:pPr>
            <w:r>
              <w:rPr>
                <w:rFonts w:hint="default"/>
                <w:lang w:val="en-US" w:eastAsia="zh-CN"/>
              </w:rPr>
              <w:t>int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D8B5DF0">
            <w:pPr>
              <w:pStyle w:val="30"/>
              <w:bidi w:val="0"/>
              <w:rPr>
                <w:rFonts w:hint="default"/>
              </w:rPr>
            </w:pPr>
            <w:r>
              <w:rPr>
                <w:rFonts w:hint="default"/>
                <w:lang w:val="en-US" w:eastAsia="zh-CN"/>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9EACA01">
            <w:pPr>
              <w:pStyle w:val="30"/>
              <w:bidi w:val="0"/>
              <w:rPr>
                <w:rFonts w:hint="default"/>
              </w:rPr>
            </w:pPr>
            <w:r>
              <w:rPr>
                <w:rFonts w:hint="default"/>
                <w:lang w:val="en-US" w:eastAsia="zh-CN"/>
              </w:rPr>
              <w:t>源端口</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FADBBCD">
            <w:pPr>
              <w:pStyle w:val="30"/>
              <w:bidi w:val="0"/>
              <w:rPr>
                <w:rFonts w:hint="default"/>
              </w:rPr>
            </w:pPr>
            <w:r>
              <w:rPr>
                <w:rFonts w:hint="default"/>
                <w:lang w:val="en-US" w:eastAsia="zh-CN"/>
              </w:rPr>
              <w:t>5000</w:t>
            </w:r>
          </w:p>
        </w:tc>
      </w:tr>
      <w:tr w14:paraId="3E4019B4">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C0414C9">
            <w:pPr>
              <w:pStyle w:val="30"/>
              <w:bidi w:val="0"/>
              <w:rPr>
                <w:rFonts w:hint="default"/>
              </w:rPr>
            </w:pPr>
            <w:r>
              <w:rPr>
                <w:rFonts w:hint="default"/>
                <w:lang w:val="en-US" w:eastAsia="zh-CN"/>
              </w:rPr>
              <w:t>dst_port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3110D1C">
            <w:pPr>
              <w:pStyle w:val="30"/>
              <w:bidi w:val="0"/>
              <w:rPr>
                <w:rFonts w:hint="default"/>
              </w:rPr>
            </w:pPr>
            <w:r>
              <w:rPr>
                <w:rFonts w:hint="default"/>
                <w:lang w:val="en-US" w:eastAsia="zh-CN"/>
              </w:rPr>
              <w:t>int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4D7BB6C">
            <w:pPr>
              <w:pStyle w:val="30"/>
              <w:bidi w:val="0"/>
              <w:rPr>
                <w:rFonts w:hint="default"/>
              </w:rPr>
            </w:pPr>
            <w:r>
              <w:rPr>
                <w:rFonts w:hint="default"/>
                <w:lang w:val="en-US" w:eastAsia="zh-CN"/>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D181D77">
            <w:pPr>
              <w:pStyle w:val="30"/>
              <w:bidi w:val="0"/>
              <w:rPr>
                <w:rFonts w:hint="default"/>
              </w:rPr>
            </w:pPr>
            <w:r>
              <w:rPr>
                <w:rFonts w:hint="default"/>
                <w:lang w:val="en-US" w:eastAsia="zh-CN"/>
              </w:rPr>
              <w:t>目的端口</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0859AF2D">
            <w:pPr>
              <w:pStyle w:val="30"/>
              <w:bidi w:val="0"/>
              <w:rPr>
                <w:rFonts w:hint="default"/>
              </w:rPr>
            </w:pPr>
            <w:r>
              <w:rPr>
                <w:rFonts w:hint="default"/>
                <w:lang w:val="en-US" w:eastAsia="zh-CN"/>
              </w:rPr>
              <w:t>6000</w:t>
            </w:r>
          </w:p>
        </w:tc>
      </w:tr>
      <w:tr w14:paraId="17F9B041">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5D4A07E">
            <w:pPr>
              <w:pStyle w:val="30"/>
              <w:bidi w:val="0"/>
              <w:rPr>
                <w:rFonts w:hint="default"/>
              </w:rPr>
            </w:pPr>
            <w:r>
              <w:rPr>
                <w:rFonts w:hint="default"/>
                <w:lang w:val="en-US" w:eastAsia="zh-CN"/>
              </w:rPr>
              <w:t>vlan_id</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92BB991">
            <w:pPr>
              <w:pStyle w:val="30"/>
              <w:bidi w:val="0"/>
              <w:rPr>
                <w:rFonts w:hint="default"/>
              </w:rPr>
            </w:pPr>
            <w:r>
              <w:rPr>
                <w:rFonts w:hint="default"/>
                <w:lang w:val="en-US" w:eastAsia="zh-CN"/>
              </w:rPr>
              <w:t>int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C971031">
            <w:pPr>
              <w:pStyle w:val="30"/>
              <w:bidi w:val="0"/>
              <w:rPr>
                <w:rFonts w:hint="default"/>
              </w:rPr>
            </w:pPr>
            <w:r>
              <w:rPr>
                <w:rFonts w:hint="default"/>
                <w:lang w:val="en-US" w:eastAsia="zh-CN"/>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726738C">
            <w:pPr>
              <w:pStyle w:val="30"/>
              <w:bidi w:val="0"/>
              <w:rPr>
                <w:rFonts w:hint="default"/>
              </w:rPr>
            </w:pPr>
            <w:r>
              <w:rPr>
                <w:rFonts w:hint="default"/>
                <w:lang w:val="en-US" w:eastAsia="zh-CN"/>
              </w:rPr>
              <w:t>VLAN ID</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A8D15ED">
            <w:pPr>
              <w:pStyle w:val="30"/>
              <w:bidi w:val="0"/>
              <w:rPr>
                <w:rFonts w:hint="default"/>
              </w:rPr>
            </w:pPr>
            <w:r>
              <w:rPr>
                <w:rFonts w:hint="default"/>
                <w:lang w:val="en-US" w:eastAsia="zh-CN"/>
              </w:rPr>
              <w:t>10</w:t>
            </w:r>
          </w:p>
        </w:tc>
      </w:tr>
      <w:tr w14:paraId="2C3D4C11">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FCC1DDF">
            <w:pPr>
              <w:pStyle w:val="30"/>
              <w:bidi w:val="0"/>
              <w:rPr>
                <w:rFonts w:hint="default"/>
              </w:rPr>
            </w:pPr>
            <w:r>
              <w:rPr>
                <w:rFonts w:hint="default"/>
                <w:lang w:val="en-US" w:eastAsia="zh-CN"/>
              </w:rPr>
              <w:t>priority</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EDF75E7">
            <w:pPr>
              <w:pStyle w:val="30"/>
              <w:bidi w:val="0"/>
              <w:rPr>
                <w:rFonts w:hint="default"/>
              </w:rPr>
            </w:pPr>
            <w:r>
              <w:rPr>
                <w:rFonts w:hint="default"/>
                <w:lang w:val="en-US" w:eastAsia="zh-CN"/>
              </w:rPr>
              <w:t>int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14C55FB">
            <w:pPr>
              <w:pStyle w:val="30"/>
              <w:bidi w:val="0"/>
              <w:rPr>
                <w:rFonts w:hint="default"/>
              </w:rPr>
            </w:pPr>
            <w:r>
              <w:rPr>
                <w:rFonts w:hint="default"/>
                <w:lang w:val="en-US" w:eastAsia="zh-CN"/>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93D3976">
            <w:pPr>
              <w:pStyle w:val="30"/>
              <w:bidi w:val="0"/>
              <w:rPr>
                <w:rFonts w:hint="default"/>
              </w:rPr>
            </w:pPr>
            <w:r>
              <w:rPr>
                <w:rFonts w:hint="default"/>
                <w:lang w:val="en-US" w:eastAsia="zh-CN"/>
              </w:rPr>
              <w:t>VLAN PCP/QoS 优先级</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BD91746">
            <w:pPr>
              <w:pStyle w:val="30"/>
              <w:bidi w:val="0"/>
              <w:rPr>
                <w:rFonts w:hint="default"/>
              </w:rPr>
            </w:pPr>
            <w:r>
              <w:rPr>
                <w:rFonts w:hint="default"/>
                <w:lang w:val="en-US" w:eastAsia="zh-CN"/>
              </w:rPr>
              <w:t>5</w:t>
            </w:r>
          </w:p>
        </w:tc>
      </w:tr>
      <w:tr w14:paraId="5CE57C4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1CD30DE1">
            <w:pPr>
              <w:pStyle w:val="30"/>
              <w:bidi w:val="0"/>
              <w:rPr>
                <w:rFonts w:hint="default"/>
              </w:rPr>
            </w:pPr>
            <w:r>
              <w:rPr>
                <w:rFonts w:hint="default"/>
                <w:lang w:val="en-US" w:eastAsia="zh-CN"/>
              </w:rPr>
              <w:t>payload</w:t>
            </w:r>
          </w:p>
        </w:tc>
        <w:tc>
          <w:tcPr>
            <w:tcW w:w="0" w:type="auto"/>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57774764">
            <w:pPr>
              <w:pStyle w:val="30"/>
              <w:bidi w:val="0"/>
              <w:rPr>
                <w:rFonts w:hint="default"/>
              </w:rPr>
            </w:pPr>
            <w:r>
              <w:rPr>
                <w:rFonts w:hint="default"/>
                <w:lang w:val="en-US" w:eastAsia="zh-CN"/>
              </w:rPr>
              <w:t>bytes/list/str</w:t>
            </w:r>
          </w:p>
        </w:tc>
        <w:tc>
          <w:tcPr>
            <w:tcW w:w="0" w:type="auto"/>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1D1EF7B9">
            <w:pPr>
              <w:pStyle w:val="30"/>
              <w:bidi w:val="0"/>
              <w:rPr>
                <w:rFonts w:hint="default"/>
              </w:rPr>
            </w:pPr>
            <w:r>
              <w:rPr>
                <w:rFonts w:hint="default"/>
                <w:lang w:val="en-US" w:eastAsia="zh-CN"/>
              </w:rPr>
              <w:t>是</w:t>
            </w:r>
          </w:p>
        </w:tc>
        <w:tc>
          <w:tcPr>
            <w:tcW w:w="0" w:type="auto"/>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062545B0">
            <w:pPr>
              <w:pStyle w:val="30"/>
              <w:bidi w:val="0"/>
              <w:rPr>
                <w:rFonts w:hint="default"/>
              </w:rPr>
            </w:pPr>
            <w:r>
              <w:rPr>
                <w:rFonts w:hint="default"/>
                <w:lang w:val="en-US" w:eastAsia="zh-CN"/>
              </w:rPr>
              <w:t>以太网应用负载</w:t>
            </w:r>
          </w:p>
        </w:tc>
        <w:tc>
          <w:tcPr>
            <w:tcW w:w="0" w:type="auto"/>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2B5E299A">
            <w:pPr>
              <w:pStyle w:val="30"/>
              <w:bidi w:val="0"/>
              <w:rPr>
                <w:rFonts w:hint="default"/>
              </w:rPr>
            </w:pPr>
            <w:r>
              <w:rPr>
                <w:rFonts w:hint="default"/>
                <w:lang w:val="en-US" w:eastAsia="zh-CN"/>
              </w:rPr>
              <w:t>b"hello"</w:t>
            </w:r>
          </w:p>
        </w:tc>
      </w:tr>
    </w:tbl>
    <w:p w14:paraId="5F8FCCF1">
      <w:pPr>
        <w:pStyle w:val="8"/>
        <w:bidi w:val="0"/>
        <w:rPr>
          <w:rFonts w:hint="default"/>
          <w:b/>
          <w:bCs/>
        </w:rPr>
      </w:pPr>
      <w:r>
        <w:rPr>
          <w:rFonts w:hint="default"/>
          <w:lang w:val="en-US" w:eastAsia="zh-CN"/>
        </w:rPr>
        <w:t xml:space="preserve">RS422 </w:t>
      </w:r>
      <w:r>
        <w:rPr>
          <w:rFonts w:hint="default"/>
          <w:b/>
          <w:bCs/>
        </w:rPr>
        <w:t>帧字段</w:t>
      </w:r>
    </w:p>
    <w:p w14:paraId="134B1EBC">
      <w:pPr>
        <w:pStyle w:val="13"/>
        <w:rPr>
          <w:rFonts w:hint="eastAsia" w:eastAsia="宋体"/>
          <w:lang w:eastAsia="zh-CN"/>
        </w:rPr>
      </w:pPr>
      <w:r>
        <w:t xml:space="preserve">表 </w:t>
      </w:r>
      <w:r>
        <w:fldChar w:fldCharType="begin"/>
      </w:r>
      <w:r>
        <w:instrText xml:space="preserve"> SEQ 表 \* ARABIC </w:instrText>
      </w:r>
      <w:r>
        <w:fldChar w:fldCharType="separate"/>
      </w:r>
      <w:r>
        <w:t>19</w:t>
      </w:r>
      <w:r>
        <w:fldChar w:fldCharType="end"/>
      </w:r>
      <w:r>
        <w:rPr>
          <w:rFonts w:hint="eastAsia"/>
          <w:lang w:eastAsia="zh-CN"/>
        </w:rPr>
        <w:t xml:space="preserve"> RS422帧说明</w:t>
      </w:r>
    </w:p>
    <w:tbl>
      <w:tblPr>
        <w:tblW w:w="0" w:type="auto"/>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Layout w:type="autofit"/>
        <w:tblCellMar>
          <w:top w:w="15" w:type="dxa"/>
          <w:left w:w="15" w:type="dxa"/>
          <w:bottom w:w="15" w:type="dxa"/>
          <w:right w:w="15" w:type="dxa"/>
        </w:tblCellMar>
      </w:tblPr>
      <w:tblGrid>
        <w:gridCol w:w="1960"/>
        <w:gridCol w:w="1720"/>
        <w:gridCol w:w="1350"/>
        <w:gridCol w:w="2196"/>
        <w:gridCol w:w="2320"/>
      </w:tblGrid>
      <w:tr w14:paraId="3182D2EB">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rPr>
          <w:tblHeader/>
        </w:trPr>
        <w:tc>
          <w:tcPr>
            <w:tcW w:w="0" w:type="auto"/>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23DE8161">
            <w:pPr>
              <w:pStyle w:val="30"/>
              <w:bidi w:val="0"/>
              <w:rPr>
                <w:rFonts w:hint="default"/>
                <w:b/>
                <w:bCs w:val="0"/>
              </w:rPr>
            </w:pPr>
            <w:r>
              <w:rPr>
                <w:rFonts w:hint="default"/>
                <w:b/>
                <w:bCs w:val="0"/>
                <w:lang w:val="en-US" w:eastAsia="zh-CN"/>
              </w:rPr>
              <w:t>字段</w:t>
            </w:r>
          </w:p>
        </w:tc>
        <w:tc>
          <w:tcPr>
            <w:tcW w:w="0" w:type="auto"/>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3A2C6B5">
            <w:pPr>
              <w:pStyle w:val="30"/>
              <w:bidi w:val="0"/>
              <w:rPr>
                <w:rFonts w:hint="default"/>
                <w:b/>
                <w:bCs w:val="0"/>
              </w:rPr>
            </w:pPr>
            <w:r>
              <w:rPr>
                <w:rFonts w:hint="default"/>
                <w:b/>
                <w:bCs w:val="0"/>
                <w:lang w:val="en-US" w:eastAsia="zh-CN"/>
              </w:rPr>
              <w:t>类型</w:t>
            </w:r>
          </w:p>
        </w:tc>
        <w:tc>
          <w:tcPr>
            <w:tcW w:w="0" w:type="auto"/>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66264AD">
            <w:pPr>
              <w:pStyle w:val="30"/>
              <w:bidi w:val="0"/>
              <w:rPr>
                <w:rFonts w:hint="default"/>
                <w:b/>
                <w:bCs w:val="0"/>
              </w:rPr>
            </w:pPr>
            <w:r>
              <w:rPr>
                <w:rFonts w:hint="default"/>
                <w:b/>
                <w:bCs w:val="0"/>
                <w:lang w:val="en-US" w:eastAsia="zh-CN"/>
              </w:rPr>
              <w:t>是否必选</w:t>
            </w:r>
          </w:p>
        </w:tc>
        <w:tc>
          <w:tcPr>
            <w:tcW w:w="0" w:type="auto"/>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D0B0B95">
            <w:pPr>
              <w:pStyle w:val="30"/>
              <w:bidi w:val="0"/>
              <w:rPr>
                <w:rFonts w:hint="default"/>
                <w:b/>
                <w:bCs w:val="0"/>
              </w:rPr>
            </w:pPr>
            <w:r>
              <w:rPr>
                <w:rFonts w:hint="default"/>
                <w:b/>
                <w:bCs w:val="0"/>
                <w:lang w:val="en-US" w:eastAsia="zh-CN"/>
              </w:rPr>
              <w:t>说明</w:t>
            </w:r>
          </w:p>
        </w:tc>
        <w:tc>
          <w:tcPr>
            <w:tcW w:w="0" w:type="auto"/>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4A14AF7">
            <w:pPr>
              <w:pStyle w:val="30"/>
              <w:bidi w:val="0"/>
              <w:rPr>
                <w:rFonts w:hint="default"/>
                <w:b/>
                <w:bCs w:val="0"/>
              </w:rPr>
            </w:pPr>
            <w:r>
              <w:rPr>
                <w:rFonts w:hint="default"/>
                <w:b/>
                <w:bCs w:val="0"/>
                <w:lang w:val="en-US" w:eastAsia="zh-CN"/>
              </w:rPr>
              <w:t>示例</w:t>
            </w:r>
          </w:p>
        </w:tc>
      </w:tr>
      <w:tr w14:paraId="11B1C926">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EC0BAC9">
            <w:pPr>
              <w:pStyle w:val="30"/>
              <w:bidi w:val="0"/>
              <w:rPr>
                <w:rFonts w:hint="default"/>
              </w:rPr>
            </w:pPr>
            <w:r>
              <w:rPr>
                <w:rFonts w:hint="default"/>
                <w:lang w:val="en-US" w:eastAsia="zh-CN"/>
              </w:rPr>
              <w:t>port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44C7438">
            <w:pPr>
              <w:pStyle w:val="30"/>
              <w:bidi w:val="0"/>
              <w:rPr>
                <w:rFonts w:hint="default"/>
              </w:rPr>
            </w:pPr>
            <w:r>
              <w:rPr>
                <w:rFonts w:hint="default"/>
                <w:lang w:val="en-US" w:eastAsia="zh-CN"/>
              </w:rPr>
              <w:t>str</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92D3A8D">
            <w:pPr>
              <w:pStyle w:val="30"/>
              <w:bidi w:val="0"/>
              <w:rPr>
                <w:rFonts w:hint="default"/>
              </w:rPr>
            </w:pPr>
            <w:r>
              <w:rPr>
                <w:rFonts w:hint="default"/>
                <w:lang w:val="en-US" w:eastAsia="zh-CN"/>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4612F0C">
            <w:pPr>
              <w:pStyle w:val="30"/>
              <w:bidi w:val="0"/>
              <w:rPr>
                <w:rFonts w:hint="default"/>
              </w:rPr>
            </w:pPr>
            <w:r>
              <w:rPr>
                <w:rFonts w:hint="default"/>
                <w:lang w:val="en-US" w:eastAsia="zh-CN"/>
              </w:rPr>
              <w:t>串口号</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31A8D45">
            <w:pPr>
              <w:pStyle w:val="30"/>
              <w:bidi w:val="0"/>
              <w:rPr>
                <w:rFonts w:hint="default"/>
              </w:rPr>
            </w:pPr>
            <w:r>
              <w:rPr>
                <w:rFonts w:hint="default"/>
                <w:lang w:val="en-US" w:eastAsia="zh-CN"/>
              </w:rPr>
              <w:t>"COM3"</w:t>
            </w:r>
          </w:p>
        </w:tc>
      </w:tr>
      <w:tr w14:paraId="4A62FBA9">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F86D10D">
            <w:pPr>
              <w:pStyle w:val="30"/>
              <w:bidi w:val="0"/>
              <w:rPr>
                <w:rFonts w:hint="default"/>
              </w:rPr>
            </w:pPr>
            <w:r>
              <w:rPr>
                <w:rFonts w:hint="default"/>
                <w:lang w:val="en-US" w:eastAsia="zh-CN"/>
              </w:rPr>
              <w:t>baudrate</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3A0FEC7">
            <w:pPr>
              <w:pStyle w:val="30"/>
              <w:bidi w:val="0"/>
              <w:rPr>
                <w:rFonts w:hint="default"/>
              </w:rPr>
            </w:pPr>
            <w:r>
              <w:rPr>
                <w:rFonts w:hint="default"/>
                <w:lang w:val="en-US" w:eastAsia="zh-CN"/>
              </w:rPr>
              <w:t>int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80C0D24">
            <w:pPr>
              <w:pStyle w:val="30"/>
              <w:bidi w:val="0"/>
              <w:rPr>
                <w:rFonts w:hint="default"/>
              </w:rPr>
            </w:pPr>
            <w:r>
              <w:rPr>
                <w:rFonts w:hint="default"/>
                <w:lang w:val="en-US" w:eastAsia="zh-CN"/>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C07583D">
            <w:pPr>
              <w:pStyle w:val="30"/>
              <w:bidi w:val="0"/>
              <w:rPr>
                <w:rFonts w:hint="default"/>
              </w:rPr>
            </w:pPr>
            <w:r>
              <w:rPr>
                <w:rFonts w:hint="default"/>
                <w:lang w:val="en-US" w:eastAsia="zh-CN"/>
              </w:rPr>
              <w:t>波特率</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C5200BC">
            <w:pPr>
              <w:pStyle w:val="30"/>
              <w:bidi w:val="0"/>
              <w:rPr>
                <w:rFonts w:hint="default"/>
              </w:rPr>
            </w:pPr>
            <w:r>
              <w:rPr>
                <w:rFonts w:hint="default"/>
                <w:lang w:val="en-US" w:eastAsia="zh-CN"/>
              </w:rPr>
              <w:t>115200</w:t>
            </w:r>
          </w:p>
        </w:tc>
      </w:tr>
      <w:tr w14:paraId="4D638A2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2011EDE">
            <w:pPr>
              <w:pStyle w:val="30"/>
              <w:bidi w:val="0"/>
              <w:rPr>
                <w:rFonts w:hint="default"/>
              </w:rPr>
            </w:pPr>
            <w:r>
              <w:rPr>
                <w:rFonts w:hint="default"/>
                <w:lang w:val="en-US" w:eastAsia="zh-CN"/>
              </w:rPr>
              <w:t>data_bits</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E413D06">
            <w:pPr>
              <w:pStyle w:val="30"/>
              <w:bidi w:val="0"/>
              <w:rPr>
                <w:rFonts w:hint="default"/>
              </w:rPr>
            </w:pPr>
            <w:r>
              <w:rPr>
                <w:rFonts w:hint="default"/>
                <w:lang w:val="en-US" w:eastAsia="zh-CN"/>
              </w:rPr>
              <w:t>int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9C7BE39">
            <w:pPr>
              <w:pStyle w:val="30"/>
              <w:bidi w:val="0"/>
              <w:rPr>
                <w:rFonts w:hint="default"/>
              </w:rPr>
            </w:pPr>
            <w:r>
              <w:rPr>
                <w:rFonts w:hint="default"/>
                <w:lang w:val="en-US" w:eastAsia="zh-CN"/>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0F33843">
            <w:pPr>
              <w:pStyle w:val="30"/>
              <w:bidi w:val="0"/>
              <w:rPr>
                <w:rFonts w:hint="default"/>
              </w:rPr>
            </w:pPr>
            <w:r>
              <w:rPr>
                <w:rFonts w:hint="default"/>
                <w:lang w:val="en-US" w:eastAsia="zh-CN"/>
              </w:rPr>
              <w:t>数据位</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1499F43">
            <w:pPr>
              <w:pStyle w:val="30"/>
              <w:bidi w:val="0"/>
              <w:rPr>
                <w:rFonts w:hint="default"/>
              </w:rPr>
            </w:pPr>
            <w:r>
              <w:rPr>
                <w:rFonts w:hint="default"/>
                <w:lang w:val="en-US" w:eastAsia="zh-CN"/>
              </w:rPr>
              <w:t>8</w:t>
            </w:r>
          </w:p>
        </w:tc>
      </w:tr>
      <w:tr w14:paraId="7D2E388E">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75EF324">
            <w:pPr>
              <w:pStyle w:val="30"/>
              <w:bidi w:val="0"/>
              <w:rPr>
                <w:rFonts w:hint="default"/>
              </w:rPr>
            </w:pPr>
            <w:r>
              <w:rPr>
                <w:rFonts w:hint="default"/>
                <w:lang w:val="en-US" w:eastAsia="zh-CN"/>
              </w:rPr>
              <w:t>stop_bits</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1A16B0A">
            <w:pPr>
              <w:pStyle w:val="30"/>
              <w:bidi w:val="0"/>
              <w:rPr>
                <w:rFonts w:hint="default"/>
              </w:rPr>
            </w:pPr>
            <w:r>
              <w:rPr>
                <w:rFonts w:hint="default"/>
                <w:lang w:val="en-US" w:eastAsia="zh-CN"/>
              </w:rPr>
              <w:t>float/int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1BD06A7">
            <w:pPr>
              <w:pStyle w:val="30"/>
              <w:bidi w:val="0"/>
              <w:rPr>
                <w:rFonts w:hint="default"/>
              </w:rPr>
            </w:pPr>
            <w:r>
              <w:rPr>
                <w:rFonts w:hint="default"/>
                <w:lang w:val="en-US" w:eastAsia="zh-CN"/>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2917C71">
            <w:pPr>
              <w:pStyle w:val="30"/>
              <w:bidi w:val="0"/>
              <w:rPr>
                <w:rFonts w:hint="default"/>
              </w:rPr>
            </w:pPr>
            <w:r>
              <w:rPr>
                <w:rFonts w:hint="default"/>
                <w:lang w:val="en-US" w:eastAsia="zh-CN"/>
              </w:rPr>
              <w:t>停止位</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995F672">
            <w:pPr>
              <w:pStyle w:val="30"/>
              <w:bidi w:val="0"/>
              <w:rPr>
                <w:rFonts w:hint="default"/>
              </w:rPr>
            </w:pPr>
            <w:r>
              <w:rPr>
                <w:rFonts w:hint="default"/>
                <w:lang w:val="en-US" w:eastAsia="zh-CN"/>
              </w:rPr>
              <w:t>1</w:t>
            </w:r>
          </w:p>
        </w:tc>
      </w:tr>
      <w:tr w14:paraId="4572053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F57465A">
            <w:pPr>
              <w:pStyle w:val="30"/>
              <w:bidi w:val="0"/>
              <w:rPr>
                <w:rFonts w:hint="default"/>
              </w:rPr>
            </w:pPr>
            <w:r>
              <w:rPr>
                <w:rFonts w:hint="default"/>
                <w:lang w:val="en-US" w:eastAsia="zh-CN"/>
              </w:rPr>
              <w:t>parity</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0FFCEEE">
            <w:pPr>
              <w:pStyle w:val="30"/>
              <w:bidi w:val="0"/>
              <w:rPr>
                <w:rFonts w:hint="default"/>
              </w:rPr>
            </w:pPr>
            <w:r>
              <w:rPr>
                <w:rFonts w:hint="default"/>
                <w:lang w:val="en-US" w:eastAsia="zh-CN"/>
              </w:rPr>
              <w:t>str</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E0D512C">
            <w:pPr>
              <w:pStyle w:val="30"/>
              <w:bidi w:val="0"/>
              <w:rPr>
                <w:rFonts w:hint="default"/>
              </w:rPr>
            </w:pPr>
            <w:r>
              <w:rPr>
                <w:rFonts w:hint="default"/>
                <w:lang w:val="en-US" w:eastAsia="zh-CN"/>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D071DA7">
            <w:pPr>
              <w:pStyle w:val="30"/>
              <w:bidi w:val="0"/>
              <w:rPr>
                <w:rFonts w:hint="default"/>
              </w:rPr>
            </w:pPr>
            <w:r>
              <w:rPr>
                <w:rFonts w:hint="default"/>
                <w:lang w:val="en-US" w:eastAsia="zh-CN"/>
              </w:rPr>
              <w:t>校验方式</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B17564B">
            <w:pPr>
              <w:pStyle w:val="30"/>
              <w:bidi w:val="0"/>
              <w:rPr>
                <w:rFonts w:hint="default"/>
              </w:rPr>
            </w:pPr>
            <w:r>
              <w:rPr>
                <w:rFonts w:hint="default"/>
                <w:lang w:val="en-US" w:eastAsia="zh-CN"/>
              </w:rPr>
              <w:t>"N", "E", "O"</w:t>
            </w:r>
          </w:p>
        </w:tc>
      </w:tr>
      <w:tr w14:paraId="01C714BA">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AFE3B92">
            <w:pPr>
              <w:pStyle w:val="30"/>
              <w:bidi w:val="0"/>
              <w:rPr>
                <w:rFonts w:hint="default"/>
              </w:rPr>
            </w:pPr>
            <w:r>
              <w:rPr>
                <w:rFonts w:hint="default"/>
                <w:lang w:val="en-US" w:eastAsia="zh-CN"/>
              </w:rPr>
              <w:t>frame_header</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B723EF3">
            <w:pPr>
              <w:pStyle w:val="30"/>
              <w:bidi w:val="0"/>
              <w:rPr>
                <w:rFonts w:hint="default"/>
              </w:rPr>
            </w:pPr>
            <w:r>
              <w:rPr>
                <w:rFonts w:hint="default"/>
                <w:lang w:val="en-US" w:eastAsia="zh-CN"/>
              </w:rPr>
              <w:t>bytes/list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A16978B">
            <w:pPr>
              <w:pStyle w:val="30"/>
              <w:bidi w:val="0"/>
              <w:rPr>
                <w:rFonts w:hint="default"/>
              </w:rPr>
            </w:pPr>
            <w:r>
              <w:rPr>
                <w:rFonts w:hint="default"/>
                <w:lang w:val="en-US" w:eastAsia="zh-CN"/>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350D019">
            <w:pPr>
              <w:pStyle w:val="30"/>
              <w:bidi w:val="0"/>
              <w:rPr>
                <w:rFonts w:hint="default"/>
              </w:rPr>
            </w:pPr>
            <w:r>
              <w:rPr>
                <w:rFonts w:hint="default"/>
                <w:lang w:val="en-US" w:eastAsia="zh-CN"/>
              </w:rPr>
              <w:t>帧头</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ABBE9B9">
            <w:pPr>
              <w:pStyle w:val="30"/>
              <w:bidi w:val="0"/>
              <w:rPr>
                <w:rFonts w:hint="default"/>
              </w:rPr>
            </w:pPr>
            <w:r>
              <w:rPr>
                <w:rFonts w:hint="default"/>
                <w:lang w:val="en-US" w:eastAsia="zh-CN"/>
              </w:rPr>
              <w:t>[0xEB, 0x90]</w:t>
            </w:r>
          </w:p>
        </w:tc>
      </w:tr>
      <w:tr w14:paraId="30990074">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80A016B">
            <w:pPr>
              <w:pStyle w:val="30"/>
              <w:bidi w:val="0"/>
              <w:rPr>
                <w:rFonts w:hint="default"/>
              </w:rPr>
            </w:pPr>
            <w:r>
              <w:rPr>
                <w:rFonts w:hint="default"/>
                <w:lang w:val="en-US" w:eastAsia="zh-CN"/>
              </w:rPr>
              <w:t>payload</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215AA74">
            <w:pPr>
              <w:pStyle w:val="30"/>
              <w:bidi w:val="0"/>
              <w:rPr>
                <w:rFonts w:hint="default"/>
              </w:rPr>
            </w:pPr>
            <w:r>
              <w:rPr>
                <w:rFonts w:hint="default"/>
                <w:lang w:val="en-US" w:eastAsia="zh-CN"/>
              </w:rPr>
              <w:t>bytes/list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44B7159">
            <w:pPr>
              <w:pStyle w:val="30"/>
              <w:bidi w:val="0"/>
              <w:rPr>
                <w:rFonts w:hint="default"/>
              </w:rPr>
            </w:pPr>
            <w:r>
              <w:rPr>
                <w:rFonts w:hint="default"/>
                <w:lang w:val="en-US" w:eastAsia="zh-CN"/>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4283EF3">
            <w:pPr>
              <w:pStyle w:val="30"/>
              <w:bidi w:val="0"/>
              <w:rPr>
                <w:rFonts w:hint="default"/>
              </w:rPr>
            </w:pPr>
            <w:r>
              <w:rPr>
                <w:rFonts w:hint="default"/>
                <w:lang w:val="en-US" w:eastAsia="zh-CN"/>
              </w:rPr>
              <w:t>RS422 发送内容</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F27E551">
            <w:pPr>
              <w:pStyle w:val="30"/>
              <w:bidi w:val="0"/>
              <w:rPr>
                <w:rFonts w:hint="default"/>
              </w:rPr>
            </w:pPr>
            <w:r>
              <w:rPr>
                <w:rFonts w:hint="default"/>
                <w:lang w:val="en-US" w:eastAsia="zh-CN"/>
              </w:rPr>
              <w:t>[0x01, 0x02]</w:t>
            </w:r>
          </w:p>
        </w:tc>
      </w:tr>
      <w:tr w14:paraId="57EAA02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12"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6A4D5E03">
            <w:pPr>
              <w:pStyle w:val="30"/>
              <w:bidi w:val="0"/>
              <w:rPr>
                <w:rFonts w:hint="default"/>
              </w:rPr>
            </w:pPr>
            <w:r>
              <w:rPr>
                <w:rFonts w:hint="default"/>
                <w:lang w:val="en-US" w:eastAsia="zh-CN"/>
              </w:rPr>
              <w:t>checksum</w:t>
            </w:r>
          </w:p>
        </w:tc>
        <w:tc>
          <w:tcPr>
            <w:tcW w:w="0" w:type="auto"/>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555C308F">
            <w:pPr>
              <w:pStyle w:val="30"/>
              <w:bidi w:val="0"/>
              <w:rPr>
                <w:rFonts w:hint="default"/>
              </w:rPr>
            </w:pPr>
            <w:r>
              <w:rPr>
                <w:rFonts w:hint="default"/>
                <w:lang w:val="en-US" w:eastAsia="zh-CN"/>
              </w:rPr>
              <w:t>int/str</w:t>
            </w:r>
          </w:p>
        </w:tc>
        <w:tc>
          <w:tcPr>
            <w:tcW w:w="0" w:type="auto"/>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27E7012F">
            <w:pPr>
              <w:pStyle w:val="30"/>
              <w:bidi w:val="0"/>
              <w:rPr>
                <w:rFonts w:hint="default"/>
              </w:rPr>
            </w:pPr>
            <w:r>
              <w:rPr>
                <w:rFonts w:hint="default"/>
                <w:lang w:val="en-US" w:eastAsia="zh-CN"/>
              </w:rPr>
              <w:t>否</w:t>
            </w:r>
          </w:p>
        </w:tc>
        <w:tc>
          <w:tcPr>
            <w:tcW w:w="0" w:type="auto"/>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27AF40DC">
            <w:pPr>
              <w:pStyle w:val="30"/>
              <w:bidi w:val="0"/>
              <w:rPr>
                <w:rFonts w:hint="default"/>
              </w:rPr>
            </w:pPr>
            <w:r>
              <w:rPr>
                <w:rFonts w:hint="default"/>
                <w:lang w:val="en-US" w:eastAsia="zh-CN"/>
              </w:rPr>
              <w:t>校验值或校验方式</w:t>
            </w:r>
          </w:p>
        </w:tc>
        <w:tc>
          <w:tcPr>
            <w:tcW w:w="0" w:type="auto"/>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7F48442B">
            <w:pPr>
              <w:pStyle w:val="30"/>
              <w:bidi w:val="0"/>
              <w:rPr>
                <w:rFonts w:hint="default"/>
              </w:rPr>
            </w:pPr>
            <w:r>
              <w:rPr>
                <w:rFonts w:hint="default"/>
                <w:lang w:val="en-US" w:eastAsia="zh-CN"/>
              </w:rPr>
              <w:t>"CRC16"</w:t>
            </w:r>
          </w:p>
        </w:tc>
      </w:tr>
    </w:tbl>
    <w:p w14:paraId="2C432D66">
      <w:pPr>
        <w:pStyle w:val="8"/>
        <w:bidi w:val="0"/>
        <w:rPr>
          <w:rFonts w:hint="default"/>
          <w:lang w:val="en-US" w:eastAsia="zh-CN"/>
        </w:rPr>
      </w:pPr>
      <w:r>
        <w:rPr>
          <w:rFonts w:hint="default"/>
          <w:lang w:val="en-US" w:eastAsia="zh-CN"/>
        </w:rPr>
        <w:t>receive_frame() 返回值</w:t>
      </w:r>
    </w:p>
    <w:p w14:paraId="7A858962">
      <w:pPr>
        <w:pStyle w:val="13"/>
        <w:rPr>
          <w:rFonts w:hint="eastAsia" w:eastAsia="宋体"/>
          <w:lang w:eastAsia="zh-CN"/>
        </w:rPr>
      </w:pPr>
      <w:r>
        <w:t xml:space="preserve">表 </w:t>
      </w:r>
      <w:r>
        <w:fldChar w:fldCharType="begin"/>
      </w:r>
      <w:r>
        <w:instrText xml:space="preserve"> SEQ 表 \* ARABIC </w:instrText>
      </w:r>
      <w:r>
        <w:fldChar w:fldCharType="separate"/>
      </w:r>
      <w:r>
        <w:t>20</w:t>
      </w:r>
      <w:r>
        <w:fldChar w:fldCharType="end"/>
      </w:r>
      <w:r>
        <w:rPr>
          <w:rFonts w:hint="eastAsia"/>
          <w:lang w:eastAsia="zh-CN"/>
        </w:rPr>
        <w:t xml:space="preserve"> receive_frame返回说明</w:t>
      </w:r>
    </w:p>
    <w:tbl>
      <w:tblPr>
        <w:tblW w:w="0" w:type="auto"/>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Layout w:type="autofit"/>
        <w:tblCellMar>
          <w:top w:w="15" w:type="dxa"/>
          <w:left w:w="15" w:type="dxa"/>
          <w:bottom w:w="15" w:type="dxa"/>
          <w:right w:w="15" w:type="dxa"/>
        </w:tblCellMar>
      </w:tblPr>
      <w:tblGrid>
        <w:gridCol w:w="2680"/>
        <w:gridCol w:w="2200"/>
        <w:gridCol w:w="2033"/>
        <w:gridCol w:w="2633"/>
      </w:tblGrid>
      <w:tr w14:paraId="04F32ACA">
        <w:tblPrEx>
          <w:shd w:val="clear" w:color="auto" w:fill="202020"/>
        </w:tblPrEx>
        <w:trPr>
          <w:tblHeader/>
        </w:trPr>
        <w:tc>
          <w:tcPr>
            <w:tcW w:w="0" w:type="auto"/>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2B485852">
            <w:pPr>
              <w:pStyle w:val="30"/>
              <w:bidi w:val="0"/>
              <w:rPr>
                <w:rFonts w:hint="default"/>
                <w:b/>
                <w:bCs w:val="0"/>
              </w:rPr>
            </w:pPr>
            <w:r>
              <w:rPr>
                <w:rFonts w:hint="default"/>
                <w:b/>
                <w:bCs w:val="0"/>
                <w:lang w:val="en-US" w:eastAsia="zh-CN"/>
              </w:rPr>
              <w:t>字段</w:t>
            </w:r>
          </w:p>
        </w:tc>
        <w:tc>
          <w:tcPr>
            <w:tcW w:w="0" w:type="auto"/>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484B22E">
            <w:pPr>
              <w:pStyle w:val="30"/>
              <w:bidi w:val="0"/>
              <w:rPr>
                <w:rFonts w:hint="default"/>
                <w:b/>
                <w:bCs w:val="0"/>
              </w:rPr>
            </w:pPr>
            <w:r>
              <w:rPr>
                <w:rFonts w:hint="default"/>
                <w:b/>
                <w:bCs w:val="0"/>
                <w:lang w:val="en-US" w:eastAsia="zh-CN"/>
              </w:rPr>
              <w:t>类型</w:t>
            </w:r>
          </w:p>
        </w:tc>
        <w:tc>
          <w:tcPr>
            <w:tcW w:w="0" w:type="auto"/>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E65A3AD">
            <w:pPr>
              <w:pStyle w:val="30"/>
              <w:bidi w:val="0"/>
              <w:rPr>
                <w:rFonts w:hint="default"/>
                <w:b/>
                <w:bCs w:val="0"/>
              </w:rPr>
            </w:pPr>
            <w:r>
              <w:rPr>
                <w:rFonts w:hint="default"/>
                <w:b/>
                <w:bCs w:val="0"/>
                <w:lang w:val="en-US" w:eastAsia="zh-CN"/>
              </w:rPr>
              <w:t>说明</w:t>
            </w:r>
          </w:p>
        </w:tc>
        <w:tc>
          <w:tcPr>
            <w:tcW w:w="0" w:type="auto"/>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D0EEC58">
            <w:pPr>
              <w:pStyle w:val="30"/>
              <w:bidi w:val="0"/>
              <w:rPr>
                <w:rFonts w:hint="default"/>
                <w:b/>
                <w:bCs w:val="0"/>
              </w:rPr>
            </w:pPr>
            <w:r>
              <w:rPr>
                <w:rFonts w:hint="default"/>
                <w:b/>
                <w:bCs w:val="0"/>
                <w:lang w:val="en-US" w:eastAsia="zh-CN"/>
              </w:rPr>
              <w:t>示例</w:t>
            </w:r>
          </w:p>
        </w:tc>
      </w:tr>
      <w:tr w14:paraId="10D51640">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DB0B8D8">
            <w:pPr>
              <w:pStyle w:val="30"/>
              <w:bidi w:val="0"/>
              <w:rPr>
                <w:rFonts w:hint="default"/>
              </w:rPr>
            </w:pPr>
            <w:r>
              <w:rPr>
                <w:rFonts w:hint="default"/>
                <w:lang w:val="en-US" w:eastAsia="zh-CN"/>
              </w:rPr>
              <w:t>success</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29A98DD">
            <w:pPr>
              <w:pStyle w:val="30"/>
              <w:bidi w:val="0"/>
              <w:rPr>
                <w:rFonts w:hint="default"/>
              </w:rPr>
            </w:pPr>
            <w:r>
              <w:rPr>
                <w:rFonts w:hint="default"/>
                <w:lang w:val="en-US" w:eastAsia="zh-CN"/>
              </w:rPr>
              <w:t>bool</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F00ADF1">
            <w:pPr>
              <w:pStyle w:val="30"/>
              <w:bidi w:val="0"/>
              <w:rPr>
                <w:rFonts w:hint="default"/>
              </w:rPr>
            </w:pPr>
            <w:r>
              <w:rPr>
                <w:rFonts w:hint="default"/>
                <w:lang w:val="en-US" w:eastAsia="zh-CN"/>
              </w:rPr>
              <w:t>是否成功接收</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E7D9FD6">
            <w:pPr>
              <w:pStyle w:val="30"/>
              <w:bidi w:val="0"/>
              <w:rPr>
                <w:rFonts w:hint="default"/>
              </w:rPr>
            </w:pPr>
            <w:r>
              <w:rPr>
                <w:rFonts w:hint="default"/>
                <w:lang w:val="en-US" w:eastAsia="zh-CN"/>
              </w:rPr>
              <w:t>True</w:t>
            </w:r>
          </w:p>
        </w:tc>
      </w:tr>
      <w:tr w14:paraId="5157A1E0">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91408F5">
            <w:pPr>
              <w:pStyle w:val="30"/>
              <w:bidi w:val="0"/>
              <w:rPr>
                <w:rFonts w:hint="default"/>
              </w:rPr>
            </w:pPr>
            <w:r>
              <w:rPr>
                <w:rFonts w:hint="default"/>
                <w:lang w:val="en-US" w:eastAsia="zh-CN"/>
              </w:rPr>
              <w:t>bus_type</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E06D88F">
            <w:pPr>
              <w:pStyle w:val="30"/>
              <w:bidi w:val="0"/>
              <w:rPr>
                <w:rFonts w:hint="default"/>
              </w:rPr>
            </w:pPr>
            <w:r>
              <w:rPr>
                <w:rFonts w:hint="default"/>
                <w:lang w:val="en-US" w:eastAsia="zh-CN"/>
              </w:rPr>
              <w:t>str</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C5D1085">
            <w:pPr>
              <w:pStyle w:val="30"/>
              <w:bidi w:val="0"/>
              <w:rPr>
                <w:rFonts w:hint="default"/>
              </w:rPr>
            </w:pPr>
            <w:r>
              <w:rPr>
                <w:rFonts w:hint="default"/>
                <w:lang w:val="en-US" w:eastAsia="zh-CN"/>
              </w:rPr>
              <w:t>总线类型</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7F3F586">
            <w:pPr>
              <w:pStyle w:val="30"/>
              <w:bidi w:val="0"/>
              <w:rPr>
                <w:rFonts w:hint="default"/>
              </w:rPr>
            </w:pPr>
            <w:r>
              <w:rPr>
                <w:rFonts w:hint="default"/>
                <w:lang w:val="en-US" w:eastAsia="zh-CN"/>
              </w:rPr>
              <w:t>"CANFD"</w:t>
            </w:r>
          </w:p>
        </w:tc>
      </w:tr>
      <w:tr w14:paraId="2CA9E17A">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A1AF482">
            <w:pPr>
              <w:pStyle w:val="30"/>
              <w:bidi w:val="0"/>
              <w:rPr>
                <w:rFonts w:hint="default"/>
              </w:rPr>
            </w:pPr>
            <w:r>
              <w:rPr>
                <w:rFonts w:hint="default"/>
                <w:lang w:val="en-US" w:eastAsia="zh-CN"/>
              </w:rPr>
              <w:t>channel</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0067464">
            <w:pPr>
              <w:pStyle w:val="30"/>
              <w:bidi w:val="0"/>
              <w:rPr>
                <w:rFonts w:hint="default"/>
              </w:rPr>
            </w:pPr>
            <w:r>
              <w:rPr>
                <w:rFonts w:hint="default"/>
                <w:lang w:val="en-US" w:eastAsia="zh-CN"/>
              </w:rPr>
              <w:t>str/int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CC434F4">
            <w:pPr>
              <w:pStyle w:val="30"/>
              <w:bidi w:val="0"/>
              <w:rPr>
                <w:rFonts w:hint="default"/>
              </w:rPr>
            </w:pPr>
            <w:r>
              <w:rPr>
                <w:rFonts w:hint="default"/>
                <w:lang w:val="en-US" w:eastAsia="zh-CN"/>
              </w:rPr>
              <w:t>接收通道</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2ACEA04">
            <w:pPr>
              <w:pStyle w:val="30"/>
              <w:bidi w:val="0"/>
              <w:rPr>
                <w:rFonts w:hint="default"/>
              </w:rPr>
            </w:pPr>
            <w:r>
              <w:rPr>
                <w:rFonts w:hint="default"/>
                <w:lang w:val="en-US" w:eastAsia="zh-CN"/>
              </w:rPr>
              <w:t>"can0"</w:t>
            </w:r>
          </w:p>
        </w:tc>
      </w:tr>
      <w:tr w14:paraId="0AC8A7BF">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341FF15">
            <w:pPr>
              <w:pStyle w:val="30"/>
              <w:bidi w:val="0"/>
              <w:rPr>
                <w:rFonts w:hint="default"/>
              </w:rPr>
            </w:pPr>
            <w:r>
              <w:rPr>
                <w:rFonts w:hint="default"/>
                <w:lang w:val="en-US" w:eastAsia="zh-CN"/>
              </w:rPr>
              <w:t>timestamp</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0CE8399">
            <w:pPr>
              <w:pStyle w:val="30"/>
              <w:bidi w:val="0"/>
              <w:rPr>
                <w:rFonts w:hint="default"/>
              </w:rPr>
            </w:pPr>
            <w:r>
              <w:rPr>
                <w:rFonts w:hint="default"/>
                <w:lang w:val="en-US" w:eastAsia="zh-CN"/>
              </w:rPr>
              <w:t>float/int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F44D67E">
            <w:pPr>
              <w:pStyle w:val="30"/>
              <w:bidi w:val="0"/>
              <w:rPr>
                <w:rFonts w:hint="default"/>
              </w:rPr>
            </w:pPr>
            <w:r>
              <w:rPr>
                <w:rFonts w:hint="default"/>
                <w:lang w:val="en-US" w:eastAsia="zh-CN"/>
              </w:rPr>
              <w:t>接收时间戳，优先使用硬件时间戳</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105E1B3">
            <w:pPr>
              <w:pStyle w:val="30"/>
              <w:bidi w:val="0"/>
              <w:rPr>
                <w:rFonts w:hint="default"/>
              </w:rPr>
            </w:pPr>
            <w:r>
              <w:rPr>
                <w:rFonts w:hint="default"/>
                <w:lang w:val="en-US" w:eastAsia="zh-CN"/>
              </w:rPr>
              <w:t>1710000000.123456</w:t>
            </w:r>
          </w:p>
        </w:tc>
      </w:tr>
      <w:tr w14:paraId="304C1863">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3043358">
            <w:pPr>
              <w:pStyle w:val="30"/>
              <w:bidi w:val="0"/>
              <w:rPr>
                <w:rFonts w:hint="default"/>
              </w:rPr>
            </w:pPr>
            <w:r>
              <w:rPr>
                <w:rFonts w:hint="default"/>
                <w:lang w:val="en-US" w:eastAsia="zh-CN"/>
              </w:rPr>
              <w:t>hardware_timestamp</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2DF7049">
            <w:pPr>
              <w:pStyle w:val="30"/>
              <w:bidi w:val="0"/>
              <w:rPr>
                <w:rFonts w:hint="default"/>
              </w:rPr>
            </w:pPr>
            <w:r>
              <w:rPr>
                <w:rFonts w:hint="default"/>
                <w:lang w:val="en-US" w:eastAsia="zh-CN"/>
              </w:rPr>
              <w:t>float/int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9A2371B">
            <w:pPr>
              <w:pStyle w:val="30"/>
              <w:bidi w:val="0"/>
              <w:rPr>
                <w:rFonts w:hint="default"/>
              </w:rPr>
            </w:pPr>
            <w:r>
              <w:rPr>
                <w:rFonts w:hint="default"/>
                <w:lang w:val="en-US" w:eastAsia="zh-CN"/>
              </w:rPr>
              <w:t>硬件时间戳</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5B26806">
            <w:pPr>
              <w:pStyle w:val="30"/>
              <w:bidi w:val="0"/>
              <w:rPr>
                <w:rFonts w:hint="default"/>
              </w:rPr>
            </w:pPr>
            <w:r>
              <w:rPr>
                <w:rFonts w:hint="default"/>
                <w:lang w:val="en-US" w:eastAsia="zh-CN"/>
              </w:rPr>
              <w:t>1234567890123</w:t>
            </w:r>
          </w:p>
        </w:tc>
      </w:tr>
      <w:tr w14:paraId="0548AB8F">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47B6DDA">
            <w:pPr>
              <w:pStyle w:val="30"/>
              <w:bidi w:val="0"/>
              <w:rPr>
                <w:rFonts w:hint="default"/>
              </w:rPr>
            </w:pPr>
            <w:r>
              <w:rPr>
                <w:rFonts w:hint="default"/>
                <w:lang w:val="en-US" w:eastAsia="zh-CN"/>
              </w:rPr>
              <w:t>id</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60B7D41">
            <w:pPr>
              <w:pStyle w:val="30"/>
              <w:bidi w:val="0"/>
              <w:rPr>
                <w:rFonts w:hint="default"/>
              </w:rPr>
            </w:pPr>
            <w:r>
              <w:rPr>
                <w:rFonts w:hint="default"/>
                <w:lang w:val="en-US" w:eastAsia="zh-CN"/>
              </w:rPr>
              <w:t>int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55CCB6D">
            <w:pPr>
              <w:pStyle w:val="30"/>
              <w:bidi w:val="0"/>
              <w:rPr>
                <w:rFonts w:hint="default"/>
              </w:rPr>
            </w:pPr>
            <w:r>
              <w:rPr>
                <w:rFonts w:hint="default"/>
                <w:lang w:val="en-US" w:eastAsia="zh-CN"/>
              </w:rPr>
              <w:t>CAN ID，仅 CAN 类适用</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74AF7B6">
            <w:pPr>
              <w:pStyle w:val="30"/>
              <w:bidi w:val="0"/>
              <w:rPr>
                <w:rFonts w:hint="default"/>
              </w:rPr>
            </w:pPr>
            <w:r>
              <w:rPr>
                <w:rFonts w:hint="default"/>
                <w:lang w:val="en-US" w:eastAsia="zh-CN"/>
              </w:rPr>
              <w:t>0x100</w:t>
            </w:r>
          </w:p>
        </w:tc>
      </w:tr>
      <w:tr w14:paraId="1ACB76A4">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4616A73">
            <w:pPr>
              <w:pStyle w:val="30"/>
              <w:bidi w:val="0"/>
              <w:rPr>
                <w:rFonts w:hint="default"/>
              </w:rPr>
            </w:pPr>
            <w:r>
              <w:rPr>
                <w:rFonts w:hint="default"/>
                <w:lang w:val="en-US" w:eastAsia="zh-CN"/>
              </w:rPr>
              <w:t>extended</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7CE31E8">
            <w:pPr>
              <w:pStyle w:val="30"/>
              <w:bidi w:val="0"/>
              <w:rPr>
                <w:rFonts w:hint="default"/>
              </w:rPr>
            </w:pPr>
            <w:r>
              <w:rPr>
                <w:rFonts w:hint="default"/>
                <w:lang w:val="en-US" w:eastAsia="zh-CN"/>
              </w:rPr>
              <w:t>bool</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352E7AA">
            <w:pPr>
              <w:pStyle w:val="30"/>
              <w:bidi w:val="0"/>
              <w:rPr>
                <w:rFonts w:hint="default"/>
              </w:rPr>
            </w:pPr>
            <w:r>
              <w:rPr>
                <w:rFonts w:hint="default"/>
                <w:lang w:val="en-US" w:eastAsia="zh-CN"/>
              </w:rPr>
              <w:t>是否扩展帧</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D7E36F2">
            <w:pPr>
              <w:pStyle w:val="30"/>
              <w:bidi w:val="0"/>
              <w:rPr>
                <w:rFonts w:hint="default"/>
              </w:rPr>
            </w:pPr>
            <w:r>
              <w:rPr>
                <w:rFonts w:hint="default"/>
                <w:lang w:val="en-US" w:eastAsia="zh-CN"/>
              </w:rPr>
              <w:t>False</w:t>
            </w:r>
          </w:p>
        </w:tc>
      </w:tr>
      <w:tr w14:paraId="642E8609">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8A1F4AB">
            <w:pPr>
              <w:pStyle w:val="30"/>
              <w:bidi w:val="0"/>
              <w:rPr>
                <w:rFonts w:hint="default"/>
              </w:rPr>
            </w:pPr>
            <w:r>
              <w:rPr>
                <w:rFonts w:hint="default"/>
                <w:lang w:val="en-US" w:eastAsia="zh-CN"/>
              </w:rPr>
              <w:t>is_fd</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27F26FA">
            <w:pPr>
              <w:pStyle w:val="30"/>
              <w:bidi w:val="0"/>
              <w:rPr>
                <w:rFonts w:hint="default"/>
              </w:rPr>
            </w:pPr>
            <w:r>
              <w:rPr>
                <w:rFonts w:hint="default"/>
                <w:lang w:val="en-US" w:eastAsia="zh-CN"/>
              </w:rPr>
              <w:t>bool</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51B632E">
            <w:pPr>
              <w:pStyle w:val="30"/>
              <w:bidi w:val="0"/>
              <w:rPr>
                <w:rFonts w:hint="default"/>
              </w:rPr>
            </w:pPr>
            <w:r>
              <w:rPr>
                <w:rFonts w:hint="default"/>
                <w:lang w:val="en-US" w:eastAsia="zh-CN"/>
              </w:rPr>
              <w:t>是否 CANFD</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8AD9E9C">
            <w:pPr>
              <w:pStyle w:val="30"/>
              <w:bidi w:val="0"/>
              <w:rPr>
                <w:rFonts w:hint="default"/>
              </w:rPr>
            </w:pPr>
            <w:r>
              <w:rPr>
                <w:rFonts w:hint="default"/>
                <w:lang w:val="en-US" w:eastAsia="zh-CN"/>
              </w:rPr>
              <w:t>True</w:t>
            </w:r>
          </w:p>
        </w:tc>
      </w:tr>
      <w:tr w14:paraId="6C1E2C4B">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2BB4A1B">
            <w:pPr>
              <w:pStyle w:val="30"/>
              <w:bidi w:val="0"/>
              <w:rPr>
                <w:rFonts w:hint="default"/>
              </w:rPr>
            </w:pPr>
            <w:r>
              <w:rPr>
                <w:rFonts w:hint="default"/>
                <w:lang w:val="en-US" w:eastAsia="zh-CN"/>
              </w:rPr>
              <w:t>brs</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41CA0FB">
            <w:pPr>
              <w:pStyle w:val="30"/>
              <w:bidi w:val="0"/>
              <w:rPr>
                <w:rFonts w:hint="default"/>
              </w:rPr>
            </w:pPr>
            <w:r>
              <w:rPr>
                <w:rFonts w:hint="default"/>
                <w:lang w:val="en-US" w:eastAsia="zh-CN"/>
              </w:rPr>
              <w:t>bool</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FEF3446">
            <w:pPr>
              <w:pStyle w:val="30"/>
              <w:bidi w:val="0"/>
              <w:rPr>
                <w:rFonts w:hint="default"/>
              </w:rPr>
            </w:pPr>
            <w:r>
              <w:rPr>
                <w:rFonts w:hint="default"/>
                <w:lang w:val="en-US" w:eastAsia="zh-CN"/>
              </w:rPr>
              <w:t>是否 BRS</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5572D62">
            <w:pPr>
              <w:pStyle w:val="30"/>
              <w:bidi w:val="0"/>
              <w:rPr>
                <w:rFonts w:hint="default"/>
              </w:rPr>
            </w:pPr>
            <w:r>
              <w:rPr>
                <w:rFonts w:hint="default"/>
                <w:lang w:val="en-US" w:eastAsia="zh-CN"/>
              </w:rPr>
              <w:t>True</w:t>
            </w:r>
          </w:p>
        </w:tc>
      </w:tr>
      <w:tr w14:paraId="2F1F70BF">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BC578B7">
            <w:pPr>
              <w:pStyle w:val="30"/>
              <w:bidi w:val="0"/>
              <w:rPr>
                <w:rFonts w:hint="default"/>
              </w:rPr>
            </w:pPr>
            <w:r>
              <w:rPr>
                <w:rFonts w:hint="default"/>
                <w:lang w:val="en-US" w:eastAsia="zh-CN"/>
              </w:rPr>
              <w:t>esi</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112A8B6">
            <w:pPr>
              <w:pStyle w:val="30"/>
              <w:bidi w:val="0"/>
              <w:rPr>
                <w:rFonts w:hint="default"/>
              </w:rPr>
            </w:pPr>
            <w:r>
              <w:rPr>
                <w:rFonts w:hint="default"/>
                <w:lang w:val="en-US" w:eastAsia="zh-CN"/>
              </w:rPr>
              <w:t>bool</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D903191">
            <w:pPr>
              <w:pStyle w:val="30"/>
              <w:bidi w:val="0"/>
              <w:rPr>
                <w:rFonts w:hint="default"/>
              </w:rPr>
            </w:pPr>
            <w:r>
              <w:rPr>
                <w:rFonts w:hint="default"/>
                <w:lang w:val="en-US" w:eastAsia="zh-CN"/>
              </w:rPr>
              <w:t>ESI 状态</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7037C32">
            <w:pPr>
              <w:pStyle w:val="30"/>
              <w:bidi w:val="0"/>
              <w:rPr>
                <w:rFonts w:hint="default"/>
              </w:rPr>
            </w:pPr>
            <w:r>
              <w:rPr>
                <w:rFonts w:hint="default"/>
                <w:lang w:val="en-US" w:eastAsia="zh-CN"/>
              </w:rPr>
              <w:t>False</w:t>
            </w:r>
          </w:p>
        </w:tc>
      </w:tr>
      <w:tr w14:paraId="0785D3D1">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BC1FAEC">
            <w:pPr>
              <w:pStyle w:val="30"/>
              <w:bidi w:val="0"/>
              <w:rPr>
                <w:rFonts w:hint="default"/>
              </w:rPr>
            </w:pPr>
            <w:r>
              <w:rPr>
                <w:rFonts w:hint="default"/>
                <w:lang w:val="en-US" w:eastAsia="zh-CN"/>
              </w:rPr>
              <w:t>is_remote</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79E6819">
            <w:pPr>
              <w:pStyle w:val="30"/>
              <w:bidi w:val="0"/>
              <w:rPr>
                <w:rFonts w:hint="default"/>
              </w:rPr>
            </w:pPr>
            <w:r>
              <w:rPr>
                <w:rFonts w:hint="default"/>
                <w:lang w:val="en-US" w:eastAsia="zh-CN"/>
              </w:rPr>
              <w:t>bool</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DDD9DFF">
            <w:pPr>
              <w:pStyle w:val="30"/>
              <w:bidi w:val="0"/>
              <w:rPr>
                <w:rFonts w:hint="default"/>
              </w:rPr>
            </w:pPr>
            <w:r>
              <w:rPr>
                <w:rFonts w:hint="default"/>
                <w:lang w:val="en-US" w:eastAsia="zh-CN"/>
              </w:rPr>
              <w:t>是否远程帧，仅经典 CAN 适用</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112C669">
            <w:pPr>
              <w:pStyle w:val="30"/>
              <w:bidi w:val="0"/>
              <w:rPr>
                <w:rFonts w:hint="default"/>
              </w:rPr>
            </w:pPr>
            <w:r>
              <w:rPr>
                <w:rFonts w:hint="default"/>
                <w:lang w:val="en-US" w:eastAsia="zh-CN"/>
              </w:rPr>
              <w:t>False</w:t>
            </w:r>
          </w:p>
        </w:tc>
      </w:tr>
      <w:tr w14:paraId="2401470B">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57C0E8E">
            <w:pPr>
              <w:pStyle w:val="30"/>
              <w:bidi w:val="0"/>
              <w:rPr>
                <w:rFonts w:hint="default"/>
              </w:rPr>
            </w:pPr>
            <w:r>
              <w:rPr>
                <w:rFonts w:hint="default"/>
                <w:lang w:val="en-US" w:eastAsia="zh-CN"/>
              </w:rPr>
              <w:t>dlc</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8D242BE">
            <w:pPr>
              <w:pStyle w:val="30"/>
              <w:bidi w:val="0"/>
              <w:rPr>
                <w:rFonts w:hint="default"/>
              </w:rPr>
            </w:pPr>
            <w:r>
              <w:rPr>
                <w:rFonts w:hint="default"/>
                <w:lang w:val="en-US" w:eastAsia="zh-CN"/>
              </w:rPr>
              <w:t>int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AF568EB">
            <w:pPr>
              <w:pStyle w:val="30"/>
              <w:bidi w:val="0"/>
              <w:rPr>
                <w:rFonts w:hint="default"/>
              </w:rPr>
            </w:pPr>
            <w:r>
              <w:rPr>
                <w:rFonts w:hint="default"/>
                <w:lang w:val="en-US" w:eastAsia="zh-CN"/>
              </w:rPr>
              <w:t>DLC</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826338A">
            <w:pPr>
              <w:pStyle w:val="30"/>
              <w:bidi w:val="0"/>
              <w:rPr>
                <w:rFonts w:hint="default"/>
              </w:rPr>
            </w:pPr>
            <w:r>
              <w:rPr>
                <w:rFonts w:hint="default"/>
                <w:lang w:val="en-US" w:eastAsia="zh-CN"/>
              </w:rPr>
              <w:t>8</w:t>
            </w:r>
          </w:p>
        </w:tc>
      </w:tr>
      <w:tr w14:paraId="61B8FF92">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38ACEFC">
            <w:pPr>
              <w:pStyle w:val="30"/>
              <w:bidi w:val="0"/>
              <w:rPr>
                <w:rFonts w:hint="default"/>
              </w:rPr>
            </w:pPr>
            <w:r>
              <w:rPr>
                <w:rFonts w:hint="default"/>
                <w:lang w:val="en-US" w:eastAsia="zh-CN"/>
              </w:rPr>
              <w:t>data</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7C7F074">
            <w:pPr>
              <w:pStyle w:val="30"/>
              <w:bidi w:val="0"/>
              <w:rPr>
                <w:rFonts w:hint="default"/>
              </w:rPr>
            </w:pPr>
            <w:r>
              <w:rPr>
                <w:rFonts w:hint="default"/>
                <w:lang w:val="en-US" w:eastAsia="zh-CN"/>
              </w:rPr>
              <w:t>list/bytes</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CFC9B3C">
            <w:pPr>
              <w:pStyle w:val="30"/>
              <w:bidi w:val="0"/>
              <w:rPr>
                <w:rFonts w:hint="default"/>
              </w:rPr>
            </w:pPr>
            <w:r>
              <w:rPr>
                <w:rFonts w:hint="default"/>
                <w:lang w:val="en-US" w:eastAsia="zh-CN"/>
              </w:rPr>
              <w:t>数据域</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4E2E1F5">
            <w:pPr>
              <w:pStyle w:val="30"/>
              <w:bidi w:val="0"/>
              <w:rPr>
                <w:rFonts w:hint="default"/>
              </w:rPr>
            </w:pPr>
            <w:r>
              <w:rPr>
                <w:rFonts w:hint="default"/>
                <w:lang w:val="en-US" w:eastAsia="zh-CN"/>
              </w:rPr>
              <w:t>[0x01, 0x02]</w:t>
            </w:r>
          </w:p>
        </w:tc>
      </w:tr>
      <w:tr w14:paraId="641CCF6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02F5994">
            <w:pPr>
              <w:pStyle w:val="30"/>
              <w:bidi w:val="0"/>
              <w:rPr>
                <w:rFonts w:hint="default"/>
              </w:rPr>
            </w:pPr>
            <w:r>
              <w:rPr>
                <w:rFonts w:hint="default"/>
                <w:lang w:val="en-US" w:eastAsia="zh-CN"/>
              </w:rPr>
              <w:t>payload</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83E1F2B">
            <w:pPr>
              <w:pStyle w:val="30"/>
              <w:bidi w:val="0"/>
              <w:rPr>
                <w:rFonts w:hint="default"/>
              </w:rPr>
            </w:pPr>
            <w:r>
              <w:rPr>
                <w:rFonts w:hint="default"/>
                <w:lang w:val="en-US" w:eastAsia="zh-CN"/>
              </w:rPr>
              <w:t>bytes/list/str</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62E9515">
            <w:pPr>
              <w:pStyle w:val="30"/>
              <w:bidi w:val="0"/>
              <w:rPr>
                <w:rFonts w:hint="default"/>
              </w:rPr>
            </w:pPr>
            <w:r>
              <w:rPr>
                <w:rFonts w:hint="default"/>
                <w:lang w:val="en-US" w:eastAsia="zh-CN"/>
              </w:rPr>
              <w:t>通用负载</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218B326">
            <w:pPr>
              <w:pStyle w:val="30"/>
              <w:bidi w:val="0"/>
              <w:rPr>
                <w:rFonts w:hint="default"/>
              </w:rPr>
            </w:pPr>
            <w:r>
              <w:rPr>
                <w:rFonts w:hint="default"/>
                <w:lang w:val="en-US" w:eastAsia="zh-CN"/>
              </w:rPr>
              <w:t>[0x01, 0x02]</w:t>
            </w:r>
          </w:p>
        </w:tc>
      </w:tr>
      <w:tr w14:paraId="40F8500C">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F60A94C">
            <w:pPr>
              <w:pStyle w:val="30"/>
              <w:bidi w:val="0"/>
              <w:rPr>
                <w:rFonts w:hint="default"/>
              </w:rPr>
            </w:pPr>
            <w:r>
              <w:rPr>
                <w:rFonts w:hint="default"/>
                <w:lang w:val="en-US" w:eastAsia="zh-CN"/>
              </w:rPr>
              <w:t>error</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E83C170">
            <w:pPr>
              <w:pStyle w:val="30"/>
              <w:bidi w:val="0"/>
              <w:rPr>
                <w:rFonts w:hint="default"/>
              </w:rPr>
            </w:pPr>
            <w:r>
              <w:rPr>
                <w:rFonts w:hint="default"/>
                <w:lang w:val="en-US" w:eastAsia="zh-CN"/>
              </w:rPr>
              <w:t>dict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93BF01D">
            <w:pPr>
              <w:pStyle w:val="30"/>
              <w:bidi w:val="0"/>
              <w:rPr>
                <w:rFonts w:hint="default"/>
              </w:rPr>
            </w:pPr>
            <w:r>
              <w:rPr>
                <w:rFonts w:hint="default"/>
                <w:lang w:val="en-US" w:eastAsia="zh-CN"/>
              </w:rPr>
              <w:t>错误信息</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18B8071">
            <w:pPr>
              <w:pStyle w:val="30"/>
              <w:bidi w:val="0"/>
              <w:rPr>
                <w:rFonts w:hint="default"/>
              </w:rPr>
            </w:pPr>
            <w:r>
              <w:rPr>
                <w:rFonts w:hint="default"/>
                <w:lang w:val="en-US" w:eastAsia="zh-CN"/>
              </w:rPr>
              <w:t>{"type": "timeout"}</w:t>
            </w:r>
          </w:p>
        </w:tc>
      </w:tr>
      <w:tr w14:paraId="29E38E9C">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12"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2E7CAF79">
            <w:pPr>
              <w:pStyle w:val="30"/>
              <w:bidi w:val="0"/>
              <w:rPr>
                <w:rFonts w:hint="default"/>
              </w:rPr>
            </w:pPr>
            <w:r>
              <w:rPr>
                <w:rFonts w:hint="default"/>
                <w:lang w:val="en-US" w:eastAsia="zh-CN"/>
              </w:rPr>
              <w:t>metadata</w:t>
            </w:r>
          </w:p>
        </w:tc>
        <w:tc>
          <w:tcPr>
            <w:tcW w:w="0" w:type="auto"/>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47E7C2EC">
            <w:pPr>
              <w:pStyle w:val="30"/>
              <w:bidi w:val="0"/>
              <w:rPr>
                <w:rFonts w:hint="default"/>
              </w:rPr>
            </w:pPr>
            <w:r>
              <w:rPr>
                <w:rFonts w:hint="default"/>
                <w:lang w:val="en-US" w:eastAsia="zh-CN"/>
              </w:rPr>
              <w:t>dict</w:t>
            </w:r>
          </w:p>
        </w:tc>
        <w:tc>
          <w:tcPr>
            <w:tcW w:w="0" w:type="auto"/>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3AE190AF">
            <w:pPr>
              <w:pStyle w:val="30"/>
              <w:bidi w:val="0"/>
              <w:rPr>
                <w:rFonts w:hint="default"/>
              </w:rPr>
            </w:pPr>
            <w:r>
              <w:rPr>
                <w:rFonts w:hint="default"/>
                <w:lang w:val="en-US" w:eastAsia="zh-CN"/>
              </w:rPr>
              <w:t>扩展信息</w:t>
            </w:r>
          </w:p>
        </w:tc>
        <w:tc>
          <w:tcPr>
            <w:tcW w:w="0" w:type="auto"/>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3FFB0882">
            <w:pPr>
              <w:pStyle w:val="30"/>
              <w:bidi w:val="0"/>
              <w:rPr>
                <w:rFonts w:hint="default"/>
              </w:rPr>
            </w:pPr>
            <w:r>
              <w:rPr>
                <w:rFonts w:hint="default"/>
                <w:lang w:val="en-US" w:eastAsia="zh-CN"/>
              </w:rPr>
              <w:t>{"rssi": None}</w:t>
            </w:r>
          </w:p>
        </w:tc>
      </w:tr>
    </w:tbl>
    <w:p w14:paraId="2FDC386F">
      <w:pPr>
        <w:pStyle w:val="8"/>
        <w:bidi w:val="0"/>
        <w:rPr>
          <w:rFonts w:hint="default"/>
          <w:lang w:val="en-US" w:eastAsia="zh-CN"/>
        </w:rPr>
      </w:pPr>
      <w:r>
        <w:rPr>
          <w:rFonts w:hint="eastAsia"/>
          <w:lang w:val="en-US" w:eastAsia="zh-CN"/>
        </w:rPr>
        <w:t>s</w:t>
      </w:r>
      <w:r>
        <w:rPr>
          <w:rFonts w:hint="default"/>
          <w:lang w:val="en-US" w:eastAsia="zh-CN"/>
        </w:rPr>
        <w:t>et_filter(filter_config) 参数</w:t>
      </w:r>
    </w:p>
    <w:p w14:paraId="5ED54FE5">
      <w:pPr>
        <w:pStyle w:val="13"/>
        <w:rPr>
          <w:rFonts w:hint="eastAsia" w:eastAsia="宋体"/>
          <w:lang w:eastAsia="zh-CN"/>
        </w:rPr>
      </w:pPr>
      <w:r>
        <w:t xml:space="preserve">表 </w:t>
      </w:r>
      <w:r>
        <w:fldChar w:fldCharType="begin"/>
      </w:r>
      <w:r>
        <w:instrText xml:space="preserve"> SEQ 表 \* ARABIC </w:instrText>
      </w:r>
      <w:r>
        <w:fldChar w:fldCharType="separate"/>
      </w:r>
      <w:r>
        <w:t>21</w:t>
      </w:r>
      <w:r>
        <w:fldChar w:fldCharType="end"/>
      </w:r>
      <w:r>
        <w:rPr>
          <w:rFonts w:hint="eastAsia"/>
          <w:lang w:eastAsia="zh-CN"/>
        </w:rPr>
        <w:t xml:space="preserve"> filter_config参数说明</w:t>
      </w:r>
    </w:p>
    <w:tbl>
      <w:tblPr>
        <w:tblW w:w="0" w:type="auto"/>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Layout w:type="autofit"/>
        <w:tblCellMar>
          <w:top w:w="15" w:type="dxa"/>
          <w:left w:w="15" w:type="dxa"/>
          <w:bottom w:w="15" w:type="dxa"/>
          <w:right w:w="15" w:type="dxa"/>
        </w:tblCellMar>
      </w:tblPr>
      <w:tblGrid>
        <w:gridCol w:w="1340"/>
        <w:gridCol w:w="1960"/>
        <w:gridCol w:w="1720"/>
        <w:gridCol w:w="1726"/>
        <w:gridCol w:w="2800"/>
      </w:tblGrid>
      <w:tr w14:paraId="0218CB1F">
        <w:tblPrEx>
          <w:shd w:val="clear" w:color="auto" w:fill="202020"/>
        </w:tblPrEx>
        <w:trPr>
          <w:tblHeader/>
        </w:trPr>
        <w:tc>
          <w:tcPr>
            <w:tcW w:w="0" w:type="auto"/>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7614A421">
            <w:pPr>
              <w:pStyle w:val="30"/>
              <w:bidi w:val="0"/>
              <w:rPr>
                <w:rFonts w:hint="default"/>
                <w:b/>
                <w:bCs w:val="0"/>
              </w:rPr>
            </w:pPr>
            <w:r>
              <w:rPr>
                <w:rFonts w:hint="default"/>
                <w:b/>
                <w:bCs w:val="0"/>
                <w:lang w:val="en-US" w:eastAsia="zh-CN"/>
              </w:rPr>
              <w:t>总线类型</w:t>
            </w:r>
          </w:p>
        </w:tc>
        <w:tc>
          <w:tcPr>
            <w:tcW w:w="0" w:type="auto"/>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C111DB9">
            <w:pPr>
              <w:pStyle w:val="30"/>
              <w:bidi w:val="0"/>
              <w:rPr>
                <w:rFonts w:hint="default"/>
                <w:b/>
                <w:bCs w:val="0"/>
              </w:rPr>
            </w:pPr>
            <w:r>
              <w:rPr>
                <w:rFonts w:hint="default"/>
                <w:b/>
                <w:bCs w:val="0"/>
                <w:lang w:val="en-US" w:eastAsia="zh-CN"/>
              </w:rPr>
              <w:t>字段</w:t>
            </w:r>
          </w:p>
        </w:tc>
        <w:tc>
          <w:tcPr>
            <w:tcW w:w="0" w:type="auto"/>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3FA31B9">
            <w:pPr>
              <w:pStyle w:val="30"/>
              <w:bidi w:val="0"/>
              <w:rPr>
                <w:rFonts w:hint="default"/>
                <w:b/>
                <w:bCs w:val="0"/>
              </w:rPr>
            </w:pPr>
            <w:r>
              <w:rPr>
                <w:rFonts w:hint="default"/>
                <w:b/>
                <w:bCs w:val="0"/>
                <w:lang w:val="en-US" w:eastAsia="zh-CN"/>
              </w:rPr>
              <w:t>类型</w:t>
            </w:r>
          </w:p>
        </w:tc>
        <w:tc>
          <w:tcPr>
            <w:tcW w:w="0" w:type="auto"/>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4D129CC">
            <w:pPr>
              <w:pStyle w:val="30"/>
              <w:bidi w:val="0"/>
              <w:rPr>
                <w:rFonts w:hint="default"/>
                <w:b/>
                <w:bCs w:val="0"/>
              </w:rPr>
            </w:pPr>
            <w:r>
              <w:rPr>
                <w:rFonts w:hint="default"/>
                <w:b/>
                <w:bCs w:val="0"/>
                <w:lang w:val="en-US" w:eastAsia="zh-CN"/>
              </w:rPr>
              <w:t>说明</w:t>
            </w:r>
          </w:p>
        </w:tc>
        <w:tc>
          <w:tcPr>
            <w:tcW w:w="0" w:type="auto"/>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0AB4C5A5">
            <w:pPr>
              <w:pStyle w:val="30"/>
              <w:bidi w:val="0"/>
              <w:rPr>
                <w:rFonts w:hint="default"/>
                <w:b/>
                <w:bCs w:val="0"/>
              </w:rPr>
            </w:pPr>
            <w:r>
              <w:rPr>
                <w:rFonts w:hint="default"/>
                <w:b/>
                <w:bCs w:val="0"/>
                <w:lang w:val="en-US" w:eastAsia="zh-CN"/>
              </w:rPr>
              <w:t>示例</w:t>
            </w:r>
          </w:p>
        </w:tc>
      </w:tr>
      <w:tr w14:paraId="1C971BD3">
        <w:tblPrEx>
          <w:shd w:val="clear" w:color="auto" w:fill="202020"/>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327FDFA">
            <w:pPr>
              <w:pStyle w:val="30"/>
              <w:bidi w:val="0"/>
              <w:rPr>
                <w:rFonts w:hint="default"/>
              </w:rPr>
            </w:pPr>
            <w:r>
              <w:rPr>
                <w:rFonts w:hint="default"/>
                <w:lang w:val="en-US" w:eastAsia="zh-CN"/>
              </w:rPr>
              <w:t>通用</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FD93661">
            <w:pPr>
              <w:pStyle w:val="30"/>
              <w:bidi w:val="0"/>
              <w:rPr>
                <w:rFonts w:hint="default"/>
              </w:rPr>
            </w:pPr>
            <w:r>
              <w:rPr>
                <w:rFonts w:hint="default"/>
                <w:lang w:val="en-US" w:eastAsia="zh-CN"/>
              </w:rPr>
              <w:t>mode</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15C1D65">
            <w:pPr>
              <w:pStyle w:val="30"/>
              <w:bidi w:val="0"/>
              <w:rPr>
                <w:rFonts w:hint="default"/>
              </w:rPr>
            </w:pPr>
            <w:r>
              <w:rPr>
                <w:rFonts w:hint="default"/>
                <w:lang w:val="en-US" w:eastAsia="zh-CN"/>
              </w:rPr>
              <w:t>str</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36EA253">
            <w:pPr>
              <w:pStyle w:val="30"/>
              <w:bidi w:val="0"/>
              <w:rPr>
                <w:rFonts w:hint="default"/>
              </w:rPr>
            </w:pPr>
            <w:r>
              <w:rPr>
                <w:rFonts w:hint="default"/>
                <w:lang w:val="en-US" w:eastAsia="zh-CN"/>
              </w:rPr>
              <w:t>过滤模式</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E9DEB48">
            <w:pPr>
              <w:pStyle w:val="30"/>
              <w:bidi w:val="0"/>
              <w:rPr>
                <w:rFonts w:hint="default"/>
              </w:rPr>
            </w:pPr>
            <w:r>
              <w:rPr>
                <w:rFonts w:hint="default"/>
                <w:lang w:val="en-US" w:eastAsia="zh-CN"/>
              </w:rPr>
              <w:t>"accept", "reject"</w:t>
            </w:r>
          </w:p>
        </w:tc>
      </w:tr>
      <w:tr w14:paraId="63C92576">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0077A7C">
            <w:pPr>
              <w:pStyle w:val="30"/>
              <w:bidi w:val="0"/>
              <w:rPr>
                <w:rFonts w:hint="default"/>
              </w:rPr>
            </w:pPr>
            <w:r>
              <w:rPr>
                <w:rFonts w:hint="default"/>
                <w:lang w:val="en-US" w:eastAsia="zh-CN"/>
              </w:rPr>
              <w:t>通用</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5D80393">
            <w:pPr>
              <w:pStyle w:val="30"/>
              <w:bidi w:val="0"/>
              <w:rPr>
                <w:rFonts w:hint="default"/>
              </w:rPr>
            </w:pPr>
            <w:r>
              <w:rPr>
                <w:rFonts w:hint="default"/>
                <w:lang w:val="en-US" w:eastAsia="zh-CN"/>
              </w:rPr>
              <w:t>enabled</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AB2647A">
            <w:pPr>
              <w:pStyle w:val="30"/>
              <w:bidi w:val="0"/>
              <w:rPr>
                <w:rFonts w:hint="default"/>
              </w:rPr>
            </w:pPr>
            <w:r>
              <w:rPr>
                <w:rFonts w:hint="default"/>
                <w:lang w:val="en-US" w:eastAsia="zh-CN"/>
              </w:rPr>
              <w:t>bool</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9787C11">
            <w:pPr>
              <w:pStyle w:val="30"/>
              <w:bidi w:val="0"/>
              <w:rPr>
                <w:rFonts w:hint="default"/>
              </w:rPr>
            </w:pPr>
            <w:r>
              <w:rPr>
                <w:rFonts w:hint="default"/>
                <w:lang w:val="en-US" w:eastAsia="zh-CN"/>
              </w:rPr>
              <w:t>是否启用</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09CC9563">
            <w:pPr>
              <w:pStyle w:val="30"/>
              <w:bidi w:val="0"/>
              <w:rPr>
                <w:rFonts w:hint="default"/>
              </w:rPr>
            </w:pPr>
            <w:r>
              <w:rPr>
                <w:rFonts w:hint="default"/>
                <w:lang w:val="en-US" w:eastAsia="zh-CN"/>
              </w:rPr>
              <w:t>True</w:t>
            </w:r>
          </w:p>
        </w:tc>
      </w:tr>
      <w:tr w14:paraId="3FEBA2F4">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3C3A75B">
            <w:pPr>
              <w:pStyle w:val="30"/>
              <w:bidi w:val="0"/>
              <w:rPr>
                <w:rFonts w:hint="default"/>
              </w:rPr>
            </w:pPr>
            <w:r>
              <w:rPr>
                <w:rFonts w:hint="default"/>
                <w:lang w:val="en-US" w:eastAsia="zh-CN"/>
              </w:rPr>
              <w:t>CAN</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61A01AF">
            <w:pPr>
              <w:pStyle w:val="30"/>
              <w:bidi w:val="0"/>
              <w:rPr>
                <w:rFonts w:hint="default"/>
              </w:rPr>
            </w:pPr>
            <w:r>
              <w:rPr>
                <w:rFonts w:hint="default"/>
                <w:lang w:val="en-US" w:eastAsia="zh-CN"/>
              </w:rPr>
              <w:t>id_list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385B319">
            <w:pPr>
              <w:pStyle w:val="30"/>
              <w:bidi w:val="0"/>
              <w:rPr>
                <w:rFonts w:hint="default"/>
              </w:rPr>
            </w:pPr>
            <w:r>
              <w:rPr>
                <w:rFonts w:hint="default"/>
                <w:lang w:val="en-US" w:eastAsia="zh-CN"/>
              </w:rPr>
              <w:t>list[int]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0B0F767">
            <w:pPr>
              <w:pStyle w:val="30"/>
              <w:bidi w:val="0"/>
              <w:rPr>
                <w:rFonts w:hint="default"/>
              </w:rPr>
            </w:pPr>
            <w:r>
              <w:rPr>
                <w:rFonts w:hint="default"/>
                <w:lang w:val="en-US" w:eastAsia="zh-CN"/>
              </w:rPr>
              <w:t>ID 列表</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24B8ED5">
            <w:pPr>
              <w:pStyle w:val="30"/>
              <w:bidi w:val="0"/>
              <w:rPr>
                <w:rFonts w:hint="default"/>
              </w:rPr>
            </w:pPr>
            <w:r>
              <w:rPr>
                <w:rFonts w:hint="default"/>
                <w:lang w:val="en-US" w:eastAsia="zh-CN"/>
              </w:rPr>
              <w:t>[0x100, 0x101]</w:t>
            </w:r>
          </w:p>
        </w:tc>
      </w:tr>
      <w:tr w14:paraId="2B0A9B54">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7BF96A6">
            <w:pPr>
              <w:pStyle w:val="30"/>
              <w:bidi w:val="0"/>
              <w:rPr>
                <w:rFonts w:hint="default"/>
              </w:rPr>
            </w:pPr>
            <w:r>
              <w:rPr>
                <w:rFonts w:hint="default"/>
                <w:lang w:val="en-US" w:eastAsia="zh-CN"/>
              </w:rPr>
              <w:t>CAN</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31E4675">
            <w:pPr>
              <w:pStyle w:val="30"/>
              <w:bidi w:val="0"/>
              <w:rPr>
                <w:rFonts w:hint="default"/>
              </w:rPr>
            </w:pPr>
            <w:r>
              <w:rPr>
                <w:rFonts w:hint="default"/>
                <w:lang w:val="en-US" w:eastAsia="zh-CN"/>
              </w:rPr>
              <w:t>id_mask</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44F7A81">
            <w:pPr>
              <w:pStyle w:val="30"/>
              <w:bidi w:val="0"/>
              <w:rPr>
                <w:rFonts w:hint="default"/>
              </w:rPr>
            </w:pPr>
            <w:r>
              <w:rPr>
                <w:rFonts w:hint="default"/>
                <w:lang w:val="en-US" w:eastAsia="zh-CN"/>
              </w:rPr>
              <w:t>int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859938C">
            <w:pPr>
              <w:pStyle w:val="30"/>
              <w:bidi w:val="0"/>
              <w:rPr>
                <w:rFonts w:hint="default"/>
              </w:rPr>
            </w:pPr>
            <w:r>
              <w:rPr>
                <w:rFonts w:hint="default"/>
                <w:lang w:val="en-US" w:eastAsia="zh-CN"/>
              </w:rPr>
              <w:t>ID 掩码</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66A12CA">
            <w:pPr>
              <w:pStyle w:val="30"/>
              <w:bidi w:val="0"/>
              <w:rPr>
                <w:rFonts w:hint="default"/>
              </w:rPr>
            </w:pPr>
            <w:r>
              <w:rPr>
                <w:rFonts w:hint="default"/>
                <w:lang w:val="en-US" w:eastAsia="zh-CN"/>
              </w:rPr>
              <w:t>0x7FF, 0x1FFFFFFF</w:t>
            </w:r>
          </w:p>
        </w:tc>
      </w:tr>
      <w:tr w14:paraId="714C72C2">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633FE47">
            <w:pPr>
              <w:pStyle w:val="30"/>
              <w:bidi w:val="0"/>
              <w:rPr>
                <w:rFonts w:hint="default"/>
              </w:rPr>
            </w:pPr>
            <w:r>
              <w:rPr>
                <w:rFonts w:hint="default"/>
                <w:lang w:val="en-US" w:eastAsia="zh-CN"/>
              </w:rPr>
              <w:t>CAN</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2AACABB">
            <w:pPr>
              <w:pStyle w:val="30"/>
              <w:bidi w:val="0"/>
              <w:rPr>
                <w:rFonts w:hint="default"/>
              </w:rPr>
            </w:pPr>
            <w:r>
              <w:rPr>
                <w:rFonts w:hint="default"/>
                <w:lang w:val="en-US" w:eastAsia="zh-CN"/>
              </w:rPr>
              <w:t>extended</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793641F">
            <w:pPr>
              <w:pStyle w:val="30"/>
              <w:bidi w:val="0"/>
              <w:rPr>
                <w:rFonts w:hint="default"/>
              </w:rPr>
            </w:pPr>
            <w:r>
              <w:rPr>
                <w:rFonts w:hint="default"/>
                <w:lang w:val="en-US" w:eastAsia="zh-CN"/>
              </w:rPr>
              <w:t>bool</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33893DA">
            <w:pPr>
              <w:pStyle w:val="30"/>
              <w:bidi w:val="0"/>
              <w:rPr>
                <w:rFonts w:hint="default"/>
              </w:rPr>
            </w:pPr>
            <w:r>
              <w:rPr>
                <w:rFonts w:hint="default"/>
                <w:lang w:val="en-US" w:eastAsia="zh-CN"/>
              </w:rPr>
              <w:t>是否扩展帧过滤</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676BD25">
            <w:pPr>
              <w:pStyle w:val="30"/>
              <w:bidi w:val="0"/>
              <w:rPr>
                <w:rFonts w:hint="default"/>
              </w:rPr>
            </w:pPr>
            <w:r>
              <w:rPr>
                <w:rFonts w:hint="default"/>
                <w:lang w:val="en-US" w:eastAsia="zh-CN"/>
              </w:rPr>
              <w:t>False</w:t>
            </w:r>
          </w:p>
        </w:tc>
      </w:tr>
      <w:tr w14:paraId="2C6A77AE">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22FA0C3">
            <w:pPr>
              <w:pStyle w:val="30"/>
              <w:bidi w:val="0"/>
              <w:rPr>
                <w:rFonts w:hint="default"/>
              </w:rPr>
            </w:pPr>
            <w:r>
              <w:rPr>
                <w:rFonts w:hint="default"/>
                <w:lang w:val="en-US" w:eastAsia="zh-CN"/>
              </w:rPr>
              <w:t>CAN</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FE99B5F">
            <w:pPr>
              <w:pStyle w:val="30"/>
              <w:bidi w:val="0"/>
              <w:rPr>
                <w:rFonts w:hint="default"/>
              </w:rPr>
            </w:pPr>
            <w:r>
              <w:rPr>
                <w:rFonts w:hint="default"/>
                <w:lang w:val="en-US" w:eastAsia="zh-CN"/>
              </w:rPr>
              <w:t>range</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8661583">
            <w:pPr>
              <w:pStyle w:val="30"/>
              <w:bidi w:val="0"/>
              <w:rPr>
                <w:rFonts w:hint="default"/>
              </w:rPr>
            </w:pPr>
            <w:r>
              <w:rPr>
                <w:rFonts w:hint="default"/>
                <w:lang w:val="en-US" w:eastAsia="zh-CN"/>
              </w:rPr>
              <w:t>list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1170C76">
            <w:pPr>
              <w:pStyle w:val="30"/>
              <w:bidi w:val="0"/>
              <w:rPr>
                <w:rFonts w:hint="default"/>
              </w:rPr>
            </w:pPr>
            <w:r>
              <w:rPr>
                <w:rFonts w:hint="default"/>
                <w:lang w:val="en-US" w:eastAsia="zh-CN"/>
              </w:rPr>
              <w:t>ID 范围</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2D886A8">
            <w:pPr>
              <w:pStyle w:val="30"/>
              <w:bidi w:val="0"/>
              <w:rPr>
                <w:rFonts w:hint="default"/>
              </w:rPr>
            </w:pPr>
            <w:r>
              <w:rPr>
                <w:rFonts w:hint="default"/>
                <w:lang w:val="en-US" w:eastAsia="zh-CN"/>
              </w:rPr>
              <w:t>[0x100, 0x1FF]</w:t>
            </w:r>
          </w:p>
        </w:tc>
      </w:tr>
      <w:tr w14:paraId="5743C91B">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D93E30D">
            <w:pPr>
              <w:pStyle w:val="30"/>
              <w:bidi w:val="0"/>
              <w:rPr>
                <w:rFonts w:hint="default"/>
              </w:rPr>
            </w:pPr>
            <w:r>
              <w:rPr>
                <w:rFonts w:hint="default"/>
                <w:lang w:val="en-US" w:eastAsia="zh-CN"/>
              </w:rPr>
              <w:t>以太网</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C73C42A">
            <w:pPr>
              <w:pStyle w:val="30"/>
              <w:bidi w:val="0"/>
              <w:rPr>
                <w:rFonts w:hint="default"/>
              </w:rPr>
            </w:pPr>
            <w:r>
              <w:rPr>
                <w:rFonts w:hint="default"/>
                <w:lang w:val="en-US" w:eastAsia="zh-CN"/>
              </w:rPr>
              <w:t>src_ip</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9A9B3B7">
            <w:pPr>
              <w:pStyle w:val="30"/>
              <w:bidi w:val="0"/>
              <w:rPr>
                <w:rFonts w:hint="default"/>
              </w:rPr>
            </w:pPr>
            <w:r>
              <w:rPr>
                <w:rFonts w:hint="default"/>
                <w:lang w:val="en-US" w:eastAsia="zh-CN"/>
              </w:rPr>
              <w:t>str</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EC880F2">
            <w:pPr>
              <w:pStyle w:val="30"/>
              <w:bidi w:val="0"/>
              <w:rPr>
                <w:rFonts w:hint="default"/>
              </w:rPr>
            </w:pPr>
            <w:r>
              <w:rPr>
                <w:rFonts w:hint="default"/>
                <w:lang w:val="en-US" w:eastAsia="zh-CN"/>
              </w:rPr>
              <w:t>源 IP 过滤</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05B11B70">
            <w:pPr>
              <w:pStyle w:val="30"/>
              <w:bidi w:val="0"/>
              <w:rPr>
                <w:rFonts w:hint="default"/>
              </w:rPr>
            </w:pPr>
            <w:r>
              <w:rPr>
                <w:rFonts w:hint="default"/>
                <w:lang w:val="en-US" w:eastAsia="zh-CN"/>
              </w:rPr>
              <w:t>"192.168.1.10"</w:t>
            </w:r>
          </w:p>
        </w:tc>
      </w:tr>
      <w:tr w14:paraId="67842360">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4E5A0E9">
            <w:pPr>
              <w:pStyle w:val="30"/>
              <w:bidi w:val="0"/>
              <w:rPr>
                <w:rFonts w:hint="default"/>
              </w:rPr>
            </w:pPr>
            <w:r>
              <w:rPr>
                <w:rFonts w:hint="default"/>
                <w:lang w:val="en-US" w:eastAsia="zh-CN"/>
              </w:rPr>
              <w:t>以太网</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67D1951">
            <w:pPr>
              <w:pStyle w:val="30"/>
              <w:bidi w:val="0"/>
              <w:rPr>
                <w:rFonts w:hint="default"/>
              </w:rPr>
            </w:pPr>
            <w:r>
              <w:rPr>
                <w:rFonts w:hint="default"/>
                <w:lang w:val="en-US" w:eastAsia="zh-CN"/>
              </w:rPr>
              <w:t>dst_ip</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12E8C54">
            <w:pPr>
              <w:pStyle w:val="30"/>
              <w:bidi w:val="0"/>
              <w:rPr>
                <w:rFonts w:hint="default"/>
              </w:rPr>
            </w:pPr>
            <w:r>
              <w:rPr>
                <w:rFonts w:hint="default"/>
                <w:lang w:val="en-US" w:eastAsia="zh-CN"/>
              </w:rPr>
              <w:t>str</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8213BD8">
            <w:pPr>
              <w:pStyle w:val="30"/>
              <w:bidi w:val="0"/>
              <w:rPr>
                <w:rFonts w:hint="default"/>
              </w:rPr>
            </w:pPr>
            <w:r>
              <w:rPr>
                <w:rFonts w:hint="default"/>
                <w:lang w:val="en-US" w:eastAsia="zh-CN"/>
              </w:rPr>
              <w:t>目的 IP 过滤</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13E5133">
            <w:pPr>
              <w:pStyle w:val="30"/>
              <w:bidi w:val="0"/>
              <w:rPr>
                <w:rFonts w:hint="default"/>
              </w:rPr>
            </w:pPr>
            <w:r>
              <w:rPr>
                <w:rFonts w:hint="default"/>
                <w:lang w:val="en-US" w:eastAsia="zh-CN"/>
              </w:rPr>
              <w:t>"192.168.1.20"</w:t>
            </w:r>
          </w:p>
        </w:tc>
      </w:tr>
      <w:tr w14:paraId="507C412A">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1616FAF">
            <w:pPr>
              <w:pStyle w:val="30"/>
              <w:bidi w:val="0"/>
              <w:rPr>
                <w:rFonts w:hint="default"/>
              </w:rPr>
            </w:pPr>
            <w:r>
              <w:rPr>
                <w:rFonts w:hint="default"/>
                <w:lang w:val="en-US" w:eastAsia="zh-CN"/>
              </w:rPr>
              <w:t>以太网</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674C15D">
            <w:pPr>
              <w:pStyle w:val="30"/>
              <w:bidi w:val="0"/>
              <w:rPr>
                <w:rFonts w:hint="default"/>
              </w:rPr>
            </w:pPr>
            <w:r>
              <w:rPr>
                <w:rFonts w:hint="default"/>
                <w:lang w:val="en-US" w:eastAsia="zh-CN"/>
              </w:rPr>
              <w:t>protocol</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2F1404D">
            <w:pPr>
              <w:pStyle w:val="30"/>
              <w:bidi w:val="0"/>
              <w:rPr>
                <w:rFonts w:hint="default"/>
              </w:rPr>
            </w:pPr>
            <w:r>
              <w:rPr>
                <w:rFonts w:hint="default"/>
                <w:lang w:val="en-US" w:eastAsia="zh-CN"/>
              </w:rPr>
              <w:t>str</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C9A8B1E">
            <w:pPr>
              <w:pStyle w:val="30"/>
              <w:bidi w:val="0"/>
              <w:rPr>
                <w:rFonts w:hint="default"/>
              </w:rPr>
            </w:pPr>
            <w:r>
              <w:rPr>
                <w:rFonts w:hint="default"/>
                <w:lang w:val="en-US" w:eastAsia="zh-CN"/>
              </w:rPr>
              <w:t>协议过滤</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BD233D4">
            <w:pPr>
              <w:pStyle w:val="30"/>
              <w:bidi w:val="0"/>
              <w:rPr>
                <w:rFonts w:hint="default"/>
              </w:rPr>
            </w:pPr>
            <w:r>
              <w:rPr>
                <w:rFonts w:hint="default"/>
                <w:lang w:val="en-US" w:eastAsia="zh-CN"/>
              </w:rPr>
              <w:t>"UDP"</w:t>
            </w:r>
          </w:p>
        </w:tc>
      </w:tr>
      <w:tr w14:paraId="60B19B8C">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F0EAA85">
            <w:pPr>
              <w:pStyle w:val="30"/>
              <w:bidi w:val="0"/>
              <w:rPr>
                <w:rFonts w:hint="default"/>
              </w:rPr>
            </w:pPr>
            <w:r>
              <w:rPr>
                <w:rFonts w:hint="default"/>
                <w:lang w:val="en-US" w:eastAsia="zh-CN"/>
              </w:rPr>
              <w:t>以太网</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9140FDE">
            <w:pPr>
              <w:pStyle w:val="30"/>
              <w:bidi w:val="0"/>
              <w:rPr>
                <w:rFonts w:hint="default"/>
              </w:rPr>
            </w:pPr>
            <w:r>
              <w:rPr>
                <w:rFonts w:hint="default"/>
                <w:lang w:val="en-US" w:eastAsia="zh-CN"/>
              </w:rPr>
              <w:t>port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2765967">
            <w:pPr>
              <w:pStyle w:val="30"/>
              <w:bidi w:val="0"/>
              <w:rPr>
                <w:rFonts w:hint="default"/>
              </w:rPr>
            </w:pPr>
            <w:r>
              <w:rPr>
                <w:rFonts w:hint="default"/>
                <w:lang w:val="en-US" w:eastAsia="zh-CN"/>
              </w:rPr>
              <w:t>int/list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28F861C">
            <w:pPr>
              <w:pStyle w:val="30"/>
              <w:bidi w:val="0"/>
              <w:rPr>
                <w:rFonts w:hint="default"/>
              </w:rPr>
            </w:pPr>
            <w:r>
              <w:rPr>
                <w:rFonts w:hint="default"/>
                <w:lang w:val="en-US" w:eastAsia="zh-CN"/>
              </w:rPr>
              <w:t>端口过滤</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BBB3B8F">
            <w:pPr>
              <w:pStyle w:val="30"/>
              <w:bidi w:val="0"/>
              <w:rPr>
                <w:rFonts w:hint="default"/>
              </w:rPr>
            </w:pPr>
            <w:r>
              <w:rPr>
                <w:rFonts w:hint="default"/>
                <w:lang w:val="en-US" w:eastAsia="zh-CN"/>
              </w:rPr>
              <w:t>[5000, 6000]</w:t>
            </w:r>
          </w:p>
        </w:tc>
      </w:tr>
      <w:tr w14:paraId="627E9543">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A46EA4A">
            <w:pPr>
              <w:pStyle w:val="30"/>
              <w:bidi w:val="0"/>
              <w:rPr>
                <w:rFonts w:hint="default"/>
              </w:rPr>
            </w:pPr>
            <w:r>
              <w:rPr>
                <w:rFonts w:hint="default"/>
                <w:lang w:val="en-US" w:eastAsia="zh-CN"/>
              </w:rPr>
              <w:t>以太网</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68A94AC">
            <w:pPr>
              <w:pStyle w:val="30"/>
              <w:bidi w:val="0"/>
              <w:rPr>
                <w:rFonts w:hint="default"/>
              </w:rPr>
            </w:pPr>
            <w:r>
              <w:rPr>
                <w:rFonts w:hint="default"/>
                <w:lang w:val="en-US" w:eastAsia="zh-CN"/>
              </w:rPr>
              <w:t>vlan_id</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859842D">
            <w:pPr>
              <w:pStyle w:val="30"/>
              <w:bidi w:val="0"/>
              <w:rPr>
                <w:rFonts w:hint="default"/>
              </w:rPr>
            </w:pPr>
            <w:r>
              <w:rPr>
                <w:rFonts w:hint="default"/>
                <w:lang w:val="en-US" w:eastAsia="zh-CN"/>
              </w:rPr>
              <w:t>int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6700502">
            <w:pPr>
              <w:pStyle w:val="30"/>
              <w:bidi w:val="0"/>
              <w:rPr>
                <w:rFonts w:hint="default"/>
              </w:rPr>
            </w:pPr>
            <w:r>
              <w:rPr>
                <w:rFonts w:hint="default"/>
                <w:lang w:val="en-US" w:eastAsia="zh-CN"/>
              </w:rPr>
              <w:t>VLAN 过滤</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6D00DDA">
            <w:pPr>
              <w:pStyle w:val="30"/>
              <w:bidi w:val="0"/>
              <w:rPr>
                <w:rFonts w:hint="default"/>
              </w:rPr>
            </w:pPr>
            <w:r>
              <w:rPr>
                <w:rFonts w:hint="default"/>
                <w:lang w:val="en-US" w:eastAsia="zh-CN"/>
              </w:rPr>
              <w:t>10</w:t>
            </w:r>
          </w:p>
        </w:tc>
      </w:tr>
      <w:tr w14:paraId="04DFA0F6">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E8B484B">
            <w:pPr>
              <w:pStyle w:val="30"/>
              <w:bidi w:val="0"/>
              <w:rPr>
                <w:rFonts w:hint="default"/>
              </w:rPr>
            </w:pPr>
            <w:r>
              <w:rPr>
                <w:rFonts w:hint="default"/>
                <w:lang w:val="en-US" w:eastAsia="zh-CN"/>
              </w:rPr>
              <w:t>RS422</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F8F1FFF">
            <w:pPr>
              <w:pStyle w:val="30"/>
              <w:bidi w:val="0"/>
              <w:rPr>
                <w:rFonts w:hint="default"/>
              </w:rPr>
            </w:pPr>
            <w:r>
              <w:rPr>
                <w:rFonts w:hint="default"/>
                <w:lang w:val="en-US" w:eastAsia="zh-CN"/>
              </w:rPr>
              <w:t>frame_header</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409C2BD">
            <w:pPr>
              <w:pStyle w:val="30"/>
              <w:bidi w:val="0"/>
              <w:rPr>
                <w:rFonts w:hint="default"/>
              </w:rPr>
            </w:pPr>
            <w:r>
              <w:rPr>
                <w:rFonts w:hint="default"/>
                <w:lang w:val="en-US" w:eastAsia="zh-CN"/>
              </w:rPr>
              <w:t>bytes/list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E60254C">
            <w:pPr>
              <w:pStyle w:val="30"/>
              <w:bidi w:val="0"/>
              <w:rPr>
                <w:rFonts w:hint="default"/>
              </w:rPr>
            </w:pPr>
            <w:r>
              <w:rPr>
                <w:rFonts w:hint="default"/>
                <w:lang w:val="en-US" w:eastAsia="zh-CN"/>
              </w:rPr>
              <w:t>帧头过滤</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0E05F3B">
            <w:pPr>
              <w:pStyle w:val="30"/>
              <w:bidi w:val="0"/>
              <w:rPr>
                <w:rFonts w:hint="default"/>
              </w:rPr>
            </w:pPr>
            <w:r>
              <w:rPr>
                <w:rFonts w:hint="default"/>
                <w:lang w:val="en-US" w:eastAsia="zh-CN"/>
              </w:rPr>
              <w:t>[0xEB, 0x90]</w:t>
            </w:r>
          </w:p>
        </w:tc>
      </w:tr>
      <w:tr w14:paraId="7C559A2E">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742E091">
            <w:pPr>
              <w:pStyle w:val="30"/>
              <w:bidi w:val="0"/>
              <w:rPr>
                <w:rFonts w:hint="default"/>
              </w:rPr>
            </w:pPr>
            <w:r>
              <w:rPr>
                <w:rFonts w:hint="default"/>
                <w:lang w:val="en-US" w:eastAsia="zh-CN"/>
              </w:rPr>
              <w:t>RS422</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5D85E51">
            <w:pPr>
              <w:pStyle w:val="30"/>
              <w:bidi w:val="0"/>
              <w:rPr>
                <w:rFonts w:hint="default"/>
              </w:rPr>
            </w:pPr>
            <w:r>
              <w:rPr>
                <w:rFonts w:hint="default"/>
                <w:lang w:val="en-US" w:eastAsia="zh-CN"/>
              </w:rPr>
              <w:t>length</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F3D0A81">
            <w:pPr>
              <w:pStyle w:val="30"/>
              <w:bidi w:val="0"/>
              <w:rPr>
                <w:rFonts w:hint="default"/>
              </w:rPr>
            </w:pPr>
            <w:r>
              <w:rPr>
                <w:rFonts w:hint="default"/>
                <w:lang w:val="en-US" w:eastAsia="zh-CN"/>
              </w:rPr>
              <w:t>int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385DC32">
            <w:pPr>
              <w:pStyle w:val="30"/>
              <w:bidi w:val="0"/>
              <w:rPr>
                <w:rFonts w:hint="default"/>
              </w:rPr>
            </w:pPr>
            <w:r>
              <w:rPr>
                <w:rFonts w:hint="default"/>
                <w:lang w:val="en-US" w:eastAsia="zh-CN"/>
              </w:rPr>
              <w:t>帧长过滤</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D62EEC6">
            <w:pPr>
              <w:pStyle w:val="30"/>
              <w:bidi w:val="0"/>
              <w:rPr>
                <w:rFonts w:hint="default"/>
              </w:rPr>
            </w:pPr>
            <w:r>
              <w:rPr>
                <w:rFonts w:hint="default"/>
                <w:lang w:val="en-US" w:eastAsia="zh-CN"/>
              </w:rPr>
              <w:t>32</w:t>
            </w:r>
          </w:p>
        </w:tc>
      </w:tr>
      <w:tr w14:paraId="47FB99EF">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12"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7CA9A76E">
            <w:pPr>
              <w:pStyle w:val="30"/>
              <w:bidi w:val="0"/>
              <w:rPr>
                <w:rFonts w:hint="default"/>
              </w:rPr>
            </w:pPr>
            <w:r>
              <w:rPr>
                <w:rFonts w:hint="default"/>
                <w:lang w:val="en-US" w:eastAsia="zh-CN"/>
              </w:rPr>
              <w:t>RS422</w:t>
            </w:r>
          </w:p>
        </w:tc>
        <w:tc>
          <w:tcPr>
            <w:tcW w:w="0" w:type="auto"/>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6B7C67FD">
            <w:pPr>
              <w:pStyle w:val="30"/>
              <w:bidi w:val="0"/>
              <w:rPr>
                <w:rFonts w:hint="default"/>
              </w:rPr>
            </w:pPr>
            <w:r>
              <w:rPr>
                <w:rFonts w:hint="default"/>
                <w:lang w:val="en-US" w:eastAsia="zh-CN"/>
              </w:rPr>
              <w:t>checksum</w:t>
            </w:r>
          </w:p>
        </w:tc>
        <w:tc>
          <w:tcPr>
            <w:tcW w:w="0" w:type="auto"/>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05911A4B">
            <w:pPr>
              <w:pStyle w:val="30"/>
              <w:bidi w:val="0"/>
              <w:rPr>
                <w:rFonts w:hint="default"/>
              </w:rPr>
            </w:pPr>
            <w:r>
              <w:rPr>
                <w:rFonts w:hint="default"/>
                <w:lang w:val="en-US" w:eastAsia="zh-CN"/>
              </w:rPr>
              <w:t>str</w:t>
            </w:r>
          </w:p>
        </w:tc>
        <w:tc>
          <w:tcPr>
            <w:tcW w:w="0" w:type="auto"/>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165B4F0D">
            <w:pPr>
              <w:pStyle w:val="30"/>
              <w:bidi w:val="0"/>
              <w:rPr>
                <w:rFonts w:hint="default"/>
              </w:rPr>
            </w:pPr>
            <w:r>
              <w:rPr>
                <w:rFonts w:hint="default"/>
                <w:lang w:val="en-US" w:eastAsia="zh-CN"/>
              </w:rPr>
              <w:t>校验方式</w:t>
            </w:r>
          </w:p>
        </w:tc>
        <w:tc>
          <w:tcPr>
            <w:tcW w:w="0" w:type="auto"/>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51445774">
            <w:pPr>
              <w:pStyle w:val="30"/>
              <w:bidi w:val="0"/>
              <w:rPr>
                <w:rFonts w:hint="default"/>
              </w:rPr>
            </w:pPr>
            <w:r>
              <w:rPr>
                <w:rFonts w:hint="default"/>
                <w:lang w:val="en-US" w:eastAsia="zh-CN"/>
              </w:rPr>
              <w:t>"CRC16"</w:t>
            </w:r>
          </w:p>
        </w:tc>
      </w:tr>
    </w:tbl>
    <w:p w14:paraId="3B5973A7">
      <w:pPr>
        <w:pStyle w:val="8"/>
        <w:bidi w:val="0"/>
        <w:rPr>
          <w:rFonts w:hint="default"/>
          <w:lang w:val="en-US" w:eastAsia="zh-CN"/>
        </w:rPr>
      </w:pPr>
      <w:r>
        <w:rPr>
          <w:rFonts w:hint="default"/>
          <w:lang w:val="en-US" w:eastAsia="zh-CN"/>
        </w:rPr>
        <w:t>get_statistics() 返回值</w:t>
      </w:r>
    </w:p>
    <w:p w14:paraId="007690AC">
      <w:pPr>
        <w:pStyle w:val="13"/>
        <w:rPr>
          <w:rFonts w:hint="eastAsia" w:eastAsia="宋体"/>
          <w:lang w:eastAsia="zh-CN"/>
        </w:rPr>
      </w:pPr>
      <w:r>
        <w:t xml:space="preserve">表 </w:t>
      </w:r>
      <w:r>
        <w:fldChar w:fldCharType="begin"/>
      </w:r>
      <w:r>
        <w:instrText xml:space="preserve"> SEQ 表 \* ARABIC </w:instrText>
      </w:r>
      <w:r>
        <w:fldChar w:fldCharType="separate"/>
      </w:r>
      <w:r>
        <w:t>22</w:t>
      </w:r>
      <w:r>
        <w:fldChar w:fldCharType="end"/>
      </w:r>
      <w:r>
        <w:rPr>
          <w:rFonts w:hint="eastAsia"/>
          <w:lang w:eastAsia="zh-CN"/>
        </w:rPr>
        <w:t xml:space="preserve"> get_statistics返回说明</w:t>
      </w:r>
    </w:p>
    <w:tbl>
      <w:tblPr>
        <w:tblW w:w="0" w:type="auto"/>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Layout w:type="autofit"/>
        <w:tblCellMar>
          <w:top w:w="15" w:type="dxa"/>
          <w:left w:w="15" w:type="dxa"/>
          <w:bottom w:w="15" w:type="dxa"/>
          <w:right w:w="15" w:type="dxa"/>
        </w:tblCellMar>
      </w:tblPr>
      <w:tblGrid>
        <w:gridCol w:w="2320"/>
        <w:gridCol w:w="1120"/>
        <w:gridCol w:w="3335"/>
        <w:gridCol w:w="2771"/>
      </w:tblGrid>
      <w:tr w14:paraId="651DB6F7">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rPr>
          <w:tblHeader/>
        </w:trPr>
        <w:tc>
          <w:tcPr>
            <w:tcW w:w="0" w:type="auto"/>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78BB90F5">
            <w:pPr>
              <w:pStyle w:val="30"/>
              <w:bidi w:val="0"/>
              <w:rPr>
                <w:rFonts w:hint="default"/>
                <w:b/>
                <w:bCs w:val="0"/>
              </w:rPr>
            </w:pPr>
            <w:r>
              <w:rPr>
                <w:rFonts w:hint="default"/>
                <w:b/>
                <w:bCs w:val="0"/>
                <w:lang w:val="en-US" w:eastAsia="zh-CN"/>
              </w:rPr>
              <w:t>字段</w:t>
            </w:r>
          </w:p>
        </w:tc>
        <w:tc>
          <w:tcPr>
            <w:tcW w:w="0" w:type="auto"/>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E71CF2B">
            <w:pPr>
              <w:pStyle w:val="30"/>
              <w:bidi w:val="0"/>
              <w:rPr>
                <w:rFonts w:hint="default"/>
                <w:b/>
                <w:bCs w:val="0"/>
              </w:rPr>
            </w:pPr>
            <w:r>
              <w:rPr>
                <w:rFonts w:hint="default"/>
                <w:b/>
                <w:bCs w:val="0"/>
                <w:lang w:val="en-US" w:eastAsia="zh-CN"/>
              </w:rPr>
              <w:t>类型</w:t>
            </w:r>
          </w:p>
        </w:tc>
        <w:tc>
          <w:tcPr>
            <w:tcW w:w="0" w:type="auto"/>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ED47A98">
            <w:pPr>
              <w:pStyle w:val="30"/>
              <w:bidi w:val="0"/>
              <w:rPr>
                <w:rFonts w:hint="default"/>
                <w:b/>
                <w:bCs w:val="0"/>
              </w:rPr>
            </w:pPr>
            <w:r>
              <w:rPr>
                <w:rFonts w:hint="default"/>
                <w:b/>
                <w:bCs w:val="0"/>
                <w:lang w:val="en-US" w:eastAsia="zh-CN"/>
              </w:rPr>
              <w:t>说明</w:t>
            </w:r>
          </w:p>
        </w:tc>
        <w:tc>
          <w:tcPr>
            <w:tcW w:w="0" w:type="auto"/>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5698550">
            <w:pPr>
              <w:pStyle w:val="30"/>
              <w:bidi w:val="0"/>
              <w:rPr>
                <w:rFonts w:hint="default"/>
                <w:b/>
                <w:bCs w:val="0"/>
              </w:rPr>
            </w:pPr>
            <w:r>
              <w:rPr>
                <w:rFonts w:hint="default"/>
                <w:b/>
                <w:bCs w:val="0"/>
                <w:lang w:val="en-US" w:eastAsia="zh-CN"/>
              </w:rPr>
              <w:t>示例</w:t>
            </w:r>
          </w:p>
        </w:tc>
      </w:tr>
      <w:tr w14:paraId="37351FF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E9424A1">
            <w:pPr>
              <w:pStyle w:val="30"/>
              <w:bidi w:val="0"/>
              <w:rPr>
                <w:rFonts w:hint="default"/>
              </w:rPr>
            </w:pPr>
            <w:r>
              <w:rPr>
                <w:rFonts w:hint="default"/>
                <w:lang w:val="en-US" w:eastAsia="zh-CN"/>
              </w:rPr>
              <w:t>tx_frames</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8E0B298">
            <w:pPr>
              <w:pStyle w:val="30"/>
              <w:bidi w:val="0"/>
              <w:rPr>
                <w:rFonts w:hint="default"/>
              </w:rPr>
            </w:pPr>
            <w:r>
              <w:rPr>
                <w:rFonts w:hint="default"/>
                <w:lang w:val="en-US" w:eastAsia="zh-CN"/>
              </w:rPr>
              <w:t>int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E302106">
            <w:pPr>
              <w:pStyle w:val="30"/>
              <w:bidi w:val="0"/>
              <w:rPr>
                <w:rFonts w:hint="default"/>
              </w:rPr>
            </w:pPr>
            <w:r>
              <w:rPr>
                <w:rFonts w:hint="default"/>
                <w:lang w:val="en-US" w:eastAsia="zh-CN"/>
              </w:rPr>
              <w:t>发送帧数</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9955E94">
            <w:pPr>
              <w:pStyle w:val="30"/>
              <w:bidi w:val="0"/>
              <w:rPr>
                <w:rFonts w:hint="default"/>
              </w:rPr>
            </w:pPr>
            <w:r>
              <w:rPr>
                <w:rFonts w:hint="default"/>
                <w:lang w:val="en-US" w:eastAsia="zh-CN"/>
              </w:rPr>
              <w:t>10000</w:t>
            </w:r>
          </w:p>
        </w:tc>
      </w:tr>
      <w:tr w14:paraId="60C10B0F">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C2A5C81">
            <w:pPr>
              <w:pStyle w:val="30"/>
              <w:bidi w:val="0"/>
              <w:rPr>
                <w:rFonts w:hint="default"/>
              </w:rPr>
            </w:pPr>
            <w:r>
              <w:rPr>
                <w:rFonts w:hint="default"/>
                <w:lang w:val="en-US" w:eastAsia="zh-CN"/>
              </w:rPr>
              <w:t>rx_frames</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7D51556">
            <w:pPr>
              <w:pStyle w:val="30"/>
              <w:bidi w:val="0"/>
              <w:rPr>
                <w:rFonts w:hint="default"/>
              </w:rPr>
            </w:pPr>
            <w:r>
              <w:rPr>
                <w:rFonts w:hint="default"/>
                <w:lang w:val="en-US" w:eastAsia="zh-CN"/>
              </w:rPr>
              <w:t>int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D2EC8B2">
            <w:pPr>
              <w:pStyle w:val="30"/>
              <w:bidi w:val="0"/>
              <w:rPr>
                <w:rFonts w:hint="default"/>
              </w:rPr>
            </w:pPr>
            <w:r>
              <w:rPr>
                <w:rFonts w:hint="default"/>
                <w:lang w:val="en-US" w:eastAsia="zh-CN"/>
              </w:rPr>
              <w:t>接收帧数</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4216FB7">
            <w:pPr>
              <w:pStyle w:val="30"/>
              <w:bidi w:val="0"/>
              <w:rPr>
                <w:rFonts w:hint="default"/>
              </w:rPr>
            </w:pPr>
            <w:r>
              <w:rPr>
                <w:rFonts w:hint="default"/>
                <w:lang w:val="en-US" w:eastAsia="zh-CN"/>
              </w:rPr>
              <w:t>9998</w:t>
            </w:r>
          </w:p>
        </w:tc>
      </w:tr>
      <w:tr w14:paraId="717C369A">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B253FC4">
            <w:pPr>
              <w:pStyle w:val="30"/>
              <w:bidi w:val="0"/>
              <w:rPr>
                <w:rFonts w:hint="default"/>
              </w:rPr>
            </w:pPr>
            <w:r>
              <w:rPr>
                <w:rFonts w:hint="default"/>
                <w:lang w:val="en-US" w:eastAsia="zh-CN"/>
              </w:rPr>
              <w:t>tx_bytes</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68223E8">
            <w:pPr>
              <w:pStyle w:val="30"/>
              <w:bidi w:val="0"/>
              <w:rPr>
                <w:rFonts w:hint="default"/>
              </w:rPr>
            </w:pPr>
            <w:r>
              <w:rPr>
                <w:rFonts w:hint="default"/>
                <w:lang w:val="en-US" w:eastAsia="zh-CN"/>
              </w:rPr>
              <w:t>int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28CEC04">
            <w:pPr>
              <w:pStyle w:val="30"/>
              <w:bidi w:val="0"/>
              <w:rPr>
                <w:rFonts w:hint="default"/>
              </w:rPr>
            </w:pPr>
            <w:r>
              <w:rPr>
                <w:rFonts w:hint="default"/>
                <w:lang w:val="en-US" w:eastAsia="zh-CN"/>
              </w:rPr>
              <w:t>发送字节数</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93FBE16">
            <w:pPr>
              <w:pStyle w:val="30"/>
              <w:bidi w:val="0"/>
              <w:rPr>
                <w:rFonts w:hint="default"/>
              </w:rPr>
            </w:pPr>
            <w:r>
              <w:rPr>
                <w:rFonts w:hint="default"/>
                <w:lang w:val="en-US" w:eastAsia="zh-CN"/>
              </w:rPr>
              <w:t>80000</w:t>
            </w:r>
          </w:p>
        </w:tc>
      </w:tr>
      <w:tr w14:paraId="5FEE0F2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460317A">
            <w:pPr>
              <w:pStyle w:val="30"/>
              <w:bidi w:val="0"/>
              <w:rPr>
                <w:rFonts w:hint="default"/>
              </w:rPr>
            </w:pPr>
            <w:r>
              <w:rPr>
                <w:rFonts w:hint="default"/>
                <w:lang w:val="en-US" w:eastAsia="zh-CN"/>
              </w:rPr>
              <w:t>rx_bytes</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9B7305F">
            <w:pPr>
              <w:pStyle w:val="30"/>
              <w:bidi w:val="0"/>
              <w:rPr>
                <w:rFonts w:hint="default"/>
              </w:rPr>
            </w:pPr>
            <w:r>
              <w:rPr>
                <w:rFonts w:hint="default"/>
                <w:lang w:val="en-US" w:eastAsia="zh-CN"/>
              </w:rPr>
              <w:t>int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96FFE24">
            <w:pPr>
              <w:pStyle w:val="30"/>
              <w:bidi w:val="0"/>
              <w:rPr>
                <w:rFonts w:hint="default"/>
              </w:rPr>
            </w:pPr>
            <w:r>
              <w:rPr>
                <w:rFonts w:hint="default"/>
                <w:lang w:val="en-US" w:eastAsia="zh-CN"/>
              </w:rPr>
              <w:t>接收字节数</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B54CD3E">
            <w:pPr>
              <w:pStyle w:val="30"/>
              <w:bidi w:val="0"/>
              <w:rPr>
                <w:rFonts w:hint="default"/>
              </w:rPr>
            </w:pPr>
            <w:r>
              <w:rPr>
                <w:rFonts w:hint="default"/>
                <w:lang w:val="en-US" w:eastAsia="zh-CN"/>
              </w:rPr>
              <w:t>79984</w:t>
            </w:r>
          </w:p>
        </w:tc>
      </w:tr>
      <w:tr w14:paraId="6B162978">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5741F93">
            <w:pPr>
              <w:pStyle w:val="30"/>
              <w:bidi w:val="0"/>
              <w:rPr>
                <w:rFonts w:hint="default"/>
              </w:rPr>
            </w:pPr>
            <w:r>
              <w:rPr>
                <w:rFonts w:hint="default"/>
                <w:lang w:val="en-US" w:eastAsia="zh-CN"/>
              </w:rPr>
              <w:t>error_frames</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9877E07">
            <w:pPr>
              <w:pStyle w:val="30"/>
              <w:bidi w:val="0"/>
              <w:rPr>
                <w:rFonts w:hint="default"/>
              </w:rPr>
            </w:pPr>
            <w:r>
              <w:rPr>
                <w:rFonts w:hint="default"/>
                <w:lang w:val="en-US" w:eastAsia="zh-CN"/>
              </w:rPr>
              <w:t>int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CF11675">
            <w:pPr>
              <w:pStyle w:val="30"/>
              <w:bidi w:val="0"/>
              <w:rPr>
                <w:rFonts w:hint="default"/>
              </w:rPr>
            </w:pPr>
            <w:r>
              <w:rPr>
                <w:rFonts w:hint="default"/>
                <w:lang w:val="en-US" w:eastAsia="zh-CN"/>
              </w:rPr>
              <w:t>错误帧数量，主要用于 CAN</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1F3D215">
            <w:pPr>
              <w:pStyle w:val="30"/>
              <w:bidi w:val="0"/>
              <w:rPr>
                <w:rFonts w:hint="default"/>
              </w:rPr>
            </w:pPr>
            <w:r>
              <w:rPr>
                <w:rFonts w:hint="default"/>
                <w:lang w:val="en-US" w:eastAsia="zh-CN"/>
              </w:rPr>
              <w:t>2</w:t>
            </w:r>
          </w:p>
        </w:tc>
      </w:tr>
      <w:tr w14:paraId="5B53E144">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2FF4C07">
            <w:pPr>
              <w:pStyle w:val="30"/>
              <w:bidi w:val="0"/>
              <w:rPr>
                <w:rFonts w:hint="default"/>
              </w:rPr>
            </w:pPr>
            <w:r>
              <w:rPr>
                <w:rFonts w:hint="default"/>
                <w:lang w:val="en-US" w:eastAsia="zh-CN"/>
              </w:rPr>
              <w:t>drop_frames</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5EDA298">
            <w:pPr>
              <w:pStyle w:val="30"/>
              <w:bidi w:val="0"/>
              <w:rPr>
                <w:rFonts w:hint="default"/>
              </w:rPr>
            </w:pPr>
            <w:r>
              <w:rPr>
                <w:rFonts w:hint="default"/>
                <w:lang w:val="en-US" w:eastAsia="zh-CN"/>
              </w:rPr>
              <w:t>int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F383830">
            <w:pPr>
              <w:pStyle w:val="30"/>
              <w:bidi w:val="0"/>
              <w:rPr>
                <w:rFonts w:hint="default"/>
              </w:rPr>
            </w:pPr>
            <w:r>
              <w:rPr>
                <w:rFonts w:hint="default"/>
                <w:lang w:val="en-US" w:eastAsia="zh-CN"/>
              </w:rPr>
              <w:t>丢弃帧数量</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4581982">
            <w:pPr>
              <w:pStyle w:val="30"/>
              <w:bidi w:val="0"/>
              <w:rPr>
                <w:rFonts w:hint="default"/>
              </w:rPr>
            </w:pPr>
            <w:r>
              <w:rPr>
                <w:rFonts w:hint="default"/>
                <w:lang w:val="en-US" w:eastAsia="zh-CN"/>
              </w:rPr>
              <w:t>1</w:t>
            </w:r>
          </w:p>
        </w:tc>
      </w:tr>
      <w:tr w14:paraId="3B5E6B96">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22D0479">
            <w:pPr>
              <w:pStyle w:val="30"/>
              <w:bidi w:val="0"/>
              <w:rPr>
                <w:rFonts w:hint="default"/>
              </w:rPr>
            </w:pPr>
            <w:r>
              <w:rPr>
                <w:rFonts w:hint="default"/>
                <w:lang w:val="en-US" w:eastAsia="zh-CN"/>
              </w:rPr>
              <w:t>retransmissions</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3093028">
            <w:pPr>
              <w:pStyle w:val="30"/>
              <w:bidi w:val="0"/>
              <w:rPr>
                <w:rFonts w:hint="default"/>
              </w:rPr>
            </w:pPr>
            <w:r>
              <w:rPr>
                <w:rFonts w:hint="default"/>
                <w:lang w:val="en-US" w:eastAsia="zh-CN"/>
              </w:rPr>
              <w:t>int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32F1F0A">
            <w:pPr>
              <w:pStyle w:val="30"/>
              <w:bidi w:val="0"/>
              <w:rPr>
                <w:rFonts w:hint="default"/>
              </w:rPr>
            </w:pPr>
            <w:r>
              <w:rPr>
                <w:rFonts w:hint="default"/>
                <w:lang w:val="en-US" w:eastAsia="zh-CN"/>
              </w:rPr>
              <w:t>重发次数</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2E87C58">
            <w:pPr>
              <w:pStyle w:val="30"/>
              <w:bidi w:val="0"/>
              <w:rPr>
                <w:rFonts w:hint="default"/>
              </w:rPr>
            </w:pPr>
            <w:r>
              <w:rPr>
                <w:rFonts w:hint="default"/>
                <w:lang w:val="en-US" w:eastAsia="zh-CN"/>
              </w:rPr>
              <w:t>4</w:t>
            </w:r>
          </w:p>
        </w:tc>
      </w:tr>
      <w:tr w14:paraId="32F70483">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7FD2E99">
            <w:pPr>
              <w:pStyle w:val="30"/>
              <w:bidi w:val="0"/>
              <w:rPr>
                <w:rFonts w:hint="default"/>
              </w:rPr>
            </w:pPr>
            <w:r>
              <w:rPr>
                <w:rFonts w:hint="default"/>
                <w:lang w:val="en-US" w:eastAsia="zh-CN"/>
              </w:rPr>
              <w:t>bus_load_pct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8D02A70">
            <w:pPr>
              <w:pStyle w:val="30"/>
              <w:bidi w:val="0"/>
              <w:rPr>
                <w:rFonts w:hint="default"/>
              </w:rPr>
            </w:pPr>
            <w:r>
              <w:rPr>
                <w:rFonts w:hint="default"/>
                <w:lang w:val="en-US" w:eastAsia="zh-CN"/>
              </w:rPr>
              <w:t>float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C36188D">
            <w:pPr>
              <w:pStyle w:val="30"/>
              <w:bidi w:val="0"/>
              <w:rPr>
                <w:rFonts w:hint="default"/>
              </w:rPr>
            </w:pPr>
            <w:r>
              <w:rPr>
                <w:rFonts w:hint="default"/>
                <w:lang w:val="en-US" w:eastAsia="zh-CN"/>
              </w:rPr>
              <w:t>总线负载率</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0D7026A6">
            <w:pPr>
              <w:pStyle w:val="30"/>
              <w:bidi w:val="0"/>
              <w:rPr>
                <w:rFonts w:hint="default"/>
              </w:rPr>
            </w:pPr>
            <w:r>
              <w:rPr>
                <w:rFonts w:hint="default"/>
                <w:lang w:val="en-US" w:eastAsia="zh-CN"/>
              </w:rPr>
              <w:t>75.3</w:t>
            </w:r>
          </w:p>
        </w:tc>
      </w:tr>
      <w:tr w14:paraId="21C7F1A0">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D8C7829">
            <w:pPr>
              <w:pStyle w:val="30"/>
              <w:bidi w:val="0"/>
              <w:rPr>
                <w:rFonts w:hint="default"/>
              </w:rPr>
            </w:pPr>
            <w:r>
              <w:rPr>
                <w:rFonts w:hint="default"/>
                <w:lang w:val="en-US" w:eastAsia="zh-CN"/>
              </w:rPr>
              <w:t>throughput_bps</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E731D1F">
            <w:pPr>
              <w:pStyle w:val="30"/>
              <w:bidi w:val="0"/>
              <w:rPr>
                <w:rFonts w:hint="default"/>
              </w:rPr>
            </w:pPr>
            <w:r>
              <w:rPr>
                <w:rFonts w:hint="default"/>
                <w:lang w:val="en-US" w:eastAsia="zh-CN"/>
              </w:rPr>
              <w:t>float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0E2F02D">
            <w:pPr>
              <w:pStyle w:val="30"/>
              <w:bidi w:val="0"/>
              <w:rPr>
                <w:rFonts w:hint="default"/>
              </w:rPr>
            </w:pPr>
            <w:r>
              <w:rPr>
                <w:rFonts w:hint="default"/>
                <w:lang w:val="en-US" w:eastAsia="zh-CN"/>
              </w:rPr>
              <w:t>吞吐率</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D1D0F75">
            <w:pPr>
              <w:pStyle w:val="30"/>
              <w:bidi w:val="0"/>
              <w:rPr>
                <w:rFonts w:hint="default"/>
              </w:rPr>
            </w:pPr>
            <w:r>
              <w:rPr>
                <w:rFonts w:hint="default"/>
                <w:lang w:val="en-US" w:eastAsia="zh-CN"/>
              </w:rPr>
              <w:t>420000.0</w:t>
            </w:r>
          </w:p>
        </w:tc>
      </w:tr>
      <w:tr w14:paraId="061F040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5A4B3A0">
            <w:pPr>
              <w:pStyle w:val="30"/>
              <w:bidi w:val="0"/>
              <w:rPr>
                <w:rFonts w:hint="default"/>
              </w:rPr>
            </w:pPr>
            <w:r>
              <w:rPr>
                <w:rFonts w:hint="default"/>
                <w:lang w:val="en-US" w:eastAsia="zh-CN"/>
              </w:rPr>
              <w:t>avg_latency_us</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A862F07">
            <w:pPr>
              <w:pStyle w:val="30"/>
              <w:bidi w:val="0"/>
              <w:rPr>
                <w:rFonts w:hint="default"/>
              </w:rPr>
            </w:pPr>
            <w:r>
              <w:rPr>
                <w:rFonts w:hint="default"/>
                <w:lang w:val="en-US" w:eastAsia="zh-CN"/>
              </w:rPr>
              <w:t>float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C360F67">
            <w:pPr>
              <w:pStyle w:val="30"/>
              <w:bidi w:val="0"/>
              <w:rPr>
                <w:rFonts w:hint="default"/>
              </w:rPr>
            </w:pPr>
            <w:r>
              <w:rPr>
                <w:rFonts w:hint="default"/>
                <w:lang w:val="en-US" w:eastAsia="zh-CN"/>
              </w:rPr>
              <w:t>平均延迟</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A1BF285">
            <w:pPr>
              <w:pStyle w:val="30"/>
              <w:bidi w:val="0"/>
              <w:rPr>
                <w:rFonts w:hint="default"/>
              </w:rPr>
            </w:pPr>
            <w:r>
              <w:rPr>
                <w:rFonts w:hint="default"/>
                <w:lang w:val="en-US" w:eastAsia="zh-CN"/>
              </w:rPr>
              <w:t>120.5</w:t>
            </w:r>
          </w:p>
        </w:tc>
      </w:tr>
      <w:tr w14:paraId="25B6A700">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5B0A0B4">
            <w:pPr>
              <w:pStyle w:val="30"/>
              <w:bidi w:val="0"/>
              <w:rPr>
                <w:rFonts w:hint="default"/>
              </w:rPr>
            </w:pPr>
            <w:r>
              <w:rPr>
                <w:rFonts w:hint="default"/>
                <w:lang w:val="en-US" w:eastAsia="zh-CN"/>
              </w:rPr>
              <w:t>max_latency_us</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8F685A2">
            <w:pPr>
              <w:pStyle w:val="30"/>
              <w:bidi w:val="0"/>
              <w:rPr>
                <w:rFonts w:hint="default"/>
              </w:rPr>
            </w:pPr>
            <w:r>
              <w:rPr>
                <w:rFonts w:hint="default"/>
                <w:lang w:val="en-US" w:eastAsia="zh-CN"/>
              </w:rPr>
              <w:t>float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597EB28">
            <w:pPr>
              <w:pStyle w:val="30"/>
              <w:bidi w:val="0"/>
              <w:rPr>
                <w:rFonts w:hint="default"/>
              </w:rPr>
            </w:pPr>
            <w:r>
              <w:rPr>
                <w:rFonts w:hint="default"/>
                <w:lang w:val="en-US" w:eastAsia="zh-CN"/>
              </w:rPr>
              <w:t>最大延迟</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E008AD3">
            <w:pPr>
              <w:pStyle w:val="30"/>
              <w:bidi w:val="0"/>
              <w:rPr>
                <w:rFonts w:hint="default"/>
              </w:rPr>
            </w:pPr>
            <w:r>
              <w:rPr>
                <w:rFonts w:hint="default"/>
                <w:lang w:val="en-US" w:eastAsia="zh-CN"/>
              </w:rPr>
              <w:t>350.2</w:t>
            </w:r>
          </w:p>
        </w:tc>
      </w:tr>
      <w:tr w14:paraId="09DA3EF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8B70CA9">
            <w:pPr>
              <w:pStyle w:val="30"/>
              <w:bidi w:val="0"/>
              <w:rPr>
                <w:rFonts w:hint="default"/>
              </w:rPr>
            </w:pPr>
            <w:r>
              <w:rPr>
                <w:rFonts w:hint="default"/>
                <w:lang w:val="en-US" w:eastAsia="zh-CN"/>
              </w:rPr>
              <w:t>p99_latency_us</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56FEFAF">
            <w:pPr>
              <w:pStyle w:val="30"/>
              <w:bidi w:val="0"/>
              <w:rPr>
                <w:rFonts w:hint="default"/>
              </w:rPr>
            </w:pPr>
            <w:r>
              <w:rPr>
                <w:rFonts w:hint="default"/>
                <w:lang w:val="en-US" w:eastAsia="zh-CN"/>
              </w:rPr>
              <w:t>float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50E63FF">
            <w:pPr>
              <w:pStyle w:val="30"/>
              <w:bidi w:val="0"/>
              <w:rPr>
                <w:rFonts w:hint="default"/>
              </w:rPr>
            </w:pPr>
            <w:r>
              <w:rPr>
                <w:rFonts w:hint="default"/>
                <w:lang w:val="en-US" w:eastAsia="zh-CN"/>
              </w:rPr>
              <w:t>99 分位延迟</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00C97711">
            <w:pPr>
              <w:pStyle w:val="30"/>
              <w:bidi w:val="0"/>
              <w:rPr>
                <w:rFonts w:hint="default"/>
              </w:rPr>
            </w:pPr>
            <w:r>
              <w:rPr>
                <w:rFonts w:hint="default"/>
                <w:lang w:val="en-US" w:eastAsia="zh-CN"/>
              </w:rPr>
              <w:t>280.1</w:t>
            </w:r>
          </w:p>
        </w:tc>
      </w:tr>
      <w:tr w14:paraId="19F6F40E">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3F0F930">
            <w:pPr>
              <w:pStyle w:val="30"/>
              <w:bidi w:val="0"/>
              <w:rPr>
                <w:rFonts w:hint="default"/>
              </w:rPr>
            </w:pPr>
            <w:r>
              <w:rPr>
                <w:rFonts w:hint="default"/>
                <w:lang w:val="en-US" w:eastAsia="zh-CN"/>
              </w:rPr>
              <w:t>jitter_us</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5C11713">
            <w:pPr>
              <w:pStyle w:val="30"/>
              <w:bidi w:val="0"/>
              <w:rPr>
                <w:rFonts w:hint="default"/>
              </w:rPr>
            </w:pPr>
            <w:r>
              <w:rPr>
                <w:rFonts w:hint="default"/>
                <w:lang w:val="en-US" w:eastAsia="zh-CN"/>
              </w:rPr>
              <w:t>float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2ED7BE3">
            <w:pPr>
              <w:pStyle w:val="30"/>
              <w:bidi w:val="0"/>
              <w:rPr>
                <w:rFonts w:hint="default"/>
              </w:rPr>
            </w:pPr>
            <w:r>
              <w:rPr>
                <w:rFonts w:hint="default"/>
                <w:lang w:val="en-US" w:eastAsia="zh-CN"/>
              </w:rPr>
              <w:t>抖动</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8FFD667">
            <w:pPr>
              <w:pStyle w:val="30"/>
              <w:bidi w:val="0"/>
              <w:rPr>
                <w:rFonts w:hint="default"/>
              </w:rPr>
            </w:pPr>
            <w:r>
              <w:rPr>
                <w:rFonts w:hint="default"/>
                <w:lang w:val="en-US" w:eastAsia="zh-CN"/>
              </w:rPr>
              <w:t>35.6</w:t>
            </w:r>
          </w:p>
        </w:tc>
      </w:tr>
      <w:tr w14:paraId="79D88E7F">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3DFD3751">
            <w:pPr>
              <w:pStyle w:val="30"/>
              <w:bidi w:val="0"/>
              <w:rPr>
                <w:rFonts w:hint="default"/>
              </w:rPr>
            </w:pPr>
            <w:r>
              <w:rPr>
                <w:rFonts w:hint="default"/>
                <w:lang w:val="en-US" w:eastAsia="zh-CN"/>
              </w:rPr>
              <w:t>last_error</w:t>
            </w:r>
          </w:p>
        </w:tc>
        <w:tc>
          <w:tcPr>
            <w:tcW w:w="0" w:type="auto"/>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5585D5B4">
            <w:pPr>
              <w:pStyle w:val="30"/>
              <w:bidi w:val="0"/>
              <w:rPr>
                <w:rFonts w:hint="default"/>
              </w:rPr>
            </w:pPr>
            <w:r>
              <w:rPr>
                <w:rFonts w:hint="default"/>
                <w:lang w:val="en-US" w:eastAsia="zh-CN"/>
              </w:rPr>
              <w:t>dict</w:t>
            </w:r>
          </w:p>
        </w:tc>
        <w:tc>
          <w:tcPr>
            <w:tcW w:w="0" w:type="auto"/>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75F97AF1">
            <w:pPr>
              <w:pStyle w:val="30"/>
              <w:bidi w:val="0"/>
              <w:rPr>
                <w:rFonts w:hint="default"/>
              </w:rPr>
            </w:pPr>
            <w:r>
              <w:rPr>
                <w:rFonts w:hint="default"/>
                <w:lang w:val="en-US" w:eastAsia="zh-CN"/>
              </w:rPr>
              <w:t>最近一次错误</w:t>
            </w:r>
          </w:p>
        </w:tc>
        <w:tc>
          <w:tcPr>
            <w:tcW w:w="0" w:type="auto"/>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4F47B9B2">
            <w:pPr>
              <w:pStyle w:val="30"/>
              <w:bidi w:val="0"/>
              <w:rPr>
                <w:rFonts w:hint="default"/>
              </w:rPr>
            </w:pPr>
            <w:r>
              <w:rPr>
                <w:rFonts w:hint="default"/>
                <w:lang w:val="en-US" w:eastAsia="zh-CN"/>
              </w:rPr>
              <w:t>{"type": "bus_off"}</w:t>
            </w:r>
          </w:p>
        </w:tc>
      </w:tr>
    </w:tbl>
    <w:p w14:paraId="393E6E8C">
      <w:pPr>
        <w:pStyle w:val="7"/>
        <w:bidi w:val="0"/>
        <w:rPr>
          <w:rFonts w:hint="eastAsia"/>
        </w:rPr>
      </w:pPr>
      <w:r>
        <w:rPr>
          <w:rFonts w:hint="eastAsia"/>
        </w:rPr>
        <w:t>信号采集/激励接口 ISignalIOAdapter</w:t>
      </w:r>
      <w:r>
        <w:rPr>
          <w:rFonts w:hint="eastAsia"/>
          <w:lang w:eastAsia="zh-CN"/>
        </w:rPr>
        <w:t>（</w:t>
      </w:r>
      <w:r>
        <w:rPr>
          <w:rFonts w:hint="eastAsia"/>
          <w:lang w:val="en-US" w:eastAsia="zh-CN"/>
        </w:rPr>
        <w:t>IDeviceAdapter</w:t>
      </w:r>
      <w:r>
        <w:rPr>
          <w:rFonts w:hint="eastAsia"/>
          <w:lang w:eastAsia="zh-CN"/>
        </w:rPr>
        <w:t>）</w:t>
      </w:r>
    </w:p>
    <w:p w14:paraId="32E7767A">
      <w:pPr>
        <w:pStyle w:val="2"/>
        <w:rPr>
          <w:rFonts w:hint="eastAsia"/>
        </w:rPr>
      </w:pPr>
      <w:r>
        <w:rPr>
          <w:rFonts w:hint="eastAsia"/>
        </w:rPr>
        <w:t>该接口适用于非帧式信号接口，主要包括离散量输入</w:t>
      </w:r>
      <w:r>
        <w:rPr>
          <w:rFonts w:hint="eastAsia"/>
          <w:lang w:eastAsia="zh-CN"/>
        </w:rPr>
        <w:t>、</w:t>
      </w:r>
      <w:r>
        <w:rPr>
          <w:rFonts w:hint="eastAsia"/>
        </w:rPr>
        <w:t>离散量输出</w:t>
      </w:r>
      <w:r>
        <w:rPr>
          <w:rFonts w:hint="eastAsia"/>
          <w:lang w:eastAsia="zh-CN"/>
        </w:rPr>
        <w:t>、</w:t>
      </w:r>
      <w:r>
        <w:rPr>
          <w:rFonts w:hint="eastAsia"/>
        </w:rPr>
        <w:t>模拟量输入</w:t>
      </w:r>
      <w:r>
        <w:rPr>
          <w:rFonts w:hint="eastAsia"/>
          <w:lang w:eastAsia="zh-CN"/>
        </w:rPr>
        <w:t>、</w:t>
      </w:r>
      <w:r>
        <w:rPr>
          <w:rFonts w:hint="eastAsia"/>
        </w:rPr>
        <w:t>模拟量输出</w:t>
      </w:r>
      <w:r>
        <w:rPr>
          <w:rFonts w:hint="eastAsia"/>
          <w:lang w:eastAsia="zh-CN"/>
        </w:rPr>
        <w:t>、</w:t>
      </w:r>
      <w:r>
        <w:rPr>
          <w:rFonts w:hint="eastAsia"/>
        </w:rPr>
        <w:t>电源控制</w:t>
      </w:r>
      <w:r>
        <w:rPr>
          <w:rFonts w:hint="eastAsia"/>
          <w:lang w:eastAsia="zh-CN"/>
        </w:rPr>
        <w:t>、</w:t>
      </w:r>
      <w:r>
        <w:rPr>
          <w:rFonts w:hint="eastAsia"/>
        </w:rPr>
        <w:t>简单继电器控制。</w:t>
      </w:r>
    </w:p>
    <w:p w14:paraId="1781290B">
      <w:pPr>
        <w:pStyle w:val="8"/>
        <w:bidi w:val="0"/>
        <w:rPr>
          <w:rFonts w:hint="default"/>
          <w:lang w:val="en-US" w:eastAsia="zh-CN"/>
        </w:rPr>
      </w:pPr>
      <w:r>
        <w:rPr>
          <w:rFonts w:hint="eastAsia"/>
          <w:lang w:val="en-US" w:eastAsia="zh-CN"/>
        </w:rPr>
        <w:t>接口定义</w:t>
      </w:r>
    </w:p>
    <w:p w14:paraId="2B14CD26">
      <w:pPr>
        <w:pStyle w:val="13"/>
        <w:rPr>
          <w:rFonts w:hint="eastAsia" w:eastAsia="宋体"/>
          <w:lang w:eastAsia="zh-CN"/>
        </w:rPr>
      </w:pPr>
      <w:r>
        <w:t xml:space="preserve">表 </w:t>
      </w:r>
      <w:r>
        <w:fldChar w:fldCharType="begin"/>
      </w:r>
      <w:r>
        <w:instrText xml:space="preserve"> SEQ 表 \* ARABIC </w:instrText>
      </w:r>
      <w:r>
        <w:fldChar w:fldCharType="separate"/>
      </w:r>
      <w:r>
        <w:t>23</w:t>
      </w:r>
      <w:r>
        <w:fldChar w:fldCharType="end"/>
      </w:r>
      <w:r>
        <w:rPr>
          <w:rFonts w:hint="eastAsia"/>
          <w:lang w:eastAsia="zh-CN"/>
        </w:rPr>
        <w:t xml:space="preserve"> ISignalIOAdapter接口定义</w:t>
      </w:r>
    </w:p>
    <w:tbl>
      <w:tblPr>
        <w:tblW w:w="5000" w:type="pct"/>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Layout w:type="fixed"/>
        <w:tblCellMar>
          <w:top w:w="15" w:type="dxa"/>
          <w:left w:w="15" w:type="dxa"/>
          <w:bottom w:w="15" w:type="dxa"/>
          <w:right w:w="15" w:type="dxa"/>
        </w:tblCellMar>
      </w:tblPr>
      <w:tblGrid>
        <w:gridCol w:w="2196"/>
        <w:gridCol w:w="1615"/>
        <w:gridCol w:w="1816"/>
        <w:gridCol w:w="2646"/>
        <w:gridCol w:w="1273"/>
      </w:tblGrid>
      <w:tr w14:paraId="3FC1A64A">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rPr>
          <w:tblHeader/>
        </w:trPr>
        <w:tc>
          <w:tcPr>
            <w:tcW w:w="1150" w:type="pct"/>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8CC95F9">
            <w:pPr>
              <w:pStyle w:val="30"/>
              <w:bidi w:val="0"/>
              <w:rPr>
                <w:rFonts w:hint="default"/>
                <w:b/>
                <w:bCs w:val="0"/>
              </w:rPr>
            </w:pPr>
            <w:r>
              <w:rPr>
                <w:rFonts w:hint="default"/>
                <w:b/>
                <w:bCs w:val="0"/>
                <w:lang w:val="en-US" w:eastAsia="zh-CN"/>
              </w:rPr>
              <w:t>方法</w:t>
            </w:r>
          </w:p>
        </w:tc>
        <w:tc>
          <w:tcPr>
            <w:tcW w:w="845" w:type="pct"/>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B139EC7">
            <w:pPr>
              <w:pStyle w:val="30"/>
              <w:bidi w:val="0"/>
              <w:rPr>
                <w:rFonts w:hint="default"/>
                <w:b/>
                <w:bCs w:val="0"/>
              </w:rPr>
            </w:pPr>
            <w:r>
              <w:rPr>
                <w:rFonts w:hint="default"/>
                <w:b/>
                <w:bCs w:val="0"/>
                <w:lang w:val="en-US" w:eastAsia="zh-CN"/>
              </w:rPr>
              <w:t>参数</w:t>
            </w:r>
          </w:p>
        </w:tc>
        <w:tc>
          <w:tcPr>
            <w:tcW w:w="951" w:type="pct"/>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1B7BBD7">
            <w:pPr>
              <w:pStyle w:val="30"/>
              <w:bidi w:val="0"/>
              <w:rPr>
                <w:rFonts w:hint="default"/>
                <w:b/>
                <w:bCs w:val="0"/>
              </w:rPr>
            </w:pPr>
            <w:r>
              <w:rPr>
                <w:rFonts w:hint="default"/>
                <w:b/>
                <w:bCs w:val="0"/>
                <w:lang w:val="en-US" w:eastAsia="zh-CN"/>
              </w:rPr>
              <w:t>返回值</w:t>
            </w:r>
          </w:p>
        </w:tc>
        <w:tc>
          <w:tcPr>
            <w:tcW w:w="1385" w:type="pct"/>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5675CE8">
            <w:pPr>
              <w:pStyle w:val="30"/>
              <w:bidi w:val="0"/>
              <w:rPr>
                <w:rFonts w:hint="default"/>
                <w:b/>
                <w:bCs w:val="0"/>
              </w:rPr>
            </w:pPr>
            <w:r>
              <w:rPr>
                <w:rFonts w:hint="default"/>
                <w:b/>
                <w:bCs w:val="0"/>
                <w:lang w:val="en-US" w:eastAsia="zh-CN"/>
              </w:rPr>
              <w:t>功能说明</w:t>
            </w:r>
          </w:p>
        </w:tc>
        <w:tc>
          <w:tcPr>
            <w:tcW w:w="666" w:type="pct"/>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F1225E2">
            <w:pPr>
              <w:pStyle w:val="30"/>
              <w:bidi w:val="0"/>
              <w:rPr>
                <w:rFonts w:hint="default"/>
                <w:b/>
                <w:bCs w:val="0"/>
              </w:rPr>
            </w:pPr>
            <w:r>
              <w:rPr>
                <w:rFonts w:hint="default"/>
                <w:b/>
                <w:bCs w:val="0"/>
                <w:lang w:val="en-US" w:eastAsia="zh-CN"/>
              </w:rPr>
              <w:t>适用对象</w:t>
            </w:r>
          </w:p>
        </w:tc>
      </w:tr>
      <w:tr w14:paraId="6AD5C254">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1150"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501F96C">
            <w:pPr>
              <w:pStyle w:val="30"/>
              <w:bidi w:val="0"/>
              <w:rPr>
                <w:rFonts w:hint="default"/>
              </w:rPr>
            </w:pPr>
            <w:r>
              <w:rPr>
                <w:rFonts w:hint="default"/>
                <w:lang w:val="en-US" w:eastAsia="zh-CN"/>
              </w:rPr>
              <w:t>read_channel(channel)</w:t>
            </w:r>
          </w:p>
        </w:tc>
        <w:tc>
          <w:tcPr>
            <w:tcW w:w="845"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E000A89">
            <w:pPr>
              <w:pStyle w:val="30"/>
              <w:bidi w:val="0"/>
              <w:rPr>
                <w:rFonts w:hint="default"/>
              </w:rPr>
            </w:pPr>
            <w:r>
              <w:rPr>
                <w:rFonts w:hint="default"/>
                <w:lang w:val="en-US" w:eastAsia="zh-CN"/>
              </w:rPr>
              <w:t>channel: str</w:t>
            </w:r>
          </w:p>
        </w:tc>
        <w:tc>
          <w:tcPr>
            <w:tcW w:w="951"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BCB04E2">
            <w:pPr>
              <w:pStyle w:val="30"/>
              <w:bidi w:val="0"/>
              <w:rPr>
                <w:rFonts w:hint="default"/>
                <w:lang w:val="en-US"/>
              </w:rPr>
            </w:pPr>
            <w:r>
              <w:rPr>
                <w:rFonts w:hint="default"/>
                <w:lang w:val="en-US" w:eastAsia="zh-CN"/>
              </w:rPr>
              <w:t>float | bool</w:t>
            </w:r>
            <w:r>
              <w:rPr>
                <w:rFonts w:hint="eastAsia"/>
                <w:lang w:val="en-US" w:eastAsia="zh-CN"/>
              </w:rPr>
              <w:t>｜dict</w:t>
            </w:r>
          </w:p>
        </w:tc>
        <w:tc>
          <w:tcPr>
            <w:tcW w:w="1385"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106E7ED">
            <w:pPr>
              <w:pStyle w:val="30"/>
              <w:bidi w:val="0"/>
              <w:rPr>
                <w:rFonts w:hint="default"/>
              </w:rPr>
            </w:pPr>
            <w:r>
              <w:rPr>
                <w:rFonts w:hint="default"/>
                <w:lang w:val="en-US" w:eastAsia="zh-CN"/>
              </w:rPr>
              <w:t>读取指定通道的当前值。对于离散量返回 True/False，对于模拟量返回浮点数，例如电压、电流、频率等。</w:t>
            </w:r>
          </w:p>
        </w:tc>
        <w:tc>
          <w:tcPr>
            <w:tcW w:w="666"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2724797">
            <w:pPr>
              <w:pStyle w:val="30"/>
              <w:bidi w:val="0"/>
              <w:rPr>
                <w:rFonts w:hint="default"/>
              </w:rPr>
            </w:pPr>
            <w:r>
              <w:rPr>
                <w:rFonts w:hint="default"/>
                <w:lang w:val="en-US" w:eastAsia="zh-CN"/>
              </w:rPr>
              <w:t>离散量输入、模拟量输入</w:t>
            </w:r>
          </w:p>
        </w:tc>
      </w:tr>
      <w:tr w14:paraId="52041FC9">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1150"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B227A9F">
            <w:pPr>
              <w:pStyle w:val="30"/>
              <w:bidi w:val="0"/>
              <w:rPr>
                <w:rFonts w:hint="default"/>
              </w:rPr>
            </w:pPr>
            <w:r>
              <w:rPr>
                <w:rFonts w:hint="default"/>
                <w:lang w:val="en-US" w:eastAsia="zh-CN"/>
              </w:rPr>
              <w:t>write_channel(channel, value)</w:t>
            </w:r>
          </w:p>
        </w:tc>
        <w:tc>
          <w:tcPr>
            <w:tcW w:w="845"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398E0D7">
            <w:pPr>
              <w:pStyle w:val="30"/>
              <w:bidi w:val="0"/>
              <w:rPr>
                <w:rFonts w:hint="default"/>
              </w:rPr>
            </w:pPr>
            <w:r>
              <w:rPr>
                <w:rFonts w:hint="default"/>
                <w:lang w:val="en-US" w:eastAsia="zh-CN"/>
              </w:rPr>
              <w:t>channel: str, value: float | bool | int</w:t>
            </w:r>
          </w:p>
        </w:tc>
        <w:tc>
          <w:tcPr>
            <w:tcW w:w="951"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B184C75">
            <w:pPr>
              <w:pStyle w:val="30"/>
              <w:bidi w:val="0"/>
              <w:rPr>
                <w:rFonts w:hint="default"/>
              </w:rPr>
            </w:pPr>
            <w:r>
              <w:rPr>
                <w:rFonts w:hint="default"/>
                <w:lang w:val="en-US" w:eastAsia="zh-CN"/>
              </w:rPr>
              <w:t>bool</w:t>
            </w:r>
          </w:p>
        </w:tc>
        <w:tc>
          <w:tcPr>
            <w:tcW w:w="1385"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51A74D6">
            <w:pPr>
              <w:pStyle w:val="30"/>
              <w:bidi w:val="0"/>
              <w:rPr>
                <w:rFonts w:hint="default"/>
              </w:rPr>
            </w:pPr>
            <w:r>
              <w:rPr>
                <w:rFonts w:hint="default"/>
                <w:lang w:val="en-US" w:eastAsia="zh-CN"/>
              </w:rPr>
              <w:t>向指定通道输出信号。离散量输出高/低电平，模拟量输出电压/电流。</w:t>
            </w:r>
          </w:p>
        </w:tc>
        <w:tc>
          <w:tcPr>
            <w:tcW w:w="666"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4507314">
            <w:pPr>
              <w:pStyle w:val="30"/>
              <w:bidi w:val="0"/>
              <w:rPr>
                <w:rFonts w:hint="default"/>
              </w:rPr>
            </w:pPr>
            <w:r>
              <w:rPr>
                <w:rFonts w:hint="default"/>
                <w:lang w:val="en-US" w:eastAsia="zh-CN"/>
              </w:rPr>
              <w:t>离散量输出、模拟量输出、继电器控制</w:t>
            </w:r>
          </w:p>
        </w:tc>
      </w:tr>
      <w:tr w14:paraId="4C9D6559">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1150"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E42B67C">
            <w:pPr>
              <w:pStyle w:val="30"/>
              <w:bidi w:val="0"/>
              <w:rPr>
                <w:rFonts w:hint="default"/>
              </w:rPr>
            </w:pPr>
            <w:r>
              <w:rPr>
                <w:rFonts w:hint="default"/>
                <w:lang w:val="en-US" w:eastAsia="zh-CN"/>
              </w:rPr>
              <w:t>configure_channel(channel, config)</w:t>
            </w:r>
          </w:p>
        </w:tc>
        <w:tc>
          <w:tcPr>
            <w:tcW w:w="845"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1B67084">
            <w:pPr>
              <w:pStyle w:val="30"/>
              <w:bidi w:val="0"/>
              <w:rPr>
                <w:rFonts w:hint="default"/>
              </w:rPr>
            </w:pPr>
            <w:r>
              <w:rPr>
                <w:rFonts w:hint="default"/>
                <w:lang w:val="en-US" w:eastAsia="zh-CN"/>
              </w:rPr>
              <w:t>channel: str, config: dict</w:t>
            </w:r>
          </w:p>
        </w:tc>
        <w:tc>
          <w:tcPr>
            <w:tcW w:w="951"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ACDE88F">
            <w:pPr>
              <w:pStyle w:val="30"/>
              <w:bidi w:val="0"/>
              <w:rPr>
                <w:rFonts w:hint="default"/>
              </w:rPr>
            </w:pPr>
            <w:r>
              <w:rPr>
                <w:rFonts w:hint="default"/>
                <w:lang w:val="en-US" w:eastAsia="zh-CN"/>
              </w:rPr>
              <w:t>None</w:t>
            </w:r>
          </w:p>
        </w:tc>
        <w:tc>
          <w:tcPr>
            <w:tcW w:w="1385"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CF22FD0">
            <w:pPr>
              <w:pStyle w:val="30"/>
              <w:bidi w:val="0"/>
              <w:rPr>
                <w:rFonts w:hint="default"/>
              </w:rPr>
            </w:pPr>
            <w:r>
              <w:rPr>
                <w:rFonts w:hint="default"/>
                <w:lang w:val="en-US" w:eastAsia="zh-CN"/>
              </w:rPr>
              <w:t>配置通道类型、量程、采样率、滤波、触发模式、输入输出方向、电平标准等。</w:t>
            </w:r>
          </w:p>
        </w:tc>
        <w:tc>
          <w:tcPr>
            <w:tcW w:w="666"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093210D">
            <w:pPr>
              <w:pStyle w:val="30"/>
              <w:bidi w:val="0"/>
              <w:rPr>
                <w:rFonts w:hint="default"/>
              </w:rPr>
            </w:pPr>
            <w:r>
              <w:rPr>
                <w:rFonts w:hint="default"/>
                <w:lang w:val="en-US" w:eastAsia="zh-CN"/>
              </w:rPr>
              <w:t>离散量、模拟量</w:t>
            </w:r>
          </w:p>
        </w:tc>
      </w:tr>
      <w:tr w14:paraId="116D2990">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1150" w:type="pct"/>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41A983E1">
            <w:pPr>
              <w:pStyle w:val="30"/>
              <w:bidi w:val="0"/>
              <w:rPr>
                <w:rFonts w:hint="default"/>
              </w:rPr>
            </w:pPr>
            <w:r>
              <w:rPr>
                <w:rFonts w:hint="default"/>
                <w:lang w:val="en-US" w:eastAsia="zh-CN"/>
              </w:rPr>
              <w:t>calibrate(calibration_config)</w:t>
            </w:r>
          </w:p>
        </w:tc>
        <w:tc>
          <w:tcPr>
            <w:tcW w:w="845" w:type="pct"/>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7CA2CB28">
            <w:pPr>
              <w:pStyle w:val="30"/>
              <w:bidi w:val="0"/>
              <w:rPr>
                <w:rFonts w:hint="default"/>
              </w:rPr>
            </w:pPr>
            <w:r>
              <w:rPr>
                <w:rFonts w:hint="default"/>
                <w:lang w:val="en-US" w:eastAsia="zh-CN"/>
              </w:rPr>
              <w:t>calibration_config: dict</w:t>
            </w:r>
          </w:p>
        </w:tc>
        <w:tc>
          <w:tcPr>
            <w:tcW w:w="951" w:type="pct"/>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43988B01">
            <w:pPr>
              <w:pStyle w:val="30"/>
              <w:bidi w:val="0"/>
              <w:rPr>
                <w:rFonts w:hint="default"/>
              </w:rPr>
            </w:pPr>
            <w:r>
              <w:rPr>
                <w:rFonts w:hint="default"/>
                <w:lang w:val="en-US" w:eastAsia="zh-CN"/>
              </w:rPr>
              <w:t>dict</w:t>
            </w:r>
          </w:p>
        </w:tc>
        <w:tc>
          <w:tcPr>
            <w:tcW w:w="1385" w:type="pct"/>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139EE1F9">
            <w:pPr>
              <w:pStyle w:val="30"/>
              <w:bidi w:val="0"/>
              <w:rPr>
                <w:rFonts w:hint="default"/>
              </w:rPr>
            </w:pPr>
            <w:r>
              <w:rPr>
                <w:rFonts w:hint="default"/>
                <w:lang w:val="en-US" w:eastAsia="zh-CN"/>
              </w:rPr>
              <w:t>执行通道校准或加载校准参数，返回校准结果、误差、校准时间和证书信息。</w:t>
            </w:r>
          </w:p>
        </w:tc>
        <w:tc>
          <w:tcPr>
            <w:tcW w:w="666" w:type="pct"/>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3961B10F">
            <w:pPr>
              <w:pStyle w:val="30"/>
              <w:bidi w:val="0"/>
              <w:rPr>
                <w:rFonts w:hint="default"/>
              </w:rPr>
            </w:pPr>
            <w:r>
              <w:rPr>
                <w:rFonts w:hint="default"/>
                <w:lang w:val="en-US" w:eastAsia="zh-CN"/>
              </w:rPr>
              <w:t>模拟量、部分离散量</w:t>
            </w:r>
          </w:p>
        </w:tc>
      </w:tr>
    </w:tbl>
    <w:p w14:paraId="53CEF5BC">
      <w:pPr>
        <w:rPr>
          <w:rFonts w:hint="default"/>
          <w:lang w:val="en-US" w:eastAsia="zh-CN"/>
        </w:rPr>
      </w:pPr>
    </w:p>
    <w:p w14:paraId="3ED310EC">
      <w:pPr>
        <w:pStyle w:val="8"/>
        <w:bidi w:val="0"/>
      </w:pPr>
      <w:r>
        <w:t>configure_channel(channel, config)</w:t>
      </w:r>
      <w:r>
        <w:rPr>
          <w:rFonts w:hint="default"/>
        </w:rPr>
        <w:t> 参数</w:t>
      </w:r>
    </w:p>
    <w:p w14:paraId="5B6470C4">
      <w:pPr>
        <w:numPr>
          <w:ilvl w:val="0"/>
          <w:numId w:val="9"/>
        </w:numPr>
        <w:bidi w:val="0"/>
        <w:ind w:left="425" w:leftChars="0" w:hanging="425" w:firstLineChars="0"/>
        <w:rPr>
          <w:rFonts w:hint="default"/>
        </w:rPr>
      </w:pPr>
      <w:r>
        <w:rPr>
          <w:rFonts w:hint="default"/>
        </w:rPr>
        <w:t>通用字段</w:t>
      </w:r>
    </w:p>
    <w:p w14:paraId="034953BA">
      <w:pPr>
        <w:pStyle w:val="13"/>
        <w:rPr>
          <w:rFonts w:hint="eastAsia" w:eastAsia="宋体"/>
          <w:lang w:eastAsia="zh-CN"/>
        </w:rPr>
      </w:pPr>
      <w:r>
        <w:t xml:space="preserve">表 </w:t>
      </w:r>
      <w:r>
        <w:fldChar w:fldCharType="begin"/>
      </w:r>
      <w:r>
        <w:instrText xml:space="preserve"> SEQ 表 \* ARABIC </w:instrText>
      </w:r>
      <w:r>
        <w:fldChar w:fldCharType="separate"/>
      </w:r>
      <w:r>
        <w:t>24</w:t>
      </w:r>
      <w:r>
        <w:fldChar w:fldCharType="end"/>
      </w:r>
      <w:r>
        <w:rPr>
          <w:rFonts w:hint="eastAsia"/>
          <w:lang w:eastAsia="zh-CN"/>
        </w:rPr>
        <w:t xml:space="preserve"> config参数说明</w:t>
      </w:r>
    </w:p>
    <w:tbl>
      <w:tblPr>
        <w:tblW w:w="0" w:type="auto"/>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Layout w:type="fixed"/>
        <w:tblCellMar>
          <w:top w:w="15" w:type="dxa"/>
          <w:left w:w="15" w:type="dxa"/>
          <w:bottom w:w="15" w:type="dxa"/>
          <w:right w:w="15" w:type="dxa"/>
        </w:tblCellMar>
      </w:tblPr>
      <w:tblGrid>
        <w:gridCol w:w="2560"/>
        <w:gridCol w:w="1120"/>
        <w:gridCol w:w="760"/>
        <w:gridCol w:w="1958"/>
        <w:gridCol w:w="2873"/>
      </w:tblGrid>
      <w:tr w14:paraId="27928CD8">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rPr>
          <w:tblHeader/>
        </w:trPr>
        <w:tc>
          <w:tcPr>
            <w:tcW w:w="2560" w:type="dxa"/>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629C0882">
            <w:pPr>
              <w:pStyle w:val="30"/>
              <w:bidi w:val="0"/>
              <w:rPr>
                <w:rFonts w:hint="default"/>
                <w:b/>
                <w:bCs w:val="0"/>
              </w:rPr>
            </w:pPr>
            <w:r>
              <w:rPr>
                <w:rFonts w:hint="default"/>
                <w:b/>
                <w:bCs w:val="0"/>
                <w:lang w:val="en-US" w:eastAsia="zh-CN"/>
              </w:rPr>
              <w:t>字段</w:t>
            </w:r>
          </w:p>
        </w:tc>
        <w:tc>
          <w:tcPr>
            <w:tcW w:w="1120" w:type="dxa"/>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DAA379E">
            <w:pPr>
              <w:pStyle w:val="30"/>
              <w:bidi w:val="0"/>
              <w:rPr>
                <w:rFonts w:hint="default"/>
                <w:b/>
                <w:bCs w:val="0"/>
              </w:rPr>
            </w:pPr>
            <w:r>
              <w:rPr>
                <w:rFonts w:hint="default"/>
                <w:b/>
                <w:bCs w:val="0"/>
                <w:lang w:val="en-US" w:eastAsia="zh-CN"/>
              </w:rPr>
              <w:t>类型</w:t>
            </w:r>
          </w:p>
        </w:tc>
        <w:tc>
          <w:tcPr>
            <w:tcW w:w="760" w:type="dxa"/>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2AC66D3">
            <w:pPr>
              <w:pStyle w:val="30"/>
              <w:bidi w:val="0"/>
              <w:rPr>
                <w:rFonts w:hint="default"/>
                <w:b/>
                <w:bCs w:val="0"/>
              </w:rPr>
            </w:pPr>
            <w:r>
              <w:rPr>
                <w:rFonts w:hint="default"/>
                <w:b/>
                <w:bCs w:val="0"/>
                <w:lang w:val="en-US" w:eastAsia="zh-CN"/>
              </w:rPr>
              <w:t>是否必选</w:t>
            </w:r>
          </w:p>
        </w:tc>
        <w:tc>
          <w:tcPr>
            <w:tcW w:w="1958" w:type="dxa"/>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54E96F8">
            <w:pPr>
              <w:pStyle w:val="30"/>
              <w:bidi w:val="0"/>
              <w:rPr>
                <w:rFonts w:hint="default"/>
                <w:b/>
                <w:bCs w:val="0"/>
              </w:rPr>
            </w:pPr>
            <w:r>
              <w:rPr>
                <w:rFonts w:hint="default"/>
                <w:b/>
                <w:bCs w:val="0"/>
                <w:lang w:val="en-US" w:eastAsia="zh-CN"/>
              </w:rPr>
              <w:t>说明</w:t>
            </w:r>
          </w:p>
        </w:tc>
        <w:tc>
          <w:tcPr>
            <w:tcW w:w="2873" w:type="dxa"/>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76B9F3D">
            <w:pPr>
              <w:pStyle w:val="30"/>
              <w:bidi w:val="0"/>
              <w:rPr>
                <w:rFonts w:hint="default"/>
                <w:b/>
                <w:bCs w:val="0"/>
              </w:rPr>
            </w:pPr>
            <w:r>
              <w:rPr>
                <w:rFonts w:hint="default"/>
                <w:b/>
                <w:bCs w:val="0"/>
                <w:lang w:val="en-US" w:eastAsia="zh-CN"/>
              </w:rPr>
              <w:t>示例</w:t>
            </w:r>
          </w:p>
        </w:tc>
      </w:tr>
      <w:tr w14:paraId="0503BE3F">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2560" w:type="dxa"/>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DA444ED">
            <w:pPr>
              <w:pStyle w:val="30"/>
              <w:bidi w:val="0"/>
              <w:rPr>
                <w:rFonts w:hint="default"/>
              </w:rPr>
            </w:pPr>
            <w:r>
              <w:rPr>
                <w:rFonts w:hint="default"/>
                <w:lang w:val="en-US" w:eastAsia="zh-CN"/>
              </w:rPr>
              <w:t>channel_type</w:t>
            </w:r>
          </w:p>
        </w:tc>
        <w:tc>
          <w:tcPr>
            <w:tcW w:w="1120"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DE5A4B5">
            <w:pPr>
              <w:pStyle w:val="30"/>
              <w:bidi w:val="0"/>
              <w:rPr>
                <w:rFonts w:hint="default"/>
              </w:rPr>
            </w:pPr>
            <w:r>
              <w:rPr>
                <w:rFonts w:hint="default"/>
                <w:lang w:val="en-US" w:eastAsia="zh-CN"/>
              </w:rPr>
              <w:t>str</w:t>
            </w:r>
          </w:p>
        </w:tc>
        <w:tc>
          <w:tcPr>
            <w:tcW w:w="760"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C4EA0A9">
            <w:pPr>
              <w:pStyle w:val="30"/>
              <w:bidi w:val="0"/>
              <w:rPr>
                <w:rFonts w:hint="default"/>
              </w:rPr>
            </w:pPr>
            <w:r>
              <w:rPr>
                <w:rFonts w:hint="default"/>
                <w:lang w:val="en-US" w:eastAsia="zh-CN"/>
              </w:rPr>
              <w:t>是</w:t>
            </w:r>
          </w:p>
        </w:tc>
        <w:tc>
          <w:tcPr>
            <w:tcW w:w="1958"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D92E74D">
            <w:pPr>
              <w:pStyle w:val="30"/>
              <w:bidi w:val="0"/>
              <w:rPr>
                <w:rFonts w:hint="default"/>
              </w:rPr>
            </w:pPr>
            <w:r>
              <w:rPr>
                <w:rFonts w:hint="default"/>
                <w:lang w:val="en-US" w:eastAsia="zh-CN"/>
              </w:rPr>
              <w:t>通道类型</w:t>
            </w:r>
          </w:p>
        </w:tc>
        <w:tc>
          <w:tcPr>
            <w:tcW w:w="2873" w:type="dxa"/>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C98420B">
            <w:pPr>
              <w:pStyle w:val="30"/>
              <w:bidi w:val="0"/>
              <w:rPr>
                <w:rFonts w:hint="default"/>
              </w:rPr>
            </w:pPr>
            <w:r>
              <w:rPr>
                <w:rFonts w:hint="default"/>
                <w:lang w:val="en-US" w:eastAsia="zh-CN"/>
              </w:rPr>
              <w:t>"AI", "AO", "DI", "DO"</w:t>
            </w:r>
          </w:p>
        </w:tc>
      </w:tr>
      <w:tr w14:paraId="5478BE17">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2560" w:type="dxa"/>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2477E63">
            <w:pPr>
              <w:pStyle w:val="30"/>
              <w:bidi w:val="0"/>
              <w:rPr>
                <w:rFonts w:hint="default"/>
              </w:rPr>
            </w:pPr>
            <w:r>
              <w:rPr>
                <w:rFonts w:hint="default"/>
                <w:lang w:val="en-US" w:eastAsia="zh-CN"/>
              </w:rPr>
              <w:t>direction</w:t>
            </w:r>
          </w:p>
        </w:tc>
        <w:tc>
          <w:tcPr>
            <w:tcW w:w="1120"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A4D2AA1">
            <w:pPr>
              <w:pStyle w:val="30"/>
              <w:bidi w:val="0"/>
              <w:rPr>
                <w:rFonts w:hint="default"/>
              </w:rPr>
            </w:pPr>
            <w:r>
              <w:rPr>
                <w:rFonts w:hint="default"/>
                <w:lang w:val="en-US" w:eastAsia="zh-CN"/>
              </w:rPr>
              <w:t>str</w:t>
            </w:r>
          </w:p>
        </w:tc>
        <w:tc>
          <w:tcPr>
            <w:tcW w:w="760"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50304CE">
            <w:pPr>
              <w:pStyle w:val="30"/>
              <w:bidi w:val="0"/>
              <w:rPr>
                <w:rFonts w:hint="default"/>
              </w:rPr>
            </w:pPr>
            <w:r>
              <w:rPr>
                <w:rFonts w:hint="default"/>
                <w:lang w:val="en-US" w:eastAsia="zh-CN"/>
              </w:rPr>
              <w:t>是</w:t>
            </w:r>
          </w:p>
        </w:tc>
        <w:tc>
          <w:tcPr>
            <w:tcW w:w="1958"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C6E7036">
            <w:pPr>
              <w:pStyle w:val="30"/>
              <w:bidi w:val="0"/>
              <w:rPr>
                <w:rFonts w:hint="default"/>
              </w:rPr>
            </w:pPr>
            <w:r>
              <w:rPr>
                <w:rFonts w:hint="default"/>
                <w:lang w:val="en-US" w:eastAsia="zh-CN"/>
              </w:rPr>
              <w:t>输入或输出</w:t>
            </w:r>
          </w:p>
        </w:tc>
        <w:tc>
          <w:tcPr>
            <w:tcW w:w="2873" w:type="dxa"/>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47718AC">
            <w:pPr>
              <w:pStyle w:val="30"/>
              <w:bidi w:val="0"/>
              <w:rPr>
                <w:rFonts w:hint="default"/>
              </w:rPr>
            </w:pPr>
            <w:r>
              <w:rPr>
                <w:rFonts w:hint="default"/>
                <w:lang w:val="en-US" w:eastAsia="zh-CN"/>
              </w:rPr>
              <w:t>"input", "output"</w:t>
            </w:r>
          </w:p>
        </w:tc>
      </w:tr>
      <w:tr w14:paraId="1E77E1E0">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2560" w:type="dxa"/>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DE1E815">
            <w:pPr>
              <w:pStyle w:val="30"/>
              <w:bidi w:val="0"/>
              <w:rPr>
                <w:rFonts w:hint="default"/>
              </w:rPr>
            </w:pPr>
            <w:r>
              <w:rPr>
                <w:rFonts w:hint="default"/>
                <w:lang w:val="en-US" w:eastAsia="zh-CN"/>
              </w:rPr>
              <w:t>enabled</w:t>
            </w:r>
          </w:p>
        </w:tc>
        <w:tc>
          <w:tcPr>
            <w:tcW w:w="1120"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B8A0C0F">
            <w:pPr>
              <w:pStyle w:val="30"/>
              <w:bidi w:val="0"/>
              <w:rPr>
                <w:rFonts w:hint="default"/>
              </w:rPr>
            </w:pPr>
            <w:r>
              <w:rPr>
                <w:rFonts w:hint="default"/>
                <w:lang w:val="en-US" w:eastAsia="zh-CN"/>
              </w:rPr>
              <w:t>bool</w:t>
            </w:r>
          </w:p>
        </w:tc>
        <w:tc>
          <w:tcPr>
            <w:tcW w:w="760"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2CD5C9A">
            <w:pPr>
              <w:pStyle w:val="30"/>
              <w:bidi w:val="0"/>
              <w:rPr>
                <w:rFonts w:hint="default"/>
              </w:rPr>
            </w:pPr>
            <w:r>
              <w:rPr>
                <w:rFonts w:hint="default"/>
                <w:lang w:val="en-US" w:eastAsia="zh-CN"/>
              </w:rPr>
              <w:t>否</w:t>
            </w:r>
          </w:p>
        </w:tc>
        <w:tc>
          <w:tcPr>
            <w:tcW w:w="1958"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80E6FC8">
            <w:pPr>
              <w:pStyle w:val="30"/>
              <w:bidi w:val="0"/>
              <w:rPr>
                <w:rFonts w:hint="default"/>
              </w:rPr>
            </w:pPr>
            <w:r>
              <w:rPr>
                <w:rFonts w:hint="default"/>
                <w:lang w:val="en-US" w:eastAsia="zh-CN"/>
              </w:rPr>
              <w:t>是否启用</w:t>
            </w:r>
          </w:p>
        </w:tc>
        <w:tc>
          <w:tcPr>
            <w:tcW w:w="2873" w:type="dxa"/>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026DBEB1">
            <w:pPr>
              <w:pStyle w:val="30"/>
              <w:bidi w:val="0"/>
              <w:rPr>
                <w:rFonts w:hint="default"/>
              </w:rPr>
            </w:pPr>
            <w:r>
              <w:rPr>
                <w:rFonts w:hint="default"/>
                <w:lang w:val="en-US" w:eastAsia="zh-CN"/>
              </w:rPr>
              <w:t>True</w:t>
            </w:r>
          </w:p>
        </w:tc>
      </w:tr>
      <w:tr w14:paraId="3786208C">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2560" w:type="dxa"/>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7B755FD">
            <w:pPr>
              <w:pStyle w:val="30"/>
              <w:bidi w:val="0"/>
              <w:rPr>
                <w:rFonts w:hint="default"/>
              </w:rPr>
            </w:pPr>
            <w:r>
              <w:rPr>
                <w:rFonts w:hint="default"/>
                <w:lang w:val="en-US" w:eastAsia="zh-CN"/>
              </w:rPr>
              <w:t>alias</w:t>
            </w:r>
          </w:p>
        </w:tc>
        <w:tc>
          <w:tcPr>
            <w:tcW w:w="1120"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76D3A71">
            <w:pPr>
              <w:pStyle w:val="30"/>
              <w:bidi w:val="0"/>
              <w:rPr>
                <w:rFonts w:hint="default"/>
              </w:rPr>
            </w:pPr>
            <w:r>
              <w:rPr>
                <w:rFonts w:hint="default"/>
                <w:lang w:val="en-US" w:eastAsia="zh-CN"/>
              </w:rPr>
              <w:t>str</w:t>
            </w:r>
          </w:p>
        </w:tc>
        <w:tc>
          <w:tcPr>
            <w:tcW w:w="760"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77D7C75">
            <w:pPr>
              <w:pStyle w:val="30"/>
              <w:bidi w:val="0"/>
              <w:rPr>
                <w:rFonts w:hint="default"/>
              </w:rPr>
            </w:pPr>
            <w:r>
              <w:rPr>
                <w:rFonts w:hint="default"/>
                <w:lang w:val="en-US" w:eastAsia="zh-CN"/>
              </w:rPr>
              <w:t>否</w:t>
            </w:r>
          </w:p>
        </w:tc>
        <w:tc>
          <w:tcPr>
            <w:tcW w:w="1958"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B505408">
            <w:pPr>
              <w:pStyle w:val="30"/>
              <w:bidi w:val="0"/>
              <w:rPr>
                <w:rFonts w:hint="default"/>
              </w:rPr>
            </w:pPr>
            <w:r>
              <w:rPr>
                <w:rFonts w:hint="default"/>
                <w:lang w:val="en-US" w:eastAsia="zh-CN"/>
              </w:rPr>
              <w:t>信号别名</w:t>
            </w:r>
          </w:p>
        </w:tc>
        <w:tc>
          <w:tcPr>
            <w:tcW w:w="2873" w:type="dxa"/>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B949A78">
            <w:pPr>
              <w:pStyle w:val="30"/>
              <w:bidi w:val="0"/>
              <w:rPr>
                <w:rFonts w:hint="default"/>
              </w:rPr>
            </w:pPr>
            <w:r>
              <w:rPr>
                <w:rFonts w:hint="default"/>
                <w:lang w:val="en-US" w:eastAsia="zh-CN"/>
              </w:rPr>
              <w:t>"LandingGear_Down"</w:t>
            </w:r>
          </w:p>
        </w:tc>
      </w:tr>
      <w:tr w14:paraId="3A13B79E">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2560" w:type="dxa"/>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EB9667E">
            <w:pPr>
              <w:pStyle w:val="30"/>
              <w:bidi w:val="0"/>
              <w:rPr>
                <w:rFonts w:hint="default"/>
              </w:rPr>
            </w:pPr>
            <w:r>
              <w:rPr>
                <w:rFonts w:hint="default"/>
                <w:lang w:val="en-US" w:eastAsia="zh-CN"/>
              </w:rPr>
              <w:t>unit</w:t>
            </w:r>
          </w:p>
        </w:tc>
        <w:tc>
          <w:tcPr>
            <w:tcW w:w="1120"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2B84299">
            <w:pPr>
              <w:pStyle w:val="30"/>
              <w:bidi w:val="0"/>
              <w:rPr>
                <w:rFonts w:hint="default"/>
              </w:rPr>
            </w:pPr>
            <w:r>
              <w:rPr>
                <w:rFonts w:hint="default"/>
                <w:lang w:val="en-US" w:eastAsia="zh-CN"/>
              </w:rPr>
              <w:t>str</w:t>
            </w:r>
          </w:p>
        </w:tc>
        <w:tc>
          <w:tcPr>
            <w:tcW w:w="760"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887ACB2">
            <w:pPr>
              <w:pStyle w:val="30"/>
              <w:bidi w:val="0"/>
              <w:rPr>
                <w:rFonts w:hint="default"/>
              </w:rPr>
            </w:pPr>
            <w:r>
              <w:rPr>
                <w:rFonts w:hint="default"/>
                <w:lang w:val="en-US" w:eastAsia="zh-CN"/>
              </w:rPr>
              <w:t>否</w:t>
            </w:r>
          </w:p>
        </w:tc>
        <w:tc>
          <w:tcPr>
            <w:tcW w:w="1958"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F94053D">
            <w:pPr>
              <w:pStyle w:val="30"/>
              <w:bidi w:val="0"/>
              <w:rPr>
                <w:rFonts w:hint="default"/>
              </w:rPr>
            </w:pPr>
            <w:r>
              <w:rPr>
                <w:rFonts w:hint="default"/>
                <w:lang w:val="en-US" w:eastAsia="zh-CN"/>
              </w:rPr>
              <w:t>单位</w:t>
            </w:r>
          </w:p>
        </w:tc>
        <w:tc>
          <w:tcPr>
            <w:tcW w:w="2873" w:type="dxa"/>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9A44005">
            <w:pPr>
              <w:pStyle w:val="30"/>
              <w:bidi w:val="0"/>
              <w:rPr>
                <w:rFonts w:hint="default"/>
              </w:rPr>
            </w:pPr>
            <w:r>
              <w:rPr>
                <w:rFonts w:hint="default"/>
                <w:lang w:val="en-US" w:eastAsia="zh-CN"/>
              </w:rPr>
              <w:t>"V", "mA"</w:t>
            </w:r>
          </w:p>
        </w:tc>
      </w:tr>
      <w:tr w14:paraId="383F69D3">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2560" w:type="dxa"/>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1DF03CE">
            <w:pPr>
              <w:pStyle w:val="30"/>
              <w:bidi w:val="0"/>
              <w:rPr>
                <w:rFonts w:hint="default"/>
              </w:rPr>
            </w:pPr>
            <w:r>
              <w:rPr>
                <w:rFonts w:hint="default"/>
                <w:lang w:val="en-US" w:eastAsia="zh-CN"/>
              </w:rPr>
              <w:t>sample_rate_hz</w:t>
            </w:r>
          </w:p>
        </w:tc>
        <w:tc>
          <w:tcPr>
            <w:tcW w:w="1120"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E5E47EA">
            <w:pPr>
              <w:pStyle w:val="30"/>
              <w:bidi w:val="0"/>
              <w:rPr>
                <w:rFonts w:hint="default"/>
              </w:rPr>
            </w:pPr>
            <w:r>
              <w:rPr>
                <w:rFonts w:hint="default"/>
                <w:lang w:val="en-US" w:eastAsia="zh-CN"/>
              </w:rPr>
              <w:t>float</w:t>
            </w:r>
          </w:p>
        </w:tc>
        <w:tc>
          <w:tcPr>
            <w:tcW w:w="760"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24B3004">
            <w:pPr>
              <w:pStyle w:val="30"/>
              <w:bidi w:val="0"/>
              <w:rPr>
                <w:rFonts w:hint="default"/>
              </w:rPr>
            </w:pPr>
            <w:r>
              <w:rPr>
                <w:rFonts w:hint="default"/>
                <w:lang w:val="en-US" w:eastAsia="zh-CN"/>
              </w:rPr>
              <w:t>否</w:t>
            </w:r>
          </w:p>
        </w:tc>
        <w:tc>
          <w:tcPr>
            <w:tcW w:w="1958"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69563AB">
            <w:pPr>
              <w:pStyle w:val="30"/>
              <w:bidi w:val="0"/>
              <w:rPr>
                <w:rFonts w:hint="default"/>
              </w:rPr>
            </w:pPr>
            <w:r>
              <w:rPr>
                <w:rFonts w:hint="default"/>
                <w:lang w:val="en-US" w:eastAsia="zh-CN"/>
              </w:rPr>
              <w:t>采样率</w:t>
            </w:r>
          </w:p>
        </w:tc>
        <w:tc>
          <w:tcPr>
            <w:tcW w:w="2873" w:type="dxa"/>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519C1E3">
            <w:pPr>
              <w:pStyle w:val="30"/>
              <w:bidi w:val="0"/>
              <w:rPr>
                <w:rFonts w:hint="default"/>
              </w:rPr>
            </w:pPr>
            <w:r>
              <w:rPr>
                <w:rFonts w:hint="default"/>
                <w:lang w:val="en-US" w:eastAsia="zh-CN"/>
              </w:rPr>
              <w:t>1000.0</w:t>
            </w:r>
          </w:p>
        </w:tc>
      </w:tr>
      <w:tr w14:paraId="203A900A">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2560" w:type="dxa"/>
            <w:tcBorders>
              <w:top w:val="single" w:color="000000" w:sz="4" w:space="0"/>
              <w:left w:val="single" w:color="000000" w:sz="12"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7200990F">
            <w:pPr>
              <w:pStyle w:val="30"/>
              <w:bidi w:val="0"/>
              <w:rPr>
                <w:rFonts w:hint="default"/>
              </w:rPr>
            </w:pPr>
            <w:r>
              <w:rPr>
                <w:rFonts w:hint="default"/>
                <w:lang w:val="en-US" w:eastAsia="zh-CN"/>
              </w:rPr>
              <w:t>timestamp_enabled</w:t>
            </w:r>
          </w:p>
        </w:tc>
        <w:tc>
          <w:tcPr>
            <w:tcW w:w="1120" w:type="dxa"/>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2B42179D">
            <w:pPr>
              <w:pStyle w:val="30"/>
              <w:bidi w:val="0"/>
              <w:rPr>
                <w:rFonts w:hint="default"/>
              </w:rPr>
            </w:pPr>
            <w:r>
              <w:rPr>
                <w:rFonts w:hint="default"/>
                <w:lang w:val="en-US" w:eastAsia="zh-CN"/>
              </w:rPr>
              <w:t>bool</w:t>
            </w:r>
          </w:p>
        </w:tc>
        <w:tc>
          <w:tcPr>
            <w:tcW w:w="760" w:type="dxa"/>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7D7AC619">
            <w:pPr>
              <w:pStyle w:val="30"/>
              <w:bidi w:val="0"/>
              <w:rPr>
                <w:rFonts w:hint="default"/>
              </w:rPr>
            </w:pPr>
            <w:r>
              <w:rPr>
                <w:rFonts w:hint="default"/>
                <w:lang w:val="en-US" w:eastAsia="zh-CN"/>
              </w:rPr>
              <w:t>否</w:t>
            </w:r>
          </w:p>
        </w:tc>
        <w:tc>
          <w:tcPr>
            <w:tcW w:w="1958" w:type="dxa"/>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4ED18C0D">
            <w:pPr>
              <w:pStyle w:val="30"/>
              <w:bidi w:val="0"/>
              <w:rPr>
                <w:rFonts w:hint="default"/>
              </w:rPr>
            </w:pPr>
            <w:r>
              <w:rPr>
                <w:rFonts w:hint="default"/>
                <w:lang w:val="en-US" w:eastAsia="zh-CN"/>
              </w:rPr>
              <w:t>是否记录时间戳</w:t>
            </w:r>
          </w:p>
        </w:tc>
        <w:tc>
          <w:tcPr>
            <w:tcW w:w="2873" w:type="dxa"/>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0DFF682E">
            <w:pPr>
              <w:pStyle w:val="30"/>
              <w:bidi w:val="0"/>
              <w:rPr>
                <w:rFonts w:hint="default"/>
              </w:rPr>
            </w:pPr>
            <w:r>
              <w:rPr>
                <w:rFonts w:hint="default"/>
                <w:lang w:val="en-US" w:eastAsia="zh-CN"/>
              </w:rPr>
              <w:t>True</w:t>
            </w:r>
          </w:p>
        </w:tc>
      </w:tr>
    </w:tbl>
    <w:p w14:paraId="0C22E892">
      <w:pPr>
        <w:numPr>
          <w:ilvl w:val="0"/>
          <w:numId w:val="9"/>
        </w:numPr>
        <w:bidi w:val="0"/>
        <w:ind w:left="425" w:leftChars="0" w:hanging="425" w:firstLineChars="0"/>
        <w:rPr>
          <w:rFonts w:hint="default"/>
        </w:rPr>
      </w:pPr>
      <w:r>
        <w:rPr>
          <w:rFonts w:hint="default"/>
        </w:rPr>
        <w:t>离散量配置字段</w:t>
      </w:r>
    </w:p>
    <w:p w14:paraId="192A3ECA">
      <w:pPr>
        <w:pStyle w:val="13"/>
        <w:rPr>
          <w:rFonts w:hint="eastAsia" w:eastAsia="宋体"/>
          <w:lang w:eastAsia="zh-CN"/>
        </w:rPr>
      </w:pPr>
      <w:r>
        <w:t xml:space="preserve">表 </w:t>
      </w:r>
      <w:r>
        <w:fldChar w:fldCharType="begin"/>
      </w:r>
      <w:r>
        <w:instrText xml:space="preserve"> SEQ 表 \* ARABIC </w:instrText>
      </w:r>
      <w:r>
        <w:fldChar w:fldCharType="separate"/>
      </w:r>
      <w:r>
        <w:t>25</w:t>
      </w:r>
      <w:r>
        <w:fldChar w:fldCharType="end"/>
      </w:r>
      <w:r>
        <w:rPr>
          <w:rFonts w:hint="eastAsia"/>
          <w:lang w:eastAsia="zh-CN"/>
        </w:rPr>
        <w:t xml:space="preserve"> 离散量字段说明</w:t>
      </w:r>
    </w:p>
    <w:tbl>
      <w:tblPr>
        <w:tblW w:w="0" w:type="auto"/>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Layout w:type="autofit"/>
        <w:tblCellMar>
          <w:top w:w="15" w:type="dxa"/>
          <w:left w:w="15" w:type="dxa"/>
          <w:bottom w:w="15" w:type="dxa"/>
          <w:right w:w="15" w:type="dxa"/>
        </w:tblCellMar>
      </w:tblPr>
      <w:tblGrid>
        <w:gridCol w:w="2196"/>
        <w:gridCol w:w="1119"/>
        <w:gridCol w:w="760"/>
        <w:gridCol w:w="760"/>
        <w:gridCol w:w="4711"/>
      </w:tblGrid>
      <w:tr w14:paraId="60C18EEF">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rPr>
          <w:tblHeader/>
        </w:trPr>
        <w:tc>
          <w:tcPr>
            <w:tcW w:w="0" w:type="auto"/>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2345CFD7">
            <w:pPr>
              <w:pStyle w:val="30"/>
              <w:bidi w:val="0"/>
              <w:rPr>
                <w:rFonts w:hint="default"/>
                <w:b/>
                <w:bCs w:val="0"/>
              </w:rPr>
            </w:pPr>
            <w:r>
              <w:rPr>
                <w:rFonts w:hint="default"/>
                <w:b/>
                <w:bCs w:val="0"/>
                <w:lang w:val="en-US" w:eastAsia="zh-CN"/>
              </w:rPr>
              <w:t>字段</w:t>
            </w:r>
          </w:p>
        </w:tc>
        <w:tc>
          <w:tcPr>
            <w:tcW w:w="0" w:type="auto"/>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2864436">
            <w:pPr>
              <w:pStyle w:val="30"/>
              <w:bidi w:val="0"/>
              <w:rPr>
                <w:rFonts w:hint="default"/>
                <w:b/>
                <w:bCs w:val="0"/>
              </w:rPr>
            </w:pPr>
            <w:r>
              <w:rPr>
                <w:rFonts w:hint="default"/>
                <w:b/>
                <w:bCs w:val="0"/>
                <w:lang w:val="en-US" w:eastAsia="zh-CN"/>
              </w:rPr>
              <w:t>类型</w:t>
            </w:r>
          </w:p>
        </w:tc>
        <w:tc>
          <w:tcPr>
            <w:tcW w:w="0" w:type="auto"/>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ADC06B5">
            <w:pPr>
              <w:pStyle w:val="30"/>
              <w:bidi w:val="0"/>
              <w:rPr>
                <w:rFonts w:hint="default"/>
                <w:b/>
                <w:bCs w:val="0"/>
              </w:rPr>
            </w:pPr>
            <w:r>
              <w:rPr>
                <w:rFonts w:hint="default"/>
                <w:b/>
                <w:bCs w:val="0"/>
                <w:lang w:val="en-US" w:eastAsia="zh-CN"/>
              </w:rPr>
              <w:t>是否必选</w:t>
            </w:r>
          </w:p>
        </w:tc>
        <w:tc>
          <w:tcPr>
            <w:tcW w:w="0" w:type="auto"/>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7BAFF06">
            <w:pPr>
              <w:pStyle w:val="30"/>
              <w:bidi w:val="0"/>
              <w:rPr>
                <w:rFonts w:hint="default"/>
                <w:b/>
                <w:bCs w:val="0"/>
              </w:rPr>
            </w:pPr>
            <w:r>
              <w:rPr>
                <w:rFonts w:hint="default"/>
                <w:b/>
                <w:bCs w:val="0"/>
                <w:lang w:val="en-US" w:eastAsia="zh-CN"/>
              </w:rPr>
              <w:t>说明</w:t>
            </w:r>
          </w:p>
        </w:tc>
        <w:tc>
          <w:tcPr>
            <w:tcW w:w="0" w:type="auto"/>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2A1C350">
            <w:pPr>
              <w:pStyle w:val="30"/>
              <w:bidi w:val="0"/>
              <w:rPr>
                <w:rFonts w:hint="default"/>
                <w:b/>
                <w:bCs w:val="0"/>
              </w:rPr>
            </w:pPr>
            <w:r>
              <w:rPr>
                <w:rFonts w:hint="default"/>
                <w:b/>
                <w:bCs w:val="0"/>
                <w:lang w:val="en-US" w:eastAsia="zh-CN"/>
              </w:rPr>
              <w:t>示例</w:t>
            </w:r>
          </w:p>
        </w:tc>
      </w:tr>
      <w:tr w14:paraId="0091D331">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0194294">
            <w:pPr>
              <w:pStyle w:val="30"/>
              <w:bidi w:val="0"/>
              <w:rPr>
                <w:rFonts w:hint="default"/>
              </w:rPr>
            </w:pPr>
            <w:r>
              <w:rPr>
                <w:rFonts w:hint="default"/>
                <w:lang w:val="en-US" w:eastAsia="zh-CN"/>
              </w:rPr>
              <w:t>logic_level</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68F8EF5">
            <w:pPr>
              <w:pStyle w:val="30"/>
              <w:bidi w:val="0"/>
              <w:rPr>
                <w:rFonts w:hint="default"/>
              </w:rPr>
            </w:pPr>
            <w:r>
              <w:rPr>
                <w:rFonts w:hint="default"/>
                <w:lang w:val="en-US" w:eastAsia="zh-CN"/>
              </w:rPr>
              <w:t>str</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4194216">
            <w:pPr>
              <w:pStyle w:val="30"/>
              <w:bidi w:val="0"/>
              <w:rPr>
                <w:rFonts w:hint="default"/>
              </w:rPr>
            </w:pPr>
            <w:r>
              <w:rPr>
                <w:rFonts w:hint="default"/>
                <w:lang w:val="en-US" w:eastAsia="zh-CN"/>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8434F50">
            <w:pPr>
              <w:pStyle w:val="30"/>
              <w:bidi w:val="0"/>
              <w:rPr>
                <w:rFonts w:hint="default"/>
              </w:rPr>
            </w:pPr>
            <w:r>
              <w:rPr>
                <w:rFonts w:hint="default"/>
                <w:lang w:val="en-US" w:eastAsia="zh-CN"/>
              </w:rPr>
              <w:t>电平标准</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2ED0612">
            <w:pPr>
              <w:pStyle w:val="30"/>
              <w:bidi w:val="0"/>
              <w:rPr>
                <w:rFonts w:hint="default"/>
              </w:rPr>
            </w:pPr>
            <w:r>
              <w:rPr>
                <w:rFonts w:hint="default"/>
                <w:lang w:val="en-US" w:eastAsia="zh-CN"/>
              </w:rPr>
              <w:t>"TTL", "28V_DISCRETE", "OPEN_GND"</w:t>
            </w:r>
          </w:p>
        </w:tc>
      </w:tr>
      <w:tr w14:paraId="74F52CF7">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7F558A4">
            <w:pPr>
              <w:pStyle w:val="30"/>
              <w:bidi w:val="0"/>
              <w:rPr>
                <w:rFonts w:hint="default"/>
              </w:rPr>
            </w:pPr>
            <w:r>
              <w:rPr>
                <w:rFonts w:hint="default"/>
                <w:lang w:val="en-US" w:eastAsia="zh-CN"/>
              </w:rPr>
              <w:t>active_level</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CDEE7DA">
            <w:pPr>
              <w:pStyle w:val="30"/>
              <w:bidi w:val="0"/>
              <w:rPr>
                <w:rFonts w:hint="default"/>
              </w:rPr>
            </w:pPr>
            <w:r>
              <w:rPr>
                <w:rFonts w:hint="default"/>
                <w:lang w:val="en-US" w:eastAsia="zh-CN"/>
              </w:rPr>
              <w:t>str</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BD367C4">
            <w:pPr>
              <w:pStyle w:val="30"/>
              <w:bidi w:val="0"/>
              <w:rPr>
                <w:rFonts w:hint="default"/>
              </w:rPr>
            </w:pPr>
            <w:r>
              <w:rPr>
                <w:rFonts w:hint="default"/>
                <w:lang w:val="en-US" w:eastAsia="zh-CN"/>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332285F">
            <w:pPr>
              <w:pStyle w:val="30"/>
              <w:bidi w:val="0"/>
              <w:rPr>
                <w:rFonts w:hint="default"/>
              </w:rPr>
            </w:pPr>
            <w:r>
              <w:rPr>
                <w:rFonts w:hint="default"/>
                <w:lang w:val="en-US" w:eastAsia="zh-CN"/>
              </w:rPr>
              <w:t>有效电平</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76EEF5E">
            <w:pPr>
              <w:pStyle w:val="30"/>
              <w:bidi w:val="0"/>
              <w:rPr>
                <w:rFonts w:hint="default"/>
              </w:rPr>
            </w:pPr>
            <w:r>
              <w:rPr>
                <w:rFonts w:hint="default"/>
                <w:lang w:val="en-US" w:eastAsia="zh-CN"/>
              </w:rPr>
              <w:t>"HIGH", "LOW"</w:t>
            </w:r>
          </w:p>
        </w:tc>
      </w:tr>
      <w:tr w14:paraId="6AB55B31">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4A2059A">
            <w:pPr>
              <w:pStyle w:val="30"/>
              <w:bidi w:val="0"/>
              <w:rPr>
                <w:rFonts w:hint="default"/>
              </w:rPr>
            </w:pPr>
            <w:r>
              <w:rPr>
                <w:rFonts w:hint="default"/>
                <w:lang w:val="en-US" w:eastAsia="zh-CN"/>
              </w:rPr>
              <w:t>debounce_ms</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CB21499">
            <w:pPr>
              <w:pStyle w:val="30"/>
              <w:bidi w:val="0"/>
              <w:rPr>
                <w:rFonts w:hint="default"/>
              </w:rPr>
            </w:pPr>
            <w:r>
              <w:rPr>
                <w:rFonts w:hint="default"/>
                <w:lang w:val="en-US" w:eastAsia="zh-CN"/>
              </w:rPr>
              <w:t>float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1E638D9">
            <w:pPr>
              <w:pStyle w:val="30"/>
              <w:bidi w:val="0"/>
              <w:rPr>
                <w:rFonts w:hint="default"/>
              </w:rPr>
            </w:pPr>
            <w:r>
              <w:rPr>
                <w:rFonts w:hint="default"/>
                <w:lang w:val="en-US" w:eastAsia="zh-CN"/>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65B8AE7">
            <w:pPr>
              <w:pStyle w:val="30"/>
              <w:bidi w:val="0"/>
              <w:rPr>
                <w:rFonts w:hint="default"/>
              </w:rPr>
            </w:pPr>
            <w:r>
              <w:rPr>
                <w:rFonts w:hint="default"/>
                <w:lang w:val="en-US" w:eastAsia="zh-CN"/>
              </w:rPr>
              <w:t>防抖时间</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DB4F502">
            <w:pPr>
              <w:pStyle w:val="30"/>
              <w:bidi w:val="0"/>
              <w:rPr>
                <w:rFonts w:hint="default"/>
              </w:rPr>
            </w:pPr>
            <w:r>
              <w:rPr>
                <w:rFonts w:hint="default"/>
                <w:lang w:val="en-US" w:eastAsia="zh-CN"/>
              </w:rPr>
              <w:t>5.0</w:t>
            </w:r>
          </w:p>
        </w:tc>
      </w:tr>
      <w:tr w14:paraId="2A7695EF">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5AF9602">
            <w:pPr>
              <w:pStyle w:val="30"/>
              <w:bidi w:val="0"/>
              <w:rPr>
                <w:rFonts w:hint="default"/>
              </w:rPr>
            </w:pPr>
            <w:r>
              <w:rPr>
                <w:rFonts w:hint="default"/>
                <w:lang w:val="en-US" w:eastAsia="zh-CN"/>
              </w:rPr>
              <w:t>edge_detect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A9E5E2B">
            <w:pPr>
              <w:pStyle w:val="30"/>
              <w:bidi w:val="0"/>
              <w:rPr>
                <w:rFonts w:hint="default"/>
              </w:rPr>
            </w:pPr>
            <w:r>
              <w:rPr>
                <w:rFonts w:hint="default"/>
                <w:lang w:val="en-US" w:eastAsia="zh-CN"/>
              </w:rPr>
              <w:t>str</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2A2505E">
            <w:pPr>
              <w:pStyle w:val="30"/>
              <w:bidi w:val="0"/>
              <w:rPr>
                <w:rFonts w:hint="default"/>
              </w:rPr>
            </w:pPr>
            <w:r>
              <w:rPr>
                <w:rFonts w:hint="default"/>
                <w:lang w:val="en-US" w:eastAsia="zh-CN"/>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20CCEB2">
            <w:pPr>
              <w:pStyle w:val="30"/>
              <w:bidi w:val="0"/>
              <w:rPr>
                <w:rFonts w:hint="default"/>
              </w:rPr>
            </w:pPr>
            <w:r>
              <w:rPr>
                <w:rFonts w:hint="default"/>
                <w:lang w:val="en-US" w:eastAsia="zh-CN"/>
              </w:rPr>
              <w:t>边沿检测</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648E2B3">
            <w:pPr>
              <w:pStyle w:val="30"/>
              <w:bidi w:val="0"/>
              <w:rPr>
                <w:rFonts w:hint="default"/>
              </w:rPr>
            </w:pPr>
            <w:r>
              <w:rPr>
                <w:rFonts w:hint="default"/>
                <w:lang w:val="en-US" w:eastAsia="zh-CN"/>
              </w:rPr>
              <w:t>"rising", "falling", "both"</w:t>
            </w:r>
          </w:p>
        </w:tc>
      </w:tr>
      <w:tr w14:paraId="044EAA88">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F1578E0">
            <w:pPr>
              <w:pStyle w:val="30"/>
              <w:bidi w:val="0"/>
              <w:rPr>
                <w:rFonts w:hint="default"/>
              </w:rPr>
            </w:pPr>
            <w:r>
              <w:rPr>
                <w:rFonts w:hint="default"/>
                <w:lang w:val="en-US" w:eastAsia="zh-CN"/>
              </w:rPr>
              <w:t>pull_mode</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A750706">
            <w:pPr>
              <w:pStyle w:val="30"/>
              <w:bidi w:val="0"/>
              <w:rPr>
                <w:rFonts w:hint="default"/>
              </w:rPr>
            </w:pPr>
            <w:r>
              <w:rPr>
                <w:rFonts w:hint="default"/>
                <w:lang w:val="en-US" w:eastAsia="zh-CN"/>
              </w:rPr>
              <w:t>str</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613179A">
            <w:pPr>
              <w:pStyle w:val="30"/>
              <w:bidi w:val="0"/>
              <w:rPr>
                <w:rFonts w:hint="default"/>
              </w:rPr>
            </w:pPr>
            <w:r>
              <w:rPr>
                <w:rFonts w:hint="default"/>
                <w:lang w:val="en-US" w:eastAsia="zh-CN"/>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D7FA82F">
            <w:pPr>
              <w:pStyle w:val="30"/>
              <w:bidi w:val="0"/>
              <w:rPr>
                <w:rFonts w:hint="default"/>
              </w:rPr>
            </w:pPr>
            <w:r>
              <w:rPr>
                <w:rFonts w:hint="default"/>
                <w:lang w:val="en-US" w:eastAsia="zh-CN"/>
              </w:rPr>
              <w:t>上拉/下拉</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062DC9B2">
            <w:pPr>
              <w:pStyle w:val="30"/>
              <w:bidi w:val="0"/>
              <w:rPr>
                <w:rFonts w:hint="default"/>
              </w:rPr>
            </w:pPr>
            <w:r>
              <w:rPr>
                <w:rFonts w:hint="default"/>
                <w:lang w:val="en-US" w:eastAsia="zh-CN"/>
              </w:rPr>
              <w:t>"pull_up", "pull_down", "none"</w:t>
            </w:r>
          </w:p>
        </w:tc>
      </w:tr>
      <w:tr w14:paraId="636EAB38">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4646C75">
            <w:pPr>
              <w:pStyle w:val="30"/>
              <w:bidi w:val="0"/>
              <w:rPr>
                <w:rFonts w:hint="default"/>
              </w:rPr>
            </w:pPr>
            <w:r>
              <w:rPr>
                <w:rFonts w:hint="default"/>
                <w:lang w:val="en-US" w:eastAsia="zh-CN"/>
              </w:rPr>
              <w:t>isolation</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3A11550">
            <w:pPr>
              <w:pStyle w:val="30"/>
              <w:bidi w:val="0"/>
              <w:rPr>
                <w:rFonts w:hint="default"/>
              </w:rPr>
            </w:pPr>
            <w:r>
              <w:rPr>
                <w:rFonts w:hint="default"/>
                <w:lang w:val="en-US" w:eastAsia="zh-CN"/>
              </w:rPr>
              <w:t>bool</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61FAEE5">
            <w:pPr>
              <w:pStyle w:val="30"/>
              <w:bidi w:val="0"/>
              <w:rPr>
                <w:rFonts w:hint="default"/>
              </w:rPr>
            </w:pPr>
            <w:r>
              <w:rPr>
                <w:rFonts w:hint="default"/>
                <w:lang w:val="en-US" w:eastAsia="zh-CN"/>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7D218F4">
            <w:pPr>
              <w:pStyle w:val="30"/>
              <w:bidi w:val="0"/>
              <w:rPr>
                <w:rFonts w:hint="default"/>
              </w:rPr>
            </w:pPr>
            <w:r>
              <w:rPr>
                <w:rFonts w:hint="default"/>
                <w:lang w:val="en-US" w:eastAsia="zh-CN"/>
              </w:rPr>
              <w:t>是否隔离</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0E17F73">
            <w:pPr>
              <w:pStyle w:val="30"/>
              <w:bidi w:val="0"/>
              <w:rPr>
                <w:rFonts w:hint="default"/>
              </w:rPr>
            </w:pPr>
            <w:r>
              <w:rPr>
                <w:rFonts w:hint="default"/>
                <w:lang w:val="en-US" w:eastAsia="zh-CN"/>
              </w:rPr>
              <w:t>True</w:t>
            </w:r>
          </w:p>
        </w:tc>
      </w:tr>
      <w:tr w14:paraId="29159BA4">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7E5698AA">
            <w:pPr>
              <w:pStyle w:val="30"/>
              <w:bidi w:val="0"/>
              <w:rPr>
                <w:rFonts w:hint="default"/>
              </w:rPr>
            </w:pPr>
            <w:r>
              <w:rPr>
                <w:rFonts w:hint="default"/>
                <w:lang w:val="en-US" w:eastAsia="zh-CN"/>
              </w:rPr>
              <w:t>max_current_ma</w:t>
            </w:r>
          </w:p>
        </w:tc>
        <w:tc>
          <w:tcPr>
            <w:tcW w:w="0" w:type="auto"/>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08EB62AA">
            <w:pPr>
              <w:pStyle w:val="30"/>
              <w:bidi w:val="0"/>
              <w:rPr>
                <w:rFonts w:hint="default"/>
              </w:rPr>
            </w:pPr>
            <w:r>
              <w:rPr>
                <w:rFonts w:hint="default"/>
                <w:lang w:val="en-US" w:eastAsia="zh-CN"/>
              </w:rPr>
              <w:t>float</w:t>
            </w:r>
          </w:p>
        </w:tc>
        <w:tc>
          <w:tcPr>
            <w:tcW w:w="0" w:type="auto"/>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7ED8FE6B">
            <w:pPr>
              <w:pStyle w:val="30"/>
              <w:bidi w:val="0"/>
              <w:rPr>
                <w:rFonts w:hint="default"/>
              </w:rPr>
            </w:pPr>
            <w:r>
              <w:rPr>
                <w:rFonts w:hint="default"/>
                <w:lang w:val="en-US" w:eastAsia="zh-CN"/>
              </w:rPr>
              <w:t>否</w:t>
            </w:r>
          </w:p>
        </w:tc>
        <w:tc>
          <w:tcPr>
            <w:tcW w:w="0" w:type="auto"/>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6B7F18C0">
            <w:pPr>
              <w:pStyle w:val="30"/>
              <w:bidi w:val="0"/>
              <w:rPr>
                <w:rFonts w:hint="default"/>
              </w:rPr>
            </w:pPr>
            <w:r>
              <w:rPr>
                <w:rFonts w:hint="default"/>
                <w:lang w:val="en-US" w:eastAsia="zh-CN"/>
              </w:rPr>
              <w:t>最大允许电流</w:t>
            </w:r>
          </w:p>
        </w:tc>
        <w:tc>
          <w:tcPr>
            <w:tcW w:w="0" w:type="auto"/>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64329D09">
            <w:pPr>
              <w:pStyle w:val="30"/>
              <w:bidi w:val="0"/>
              <w:rPr>
                <w:rFonts w:hint="default"/>
              </w:rPr>
            </w:pPr>
            <w:r>
              <w:rPr>
                <w:rFonts w:hint="default"/>
                <w:lang w:val="en-US" w:eastAsia="zh-CN"/>
              </w:rPr>
              <w:t>20.0</w:t>
            </w:r>
          </w:p>
        </w:tc>
      </w:tr>
    </w:tbl>
    <w:p w14:paraId="7DA9FA6B">
      <w:pPr>
        <w:numPr>
          <w:ilvl w:val="0"/>
          <w:numId w:val="9"/>
        </w:numPr>
        <w:bidi w:val="0"/>
        <w:ind w:left="425" w:leftChars="0" w:hanging="425" w:firstLineChars="0"/>
        <w:rPr>
          <w:rFonts w:hint="default"/>
        </w:rPr>
      </w:pPr>
      <w:r>
        <w:rPr>
          <w:rFonts w:hint="default"/>
        </w:rPr>
        <w:t>模拟量配置字段</w:t>
      </w:r>
    </w:p>
    <w:p w14:paraId="2B2AC356">
      <w:pPr>
        <w:pStyle w:val="13"/>
        <w:rPr>
          <w:rFonts w:hint="eastAsia" w:eastAsia="宋体"/>
          <w:lang w:eastAsia="zh-CN"/>
        </w:rPr>
      </w:pPr>
      <w:r>
        <w:t xml:space="preserve">表 </w:t>
      </w:r>
      <w:r>
        <w:fldChar w:fldCharType="begin"/>
      </w:r>
      <w:r>
        <w:instrText xml:space="preserve"> SEQ 表 \* ARABIC </w:instrText>
      </w:r>
      <w:r>
        <w:fldChar w:fldCharType="separate"/>
      </w:r>
      <w:r>
        <w:t>26</w:t>
      </w:r>
      <w:r>
        <w:fldChar w:fldCharType="end"/>
      </w:r>
      <w:r>
        <w:rPr>
          <w:rFonts w:hint="eastAsia"/>
          <w:lang w:eastAsia="zh-CN"/>
        </w:rPr>
        <w:t xml:space="preserve"> 模拟量配置说明</w:t>
      </w:r>
    </w:p>
    <w:tbl>
      <w:tblPr>
        <w:tblW w:w="0" w:type="auto"/>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Layout w:type="autofit"/>
        <w:tblCellMar>
          <w:top w:w="15" w:type="dxa"/>
          <w:left w:w="15" w:type="dxa"/>
          <w:bottom w:w="15" w:type="dxa"/>
          <w:right w:w="15" w:type="dxa"/>
        </w:tblCellMar>
      </w:tblPr>
      <w:tblGrid>
        <w:gridCol w:w="3040"/>
        <w:gridCol w:w="1120"/>
        <w:gridCol w:w="885"/>
        <w:gridCol w:w="1090"/>
        <w:gridCol w:w="3411"/>
      </w:tblGrid>
      <w:tr w14:paraId="1CB1F303">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rPr>
          <w:tblHeader/>
        </w:trPr>
        <w:tc>
          <w:tcPr>
            <w:tcW w:w="0" w:type="auto"/>
            <w:tcBorders>
              <w:top w:val="single" w:color="000000" w:sz="4" w:space="0"/>
              <w:left w:val="single" w:color="000000" w:sz="4"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7FE62CF9">
            <w:pPr>
              <w:pStyle w:val="30"/>
              <w:bidi w:val="0"/>
              <w:rPr>
                <w:rFonts w:hint="default"/>
                <w:b/>
                <w:bCs w:val="0"/>
              </w:rPr>
            </w:pPr>
            <w:r>
              <w:rPr>
                <w:rFonts w:hint="default"/>
                <w:b/>
                <w:bCs w:val="0"/>
                <w:lang w:val="en-US" w:eastAsia="zh-CN"/>
              </w:rPr>
              <w:t>字段</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6453CE6">
            <w:pPr>
              <w:pStyle w:val="30"/>
              <w:bidi w:val="0"/>
              <w:rPr>
                <w:rFonts w:hint="default"/>
                <w:b/>
                <w:bCs w:val="0"/>
              </w:rPr>
            </w:pPr>
            <w:r>
              <w:rPr>
                <w:rFonts w:hint="default"/>
                <w:b/>
                <w:bCs w:val="0"/>
                <w:lang w:val="en-US" w:eastAsia="zh-CN"/>
              </w:rPr>
              <w:t>类型</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33DF1C1">
            <w:pPr>
              <w:pStyle w:val="30"/>
              <w:bidi w:val="0"/>
              <w:rPr>
                <w:rFonts w:hint="default"/>
                <w:b/>
                <w:bCs w:val="0"/>
              </w:rPr>
            </w:pPr>
            <w:r>
              <w:rPr>
                <w:rFonts w:hint="default"/>
                <w:b/>
                <w:bCs w:val="0"/>
                <w:lang w:val="en-US" w:eastAsia="zh-CN"/>
              </w:rPr>
              <w:t>是否必选</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6514186">
            <w:pPr>
              <w:pStyle w:val="30"/>
              <w:bidi w:val="0"/>
              <w:rPr>
                <w:rFonts w:hint="default"/>
                <w:b/>
                <w:bCs w:val="0"/>
              </w:rPr>
            </w:pPr>
            <w:r>
              <w:rPr>
                <w:rFonts w:hint="default"/>
                <w:b/>
                <w:bCs w:val="0"/>
                <w:lang w:val="en-US" w:eastAsia="zh-CN"/>
              </w:rPr>
              <w:t>说明</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056D83D">
            <w:pPr>
              <w:pStyle w:val="30"/>
              <w:bidi w:val="0"/>
              <w:rPr>
                <w:rFonts w:hint="default"/>
                <w:b/>
                <w:bCs w:val="0"/>
              </w:rPr>
            </w:pPr>
            <w:r>
              <w:rPr>
                <w:rFonts w:hint="default"/>
                <w:b/>
                <w:bCs w:val="0"/>
                <w:lang w:val="en-US" w:eastAsia="zh-CN"/>
              </w:rPr>
              <w:t>示例</w:t>
            </w:r>
          </w:p>
        </w:tc>
      </w:tr>
      <w:tr w14:paraId="1D1856F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0AEFE43">
            <w:pPr>
              <w:pStyle w:val="30"/>
              <w:bidi w:val="0"/>
              <w:rPr>
                <w:rFonts w:hint="default"/>
              </w:rPr>
            </w:pPr>
            <w:r>
              <w:rPr>
                <w:rFonts w:hint="default"/>
                <w:lang w:val="en-US" w:eastAsia="zh-CN"/>
              </w:rPr>
              <w:t>signal_type</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5C9509A">
            <w:pPr>
              <w:pStyle w:val="30"/>
              <w:bidi w:val="0"/>
              <w:rPr>
                <w:rFonts w:hint="default"/>
              </w:rPr>
            </w:pPr>
            <w:r>
              <w:rPr>
                <w:rFonts w:hint="default"/>
                <w:lang w:val="en-US" w:eastAsia="zh-CN"/>
              </w:rPr>
              <w:t>str</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4D4B561">
            <w:pPr>
              <w:pStyle w:val="30"/>
              <w:bidi w:val="0"/>
              <w:rPr>
                <w:rFonts w:hint="default"/>
              </w:rPr>
            </w:pPr>
            <w:r>
              <w:rPr>
                <w:rFonts w:hint="default"/>
                <w:lang w:val="en-US" w:eastAsia="zh-CN"/>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494E3FD">
            <w:pPr>
              <w:pStyle w:val="30"/>
              <w:bidi w:val="0"/>
              <w:rPr>
                <w:rFonts w:hint="default"/>
              </w:rPr>
            </w:pPr>
            <w:r>
              <w:rPr>
                <w:rFonts w:hint="default"/>
                <w:lang w:val="en-US" w:eastAsia="zh-CN"/>
              </w:rPr>
              <w:t>信号类型</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E1D2DB1">
            <w:pPr>
              <w:pStyle w:val="30"/>
              <w:bidi w:val="0"/>
              <w:rPr>
                <w:rFonts w:hint="default"/>
              </w:rPr>
            </w:pPr>
            <w:r>
              <w:rPr>
                <w:rFonts w:hint="default"/>
                <w:lang w:val="en-US" w:eastAsia="zh-CN"/>
              </w:rPr>
              <w:t>"voltage", "current"</w:t>
            </w:r>
          </w:p>
        </w:tc>
      </w:tr>
      <w:tr w14:paraId="5A4152F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F5E9440">
            <w:pPr>
              <w:pStyle w:val="30"/>
              <w:bidi w:val="0"/>
              <w:rPr>
                <w:rFonts w:hint="default"/>
              </w:rPr>
            </w:pPr>
            <w:r>
              <w:rPr>
                <w:rFonts w:hint="default"/>
                <w:lang w:val="en-US" w:eastAsia="zh-CN"/>
              </w:rPr>
              <w:t>range_min</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A8BCB1D">
            <w:pPr>
              <w:pStyle w:val="30"/>
              <w:bidi w:val="0"/>
              <w:rPr>
                <w:rFonts w:hint="default"/>
              </w:rPr>
            </w:pPr>
            <w:r>
              <w:rPr>
                <w:rFonts w:hint="default"/>
                <w:lang w:val="en-US" w:eastAsia="zh-CN"/>
              </w:rPr>
              <w:t>float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36A9156">
            <w:pPr>
              <w:pStyle w:val="30"/>
              <w:bidi w:val="0"/>
              <w:rPr>
                <w:rFonts w:hint="default"/>
              </w:rPr>
            </w:pPr>
            <w:r>
              <w:rPr>
                <w:rFonts w:hint="default"/>
                <w:lang w:val="en-US" w:eastAsia="zh-CN"/>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9F314B4">
            <w:pPr>
              <w:pStyle w:val="30"/>
              <w:bidi w:val="0"/>
              <w:rPr>
                <w:rFonts w:hint="default"/>
              </w:rPr>
            </w:pPr>
            <w:r>
              <w:rPr>
                <w:rFonts w:hint="default"/>
                <w:lang w:val="en-US" w:eastAsia="zh-CN"/>
              </w:rPr>
              <w:t>量程下限</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44A687F">
            <w:pPr>
              <w:pStyle w:val="30"/>
              <w:bidi w:val="0"/>
              <w:rPr>
                <w:rFonts w:hint="default"/>
              </w:rPr>
            </w:pPr>
            <w:r>
              <w:rPr>
                <w:rFonts w:hint="default"/>
                <w:lang w:val="en-US" w:eastAsia="zh-CN"/>
              </w:rPr>
              <w:t>-10.0</w:t>
            </w:r>
          </w:p>
        </w:tc>
      </w:tr>
      <w:tr w14:paraId="210FBF33">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CC9A1A8">
            <w:pPr>
              <w:pStyle w:val="30"/>
              <w:bidi w:val="0"/>
              <w:rPr>
                <w:rFonts w:hint="default"/>
              </w:rPr>
            </w:pPr>
            <w:r>
              <w:rPr>
                <w:rFonts w:hint="default"/>
                <w:lang w:val="en-US" w:eastAsia="zh-CN"/>
              </w:rPr>
              <w:t>range_max</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6E30EA1">
            <w:pPr>
              <w:pStyle w:val="30"/>
              <w:bidi w:val="0"/>
              <w:rPr>
                <w:rFonts w:hint="default"/>
              </w:rPr>
            </w:pPr>
            <w:r>
              <w:rPr>
                <w:rFonts w:hint="default"/>
                <w:lang w:val="en-US" w:eastAsia="zh-CN"/>
              </w:rPr>
              <w:t>float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1B5E82A">
            <w:pPr>
              <w:pStyle w:val="30"/>
              <w:bidi w:val="0"/>
              <w:rPr>
                <w:rFonts w:hint="default"/>
              </w:rPr>
            </w:pPr>
            <w:r>
              <w:rPr>
                <w:rFonts w:hint="default"/>
                <w:lang w:val="en-US" w:eastAsia="zh-CN"/>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30BCE32">
            <w:pPr>
              <w:pStyle w:val="30"/>
              <w:bidi w:val="0"/>
              <w:rPr>
                <w:rFonts w:hint="default"/>
              </w:rPr>
            </w:pPr>
            <w:r>
              <w:rPr>
                <w:rFonts w:hint="default"/>
                <w:lang w:val="en-US" w:eastAsia="zh-CN"/>
              </w:rPr>
              <w:t>量程上限</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EE18629">
            <w:pPr>
              <w:pStyle w:val="30"/>
              <w:bidi w:val="0"/>
              <w:rPr>
                <w:rFonts w:hint="default"/>
              </w:rPr>
            </w:pPr>
            <w:r>
              <w:rPr>
                <w:rFonts w:hint="default"/>
                <w:lang w:val="en-US" w:eastAsia="zh-CN"/>
              </w:rPr>
              <w:t>10.0</w:t>
            </w:r>
          </w:p>
        </w:tc>
      </w:tr>
      <w:tr w14:paraId="167CB993">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D6B436B">
            <w:pPr>
              <w:pStyle w:val="30"/>
              <w:bidi w:val="0"/>
              <w:rPr>
                <w:rFonts w:hint="default"/>
              </w:rPr>
            </w:pPr>
            <w:r>
              <w:rPr>
                <w:rFonts w:hint="default"/>
                <w:lang w:val="en-US" w:eastAsia="zh-CN"/>
              </w:rPr>
              <w:t>resolution_bits</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B0D4B59">
            <w:pPr>
              <w:pStyle w:val="30"/>
              <w:bidi w:val="0"/>
              <w:rPr>
                <w:rFonts w:hint="default"/>
              </w:rPr>
            </w:pPr>
            <w:r>
              <w:rPr>
                <w:rFonts w:hint="default"/>
                <w:lang w:val="en-US" w:eastAsia="zh-CN"/>
              </w:rPr>
              <w:t>int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730CF46">
            <w:pPr>
              <w:pStyle w:val="30"/>
              <w:bidi w:val="0"/>
              <w:rPr>
                <w:rFonts w:hint="default"/>
              </w:rPr>
            </w:pPr>
            <w:r>
              <w:rPr>
                <w:rFonts w:hint="default"/>
                <w:lang w:val="en-US" w:eastAsia="zh-CN"/>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8072327">
            <w:pPr>
              <w:pStyle w:val="30"/>
              <w:bidi w:val="0"/>
              <w:rPr>
                <w:rFonts w:hint="default"/>
              </w:rPr>
            </w:pPr>
            <w:r>
              <w:rPr>
                <w:rFonts w:hint="default"/>
                <w:lang w:val="en-US" w:eastAsia="zh-CN"/>
              </w:rPr>
              <w:t>分辨率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EBDE5FC">
            <w:pPr>
              <w:pStyle w:val="30"/>
              <w:bidi w:val="0"/>
              <w:rPr>
                <w:rFonts w:hint="default"/>
              </w:rPr>
            </w:pPr>
            <w:r>
              <w:rPr>
                <w:rFonts w:hint="default"/>
                <w:lang w:val="en-US" w:eastAsia="zh-CN"/>
              </w:rPr>
              <w:t>16</w:t>
            </w:r>
          </w:p>
        </w:tc>
      </w:tr>
      <w:tr w14:paraId="1B364240">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0849348">
            <w:pPr>
              <w:pStyle w:val="30"/>
              <w:bidi w:val="0"/>
              <w:rPr>
                <w:rFonts w:hint="default"/>
              </w:rPr>
            </w:pPr>
            <w:r>
              <w:rPr>
                <w:rFonts w:hint="default"/>
                <w:lang w:val="en-US" w:eastAsia="zh-CN"/>
              </w:rPr>
              <w:t>accuracy</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D99489F">
            <w:pPr>
              <w:pStyle w:val="30"/>
              <w:bidi w:val="0"/>
              <w:rPr>
                <w:rFonts w:hint="default"/>
              </w:rPr>
            </w:pPr>
            <w:r>
              <w:rPr>
                <w:rFonts w:hint="default"/>
                <w:lang w:val="en-US" w:eastAsia="zh-CN"/>
              </w:rPr>
              <w:t>float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158F794">
            <w:pPr>
              <w:pStyle w:val="30"/>
              <w:bidi w:val="0"/>
              <w:rPr>
                <w:rFonts w:hint="default"/>
              </w:rPr>
            </w:pPr>
            <w:r>
              <w:rPr>
                <w:rFonts w:hint="default"/>
                <w:lang w:val="en-US" w:eastAsia="zh-CN"/>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4AFB38A">
            <w:pPr>
              <w:pStyle w:val="30"/>
              <w:bidi w:val="0"/>
              <w:rPr>
                <w:rFonts w:hint="default"/>
              </w:rPr>
            </w:pPr>
            <w:r>
              <w:rPr>
                <w:rFonts w:hint="default"/>
                <w:lang w:val="en-US" w:eastAsia="zh-CN"/>
              </w:rPr>
              <w:t>精度指标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8C597A4">
            <w:pPr>
              <w:pStyle w:val="30"/>
              <w:bidi w:val="0"/>
              <w:rPr>
                <w:rFonts w:hint="default"/>
              </w:rPr>
            </w:pPr>
            <w:r>
              <w:rPr>
                <w:rFonts w:hint="default"/>
                <w:lang w:val="en-US" w:eastAsia="zh-CN"/>
              </w:rPr>
              <w:t>0.01</w:t>
            </w:r>
          </w:p>
        </w:tc>
      </w:tr>
      <w:tr w14:paraId="78E83588">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889764A">
            <w:pPr>
              <w:pStyle w:val="30"/>
              <w:bidi w:val="0"/>
              <w:rPr>
                <w:rFonts w:hint="default"/>
              </w:rPr>
            </w:pPr>
            <w:r>
              <w:rPr>
                <w:rFonts w:hint="default"/>
                <w:lang w:val="en-US" w:eastAsia="zh-CN"/>
              </w:rPr>
              <w:t>filter_type</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D1F2E55">
            <w:pPr>
              <w:pStyle w:val="30"/>
              <w:bidi w:val="0"/>
              <w:rPr>
                <w:rFonts w:hint="default"/>
              </w:rPr>
            </w:pPr>
            <w:r>
              <w:rPr>
                <w:rFonts w:hint="default"/>
                <w:lang w:val="en-US" w:eastAsia="zh-CN"/>
              </w:rPr>
              <w:t>str</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BA70E32">
            <w:pPr>
              <w:pStyle w:val="30"/>
              <w:bidi w:val="0"/>
              <w:rPr>
                <w:rFonts w:hint="default"/>
              </w:rPr>
            </w:pPr>
            <w:r>
              <w:rPr>
                <w:rFonts w:hint="default"/>
                <w:lang w:val="en-US" w:eastAsia="zh-CN"/>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C151C19">
            <w:pPr>
              <w:pStyle w:val="30"/>
              <w:bidi w:val="0"/>
              <w:rPr>
                <w:rFonts w:hint="default"/>
              </w:rPr>
            </w:pPr>
            <w:r>
              <w:rPr>
                <w:rFonts w:hint="default"/>
                <w:lang w:val="en-US" w:eastAsia="zh-CN"/>
              </w:rPr>
              <w:t>滤波方式</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8489378">
            <w:pPr>
              <w:pStyle w:val="30"/>
              <w:bidi w:val="0"/>
              <w:rPr>
                <w:rFonts w:hint="default"/>
              </w:rPr>
            </w:pPr>
            <w:r>
              <w:rPr>
                <w:rFonts w:hint="default"/>
                <w:lang w:val="en-US" w:eastAsia="zh-CN"/>
              </w:rPr>
              <w:t>"lowpass"</w:t>
            </w:r>
          </w:p>
        </w:tc>
      </w:tr>
      <w:tr w14:paraId="28270C4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6C5ACD1">
            <w:pPr>
              <w:pStyle w:val="30"/>
              <w:bidi w:val="0"/>
              <w:rPr>
                <w:rFonts w:hint="default"/>
              </w:rPr>
            </w:pPr>
            <w:r>
              <w:rPr>
                <w:rFonts w:hint="default"/>
                <w:lang w:val="en-US" w:eastAsia="zh-CN"/>
              </w:rPr>
              <w:t>cutoff_hz</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3575CF4">
            <w:pPr>
              <w:pStyle w:val="30"/>
              <w:bidi w:val="0"/>
              <w:rPr>
                <w:rFonts w:hint="default"/>
              </w:rPr>
            </w:pPr>
            <w:r>
              <w:rPr>
                <w:rFonts w:hint="default"/>
                <w:lang w:val="en-US" w:eastAsia="zh-CN"/>
              </w:rPr>
              <w:t>float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9F08FD9">
            <w:pPr>
              <w:pStyle w:val="30"/>
              <w:bidi w:val="0"/>
              <w:rPr>
                <w:rFonts w:hint="default"/>
              </w:rPr>
            </w:pPr>
            <w:r>
              <w:rPr>
                <w:rFonts w:hint="default"/>
                <w:lang w:val="en-US" w:eastAsia="zh-CN"/>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68A7F26">
            <w:pPr>
              <w:pStyle w:val="30"/>
              <w:bidi w:val="0"/>
              <w:rPr>
                <w:rFonts w:hint="default"/>
              </w:rPr>
            </w:pPr>
            <w:r>
              <w:rPr>
                <w:rFonts w:hint="default"/>
                <w:lang w:val="en-US" w:eastAsia="zh-CN"/>
              </w:rPr>
              <w:t>滤波截止频率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8F678AF">
            <w:pPr>
              <w:pStyle w:val="30"/>
              <w:bidi w:val="0"/>
              <w:rPr>
                <w:rFonts w:hint="default"/>
              </w:rPr>
            </w:pPr>
            <w:r>
              <w:rPr>
                <w:rFonts w:hint="default"/>
                <w:lang w:val="en-US" w:eastAsia="zh-CN"/>
              </w:rPr>
              <w:t>100.0</w:t>
            </w:r>
          </w:p>
        </w:tc>
      </w:tr>
      <w:tr w14:paraId="6FBEC814">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A15AE8A">
            <w:pPr>
              <w:pStyle w:val="30"/>
              <w:bidi w:val="0"/>
              <w:rPr>
                <w:rFonts w:hint="default"/>
              </w:rPr>
            </w:pPr>
            <w:r>
              <w:rPr>
                <w:rFonts w:hint="default"/>
                <w:lang w:val="en-US" w:eastAsia="zh-CN"/>
              </w:rPr>
              <w:t>excitation</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1DBAF29">
            <w:pPr>
              <w:pStyle w:val="30"/>
              <w:bidi w:val="0"/>
              <w:rPr>
                <w:rFonts w:hint="default"/>
              </w:rPr>
            </w:pPr>
            <w:r>
              <w:rPr>
                <w:rFonts w:hint="default"/>
                <w:lang w:val="en-US" w:eastAsia="zh-CN"/>
              </w:rPr>
              <w:t>dict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0DD97FA">
            <w:pPr>
              <w:pStyle w:val="30"/>
              <w:bidi w:val="0"/>
              <w:rPr>
                <w:rFonts w:hint="default"/>
              </w:rPr>
            </w:pPr>
            <w:r>
              <w:rPr>
                <w:rFonts w:hint="default"/>
                <w:lang w:val="en-US" w:eastAsia="zh-CN"/>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11A96F6">
            <w:pPr>
              <w:pStyle w:val="30"/>
              <w:bidi w:val="0"/>
              <w:rPr>
                <w:rFonts w:hint="default"/>
              </w:rPr>
            </w:pPr>
            <w:r>
              <w:rPr>
                <w:rFonts w:hint="default"/>
                <w:lang w:val="en-US" w:eastAsia="zh-CN"/>
              </w:rPr>
              <w:t>激励配置</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FBAB23D">
            <w:pPr>
              <w:pStyle w:val="30"/>
              <w:bidi w:val="0"/>
              <w:rPr>
                <w:rFonts w:hint="default"/>
              </w:rPr>
            </w:pPr>
            <w:r>
              <w:rPr>
                <w:rFonts w:hint="default"/>
                <w:lang w:val="en-US" w:eastAsia="zh-CN"/>
              </w:rPr>
              <w:t>{"type": "ramp", "start": 0, "stop": 5}</w:t>
            </w:r>
          </w:p>
        </w:tc>
      </w:tr>
      <w:tr w14:paraId="0628E2F1">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7337AB4">
            <w:pPr>
              <w:pStyle w:val="30"/>
              <w:bidi w:val="0"/>
              <w:rPr>
                <w:rFonts w:hint="default"/>
              </w:rPr>
            </w:pPr>
            <w:r>
              <w:rPr>
                <w:rFonts w:hint="default"/>
                <w:lang w:val="en-US" w:eastAsia="zh-CN"/>
              </w:rPr>
              <w:t>over_range_protection</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8EED937">
            <w:pPr>
              <w:pStyle w:val="30"/>
              <w:bidi w:val="0"/>
              <w:rPr>
                <w:rFonts w:hint="default"/>
              </w:rPr>
            </w:pPr>
            <w:r>
              <w:rPr>
                <w:rFonts w:hint="default"/>
                <w:lang w:val="en-US" w:eastAsia="zh-CN"/>
              </w:rPr>
              <w:t>bool</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30DD2AB">
            <w:pPr>
              <w:pStyle w:val="30"/>
              <w:bidi w:val="0"/>
              <w:rPr>
                <w:rFonts w:hint="default"/>
              </w:rPr>
            </w:pPr>
            <w:r>
              <w:rPr>
                <w:rFonts w:hint="default"/>
                <w:lang w:val="en-US" w:eastAsia="zh-CN"/>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8518620">
            <w:pPr>
              <w:pStyle w:val="30"/>
              <w:bidi w:val="0"/>
              <w:rPr>
                <w:rFonts w:hint="default"/>
              </w:rPr>
            </w:pPr>
            <w:r>
              <w:rPr>
                <w:rFonts w:hint="default"/>
                <w:lang w:val="en-US" w:eastAsia="zh-CN"/>
              </w:rPr>
              <w:t>是否启用超量程保护</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A4F4500">
            <w:pPr>
              <w:pStyle w:val="30"/>
              <w:bidi w:val="0"/>
              <w:rPr>
                <w:rFonts w:hint="default"/>
              </w:rPr>
            </w:pPr>
            <w:r>
              <w:rPr>
                <w:rFonts w:hint="default"/>
                <w:lang w:val="en-US" w:eastAsia="zh-CN"/>
              </w:rPr>
              <w:t>True</w:t>
            </w:r>
          </w:p>
        </w:tc>
      </w:tr>
    </w:tbl>
    <w:p w14:paraId="5FB16A37">
      <w:pPr>
        <w:pStyle w:val="8"/>
        <w:bidi w:val="0"/>
        <w:rPr>
          <w:rFonts w:hint="default"/>
        </w:rPr>
      </w:pPr>
      <w:r>
        <w:rPr>
          <w:rFonts w:hint="default"/>
        </w:rPr>
        <w:t>read_channel(channel) 返回值</w:t>
      </w:r>
    </w:p>
    <w:p w14:paraId="6640016B">
      <w:pPr>
        <w:pStyle w:val="13"/>
        <w:rPr>
          <w:rFonts w:hint="eastAsia" w:eastAsia="宋体"/>
          <w:lang w:eastAsia="zh-CN"/>
        </w:rPr>
      </w:pPr>
      <w:r>
        <w:t xml:space="preserve">表 </w:t>
      </w:r>
      <w:r>
        <w:fldChar w:fldCharType="begin"/>
      </w:r>
      <w:r>
        <w:instrText xml:space="preserve"> SEQ 表 \* ARABIC </w:instrText>
      </w:r>
      <w:r>
        <w:fldChar w:fldCharType="separate"/>
      </w:r>
      <w:r>
        <w:t>27</w:t>
      </w:r>
      <w:r>
        <w:fldChar w:fldCharType="end"/>
      </w:r>
      <w:r>
        <w:rPr>
          <w:rFonts w:hint="eastAsia"/>
          <w:lang w:eastAsia="zh-CN"/>
        </w:rPr>
        <w:t xml:space="preserve"> read_channel返回说明</w:t>
      </w:r>
    </w:p>
    <w:tbl>
      <w:tblPr>
        <w:tblW w:w="4999" w:type="pct"/>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Layout w:type="autofit"/>
        <w:tblCellMar>
          <w:top w:w="15" w:type="dxa"/>
          <w:left w:w="15" w:type="dxa"/>
          <w:bottom w:w="15" w:type="dxa"/>
          <w:right w:w="15" w:type="dxa"/>
        </w:tblCellMar>
      </w:tblPr>
      <w:tblGrid>
        <w:gridCol w:w="3752"/>
        <w:gridCol w:w="3508"/>
        <w:gridCol w:w="2284"/>
      </w:tblGrid>
      <w:tr w14:paraId="0C4F215A">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rPr>
          <w:tblHeader/>
        </w:trPr>
        <w:tc>
          <w:tcPr>
            <w:tcW w:w="1965" w:type="pct"/>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1C2FD3EF">
            <w:pPr>
              <w:pStyle w:val="30"/>
              <w:bidi w:val="0"/>
              <w:rPr>
                <w:rFonts w:hint="default"/>
                <w:b/>
                <w:bCs w:val="0"/>
              </w:rPr>
            </w:pPr>
            <w:r>
              <w:rPr>
                <w:rFonts w:hint="default"/>
                <w:b/>
                <w:bCs w:val="0"/>
                <w:lang w:val="en-US" w:eastAsia="zh-CN"/>
              </w:rPr>
              <w:t>通道类型</w:t>
            </w:r>
          </w:p>
        </w:tc>
        <w:tc>
          <w:tcPr>
            <w:tcW w:w="1837" w:type="pct"/>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C72183A">
            <w:pPr>
              <w:pStyle w:val="30"/>
              <w:bidi w:val="0"/>
              <w:rPr>
                <w:rFonts w:hint="default"/>
                <w:b/>
                <w:bCs w:val="0"/>
              </w:rPr>
            </w:pPr>
            <w:r>
              <w:rPr>
                <w:rFonts w:hint="default"/>
                <w:b/>
                <w:bCs w:val="0"/>
                <w:lang w:val="en-US" w:eastAsia="zh-CN"/>
              </w:rPr>
              <w:t>返回值类型</w:t>
            </w:r>
          </w:p>
        </w:tc>
        <w:tc>
          <w:tcPr>
            <w:tcW w:w="1196" w:type="pct"/>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57A208F">
            <w:pPr>
              <w:pStyle w:val="30"/>
              <w:bidi w:val="0"/>
              <w:rPr>
                <w:rFonts w:hint="default"/>
                <w:b/>
                <w:bCs w:val="0"/>
              </w:rPr>
            </w:pPr>
            <w:r>
              <w:rPr>
                <w:rFonts w:hint="default"/>
                <w:b/>
                <w:bCs w:val="0"/>
                <w:lang w:val="en-US" w:eastAsia="zh-CN"/>
              </w:rPr>
              <w:t>示例</w:t>
            </w:r>
          </w:p>
        </w:tc>
      </w:tr>
      <w:tr w14:paraId="4505C1C8">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1965"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1E88A12">
            <w:pPr>
              <w:pStyle w:val="30"/>
              <w:bidi w:val="0"/>
              <w:rPr>
                <w:rFonts w:hint="default"/>
              </w:rPr>
            </w:pPr>
            <w:r>
              <w:rPr>
                <w:rFonts w:hint="default"/>
                <w:lang w:val="en-US" w:eastAsia="zh-CN"/>
              </w:rPr>
              <w:t>DI</w:t>
            </w:r>
          </w:p>
        </w:tc>
        <w:tc>
          <w:tcPr>
            <w:tcW w:w="183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9326FBE">
            <w:pPr>
              <w:pStyle w:val="30"/>
              <w:bidi w:val="0"/>
              <w:rPr>
                <w:rFonts w:hint="default"/>
              </w:rPr>
            </w:pPr>
            <w:r>
              <w:rPr>
                <w:rFonts w:hint="default"/>
                <w:lang w:val="en-US" w:eastAsia="zh-CN"/>
              </w:rPr>
              <w:t>bool</w:t>
            </w:r>
          </w:p>
        </w:tc>
        <w:tc>
          <w:tcPr>
            <w:tcW w:w="1196"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A040675">
            <w:pPr>
              <w:pStyle w:val="30"/>
              <w:bidi w:val="0"/>
              <w:rPr>
                <w:rFonts w:hint="default"/>
              </w:rPr>
            </w:pPr>
            <w:r>
              <w:rPr>
                <w:rFonts w:hint="default"/>
                <w:lang w:val="en-US" w:eastAsia="zh-CN"/>
              </w:rPr>
              <w:t>True</w:t>
            </w:r>
          </w:p>
        </w:tc>
      </w:tr>
      <w:tr w14:paraId="058DE3EA">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1965"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50397C9">
            <w:pPr>
              <w:pStyle w:val="30"/>
              <w:bidi w:val="0"/>
              <w:rPr>
                <w:rFonts w:hint="default"/>
              </w:rPr>
            </w:pPr>
            <w:r>
              <w:rPr>
                <w:rFonts w:hint="default"/>
                <w:lang w:val="en-US" w:eastAsia="zh-CN"/>
              </w:rPr>
              <w:t>DO 状态回读</w:t>
            </w:r>
          </w:p>
        </w:tc>
        <w:tc>
          <w:tcPr>
            <w:tcW w:w="183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731FFF9">
            <w:pPr>
              <w:pStyle w:val="30"/>
              <w:bidi w:val="0"/>
              <w:rPr>
                <w:rFonts w:hint="default"/>
              </w:rPr>
            </w:pPr>
            <w:r>
              <w:rPr>
                <w:rFonts w:hint="default"/>
                <w:lang w:val="en-US" w:eastAsia="zh-CN"/>
              </w:rPr>
              <w:t>bool</w:t>
            </w:r>
          </w:p>
        </w:tc>
        <w:tc>
          <w:tcPr>
            <w:tcW w:w="1196"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0F4B65F4">
            <w:pPr>
              <w:pStyle w:val="30"/>
              <w:bidi w:val="0"/>
              <w:rPr>
                <w:rFonts w:hint="default"/>
              </w:rPr>
            </w:pPr>
            <w:r>
              <w:rPr>
                <w:rFonts w:hint="default"/>
                <w:lang w:val="en-US" w:eastAsia="zh-CN"/>
              </w:rPr>
              <w:t>False</w:t>
            </w:r>
          </w:p>
        </w:tc>
      </w:tr>
      <w:tr w14:paraId="0317617A">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1965"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2889A41">
            <w:pPr>
              <w:pStyle w:val="30"/>
              <w:bidi w:val="0"/>
              <w:rPr>
                <w:rFonts w:hint="default"/>
              </w:rPr>
            </w:pPr>
            <w:r>
              <w:rPr>
                <w:rFonts w:hint="default"/>
                <w:lang w:val="en-US" w:eastAsia="zh-CN"/>
              </w:rPr>
              <w:t>AI</w:t>
            </w:r>
          </w:p>
        </w:tc>
        <w:tc>
          <w:tcPr>
            <w:tcW w:w="183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559EBA1">
            <w:pPr>
              <w:pStyle w:val="30"/>
              <w:bidi w:val="0"/>
              <w:rPr>
                <w:rFonts w:hint="default"/>
              </w:rPr>
            </w:pPr>
            <w:r>
              <w:rPr>
                <w:rFonts w:hint="default"/>
                <w:lang w:val="en-US" w:eastAsia="zh-CN"/>
              </w:rPr>
              <w:t>float</w:t>
            </w:r>
          </w:p>
        </w:tc>
        <w:tc>
          <w:tcPr>
            <w:tcW w:w="1196"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50658AC">
            <w:pPr>
              <w:pStyle w:val="30"/>
              <w:bidi w:val="0"/>
              <w:rPr>
                <w:rFonts w:hint="default"/>
              </w:rPr>
            </w:pPr>
            <w:r>
              <w:rPr>
                <w:rFonts w:hint="default"/>
                <w:lang w:val="en-US" w:eastAsia="zh-CN"/>
              </w:rPr>
              <w:t>5.012</w:t>
            </w:r>
          </w:p>
        </w:tc>
      </w:tr>
      <w:tr w14:paraId="3B8F38AF">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1965" w:type="pct"/>
            <w:tcBorders>
              <w:top w:val="single" w:color="000000" w:sz="4" w:space="0"/>
              <w:left w:val="single" w:color="000000" w:sz="12"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64B2D262">
            <w:pPr>
              <w:pStyle w:val="30"/>
              <w:bidi w:val="0"/>
              <w:rPr>
                <w:rFonts w:hint="default"/>
              </w:rPr>
            </w:pPr>
            <w:r>
              <w:rPr>
                <w:rFonts w:hint="default"/>
                <w:lang w:val="en-US" w:eastAsia="zh-CN"/>
              </w:rPr>
              <w:t>AO 状态回读</w:t>
            </w:r>
          </w:p>
        </w:tc>
        <w:tc>
          <w:tcPr>
            <w:tcW w:w="1837" w:type="pct"/>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67C7CAAE">
            <w:pPr>
              <w:pStyle w:val="30"/>
              <w:bidi w:val="0"/>
              <w:rPr>
                <w:rFonts w:hint="default"/>
              </w:rPr>
            </w:pPr>
            <w:r>
              <w:rPr>
                <w:rFonts w:hint="default"/>
                <w:lang w:val="en-US" w:eastAsia="zh-CN"/>
              </w:rPr>
              <w:t>float</w:t>
            </w:r>
          </w:p>
        </w:tc>
        <w:tc>
          <w:tcPr>
            <w:tcW w:w="1196" w:type="pct"/>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25D153F0">
            <w:pPr>
              <w:pStyle w:val="30"/>
              <w:bidi w:val="0"/>
              <w:rPr>
                <w:rFonts w:hint="default"/>
              </w:rPr>
            </w:pPr>
            <w:r>
              <w:rPr>
                <w:rFonts w:hint="default"/>
                <w:lang w:val="en-US" w:eastAsia="zh-CN"/>
              </w:rPr>
              <w:t>2.500</w:t>
            </w:r>
          </w:p>
        </w:tc>
      </w:tr>
    </w:tbl>
    <w:p w14:paraId="09DB3402">
      <w:pPr>
        <w:pStyle w:val="8"/>
        <w:bidi w:val="0"/>
      </w:pPr>
      <w:r>
        <w:t>write_channel(channel, value)</w:t>
      </w:r>
      <w:r>
        <w:rPr>
          <w:rFonts w:hint="default"/>
        </w:rPr>
        <w:t> 参数</w:t>
      </w:r>
    </w:p>
    <w:p w14:paraId="4797A6D4">
      <w:pPr>
        <w:pStyle w:val="13"/>
        <w:rPr>
          <w:rFonts w:hint="eastAsia" w:eastAsia="宋体"/>
          <w:lang w:eastAsia="zh-CN"/>
        </w:rPr>
      </w:pPr>
      <w:r>
        <w:t xml:space="preserve">表 </w:t>
      </w:r>
      <w:r>
        <w:fldChar w:fldCharType="begin"/>
      </w:r>
      <w:r>
        <w:instrText xml:space="preserve"> SEQ 表 \* ARABIC </w:instrText>
      </w:r>
      <w:r>
        <w:fldChar w:fldCharType="separate"/>
      </w:r>
      <w:r>
        <w:t>28</w:t>
      </w:r>
      <w:r>
        <w:fldChar w:fldCharType="end"/>
      </w:r>
      <w:r>
        <w:rPr>
          <w:rFonts w:hint="eastAsia"/>
          <w:lang w:eastAsia="zh-CN"/>
        </w:rPr>
        <w:t xml:space="preserve"> write_channel参数说明</w:t>
      </w:r>
    </w:p>
    <w:tbl>
      <w:tblPr>
        <w:tblW w:w="0" w:type="auto"/>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Layout w:type="autofit"/>
        <w:tblCellMar>
          <w:top w:w="15" w:type="dxa"/>
          <w:left w:w="15" w:type="dxa"/>
          <w:bottom w:w="15" w:type="dxa"/>
          <w:right w:w="15" w:type="dxa"/>
        </w:tblCellMar>
      </w:tblPr>
      <w:tblGrid>
        <w:gridCol w:w="1840"/>
        <w:gridCol w:w="2200"/>
        <w:gridCol w:w="906"/>
        <w:gridCol w:w="1579"/>
        <w:gridCol w:w="3021"/>
      </w:tblGrid>
      <w:tr w14:paraId="0D31A5E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rPr>
          <w:tblHeader/>
        </w:trPr>
        <w:tc>
          <w:tcPr>
            <w:tcW w:w="0" w:type="auto"/>
            <w:tcBorders>
              <w:top w:val="single" w:color="000000" w:sz="4" w:space="0"/>
              <w:left w:val="single" w:color="000000" w:sz="4" w:space="0"/>
              <w:bottom w:val="single" w:color="000000" w:sz="4" w:space="0"/>
              <w:right w:val="single" w:color="000000" w:sz="4" w:space="0"/>
              <w:tl2br w:val="single" w:color="000000" w:sz="4" w:space="0"/>
            </w:tcBorders>
            <w:shd w:val="clear" w:color="auto" w:fill="FFFFFF"/>
            <w:tcMar>
              <w:top w:w="120" w:type="dxa"/>
              <w:left w:w="260" w:type="dxa"/>
              <w:bottom w:w="120" w:type="dxa"/>
              <w:right w:w="260" w:type="dxa"/>
            </w:tcMar>
            <w:vAlign w:val="center"/>
          </w:tcPr>
          <w:p w14:paraId="2158C780">
            <w:pPr>
              <w:pStyle w:val="30"/>
              <w:bidi w:val="0"/>
              <w:rPr>
                <w:rFonts w:hint="default"/>
                <w:b/>
                <w:bCs w:val="0"/>
              </w:rPr>
            </w:pPr>
            <w:r>
              <w:rPr>
                <w:rFonts w:hint="default"/>
                <w:b/>
                <w:bCs w:val="0"/>
                <w:lang w:val="en-US" w:eastAsia="zh-CN"/>
              </w:rPr>
              <w:t>参数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234740C">
            <w:pPr>
              <w:pStyle w:val="30"/>
              <w:bidi w:val="0"/>
              <w:rPr>
                <w:rFonts w:hint="default"/>
                <w:b/>
                <w:bCs w:val="0"/>
              </w:rPr>
            </w:pPr>
            <w:r>
              <w:rPr>
                <w:rFonts w:hint="default"/>
                <w:b/>
                <w:bCs w:val="0"/>
                <w:lang w:val="en-US" w:eastAsia="zh-CN"/>
              </w:rPr>
              <w:t>类型</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2A1465A">
            <w:pPr>
              <w:pStyle w:val="30"/>
              <w:bidi w:val="0"/>
              <w:rPr>
                <w:rFonts w:hint="default"/>
                <w:b/>
                <w:bCs w:val="0"/>
              </w:rPr>
            </w:pPr>
            <w:r>
              <w:rPr>
                <w:rFonts w:hint="default"/>
                <w:b/>
                <w:bCs w:val="0"/>
                <w:lang w:val="en-US" w:eastAsia="zh-CN"/>
              </w:rPr>
              <w:t>是否必选</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C16AA75">
            <w:pPr>
              <w:pStyle w:val="30"/>
              <w:bidi w:val="0"/>
              <w:rPr>
                <w:rFonts w:hint="default"/>
                <w:b/>
                <w:bCs w:val="0"/>
              </w:rPr>
            </w:pPr>
            <w:r>
              <w:rPr>
                <w:rFonts w:hint="default"/>
                <w:b/>
                <w:bCs w:val="0"/>
                <w:lang w:val="en-US" w:eastAsia="zh-CN"/>
              </w:rPr>
              <w:t>说明</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C8273B7">
            <w:pPr>
              <w:pStyle w:val="30"/>
              <w:bidi w:val="0"/>
              <w:rPr>
                <w:rFonts w:hint="default"/>
                <w:b/>
                <w:bCs w:val="0"/>
              </w:rPr>
            </w:pPr>
            <w:r>
              <w:rPr>
                <w:rFonts w:hint="default"/>
                <w:b/>
                <w:bCs w:val="0"/>
                <w:lang w:val="en-US" w:eastAsia="zh-CN"/>
              </w:rPr>
              <w:t>示例</w:t>
            </w:r>
          </w:p>
        </w:tc>
      </w:tr>
      <w:tr w14:paraId="6956573F">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6D84C9C">
            <w:pPr>
              <w:pStyle w:val="30"/>
              <w:bidi w:val="0"/>
              <w:rPr>
                <w:rFonts w:hint="default"/>
              </w:rPr>
            </w:pPr>
            <w:r>
              <w:rPr>
                <w:rFonts w:hint="default"/>
                <w:lang w:val="en-US" w:eastAsia="zh-CN"/>
              </w:rPr>
              <w:t>channel</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436C4DA">
            <w:pPr>
              <w:pStyle w:val="30"/>
              <w:bidi w:val="0"/>
              <w:rPr>
                <w:rFonts w:hint="default"/>
              </w:rPr>
            </w:pPr>
            <w:r>
              <w:rPr>
                <w:rFonts w:hint="default"/>
                <w:lang w:val="en-US" w:eastAsia="zh-CN"/>
              </w:rPr>
              <w:t>str</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9FC1AA6">
            <w:pPr>
              <w:pStyle w:val="30"/>
              <w:bidi w:val="0"/>
              <w:rPr>
                <w:rFonts w:hint="default"/>
              </w:rPr>
            </w:pPr>
            <w:r>
              <w:rPr>
                <w:rFonts w:hint="default"/>
                <w:lang w:val="en-US" w:eastAsia="zh-CN"/>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05747E5">
            <w:pPr>
              <w:pStyle w:val="30"/>
              <w:bidi w:val="0"/>
              <w:rPr>
                <w:rFonts w:hint="default"/>
              </w:rPr>
            </w:pPr>
            <w:r>
              <w:rPr>
                <w:rFonts w:hint="default"/>
                <w:lang w:val="en-US" w:eastAsia="zh-CN"/>
              </w:rPr>
              <w:t>通道号</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ABAA97C">
            <w:pPr>
              <w:pStyle w:val="30"/>
              <w:bidi w:val="0"/>
              <w:rPr>
                <w:rFonts w:hint="default"/>
              </w:rPr>
            </w:pPr>
            <w:r>
              <w:rPr>
                <w:rFonts w:hint="default"/>
                <w:lang w:val="en-US" w:eastAsia="zh-CN"/>
              </w:rPr>
              <w:t>"PXI1Slot2/ao0"</w:t>
            </w:r>
          </w:p>
        </w:tc>
      </w:tr>
      <w:tr w14:paraId="5177D594">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3B192B5">
            <w:pPr>
              <w:pStyle w:val="30"/>
              <w:bidi w:val="0"/>
              <w:rPr>
                <w:rFonts w:hint="default"/>
              </w:rPr>
            </w:pPr>
            <w:r>
              <w:rPr>
                <w:rFonts w:hint="default"/>
                <w:lang w:val="en-US" w:eastAsia="zh-CN"/>
              </w:rPr>
              <w:t>value</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5EA14B7">
            <w:pPr>
              <w:pStyle w:val="30"/>
              <w:bidi w:val="0"/>
              <w:rPr>
                <w:rFonts w:hint="default"/>
              </w:rPr>
            </w:pPr>
            <w:r>
              <w:rPr>
                <w:rFonts w:hint="default"/>
                <w:lang w:val="en-US" w:eastAsia="zh-CN"/>
              </w:rPr>
              <w:t>float/bool/int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D0B5587">
            <w:pPr>
              <w:pStyle w:val="30"/>
              <w:bidi w:val="0"/>
              <w:rPr>
                <w:rFonts w:hint="default"/>
              </w:rPr>
            </w:pPr>
            <w:r>
              <w:rPr>
                <w:rFonts w:hint="default"/>
                <w:lang w:val="en-US" w:eastAsia="zh-CN"/>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3C38A46">
            <w:pPr>
              <w:pStyle w:val="30"/>
              <w:bidi w:val="0"/>
              <w:rPr>
                <w:rFonts w:hint="default"/>
              </w:rPr>
            </w:pPr>
            <w:r>
              <w:rPr>
                <w:rFonts w:hint="default"/>
                <w:lang w:val="en-US" w:eastAsia="zh-CN"/>
              </w:rPr>
              <w:t>输出值</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B29C8CC">
            <w:pPr>
              <w:pStyle w:val="30"/>
              <w:bidi w:val="0"/>
              <w:rPr>
                <w:rFonts w:hint="default"/>
              </w:rPr>
            </w:pPr>
            <w:r>
              <w:rPr>
                <w:rFonts w:hint="default"/>
                <w:lang w:val="en-US" w:eastAsia="zh-CN"/>
              </w:rPr>
              <w:t>5.0, True</w:t>
            </w:r>
          </w:p>
        </w:tc>
      </w:tr>
      <w:tr w14:paraId="21C337AB">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35AEA76">
            <w:pPr>
              <w:pStyle w:val="30"/>
              <w:bidi w:val="0"/>
              <w:rPr>
                <w:rFonts w:hint="default"/>
              </w:rPr>
            </w:pPr>
            <w:r>
              <w:rPr>
                <w:rFonts w:hint="default"/>
                <w:lang w:val="en-US" w:eastAsia="zh-CN"/>
              </w:rPr>
              <w:t>unit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601334D">
            <w:pPr>
              <w:pStyle w:val="30"/>
              <w:bidi w:val="0"/>
              <w:rPr>
                <w:rFonts w:hint="default"/>
              </w:rPr>
            </w:pPr>
            <w:r>
              <w:rPr>
                <w:rFonts w:hint="default"/>
                <w:lang w:val="en-US" w:eastAsia="zh-CN"/>
              </w:rPr>
              <w:t>str</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88B4833">
            <w:pPr>
              <w:pStyle w:val="30"/>
              <w:bidi w:val="0"/>
              <w:rPr>
                <w:rFonts w:hint="default"/>
              </w:rPr>
            </w:pPr>
            <w:r>
              <w:rPr>
                <w:rFonts w:hint="default"/>
                <w:lang w:val="en-US" w:eastAsia="zh-CN"/>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F1400DC">
            <w:pPr>
              <w:pStyle w:val="30"/>
              <w:bidi w:val="0"/>
              <w:rPr>
                <w:rFonts w:hint="default"/>
              </w:rPr>
            </w:pPr>
            <w:r>
              <w:rPr>
                <w:rFonts w:hint="default"/>
                <w:lang w:val="en-US" w:eastAsia="zh-CN"/>
              </w:rPr>
              <w:t>单位，工程实现可放入扩展参数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98A6DF1">
            <w:pPr>
              <w:pStyle w:val="30"/>
              <w:bidi w:val="0"/>
              <w:rPr>
                <w:rFonts w:hint="default"/>
              </w:rPr>
            </w:pPr>
            <w:r>
              <w:rPr>
                <w:rFonts w:hint="default"/>
                <w:lang w:val="en-US" w:eastAsia="zh-CN"/>
              </w:rPr>
              <w:t>"V"</w:t>
            </w:r>
          </w:p>
        </w:tc>
      </w:tr>
      <w:tr w14:paraId="4500D2D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4277103">
            <w:pPr>
              <w:pStyle w:val="30"/>
              <w:bidi w:val="0"/>
              <w:rPr>
                <w:rFonts w:hint="default"/>
              </w:rPr>
            </w:pPr>
            <w:r>
              <w:rPr>
                <w:rFonts w:hint="default"/>
                <w:lang w:val="en-US" w:eastAsia="zh-CN"/>
              </w:rPr>
              <w:t>duration_ms</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9E1E694">
            <w:pPr>
              <w:pStyle w:val="30"/>
              <w:bidi w:val="0"/>
              <w:rPr>
                <w:rFonts w:hint="default"/>
              </w:rPr>
            </w:pPr>
            <w:r>
              <w:rPr>
                <w:rFonts w:hint="default"/>
                <w:lang w:val="en-US" w:eastAsia="zh-CN"/>
              </w:rPr>
              <w:t>int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2269CCD">
            <w:pPr>
              <w:pStyle w:val="30"/>
              <w:bidi w:val="0"/>
              <w:rPr>
                <w:rFonts w:hint="default"/>
              </w:rPr>
            </w:pPr>
            <w:r>
              <w:rPr>
                <w:rFonts w:hint="default"/>
                <w:lang w:val="en-US" w:eastAsia="zh-CN"/>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E598860">
            <w:pPr>
              <w:pStyle w:val="30"/>
              <w:bidi w:val="0"/>
              <w:rPr>
                <w:rFonts w:hint="default"/>
              </w:rPr>
            </w:pPr>
            <w:r>
              <w:rPr>
                <w:rFonts w:hint="default"/>
                <w:lang w:val="en-US" w:eastAsia="zh-CN"/>
              </w:rPr>
              <w:t>输出持续时间，工程实现可扩展</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962966F">
            <w:pPr>
              <w:pStyle w:val="30"/>
              <w:bidi w:val="0"/>
              <w:rPr>
                <w:rFonts w:hint="default"/>
              </w:rPr>
            </w:pPr>
            <w:r>
              <w:rPr>
                <w:rFonts w:hint="default"/>
                <w:lang w:val="en-US" w:eastAsia="zh-CN"/>
              </w:rPr>
              <w:t>1000</w:t>
            </w:r>
          </w:p>
        </w:tc>
      </w:tr>
      <w:tr w14:paraId="4FEB0A24">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3958235">
            <w:pPr>
              <w:pStyle w:val="30"/>
              <w:bidi w:val="0"/>
              <w:rPr>
                <w:rFonts w:hint="default"/>
              </w:rPr>
            </w:pPr>
            <w:r>
              <w:rPr>
                <w:rFonts w:hint="default"/>
                <w:lang w:val="en-US" w:eastAsia="zh-CN"/>
              </w:rPr>
              <w:t>ramp</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2053D45">
            <w:pPr>
              <w:pStyle w:val="30"/>
              <w:bidi w:val="0"/>
              <w:rPr>
                <w:rFonts w:hint="default"/>
              </w:rPr>
            </w:pPr>
            <w:r>
              <w:rPr>
                <w:rFonts w:hint="default"/>
                <w:lang w:val="en-US" w:eastAsia="zh-CN"/>
              </w:rPr>
              <w:t>dict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27CDE5F">
            <w:pPr>
              <w:pStyle w:val="30"/>
              <w:bidi w:val="0"/>
              <w:rPr>
                <w:rFonts w:hint="default"/>
              </w:rPr>
            </w:pPr>
            <w:r>
              <w:rPr>
                <w:rFonts w:hint="default"/>
                <w:lang w:val="en-US" w:eastAsia="zh-CN"/>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C008491">
            <w:pPr>
              <w:pStyle w:val="30"/>
              <w:bidi w:val="0"/>
              <w:rPr>
                <w:rFonts w:hint="default"/>
              </w:rPr>
            </w:pPr>
            <w:r>
              <w:rPr>
                <w:rFonts w:hint="default"/>
                <w:lang w:val="en-US" w:eastAsia="zh-CN"/>
              </w:rPr>
              <w:t>斜坡输出参数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A212CF6">
            <w:pPr>
              <w:pStyle w:val="30"/>
              <w:bidi w:val="0"/>
              <w:rPr>
                <w:rFonts w:hint="default"/>
              </w:rPr>
            </w:pPr>
            <w:r>
              <w:rPr>
                <w:rFonts w:hint="default"/>
                <w:lang w:val="en-US" w:eastAsia="zh-CN"/>
              </w:rPr>
              <w:t>{"start": 0, "stop": 5, "duration_ms": 1000}</w:t>
            </w:r>
          </w:p>
        </w:tc>
      </w:tr>
    </w:tbl>
    <w:p w14:paraId="4D9F9B52">
      <w:pPr>
        <w:pStyle w:val="8"/>
        <w:bidi w:val="0"/>
        <w:rPr>
          <w:rFonts w:hint="default"/>
        </w:rPr>
      </w:pPr>
      <w:r>
        <w:rPr>
          <w:rFonts w:hint="default"/>
        </w:rPr>
        <w:t>calibrate(calibration_config) 参数</w:t>
      </w:r>
    </w:p>
    <w:p w14:paraId="30400910">
      <w:pPr>
        <w:pStyle w:val="13"/>
        <w:rPr>
          <w:rFonts w:hint="eastAsia" w:eastAsia="宋体"/>
          <w:lang w:eastAsia="zh-CN"/>
        </w:rPr>
      </w:pPr>
      <w:r>
        <w:t xml:space="preserve">表 </w:t>
      </w:r>
      <w:r>
        <w:fldChar w:fldCharType="begin"/>
      </w:r>
      <w:r>
        <w:instrText xml:space="preserve"> SEQ 表 \* ARABIC </w:instrText>
      </w:r>
      <w:r>
        <w:fldChar w:fldCharType="separate"/>
      </w:r>
      <w:r>
        <w:t>29</w:t>
      </w:r>
      <w:r>
        <w:fldChar w:fldCharType="end"/>
      </w:r>
      <w:r>
        <w:rPr>
          <w:rFonts w:hint="eastAsia"/>
          <w:lang w:eastAsia="zh-CN"/>
        </w:rPr>
        <w:t xml:space="preserve"> 校准参数说明</w:t>
      </w:r>
    </w:p>
    <w:tbl>
      <w:tblPr>
        <w:tblW w:w="0" w:type="auto"/>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Layout w:type="fixed"/>
        <w:tblCellMar>
          <w:top w:w="15" w:type="dxa"/>
          <w:left w:w="15" w:type="dxa"/>
          <w:bottom w:w="15" w:type="dxa"/>
          <w:right w:w="15" w:type="dxa"/>
        </w:tblCellMar>
      </w:tblPr>
      <w:tblGrid>
        <w:gridCol w:w="2042"/>
        <w:gridCol w:w="2023"/>
        <w:gridCol w:w="744"/>
        <w:gridCol w:w="1648"/>
        <w:gridCol w:w="3089"/>
      </w:tblGrid>
      <w:tr w14:paraId="07213F43">
        <w:tblPrEx>
          <w:shd w:val="clear" w:color="auto" w:fill="202020"/>
        </w:tblPrEx>
        <w:trPr>
          <w:tblHeader/>
        </w:trPr>
        <w:tc>
          <w:tcPr>
            <w:tcW w:w="2042" w:type="dxa"/>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0E78ADAB">
            <w:pPr>
              <w:pStyle w:val="30"/>
              <w:bidi w:val="0"/>
              <w:rPr>
                <w:rFonts w:hint="default"/>
                <w:b/>
                <w:bCs w:val="0"/>
              </w:rPr>
            </w:pPr>
            <w:r>
              <w:rPr>
                <w:rFonts w:hint="default"/>
                <w:b/>
                <w:bCs w:val="0"/>
                <w:lang w:val="en-US" w:eastAsia="zh-CN"/>
              </w:rPr>
              <w:t>字段</w:t>
            </w:r>
          </w:p>
        </w:tc>
        <w:tc>
          <w:tcPr>
            <w:tcW w:w="2023" w:type="dxa"/>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029DA86">
            <w:pPr>
              <w:pStyle w:val="30"/>
              <w:bidi w:val="0"/>
              <w:rPr>
                <w:rFonts w:hint="default"/>
                <w:b/>
                <w:bCs w:val="0"/>
              </w:rPr>
            </w:pPr>
            <w:r>
              <w:rPr>
                <w:rFonts w:hint="default"/>
                <w:b/>
                <w:bCs w:val="0"/>
                <w:lang w:val="en-US" w:eastAsia="zh-CN"/>
              </w:rPr>
              <w:t>类型</w:t>
            </w:r>
          </w:p>
        </w:tc>
        <w:tc>
          <w:tcPr>
            <w:tcW w:w="744" w:type="dxa"/>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78487BD">
            <w:pPr>
              <w:pStyle w:val="30"/>
              <w:bidi w:val="0"/>
              <w:rPr>
                <w:rFonts w:hint="default"/>
                <w:b/>
                <w:bCs w:val="0"/>
              </w:rPr>
            </w:pPr>
            <w:r>
              <w:rPr>
                <w:rFonts w:hint="default"/>
                <w:b/>
                <w:bCs w:val="0"/>
                <w:lang w:val="en-US" w:eastAsia="zh-CN"/>
              </w:rPr>
              <w:t>是否必选</w:t>
            </w:r>
          </w:p>
        </w:tc>
        <w:tc>
          <w:tcPr>
            <w:tcW w:w="1648" w:type="dxa"/>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8E481D9">
            <w:pPr>
              <w:pStyle w:val="30"/>
              <w:bidi w:val="0"/>
              <w:rPr>
                <w:rFonts w:hint="default"/>
                <w:b/>
                <w:bCs w:val="0"/>
              </w:rPr>
            </w:pPr>
            <w:r>
              <w:rPr>
                <w:rFonts w:hint="default"/>
                <w:b/>
                <w:bCs w:val="0"/>
                <w:lang w:val="en-US" w:eastAsia="zh-CN"/>
              </w:rPr>
              <w:t>说明</w:t>
            </w:r>
          </w:p>
        </w:tc>
        <w:tc>
          <w:tcPr>
            <w:tcW w:w="3089" w:type="dxa"/>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54AC881">
            <w:pPr>
              <w:pStyle w:val="30"/>
              <w:bidi w:val="0"/>
              <w:rPr>
                <w:rFonts w:hint="default"/>
                <w:b/>
                <w:bCs w:val="0"/>
              </w:rPr>
            </w:pPr>
            <w:r>
              <w:rPr>
                <w:rFonts w:hint="default"/>
                <w:b/>
                <w:bCs w:val="0"/>
                <w:lang w:val="en-US" w:eastAsia="zh-CN"/>
              </w:rPr>
              <w:t>示例</w:t>
            </w:r>
          </w:p>
        </w:tc>
      </w:tr>
      <w:tr w14:paraId="27A9ED66">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2042" w:type="dxa"/>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9D760B4">
            <w:pPr>
              <w:pStyle w:val="30"/>
              <w:bidi w:val="0"/>
              <w:rPr>
                <w:rFonts w:hint="default"/>
              </w:rPr>
            </w:pPr>
            <w:r>
              <w:rPr>
                <w:rFonts w:hint="default"/>
                <w:lang w:val="en-US" w:eastAsia="zh-CN"/>
              </w:rPr>
              <w:t>channels</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EBD8204">
            <w:pPr>
              <w:pStyle w:val="30"/>
              <w:bidi w:val="0"/>
              <w:rPr>
                <w:rFonts w:hint="default"/>
              </w:rPr>
            </w:pPr>
            <w:r>
              <w:rPr>
                <w:rFonts w:hint="default"/>
                <w:lang w:val="en-US" w:eastAsia="zh-CN"/>
              </w:rPr>
              <w:t>list[str]</w:t>
            </w:r>
          </w:p>
        </w:tc>
        <w:tc>
          <w:tcPr>
            <w:tcW w:w="744"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1F75F83">
            <w:pPr>
              <w:pStyle w:val="30"/>
              <w:bidi w:val="0"/>
              <w:rPr>
                <w:rFonts w:hint="default"/>
              </w:rPr>
            </w:pPr>
            <w:r>
              <w:rPr>
                <w:rFonts w:hint="default"/>
                <w:lang w:val="en-US" w:eastAsia="zh-CN"/>
              </w:rPr>
              <w:t>是</w:t>
            </w:r>
          </w:p>
        </w:tc>
        <w:tc>
          <w:tcPr>
            <w:tcW w:w="1648"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6AC541D">
            <w:pPr>
              <w:pStyle w:val="30"/>
              <w:bidi w:val="0"/>
              <w:rPr>
                <w:rFonts w:hint="default"/>
              </w:rPr>
            </w:pPr>
            <w:r>
              <w:rPr>
                <w:rFonts w:hint="default"/>
                <w:lang w:val="en-US" w:eastAsia="zh-CN"/>
              </w:rPr>
              <w:t>校准通道列表</w:t>
            </w:r>
          </w:p>
        </w:tc>
        <w:tc>
          <w:tcPr>
            <w:tcW w:w="3089" w:type="dxa"/>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06149420">
            <w:pPr>
              <w:pStyle w:val="30"/>
              <w:bidi w:val="0"/>
              <w:rPr>
                <w:rFonts w:hint="default"/>
              </w:rPr>
            </w:pPr>
            <w:r>
              <w:rPr>
                <w:rFonts w:hint="default"/>
                <w:lang w:val="en-US" w:eastAsia="zh-CN"/>
              </w:rPr>
              <w:t>["ai0", "ai1"]</w:t>
            </w:r>
          </w:p>
        </w:tc>
      </w:tr>
      <w:tr w14:paraId="7D8D3852">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2042" w:type="dxa"/>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DFE596A">
            <w:pPr>
              <w:pStyle w:val="30"/>
              <w:bidi w:val="0"/>
              <w:rPr>
                <w:rFonts w:hint="default"/>
              </w:rPr>
            </w:pPr>
            <w:r>
              <w:rPr>
                <w:rFonts w:hint="default"/>
                <w:lang w:val="en-US" w:eastAsia="zh-CN"/>
              </w:rPr>
              <w:t>calibration_type</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74ABE34">
            <w:pPr>
              <w:pStyle w:val="30"/>
              <w:bidi w:val="0"/>
              <w:rPr>
                <w:rFonts w:hint="default"/>
              </w:rPr>
            </w:pPr>
            <w:r>
              <w:rPr>
                <w:rFonts w:hint="default"/>
                <w:lang w:val="en-US" w:eastAsia="zh-CN"/>
              </w:rPr>
              <w:t>str</w:t>
            </w:r>
          </w:p>
        </w:tc>
        <w:tc>
          <w:tcPr>
            <w:tcW w:w="744"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B2EB68C">
            <w:pPr>
              <w:pStyle w:val="30"/>
              <w:bidi w:val="0"/>
              <w:rPr>
                <w:rFonts w:hint="default"/>
              </w:rPr>
            </w:pPr>
            <w:r>
              <w:rPr>
                <w:rFonts w:hint="default"/>
                <w:lang w:val="en-US" w:eastAsia="zh-CN"/>
              </w:rPr>
              <w:t>是</w:t>
            </w:r>
          </w:p>
        </w:tc>
        <w:tc>
          <w:tcPr>
            <w:tcW w:w="1648"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FA6E5A1">
            <w:pPr>
              <w:pStyle w:val="30"/>
              <w:bidi w:val="0"/>
              <w:rPr>
                <w:rFonts w:hint="default"/>
              </w:rPr>
            </w:pPr>
            <w:r>
              <w:rPr>
                <w:rFonts w:hint="default"/>
                <w:lang w:val="en-US" w:eastAsia="zh-CN"/>
              </w:rPr>
              <w:t>校准类型</w:t>
            </w:r>
          </w:p>
        </w:tc>
        <w:tc>
          <w:tcPr>
            <w:tcW w:w="3089" w:type="dxa"/>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CA9223E">
            <w:pPr>
              <w:pStyle w:val="30"/>
              <w:bidi w:val="0"/>
              <w:rPr>
                <w:rFonts w:hint="default"/>
              </w:rPr>
            </w:pPr>
            <w:r>
              <w:rPr>
                <w:rFonts w:hint="default"/>
                <w:lang w:val="en-US" w:eastAsia="zh-CN"/>
              </w:rPr>
              <w:t>"zero", "gain", "multi_point"</w:t>
            </w:r>
          </w:p>
        </w:tc>
      </w:tr>
      <w:tr w14:paraId="7F147C0B">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2042" w:type="dxa"/>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68CDB01">
            <w:pPr>
              <w:pStyle w:val="30"/>
              <w:bidi w:val="0"/>
              <w:rPr>
                <w:rFonts w:hint="default"/>
              </w:rPr>
            </w:pPr>
            <w:r>
              <w:rPr>
                <w:rFonts w:hint="default"/>
                <w:lang w:val="en-US" w:eastAsia="zh-CN"/>
              </w:rPr>
              <w:t>reference_source</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49CE408">
            <w:pPr>
              <w:pStyle w:val="30"/>
              <w:bidi w:val="0"/>
              <w:rPr>
                <w:rFonts w:hint="default"/>
              </w:rPr>
            </w:pPr>
            <w:r>
              <w:rPr>
                <w:rFonts w:hint="default"/>
                <w:lang w:val="en-US" w:eastAsia="zh-CN"/>
              </w:rPr>
              <w:t>str</w:t>
            </w:r>
          </w:p>
        </w:tc>
        <w:tc>
          <w:tcPr>
            <w:tcW w:w="744"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6A1E3FA">
            <w:pPr>
              <w:pStyle w:val="30"/>
              <w:bidi w:val="0"/>
              <w:rPr>
                <w:rFonts w:hint="default"/>
              </w:rPr>
            </w:pPr>
            <w:r>
              <w:rPr>
                <w:rFonts w:hint="default"/>
                <w:lang w:val="en-US" w:eastAsia="zh-CN"/>
              </w:rPr>
              <w:t>是</w:t>
            </w:r>
          </w:p>
        </w:tc>
        <w:tc>
          <w:tcPr>
            <w:tcW w:w="1648"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65683F2">
            <w:pPr>
              <w:pStyle w:val="30"/>
              <w:bidi w:val="0"/>
              <w:rPr>
                <w:rFonts w:hint="default"/>
              </w:rPr>
            </w:pPr>
            <w:r>
              <w:rPr>
                <w:rFonts w:hint="default"/>
                <w:lang w:val="en-US" w:eastAsia="zh-CN"/>
              </w:rPr>
              <w:t>标准源信息</w:t>
            </w:r>
          </w:p>
        </w:tc>
        <w:tc>
          <w:tcPr>
            <w:tcW w:w="3089" w:type="dxa"/>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34F321E">
            <w:pPr>
              <w:pStyle w:val="30"/>
              <w:bidi w:val="0"/>
              <w:rPr>
                <w:rFonts w:hint="default"/>
              </w:rPr>
            </w:pPr>
            <w:r>
              <w:rPr>
                <w:rFonts w:hint="default"/>
                <w:lang w:val="en-US" w:eastAsia="zh-CN"/>
              </w:rPr>
              <w:t>"Fluke 5522A"</w:t>
            </w:r>
          </w:p>
        </w:tc>
      </w:tr>
      <w:tr w14:paraId="037AA382">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2042" w:type="dxa"/>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CC7BAD5">
            <w:pPr>
              <w:pStyle w:val="30"/>
              <w:bidi w:val="0"/>
              <w:rPr>
                <w:rFonts w:hint="default"/>
              </w:rPr>
            </w:pPr>
            <w:r>
              <w:rPr>
                <w:rFonts w:hint="default"/>
                <w:lang w:val="en-US" w:eastAsia="zh-CN"/>
              </w:rPr>
              <w:t>reference_points</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2E7EB5E">
            <w:pPr>
              <w:pStyle w:val="30"/>
              <w:bidi w:val="0"/>
              <w:rPr>
                <w:rFonts w:hint="default"/>
              </w:rPr>
            </w:pPr>
            <w:r>
              <w:rPr>
                <w:rFonts w:hint="default"/>
                <w:lang w:val="en-US" w:eastAsia="zh-CN"/>
              </w:rPr>
              <w:t>list[float]</w:t>
            </w:r>
          </w:p>
        </w:tc>
        <w:tc>
          <w:tcPr>
            <w:tcW w:w="744"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649FB5B">
            <w:pPr>
              <w:pStyle w:val="30"/>
              <w:bidi w:val="0"/>
              <w:rPr>
                <w:rFonts w:hint="default"/>
              </w:rPr>
            </w:pPr>
            <w:r>
              <w:rPr>
                <w:rFonts w:hint="default"/>
                <w:lang w:val="en-US" w:eastAsia="zh-CN"/>
              </w:rPr>
              <w:t>否</w:t>
            </w:r>
          </w:p>
        </w:tc>
        <w:tc>
          <w:tcPr>
            <w:tcW w:w="1648"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836468E">
            <w:pPr>
              <w:pStyle w:val="30"/>
              <w:bidi w:val="0"/>
              <w:rPr>
                <w:rFonts w:hint="default"/>
              </w:rPr>
            </w:pPr>
            <w:r>
              <w:rPr>
                <w:rFonts w:hint="default"/>
                <w:lang w:val="en-US" w:eastAsia="zh-CN"/>
              </w:rPr>
              <w:t>校准点</w:t>
            </w:r>
          </w:p>
        </w:tc>
        <w:tc>
          <w:tcPr>
            <w:tcW w:w="3089" w:type="dxa"/>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63641F6">
            <w:pPr>
              <w:pStyle w:val="30"/>
              <w:bidi w:val="0"/>
              <w:rPr>
                <w:rFonts w:hint="default"/>
              </w:rPr>
            </w:pPr>
            <w:r>
              <w:rPr>
                <w:rFonts w:hint="default"/>
                <w:lang w:val="en-US" w:eastAsia="zh-CN"/>
              </w:rPr>
              <w:t>[0, 2.5, 5.0, 7.5, 10.0]</w:t>
            </w:r>
          </w:p>
        </w:tc>
      </w:tr>
      <w:tr w14:paraId="27D4C24E">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2042" w:type="dxa"/>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D0C80D2">
            <w:pPr>
              <w:pStyle w:val="30"/>
              <w:bidi w:val="0"/>
              <w:rPr>
                <w:rFonts w:hint="default"/>
              </w:rPr>
            </w:pPr>
            <w:r>
              <w:rPr>
                <w:rFonts w:hint="default"/>
                <w:lang w:val="en-US" w:eastAsia="zh-CN"/>
              </w:rPr>
              <w:t>unit</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8F21783">
            <w:pPr>
              <w:pStyle w:val="30"/>
              <w:bidi w:val="0"/>
              <w:rPr>
                <w:rFonts w:hint="default"/>
              </w:rPr>
            </w:pPr>
            <w:r>
              <w:rPr>
                <w:rFonts w:hint="default"/>
                <w:lang w:val="en-US" w:eastAsia="zh-CN"/>
              </w:rPr>
              <w:t>str</w:t>
            </w:r>
          </w:p>
        </w:tc>
        <w:tc>
          <w:tcPr>
            <w:tcW w:w="744"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78318A9">
            <w:pPr>
              <w:pStyle w:val="30"/>
              <w:bidi w:val="0"/>
              <w:rPr>
                <w:rFonts w:hint="default"/>
              </w:rPr>
            </w:pPr>
            <w:r>
              <w:rPr>
                <w:rFonts w:hint="default"/>
                <w:lang w:val="en-US" w:eastAsia="zh-CN"/>
              </w:rPr>
              <w:t>否</w:t>
            </w:r>
          </w:p>
        </w:tc>
        <w:tc>
          <w:tcPr>
            <w:tcW w:w="1648"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66FC1C1">
            <w:pPr>
              <w:pStyle w:val="30"/>
              <w:bidi w:val="0"/>
              <w:rPr>
                <w:rFonts w:hint="default"/>
              </w:rPr>
            </w:pPr>
            <w:r>
              <w:rPr>
                <w:rFonts w:hint="default"/>
                <w:lang w:val="en-US" w:eastAsia="zh-CN"/>
              </w:rPr>
              <w:t>单位</w:t>
            </w:r>
          </w:p>
        </w:tc>
        <w:tc>
          <w:tcPr>
            <w:tcW w:w="3089" w:type="dxa"/>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9B330FC">
            <w:pPr>
              <w:pStyle w:val="30"/>
              <w:bidi w:val="0"/>
              <w:rPr>
                <w:rFonts w:hint="default"/>
              </w:rPr>
            </w:pPr>
            <w:r>
              <w:rPr>
                <w:rFonts w:hint="default"/>
                <w:lang w:val="en-US" w:eastAsia="zh-CN"/>
              </w:rPr>
              <w:t>"V"</w:t>
            </w:r>
          </w:p>
        </w:tc>
      </w:tr>
      <w:tr w14:paraId="6B529316">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2042" w:type="dxa"/>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8CA3680">
            <w:pPr>
              <w:pStyle w:val="30"/>
              <w:bidi w:val="0"/>
              <w:rPr>
                <w:rFonts w:hint="default"/>
              </w:rPr>
            </w:pPr>
            <w:r>
              <w:rPr>
                <w:rFonts w:hint="default"/>
                <w:lang w:val="en-US" w:eastAsia="zh-CN"/>
              </w:rPr>
              <w:t>tolerance</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D5BE21D">
            <w:pPr>
              <w:pStyle w:val="30"/>
              <w:bidi w:val="0"/>
              <w:rPr>
                <w:rFonts w:hint="default"/>
              </w:rPr>
            </w:pPr>
            <w:r>
              <w:rPr>
                <w:rFonts w:hint="default"/>
                <w:lang w:val="en-US" w:eastAsia="zh-CN"/>
              </w:rPr>
              <w:t>float</w:t>
            </w:r>
          </w:p>
        </w:tc>
        <w:tc>
          <w:tcPr>
            <w:tcW w:w="744"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B06E977">
            <w:pPr>
              <w:pStyle w:val="30"/>
              <w:bidi w:val="0"/>
              <w:rPr>
                <w:rFonts w:hint="default"/>
              </w:rPr>
            </w:pPr>
            <w:r>
              <w:rPr>
                <w:rFonts w:hint="default"/>
                <w:lang w:val="en-US" w:eastAsia="zh-CN"/>
              </w:rPr>
              <w:t>否</w:t>
            </w:r>
          </w:p>
        </w:tc>
        <w:tc>
          <w:tcPr>
            <w:tcW w:w="1648"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82AF132">
            <w:pPr>
              <w:pStyle w:val="30"/>
              <w:bidi w:val="0"/>
              <w:rPr>
                <w:rFonts w:hint="default"/>
              </w:rPr>
            </w:pPr>
            <w:r>
              <w:rPr>
                <w:rFonts w:hint="default"/>
                <w:lang w:val="en-US" w:eastAsia="zh-CN"/>
              </w:rPr>
              <w:t>允许误差</w:t>
            </w:r>
          </w:p>
        </w:tc>
        <w:tc>
          <w:tcPr>
            <w:tcW w:w="3089" w:type="dxa"/>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80B53C9">
            <w:pPr>
              <w:pStyle w:val="30"/>
              <w:bidi w:val="0"/>
              <w:rPr>
                <w:rFonts w:hint="default"/>
              </w:rPr>
            </w:pPr>
            <w:r>
              <w:rPr>
                <w:rFonts w:hint="default"/>
                <w:lang w:val="en-US" w:eastAsia="zh-CN"/>
              </w:rPr>
              <w:t>0.01</w:t>
            </w:r>
          </w:p>
        </w:tc>
      </w:tr>
      <w:tr w14:paraId="6E2054F4">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2042" w:type="dxa"/>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73636BB">
            <w:pPr>
              <w:pStyle w:val="30"/>
              <w:bidi w:val="0"/>
              <w:rPr>
                <w:rFonts w:hint="default"/>
              </w:rPr>
            </w:pPr>
            <w:r>
              <w:rPr>
                <w:rFonts w:hint="default"/>
                <w:lang w:val="en-US" w:eastAsia="zh-CN"/>
              </w:rPr>
              <w:t>operator</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0EE94F0">
            <w:pPr>
              <w:pStyle w:val="30"/>
              <w:bidi w:val="0"/>
              <w:rPr>
                <w:rFonts w:hint="default"/>
              </w:rPr>
            </w:pPr>
            <w:r>
              <w:rPr>
                <w:rFonts w:hint="default"/>
                <w:lang w:val="en-US" w:eastAsia="zh-CN"/>
              </w:rPr>
              <w:t>str</w:t>
            </w:r>
          </w:p>
        </w:tc>
        <w:tc>
          <w:tcPr>
            <w:tcW w:w="744"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C93631E">
            <w:pPr>
              <w:pStyle w:val="30"/>
              <w:bidi w:val="0"/>
              <w:rPr>
                <w:rFonts w:hint="default"/>
              </w:rPr>
            </w:pPr>
            <w:r>
              <w:rPr>
                <w:rFonts w:hint="default"/>
                <w:lang w:val="en-US" w:eastAsia="zh-CN"/>
              </w:rPr>
              <w:t>否</w:t>
            </w:r>
          </w:p>
        </w:tc>
        <w:tc>
          <w:tcPr>
            <w:tcW w:w="1648" w:type="dxa"/>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858B9C2">
            <w:pPr>
              <w:pStyle w:val="30"/>
              <w:bidi w:val="0"/>
              <w:rPr>
                <w:rFonts w:hint="default"/>
              </w:rPr>
            </w:pPr>
            <w:r>
              <w:rPr>
                <w:rFonts w:hint="default"/>
                <w:lang w:val="en-US" w:eastAsia="zh-CN"/>
              </w:rPr>
              <w:t>操作人员</w:t>
            </w:r>
          </w:p>
        </w:tc>
        <w:tc>
          <w:tcPr>
            <w:tcW w:w="3089" w:type="dxa"/>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201F5CD">
            <w:pPr>
              <w:pStyle w:val="30"/>
              <w:bidi w:val="0"/>
              <w:rPr>
                <w:rFonts w:hint="default"/>
              </w:rPr>
            </w:pPr>
            <w:r>
              <w:rPr>
                <w:rFonts w:hint="default"/>
                <w:lang w:val="en-US" w:eastAsia="zh-CN"/>
              </w:rPr>
              <w:t>"tester01"</w:t>
            </w:r>
          </w:p>
        </w:tc>
      </w:tr>
      <w:tr w14:paraId="4B03C0CB">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2042" w:type="dxa"/>
            <w:tcBorders>
              <w:top w:val="single" w:color="000000" w:sz="4" w:space="0"/>
              <w:left w:val="single" w:color="000000" w:sz="12"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28647DAA">
            <w:pPr>
              <w:pStyle w:val="30"/>
              <w:bidi w:val="0"/>
              <w:rPr>
                <w:rFonts w:hint="default"/>
              </w:rPr>
            </w:pPr>
            <w:r>
              <w:rPr>
                <w:rFonts w:hint="default"/>
                <w:lang w:val="en-US" w:eastAsia="zh-CN"/>
              </w:rPr>
              <w:t>certificate_id</w:t>
            </w:r>
          </w:p>
        </w:tc>
        <w:tc>
          <w:tcPr>
            <w:tcW w:w="2023" w:type="dxa"/>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238BCEA8">
            <w:pPr>
              <w:pStyle w:val="30"/>
              <w:bidi w:val="0"/>
              <w:rPr>
                <w:rFonts w:hint="default"/>
              </w:rPr>
            </w:pPr>
            <w:r>
              <w:rPr>
                <w:rFonts w:hint="default"/>
                <w:lang w:val="en-US" w:eastAsia="zh-CN"/>
              </w:rPr>
              <w:t>str</w:t>
            </w:r>
          </w:p>
        </w:tc>
        <w:tc>
          <w:tcPr>
            <w:tcW w:w="744" w:type="dxa"/>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5B26B09B">
            <w:pPr>
              <w:pStyle w:val="30"/>
              <w:bidi w:val="0"/>
              <w:rPr>
                <w:rFonts w:hint="default"/>
              </w:rPr>
            </w:pPr>
            <w:r>
              <w:rPr>
                <w:rFonts w:hint="default"/>
                <w:lang w:val="en-US" w:eastAsia="zh-CN"/>
              </w:rPr>
              <w:t>否</w:t>
            </w:r>
          </w:p>
        </w:tc>
        <w:tc>
          <w:tcPr>
            <w:tcW w:w="1648" w:type="dxa"/>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7E9FCC6C">
            <w:pPr>
              <w:pStyle w:val="30"/>
              <w:bidi w:val="0"/>
              <w:rPr>
                <w:rFonts w:hint="default"/>
              </w:rPr>
            </w:pPr>
            <w:r>
              <w:rPr>
                <w:rFonts w:hint="default"/>
                <w:lang w:val="en-US" w:eastAsia="zh-CN"/>
              </w:rPr>
              <w:t>标准源证书编号</w:t>
            </w:r>
          </w:p>
        </w:tc>
        <w:tc>
          <w:tcPr>
            <w:tcW w:w="3089" w:type="dxa"/>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1C9FCDB6">
            <w:pPr>
              <w:pStyle w:val="30"/>
              <w:bidi w:val="0"/>
              <w:rPr>
                <w:rFonts w:hint="default"/>
              </w:rPr>
            </w:pPr>
            <w:r>
              <w:rPr>
                <w:rFonts w:hint="default"/>
                <w:lang w:val="en-US" w:eastAsia="zh-CN"/>
              </w:rPr>
              <w:t>"CERT-2026-001"</w:t>
            </w:r>
          </w:p>
        </w:tc>
      </w:tr>
    </w:tbl>
    <w:p w14:paraId="7C9DAF7F">
      <w:pPr>
        <w:numPr>
          <w:ilvl w:val="0"/>
          <w:numId w:val="10"/>
        </w:numPr>
        <w:bidi w:val="0"/>
        <w:ind w:left="425" w:leftChars="0" w:hanging="425" w:firstLineChars="0"/>
        <w:rPr>
          <w:rFonts w:hint="default"/>
        </w:rPr>
      </w:pPr>
      <w:r>
        <w:rPr>
          <w:rFonts w:hint="default"/>
        </w:rPr>
        <w:t>返回值建议字段</w:t>
      </w:r>
    </w:p>
    <w:p w14:paraId="3ED97103">
      <w:pPr>
        <w:pStyle w:val="13"/>
        <w:rPr>
          <w:rFonts w:hint="eastAsia" w:eastAsia="宋体"/>
          <w:lang w:eastAsia="zh-CN"/>
        </w:rPr>
      </w:pPr>
      <w:r>
        <w:t xml:space="preserve">表 </w:t>
      </w:r>
      <w:r>
        <w:fldChar w:fldCharType="begin"/>
      </w:r>
      <w:r>
        <w:instrText xml:space="preserve"> SEQ 表 \* ARABIC </w:instrText>
      </w:r>
      <w:r>
        <w:fldChar w:fldCharType="separate"/>
      </w:r>
      <w:r>
        <w:t>30</w:t>
      </w:r>
      <w:r>
        <w:fldChar w:fldCharType="end"/>
      </w:r>
      <w:r>
        <w:rPr>
          <w:rFonts w:hint="eastAsia"/>
          <w:lang w:eastAsia="zh-CN"/>
        </w:rPr>
        <w:t xml:space="preserve"> 校准返回值说明</w:t>
      </w:r>
    </w:p>
    <w:tbl>
      <w:tblPr>
        <w:tblW w:w="0" w:type="auto"/>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Layout w:type="autofit"/>
        <w:tblCellMar>
          <w:top w:w="15" w:type="dxa"/>
          <w:left w:w="15" w:type="dxa"/>
          <w:bottom w:w="15" w:type="dxa"/>
          <w:right w:w="15" w:type="dxa"/>
        </w:tblCellMar>
      </w:tblPr>
      <w:tblGrid>
        <w:gridCol w:w="2440"/>
        <w:gridCol w:w="1720"/>
        <w:gridCol w:w="1509"/>
        <w:gridCol w:w="3877"/>
      </w:tblGrid>
      <w:tr w14:paraId="2F777DC7">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rPr>
          <w:tblHeader/>
        </w:trPr>
        <w:tc>
          <w:tcPr>
            <w:tcW w:w="0" w:type="auto"/>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5194F133">
            <w:pPr>
              <w:pStyle w:val="30"/>
              <w:bidi w:val="0"/>
              <w:rPr>
                <w:rFonts w:hint="default"/>
                <w:b/>
                <w:bCs w:val="0"/>
              </w:rPr>
            </w:pPr>
            <w:r>
              <w:rPr>
                <w:rFonts w:hint="default"/>
                <w:b/>
                <w:bCs w:val="0"/>
                <w:lang w:val="en-US" w:eastAsia="zh-CN"/>
              </w:rPr>
              <w:t>字段</w:t>
            </w:r>
          </w:p>
        </w:tc>
        <w:tc>
          <w:tcPr>
            <w:tcW w:w="0" w:type="auto"/>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75C443E">
            <w:pPr>
              <w:pStyle w:val="30"/>
              <w:bidi w:val="0"/>
              <w:rPr>
                <w:rFonts w:hint="default"/>
                <w:b/>
                <w:bCs w:val="0"/>
              </w:rPr>
            </w:pPr>
            <w:r>
              <w:rPr>
                <w:rFonts w:hint="default"/>
                <w:b/>
                <w:bCs w:val="0"/>
                <w:lang w:val="en-US" w:eastAsia="zh-CN"/>
              </w:rPr>
              <w:t>类型</w:t>
            </w:r>
          </w:p>
        </w:tc>
        <w:tc>
          <w:tcPr>
            <w:tcW w:w="0" w:type="auto"/>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60D3999">
            <w:pPr>
              <w:pStyle w:val="30"/>
              <w:bidi w:val="0"/>
              <w:rPr>
                <w:rFonts w:hint="default"/>
                <w:b/>
                <w:bCs w:val="0"/>
              </w:rPr>
            </w:pPr>
            <w:r>
              <w:rPr>
                <w:rFonts w:hint="default"/>
                <w:b/>
                <w:bCs w:val="0"/>
                <w:lang w:val="en-US" w:eastAsia="zh-CN"/>
              </w:rPr>
              <w:t>说明</w:t>
            </w:r>
          </w:p>
        </w:tc>
        <w:tc>
          <w:tcPr>
            <w:tcW w:w="0" w:type="auto"/>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3FBB1C8">
            <w:pPr>
              <w:pStyle w:val="30"/>
              <w:bidi w:val="0"/>
              <w:rPr>
                <w:rFonts w:hint="default"/>
                <w:b/>
                <w:bCs w:val="0"/>
              </w:rPr>
            </w:pPr>
            <w:r>
              <w:rPr>
                <w:rFonts w:hint="default"/>
                <w:b/>
                <w:bCs w:val="0"/>
                <w:lang w:val="en-US" w:eastAsia="zh-CN"/>
              </w:rPr>
              <w:t>示例</w:t>
            </w:r>
          </w:p>
        </w:tc>
      </w:tr>
      <w:tr w14:paraId="10F5BB6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95E9E4F">
            <w:pPr>
              <w:pStyle w:val="30"/>
              <w:bidi w:val="0"/>
              <w:rPr>
                <w:rFonts w:hint="default"/>
              </w:rPr>
            </w:pPr>
            <w:r>
              <w:rPr>
                <w:rFonts w:hint="default"/>
                <w:lang w:val="en-US" w:eastAsia="zh-CN"/>
              </w:rPr>
              <w:t>success</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3D35684">
            <w:pPr>
              <w:pStyle w:val="30"/>
              <w:bidi w:val="0"/>
              <w:rPr>
                <w:rFonts w:hint="default"/>
              </w:rPr>
            </w:pPr>
            <w:r>
              <w:rPr>
                <w:rFonts w:hint="default"/>
                <w:lang w:val="en-US" w:eastAsia="zh-CN"/>
              </w:rPr>
              <w:t>bool</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D849F72">
            <w:pPr>
              <w:pStyle w:val="30"/>
              <w:bidi w:val="0"/>
              <w:rPr>
                <w:rFonts w:hint="default"/>
              </w:rPr>
            </w:pPr>
            <w:r>
              <w:rPr>
                <w:rFonts w:hint="default"/>
                <w:lang w:val="en-US" w:eastAsia="zh-CN"/>
              </w:rPr>
              <w:t>校准是否成功</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D4ADF62">
            <w:pPr>
              <w:pStyle w:val="30"/>
              <w:bidi w:val="0"/>
              <w:rPr>
                <w:rFonts w:hint="default"/>
              </w:rPr>
            </w:pPr>
            <w:r>
              <w:rPr>
                <w:rFonts w:hint="default"/>
                <w:lang w:val="en-US" w:eastAsia="zh-CN"/>
              </w:rPr>
              <w:t>True</w:t>
            </w:r>
          </w:p>
        </w:tc>
      </w:tr>
      <w:tr w14:paraId="78F78698">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6BC0F9F">
            <w:pPr>
              <w:pStyle w:val="30"/>
              <w:bidi w:val="0"/>
              <w:rPr>
                <w:rFonts w:hint="default"/>
              </w:rPr>
            </w:pPr>
            <w:r>
              <w:rPr>
                <w:rFonts w:hint="default"/>
                <w:lang w:val="en-US" w:eastAsia="zh-CN"/>
              </w:rPr>
              <w:t>calibration_time</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D88DED2">
            <w:pPr>
              <w:pStyle w:val="30"/>
              <w:bidi w:val="0"/>
              <w:rPr>
                <w:rFonts w:hint="default"/>
              </w:rPr>
            </w:pPr>
            <w:r>
              <w:rPr>
                <w:rFonts w:hint="default"/>
                <w:lang w:val="en-US" w:eastAsia="zh-CN"/>
              </w:rPr>
              <w:t>str</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3725F84">
            <w:pPr>
              <w:pStyle w:val="30"/>
              <w:bidi w:val="0"/>
              <w:rPr>
                <w:rFonts w:hint="default"/>
              </w:rPr>
            </w:pPr>
            <w:r>
              <w:rPr>
                <w:rFonts w:hint="default"/>
                <w:lang w:val="en-US" w:eastAsia="zh-CN"/>
              </w:rPr>
              <w:t>校准时间</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AB9FAFF">
            <w:pPr>
              <w:pStyle w:val="30"/>
              <w:bidi w:val="0"/>
              <w:rPr>
                <w:rFonts w:hint="default"/>
              </w:rPr>
            </w:pPr>
            <w:r>
              <w:rPr>
                <w:rFonts w:hint="default"/>
                <w:lang w:val="en-US" w:eastAsia="zh-CN"/>
              </w:rPr>
              <w:t>"2026-06-12T10:00:00+08:00"</w:t>
            </w:r>
          </w:p>
        </w:tc>
      </w:tr>
      <w:tr w14:paraId="26FDD556">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F884099">
            <w:pPr>
              <w:pStyle w:val="30"/>
              <w:bidi w:val="0"/>
              <w:rPr>
                <w:rFonts w:hint="default"/>
              </w:rPr>
            </w:pPr>
            <w:r>
              <w:rPr>
                <w:rFonts w:hint="default"/>
                <w:lang w:val="en-US" w:eastAsia="zh-CN"/>
              </w:rPr>
              <w:t>channels</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F667810">
            <w:pPr>
              <w:pStyle w:val="30"/>
              <w:bidi w:val="0"/>
              <w:rPr>
                <w:rFonts w:hint="default"/>
              </w:rPr>
            </w:pPr>
            <w:r>
              <w:rPr>
                <w:rFonts w:hint="default"/>
                <w:lang w:val="en-US" w:eastAsia="zh-CN"/>
              </w:rPr>
              <w:t>list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E1A3AFE">
            <w:pPr>
              <w:pStyle w:val="30"/>
              <w:bidi w:val="0"/>
              <w:rPr>
                <w:rFonts w:hint="default"/>
              </w:rPr>
            </w:pPr>
            <w:r>
              <w:rPr>
                <w:rFonts w:hint="default"/>
                <w:lang w:val="en-US" w:eastAsia="zh-CN"/>
              </w:rPr>
              <w:t>校准通道</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0C942EE0">
            <w:pPr>
              <w:pStyle w:val="30"/>
              <w:bidi w:val="0"/>
              <w:rPr>
                <w:rFonts w:hint="default"/>
              </w:rPr>
            </w:pPr>
            <w:r>
              <w:rPr>
                <w:rFonts w:hint="default"/>
                <w:lang w:val="en-US" w:eastAsia="zh-CN"/>
              </w:rPr>
              <w:t>["ai0"]</w:t>
            </w:r>
          </w:p>
        </w:tc>
      </w:tr>
      <w:tr w14:paraId="2B6F88F0">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41F14B9">
            <w:pPr>
              <w:pStyle w:val="30"/>
              <w:bidi w:val="0"/>
              <w:rPr>
                <w:rFonts w:hint="default"/>
              </w:rPr>
            </w:pPr>
            <w:r>
              <w:rPr>
                <w:rFonts w:hint="default"/>
                <w:lang w:val="en-US" w:eastAsia="zh-CN"/>
              </w:rPr>
              <w:t>max_error</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A76BEFD">
            <w:pPr>
              <w:pStyle w:val="30"/>
              <w:bidi w:val="0"/>
              <w:rPr>
                <w:rFonts w:hint="default"/>
              </w:rPr>
            </w:pPr>
            <w:r>
              <w:rPr>
                <w:rFonts w:hint="default"/>
                <w:lang w:val="en-US" w:eastAsia="zh-CN"/>
              </w:rPr>
              <w:t>float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3204831">
            <w:pPr>
              <w:pStyle w:val="30"/>
              <w:bidi w:val="0"/>
              <w:rPr>
                <w:rFonts w:hint="default"/>
              </w:rPr>
            </w:pPr>
            <w:r>
              <w:rPr>
                <w:rFonts w:hint="default"/>
                <w:lang w:val="en-US" w:eastAsia="zh-CN"/>
              </w:rPr>
              <w:t>最大误差</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A1E3F98">
            <w:pPr>
              <w:pStyle w:val="30"/>
              <w:bidi w:val="0"/>
              <w:rPr>
                <w:rFonts w:hint="default"/>
              </w:rPr>
            </w:pPr>
            <w:r>
              <w:rPr>
                <w:rFonts w:hint="default"/>
                <w:lang w:val="en-US" w:eastAsia="zh-CN"/>
              </w:rPr>
              <w:t>0.005</w:t>
            </w:r>
          </w:p>
        </w:tc>
      </w:tr>
      <w:tr w14:paraId="7DA7476E">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829348F">
            <w:pPr>
              <w:pStyle w:val="30"/>
              <w:bidi w:val="0"/>
              <w:rPr>
                <w:rFonts w:hint="default"/>
              </w:rPr>
            </w:pPr>
            <w:r>
              <w:rPr>
                <w:rFonts w:hint="default"/>
                <w:lang w:val="en-US" w:eastAsia="zh-CN"/>
              </w:rPr>
              <w:t>unit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03CA090">
            <w:pPr>
              <w:pStyle w:val="30"/>
              <w:bidi w:val="0"/>
              <w:rPr>
                <w:rFonts w:hint="default"/>
              </w:rPr>
            </w:pPr>
            <w:r>
              <w:rPr>
                <w:rFonts w:hint="default"/>
                <w:lang w:val="en-US" w:eastAsia="zh-CN"/>
              </w:rPr>
              <w:t>str</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4213196">
            <w:pPr>
              <w:pStyle w:val="30"/>
              <w:bidi w:val="0"/>
              <w:rPr>
                <w:rFonts w:hint="default"/>
              </w:rPr>
            </w:pPr>
            <w:r>
              <w:rPr>
                <w:rFonts w:hint="default"/>
                <w:lang w:val="en-US" w:eastAsia="zh-CN"/>
              </w:rPr>
              <w:t>单位</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89E2FA5">
            <w:pPr>
              <w:pStyle w:val="30"/>
              <w:bidi w:val="0"/>
              <w:rPr>
                <w:rFonts w:hint="default"/>
              </w:rPr>
            </w:pPr>
            <w:r>
              <w:rPr>
                <w:rFonts w:hint="default"/>
                <w:lang w:val="en-US" w:eastAsia="zh-CN"/>
              </w:rPr>
              <w:t>"V"</w:t>
            </w:r>
          </w:p>
        </w:tc>
      </w:tr>
      <w:tr w14:paraId="6A301B02">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55FEA8D">
            <w:pPr>
              <w:pStyle w:val="30"/>
              <w:bidi w:val="0"/>
              <w:rPr>
                <w:rFonts w:hint="default"/>
              </w:rPr>
            </w:pPr>
            <w:r>
              <w:rPr>
                <w:rFonts w:hint="default"/>
                <w:lang w:val="en-US" w:eastAsia="zh-CN"/>
              </w:rPr>
              <w:t>coefficients</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679C0CC">
            <w:pPr>
              <w:pStyle w:val="30"/>
              <w:bidi w:val="0"/>
              <w:rPr>
                <w:rFonts w:hint="default"/>
              </w:rPr>
            </w:pPr>
            <w:r>
              <w:rPr>
                <w:rFonts w:hint="default"/>
                <w:lang w:val="en-US" w:eastAsia="zh-CN"/>
              </w:rPr>
              <w:t>dict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90D41B0">
            <w:pPr>
              <w:pStyle w:val="30"/>
              <w:bidi w:val="0"/>
              <w:rPr>
                <w:rFonts w:hint="default"/>
              </w:rPr>
            </w:pPr>
            <w:r>
              <w:rPr>
                <w:rFonts w:hint="default"/>
                <w:lang w:val="en-US" w:eastAsia="zh-CN"/>
              </w:rPr>
              <w:t>校准系数</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FCA1B3C">
            <w:pPr>
              <w:pStyle w:val="30"/>
              <w:bidi w:val="0"/>
              <w:rPr>
                <w:rFonts w:hint="default"/>
              </w:rPr>
            </w:pPr>
            <w:r>
              <w:rPr>
                <w:rFonts w:hint="default"/>
                <w:lang w:val="en-US" w:eastAsia="zh-CN"/>
              </w:rPr>
              <w:t>{"gain": 1.0002, "offset": -0.001}</w:t>
            </w:r>
          </w:p>
        </w:tc>
      </w:tr>
      <w:tr w14:paraId="6068ED71">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6655E51">
            <w:pPr>
              <w:pStyle w:val="30"/>
              <w:bidi w:val="0"/>
              <w:rPr>
                <w:rFonts w:hint="default"/>
              </w:rPr>
            </w:pPr>
            <w:r>
              <w:rPr>
                <w:rFonts w:hint="default"/>
                <w:lang w:val="en-US" w:eastAsia="zh-CN"/>
              </w:rPr>
              <w:t>certificate_id</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607838D">
            <w:pPr>
              <w:pStyle w:val="30"/>
              <w:bidi w:val="0"/>
              <w:rPr>
                <w:rFonts w:hint="default"/>
              </w:rPr>
            </w:pPr>
            <w:r>
              <w:rPr>
                <w:rFonts w:hint="default"/>
                <w:lang w:val="en-US" w:eastAsia="zh-CN"/>
              </w:rPr>
              <w:t>str</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CECB60D">
            <w:pPr>
              <w:pStyle w:val="30"/>
              <w:bidi w:val="0"/>
              <w:rPr>
                <w:rFonts w:hint="default"/>
              </w:rPr>
            </w:pPr>
            <w:r>
              <w:rPr>
                <w:rFonts w:hint="default"/>
                <w:lang w:val="en-US" w:eastAsia="zh-CN"/>
              </w:rPr>
              <w:t>证书编号</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038E6DD">
            <w:pPr>
              <w:pStyle w:val="30"/>
              <w:bidi w:val="0"/>
              <w:rPr>
                <w:rFonts w:hint="default"/>
              </w:rPr>
            </w:pPr>
            <w:r>
              <w:rPr>
                <w:rFonts w:hint="default"/>
                <w:lang w:val="en-US" w:eastAsia="zh-CN"/>
              </w:rPr>
              <w:t>"CERT-2026-001"</w:t>
            </w:r>
          </w:p>
        </w:tc>
      </w:tr>
      <w:tr w14:paraId="48C9E04F">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12"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31EF5373">
            <w:pPr>
              <w:pStyle w:val="30"/>
              <w:bidi w:val="0"/>
              <w:rPr>
                <w:rFonts w:hint="default"/>
              </w:rPr>
            </w:pPr>
            <w:r>
              <w:rPr>
                <w:rFonts w:hint="default"/>
                <w:lang w:val="en-US" w:eastAsia="zh-CN"/>
              </w:rPr>
              <w:t>details</w:t>
            </w:r>
          </w:p>
        </w:tc>
        <w:tc>
          <w:tcPr>
            <w:tcW w:w="0" w:type="auto"/>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1C705683">
            <w:pPr>
              <w:pStyle w:val="30"/>
              <w:bidi w:val="0"/>
              <w:rPr>
                <w:rFonts w:hint="default"/>
              </w:rPr>
            </w:pPr>
            <w:r>
              <w:rPr>
                <w:rFonts w:hint="default"/>
                <w:lang w:val="en-US" w:eastAsia="zh-CN"/>
              </w:rPr>
              <w:t>list[dict]</w:t>
            </w:r>
          </w:p>
        </w:tc>
        <w:tc>
          <w:tcPr>
            <w:tcW w:w="0" w:type="auto"/>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46016426">
            <w:pPr>
              <w:pStyle w:val="30"/>
              <w:bidi w:val="0"/>
              <w:rPr>
                <w:rFonts w:hint="default"/>
              </w:rPr>
            </w:pPr>
            <w:r>
              <w:rPr>
                <w:rFonts w:hint="default"/>
                <w:lang w:val="en-US" w:eastAsia="zh-CN"/>
              </w:rPr>
              <w:t>各校准点详情</w:t>
            </w:r>
          </w:p>
        </w:tc>
        <w:tc>
          <w:tcPr>
            <w:tcW w:w="0" w:type="auto"/>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64217F01">
            <w:pPr>
              <w:pStyle w:val="30"/>
              <w:bidi w:val="0"/>
              <w:rPr>
                <w:rFonts w:hint="default"/>
              </w:rPr>
            </w:pPr>
            <w:r>
              <w:rPr>
                <w:rFonts w:hint="default"/>
                <w:lang w:val="en-US" w:eastAsia="zh-CN"/>
              </w:rPr>
              <w:t>[{...}]</w:t>
            </w:r>
          </w:p>
        </w:tc>
      </w:tr>
    </w:tbl>
    <w:p w14:paraId="084FAA12">
      <w:pPr>
        <w:pStyle w:val="7"/>
        <w:bidi w:val="0"/>
        <w:rPr>
          <w:rFonts w:hint="eastAsia"/>
        </w:rPr>
      </w:pPr>
      <w:r>
        <w:rPr>
          <w:rFonts w:hint="default"/>
        </w:rPr>
        <w:t>4. 故障注入接口 </w:t>
      </w:r>
      <w:r>
        <w:rPr>
          <w:rFonts w:hint="eastAsia"/>
        </w:rPr>
        <w:t>IFaultInjector</w:t>
      </w:r>
      <w:r>
        <w:rPr>
          <w:rFonts w:hint="eastAsia"/>
          <w:lang w:eastAsia="zh-CN"/>
        </w:rPr>
        <w:t>（</w:t>
      </w:r>
      <w:r>
        <w:rPr>
          <w:rFonts w:hint="eastAsia"/>
          <w:lang w:val="en-US" w:eastAsia="zh-CN"/>
        </w:rPr>
        <w:t>IDeviceAdapter</w:t>
      </w:r>
      <w:r>
        <w:rPr>
          <w:rFonts w:hint="eastAsia"/>
          <w:lang w:eastAsia="zh-CN"/>
        </w:rPr>
        <w:t>）</w:t>
      </w:r>
    </w:p>
    <w:p w14:paraId="42A3A3F6">
      <w:pPr>
        <w:bidi w:val="0"/>
      </w:pPr>
      <w:r>
        <w:rPr>
          <w:rFonts w:hint="default"/>
        </w:rPr>
        <w:t>该接口适用于各类故障注入设备或故障注入软件，包括：CANstress</w:t>
      </w:r>
      <w:r>
        <w:rPr>
          <w:rFonts w:hint="eastAsia"/>
          <w:lang w:eastAsia="zh-CN"/>
        </w:rPr>
        <w:t>、</w:t>
      </w:r>
      <w:r>
        <w:rPr>
          <w:rFonts w:hint="default"/>
        </w:rPr>
        <w:t>继电器矩阵</w:t>
      </w:r>
      <w:r>
        <w:rPr>
          <w:rFonts w:hint="eastAsia"/>
          <w:lang w:eastAsia="zh-CN"/>
        </w:rPr>
        <w:t>、</w:t>
      </w:r>
      <w:r>
        <w:rPr>
          <w:rFonts w:hint="default"/>
        </w:rPr>
        <w:t>EMI 注入设备</w:t>
      </w:r>
      <w:r>
        <w:rPr>
          <w:rFonts w:hint="eastAsia"/>
          <w:lang w:eastAsia="zh-CN"/>
        </w:rPr>
        <w:t>、</w:t>
      </w:r>
      <w:r>
        <w:rPr>
          <w:rFonts w:hint="default"/>
        </w:rPr>
        <w:t>网络损伤仪</w:t>
      </w:r>
      <w:r>
        <w:rPr>
          <w:rFonts w:hint="eastAsia"/>
          <w:lang w:eastAsia="zh-CN"/>
        </w:rPr>
        <w:t>、</w:t>
      </w:r>
      <w:r>
        <w:rPr>
          <w:rFonts w:hint="default"/>
        </w:rPr>
        <w:t>RS422 故障注入盒</w:t>
      </w:r>
      <w:r>
        <w:rPr>
          <w:rFonts w:hint="eastAsia"/>
          <w:lang w:eastAsia="zh-CN"/>
        </w:rPr>
        <w:t>、</w:t>
      </w:r>
      <w:r>
        <w:rPr>
          <w:rFonts w:hint="default"/>
        </w:rPr>
        <w:t>离散量/模拟量故障注入模块</w:t>
      </w:r>
      <w:r>
        <w:rPr>
          <w:rFonts w:hint="eastAsia"/>
          <w:lang w:eastAsia="zh-CN"/>
        </w:rPr>
        <w:t>、</w:t>
      </w:r>
      <w:r>
        <w:rPr>
          <w:rFonts w:hint="default"/>
        </w:rPr>
        <w:t>软件错误帧注入器</w:t>
      </w:r>
      <w:r>
        <w:rPr>
          <w:rFonts w:hint="eastAsia"/>
          <w:lang w:eastAsia="zh-CN"/>
        </w:rPr>
        <w:t>、</w:t>
      </w:r>
      <w:r>
        <w:rPr>
          <w:rFonts w:hint="default"/>
        </w:rPr>
        <w:t>波特率异常注入器。</w:t>
      </w:r>
    </w:p>
    <w:p w14:paraId="17127F6B">
      <w:pPr>
        <w:pStyle w:val="8"/>
        <w:bidi w:val="0"/>
        <w:rPr>
          <w:rFonts w:hint="default"/>
        </w:rPr>
      </w:pPr>
      <w:r>
        <w:rPr>
          <w:rFonts w:hint="default"/>
        </w:rPr>
        <w:t xml:space="preserve"> 接口定义</w:t>
      </w:r>
    </w:p>
    <w:p w14:paraId="021D5394">
      <w:pPr>
        <w:pStyle w:val="13"/>
        <w:rPr>
          <w:rFonts w:hint="eastAsia" w:eastAsia="宋体"/>
          <w:lang w:eastAsia="zh-CN"/>
        </w:rPr>
      </w:pPr>
      <w:r>
        <w:t xml:space="preserve">表 </w:t>
      </w:r>
      <w:r>
        <w:fldChar w:fldCharType="begin"/>
      </w:r>
      <w:r>
        <w:instrText xml:space="preserve"> SEQ 表 \* ARABIC </w:instrText>
      </w:r>
      <w:r>
        <w:fldChar w:fldCharType="separate"/>
      </w:r>
      <w:r>
        <w:t>31</w:t>
      </w:r>
      <w:r>
        <w:fldChar w:fldCharType="end"/>
      </w:r>
      <w:r>
        <w:rPr>
          <w:rFonts w:hint="eastAsia"/>
          <w:lang w:eastAsia="zh-CN"/>
        </w:rPr>
        <w:t xml:space="preserve"> IFaultInjector接口定义</w:t>
      </w:r>
    </w:p>
    <w:tbl>
      <w:tblPr>
        <w:tblW w:w="0" w:type="auto"/>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Layout w:type="autofit"/>
        <w:tblCellMar>
          <w:top w:w="15" w:type="dxa"/>
          <w:left w:w="15" w:type="dxa"/>
          <w:bottom w:w="15" w:type="dxa"/>
          <w:right w:w="15" w:type="dxa"/>
        </w:tblCellMar>
      </w:tblPr>
      <w:tblGrid>
        <w:gridCol w:w="2680"/>
        <w:gridCol w:w="1676"/>
        <w:gridCol w:w="1031"/>
        <w:gridCol w:w="3214"/>
        <w:gridCol w:w="945"/>
      </w:tblGrid>
      <w:tr w14:paraId="7DB61B69">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rPr>
          <w:tblHeader/>
        </w:trPr>
        <w:tc>
          <w:tcPr>
            <w:tcW w:w="0" w:type="auto"/>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E050EBD">
            <w:pPr>
              <w:pStyle w:val="30"/>
              <w:bidi w:val="0"/>
              <w:rPr>
                <w:rFonts w:hint="default"/>
                <w:b/>
                <w:bCs w:val="0"/>
              </w:rPr>
            </w:pPr>
            <w:r>
              <w:rPr>
                <w:rFonts w:hint="default"/>
                <w:b/>
                <w:bCs w:val="0"/>
                <w:lang w:val="en-US" w:eastAsia="zh-CN"/>
              </w:rPr>
              <w:t>方法</w:t>
            </w:r>
          </w:p>
        </w:tc>
        <w:tc>
          <w:tcPr>
            <w:tcW w:w="0" w:type="auto"/>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4CFC588">
            <w:pPr>
              <w:pStyle w:val="30"/>
              <w:bidi w:val="0"/>
              <w:rPr>
                <w:rFonts w:hint="default"/>
                <w:b/>
                <w:bCs w:val="0"/>
              </w:rPr>
            </w:pPr>
            <w:r>
              <w:rPr>
                <w:rFonts w:hint="default"/>
                <w:b/>
                <w:bCs w:val="0"/>
                <w:lang w:val="en-US" w:eastAsia="zh-CN"/>
              </w:rPr>
              <w:t>参数</w:t>
            </w:r>
          </w:p>
        </w:tc>
        <w:tc>
          <w:tcPr>
            <w:tcW w:w="0" w:type="auto"/>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916E57A">
            <w:pPr>
              <w:pStyle w:val="30"/>
              <w:bidi w:val="0"/>
              <w:rPr>
                <w:rFonts w:hint="default"/>
                <w:b/>
                <w:bCs w:val="0"/>
              </w:rPr>
            </w:pPr>
            <w:r>
              <w:rPr>
                <w:rFonts w:hint="default"/>
                <w:b/>
                <w:bCs w:val="0"/>
                <w:lang w:val="en-US" w:eastAsia="zh-CN"/>
              </w:rPr>
              <w:t>返回值</w:t>
            </w:r>
          </w:p>
        </w:tc>
        <w:tc>
          <w:tcPr>
            <w:tcW w:w="0" w:type="auto"/>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786DAED">
            <w:pPr>
              <w:pStyle w:val="30"/>
              <w:bidi w:val="0"/>
              <w:rPr>
                <w:rFonts w:hint="default"/>
                <w:b/>
                <w:bCs w:val="0"/>
              </w:rPr>
            </w:pPr>
            <w:r>
              <w:rPr>
                <w:rFonts w:hint="default"/>
                <w:b/>
                <w:bCs w:val="0"/>
                <w:lang w:val="en-US" w:eastAsia="zh-CN"/>
              </w:rPr>
              <w:t>功能说明</w:t>
            </w:r>
          </w:p>
        </w:tc>
        <w:tc>
          <w:tcPr>
            <w:tcW w:w="0" w:type="auto"/>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0CF79E9">
            <w:pPr>
              <w:pStyle w:val="30"/>
              <w:bidi w:val="0"/>
              <w:rPr>
                <w:rFonts w:hint="default"/>
                <w:b/>
                <w:bCs w:val="0"/>
              </w:rPr>
            </w:pPr>
            <w:r>
              <w:rPr>
                <w:rFonts w:hint="default"/>
                <w:b/>
                <w:bCs w:val="0"/>
                <w:lang w:val="en-US" w:eastAsia="zh-CN"/>
              </w:rPr>
              <w:t>适用对象</w:t>
            </w:r>
          </w:p>
        </w:tc>
      </w:tr>
      <w:tr w14:paraId="09850A1B">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E3967EA">
            <w:pPr>
              <w:pStyle w:val="30"/>
              <w:bidi w:val="0"/>
              <w:rPr>
                <w:rFonts w:hint="default"/>
              </w:rPr>
            </w:pPr>
            <w:r>
              <w:rPr>
                <w:rFonts w:hint="default"/>
                <w:lang w:val="en-US" w:eastAsia="zh-CN"/>
              </w:rPr>
              <w:t>arm(scenario)</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3DBE548">
            <w:pPr>
              <w:pStyle w:val="30"/>
              <w:bidi w:val="0"/>
              <w:rPr>
                <w:rFonts w:hint="default"/>
              </w:rPr>
            </w:pPr>
            <w:r>
              <w:rPr>
                <w:rFonts w:hint="default"/>
                <w:lang w:val="en-US" w:eastAsia="zh-CN"/>
              </w:rPr>
              <w:t>scenario: dict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3B10063">
            <w:pPr>
              <w:pStyle w:val="30"/>
              <w:bidi w:val="0"/>
              <w:rPr>
                <w:rFonts w:hint="default"/>
              </w:rPr>
            </w:pPr>
            <w:r>
              <w:rPr>
                <w:rFonts w:hint="default"/>
                <w:lang w:val="en-US" w:eastAsia="zh-CN"/>
              </w:rPr>
              <w:t>bool</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D4BF7B2">
            <w:pPr>
              <w:pStyle w:val="30"/>
              <w:bidi w:val="0"/>
              <w:rPr>
                <w:rFonts w:hint="default"/>
              </w:rPr>
            </w:pPr>
            <w:r>
              <w:rPr>
                <w:rFonts w:hint="default"/>
                <w:lang w:val="en-US" w:eastAsia="zh-CN"/>
              </w:rPr>
              <w:t>装载并预置故障场景，但不立即执行。用于检查参数合法性、安全条件、前置条件和设备可用性。</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0387976">
            <w:pPr>
              <w:pStyle w:val="30"/>
              <w:bidi w:val="0"/>
              <w:rPr>
                <w:rFonts w:hint="default"/>
              </w:rPr>
            </w:pPr>
            <w:r>
              <w:rPr>
                <w:rFonts w:hint="default"/>
                <w:lang w:val="en-US" w:eastAsia="zh-CN"/>
              </w:rPr>
              <w:t>所有故障注入器</w:t>
            </w:r>
          </w:p>
        </w:tc>
      </w:tr>
      <w:tr w14:paraId="31B2C0DF">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25AE461">
            <w:pPr>
              <w:pStyle w:val="30"/>
              <w:bidi w:val="0"/>
              <w:rPr>
                <w:rFonts w:hint="default"/>
              </w:rPr>
            </w:pPr>
            <w:r>
              <w:rPr>
                <w:rFonts w:hint="default"/>
                <w:lang w:val="en-US" w:eastAsia="zh-CN"/>
              </w:rPr>
              <w:t>inject()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F8DC276">
            <w:pPr>
              <w:pStyle w:val="30"/>
              <w:bidi w:val="0"/>
              <w:rPr>
                <w:rFonts w:hint="default"/>
              </w:rPr>
            </w:pPr>
            <w:r>
              <w:rPr>
                <w:rFonts w:hint="default"/>
                <w:lang w:val="en-US" w:eastAsia="zh-CN"/>
              </w:rPr>
              <w:t>无</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9427429">
            <w:pPr>
              <w:pStyle w:val="30"/>
              <w:bidi w:val="0"/>
              <w:rPr>
                <w:rFonts w:hint="default"/>
              </w:rPr>
            </w:pPr>
            <w:r>
              <w:rPr>
                <w:rFonts w:hint="default"/>
                <w:lang w:val="en-US" w:eastAsia="zh-CN"/>
              </w:rPr>
              <w:t>bool</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1338865">
            <w:pPr>
              <w:pStyle w:val="30"/>
              <w:bidi w:val="0"/>
              <w:rPr>
                <w:rFonts w:hint="default"/>
              </w:rPr>
            </w:pPr>
            <w:r>
              <w:rPr>
                <w:rFonts w:hint="default"/>
                <w:lang w:val="en-US" w:eastAsia="zh-CN"/>
              </w:rPr>
              <w:t>执行已装载的故障场景。返回 True 表示故障注入启动成功，False 表示失败。</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0A91BD95">
            <w:pPr>
              <w:pStyle w:val="30"/>
              <w:bidi w:val="0"/>
              <w:rPr>
                <w:rFonts w:hint="default"/>
              </w:rPr>
            </w:pPr>
            <w:r>
              <w:rPr>
                <w:rFonts w:hint="default"/>
                <w:lang w:val="en-US" w:eastAsia="zh-CN"/>
              </w:rPr>
              <w:t>所有故障注入器</w:t>
            </w:r>
          </w:p>
        </w:tc>
      </w:tr>
      <w:tr w14:paraId="5C56A570">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B5B5861">
            <w:pPr>
              <w:pStyle w:val="30"/>
              <w:bidi w:val="0"/>
              <w:rPr>
                <w:rFonts w:hint="default"/>
              </w:rPr>
            </w:pPr>
            <w:r>
              <w:rPr>
                <w:rFonts w:hint="default"/>
                <w:lang w:val="en-US" w:eastAsia="zh-CN"/>
              </w:rPr>
              <w:t>remove_fault()</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2B1D9CD">
            <w:pPr>
              <w:pStyle w:val="30"/>
              <w:bidi w:val="0"/>
              <w:rPr>
                <w:rFonts w:hint="default"/>
              </w:rPr>
            </w:pPr>
            <w:r>
              <w:rPr>
                <w:rFonts w:hint="default"/>
                <w:lang w:val="en-US" w:eastAsia="zh-CN"/>
              </w:rPr>
              <w:t>无</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F552AFF">
            <w:pPr>
              <w:pStyle w:val="30"/>
              <w:bidi w:val="0"/>
              <w:rPr>
                <w:rFonts w:hint="default"/>
              </w:rPr>
            </w:pPr>
            <w:r>
              <w:rPr>
                <w:rFonts w:hint="default"/>
                <w:lang w:val="en-US" w:eastAsia="zh-CN"/>
              </w:rPr>
              <w:t>bool</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64DF349">
            <w:pPr>
              <w:pStyle w:val="30"/>
              <w:bidi w:val="0"/>
              <w:rPr>
                <w:rFonts w:hint="default"/>
              </w:rPr>
            </w:pPr>
            <w:r>
              <w:rPr>
                <w:rFonts w:hint="default"/>
                <w:lang w:val="en-US" w:eastAsia="zh-CN"/>
              </w:rPr>
              <w:t>撤销当前故障，使系统恢复到正常连接或正常工作状态。</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1B44A41">
            <w:pPr>
              <w:pStyle w:val="30"/>
              <w:bidi w:val="0"/>
              <w:rPr>
                <w:rFonts w:hint="default"/>
              </w:rPr>
            </w:pPr>
            <w:r>
              <w:rPr>
                <w:rFonts w:hint="default"/>
                <w:lang w:val="en-US" w:eastAsia="zh-CN"/>
              </w:rPr>
              <w:t>所有故障注入器</w:t>
            </w:r>
          </w:p>
        </w:tc>
      </w:tr>
      <w:tr w14:paraId="2C9EB94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F2FDEDB">
            <w:pPr>
              <w:pStyle w:val="30"/>
              <w:bidi w:val="0"/>
              <w:rPr>
                <w:rFonts w:hint="default"/>
              </w:rPr>
            </w:pPr>
            <w:r>
              <w:rPr>
                <w:rFonts w:hint="default"/>
                <w:lang w:val="en-US" w:eastAsia="zh-CN"/>
              </w:rPr>
              <w:t>emergency_stop()</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8754E22">
            <w:pPr>
              <w:pStyle w:val="30"/>
              <w:bidi w:val="0"/>
              <w:rPr>
                <w:rFonts w:hint="default"/>
              </w:rPr>
            </w:pPr>
            <w:r>
              <w:rPr>
                <w:rFonts w:hint="default"/>
                <w:lang w:val="en-US" w:eastAsia="zh-CN"/>
              </w:rPr>
              <w:t>无</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705D725">
            <w:pPr>
              <w:pStyle w:val="30"/>
              <w:bidi w:val="0"/>
              <w:rPr>
                <w:rFonts w:hint="default"/>
              </w:rPr>
            </w:pPr>
            <w:r>
              <w:rPr>
                <w:rFonts w:hint="default"/>
                <w:lang w:val="en-US" w:eastAsia="zh-CN"/>
              </w:rPr>
              <w:t>None</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CC394C1">
            <w:pPr>
              <w:pStyle w:val="30"/>
              <w:bidi w:val="0"/>
              <w:rPr>
                <w:rFonts w:hint="default"/>
              </w:rPr>
            </w:pPr>
            <w:r>
              <w:rPr>
                <w:rFonts w:hint="default"/>
                <w:lang w:val="en-US" w:eastAsia="zh-CN"/>
              </w:rPr>
              <w:t>紧急停止，立即撤销所有故障输出、关闭危险激励、断开故障路径，并进入安全状态。</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9651FB9">
            <w:pPr>
              <w:pStyle w:val="30"/>
              <w:bidi w:val="0"/>
              <w:rPr>
                <w:rFonts w:hint="default"/>
              </w:rPr>
            </w:pPr>
            <w:r>
              <w:rPr>
                <w:rFonts w:hint="default"/>
                <w:lang w:val="en-US" w:eastAsia="zh-CN"/>
              </w:rPr>
              <w:t>所有故障注入器</w:t>
            </w:r>
          </w:p>
        </w:tc>
      </w:tr>
      <w:tr w14:paraId="779A48B4">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0" w:type="auto"/>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79C452F6">
            <w:pPr>
              <w:pStyle w:val="30"/>
              <w:bidi w:val="0"/>
              <w:rPr>
                <w:rFonts w:hint="default"/>
              </w:rPr>
            </w:pPr>
            <w:r>
              <w:rPr>
                <w:rFonts w:hint="default"/>
                <w:lang w:val="en-US" w:eastAsia="zh-CN"/>
              </w:rPr>
              <w:t>get_fault_status()</w:t>
            </w:r>
          </w:p>
        </w:tc>
        <w:tc>
          <w:tcPr>
            <w:tcW w:w="0" w:type="auto"/>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368C1C5D">
            <w:pPr>
              <w:pStyle w:val="30"/>
              <w:bidi w:val="0"/>
              <w:rPr>
                <w:rFonts w:hint="default"/>
              </w:rPr>
            </w:pPr>
            <w:r>
              <w:rPr>
                <w:rFonts w:hint="default"/>
                <w:lang w:val="en-US" w:eastAsia="zh-CN"/>
              </w:rPr>
              <w:t>无</w:t>
            </w:r>
          </w:p>
        </w:tc>
        <w:tc>
          <w:tcPr>
            <w:tcW w:w="0" w:type="auto"/>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510A0DBC">
            <w:pPr>
              <w:pStyle w:val="30"/>
              <w:bidi w:val="0"/>
              <w:rPr>
                <w:rFonts w:hint="default"/>
              </w:rPr>
            </w:pPr>
            <w:r>
              <w:rPr>
                <w:rFonts w:hint="default"/>
                <w:lang w:val="en-US" w:eastAsia="zh-CN"/>
              </w:rPr>
              <w:t>dict</w:t>
            </w:r>
          </w:p>
        </w:tc>
        <w:tc>
          <w:tcPr>
            <w:tcW w:w="0" w:type="auto"/>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6260EE70">
            <w:pPr>
              <w:pStyle w:val="30"/>
              <w:bidi w:val="0"/>
              <w:rPr>
                <w:rFonts w:hint="default"/>
              </w:rPr>
            </w:pPr>
            <w:r>
              <w:rPr>
                <w:rFonts w:hint="default"/>
                <w:lang w:val="en-US" w:eastAsia="zh-CN"/>
              </w:rPr>
              <w:t>获取当前故障注入状态，包括是否已装载、是否正在注入、故障类型、剩余时间、安全状态、错误信息等。</w:t>
            </w:r>
          </w:p>
        </w:tc>
        <w:tc>
          <w:tcPr>
            <w:tcW w:w="0" w:type="auto"/>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456C9C5F">
            <w:pPr>
              <w:pStyle w:val="30"/>
              <w:bidi w:val="0"/>
              <w:rPr>
                <w:rFonts w:hint="default"/>
              </w:rPr>
            </w:pPr>
            <w:r>
              <w:rPr>
                <w:rFonts w:hint="default"/>
                <w:lang w:val="en-US" w:eastAsia="zh-CN"/>
              </w:rPr>
              <w:t>所有故障注入器</w:t>
            </w:r>
          </w:p>
        </w:tc>
      </w:tr>
    </w:tbl>
    <w:p w14:paraId="256FB1D7">
      <w:pPr>
        <w:pStyle w:val="8"/>
        <w:bidi w:val="0"/>
        <w:rPr>
          <w:rFonts w:hint="default"/>
        </w:rPr>
      </w:pPr>
      <w:r>
        <w:rPr>
          <w:rFonts w:hint="default"/>
        </w:rPr>
        <w:t>arm(scenario) 参数</w:t>
      </w:r>
    </w:p>
    <w:p w14:paraId="6972941D">
      <w:pPr>
        <w:pStyle w:val="13"/>
        <w:rPr>
          <w:rFonts w:hint="eastAsia" w:eastAsia="宋体"/>
          <w:lang w:eastAsia="zh-CN"/>
        </w:rPr>
      </w:pPr>
      <w:r>
        <w:t xml:space="preserve">表 </w:t>
      </w:r>
      <w:r>
        <w:fldChar w:fldCharType="begin"/>
      </w:r>
      <w:r>
        <w:instrText xml:space="preserve"> SEQ 表 \* ARABIC </w:instrText>
      </w:r>
      <w:r>
        <w:fldChar w:fldCharType="separate"/>
      </w:r>
      <w:r>
        <w:t>32</w:t>
      </w:r>
      <w:r>
        <w:fldChar w:fldCharType="end"/>
      </w:r>
      <w:r>
        <w:rPr>
          <w:rFonts w:hint="eastAsia"/>
          <w:lang w:eastAsia="zh-CN"/>
        </w:rPr>
        <w:t xml:space="preserve"> 场景参数说明</w:t>
      </w:r>
    </w:p>
    <w:tbl>
      <w:tblPr>
        <w:tblW w:w="0" w:type="auto"/>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hemeFill="background1"/>
        <w:tblLayout w:type="fixed"/>
        <w:tblCellMar>
          <w:top w:w="15" w:type="dxa"/>
          <w:left w:w="15" w:type="dxa"/>
          <w:bottom w:w="15" w:type="dxa"/>
          <w:right w:w="15" w:type="dxa"/>
        </w:tblCellMar>
      </w:tblPr>
      <w:tblGrid>
        <w:gridCol w:w="1678"/>
        <w:gridCol w:w="1321"/>
        <w:gridCol w:w="1228"/>
        <w:gridCol w:w="1908"/>
        <w:gridCol w:w="3411"/>
      </w:tblGrid>
      <w:tr w14:paraId="3F7D2130">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hemeFill="background1"/>
        </w:tblPrEx>
        <w:trPr>
          <w:tblHeader/>
        </w:trPr>
        <w:tc>
          <w:tcPr>
            <w:tcW w:w="1678"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71C3EED7">
            <w:pPr>
              <w:pStyle w:val="30"/>
              <w:bidi w:val="0"/>
              <w:rPr>
                <w:rFonts w:hint="default"/>
                <w:b/>
                <w:bCs w:val="0"/>
              </w:rPr>
            </w:pPr>
            <w:r>
              <w:rPr>
                <w:rFonts w:hint="default"/>
                <w:b/>
                <w:bCs w:val="0"/>
                <w:lang w:val="en-US" w:eastAsia="zh-CN"/>
              </w:rPr>
              <w:t>字段</w:t>
            </w:r>
          </w:p>
        </w:tc>
        <w:tc>
          <w:tcPr>
            <w:tcW w:w="1321"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6E44CA2B">
            <w:pPr>
              <w:pStyle w:val="30"/>
              <w:bidi w:val="0"/>
              <w:rPr>
                <w:rFonts w:hint="default"/>
                <w:b/>
                <w:bCs w:val="0"/>
              </w:rPr>
            </w:pPr>
            <w:r>
              <w:rPr>
                <w:rFonts w:hint="default"/>
                <w:b/>
                <w:bCs w:val="0"/>
                <w:lang w:val="en-US" w:eastAsia="zh-CN"/>
              </w:rPr>
              <w:t>类型</w:t>
            </w:r>
          </w:p>
        </w:tc>
        <w:tc>
          <w:tcPr>
            <w:tcW w:w="1228"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73CE96A7">
            <w:pPr>
              <w:pStyle w:val="30"/>
              <w:bidi w:val="0"/>
              <w:rPr>
                <w:rFonts w:hint="default"/>
                <w:b/>
                <w:bCs w:val="0"/>
              </w:rPr>
            </w:pPr>
            <w:r>
              <w:rPr>
                <w:rFonts w:hint="default"/>
                <w:b/>
                <w:bCs w:val="0"/>
                <w:lang w:val="en-US" w:eastAsia="zh-CN"/>
              </w:rPr>
              <w:t>是否必选</w:t>
            </w:r>
          </w:p>
        </w:tc>
        <w:tc>
          <w:tcPr>
            <w:tcW w:w="1908"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1BCFBEED">
            <w:pPr>
              <w:pStyle w:val="30"/>
              <w:bidi w:val="0"/>
              <w:rPr>
                <w:rFonts w:hint="default"/>
                <w:b/>
                <w:bCs w:val="0"/>
              </w:rPr>
            </w:pPr>
            <w:r>
              <w:rPr>
                <w:rFonts w:hint="default"/>
                <w:b/>
                <w:bCs w:val="0"/>
                <w:lang w:val="en-US" w:eastAsia="zh-CN"/>
              </w:rPr>
              <w:t>说明</w:t>
            </w:r>
          </w:p>
        </w:tc>
        <w:tc>
          <w:tcPr>
            <w:tcW w:w="3411"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1950222B">
            <w:pPr>
              <w:pStyle w:val="30"/>
              <w:bidi w:val="0"/>
              <w:rPr>
                <w:rFonts w:hint="default"/>
                <w:b/>
                <w:bCs w:val="0"/>
              </w:rPr>
            </w:pPr>
            <w:r>
              <w:rPr>
                <w:rFonts w:hint="default"/>
                <w:b/>
                <w:bCs w:val="0"/>
                <w:lang w:val="en-US" w:eastAsia="zh-CN"/>
              </w:rPr>
              <w:t>示例</w:t>
            </w:r>
          </w:p>
        </w:tc>
      </w:tr>
      <w:tr w14:paraId="48347B19">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hemeFill="background1"/>
        </w:tblPrEx>
        <w:tc>
          <w:tcPr>
            <w:tcW w:w="1678"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60C4E6BD">
            <w:pPr>
              <w:pStyle w:val="30"/>
              <w:bidi w:val="0"/>
              <w:rPr>
                <w:rFonts w:hint="default"/>
              </w:rPr>
            </w:pPr>
            <w:r>
              <w:rPr>
                <w:rFonts w:hint="default"/>
                <w:lang w:val="en-US" w:eastAsia="zh-CN"/>
              </w:rPr>
              <w:t>scenario_id</w:t>
            </w:r>
          </w:p>
        </w:tc>
        <w:tc>
          <w:tcPr>
            <w:tcW w:w="1321"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5CAF0973">
            <w:pPr>
              <w:pStyle w:val="30"/>
              <w:bidi w:val="0"/>
              <w:rPr>
                <w:rFonts w:hint="default"/>
              </w:rPr>
            </w:pPr>
            <w:r>
              <w:rPr>
                <w:rFonts w:hint="default"/>
                <w:lang w:val="en-US" w:eastAsia="zh-CN"/>
              </w:rPr>
              <w:t>str</w:t>
            </w:r>
          </w:p>
        </w:tc>
        <w:tc>
          <w:tcPr>
            <w:tcW w:w="1228"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02FA9C94">
            <w:pPr>
              <w:pStyle w:val="30"/>
              <w:bidi w:val="0"/>
              <w:rPr>
                <w:rFonts w:hint="default"/>
              </w:rPr>
            </w:pPr>
            <w:r>
              <w:rPr>
                <w:rFonts w:hint="default"/>
                <w:lang w:val="en-US" w:eastAsia="zh-CN"/>
              </w:rPr>
              <w:t>是</w:t>
            </w:r>
          </w:p>
        </w:tc>
        <w:tc>
          <w:tcPr>
            <w:tcW w:w="1908"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322EA495">
            <w:pPr>
              <w:pStyle w:val="30"/>
              <w:bidi w:val="0"/>
              <w:rPr>
                <w:rFonts w:hint="default"/>
              </w:rPr>
            </w:pPr>
            <w:r>
              <w:rPr>
                <w:rFonts w:hint="default"/>
                <w:lang w:val="en-US" w:eastAsia="zh-CN"/>
              </w:rPr>
              <w:t>故障场景编号</w:t>
            </w:r>
          </w:p>
        </w:tc>
        <w:tc>
          <w:tcPr>
            <w:tcW w:w="3411"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4F280CD8">
            <w:pPr>
              <w:pStyle w:val="30"/>
              <w:bidi w:val="0"/>
              <w:rPr>
                <w:rFonts w:hint="default"/>
              </w:rPr>
            </w:pPr>
            <w:r>
              <w:rPr>
                <w:rFonts w:hint="default"/>
                <w:lang w:val="en-US" w:eastAsia="zh-CN"/>
              </w:rPr>
              <w:t>"F001"</w:t>
            </w:r>
          </w:p>
        </w:tc>
      </w:tr>
      <w:tr w14:paraId="2984F400">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hemeFill="background1"/>
        </w:tblPrEx>
        <w:tc>
          <w:tcPr>
            <w:tcW w:w="1678"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57147211">
            <w:pPr>
              <w:pStyle w:val="30"/>
              <w:bidi w:val="0"/>
              <w:rPr>
                <w:rFonts w:hint="default"/>
              </w:rPr>
            </w:pPr>
            <w:r>
              <w:rPr>
                <w:rFonts w:hint="default"/>
                <w:lang w:val="en-US" w:eastAsia="zh-CN"/>
              </w:rPr>
              <w:t>name</w:t>
            </w:r>
          </w:p>
        </w:tc>
        <w:tc>
          <w:tcPr>
            <w:tcW w:w="1321"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5DDA7036">
            <w:pPr>
              <w:pStyle w:val="30"/>
              <w:bidi w:val="0"/>
              <w:rPr>
                <w:rFonts w:hint="default"/>
              </w:rPr>
            </w:pPr>
            <w:r>
              <w:rPr>
                <w:rFonts w:hint="default"/>
                <w:lang w:val="en-US" w:eastAsia="zh-CN"/>
              </w:rPr>
              <w:t>str</w:t>
            </w:r>
          </w:p>
        </w:tc>
        <w:tc>
          <w:tcPr>
            <w:tcW w:w="1228"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12B59F8F">
            <w:pPr>
              <w:pStyle w:val="30"/>
              <w:bidi w:val="0"/>
              <w:rPr>
                <w:rFonts w:hint="default"/>
              </w:rPr>
            </w:pPr>
            <w:r>
              <w:rPr>
                <w:rFonts w:hint="default"/>
                <w:lang w:val="en-US" w:eastAsia="zh-CN"/>
              </w:rPr>
              <w:t>是</w:t>
            </w:r>
          </w:p>
        </w:tc>
        <w:tc>
          <w:tcPr>
            <w:tcW w:w="1908"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679FCD67">
            <w:pPr>
              <w:pStyle w:val="30"/>
              <w:bidi w:val="0"/>
              <w:rPr>
                <w:rFonts w:hint="default"/>
              </w:rPr>
            </w:pPr>
            <w:r>
              <w:rPr>
                <w:rFonts w:hint="default"/>
                <w:lang w:val="en-US" w:eastAsia="zh-CN"/>
              </w:rPr>
              <w:t>故障名称</w:t>
            </w:r>
          </w:p>
        </w:tc>
        <w:tc>
          <w:tcPr>
            <w:tcW w:w="3411"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68CC82AF">
            <w:pPr>
              <w:pStyle w:val="30"/>
              <w:bidi w:val="0"/>
              <w:rPr>
                <w:rFonts w:hint="default"/>
              </w:rPr>
            </w:pPr>
            <w:r>
              <w:rPr>
                <w:rFonts w:hint="default"/>
                <w:lang w:val="en-US" w:eastAsia="zh-CN"/>
              </w:rPr>
              <w:t>"CANH对地短路"</w:t>
            </w:r>
          </w:p>
        </w:tc>
      </w:tr>
      <w:tr w14:paraId="4363B709">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hemeFill="background1"/>
        </w:tblPrEx>
        <w:tc>
          <w:tcPr>
            <w:tcW w:w="1678"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68C8480A">
            <w:pPr>
              <w:pStyle w:val="30"/>
              <w:bidi w:val="0"/>
              <w:rPr>
                <w:rFonts w:hint="default"/>
              </w:rPr>
            </w:pPr>
            <w:r>
              <w:rPr>
                <w:rFonts w:hint="default"/>
                <w:lang w:val="en-US" w:eastAsia="zh-CN"/>
              </w:rPr>
              <w:t>bus_type</w:t>
            </w:r>
          </w:p>
        </w:tc>
        <w:tc>
          <w:tcPr>
            <w:tcW w:w="1321"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3EB7D4CF">
            <w:pPr>
              <w:pStyle w:val="30"/>
              <w:bidi w:val="0"/>
              <w:rPr>
                <w:rFonts w:hint="default"/>
              </w:rPr>
            </w:pPr>
            <w:r>
              <w:rPr>
                <w:rFonts w:hint="default"/>
                <w:lang w:val="en-US" w:eastAsia="zh-CN"/>
              </w:rPr>
              <w:t>str</w:t>
            </w:r>
          </w:p>
        </w:tc>
        <w:tc>
          <w:tcPr>
            <w:tcW w:w="1228"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0BF7D3E3">
            <w:pPr>
              <w:pStyle w:val="30"/>
              <w:bidi w:val="0"/>
              <w:rPr>
                <w:rFonts w:hint="default"/>
              </w:rPr>
            </w:pPr>
            <w:r>
              <w:rPr>
                <w:rFonts w:hint="default"/>
                <w:lang w:val="en-US" w:eastAsia="zh-CN"/>
              </w:rPr>
              <w:t>是</w:t>
            </w:r>
          </w:p>
        </w:tc>
        <w:tc>
          <w:tcPr>
            <w:tcW w:w="1908"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39AA5811">
            <w:pPr>
              <w:pStyle w:val="30"/>
              <w:bidi w:val="0"/>
              <w:rPr>
                <w:rFonts w:hint="default"/>
              </w:rPr>
            </w:pPr>
            <w:r>
              <w:rPr>
                <w:rFonts w:hint="default"/>
                <w:lang w:val="en-US" w:eastAsia="zh-CN"/>
              </w:rPr>
              <w:t>目标接口类型</w:t>
            </w:r>
          </w:p>
        </w:tc>
        <w:tc>
          <w:tcPr>
            <w:tcW w:w="3411"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40567EEC">
            <w:pPr>
              <w:pStyle w:val="30"/>
              <w:bidi w:val="0"/>
              <w:rPr>
                <w:rFonts w:hint="default"/>
              </w:rPr>
            </w:pPr>
            <w:r>
              <w:rPr>
                <w:rFonts w:hint="default"/>
                <w:lang w:val="en-US" w:eastAsia="zh-CN"/>
              </w:rPr>
              <w:t>"CAN", "ETHERNET", "RS422", "DISCRETE", "ANALOG"</w:t>
            </w:r>
          </w:p>
        </w:tc>
      </w:tr>
      <w:tr w14:paraId="624625C7">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hemeFill="background1"/>
        </w:tblPrEx>
        <w:tc>
          <w:tcPr>
            <w:tcW w:w="1678"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78349D82">
            <w:pPr>
              <w:pStyle w:val="30"/>
              <w:bidi w:val="0"/>
              <w:rPr>
                <w:rFonts w:hint="default"/>
              </w:rPr>
            </w:pPr>
            <w:r>
              <w:rPr>
                <w:rFonts w:hint="default"/>
                <w:lang w:val="en-US" w:eastAsia="zh-CN"/>
              </w:rPr>
              <w:t>fault_type</w:t>
            </w:r>
          </w:p>
        </w:tc>
        <w:tc>
          <w:tcPr>
            <w:tcW w:w="1321"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0FBF77A1">
            <w:pPr>
              <w:pStyle w:val="30"/>
              <w:bidi w:val="0"/>
              <w:rPr>
                <w:rFonts w:hint="default"/>
              </w:rPr>
            </w:pPr>
            <w:r>
              <w:rPr>
                <w:rFonts w:hint="default"/>
                <w:lang w:val="en-US" w:eastAsia="zh-CN"/>
              </w:rPr>
              <w:t>str</w:t>
            </w:r>
          </w:p>
        </w:tc>
        <w:tc>
          <w:tcPr>
            <w:tcW w:w="1228"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2E52ADA3">
            <w:pPr>
              <w:pStyle w:val="30"/>
              <w:bidi w:val="0"/>
              <w:rPr>
                <w:rFonts w:hint="default"/>
              </w:rPr>
            </w:pPr>
            <w:r>
              <w:rPr>
                <w:rFonts w:hint="default"/>
                <w:lang w:val="en-US" w:eastAsia="zh-CN"/>
              </w:rPr>
              <w:t>是</w:t>
            </w:r>
          </w:p>
        </w:tc>
        <w:tc>
          <w:tcPr>
            <w:tcW w:w="1908"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5A9B82E9">
            <w:pPr>
              <w:pStyle w:val="30"/>
              <w:bidi w:val="0"/>
              <w:rPr>
                <w:rFonts w:hint="default"/>
              </w:rPr>
            </w:pPr>
            <w:r>
              <w:rPr>
                <w:rFonts w:hint="default"/>
                <w:lang w:val="en-US" w:eastAsia="zh-CN"/>
              </w:rPr>
              <w:t>故障类型</w:t>
            </w:r>
          </w:p>
        </w:tc>
        <w:tc>
          <w:tcPr>
            <w:tcW w:w="3411"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72080A40">
            <w:pPr>
              <w:pStyle w:val="30"/>
              <w:bidi w:val="0"/>
              <w:rPr>
                <w:rFonts w:hint="default"/>
              </w:rPr>
            </w:pPr>
            <w:r>
              <w:rPr>
                <w:rFonts w:hint="default"/>
                <w:lang w:val="en-US" w:eastAsia="zh-CN"/>
              </w:rPr>
              <w:t>"short_circuit", "open_circuit", "emi", "delay"</w:t>
            </w:r>
          </w:p>
        </w:tc>
      </w:tr>
      <w:tr w14:paraId="218B24DC">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hemeFill="background1"/>
        </w:tblPrEx>
        <w:tc>
          <w:tcPr>
            <w:tcW w:w="1678"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63FAE8F9">
            <w:pPr>
              <w:pStyle w:val="30"/>
              <w:bidi w:val="0"/>
              <w:rPr>
                <w:rFonts w:hint="default"/>
              </w:rPr>
            </w:pPr>
            <w:r>
              <w:rPr>
                <w:rFonts w:hint="default"/>
                <w:lang w:val="en-US" w:eastAsia="zh-CN"/>
              </w:rPr>
              <w:t>target</w:t>
            </w:r>
          </w:p>
        </w:tc>
        <w:tc>
          <w:tcPr>
            <w:tcW w:w="1321"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34F01A72">
            <w:pPr>
              <w:pStyle w:val="30"/>
              <w:bidi w:val="0"/>
              <w:rPr>
                <w:rFonts w:hint="default"/>
              </w:rPr>
            </w:pPr>
            <w:r>
              <w:rPr>
                <w:rFonts w:hint="default"/>
                <w:lang w:val="en-US" w:eastAsia="zh-CN"/>
              </w:rPr>
              <w:t>str/dict</w:t>
            </w:r>
          </w:p>
        </w:tc>
        <w:tc>
          <w:tcPr>
            <w:tcW w:w="1228"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5C580D13">
            <w:pPr>
              <w:pStyle w:val="30"/>
              <w:bidi w:val="0"/>
              <w:rPr>
                <w:rFonts w:hint="default"/>
              </w:rPr>
            </w:pPr>
            <w:r>
              <w:rPr>
                <w:rFonts w:hint="default"/>
                <w:lang w:val="en-US" w:eastAsia="zh-CN"/>
              </w:rPr>
              <w:t>是</w:t>
            </w:r>
          </w:p>
        </w:tc>
        <w:tc>
          <w:tcPr>
            <w:tcW w:w="1908"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0D0EDD28">
            <w:pPr>
              <w:pStyle w:val="30"/>
              <w:bidi w:val="0"/>
              <w:rPr>
                <w:rFonts w:hint="default"/>
              </w:rPr>
            </w:pPr>
            <w:r>
              <w:rPr>
                <w:rFonts w:hint="default"/>
                <w:lang w:val="en-US" w:eastAsia="zh-CN"/>
              </w:rPr>
              <w:t>故障目标</w:t>
            </w:r>
          </w:p>
        </w:tc>
        <w:tc>
          <w:tcPr>
            <w:tcW w:w="3411"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3D8F5B4A">
            <w:pPr>
              <w:pStyle w:val="30"/>
              <w:bidi w:val="0"/>
              <w:rPr>
                <w:rFonts w:hint="default"/>
              </w:rPr>
            </w:pPr>
            <w:r>
              <w:rPr>
                <w:rFonts w:hint="default"/>
                <w:lang w:val="en-US" w:eastAsia="zh-CN"/>
              </w:rPr>
              <w:t>"CANH_GND", {"channel": "ai0"}</w:t>
            </w:r>
          </w:p>
        </w:tc>
      </w:tr>
      <w:tr w14:paraId="6D8ED26B">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hemeFill="background1"/>
        </w:tblPrEx>
        <w:tc>
          <w:tcPr>
            <w:tcW w:w="1678"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50D6AA88">
            <w:pPr>
              <w:pStyle w:val="30"/>
              <w:bidi w:val="0"/>
              <w:rPr>
                <w:rFonts w:hint="default"/>
              </w:rPr>
            </w:pPr>
            <w:r>
              <w:rPr>
                <w:rFonts w:hint="default"/>
                <w:lang w:val="en-US" w:eastAsia="zh-CN"/>
              </w:rPr>
              <w:t>duration_ms</w:t>
            </w:r>
          </w:p>
        </w:tc>
        <w:tc>
          <w:tcPr>
            <w:tcW w:w="1321"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275D953C">
            <w:pPr>
              <w:pStyle w:val="30"/>
              <w:bidi w:val="0"/>
              <w:rPr>
                <w:rFonts w:hint="default"/>
              </w:rPr>
            </w:pPr>
            <w:r>
              <w:rPr>
                <w:rFonts w:hint="default"/>
                <w:lang w:val="en-US" w:eastAsia="zh-CN"/>
              </w:rPr>
              <w:t>int</w:t>
            </w:r>
          </w:p>
        </w:tc>
        <w:tc>
          <w:tcPr>
            <w:tcW w:w="1228"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11543949">
            <w:pPr>
              <w:pStyle w:val="30"/>
              <w:bidi w:val="0"/>
              <w:rPr>
                <w:rFonts w:hint="default"/>
              </w:rPr>
            </w:pPr>
            <w:r>
              <w:rPr>
                <w:rFonts w:hint="default"/>
                <w:lang w:val="en-US" w:eastAsia="zh-CN"/>
              </w:rPr>
              <w:t>是</w:t>
            </w:r>
          </w:p>
        </w:tc>
        <w:tc>
          <w:tcPr>
            <w:tcW w:w="1908"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605CE6C4">
            <w:pPr>
              <w:pStyle w:val="30"/>
              <w:bidi w:val="0"/>
              <w:rPr>
                <w:rFonts w:hint="default"/>
              </w:rPr>
            </w:pPr>
            <w:r>
              <w:rPr>
                <w:rFonts w:hint="default"/>
                <w:lang w:val="en-US" w:eastAsia="zh-CN"/>
              </w:rPr>
              <w:t>故障持续时间</w:t>
            </w:r>
          </w:p>
        </w:tc>
        <w:tc>
          <w:tcPr>
            <w:tcW w:w="3411"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28F6621C">
            <w:pPr>
              <w:pStyle w:val="30"/>
              <w:bidi w:val="0"/>
              <w:rPr>
                <w:rFonts w:hint="default"/>
              </w:rPr>
            </w:pPr>
            <w:r>
              <w:rPr>
                <w:rFonts w:hint="default"/>
                <w:lang w:val="en-US" w:eastAsia="zh-CN"/>
              </w:rPr>
              <w:t>500</w:t>
            </w:r>
          </w:p>
        </w:tc>
      </w:tr>
      <w:tr w14:paraId="525FB0EB">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hemeFill="background1"/>
        </w:tblPrEx>
        <w:tc>
          <w:tcPr>
            <w:tcW w:w="1678"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46C94DD8">
            <w:pPr>
              <w:pStyle w:val="30"/>
              <w:bidi w:val="0"/>
              <w:rPr>
                <w:rFonts w:hint="default"/>
              </w:rPr>
            </w:pPr>
            <w:r>
              <w:rPr>
                <w:rFonts w:hint="default"/>
                <w:lang w:val="en-US" w:eastAsia="zh-CN"/>
              </w:rPr>
              <w:t>trigger</w:t>
            </w:r>
          </w:p>
        </w:tc>
        <w:tc>
          <w:tcPr>
            <w:tcW w:w="1321"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6DC7BC95">
            <w:pPr>
              <w:pStyle w:val="30"/>
              <w:bidi w:val="0"/>
              <w:rPr>
                <w:rFonts w:hint="default"/>
              </w:rPr>
            </w:pPr>
            <w:r>
              <w:rPr>
                <w:rFonts w:hint="default"/>
                <w:lang w:val="en-US" w:eastAsia="zh-CN"/>
              </w:rPr>
              <w:t>dict</w:t>
            </w:r>
          </w:p>
        </w:tc>
        <w:tc>
          <w:tcPr>
            <w:tcW w:w="1228"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20FEB35E">
            <w:pPr>
              <w:pStyle w:val="30"/>
              <w:bidi w:val="0"/>
              <w:rPr>
                <w:rFonts w:hint="default"/>
              </w:rPr>
            </w:pPr>
            <w:r>
              <w:rPr>
                <w:rFonts w:hint="default"/>
                <w:lang w:val="en-US" w:eastAsia="zh-CN"/>
              </w:rPr>
              <w:t>否</w:t>
            </w:r>
          </w:p>
        </w:tc>
        <w:tc>
          <w:tcPr>
            <w:tcW w:w="1908"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7D9DCBEA">
            <w:pPr>
              <w:pStyle w:val="30"/>
              <w:bidi w:val="0"/>
              <w:rPr>
                <w:rFonts w:hint="default"/>
              </w:rPr>
            </w:pPr>
            <w:r>
              <w:rPr>
                <w:rFonts w:hint="default"/>
                <w:lang w:val="en-US" w:eastAsia="zh-CN"/>
              </w:rPr>
              <w:t>触发方式</w:t>
            </w:r>
          </w:p>
        </w:tc>
        <w:tc>
          <w:tcPr>
            <w:tcW w:w="3411"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75930F42">
            <w:pPr>
              <w:pStyle w:val="30"/>
              <w:bidi w:val="0"/>
              <w:rPr>
                <w:rFonts w:hint="default"/>
              </w:rPr>
            </w:pPr>
            <w:r>
              <w:rPr>
                <w:rFonts w:hint="default"/>
                <w:lang w:val="en-US" w:eastAsia="zh-CN"/>
              </w:rPr>
              <w:t>{"mode": "time", "delay_ms": 1000}</w:t>
            </w:r>
          </w:p>
        </w:tc>
      </w:tr>
      <w:tr w14:paraId="5A0AF0F2">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hemeFill="background1"/>
        </w:tblPrEx>
        <w:tc>
          <w:tcPr>
            <w:tcW w:w="1678"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2A1896DA">
            <w:pPr>
              <w:pStyle w:val="30"/>
              <w:bidi w:val="0"/>
              <w:rPr>
                <w:rFonts w:hint="default"/>
              </w:rPr>
            </w:pPr>
            <w:r>
              <w:rPr>
                <w:rFonts w:hint="default"/>
                <w:lang w:val="en-US" w:eastAsia="zh-CN"/>
              </w:rPr>
              <w:t>preconditions</w:t>
            </w:r>
          </w:p>
        </w:tc>
        <w:tc>
          <w:tcPr>
            <w:tcW w:w="1321"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41A4A39E">
            <w:pPr>
              <w:pStyle w:val="30"/>
              <w:bidi w:val="0"/>
              <w:rPr>
                <w:rFonts w:hint="default"/>
              </w:rPr>
            </w:pPr>
            <w:r>
              <w:rPr>
                <w:rFonts w:hint="default"/>
                <w:lang w:val="en-US" w:eastAsia="zh-CN"/>
              </w:rPr>
              <w:t>list/dict</w:t>
            </w:r>
          </w:p>
        </w:tc>
        <w:tc>
          <w:tcPr>
            <w:tcW w:w="1228"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3F155AB8">
            <w:pPr>
              <w:pStyle w:val="30"/>
              <w:bidi w:val="0"/>
              <w:rPr>
                <w:rFonts w:hint="default"/>
              </w:rPr>
            </w:pPr>
            <w:r>
              <w:rPr>
                <w:rFonts w:hint="default"/>
                <w:lang w:val="en-US" w:eastAsia="zh-CN"/>
              </w:rPr>
              <w:t>否</w:t>
            </w:r>
          </w:p>
        </w:tc>
        <w:tc>
          <w:tcPr>
            <w:tcW w:w="1908"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7D812A65">
            <w:pPr>
              <w:pStyle w:val="30"/>
              <w:bidi w:val="0"/>
              <w:rPr>
                <w:rFonts w:hint="default"/>
              </w:rPr>
            </w:pPr>
            <w:r>
              <w:rPr>
                <w:rFonts w:hint="default"/>
                <w:lang w:val="en-US" w:eastAsia="zh-CN"/>
              </w:rPr>
              <w:t>前置条件</w:t>
            </w:r>
          </w:p>
        </w:tc>
        <w:tc>
          <w:tcPr>
            <w:tcW w:w="3411"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0A9DFF1B">
            <w:pPr>
              <w:pStyle w:val="30"/>
              <w:bidi w:val="0"/>
              <w:rPr>
                <w:rFonts w:hint="default"/>
              </w:rPr>
            </w:pPr>
            <w:r>
              <w:rPr>
                <w:rFonts w:hint="default"/>
                <w:lang w:val="en-US" w:eastAsia="zh-CN"/>
              </w:rPr>
              <w:t>{"bus_state": "NORMAL"}</w:t>
            </w:r>
          </w:p>
        </w:tc>
      </w:tr>
      <w:tr w14:paraId="352C2B96">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hemeFill="background1"/>
        </w:tblPrEx>
        <w:tc>
          <w:tcPr>
            <w:tcW w:w="1678"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02EFD048">
            <w:pPr>
              <w:pStyle w:val="30"/>
              <w:bidi w:val="0"/>
              <w:rPr>
                <w:rFonts w:hint="default"/>
              </w:rPr>
            </w:pPr>
            <w:r>
              <w:rPr>
                <w:rFonts w:hint="default"/>
                <w:lang w:val="en-US" w:eastAsia="zh-CN"/>
              </w:rPr>
              <w:t>safety_limits</w:t>
            </w:r>
          </w:p>
        </w:tc>
        <w:tc>
          <w:tcPr>
            <w:tcW w:w="1321"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51C935DC">
            <w:pPr>
              <w:pStyle w:val="30"/>
              <w:bidi w:val="0"/>
              <w:rPr>
                <w:rFonts w:hint="default"/>
              </w:rPr>
            </w:pPr>
            <w:r>
              <w:rPr>
                <w:rFonts w:hint="default"/>
                <w:lang w:val="en-US" w:eastAsia="zh-CN"/>
              </w:rPr>
              <w:t>dict</w:t>
            </w:r>
          </w:p>
        </w:tc>
        <w:tc>
          <w:tcPr>
            <w:tcW w:w="1228"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7832A2A9">
            <w:pPr>
              <w:pStyle w:val="30"/>
              <w:bidi w:val="0"/>
              <w:rPr>
                <w:rFonts w:hint="default"/>
              </w:rPr>
            </w:pPr>
            <w:r>
              <w:rPr>
                <w:rFonts w:hint="default"/>
                <w:lang w:val="en-US" w:eastAsia="zh-CN"/>
              </w:rPr>
              <w:t>是</w:t>
            </w:r>
          </w:p>
        </w:tc>
        <w:tc>
          <w:tcPr>
            <w:tcW w:w="1908"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3DF1B404">
            <w:pPr>
              <w:pStyle w:val="30"/>
              <w:bidi w:val="0"/>
              <w:rPr>
                <w:rFonts w:hint="default"/>
              </w:rPr>
            </w:pPr>
            <w:r>
              <w:rPr>
                <w:rFonts w:hint="default"/>
                <w:lang w:val="en-US" w:eastAsia="zh-CN"/>
              </w:rPr>
              <w:t>安全限制</w:t>
            </w:r>
          </w:p>
        </w:tc>
        <w:tc>
          <w:tcPr>
            <w:tcW w:w="3411"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2BA895DA">
            <w:pPr>
              <w:pStyle w:val="30"/>
              <w:bidi w:val="0"/>
              <w:rPr>
                <w:rFonts w:hint="default"/>
              </w:rPr>
            </w:pPr>
            <w:r>
              <w:rPr>
                <w:rFonts w:hint="default"/>
                <w:lang w:val="en-US" w:eastAsia="zh-CN"/>
              </w:rPr>
              <w:t>{"max_current_a": 0.5}</w:t>
            </w:r>
          </w:p>
        </w:tc>
      </w:tr>
      <w:tr w14:paraId="548E1DA3">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hemeFill="background1"/>
        </w:tblPrEx>
        <w:tc>
          <w:tcPr>
            <w:tcW w:w="1678"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10D72BEC">
            <w:pPr>
              <w:pStyle w:val="30"/>
              <w:bidi w:val="0"/>
              <w:rPr>
                <w:rFonts w:hint="default"/>
              </w:rPr>
            </w:pPr>
            <w:r>
              <w:rPr>
                <w:rFonts w:hint="default"/>
                <w:lang w:val="en-US" w:eastAsia="zh-CN"/>
              </w:rPr>
              <w:t>monitor</w:t>
            </w:r>
          </w:p>
        </w:tc>
        <w:tc>
          <w:tcPr>
            <w:tcW w:w="1321"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72117DDC">
            <w:pPr>
              <w:pStyle w:val="30"/>
              <w:bidi w:val="0"/>
              <w:rPr>
                <w:rFonts w:hint="default"/>
              </w:rPr>
            </w:pPr>
            <w:r>
              <w:rPr>
                <w:rFonts w:hint="default"/>
                <w:lang w:val="en-US" w:eastAsia="zh-CN"/>
              </w:rPr>
              <w:t>list</w:t>
            </w:r>
          </w:p>
        </w:tc>
        <w:tc>
          <w:tcPr>
            <w:tcW w:w="1228"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4FF9C560">
            <w:pPr>
              <w:pStyle w:val="30"/>
              <w:bidi w:val="0"/>
              <w:rPr>
                <w:rFonts w:hint="default"/>
              </w:rPr>
            </w:pPr>
            <w:r>
              <w:rPr>
                <w:rFonts w:hint="default"/>
                <w:lang w:val="en-US" w:eastAsia="zh-CN"/>
              </w:rPr>
              <w:t>否</w:t>
            </w:r>
          </w:p>
        </w:tc>
        <w:tc>
          <w:tcPr>
            <w:tcW w:w="1908"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44869672">
            <w:pPr>
              <w:pStyle w:val="30"/>
              <w:bidi w:val="0"/>
              <w:rPr>
                <w:rFonts w:hint="default"/>
              </w:rPr>
            </w:pPr>
            <w:r>
              <w:rPr>
                <w:rFonts w:hint="default"/>
                <w:lang w:val="en-US" w:eastAsia="zh-CN"/>
              </w:rPr>
              <w:t>注入期间监测项</w:t>
            </w:r>
          </w:p>
        </w:tc>
        <w:tc>
          <w:tcPr>
            <w:tcW w:w="3411"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4681F30A">
            <w:pPr>
              <w:pStyle w:val="30"/>
              <w:bidi w:val="0"/>
              <w:rPr>
                <w:rFonts w:hint="default"/>
              </w:rPr>
            </w:pPr>
            <w:r>
              <w:rPr>
                <w:rFonts w:hint="default"/>
                <w:lang w:val="en-US" w:eastAsia="zh-CN"/>
              </w:rPr>
              <w:t>["bus_state", "supply_current"]</w:t>
            </w:r>
          </w:p>
        </w:tc>
      </w:tr>
      <w:tr w14:paraId="64FD3BF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hemeFill="background1"/>
        </w:tblPrEx>
        <w:tc>
          <w:tcPr>
            <w:tcW w:w="1678"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4056C673">
            <w:pPr>
              <w:pStyle w:val="30"/>
              <w:bidi w:val="0"/>
              <w:rPr>
                <w:rFonts w:hint="default"/>
              </w:rPr>
            </w:pPr>
            <w:r>
              <w:rPr>
                <w:rFonts w:hint="default"/>
                <w:lang w:val="en-US" w:eastAsia="zh-CN"/>
              </w:rPr>
              <w:t>recovery</w:t>
            </w:r>
          </w:p>
        </w:tc>
        <w:tc>
          <w:tcPr>
            <w:tcW w:w="1321"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4C1C5758">
            <w:pPr>
              <w:pStyle w:val="30"/>
              <w:bidi w:val="0"/>
              <w:rPr>
                <w:rFonts w:hint="default"/>
              </w:rPr>
            </w:pPr>
            <w:r>
              <w:rPr>
                <w:rFonts w:hint="default"/>
                <w:lang w:val="en-US" w:eastAsia="zh-CN"/>
              </w:rPr>
              <w:t>list</w:t>
            </w:r>
          </w:p>
        </w:tc>
        <w:tc>
          <w:tcPr>
            <w:tcW w:w="1228"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246C14FD">
            <w:pPr>
              <w:pStyle w:val="30"/>
              <w:bidi w:val="0"/>
              <w:rPr>
                <w:rFonts w:hint="default"/>
              </w:rPr>
            </w:pPr>
            <w:r>
              <w:rPr>
                <w:rFonts w:hint="default"/>
                <w:lang w:val="en-US" w:eastAsia="zh-CN"/>
              </w:rPr>
              <w:t>否</w:t>
            </w:r>
          </w:p>
        </w:tc>
        <w:tc>
          <w:tcPr>
            <w:tcW w:w="1908"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0A7B4087">
            <w:pPr>
              <w:pStyle w:val="30"/>
              <w:bidi w:val="0"/>
              <w:rPr>
                <w:rFonts w:hint="default"/>
              </w:rPr>
            </w:pPr>
            <w:r>
              <w:rPr>
                <w:rFonts w:hint="default"/>
                <w:lang w:val="en-US" w:eastAsia="zh-CN"/>
              </w:rPr>
              <w:t>恢复动作</w:t>
            </w:r>
          </w:p>
        </w:tc>
        <w:tc>
          <w:tcPr>
            <w:tcW w:w="3411" w:type="dxa"/>
            <w:tcBorders>
              <w:top w:val="single" w:color="auto" w:sz="8" w:space="0"/>
              <w:left w:val="single" w:color="auto" w:sz="8" w:space="0"/>
              <w:bottom w:val="single" w:color="auto" w:sz="8" w:space="0"/>
              <w:right w:val="single" w:color="auto" w:sz="8" w:space="0"/>
            </w:tcBorders>
            <w:shd w:val="clear" w:color="auto" w:fill="FFFFFF" w:themeFill="background1"/>
            <w:tcMar>
              <w:top w:w="120" w:type="dxa"/>
              <w:left w:w="260" w:type="dxa"/>
              <w:bottom w:w="120" w:type="dxa"/>
              <w:right w:w="260" w:type="dxa"/>
            </w:tcMar>
            <w:vAlign w:val="center"/>
          </w:tcPr>
          <w:p w14:paraId="535C260C">
            <w:pPr>
              <w:pStyle w:val="30"/>
              <w:bidi w:val="0"/>
              <w:rPr>
                <w:rFonts w:hint="default"/>
              </w:rPr>
            </w:pPr>
            <w:r>
              <w:rPr>
                <w:rFonts w:hint="default"/>
                <w:lang w:val="en-US" w:eastAsia="zh-CN"/>
              </w:rPr>
              <w:t>["remove_fault", "verify_baseline_comm"]</w:t>
            </w:r>
          </w:p>
        </w:tc>
      </w:tr>
    </w:tbl>
    <w:p w14:paraId="3397DA41">
      <w:pPr>
        <w:pStyle w:val="8"/>
        <w:bidi w:val="0"/>
        <w:rPr>
          <w:rFonts w:hint="default"/>
        </w:rPr>
      </w:pPr>
      <w:r>
        <w:rPr>
          <w:rFonts w:hint="default"/>
        </w:rPr>
        <w:t>常见故障场景</w:t>
      </w:r>
    </w:p>
    <w:p w14:paraId="330C9031">
      <w:pPr>
        <w:numPr>
          <w:ilvl w:val="0"/>
          <w:numId w:val="11"/>
        </w:numPr>
        <w:bidi w:val="0"/>
        <w:ind w:left="0" w:leftChars="0" w:firstLine="420" w:firstLineChars="0"/>
        <w:rPr>
          <w:rFonts w:hint="default"/>
        </w:rPr>
      </w:pPr>
      <w:r>
        <w:rPr>
          <w:rFonts w:hint="default"/>
        </w:rPr>
        <w:t>CAN 短路故障</w:t>
      </w:r>
    </w:p>
    <w:p w14:paraId="2B6EC6C2">
      <w:pPr>
        <w:pStyle w:val="13"/>
        <w:rPr>
          <w:rFonts w:hint="eastAsia" w:eastAsia="宋体"/>
          <w:lang w:eastAsia="zh-CN"/>
        </w:rPr>
      </w:pPr>
      <w:r>
        <w:t xml:space="preserve">表 </w:t>
      </w:r>
      <w:r>
        <w:fldChar w:fldCharType="begin"/>
      </w:r>
      <w:r>
        <w:instrText xml:space="preserve"> SEQ 表 \* ARABIC </w:instrText>
      </w:r>
      <w:r>
        <w:fldChar w:fldCharType="separate"/>
      </w:r>
      <w:r>
        <w:t>33</w:t>
      </w:r>
      <w:r>
        <w:fldChar w:fldCharType="end"/>
      </w:r>
      <w:r>
        <w:rPr>
          <w:rFonts w:hint="eastAsia"/>
          <w:lang w:eastAsia="zh-CN"/>
        </w:rPr>
        <w:t xml:space="preserve"> CAN短路故障说明</w:t>
      </w:r>
    </w:p>
    <w:tbl>
      <w:tblPr>
        <w:tblW w:w="4999" w:type="pct"/>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Layout w:type="autofit"/>
        <w:tblCellMar>
          <w:top w:w="15" w:type="dxa"/>
          <w:left w:w="15" w:type="dxa"/>
          <w:bottom w:w="15" w:type="dxa"/>
          <w:right w:w="15" w:type="dxa"/>
        </w:tblCellMar>
      </w:tblPr>
      <w:tblGrid>
        <w:gridCol w:w="2407"/>
        <w:gridCol w:w="7137"/>
      </w:tblGrid>
      <w:tr w14:paraId="004EA4B0">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rPr>
          <w:tblHeader/>
        </w:trPr>
        <w:tc>
          <w:tcPr>
            <w:tcW w:w="1261" w:type="pct"/>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71D0ECA9">
            <w:pPr>
              <w:pStyle w:val="30"/>
              <w:bidi w:val="0"/>
              <w:rPr>
                <w:rFonts w:hint="default"/>
                <w:b/>
                <w:bCs w:val="0"/>
              </w:rPr>
            </w:pPr>
            <w:r>
              <w:rPr>
                <w:rFonts w:hint="default"/>
                <w:b/>
                <w:bCs w:val="0"/>
                <w:lang w:val="en-US" w:eastAsia="zh-CN"/>
              </w:rPr>
              <w:t>字段</w:t>
            </w:r>
          </w:p>
        </w:tc>
        <w:tc>
          <w:tcPr>
            <w:tcW w:w="3738" w:type="pct"/>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05266FFD">
            <w:pPr>
              <w:pStyle w:val="30"/>
              <w:bidi w:val="0"/>
              <w:rPr>
                <w:rFonts w:hint="default"/>
                <w:b/>
                <w:bCs w:val="0"/>
              </w:rPr>
            </w:pPr>
            <w:r>
              <w:rPr>
                <w:rFonts w:hint="default"/>
                <w:b/>
                <w:bCs w:val="0"/>
                <w:lang w:val="en-US" w:eastAsia="zh-CN"/>
              </w:rPr>
              <w:t>示例</w:t>
            </w:r>
          </w:p>
        </w:tc>
      </w:tr>
      <w:tr w14:paraId="74FED8D4">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1261"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997A65E">
            <w:pPr>
              <w:pStyle w:val="30"/>
              <w:bidi w:val="0"/>
              <w:rPr>
                <w:rFonts w:hint="default"/>
              </w:rPr>
            </w:pPr>
            <w:r>
              <w:rPr>
                <w:rFonts w:hint="default"/>
                <w:lang w:val="en-US" w:eastAsia="zh-CN"/>
              </w:rPr>
              <w:t>bus_type</w:t>
            </w:r>
          </w:p>
        </w:tc>
        <w:tc>
          <w:tcPr>
            <w:tcW w:w="3738"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038BBCF">
            <w:pPr>
              <w:pStyle w:val="30"/>
              <w:bidi w:val="0"/>
              <w:rPr>
                <w:rFonts w:hint="default"/>
              </w:rPr>
            </w:pPr>
            <w:r>
              <w:rPr>
                <w:rFonts w:hint="default"/>
                <w:lang w:val="en-US" w:eastAsia="zh-CN"/>
              </w:rPr>
              <w:t>"CAN"</w:t>
            </w:r>
          </w:p>
        </w:tc>
      </w:tr>
      <w:tr w14:paraId="799159F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1261"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A6841A4">
            <w:pPr>
              <w:pStyle w:val="30"/>
              <w:bidi w:val="0"/>
              <w:rPr>
                <w:rFonts w:hint="default"/>
              </w:rPr>
            </w:pPr>
            <w:r>
              <w:rPr>
                <w:rFonts w:hint="default"/>
                <w:lang w:val="en-US" w:eastAsia="zh-CN"/>
              </w:rPr>
              <w:t>fault_type</w:t>
            </w:r>
          </w:p>
        </w:tc>
        <w:tc>
          <w:tcPr>
            <w:tcW w:w="3738"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400AF03">
            <w:pPr>
              <w:pStyle w:val="30"/>
              <w:bidi w:val="0"/>
              <w:rPr>
                <w:rFonts w:hint="default"/>
              </w:rPr>
            </w:pPr>
            <w:r>
              <w:rPr>
                <w:rFonts w:hint="default"/>
                <w:lang w:val="en-US" w:eastAsia="zh-CN"/>
              </w:rPr>
              <w:t>"short_circuit"</w:t>
            </w:r>
          </w:p>
        </w:tc>
      </w:tr>
      <w:tr w14:paraId="707A2071">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1261"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C087E82">
            <w:pPr>
              <w:pStyle w:val="30"/>
              <w:bidi w:val="0"/>
              <w:rPr>
                <w:rFonts w:hint="default"/>
              </w:rPr>
            </w:pPr>
            <w:r>
              <w:rPr>
                <w:rFonts w:hint="default"/>
                <w:lang w:val="en-US" w:eastAsia="zh-CN"/>
              </w:rPr>
              <w:t>target</w:t>
            </w:r>
          </w:p>
        </w:tc>
        <w:tc>
          <w:tcPr>
            <w:tcW w:w="3738"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4F1BB94">
            <w:pPr>
              <w:pStyle w:val="30"/>
              <w:bidi w:val="0"/>
              <w:rPr>
                <w:rFonts w:hint="default"/>
              </w:rPr>
            </w:pPr>
            <w:r>
              <w:rPr>
                <w:rFonts w:hint="default"/>
                <w:lang w:val="en-US" w:eastAsia="zh-CN"/>
              </w:rPr>
              <w:t>"CANH_GND", "CANL_GND", "CANH_CANL"</w:t>
            </w:r>
          </w:p>
        </w:tc>
      </w:tr>
      <w:tr w14:paraId="29730AD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1261"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3318F39">
            <w:pPr>
              <w:pStyle w:val="30"/>
              <w:bidi w:val="0"/>
              <w:rPr>
                <w:rFonts w:hint="default"/>
              </w:rPr>
            </w:pPr>
            <w:r>
              <w:rPr>
                <w:rFonts w:hint="default"/>
                <w:lang w:val="en-US" w:eastAsia="zh-CN"/>
              </w:rPr>
              <w:t>duration_ms</w:t>
            </w:r>
          </w:p>
        </w:tc>
        <w:tc>
          <w:tcPr>
            <w:tcW w:w="3738"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EF7B5AA">
            <w:pPr>
              <w:pStyle w:val="30"/>
              <w:bidi w:val="0"/>
              <w:rPr>
                <w:rFonts w:hint="default"/>
              </w:rPr>
            </w:pPr>
            <w:r>
              <w:rPr>
                <w:rFonts w:hint="default"/>
                <w:lang w:val="en-US" w:eastAsia="zh-CN"/>
              </w:rPr>
              <w:t>500</w:t>
            </w:r>
          </w:p>
        </w:tc>
      </w:tr>
      <w:tr w14:paraId="0D992234">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1261" w:type="pct"/>
            <w:tcBorders>
              <w:top w:val="single" w:color="000000" w:sz="4" w:space="0"/>
              <w:left w:val="single" w:color="000000" w:sz="12"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26C42ECA">
            <w:pPr>
              <w:pStyle w:val="30"/>
              <w:bidi w:val="0"/>
              <w:rPr>
                <w:rFonts w:hint="default"/>
              </w:rPr>
            </w:pPr>
            <w:r>
              <w:rPr>
                <w:rFonts w:hint="default"/>
                <w:lang w:val="en-US" w:eastAsia="zh-CN"/>
              </w:rPr>
              <w:t>safety_limits</w:t>
            </w:r>
          </w:p>
        </w:tc>
        <w:tc>
          <w:tcPr>
            <w:tcW w:w="3738" w:type="pct"/>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314A2DC8">
            <w:pPr>
              <w:pStyle w:val="30"/>
              <w:bidi w:val="0"/>
              <w:rPr>
                <w:rFonts w:hint="default"/>
              </w:rPr>
            </w:pPr>
            <w:r>
              <w:rPr>
                <w:rFonts w:hint="default"/>
                <w:lang w:val="en-US" w:eastAsia="zh-CN"/>
              </w:rPr>
              <w:t>{"max_current_a": 0.5, "max_duration_ms": 1000}</w:t>
            </w:r>
          </w:p>
        </w:tc>
      </w:tr>
    </w:tbl>
    <w:p w14:paraId="59EF6769">
      <w:pPr>
        <w:numPr>
          <w:ilvl w:val="0"/>
          <w:numId w:val="11"/>
        </w:numPr>
        <w:bidi w:val="0"/>
        <w:ind w:left="0" w:leftChars="0" w:firstLine="420" w:firstLineChars="0"/>
        <w:rPr>
          <w:rFonts w:hint="default"/>
        </w:rPr>
      </w:pPr>
      <w:r>
        <w:rPr>
          <w:rFonts w:hint="default"/>
        </w:rPr>
        <w:t>CAN 断路故障</w:t>
      </w:r>
    </w:p>
    <w:p w14:paraId="6DBF5984">
      <w:pPr>
        <w:pStyle w:val="13"/>
        <w:rPr>
          <w:rFonts w:hint="eastAsia" w:eastAsia="宋体"/>
          <w:lang w:eastAsia="zh-CN"/>
        </w:rPr>
      </w:pPr>
      <w:r>
        <w:t xml:space="preserve">表 </w:t>
      </w:r>
      <w:r>
        <w:fldChar w:fldCharType="begin"/>
      </w:r>
      <w:r>
        <w:instrText xml:space="preserve"> SEQ 表 \* ARABIC </w:instrText>
      </w:r>
      <w:r>
        <w:fldChar w:fldCharType="separate"/>
      </w:r>
      <w:r>
        <w:t>34</w:t>
      </w:r>
      <w:r>
        <w:fldChar w:fldCharType="end"/>
      </w:r>
      <w:r>
        <w:rPr>
          <w:rFonts w:hint="eastAsia"/>
          <w:lang w:eastAsia="zh-CN"/>
        </w:rPr>
        <w:t xml:space="preserve"> CAN断路故障说明</w:t>
      </w:r>
    </w:p>
    <w:tbl>
      <w:tblPr>
        <w:tblW w:w="4999" w:type="pct"/>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Layout w:type="autofit"/>
        <w:tblCellMar>
          <w:top w:w="15" w:type="dxa"/>
          <w:left w:w="15" w:type="dxa"/>
          <w:bottom w:w="15" w:type="dxa"/>
          <w:right w:w="15" w:type="dxa"/>
        </w:tblCellMar>
      </w:tblPr>
      <w:tblGrid>
        <w:gridCol w:w="3351"/>
        <w:gridCol w:w="6193"/>
      </w:tblGrid>
      <w:tr w14:paraId="0D4109D4">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rPr>
          <w:tblHeader/>
        </w:trPr>
        <w:tc>
          <w:tcPr>
            <w:tcW w:w="1755" w:type="pct"/>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047BC3A4">
            <w:pPr>
              <w:pStyle w:val="30"/>
              <w:bidi w:val="0"/>
              <w:rPr>
                <w:rFonts w:hint="default"/>
                <w:b/>
                <w:bCs w:val="0"/>
                <w:lang w:val="en-US" w:eastAsia="zh-CN"/>
              </w:rPr>
            </w:pPr>
            <w:r>
              <w:rPr>
                <w:rFonts w:hint="default"/>
                <w:b/>
                <w:bCs w:val="0"/>
                <w:lang w:val="en-US" w:eastAsia="zh-CN"/>
              </w:rPr>
              <w:t>字段</w:t>
            </w:r>
          </w:p>
        </w:tc>
        <w:tc>
          <w:tcPr>
            <w:tcW w:w="3244" w:type="pct"/>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AB547F5">
            <w:pPr>
              <w:pStyle w:val="30"/>
              <w:bidi w:val="0"/>
              <w:rPr>
                <w:rFonts w:hint="default"/>
                <w:b/>
                <w:bCs w:val="0"/>
                <w:lang w:val="en-US" w:eastAsia="zh-CN"/>
              </w:rPr>
            </w:pPr>
            <w:r>
              <w:rPr>
                <w:rFonts w:hint="default"/>
                <w:b/>
                <w:bCs w:val="0"/>
                <w:lang w:val="en-US" w:eastAsia="zh-CN"/>
              </w:rPr>
              <w:t>示例</w:t>
            </w:r>
          </w:p>
        </w:tc>
      </w:tr>
      <w:tr w14:paraId="5A274211">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1755"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2FC7FEF">
            <w:pPr>
              <w:pStyle w:val="30"/>
              <w:bidi w:val="0"/>
              <w:rPr>
                <w:rFonts w:hint="default"/>
                <w:lang w:val="en-US" w:eastAsia="zh-CN"/>
              </w:rPr>
            </w:pPr>
            <w:r>
              <w:rPr>
                <w:rFonts w:hint="default"/>
                <w:lang w:val="en-US" w:eastAsia="zh-CN"/>
              </w:rPr>
              <w:t>bus_type</w:t>
            </w:r>
          </w:p>
        </w:tc>
        <w:tc>
          <w:tcPr>
            <w:tcW w:w="3244"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A9FFE01">
            <w:pPr>
              <w:pStyle w:val="30"/>
              <w:bidi w:val="0"/>
              <w:rPr>
                <w:rFonts w:hint="default"/>
                <w:lang w:val="en-US" w:eastAsia="zh-CN"/>
              </w:rPr>
            </w:pPr>
            <w:r>
              <w:rPr>
                <w:rFonts w:hint="default"/>
                <w:lang w:val="en-US" w:eastAsia="zh-CN"/>
              </w:rPr>
              <w:t>"CAN"</w:t>
            </w:r>
          </w:p>
        </w:tc>
      </w:tr>
      <w:tr w14:paraId="321069CF">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1755"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78EC0B7">
            <w:pPr>
              <w:pStyle w:val="30"/>
              <w:bidi w:val="0"/>
              <w:rPr>
                <w:rFonts w:hint="default"/>
                <w:lang w:val="en-US" w:eastAsia="zh-CN"/>
              </w:rPr>
            </w:pPr>
            <w:r>
              <w:rPr>
                <w:rFonts w:hint="default"/>
                <w:lang w:val="en-US" w:eastAsia="zh-CN"/>
              </w:rPr>
              <w:t>fault_type</w:t>
            </w:r>
          </w:p>
        </w:tc>
        <w:tc>
          <w:tcPr>
            <w:tcW w:w="3244"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30218B3">
            <w:pPr>
              <w:pStyle w:val="30"/>
              <w:bidi w:val="0"/>
              <w:rPr>
                <w:rFonts w:hint="default"/>
                <w:lang w:val="en-US" w:eastAsia="zh-CN"/>
              </w:rPr>
            </w:pPr>
            <w:r>
              <w:rPr>
                <w:rFonts w:hint="default"/>
                <w:lang w:val="en-US" w:eastAsia="zh-CN"/>
              </w:rPr>
              <w:t>"open_circuit"</w:t>
            </w:r>
          </w:p>
        </w:tc>
      </w:tr>
      <w:tr w14:paraId="50A7F43B">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1755"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D89F9FA">
            <w:pPr>
              <w:pStyle w:val="30"/>
              <w:bidi w:val="0"/>
              <w:rPr>
                <w:rFonts w:hint="default"/>
                <w:lang w:val="en-US" w:eastAsia="zh-CN"/>
              </w:rPr>
            </w:pPr>
            <w:r>
              <w:rPr>
                <w:rFonts w:hint="default"/>
                <w:lang w:val="en-US" w:eastAsia="zh-CN"/>
              </w:rPr>
              <w:t>target</w:t>
            </w:r>
          </w:p>
        </w:tc>
        <w:tc>
          <w:tcPr>
            <w:tcW w:w="3244"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931F1B0">
            <w:pPr>
              <w:pStyle w:val="30"/>
              <w:bidi w:val="0"/>
              <w:rPr>
                <w:rFonts w:hint="default"/>
                <w:lang w:val="en-US" w:eastAsia="zh-CN"/>
              </w:rPr>
            </w:pPr>
            <w:r>
              <w:rPr>
                <w:rFonts w:hint="default"/>
                <w:lang w:val="en-US" w:eastAsia="zh-CN"/>
              </w:rPr>
              <w:t>"CANH", "CANL", "BOTH"</w:t>
            </w:r>
          </w:p>
        </w:tc>
      </w:tr>
      <w:tr w14:paraId="42167D83">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1755" w:type="pct"/>
            <w:tcBorders>
              <w:top w:val="single" w:color="000000" w:sz="4" w:space="0"/>
              <w:left w:val="single" w:color="000000" w:sz="12"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2C35938F">
            <w:pPr>
              <w:pStyle w:val="30"/>
              <w:bidi w:val="0"/>
              <w:rPr>
                <w:rFonts w:hint="default"/>
                <w:lang w:val="en-US" w:eastAsia="zh-CN"/>
              </w:rPr>
            </w:pPr>
            <w:r>
              <w:rPr>
                <w:rFonts w:hint="default"/>
                <w:lang w:val="en-US" w:eastAsia="zh-CN"/>
              </w:rPr>
              <w:t>duration_ms</w:t>
            </w:r>
          </w:p>
        </w:tc>
        <w:tc>
          <w:tcPr>
            <w:tcW w:w="3244" w:type="pct"/>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02859F6B">
            <w:pPr>
              <w:pStyle w:val="30"/>
              <w:bidi w:val="0"/>
              <w:rPr>
                <w:rFonts w:hint="default"/>
                <w:lang w:val="en-US" w:eastAsia="zh-CN"/>
              </w:rPr>
            </w:pPr>
            <w:r>
              <w:rPr>
                <w:rFonts w:hint="default"/>
                <w:lang w:val="en-US" w:eastAsia="zh-CN"/>
              </w:rPr>
              <w:t>1000</w:t>
            </w:r>
          </w:p>
        </w:tc>
      </w:tr>
    </w:tbl>
    <w:p w14:paraId="4101AE48">
      <w:pPr>
        <w:numPr>
          <w:ilvl w:val="0"/>
          <w:numId w:val="11"/>
        </w:numPr>
        <w:bidi w:val="0"/>
        <w:ind w:left="0" w:leftChars="0" w:firstLine="420" w:firstLineChars="0"/>
        <w:rPr>
          <w:rFonts w:hint="default"/>
        </w:rPr>
      </w:pPr>
      <w:r>
        <w:rPr>
          <w:rFonts w:hint="default"/>
        </w:rPr>
        <w:t>EMI 注入</w:t>
      </w:r>
    </w:p>
    <w:p w14:paraId="16822714">
      <w:pPr>
        <w:pStyle w:val="13"/>
        <w:rPr>
          <w:rFonts w:hint="eastAsia" w:eastAsia="宋体"/>
          <w:lang w:eastAsia="zh-CN"/>
        </w:rPr>
      </w:pPr>
      <w:r>
        <w:t xml:space="preserve">表 </w:t>
      </w:r>
      <w:r>
        <w:fldChar w:fldCharType="begin"/>
      </w:r>
      <w:r>
        <w:instrText xml:space="preserve"> SEQ 表 \* ARABIC </w:instrText>
      </w:r>
      <w:r>
        <w:fldChar w:fldCharType="separate"/>
      </w:r>
      <w:r>
        <w:t>35</w:t>
      </w:r>
      <w:r>
        <w:fldChar w:fldCharType="end"/>
      </w:r>
      <w:r>
        <w:rPr>
          <w:rFonts w:hint="eastAsia"/>
          <w:lang w:eastAsia="zh-CN"/>
        </w:rPr>
        <w:t xml:space="preserve"> EMI注入故障说明</w:t>
      </w:r>
    </w:p>
    <w:tbl>
      <w:tblPr>
        <w:tblW w:w="4999" w:type="pct"/>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Layout w:type="autofit"/>
        <w:tblCellMar>
          <w:top w:w="15" w:type="dxa"/>
          <w:left w:w="15" w:type="dxa"/>
          <w:bottom w:w="15" w:type="dxa"/>
          <w:right w:w="15" w:type="dxa"/>
        </w:tblCellMar>
      </w:tblPr>
      <w:tblGrid>
        <w:gridCol w:w="4511"/>
        <w:gridCol w:w="5033"/>
      </w:tblGrid>
      <w:tr w14:paraId="4A72CA81">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rPr>
          <w:tblHeader/>
        </w:trPr>
        <w:tc>
          <w:tcPr>
            <w:tcW w:w="2363" w:type="pct"/>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4CB2E2A2">
            <w:pPr>
              <w:pStyle w:val="30"/>
              <w:bidi w:val="0"/>
              <w:rPr>
                <w:rFonts w:hint="default"/>
                <w:b/>
                <w:bCs w:val="0"/>
              </w:rPr>
            </w:pPr>
            <w:r>
              <w:rPr>
                <w:rFonts w:hint="default"/>
                <w:b/>
                <w:bCs w:val="0"/>
                <w:lang w:val="en-US" w:eastAsia="zh-CN"/>
              </w:rPr>
              <w:t>字段</w:t>
            </w:r>
          </w:p>
        </w:tc>
        <w:tc>
          <w:tcPr>
            <w:tcW w:w="2636" w:type="pct"/>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6B6739A">
            <w:pPr>
              <w:pStyle w:val="30"/>
              <w:bidi w:val="0"/>
              <w:rPr>
                <w:rFonts w:hint="default"/>
                <w:b/>
                <w:bCs w:val="0"/>
              </w:rPr>
            </w:pPr>
            <w:r>
              <w:rPr>
                <w:rFonts w:hint="default"/>
                <w:b/>
                <w:bCs w:val="0"/>
                <w:lang w:val="en-US" w:eastAsia="zh-CN"/>
              </w:rPr>
              <w:t>示例</w:t>
            </w:r>
          </w:p>
        </w:tc>
      </w:tr>
      <w:tr w14:paraId="7BB244A4">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2363"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42FAA19">
            <w:pPr>
              <w:pStyle w:val="30"/>
              <w:bidi w:val="0"/>
              <w:rPr>
                <w:rFonts w:hint="default"/>
              </w:rPr>
            </w:pPr>
            <w:r>
              <w:rPr>
                <w:rFonts w:hint="default"/>
                <w:lang w:val="en-US" w:eastAsia="zh-CN"/>
              </w:rPr>
              <w:t>bus_type</w:t>
            </w:r>
          </w:p>
        </w:tc>
        <w:tc>
          <w:tcPr>
            <w:tcW w:w="2636"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56DE351">
            <w:pPr>
              <w:pStyle w:val="30"/>
              <w:bidi w:val="0"/>
              <w:rPr>
                <w:rFonts w:hint="default"/>
              </w:rPr>
            </w:pPr>
            <w:r>
              <w:rPr>
                <w:rFonts w:hint="default"/>
                <w:lang w:val="en-US" w:eastAsia="zh-CN"/>
              </w:rPr>
              <w:t>"CAN"</w:t>
            </w:r>
          </w:p>
        </w:tc>
      </w:tr>
      <w:tr w14:paraId="0999880A">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2363"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7B8C5A7">
            <w:pPr>
              <w:pStyle w:val="30"/>
              <w:bidi w:val="0"/>
              <w:rPr>
                <w:rFonts w:hint="default"/>
              </w:rPr>
            </w:pPr>
            <w:r>
              <w:rPr>
                <w:rFonts w:hint="default"/>
                <w:lang w:val="en-US" w:eastAsia="zh-CN"/>
              </w:rPr>
              <w:t>fault_type</w:t>
            </w:r>
          </w:p>
        </w:tc>
        <w:tc>
          <w:tcPr>
            <w:tcW w:w="2636"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F9E68A4">
            <w:pPr>
              <w:pStyle w:val="30"/>
              <w:bidi w:val="0"/>
              <w:rPr>
                <w:rFonts w:hint="default"/>
              </w:rPr>
            </w:pPr>
            <w:r>
              <w:rPr>
                <w:rFonts w:hint="default"/>
                <w:lang w:val="en-US" w:eastAsia="zh-CN"/>
              </w:rPr>
              <w:t>"emi"</w:t>
            </w:r>
          </w:p>
        </w:tc>
      </w:tr>
      <w:tr w14:paraId="5898F16A">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2363"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905C44B">
            <w:pPr>
              <w:pStyle w:val="30"/>
              <w:bidi w:val="0"/>
              <w:rPr>
                <w:rFonts w:hint="default"/>
              </w:rPr>
            </w:pPr>
            <w:r>
              <w:rPr>
                <w:rFonts w:hint="default"/>
                <w:lang w:val="en-US" w:eastAsia="zh-CN"/>
              </w:rPr>
              <w:t>target</w:t>
            </w:r>
          </w:p>
        </w:tc>
        <w:tc>
          <w:tcPr>
            <w:tcW w:w="2636"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9385B3B">
            <w:pPr>
              <w:pStyle w:val="30"/>
              <w:bidi w:val="0"/>
              <w:rPr>
                <w:rFonts w:hint="default"/>
              </w:rPr>
            </w:pPr>
            <w:r>
              <w:rPr>
                <w:rFonts w:hint="default"/>
                <w:lang w:val="en-US" w:eastAsia="zh-CN"/>
              </w:rPr>
              <w:t>"CAN_DIFF_PAIR"</w:t>
            </w:r>
          </w:p>
        </w:tc>
      </w:tr>
      <w:tr w14:paraId="03DCB45B">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2363"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54BCA7A">
            <w:pPr>
              <w:pStyle w:val="30"/>
              <w:bidi w:val="0"/>
              <w:rPr>
                <w:rFonts w:hint="default"/>
              </w:rPr>
            </w:pPr>
            <w:r>
              <w:rPr>
                <w:rFonts w:hint="default"/>
                <w:lang w:val="en-US" w:eastAsia="zh-CN"/>
              </w:rPr>
              <w:t>frequency_hz</w:t>
            </w:r>
          </w:p>
        </w:tc>
        <w:tc>
          <w:tcPr>
            <w:tcW w:w="2636"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D8C977D">
            <w:pPr>
              <w:pStyle w:val="30"/>
              <w:bidi w:val="0"/>
              <w:rPr>
                <w:rFonts w:hint="default"/>
              </w:rPr>
            </w:pPr>
            <w:r>
              <w:rPr>
                <w:rFonts w:hint="default"/>
                <w:lang w:val="en-US" w:eastAsia="zh-CN"/>
              </w:rPr>
              <w:t>500000</w:t>
            </w:r>
          </w:p>
        </w:tc>
      </w:tr>
      <w:tr w14:paraId="56C31F38">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2363"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33E72FE">
            <w:pPr>
              <w:pStyle w:val="30"/>
              <w:bidi w:val="0"/>
              <w:rPr>
                <w:rFonts w:hint="default"/>
              </w:rPr>
            </w:pPr>
            <w:r>
              <w:rPr>
                <w:rFonts w:hint="default"/>
                <w:lang w:val="en-US" w:eastAsia="zh-CN"/>
              </w:rPr>
              <w:t>amplitude_vpp</w:t>
            </w:r>
          </w:p>
        </w:tc>
        <w:tc>
          <w:tcPr>
            <w:tcW w:w="2636"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0F78DC7E">
            <w:pPr>
              <w:pStyle w:val="30"/>
              <w:bidi w:val="0"/>
              <w:rPr>
                <w:rFonts w:hint="default"/>
              </w:rPr>
            </w:pPr>
            <w:r>
              <w:rPr>
                <w:rFonts w:hint="default"/>
                <w:lang w:val="en-US" w:eastAsia="zh-CN"/>
              </w:rPr>
              <w:t>1.0</w:t>
            </w:r>
          </w:p>
        </w:tc>
      </w:tr>
      <w:tr w14:paraId="6EC35512">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2363"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1571056">
            <w:pPr>
              <w:pStyle w:val="30"/>
              <w:bidi w:val="0"/>
              <w:rPr>
                <w:rFonts w:hint="default"/>
              </w:rPr>
            </w:pPr>
            <w:r>
              <w:rPr>
                <w:rFonts w:hint="default"/>
                <w:lang w:val="en-US" w:eastAsia="zh-CN"/>
              </w:rPr>
              <w:t>waveform</w:t>
            </w:r>
          </w:p>
        </w:tc>
        <w:tc>
          <w:tcPr>
            <w:tcW w:w="2636"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285850C">
            <w:pPr>
              <w:pStyle w:val="30"/>
              <w:bidi w:val="0"/>
              <w:rPr>
                <w:rFonts w:hint="default"/>
              </w:rPr>
            </w:pPr>
            <w:r>
              <w:rPr>
                <w:rFonts w:hint="default"/>
                <w:lang w:val="en-US" w:eastAsia="zh-CN"/>
              </w:rPr>
              <w:t>"SIN"</w:t>
            </w:r>
          </w:p>
        </w:tc>
      </w:tr>
      <w:tr w14:paraId="23B4D6FA">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2363" w:type="pct"/>
            <w:tcBorders>
              <w:top w:val="single" w:color="000000" w:sz="4" w:space="0"/>
              <w:left w:val="single" w:color="000000" w:sz="12"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75B1AECA">
            <w:pPr>
              <w:pStyle w:val="30"/>
              <w:bidi w:val="0"/>
              <w:rPr>
                <w:rFonts w:hint="default"/>
              </w:rPr>
            </w:pPr>
            <w:r>
              <w:rPr>
                <w:rFonts w:hint="default"/>
                <w:lang w:val="en-US" w:eastAsia="zh-CN"/>
              </w:rPr>
              <w:t>duration_ms</w:t>
            </w:r>
          </w:p>
        </w:tc>
        <w:tc>
          <w:tcPr>
            <w:tcW w:w="2636" w:type="pct"/>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3DF1A92F">
            <w:pPr>
              <w:pStyle w:val="30"/>
              <w:bidi w:val="0"/>
              <w:rPr>
                <w:rFonts w:hint="default"/>
              </w:rPr>
            </w:pPr>
            <w:r>
              <w:rPr>
                <w:rFonts w:hint="default"/>
                <w:lang w:val="en-US" w:eastAsia="zh-CN"/>
              </w:rPr>
              <w:t>5000</w:t>
            </w:r>
          </w:p>
        </w:tc>
      </w:tr>
    </w:tbl>
    <w:p w14:paraId="31FE7A46">
      <w:pPr>
        <w:numPr>
          <w:ilvl w:val="0"/>
          <w:numId w:val="11"/>
        </w:numPr>
        <w:bidi w:val="0"/>
        <w:ind w:left="0" w:leftChars="0" w:firstLine="420" w:firstLineChars="0"/>
        <w:rPr>
          <w:rFonts w:hint="default"/>
        </w:rPr>
      </w:pPr>
      <w:r>
        <w:rPr>
          <w:rFonts w:hint="default"/>
        </w:rPr>
        <w:t>以太网网络损伤</w:t>
      </w:r>
    </w:p>
    <w:p w14:paraId="0D2936D7">
      <w:pPr>
        <w:pStyle w:val="13"/>
        <w:rPr>
          <w:rFonts w:hint="eastAsia" w:eastAsia="宋体"/>
          <w:lang w:eastAsia="zh-CN"/>
        </w:rPr>
      </w:pPr>
      <w:r>
        <w:t xml:space="preserve">表 </w:t>
      </w:r>
      <w:r>
        <w:fldChar w:fldCharType="begin"/>
      </w:r>
      <w:r>
        <w:instrText xml:space="preserve"> SEQ 表 \* ARABIC </w:instrText>
      </w:r>
      <w:r>
        <w:fldChar w:fldCharType="separate"/>
      </w:r>
      <w:r>
        <w:t>36</w:t>
      </w:r>
      <w:r>
        <w:fldChar w:fldCharType="end"/>
      </w:r>
      <w:r>
        <w:rPr>
          <w:rFonts w:hint="eastAsia"/>
          <w:lang w:eastAsia="zh-CN"/>
        </w:rPr>
        <w:t xml:space="preserve"> 以太网损失说明</w:t>
      </w:r>
    </w:p>
    <w:tbl>
      <w:tblPr>
        <w:tblW w:w="4999" w:type="pct"/>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Layout w:type="autofit"/>
        <w:tblCellMar>
          <w:top w:w="15" w:type="dxa"/>
          <w:left w:w="15" w:type="dxa"/>
          <w:bottom w:w="15" w:type="dxa"/>
          <w:right w:w="15" w:type="dxa"/>
        </w:tblCellMar>
      </w:tblPr>
      <w:tblGrid>
        <w:gridCol w:w="3688"/>
        <w:gridCol w:w="5856"/>
      </w:tblGrid>
      <w:tr w14:paraId="059F3DF9">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rPr>
          <w:tblHeader/>
        </w:trPr>
        <w:tc>
          <w:tcPr>
            <w:tcW w:w="1932" w:type="pct"/>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11D3FCB1">
            <w:pPr>
              <w:pStyle w:val="30"/>
              <w:bidi w:val="0"/>
              <w:rPr>
                <w:rFonts w:hint="default"/>
                <w:b/>
                <w:bCs w:val="0"/>
              </w:rPr>
            </w:pPr>
            <w:r>
              <w:rPr>
                <w:rFonts w:hint="default"/>
                <w:b/>
                <w:bCs w:val="0"/>
                <w:lang w:val="en-US" w:eastAsia="zh-CN"/>
              </w:rPr>
              <w:t>字段</w:t>
            </w:r>
          </w:p>
        </w:tc>
        <w:tc>
          <w:tcPr>
            <w:tcW w:w="3067" w:type="pct"/>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4CFB3C6">
            <w:pPr>
              <w:pStyle w:val="30"/>
              <w:bidi w:val="0"/>
              <w:rPr>
                <w:rFonts w:hint="default"/>
                <w:b/>
                <w:bCs w:val="0"/>
              </w:rPr>
            </w:pPr>
            <w:r>
              <w:rPr>
                <w:rFonts w:hint="default"/>
                <w:b/>
                <w:bCs w:val="0"/>
                <w:lang w:val="en-US" w:eastAsia="zh-CN"/>
              </w:rPr>
              <w:t>示例</w:t>
            </w:r>
          </w:p>
        </w:tc>
      </w:tr>
      <w:tr w14:paraId="498A4A70">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1932"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D24D4D6">
            <w:pPr>
              <w:pStyle w:val="30"/>
              <w:bidi w:val="0"/>
              <w:rPr>
                <w:rFonts w:hint="default"/>
              </w:rPr>
            </w:pPr>
            <w:r>
              <w:rPr>
                <w:rFonts w:hint="default"/>
                <w:lang w:val="en-US" w:eastAsia="zh-CN"/>
              </w:rPr>
              <w:t>bus_type</w:t>
            </w:r>
          </w:p>
        </w:tc>
        <w:tc>
          <w:tcPr>
            <w:tcW w:w="3067"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BC5F54E">
            <w:pPr>
              <w:pStyle w:val="30"/>
              <w:bidi w:val="0"/>
              <w:rPr>
                <w:rFonts w:hint="default"/>
              </w:rPr>
            </w:pPr>
            <w:r>
              <w:rPr>
                <w:rFonts w:hint="default"/>
                <w:lang w:val="en-US" w:eastAsia="zh-CN"/>
              </w:rPr>
              <w:t>"ETHERNET"</w:t>
            </w:r>
          </w:p>
        </w:tc>
      </w:tr>
      <w:tr w14:paraId="508A3A33">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1932"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0900B72">
            <w:pPr>
              <w:pStyle w:val="30"/>
              <w:bidi w:val="0"/>
              <w:rPr>
                <w:rFonts w:hint="default"/>
              </w:rPr>
            </w:pPr>
            <w:r>
              <w:rPr>
                <w:rFonts w:hint="default"/>
                <w:lang w:val="en-US" w:eastAsia="zh-CN"/>
              </w:rPr>
              <w:t>fault_type</w:t>
            </w:r>
          </w:p>
        </w:tc>
        <w:tc>
          <w:tcPr>
            <w:tcW w:w="3067"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27C31D3">
            <w:pPr>
              <w:pStyle w:val="30"/>
              <w:bidi w:val="0"/>
              <w:rPr>
                <w:rFonts w:hint="default"/>
              </w:rPr>
            </w:pPr>
            <w:r>
              <w:rPr>
                <w:rFonts w:hint="default"/>
                <w:lang w:val="en-US" w:eastAsia="zh-CN"/>
              </w:rPr>
              <w:t>"network_impairment"</w:t>
            </w:r>
          </w:p>
        </w:tc>
      </w:tr>
      <w:tr w14:paraId="298D8D88">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1932"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8EB9085">
            <w:pPr>
              <w:pStyle w:val="30"/>
              <w:bidi w:val="0"/>
              <w:rPr>
                <w:rFonts w:hint="default"/>
              </w:rPr>
            </w:pPr>
            <w:r>
              <w:rPr>
                <w:rFonts w:hint="default"/>
                <w:lang w:val="en-US" w:eastAsia="zh-CN"/>
              </w:rPr>
              <w:t>target</w:t>
            </w:r>
          </w:p>
        </w:tc>
        <w:tc>
          <w:tcPr>
            <w:tcW w:w="3067"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86628AC">
            <w:pPr>
              <w:pStyle w:val="30"/>
              <w:bidi w:val="0"/>
              <w:rPr>
                <w:rFonts w:hint="default"/>
              </w:rPr>
            </w:pPr>
            <w:r>
              <w:rPr>
                <w:rFonts w:hint="default"/>
                <w:lang w:val="en-US" w:eastAsia="zh-CN"/>
              </w:rPr>
              <w:t>"eth0"</w:t>
            </w:r>
          </w:p>
        </w:tc>
      </w:tr>
      <w:tr w14:paraId="2BC45D4C">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1932"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3A1D189">
            <w:pPr>
              <w:pStyle w:val="30"/>
              <w:bidi w:val="0"/>
              <w:rPr>
                <w:rFonts w:hint="default"/>
              </w:rPr>
            </w:pPr>
            <w:r>
              <w:rPr>
                <w:rFonts w:hint="default"/>
                <w:lang w:val="en-US" w:eastAsia="zh-CN"/>
              </w:rPr>
              <w:t>delay_ms</w:t>
            </w:r>
          </w:p>
        </w:tc>
        <w:tc>
          <w:tcPr>
            <w:tcW w:w="3067"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7265645">
            <w:pPr>
              <w:pStyle w:val="30"/>
              <w:bidi w:val="0"/>
              <w:rPr>
                <w:rFonts w:hint="default"/>
              </w:rPr>
            </w:pPr>
            <w:r>
              <w:rPr>
                <w:rFonts w:hint="default"/>
                <w:lang w:val="en-US" w:eastAsia="zh-CN"/>
              </w:rPr>
              <w:t>20</w:t>
            </w:r>
          </w:p>
        </w:tc>
      </w:tr>
      <w:tr w14:paraId="4A2A97DF">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1932"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1F1F5D9">
            <w:pPr>
              <w:pStyle w:val="30"/>
              <w:bidi w:val="0"/>
              <w:rPr>
                <w:rFonts w:hint="default"/>
              </w:rPr>
            </w:pPr>
            <w:r>
              <w:rPr>
                <w:rFonts w:hint="default"/>
                <w:lang w:val="en-US" w:eastAsia="zh-CN"/>
              </w:rPr>
              <w:t>jitter_ms</w:t>
            </w:r>
          </w:p>
        </w:tc>
        <w:tc>
          <w:tcPr>
            <w:tcW w:w="3067"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2DE86E2">
            <w:pPr>
              <w:pStyle w:val="30"/>
              <w:bidi w:val="0"/>
              <w:rPr>
                <w:rFonts w:hint="default"/>
              </w:rPr>
            </w:pPr>
            <w:r>
              <w:rPr>
                <w:rFonts w:hint="default"/>
                <w:lang w:val="en-US" w:eastAsia="zh-CN"/>
              </w:rPr>
              <w:t>5</w:t>
            </w:r>
          </w:p>
        </w:tc>
      </w:tr>
      <w:tr w14:paraId="75C0FAB2">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1932"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6684C4E">
            <w:pPr>
              <w:pStyle w:val="30"/>
              <w:bidi w:val="0"/>
              <w:rPr>
                <w:rFonts w:hint="default"/>
              </w:rPr>
            </w:pPr>
            <w:r>
              <w:rPr>
                <w:rFonts w:hint="default"/>
                <w:lang w:val="en-US" w:eastAsia="zh-CN"/>
              </w:rPr>
              <w:t>loss_pct</w:t>
            </w:r>
          </w:p>
        </w:tc>
        <w:tc>
          <w:tcPr>
            <w:tcW w:w="3067"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8F01216">
            <w:pPr>
              <w:pStyle w:val="30"/>
              <w:bidi w:val="0"/>
              <w:rPr>
                <w:rFonts w:hint="default"/>
              </w:rPr>
            </w:pPr>
            <w:r>
              <w:rPr>
                <w:rFonts w:hint="default"/>
                <w:lang w:val="en-US" w:eastAsia="zh-CN"/>
              </w:rPr>
              <w:t>1.0</w:t>
            </w:r>
          </w:p>
        </w:tc>
      </w:tr>
      <w:tr w14:paraId="2FE0BA53">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1932"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64C6D1C">
            <w:pPr>
              <w:pStyle w:val="30"/>
              <w:bidi w:val="0"/>
              <w:rPr>
                <w:rFonts w:hint="default"/>
              </w:rPr>
            </w:pPr>
            <w:r>
              <w:rPr>
                <w:rFonts w:hint="default"/>
                <w:lang w:val="en-US" w:eastAsia="zh-CN"/>
              </w:rPr>
              <w:t>reorder_pct</w:t>
            </w:r>
          </w:p>
        </w:tc>
        <w:tc>
          <w:tcPr>
            <w:tcW w:w="3067"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D89A847">
            <w:pPr>
              <w:pStyle w:val="30"/>
              <w:bidi w:val="0"/>
              <w:rPr>
                <w:rFonts w:hint="default"/>
              </w:rPr>
            </w:pPr>
            <w:r>
              <w:rPr>
                <w:rFonts w:hint="default"/>
                <w:lang w:val="en-US" w:eastAsia="zh-CN"/>
              </w:rPr>
              <w:t>0.1</w:t>
            </w:r>
          </w:p>
        </w:tc>
      </w:tr>
      <w:tr w14:paraId="159798E1">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1932" w:type="pct"/>
            <w:tcBorders>
              <w:top w:val="single" w:color="000000" w:sz="4" w:space="0"/>
              <w:left w:val="single" w:color="000000" w:sz="12"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2A4A1C0E">
            <w:pPr>
              <w:pStyle w:val="30"/>
              <w:bidi w:val="0"/>
              <w:rPr>
                <w:rFonts w:hint="default"/>
              </w:rPr>
            </w:pPr>
            <w:r>
              <w:rPr>
                <w:rFonts w:hint="default"/>
                <w:lang w:val="en-US" w:eastAsia="zh-CN"/>
              </w:rPr>
              <w:t>duration_ms</w:t>
            </w:r>
          </w:p>
        </w:tc>
        <w:tc>
          <w:tcPr>
            <w:tcW w:w="3067" w:type="pct"/>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02EDD451">
            <w:pPr>
              <w:pStyle w:val="30"/>
              <w:bidi w:val="0"/>
              <w:rPr>
                <w:rFonts w:hint="default"/>
              </w:rPr>
            </w:pPr>
            <w:r>
              <w:rPr>
                <w:rFonts w:hint="default"/>
                <w:lang w:val="en-US" w:eastAsia="zh-CN"/>
              </w:rPr>
              <w:t>10000</w:t>
            </w:r>
          </w:p>
        </w:tc>
      </w:tr>
    </w:tbl>
    <w:p w14:paraId="6E5C8952">
      <w:pPr>
        <w:numPr>
          <w:ilvl w:val="0"/>
          <w:numId w:val="11"/>
        </w:numPr>
        <w:bidi w:val="0"/>
        <w:ind w:left="0" w:leftChars="0" w:firstLine="420" w:firstLineChars="0"/>
        <w:rPr>
          <w:rFonts w:hint="default"/>
        </w:rPr>
      </w:pPr>
      <w:r>
        <w:rPr>
          <w:rFonts w:hint="default"/>
        </w:rPr>
        <w:t>RS422 故障</w:t>
      </w:r>
    </w:p>
    <w:p w14:paraId="1CFA223E">
      <w:pPr>
        <w:pStyle w:val="13"/>
        <w:rPr>
          <w:rFonts w:hint="eastAsia" w:eastAsia="宋体"/>
          <w:lang w:eastAsia="zh-CN"/>
        </w:rPr>
      </w:pPr>
      <w:r>
        <w:t xml:space="preserve">表 </w:t>
      </w:r>
      <w:r>
        <w:fldChar w:fldCharType="begin"/>
      </w:r>
      <w:r>
        <w:instrText xml:space="preserve"> SEQ 表 \* ARABIC </w:instrText>
      </w:r>
      <w:r>
        <w:fldChar w:fldCharType="separate"/>
      </w:r>
      <w:r>
        <w:t>37</w:t>
      </w:r>
      <w:r>
        <w:fldChar w:fldCharType="end"/>
      </w:r>
      <w:r>
        <w:rPr>
          <w:rFonts w:hint="eastAsia"/>
          <w:lang w:eastAsia="zh-CN"/>
        </w:rPr>
        <w:t xml:space="preserve"> RS422故障说明</w:t>
      </w:r>
    </w:p>
    <w:tbl>
      <w:tblPr>
        <w:tblW w:w="4999" w:type="pct"/>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Layout w:type="autofit"/>
        <w:tblCellMar>
          <w:top w:w="15" w:type="dxa"/>
          <w:left w:w="15" w:type="dxa"/>
          <w:bottom w:w="15" w:type="dxa"/>
          <w:right w:w="15" w:type="dxa"/>
        </w:tblCellMar>
      </w:tblPr>
      <w:tblGrid>
        <w:gridCol w:w="3983"/>
        <w:gridCol w:w="5561"/>
      </w:tblGrid>
      <w:tr w14:paraId="3572C948">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rPr>
          <w:tblHeader/>
        </w:trPr>
        <w:tc>
          <w:tcPr>
            <w:tcW w:w="2086" w:type="pct"/>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6E75178F">
            <w:pPr>
              <w:pStyle w:val="30"/>
              <w:bidi w:val="0"/>
              <w:rPr>
                <w:rFonts w:hint="default"/>
                <w:b/>
                <w:bCs w:val="0"/>
              </w:rPr>
            </w:pPr>
            <w:r>
              <w:rPr>
                <w:rFonts w:hint="default"/>
                <w:b/>
                <w:bCs w:val="0"/>
                <w:lang w:val="en-US" w:eastAsia="zh-CN"/>
              </w:rPr>
              <w:t>字段</w:t>
            </w:r>
          </w:p>
        </w:tc>
        <w:tc>
          <w:tcPr>
            <w:tcW w:w="2913" w:type="pct"/>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A484282">
            <w:pPr>
              <w:pStyle w:val="30"/>
              <w:bidi w:val="0"/>
              <w:rPr>
                <w:rFonts w:hint="default"/>
                <w:b/>
                <w:bCs w:val="0"/>
              </w:rPr>
            </w:pPr>
            <w:r>
              <w:rPr>
                <w:rFonts w:hint="default"/>
                <w:b/>
                <w:bCs w:val="0"/>
                <w:lang w:val="en-US" w:eastAsia="zh-CN"/>
              </w:rPr>
              <w:t>示例</w:t>
            </w:r>
          </w:p>
        </w:tc>
      </w:tr>
      <w:tr w14:paraId="2D3BB23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2086"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D16C0F6">
            <w:pPr>
              <w:pStyle w:val="30"/>
              <w:bidi w:val="0"/>
              <w:rPr>
                <w:rFonts w:hint="default"/>
              </w:rPr>
            </w:pPr>
            <w:r>
              <w:rPr>
                <w:rFonts w:hint="default"/>
                <w:lang w:val="en-US" w:eastAsia="zh-CN"/>
              </w:rPr>
              <w:t>bus_type</w:t>
            </w:r>
          </w:p>
        </w:tc>
        <w:tc>
          <w:tcPr>
            <w:tcW w:w="2913"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ACC4C5A">
            <w:pPr>
              <w:pStyle w:val="30"/>
              <w:bidi w:val="0"/>
              <w:rPr>
                <w:rFonts w:hint="default"/>
              </w:rPr>
            </w:pPr>
            <w:r>
              <w:rPr>
                <w:rFonts w:hint="default"/>
                <w:lang w:val="en-US" w:eastAsia="zh-CN"/>
              </w:rPr>
              <w:t>"RS422"</w:t>
            </w:r>
          </w:p>
        </w:tc>
      </w:tr>
      <w:tr w14:paraId="7B2BD563">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2086"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662F6BA">
            <w:pPr>
              <w:pStyle w:val="30"/>
              <w:bidi w:val="0"/>
              <w:rPr>
                <w:rFonts w:hint="default"/>
              </w:rPr>
            </w:pPr>
            <w:r>
              <w:rPr>
                <w:rFonts w:hint="default"/>
                <w:lang w:val="en-US" w:eastAsia="zh-CN"/>
              </w:rPr>
              <w:t>fault_type</w:t>
            </w:r>
          </w:p>
        </w:tc>
        <w:tc>
          <w:tcPr>
            <w:tcW w:w="2913"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19D227B">
            <w:pPr>
              <w:pStyle w:val="30"/>
              <w:bidi w:val="0"/>
              <w:rPr>
                <w:rFonts w:hint="default"/>
              </w:rPr>
            </w:pPr>
            <w:r>
              <w:rPr>
                <w:rFonts w:hint="default"/>
                <w:lang w:val="en-US" w:eastAsia="zh-CN"/>
              </w:rPr>
              <w:t>"polarity_reverse"</w:t>
            </w:r>
          </w:p>
        </w:tc>
      </w:tr>
      <w:tr w14:paraId="4F2D2E91">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2086"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B3D83F8">
            <w:pPr>
              <w:pStyle w:val="30"/>
              <w:bidi w:val="0"/>
              <w:rPr>
                <w:rFonts w:hint="default"/>
              </w:rPr>
            </w:pPr>
            <w:r>
              <w:rPr>
                <w:rFonts w:hint="default"/>
                <w:lang w:val="en-US" w:eastAsia="zh-CN"/>
              </w:rPr>
              <w:t>target</w:t>
            </w:r>
          </w:p>
        </w:tc>
        <w:tc>
          <w:tcPr>
            <w:tcW w:w="2913"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90B438D">
            <w:pPr>
              <w:pStyle w:val="30"/>
              <w:bidi w:val="0"/>
              <w:rPr>
                <w:rFonts w:hint="default"/>
              </w:rPr>
            </w:pPr>
            <w:r>
              <w:rPr>
                <w:rFonts w:hint="default"/>
                <w:lang w:val="en-US" w:eastAsia="zh-CN"/>
              </w:rPr>
              <w:t>"TX_PAIR"</w:t>
            </w:r>
          </w:p>
        </w:tc>
      </w:tr>
      <w:tr w14:paraId="422DCF4E">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2086" w:type="pct"/>
            <w:tcBorders>
              <w:top w:val="single" w:color="000000" w:sz="4" w:space="0"/>
              <w:left w:val="single" w:color="000000" w:sz="12"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58E91E88">
            <w:pPr>
              <w:pStyle w:val="30"/>
              <w:bidi w:val="0"/>
              <w:rPr>
                <w:rFonts w:hint="default"/>
              </w:rPr>
            </w:pPr>
            <w:r>
              <w:rPr>
                <w:rFonts w:hint="default"/>
                <w:lang w:val="en-US" w:eastAsia="zh-CN"/>
              </w:rPr>
              <w:t>duration_ms</w:t>
            </w:r>
          </w:p>
        </w:tc>
        <w:tc>
          <w:tcPr>
            <w:tcW w:w="2913" w:type="pct"/>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230318AE">
            <w:pPr>
              <w:pStyle w:val="30"/>
              <w:bidi w:val="0"/>
              <w:rPr>
                <w:rFonts w:hint="default"/>
              </w:rPr>
            </w:pPr>
            <w:r>
              <w:rPr>
                <w:rFonts w:hint="default"/>
                <w:lang w:val="en-US" w:eastAsia="zh-CN"/>
              </w:rPr>
              <w:t>1000</w:t>
            </w:r>
          </w:p>
        </w:tc>
      </w:tr>
    </w:tbl>
    <w:p w14:paraId="30FC7A63">
      <w:pPr>
        <w:numPr>
          <w:ilvl w:val="0"/>
          <w:numId w:val="11"/>
        </w:numPr>
        <w:bidi w:val="0"/>
        <w:ind w:left="0" w:leftChars="0" w:firstLine="420" w:firstLineChars="0"/>
        <w:rPr>
          <w:rFonts w:hint="default"/>
        </w:rPr>
      </w:pPr>
      <w:r>
        <w:rPr>
          <w:rFonts w:hint="default"/>
        </w:rPr>
        <w:t>离散量故障</w:t>
      </w:r>
    </w:p>
    <w:p w14:paraId="39D4EF56">
      <w:pPr>
        <w:pStyle w:val="13"/>
        <w:rPr>
          <w:rFonts w:hint="eastAsia" w:eastAsia="宋体"/>
          <w:lang w:eastAsia="zh-CN"/>
        </w:rPr>
      </w:pPr>
      <w:r>
        <w:t xml:space="preserve">表 </w:t>
      </w:r>
      <w:r>
        <w:fldChar w:fldCharType="begin"/>
      </w:r>
      <w:r>
        <w:instrText xml:space="preserve"> SEQ 表 \* ARABIC </w:instrText>
      </w:r>
      <w:r>
        <w:fldChar w:fldCharType="separate"/>
      </w:r>
      <w:r>
        <w:t>38</w:t>
      </w:r>
      <w:r>
        <w:fldChar w:fldCharType="end"/>
      </w:r>
      <w:r>
        <w:rPr>
          <w:rFonts w:hint="eastAsia"/>
          <w:lang w:eastAsia="zh-CN"/>
        </w:rPr>
        <w:t xml:space="preserve"> 离散量故障说明</w:t>
      </w:r>
    </w:p>
    <w:tbl>
      <w:tblPr>
        <w:tblW w:w="4999" w:type="pct"/>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Layout w:type="autofit"/>
        <w:tblCellMar>
          <w:top w:w="15" w:type="dxa"/>
          <w:left w:w="15" w:type="dxa"/>
          <w:bottom w:w="15" w:type="dxa"/>
          <w:right w:w="15" w:type="dxa"/>
        </w:tblCellMar>
      </w:tblPr>
      <w:tblGrid>
        <w:gridCol w:w="4933"/>
        <w:gridCol w:w="4611"/>
      </w:tblGrid>
      <w:tr w14:paraId="21CAE22C">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rPr>
          <w:tblHeader/>
        </w:trPr>
        <w:tc>
          <w:tcPr>
            <w:tcW w:w="2584" w:type="pct"/>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18A766B3">
            <w:pPr>
              <w:pStyle w:val="30"/>
              <w:bidi w:val="0"/>
              <w:rPr>
                <w:rFonts w:hint="default"/>
                <w:b/>
                <w:bCs w:val="0"/>
              </w:rPr>
            </w:pPr>
            <w:r>
              <w:rPr>
                <w:rFonts w:hint="default"/>
                <w:b/>
                <w:bCs w:val="0"/>
                <w:lang w:val="en-US" w:eastAsia="zh-CN"/>
              </w:rPr>
              <w:t>字段</w:t>
            </w:r>
          </w:p>
        </w:tc>
        <w:tc>
          <w:tcPr>
            <w:tcW w:w="2415" w:type="pct"/>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4FEFD23">
            <w:pPr>
              <w:pStyle w:val="30"/>
              <w:bidi w:val="0"/>
              <w:rPr>
                <w:rFonts w:hint="default"/>
                <w:b/>
                <w:bCs w:val="0"/>
              </w:rPr>
            </w:pPr>
            <w:r>
              <w:rPr>
                <w:rFonts w:hint="default"/>
                <w:b/>
                <w:bCs w:val="0"/>
                <w:lang w:val="en-US" w:eastAsia="zh-CN"/>
              </w:rPr>
              <w:t>示例</w:t>
            </w:r>
          </w:p>
        </w:tc>
      </w:tr>
      <w:tr w14:paraId="7EA73429">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2584"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9F434BC">
            <w:pPr>
              <w:pStyle w:val="30"/>
              <w:bidi w:val="0"/>
              <w:rPr>
                <w:rFonts w:hint="default"/>
              </w:rPr>
            </w:pPr>
            <w:r>
              <w:rPr>
                <w:rFonts w:hint="default"/>
                <w:lang w:val="en-US" w:eastAsia="zh-CN"/>
              </w:rPr>
              <w:t>bus_type</w:t>
            </w:r>
          </w:p>
        </w:tc>
        <w:tc>
          <w:tcPr>
            <w:tcW w:w="2415"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0114597">
            <w:pPr>
              <w:pStyle w:val="30"/>
              <w:bidi w:val="0"/>
              <w:rPr>
                <w:rFonts w:hint="default"/>
              </w:rPr>
            </w:pPr>
            <w:r>
              <w:rPr>
                <w:rFonts w:hint="default"/>
                <w:lang w:val="en-US" w:eastAsia="zh-CN"/>
              </w:rPr>
              <w:t>"DISCRETE"</w:t>
            </w:r>
          </w:p>
        </w:tc>
      </w:tr>
      <w:tr w14:paraId="39B322F1">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2584"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E4ED629">
            <w:pPr>
              <w:pStyle w:val="30"/>
              <w:bidi w:val="0"/>
              <w:rPr>
                <w:rFonts w:hint="default"/>
              </w:rPr>
            </w:pPr>
            <w:r>
              <w:rPr>
                <w:rFonts w:hint="default"/>
                <w:lang w:val="en-US" w:eastAsia="zh-CN"/>
              </w:rPr>
              <w:t>fault_type</w:t>
            </w:r>
          </w:p>
        </w:tc>
        <w:tc>
          <w:tcPr>
            <w:tcW w:w="2415"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6AE89C2">
            <w:pPr>
              <w:pStyle w:val="30"/>
              <w:bidi w:val="0"/>
              <w:rPr>
                <w:rFonts w:hint="default"/>
              </w:rPr>
            </w:pPr>
            <w:r>
              <w:rPr>
                <w:rFonts w:hint="default"/>
                <w:lang w:val="en-US" w:eastAsia="zh-CN"/>
              </w:rPr>
              <w:t>"stuck_at"</w:t>
            </w:r>
          </w:p>
        </w:tc>
      </w:tr>
      <w:tr w14:paraId="2EFD11D9">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2584"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26AA1A8">
            <w:pPr>
              <w:pStyle w:val="30"/>
              <w:bidi w:val="0"/>
              <w:rPr>
                <w:rFonts w:hint="default"/>
              </w:rPr>
            </w:pPr>
            <w:r>
              <w:rPr>
                <w:rFonts w:hint="default"/>
                <w:lang w:val="en-US" w:eastAsia="zh-CN"/>
              </w:rPr>
              <w:t>target</w:t>
            </w:r>
          </w:p>
        </w:tc>
        <w:tc>
          <w:tcPr>
            <w:tcW w:w="2415"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CE670DA">
            <w:pPr>
              <w:pStyle w:val="30"/>
              <w:bidi w:val="0"/>
              <w:rPr>
                <w:rFonts w:hint="default"/>
              </w:rPr>
            </w:pPr>
            <w:r>
              <w:rPr>
                <w:rFonts w:hint="default"/>
                <w:lang w:val="en-US" w:eastAsia="zh-CN"/>
              </w:rPr>
              <w:t>"DI_01"</w:t>
            </w:r>
          </w:p>
        </w:tc>
      </w:tr>
      <w:tr w14:paraId="395A025F">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2584"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40B8107">
            <w:pPr>
              <w:pStyle w:val="30"/>
              <w:bidi w:val="0"/>
              <w:rPr>
                <w:rFonts w:hint="default"/>
              </w:rPr>
            </w:pPr>
            <w:r>
              <w:rPr>
                <w:rFonts w:hint="default"/>
                <w:lang w:val="en-US" w:eastAsia="zh-CN"/>
              </w:rPr>
              <w:t>stuck_value</w:t>
            </w:r>
          </w:p>
        </w:tc>
        <w:tc>
          <w:tcPr>
            <w:tcW w:w="2415"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F6294DE">
            <w:pPr>
              <w:pStyle w:val="30"/>
              <w:bidi w:val="0"/>
              <w:rPr>
                <w:rFonts w:hint="default"/>
              </w:rPr>
            </w:pPr>
            <w:r>
              <w:rPr>
                <w:rFonts w:hint="default"/>
                <w:lang w:val="en-US" w:eastAsia="zh-CN"/>
              </w:rPr>
              <w:t>True</w:t>
            </w:r>
          </w:p>
        </w:tc>
      </w:tr>
      <w:tr w14:paraId="05027A07">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2584" w:type="pct"/>
            <w:tcBorders>
              <w:top w:val="single" w:color="000000" w:sz="4" w:space="0"/>
              <w:left w:val="single" w:color="000000" w:sz="12"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08F56D2B">
            <w:pPr>
              <w:pStyle w:val="30"/>
              <w:bidi w:val="0"/>
              <w:rPr>
                <w:rFonts w:hint="default"/>
              </w:rPr>
            </w:pPr>
            <w:r>
              <w:rPr>
                <w:rFonts w:hint="default"/>
                <w:lang w:val="en-US" w:eastAsia="zh-CN"/>
              </w:rPr>
              <w:t>duration_ms</w:t>
            </w:r>
          </w:p>
        </w:tc>
        <w:tc>
          <w:tcPr>
            <w:tcW w:w="2415" w:type="pct"/>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3ADCE2F9">
            <w:pPr>
              <w:pStyle w:val="30"/>
              <w:bidi w:val="0"/>
              <w:rPr>
                <w:rFonts w:hint="default"/>
              </w:rPr>
            </w:pPr>
            <w:r>
              <w:rPr>
                <w:rFonts w:hint="default"/>
                <w:lang w:val="en-US" w:eastAsia="zh-CN"/>
              </w:rPr>
              <w:t>2000</w:t>
            </w:r>
          </w:p>
        </w:tc>
      </w:tr>
    </w:tbl>
    <w:p w14:paraId="31E5ABA8">
      <w:pPr>
        <w:numPr>
          <w:ilvl w:val="0"/>
          <w:numId w:val="11"/>
        </w:numPr>
        <w:bidi w:val="0"/>
        <w:ind w:left="0" w:leftChars="0" w:firstLine="420" w:firstLineChars="0"/>
        <w:rPr>
          <w:rFonts w:hint="default"/>
        </w:rPr>
      </w:pPr>
      <w:r>
        <w:rPr>
          <w:rFonts w:hint="default"/>
        </w:rPr>
        <w:t>模拟量故障</w:t>
      </w:r>
    </w:p>
    <w:p w14:paraId="61B17BCE">
      <w:pPr>
        <w:pStyle w:val="13"/>
        <w:rPr>
          <w:rFonts w:hint="eastAsia" w:eastAsia="宋体"/>
          <w:lang w:eastAsia="zh-CN"/>
        </w:rPr>
      </w:pPr>
      <w:r>
        <w:t xml:space="preserve">表 </w:t>
      </w:r>
      <w:r>
        <w:fldChar w:fldCharType="begin"/>
      </w:r>
      <w:r>
        <w:instrText xml:space="preserve"> SEQ 表 \* ARABIC </w:instrText>
      </w:r>
      <w:r>
        <w:fldChar w:fldCharType="separate"/>
      </w:r>
      <w:r>
        <w:t>39</w:t>
      </w:r>
      <w:r>
        <w:fldChar w:fldCharType="end"/>
      </w:r>
      <w:r>
        <w:rPr>
          <w:rFonts w:hint="eastAsia"/>
          <w:lang w:eastAsia="zh-CN"/>
        </w:rPr>
        <w:t xml:space="preserve"> 模拟量故障</w:t>
      </w:r>
    </w:p>
    <w:tbl>
      <w:tblPr>
        <w:tblW w:w="4999" w:type="pct"/>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Layout w:type="autofit"/>
        <w:tblCellMar>
          <w:top w:w="15" w:type="dxa"/>
          <w:left w:w="15" w:type="dxa"/>
          <w:bottom w:w="15" w:type="dxa"/>
          <w:right w:w="15" w:type="dxa"/>
        </w:tblCellMar>
      </w:tblPr>
      <w:tblGrid>
        <w:gridCol w:w="4078"/>
        <w:gridCol w:w="5466"/>
      </w:tblGrid>
      <w:tr w14:paraId="295AF833">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rPr>
          <w:tblHeader/>
        </w:trPr>
        <w:tc>
          <w:tcPr>
            <w:tcW w:w="2136" w:type="pct"/>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1AA0DC6E">
            <w:pPr>
              <w:pStyle w:val="30"/>
              <w:bidi w:val="0"/>
              <w:rPr>
                <w:rFonts w:hint="default"/>
              </w:rPr>
            </w:pPr>
            <w:r>
              <w:rPr>
                <w:rFonts w:hint="default"/>
                <w:lang w:val="en-US" w:eastAsia="zh-CN"/>
              </w:rPr>
              <w:t>字段</w:t>
            </w:r>
          </w:p>
        </w:tc>
        <w:tc>
          <w:tcPr>
            <w:tcW w:w="2863" w:type="pct"/>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17619C5">
            <w:pPr>
              <w:pStyle w:val="30"/>
              <w:bidi w:val="0"/>
              <w:rPr>
                <w:rFonts w:hint="default"/>
              </w:rPr>
            </w:pPr>
            <w:r>
              <w:rPr>
                <w:rFonts w:hint="default"/>
                <w:lang w:val="en-US" w:eastAsia="zh-CN"/>
              </w:rPr>
              <w:t>示例</w:t>
            </w:r>
          </w:p>
        </w:tc>
      </w:tr>
      <w:tr w14:paraId="1C73459E">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2136"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D560FEC">
            <w:pPr>
              <w:pStyle w:val="30"/>
              <w:bidi w:val="0"/>
              <w:rPr>
                <w:rFonts w:hint="default"/>
              </w:rPr>
            </w:pPr>
            <w:r>
              <w:rPr>
                <w:rFonts w:hint="default"/>
                <w:lang w:val="en-US" w:eastAsia="zh-CN"/>
              </w:rPr>
              <w:t>bus_type</w:t>
            </w:r>
          </w:p>
        </w:tc>
        <w:tc>
          <w:tcPr>
            <w:tcW w:w="2863"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0488047">
            <w:pPr>
              <w:pStyle w:val="30"/>
              <w:bidi w:val="0"/>
              <w:rPr>
                <w:rFonts w:hint="default"/>
              </w:rPr>
            </w:pPr>
            <w:r>
              <w:rPr>
                <w:rFonts w:hint="default"/>
                <w:lang w:val="en-US" w:eastAsia="zh-CN"/>
              </w:rPr>
              <w:t>"ANALOG"</w:t>
            </w:r>
          </w:p>
        </w:tc>
      </w:tr>
      <w:tr w14:paraId="313A6568">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2136"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723C4F5">
            <w:pPr>
              <w:pStyle w:val="30"/>
              <w:bidi w:val="0"/>
              <w:rPr>
                <w:rFonts w:hint="default"/>
              </w:rPr>
            </w:pPr>
            <w:r>
              <w:rPr>
                <w:rFonts w:hint="default"/>
                <w:lang w:val="en-US" w:eastAsia="zh-CN"/>
              </w:rPr>
              <w:t>fault_type</w:t>
            </w:r>
          </w:p>
        </w:tc>
        <w:tc>
          <w:tcPr>
            <w:tcW w:w="2863"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01A679A">
            <w:pPr>
              <w:pStyle w:val="30"/>
              <w:bidi w:val="0"/>
              <w:rPr>
                <w:rFonts w:hint="default"/>
              </w:rPr>
            </w:pPr>
            <w:r>
              <w:rPr>
                <w:rFonts w:hint="default"/>
                <w:lang w:val="en-US" w:eastAsia="zh-CN"/>
              </w:rPr>
              <w:t>"noise_injection"</w:t>
            </w:r>
          </w:p>
        </w:tc>
      </w:tr>
      <w:tr w14:paraId="7B5DB50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2136"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3A852CA">
            <w:pPr>
              <w:pStyle w:val="30"/>
              <w:bidi w:val="0"/>
              <w:rPr>
                <w:rFonts w:hint="default"/>
              </w:rPr>
            </w:pPr>
            <w:r>
              <w:rPr>
                <w:rFonts w:hint="default"/>
                <w:lang w:val="en-US" w:eastAsia="zh-CN"/>
              </w:rPr>
              <w:t>target</w:t>
            </w:r>
          </w:p>
        </w:tc>
        <w:tc>
          <w:tcPr>
            <w:tcW w:w="2863"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05D8391">
            <w:pPr>
              <w:pStyle w:val="30"/>
              <w:bidi w:val="0"/>
              <w:rPr>
                <w:rFonts w:hint="default"/>
              </w:rPr>
            </w:pPr>
            <w:r>
              <w:rPr>
                <w:rFonts w:hint="default"/>
                <w:lang w:val="en-US" w:eastAsia="zh-CN"/>
              </w:rPr>
              <w:t>"AI_01"</w:t>
            </w:r>
          </w:p>
        </w:tc>
      </w:tr>
      <w:tr w14:paraId="4F139BA1">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2136"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6F9C832">
            <w:pPr>
              <w:pStyle w:val="30"/>
              <w:bidi w:val="0"/>
              <w:rPr>
                <w:rFonts w:hint="default"/>
              </w:rPr>
            </w:pPr>
            <w:r>
              <w:rPr>
                <w:rFonts w:hint="default"/>
                <w:lang w:val="en-US" w:eastAsia="zh-CN"/>
              </w:rPr>
              <w:t>noise_type</w:t>
            </w:r>
          </w:p>
        </w:tc>
        <w:tc>
          <w:tcPr>
            <w:tcW w:w="2863"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2748C33">
            <w:pPr>
              <w:pStyle w:val="30"/>
              <w:bidi w:val="0"/>
              <w:rPr>
                <w:rFonts w:hint="default"/>
              </w:rPr>
            </w:pPr>
            <w:r>
              <w:rPr>
                <w:rFonts w:hint="default"/>
                <w:lang w:val="en-US" w:eastAsia="zh-CN"/>
              </w:rPr>
              <w:t>"gaussian"</w:t>
            </w:r>
          </w:p>
        </w:tc>
      </w:tr>
      <w:tr w14:paraId="408B1B66">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2136"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461A57B">
            <w:pPr>
              <w:pStyle w:val="30"/>
              <w:bidi w:val="0"/>
              <w:rPr>
                <w:rFonts w:hint="default"/>
              </w:rPr>
            </w:pPr>
            <w:r>
              <w:rPr>
                <w:rFonts w:hint="default"/>
                <w:lang w:val="en-US" w:eastAsia="zh-CN"/>
              </w:rPr>
              <w:t>amplitude_v</w:t>
            </w:r>
          </w:p>
        </w:tc>
        <w:tc>
          <w:tcPr>
            <w:tcW w:w="2863"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591C009">
            <w:pPr>
              <w:pStyle w:val="30"/>
              <w:bidi w:val="0"/>
              <w:rPr>
                <w:rFonts w:hint="default"/>
              </w:rPr>
            </w:pPr>
            <w:r>
              <w:rPr>
                <w:rFonts w:hint="default"/>
                <w:lang w:val="en-US" w:eastAsia="zh-CN"/>
              </w:rPr>
              <w:t>0.1</w:t>
            </w:r>
          </w:p>
        </w:tc>
      </w:tr>
      <w:tr w14:paraId="452A0A1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2136" w:type="pct"/>
            <w:tcBorders>
              <w:top w:val="single" w:color="000000" w:sz="4" w:space="0"/>
              <w:left w:val="single" w:color="000000" w:sz="12"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670523A5">
            <w:pPr>
              <w:pStyle w:val="30"/>
              <w:bidi w:val="0"/>
              <w:rPr>
                <w:rFonts w:hint="default"/>
              </w:rPr>
            </w:pPr>
            <w:r>
              <w:rPr>
                <w:rFonts w:hint="default"/>
                <w:lang w:val="en-US" w:eastAsia="zh-CN"/>
              </w:rPr>
              <w:t>duration_ms</w:t>
            </w:r>
          </w:p>
        </w:tc>
        <w:tc>
          <w:tcPr>
            <w:tcW w:w="2863" w:type="pct"/>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531AD7C0">
            <w:pPr>
              <w:pStyle w:val="30"/>
              <w:bidi w:val="0"/>
              <w:rPr>
                <w:rFonts w:hint="default"/>
              </w:rPr>
            </w:pPr>
            <w:r>
              <w:rPr>
                <w:rFonts w:hint="default"/>
                <w:lang w:val="en-US" w:eastAsia="zh-CN"/>
              </w:rPr>
              <w:t>5000</w:t>
            </w:r>
          </w:p>
        </w:tc>
      </w:tr>
    </w:tbl>
    <w:p w14:paraId="6EB34C18">
      <w:pPr>
        <w:pStyle w:val="8"/>
        <w:bidi w:val="0"/>
        <w:rPr>
          <w:rFonts w:hint="default"/>
        </w:rPr>
      </w:pPr>
      <w:r>
        <w:rPr>
          <w:rFonts w:hint="default"/>
        </w:rPr>
        <w:t>ault_status() 返回值建议字段</w:t>
      </w:r>
    </w:p>
    <w:p w14:paraId="5A9FE420">
      <w:pPr>
        <w:pStyle w:val="13"/>
        <w:rPr>
          <w:rFonts w:hint="eastAsia" w:eastAsia="宋体"/>
          <w:lang w:eastAsia="zh-CN"/>
        </w:rPr>
      </w:pPr>
      <w:r>
        <w:t xml:space="preserve">表 </w:t>
      </w:r>
      <w:r>
        <w:fldChar w:fldCharType="begin"/>
      </w:r>
      <w:r>
        <w:instrText xml:space="preserve"> SEQ 表 \* ARABIC </w:instrText>
      </w:r>
      <w:r>
        <w:fldChar w:fldCharType="separate"/>
      </w:r>
      <w:r>
        <w:t>40</w:t>
      </w:r>
      <w:r>
        <w:fldChar w:fldCharType="end"/>
      </w:r>
      <w:r>
        <w:rPr>
          <w:rFonts w:hint="eastAsia"/>
          <w:lang w:eastAsia="zh-CN"/>
        </w:rPr>
        <w:t xml:space="preserve"> 状态返回说明</w:t>
      </w:r>
    </w:p>
    <w:tbl>
      <w:tblPr>
        <w:tblW w:w="5000" w:type="pct"/>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Layout w:type="fixed"/>
        <w:tblCellMar>
          <w:top w:w="15" w:type="dxa"/>
          <w:left w:w="15" w:type="dxa"/>
          <w:bottom w:w="15" w:type="dxa"/>
          <w:right w:w="15" w:type="dxa"/>
        </w:tblCellMar>
      </w:tblPr>
      <w:tblGrid>
        <w:gridCol w:w="1992"/>
        <w:gridCol w:w="1465"/>
        <w:gridCol w:w="3432"/>
        <w:gridCol w:w="2657"/>
      </w:tblGrid>
      <w:tr w14:paraId="5D0596C1">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rPr>
          <w:tblHeader/>
        </w:trPr>
        <w:tc>
          <w:tcPr>
            <w:tcW w:w="1043" w:type="pct"/>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2412465F">
            <w:pPr>
              <w:pStyle w:val="30"/>
              <w:bidi w:val="0"/>
              <w:rPr>
                <w:rFonts w:hint="default"/>
                <w:b/>
                <w:bCs w:val="0"/>
              </w:rPr>
            </w:pPr>
            <w:r>
              <w:rPr>
                <w:rFonts w:hint="default"/>
                <w:b/>
                <w:bCs w:val="0"/>
                <w:lang w:val="en-US" w:eastAsia="zh-CN"/>
              </w:rPr>
              <w:t>字段</w:t>
            </w:r>
          </w:p>
        </w:tc>
        <w:tc>
          <w:tcPr>
            <w:tcW w:w="767" w:type="pct"/>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825B909">
            <w:pPr>
              <w:pStyle w:val="30"/>
              <w:bidi w:val="0"/>
              <w:rPr>
                <w:rFonts w:hint="default"/>
                <w:b/>
                <w:bCs w:val="0"/>
              </w:rPr>
            </w:pPr>
            <w:r>
              <w:rPr>
                <w:rFonts w:hint="default"/>
                <w:b/>
                <w:bCs w:val="0"/>
                <w:lang w:val="en-US" w:eastAsia="zh-CN"/>
              </w:rPr>
              <w:t>类型</w:t>
            </w:r>
          </w:p>
        </w:tc>
        <w:tc>
          <w:tcPr>
            <w:tcW w:w="1797" w:type="pct"/>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2CB0766">
            <w:pPr>
              <w:pStyle w:val="30"/>
              <w:bidi w:val="0"/>
              <w:rPr>
                <w:rFonts w:hint="default"/>
                <w:b/>
                <w:bCs w:val="0"/>
              </w:rPr>
            </w:pPr>
            <w:r>
              <w:rPr>
                <w:rFonts w:hint="default"/>
                <w:b/>
                <w:bCs w:val="0"/>
                <w:lang w:val="en-US" w:eastAsia="zh-CN"/>
              </w:rPr>
              <w:t>说明</w:t>
            </w:r>
          </w:p>
        </w:tc>
        <w:tc>
          <w:tcPr>
            <w:tcW w:w="1391" w:type="pct"/>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CF40C18">
            <w:pPr>
              <w:pStyle w:val="30"/>
              <w:bidi w:val="0"/>
              <w:rPr>
                <w:rFonts w:hint="default"/>
                <w:b/>
                <w:bCs w:val="0"/>
              </w:rPr>
            </w:pPr>
            <w:r>
              <w:rPr>
                <w:rFonts w:hint="default"/>
                <w:b/>
                <w:bCs w:val="0"/>
                <w:lang w:val="en-US" w:eastAsia="zh-CN"/>
              </w:rPr>
              <w:t>示例</w:t>
            </w:r>
          </w:p>
        </w:tc>
      </w:tr>
      <w:tr w14:paraId="2192A888">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1043"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97B06AD">
            <w:pPr>
              <w:pStyle w:val="30"/>
              <w:bidi w:val="0"/>
              <w:rPr>
                <w:rFonts w:hint="default"/>
              </w:rPr>
            </w:pPr>
            <w:r>
              <w:rPr>
                <w:rFonts w:hint="default"/>
                <w:lang w:val="en-US" w:eastAsia="zh-CN"/>
              </w:rPr>
              <w:t>armed</w:t>
            </w:r>
          </w:p>
        </w:tc>
        <w:tc>
          <w:tcPr>
            <w:tcW w:w="76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5EFDC8C">
            <w:pPr>
              <w:pStyle w:val="30"/>
              <w:bidi w:val="0"/>
              <w:rPr>
                <w:rFonts w:hint="default"/>
              </w:rPr>
            </w:pPr>
            <w:r>
              <w:rPr>
                <w:rFonts w:hint="default"/>
                <w:lang w:val="en-US" w:eastAsia="zh-CN"/>
              </w:rPr>
              <w:t>bool</w:t>
            </w:r>
          </w:p>
        </w:tc>
        <w:tc>
          <w:tcPr>
            <w:tcW w:w="179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3942331">
            <w:pPr>
              <w:pStyle w:val="30"/>
              <w:bidi w:val="0"/>
              <w:rPr>
                <w:rFonts w:hint="default"/>
              </w:rPr>
            </w:pPr>
            <w:r>
              <w:rPr>
                <w:rFonts w:hint="default"/>
                <w:lang w:val="en-US" w:eastAsia="zh-CN"/>
              </w:rPr>
              <w:t>是否已装载故障场景</w:t>
            </w:r>
          </w:p>
        </w:tc>
        <w:tc>
          <w:tcPr>
            <w:tcW w:w="1391"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CD2D9AA">
            <w:pPr>
              <w:pStyle w:val="30"/>
              <w:bidi w:val="0"/>
              <w:rPr>
                <w:rFonts w:hint="default"/>
              </w:rPr>
            </w:pPr>
            <w:r>
              <w:rPr>
                <w:rFonts w:hint="default"/>
                <w:lang w:val="en-US" w:eastAsia="zh-CN"/>
              </w:rPr>
              <w:t>True</w:t>
            </w:r>
          </w:p>
        </w:tc>
      </w:tr>
      <w:tr w14:paraId="1F236BD3">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1043"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571B0A2">
            <w:pPr>
              <w:pStyle w:val="30"/>
              <w:bidi w:val="0"/>
              <w:rPr>
                <w:rFonts w:hint="default"/>
              </w:rPr>
            </w:pPr>
            <w:r>
              <w:rPr>
                <w:rFonts w:hint="default"/>
                <w:lang w:val="en-US" w:eastAsia="zh-CN"/>
              </w:rPr>
              <w:t>injecting</w:t>
            </w:r>
          </w:p>
        </w:tc>
        <w:tc>
          <w:tcPr>
            <w:tcW w:w="76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3F76963">
            <w:pPr>
              <w:pStyle w:val="30"/>
              <w:bidi w:val="0"/>
              <w:rPr>
                <w:rFonts w:hint="default"/>
              </w:rPr>
            </w:pPr>
            <w:r>
              <w:rPr>
                <w:rFonts w:hint="default"/>
                <w:lang w:val="en-US" w:eastAsia="zh-CN"/>
              </w:rPr>
              <w:t>bool</w:t>
            </w:r>
          </w:p>
        </w:tc>
        <w:tc>
          <w:tcPr>
            <w:tcW w:w="179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4531F77">
            <w:pPr>
              <w:pStyle w:val="30"/>
              <w:bidi w:val="0"/>
              <w:rPr>
                <w:rFonts w:hint="default"/>
              </w:rPr>
            </w:pPr>
            <w:r>
              <w:rPr>
                <w:rFonts w:hint="default"/>
                <w:lang w:val="en-US" w:eastAsia="zh-CN"/>
              </w:rPr>
              <w:t>是否正在注入</w:t>
            </w:r>
          </w:p>
        </w:tc>
        <w:tc>
          <w:tcPr>
            <w:tcW w:w="1391"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7189158">
            <w:pPr>
              <w:pStyle w:val="30"/>
              <w:bidi w:val="0"/>
              <w:rPr>
                <w:rFonts w:hint="default"/>
              </w:rPr>
            </w:pPr>
            <w:r>
              <w:rPr>
                <w:rFonts w:hint="default"/>
                <w:lang w:val="en-US" w:eastAsia="zh-CN"/>
              </w:rPr>
              <w:t>False</w:t>
            </w:r>
          </w:p>
        </w:tc>
      </w:tr>
      <w:tr w14:paraId="0602881E">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1043"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7EB9331">
            <w:pPr>
              <w:pStyle w:val="30"/>
              <w:bidi w:val="0"/>
              <w:rPr>
                <w:rFonts w:hint="default"/>
              </w:rPr>
            </w:pPr>
            <w:r>
              <w:rPr>
                <w:rFonts w:hint="default"/>
                <w:lang w:val="en-US" w:eastAsia="zh-CN"/>
              </w:rPr>
              <w:t>scenario_id</w:t>
            </w:r>
          </w:p>
        </w:tc>
        <w:tc>
          <w:tcPr>
            <w:tcW w:w="76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97A0124">
            <w:pPr>
              <w:pStyle w:val="30"/>
              <w:bidi w:val="0"/>
              <w:rPr>
                <w:rFonts w:hint="default"/>
              </w:rPr>
            </w:pPr>
            <w:r>
              <w:rPr>
                <w:rFonts w:hint="default"/>
                <w:lang w:val="en-US" w:eastAsia="zh-CN"/>
              </w:rPr>
              <w:t>str</w:t>
            </w:r>
          </w:p>
        </w:tc>
        <w:tc>
          <w:tcPr>
            <w:tcW w:w="179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693519A">
            <w:pPr>
              <w:pStyle w:val="30"/>
              <w:bidi w:val="0"/>
              <w:rPr>
                <w:rFonts w:hint="default"/>
              </w:rPr>
            </w:pPr>
            <w:r>
              <w:rPr>
                <w:rFonts w:hint="default"/>
                <w:lang w:val="en-US" w:eastAsia="zh-CN"/>
              </w:rPr>
              <w:t>当前场景编号</w:t>
            </w:r>
          </w:p>
        </w:tc>
        <w:tc>
          <w:tcPr>
            <w:tcW w:w="1391"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2A56A68">
            <w:pPr>
              <w:pStyle w:val="30"/>
              <w:bidi w:val="0"/>
              <w:rPr>
                <w:rFonts w:hint="default"/>
              </w:rPr>
            </w:pPr>
            <w:r>
              <w:rPr>
                <w:rFonts w:hint="default"/>
                <w:lang w:val="en-US" w:eastAsia="zh-CN"/>
              </w:rPr>
              <w:t>"F001"</w:t>
            </w:r>
          </w:p>
        </w:tc>
      </w:tr>
      <w:tr w14:paraId="54518186">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1043"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9B4A1C6">
            <w:pPr>
              <w:pStyle w:val="30"/>
              <w:bidi w:val="0"/>
              <w:rPr>
                <w:rFonts w:hint="default"/>
              </w:rPr>
            </w:pPr>
            <w:r>
              <w:rPr>
                <w:rFonts w:hint="default"/>
                <w:lang w:val="en-US" w:eastAsia="zh-CN"/>
              </w:rPr>
              <w:t>fault_type</w:t>
            </w:r>
          </w:p>
        </w:tc>
        <w:tc>
          <w:tcPr>
            <w:tcW w:w="76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67FE2A1">
            <w:pPr>
              <w:pStyle w:val="30"/>
              <w:bidi w:val="0"/>
              <w:rPr>
                <w:rFonts w:hint="default"/>
              </w:rPr>
            </w:pPr>
            <w:r>
              <w:rPr>
                <w:rFonts w:hint="default"/>
                <w:lang w:val="en-US" w:eastAsia="zh-CN"/>
              </w:rPr>
              <w:t>str</w:t>
            </w:r>
          </w:p>
        </w:tc>
        <w:tc>
          <w:tcPr>
            <w:tcW w:w="179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3CC4BA0">
            <w:pPr>
              <w:pStyle w:val="30"/>
              <w:bidi w:val="0"/>
              <w:rPr>
                <w:rFonts w:hint="default"/>
              </w:rPr>
            </w:pPr>
            <w:r>
              <w:rPr>
                <w:rFonts w:hint="default"/>
                <w:lang w:val="en-US" w:eastAsia="zh-CN"/>
              </w:rPr>
              <w:t>故障类型</w:t>
            </w:r>
          </w:p>
        </w:tc>
        <w:tc>
          <w:tcPr>
            <w:tcW w:w="1391"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D298FC8">
            <w:pPr>
              <w:pStyle w:val="30"/>
              <w:bidi w:val="0"/>
              <w:rPr>
                <w:rFonts w:hint="default"/>
              </w:rPr>
            </w:pPr>
            <w:r>
              <w:rPr>
                <w:rFonts w:hint="default"/>
                <w:lang w:val="en-US" w:eastAsia="zh-CN"/>
              </w:rPr>
              <w:t>"short_circuit"</w:t>
            </w:r>
          </w:p>
        </w:tc>
      </w:tr>
      <w:tr w14:paraId="4BF8327B">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1043"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D76634F">
            <w:pPr>
              <w:pStyle w:val="30"/>
              <w:bidi w:val="0"/>
              <w:rPr>
                <w:rFonts w:hint="default"/>
              </w:rPr>
            </w:pPr>
            <w:r>
              <w:rPr>
                <w:rFonts w:hint="default"/>
                <w:lang w:val="en-US" w:eastAsia="zh-CN"/>
              </w:rPr>
              <w:t>target</w:t>
            </w:r>
          </w:p>
        </w:tc>
        <w:tc>
          <w:tcPr>
            <w:tcW w:w="76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9489D83">
            <w:pPr>
              <w:pStyle w:val="30"/>
              <w:bidi w:val="0"/>
              <w:rPr>
                <w:rFonts w:hint="default"/>
              </w:rPr>
            </w:pPr>
            <w:r>
              <w:rPr>
                <w:rFonts w:hint="default"/>
                <w:lang w:val="en-US" w:eastAsia="zh-CN"/>
              </w:rPr>
              <w:t>str/dict</w:t>
            </w:r>
          </w:p>
        </w:tc>
        <w:tc>
          <w:tcPr>
            <w:tcW w:w="179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F667C89">
            <w:pPr>
              <w:pStyle w:val="30"/>
              <w:bidi w:val="0"/>
              <w:rPr>
                <w:rFonts w:hint="default"/>
              </w:rPr>
            </w:pPr>
            <w:r>
              <w:rPr>
                <w:rFonts w:hint="default"/>
                <w:lang w:val="en-US" w:eastAsia="zh-CN"/>
              </w:rPr>
              <w:t>故障目标</w:t>
            </w:r>
          </w:p>
        </w:tc>
        <w:tc>
          <w:tcPr>
            <w:tcW w:w="1391"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A8C5C90">
            <w:pPr>
              <w:pStyle w:val="30"/>
              <w:bidi w:val="0"/>
              <w:rPr>
                <w:rFonts w:hint="default"/>
              </w:rPr>
            </w:pPr>
            <w:r>
              <w:rPr>
                <w:rFonts w:hint="default"/>
                <w:lang w:val="en-US" w:eastAsia="zh-CN"/>
              </w:rPr>
              <w:t>"CANH_GND"</w:t>
            </w:r>
          </w:p>
        </w:tc>
      </w:tr>
      <w:tr w14:paraId="33582D1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1043"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DA545AC">
            <w:pPr>
              <w:pStyle w:val="30"/>
              <w:bidi w:val="0"/>
              <w:rPr>
                <w:rFonts w:hint="default"/>
              </w:rPr>
            </w:pPr>
            <w:r>
              <w:rPr>
                <w:rFonts w:hint="default"/>
                <w:lang w:val="en-US" w:eastAsia="zh-CN"/>
              </w:rPr>
              <w:t>start_time</w:t>
            </w:r>
          </w:p>
        </w:tc>
        <w:tc>
          <w:tcPr>
            <w:tcW w:w="76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7F1D8D0">
            <w:pPr>
              <w:pStyle w:val="30"/>
              <w:bidi w:val="0"/>
              <w:rPr>
                <w:rFonts w:hint="default"/>
              </w:rPr>
            </w:pPr>
            <w:r>
              <w:rPr>
                <w:rFonts w:hint="default"/>
                <w:lang w:val="en-US" w:eastAsia="zh-CN"/>
              </w:rPr>
              <w:t>float/int</w:t>
            </w:r>
          </w:p>
        </w:tc>
        <w:tc>
          <w:tcPr>
            <w:tcW w:w="179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928D3D3">
            <w:pPr>
              <w:pStyle w:val="30"/>
              <w:bidi w:val="0"/>
              <w:rPr>
                <w:rFonts w:hint="default"/>
              </w:rPr>
            </w:pPr>
            <w:r>
              <w:rPr>
                <w:rFonts w:hint="default"/>
                <w:lang w:val="en-US" w:eastAsia="zh-CN"/>
              </w:rPr>
              <w:t>注入开始时间</w:t>
            </w:r>
          </w:p>
        </w:tc>
        <w:tc>
          <w:tcPr>
            <w:tcW w:w="1391"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E231FFB">
            <w:pPr>
              <w:pStyle w:val="30"/>
              <w:bidi w:val="0"/>
              <w:rPr>
                <w:rFonts w:hint="default"/>
              </w:rPr>
            </w:pPr>
            <w:r>
              <w:rPr>
                <w:rFonts w:hint="default"/>
                <w:lang w:val="en-US" w:eastAsia="zh-CN"/>
              </w:rPr>
              <w:t>1710000000.1</w:t>
            </w:r>
          </w:p>
        </w:tc>
      </w:tr>
      <w:tr w14:paraId="30FD1FCE">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1043"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ADFD2FF">
            <w:pPr>
              <w:pStyle w:val="30"/>
              <w:bidi w:val="0"/>
              <w:rPr>
                <w:rFonts w:hint="default"/>
              </w:rPr>
            </w:pPr>
            <w:r>
              <w:rPr>
                <w:rFonts w:hint="default"/>
                <w:lang w:val="en-US" w:eastAsia="zh-CN"/>
              </w:rPr>
              <w:t>elapsed_ms</w:t>
            </w:r>
          </w:p>
        </w:tc>
        <w:tc>
          <w:tcPr>
            <w:tcW w:w="76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69A30EB">
            <w:pPr>
              <w:pStyle w:val="30"/>
              <w:bidi w:val="0"/>
              <w:rPr>
                <w:rFonts w:hint="default"/>
              </w:rPr>
            </w:pPr>
            <w:r>
              <w:rPr>
                <w:rFonts w:hint="default"/>
                <w:lang w:val="en-US" w:eastAsia="zh-CN"/>
              </w:rPr>
              <w:t>int</w:t>
            </w:r>
          </w:p>
        </w:tc>
        <w:tc>
          <w:tcPr>
            <w:tcW w:w="179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F0F8A20">
            <w:pPr>
              <w:pStyle w:val="30"/>
              <w:bidi w:val="0"/>
              <w:rPr>
                <w:rFonts w:hint="default"/>
              </w:rPr>
            </w:pPr>
            <w:r>
              <w:rPr>
                <w:rFonts w:hint="default"/>
                <w:lang w:val="en-US" w:eastAsia="zh-CN"/>
              </w:rPr>
              <w:t>已持续时间</w:t>
            </w:r>
          </w:p>
        </w:tc>
        <w:tc>
          <w:tcPr>
            <w:tcW w:w="1391"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9AC7979">
            <w:pPr>
              <w:pStyle w:val="30"/>
              <w:bidi w:val="0"/>
              <w:rPr>
                <w:rFonts w:hint="default"/>
              </w:rPr>
            </w:pPr>
            <w:r>
              <w:rPr>
                <w:rFonts w:hint="default"/>
                <w:lang w:val="en-US" w:eastAsia="zh-CN"/>
              </w:rPr>
              <w:t>200</w:t>
            </w:r>
          </w:p>
        </w:tc>
      </w:tr>
      <w:tr w14:paraId="50B18067">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1043"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62C7C09">
            <w:pPr>
              <w:pStyle w:val="30"/>
              <w:bidi w:val="0"/>
              <w:rPr>
                <w:rFonts w:hint="default"/>
              </w:rPr>
            </w:pPr>
            <w:r>
              <w:rPr>
                <w:rFonts w:hint="default"/>
                <w:lang w:val="en-US" w:eastAsia="zh-CN"/>
              </w:rPr>
              <w:t>remaining_ms</w:t>
            </w:r>
          </w:p>
        </w:tc>
        <w:tc>
          <w:tcPr>
            <w:tcW w:w="76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B3CCFB7">
            <w:pPr>
              <w:pStyle w:val="30"/>
              <w:bidi w:val="0"/>
              <w:rPr>
                <w:rFonts w:hint="default"/>
              </w:rPr>
            </w:pPr>
            <w:r>
              <w:rPr>
                <w:rFonts w:hint="default"/>
                <w:lang w:val="en-US" w:eastAsia="zh-CN"/>
              </w:rPr>
              <w:t>int</w:t>
            </w:r>
          </w:p>
        </w:tc>
        <w:tc>
          <w:tcPr>
            <w:tcW w:w="179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4D4E4BD">
            <w:pPr>
              <w:pStyle w:val="30"/>
              <w:bidi w:val="0"/>
              <w:rPr>
                <w:rFonts w:hint="default"/>
              </w:rPr>
            </w:pPr>
            <w:r>
              <w:rPr>
                <w:rFonts w:hint="default"/>
                <w:lang w:val="en-US" w:eastAsia="zh-CN"/>
              </w:rPr>
              <w:t>剩余时间</w:t>
            </w:r>
          </w:p>
        </w:tc>
        <w:tc>
          <w:tcPr>
            <w:tcW w:w="1391"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606F833">
            <w:pPr>
              <w:pStyle w:val="30"/>
              <w:bidi w:val="0"/>
              <w:rPr>
                <w:rFonts w:hint="default"/>
              </w:rPr>
            </w:pPr>
            <w:r>
              <w:rPr>
                <w:rFonts w:hint="default"/>
                <w:lang w:val="en-US" w:eastAsia="zh-CN"/>
              </w:rPr>
              <w:t>300</w:t>
            </w:r>
          </w:p>
        </w:tc>
      </w:tr>
      <w:tr w14:paraId="5FB06E8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1043"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6258F8F">
            <w:pPr>
              <w:pStyle w:val="30"/>
              <w:bidi w:val="0"/>
              <w:rPr>
                <w:rFonts w:hint="default"/>
              </w:rPr>
            </w:pPr>
            <w:r>
              <w:rPr>
                <w:rFonts w:hint="default"/>
                <w:lang w:val="en-US" w:eastAsia="zh-CN"/>
              </w:rPr>
              <w:t>safety_state</w:t>
            </w:r>
          </w:p>
        </w:tc>
        <w:tc>
          <w:tcPr>
            <w:tcW w:w="76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B20B9D4">
            <w:pPr>
              <w:pStyle w:val="30"/>
              <w:bidi w:val="0"/>
              <w:rPr>
                <w:rFonts w:hint="default"/>
              </w:rPr>
            </w:pPr>
            <w:r>
              <w:rPr>
                <w:rFonts w:hint="default"/>
                <w:lang w:val="en-US" w:eastAsia="zh-CN"/>
              </w:rPr>
              <w:t>str</w:t>
            </w:r>
          </w:p>
        </w:tc>
        <w:tc>
          <w:tcPr>
            <w:tcW w:w="179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A122206">
            <w:pPr>
              <w:pStyle w:val="30"/>
              <w:bidi w:val="0"/>
              <w:rPr>
                <w:rFonts w:hint="default"/>
              </w:rPr>
            </w:pPr>
            <w:r>
              <w:rPr>
                <w:rFonts w:hint="default"/>
                <w:lang w:val="en-US" w:eastAsia="zh-CN"/>
              </w:rPr>
              <w:t>安全状态</w:t>
            </w:r>
          </w:p>
        </w:tc>
        <w:tc>
          <w:tcPr>
            <w:tcW w:w="1391"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BBF8B92">
            <w:pPr>
              <w:pStyle w:val="30"/>
              <w:bidi w:val="0"/>
              <w:rPr>
                <w:rFonts w:hint="default"/>
              </w:rPr>
            </w:pPr>
            <w:r>
              <w:rPr>
                <w:rFonts w:hint="default"/>
                <w:lang w:val="en-US" w:eastAsia="zh-CN"/>
              </w:rPr>
              <w:t>"NORMAL", "LIMIT_EXCEEDED", "EMERGENCY_STOP"</w:t>
            </w:r>
          </w:p>
        </w:tc>
      </w:tr>
      <w:tr w14:paraId="17FF343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1043"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BC84D09">
            <w:pPr>
              <w:pStyle w:val="30"/>
              <w:bidi w:val="0"/>
              <w:rPr>
                <w:rFonts w:hint="default"/>
              </w:rPr>
            </w:pPr>
            <w:r>
              <w:rPr>
                <w:rFonts w:hint="default"/>
                <w:lang w:val="en-US" w:eastAsia="zh-CN"/>
              </w:rPr>
              <w:t>last_error</w:t>
            </w:r>
          </w:p>
        </w:tc>
        <w:tc>
          <w:tcPr>
            <w:tcW w:w="76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01D79D1">
            <w:pPr>
              <w:pStyle w:val="30"/>
              <w:bidi w:val="0"/>
              <w:rPr>
                <w:rFonts w:hint="default"/>
              </w:rPr>
            </w:pPr>
            <w:r>
              <w:rPr>
                <w:rFonts w:hint="default"/>
                <w:lang w:val="en-US" w:eastAsia="zh-CN"/>
              </w:rPr>
              <w:t>dict</w:t>
            </w:r>
          </w:p>
        </w:tc>
        <w:tc>
          <w:tcPr>
            <w:tcW w:w="179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54581B6">
            <w:pPr>
              <w:pStyle w:val="30"/>
              <w:bidi w:val="0"/>
              <w:rPr>
                <w:rFonts w:hint="default"/>
              </w:rPr>
            </w:pPr>
            <w:r>
              <w:rPr>
                <w:rFonts w:hint="default"/>
                <w:lang w:val="en-US" w:eastAsia="zh-CN"/>
              </w:rPr>
              <w:t>最近错误</w:t>
            </w:r>
          </w:p>
        </w:tc>
        <w:tc>
          <w:tcPr>
            <w:tcW w:w="1391"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F44A469">
            <w:pPr>
              <w:pStyle w:val="30"/>
              <w:bidi w:val="0"/>
              <w:rPr>
                <w:rFonts w:hint="default"/>
              </w:rPr>
            </w:pPr>
            <w:r>
              <w:rPr>
                <w:rFonts w:hint="default"/>
                <w:lang w:val="en-US" w:eastAsia="zh-CN"/>
              </w:rPr>
              <w:t>{"code": 0, "message": "OK"}</w:t>
            </w:r>
          </w:p>
        </w:tc>
      </w:tr>
      <w:tr w14:paraId="2EDFB72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202020"/>
        </w:tblPrEx>
        <w:tc>
          <w:tcPr>
            <w:tcW w:w="1043" w:type="pct"/>
            <w:tcBorders>
              <w:top w:val="single" w:color="000000" w:sz="4" w:space="0"/>
              <w:left w:val="single" w:color="000000" w:sz="12"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529CA1D1">
            <w:pPr>
              <w:pStyle w:val="30"/>
              <w:bidi w:val="0"/>
              <w:rPr>
                <w:rFonts w:hint="default"/>
              </w:rPr>
            </w:pPr>
            <w:r>
              <w:rPr>
                <w:rFonts w:hint="default"/>
                <w:lang w:val="en-US" w:eastAsia="zh-CN"/>
              </w:rPr>
              <w:t>monitor_values</w:t>
            </w:r>
          </w:p>
        </w:tc>
        <w:tc>
          <w:tcPr>
            <w:tcW w:w="767" w:type="pct"/>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5B344E4B">
            <w:pPr>
              <w:pStyle w:val="30"/>
              <w:bidi w:val="0"/>
              <w:rPr>
                <w:rFonts w:hint="default"/>
              </w:rPr>
            </w:pPr>
            <w:r>
              <w:rPr>
                <w:rFonts w:hint="default"/>
                <w:lang w:val="en-US" w:eastAsia="zh-CN"/>
              </w:rPr>
              <w:t>dict</w:t>
            </w:r>
          </w:p>
        </w:tc>
        <w:tc>
          <w:tcPr>
            <w:tcW w:w="1797" w:type="pct"/>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749C396F">
            <w:pPr>
              <w:pStyle w:val="30"/>
              <w:bidi w:val="0"/>
              <w:rPr>
                <w:rFonts w:hint="default"/>
              </w:rPr>
            </w:pPr>
            <w:r>
              <w:rPr>
                <w:rFonts w:hint="default"/>
                <w:lang w:val="en-US" w:eastAsia="zh-CN"/>
              </w:rPr>
              <w:t>监测值</w:t>
            </w:r>
          </w:p>
        </w:tc>
        <w:tc>
          <w:tcPr>
            <w:tcW w:w="1391" w:type="pct"/>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67B79A8C">
            <w:pPr>
              <w:pStyle w:val="30"/>
              <w:bidi w:val="0"/>
              <w:rPr>
                <w:rFonts w:hint="default"/>
              </w:rPr>
            </w:pPr>
            <w:r>
              <w:rPr>
                <w:rFonts w:hint="default"/>
                <w:lang w:val="en-US" w:eastAsia="zh-CN"/>
              </w:rPr>
              <w:t>{"supply_current_a": 0.2}</w:t>
            </w:r>
          </w:p>
        </w:tc>
      </w:tr>
    </w:tbl>
    <w:p w14:paraId="60AAD2E6">
      <w:pPr>
        <w:pStyle w:val="2"/>
        <w:rPr>
          <w:rFonts w:hint="eastAsia"/>
        </w:rPr>
      </w:pPr>
    </w:p>
    <w:p w14:paraId="622498B6">
      <w:pPr>
        <w:pStyle w:val="5"/>
        <w:bidi w:val="0"/>
      </w:pPr>
      <w:r>
        <w:t>协议兼容功能</w:t>
      </w:r>
    </w:p>
    <w:p w14:paraId="23894CDD">
      <w:pPr>
        <w:pStyle w:val="6"/>
        <w:spacing w:after="200"/>
        <w:jc w:val="left"/>
      </w:pPr>
      <w:r>
        <w:t>ARINC825 / CANFD / CAN2.0 协议栈架构</w:t>
      </w:r>
    </w:p>
    <w:p w14:paraId="628663FC">
      <w:r>
        <w:rPr>
          <w:rFonts w:hint="eastAsia"/>
        </w:rPr>
        <w:t>ARINC825/CANFD/CAN2.0协议兼容层构建于CAN适配器之上，形成四层协议栈结构，各层职责清晰、边界明确。物理层由CAN2.0B和CANFD两种物理规范组成，CAN2.0B最高支持1Mbps、数据段最大8字节，CANFD数据段最高支持5Mbps、最大64字节，两者在物理层向下兼容，同一条总线上可同时存在CAN2.0和CANFD节点，但CANFD节点需具备自动降级能力。帧格式兼容处理层负责识别和转换标准帧（11bit ID）与扩展帧（29bit ID）的格式差异，并在CAN2.0与CANFD之间进行帧格式映射，当CAN2.0节点发送超过8字节的数据时，该层自动将其拆分为多帧；当CANFD帧需要转发给CAN2.0节点时，自动截断数据段并补充填充标志。协议切换适配层实现CAN2.0与CANFD的运行时动态切换，切换过程通过关闭当前 can.Bus 实例、重新以目标协议参数初始化的方式完成，切换期间总线短暂中断（约5ms），切换后自动恢复收发状态；同时维护一张节点能力表，记录每个节点ID所支持的最高协议版本，发送时自动选择双方均支持的最优协议。ARINC825应用层是最顶层的航空应用协议实现，ARINC825基于CAN2.0B的29bit扩展帧ID，将其划分为功能码（bit28～</w:t>
      </w:r>
      <w:r>
        <w:rPr>
          <w:rFonts w:hint="eastAsia"/>
          <w:lang w:eastAsia="zh-CN"/>
        </w:rPr>
        <w:t>25）</w:t>
      </w:r>
      <w:r>
        <w:rPr>
          <w:rFonts w:hint="eastAsia"/>
        </w:rPr>
        <w:t>源节点地址NID（bit24～</w:t>
      </w:r>
      <w:r>
        <w:rPr>
          <w:rFonts w:hint="eastAsia"/>
          <w:lang w:eastAsia="zh-CN"/>
        </w:rPr>
        <w:t>18）</w:t>
      </w:r>
      <w:r>
        <w:rPr>
          <w:rFonts w:hint="eastAsia"/>
        </w:rPr>
        <w:t>目标节点地址NID（bit17～</w:t>
      </w:r>
      <w:r>
        <w:rPr>
          <w:rFonts w:hint="eastAsia"/>
          <w:lang w:eastAsia="zh-CN"/>
        </w:rPr>
        <w:t>11）</w:t>
      </w:r>
      <w:r>
        <w:rPr>
          <w:rFonts w:hint="eastAsia"/>
        </w:rPr>
        <w:t>消息码（bit10～0）四个字段，该层通过 cantools 加载 .dbc 或 .arxml 信号数据库完成报文信号的编解码，通过节点管理器实现NID注册、心跳发送、服务通道建立等ARINC825规定的节点生命周期管理功能；数据转发一致性校验模块在报文跨网段转发时对转发前后的数据字节序列进行MD5哈希比对，确保转发过程中数据内容无损，任何不一致均触发告警并记录故障日志。</w:t>
      </w:r>
    </w:p>
    <w:p w14:paraId="79984449">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3550920" cy="5499100"/>
            <wp:effectExtent l="0" t="0" r="5080" b="12700"/>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14"/>
                    <a:stretch>
                      <a:fillRect/>
                    </a:stretch>
                  </pic:blipFill>
                  <pic:spPr>
                    <a:xfrm>
                      <a:off x="0" y="0"/>
                      <a:ext cx="3550920" cy="5499100"/>
                    </a:xfrm>
                    <a:prstGeom prst="rect">
                      <a:avLst/>
                    </a:prstGeom>
                    <a:noFill/>
                    <a:ln w="9525">
                      <a:noFill/>
                    </a:ln>
                  </pic:spPr>
                </pic:pic>
              </a:graphicData>
            </a:graphic>
          </wp:inline>
        </w:drawing>
      </w:r>
    </w:p>
    <w:p w14:paraId="157278ED">
      <w:pPr>
        <w:pStyle w:val="6"/>
        <w:bidi w:val="0"/>
      </w:pPr>
      <w:r>
        <w:rPr>
          <w:rFonts w:hint="default"/>
        </w:rPr>
        <w:t>协议兼容策略</w:t>
      </w:r>
    </w:p>
    <w:p w14:paraId="55CC0745">
      <w:pPr>
        <w:pStyle w:val="13"/>
        <w:rPr>
          <w:rFonts w:hint="eastAsia" w:eastAsia="宋体"/>
          <w:lang w:eastAsia="zh-CN"/>
        </w:rPr>
      </w:pPr>
      <w:r>
        <w:t xml:space="preserve">表 </w:t>
      </w:r>
      <w:r>
        <w:fldChar w:fldCharType="begin"/>
      </w:r>
      <w:r>
        <w:instrText xml:space="preserve"> SEQ 表 \* ARABIC </w:instrText>
      </w:r>
      <w:r>
        <w:fldChar w:fldCharType="separate"/>
      </w:r>
      <w:r>
        <w:t>41</w:t>
      </w:r>
      <w:r>
        <w:fldChar w:fldCharType="end"/>
      </w:r>
      <w:r>
        <w:rPr>
          <w:rFonts w:hint="eastAsia"/>
          <w:lang w:eastAsia="zh-CN"/>
        </w:rPr>
        <w:t xml:space="preserve"> 协议兼容策略说明</w:t>
      </w:r>
    </w:p>
    <w:tbl>
      <w:tblPr>
        <w:tblStyle w:val="21"/>
        <w:tblW w:w="5000" w:type="pct"/>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4285"/>
        <w:gridCol w:w="5261"/>
      </w:tblGrid>
      <w:tr w14:paraId="6C3859DA">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rPr>
          <w:tblHeader/>
        </w:trPr>
        <w:tc>
          <w:tcPr>
            <w:tcW w:w="2244" w:type="pct"/>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6875B799">
            <w:pPr>
              <w:pStyle w:val="30"/>
              <w:bidi w:val="0"/>
              <w:rPr>
                <w:rFonts w:hint="default"/>
                <w:b/>
                <w:bCs w:val="0"/>
              </w:rPr>
            </w:pPr>
            <w:r>
              <w:rPr>
                <w:rFonts w:hint="default"/>
                <w:b/>
                <w:bCs w:val="0"/>
                <w:lang w:val="en-US" w:eastAsia="zh-CN"/>
              </w:rPr>
              <w:t>类型</w:t>
            </w:r>
          </w:p>
        </w:tc>
        <w:tc>
          <w:tcPr>
            <w:tcW w:w="2755" w:type="pct"/>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0C855022">
            <w:pPr>
              <w:pStyle w:val="30"/>
              <w:bidi w:val="0"/>
              <w:rPr>
                <w:rFonts w:hint="default"/>
                <w:b/>
                <w:bCs w:val="0"/>
              </w:rPr>
            </w:pPr>
            <w:r>
              <w:rPr>
                <w:rFonts w:hint="default"/>
                <w:b/>
                <w:bCs w:val="0"/>
                <w:lang w:val="en-US" w:eastAsia="zh-CN"/>
              </w:rPr>
              <w:t>策略</w:t>
            </w:r>
          </w:p>
        </w:tc>
      </w:tr>
      <w:tr w14:paraId="00721D7A">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2244"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8A5C09A">
            <w:pPr>
              <w:pStyle w:val="30"/>
              <w:bidi w:val="0"/>
              <w:rPr>
                <w:rFonts w:hint="default"/>
              </w:rPr>
            </w:pPr>
            <w:r>
              <w:rPr>
                <w:rFonts w:hint="default"/>
                <w:lang w:val="en-US" w:eastAsia="zh-CN"/>
              </w:rPr>
              <w:t>CAN2.0A</w:t>
            </w:r>
          </w:p>
        </w:tc>
        <w:tc>
          <w:tcPr>
            <w:tcW w:w="2755"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3BEA8CA">
            <w:pPr>
              <w:pStyle w:val="30"/>
              <w:bidi w:val="0"/>
              <w:rPr>
                <w:rFonts w:hint="default"/>
              </w:rPr>
            </w:pPr>
            <w:r>
              <w:rPr>
                <w:rFonts w:hint="default"/>
                <w:lang w:val="en-US" w:eastAsia="zh-CN"/>
              </w:rPr>
              <w:t>支持 11bit 标准帧</w:t>
            </w:r>
          </w:p>
        </w:tc>
      </w:tr>
      <w:tr w14:paraId="0BCA3330">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2244"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948C5CE">
            <w:pPr>
              <w:pStyle w:val="30"/>
              <w:bidi w:val="0"/>
              <w:rPr>
                <w:rFonts w:hint="default"/>
              </w:rPr>
            </w:pPr>
            <w:r>
              <w:rPr>
                <w:rFonts w:hint="default"/>
                <w:lang w:val="en-US" w:eastAsia="zh-CN"/>
              </w:rPr>
              <w:t>CAN2.0B</w:t>
            </w:r>
          </w:p>
        </w:tc>
        <w:tc>
          <w:tcPr>
            <w:tcW w:w="2755"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50FDA2D">
            <w:pPr>
              <w:pStyle w:val="30"/>
              <w:bidi w:val="0"/>
              <w:rPr>
                <w:rFonts w:hint="default"/>
              </w:rPr>
            </w:pPr>
            <w:r>
              <w:rPr>
                <w:rFonts w:hint="default"/>
                <w:lang w:val="en-US" w:eastAsia="zh-CN"/>
              </w:rPr>
              <w:t>支持 29bit 扩展帧</w:t>
            </w:r>
          </w:p>
        </w:tc>
      </w:tr>
      <w:tr w14:paraId="5AF6D79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2244"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B8ED2B7">
            <w:pPr>
              <w:pStyle w:val="30"/>
              <w:bidi w:val="0"/>
              <w:rPr>
                <w:rFonts w:hint="default"/>
              </w:rPr>
            </w:pPr>
            <w:r>
              <w:rPr>
                <w:rFonts w:hint="default"/>
                <w:lang w:val="en-US" w:eastAsia="zh-CN"/>
              </w:rPr>
              <w:t>ARINC825</w:t>
            </w:r>
          </w:p>
        </w:tc>
        <w:tc>
          <w:tcPr>
            <w:tcW w:w="2755"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95A50DC">
            <w:pPr>
              <w:pStyle w:val="30"/>
              <w:bidi w:val="0"/>
              <w:rPr>
                <w:rFonts w:hint="default"/>
              </w:rPr>
            </w:pPr>
            <w:r>
              <w:rPr>
                <w:rFonts w:hint="default"/>
                <w:lang w:val="en-US" w:eastAsia="zh-CN"/>
              </w:rPr>
              <w:t>基于扩展帧，ID 解析依据项目 ICD</w:t>
            </w:r>
          </w:p>
        </w:tc>
      </w:tr>
      <w:tr w14:paraId="37790217">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2244"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47CCB30">
            <w:pPr>
              <w:pStyle w:val="30"/>
              <w:bidi w:val="0"/>
              <w:rPr>
                <w:rFonts w:hint="default"/>
              </w:rPr>
            </w:pPr>
            <w:r>
              <w:rPr>
                <w:rFonts w:hint="default"/>
                <w:lang w:val="en-US" w:eastAsia="zh-CN"/>
              </w:rPr>
              <w:t>CANFD</w:t>
            </w:r>
          </w:p>
        </w:tc>
        <w:tc>
          <w:tcPr>
            <w:tcW w:w="2755"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4B3093F">
            <w:pPr>
              <w:pStyle w:val="30"/>
              <w:bidi w:val="0"/>
              <w:rPr>
                <w:rFonts w:hint="default"/>
              </w:rPr>
            </w:pPr>
            <w:r>
              <w:rPr>
                <w:rFonts w:hint="default"/>
                <w:lang w:val="en-US" w:eastAsia="zh-CN"/>
              </w:rPr>
              <w:t>支持 FD 数据帧、BRS、ESI</w:t>
            </w:r>
          </w:p>
        </w:tc>
      </w:tr>
      <w:tr w14:paraId="5853F491">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2244"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E1CF5E9">
            <w:pPr>
              <w:pStyle w:val="30"/>
              <w:bidi w:val="0"/>
              <w:rPr>
                <w:rFonts w:hint="default"/>
              </w:rPr>
            </w:pPr>
            <w:r>
              <w:rPr>
                <w:rFonts w:hint="default"/>
                <w:lang w:val="en-US" w:eastAsia="zh-CN"/>
              </w:rPr>
              <w:t>CANFD 与经典 CAN 共存</w:t>
            </w:r>
          </w:p>
        </w:tc>
        <w:tc>
          <w:tcPr>
            <w:tcW w:w="2755"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7C2376E">
            <w:pPr>
              <w:pStyle w:val="30"/>
              <w:bidi w:val="0"/>
              <w:rPr>
                <w:rFonts w:hint="default"/>
              </w:rPr>
            </w:pPr>
            <w:r>
              <w:rPr>
                <w:rFonts w:hint="default"/>
                <w:lang w:val="en-US" w:eastAsia="zh-CN"/>
              </w:rPr>
              <w:t>限制发送经典帧，或物理隔离</w:t>
            </w:r>
          </w:p>
        </w:tc>
      </w:tr>
      <w:tr w14:paraId="4D16CC09">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2244" w:type="pct"/>
            <w:tcBorders>
              <w:top w:val="single" w:color="000000" w:sz="4" w:space="0"/>
              <w:left w:val="single" w:color="000000" w:sz="12"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38C74607">
            <w:pPr>
              <w:pStyle w:val="30"/>
              <w:bidi w:val="0"/>
              <w:rPr>
                <w:rFonts w:hint="default"/>
              </w:rPr>
            </w:pPr>
            <w:r>
              <w:rPr>
                <w:rFonts w:hint="default"/>
                <w:lang w:val="en-US" w:eastAsia="zh-CN"/>
              </w:rPr>
              <w:t>CANFD 与 CAN2.0 转发</w:t>
            </w:r>
          </w:p>
        </w:tc>
        <w:tc>
          <w:tcPr>
            <w:tcW w:w="2755" w:type="pct"/>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722A8ADC">
            <w:pPr>
              <w:pStyle w:val="30"/>
              <w:bidi w:val="0"/>
              <w:rPr>
                <w:rFonts w:hint="default"/>
              </w:rPr>
            </w:pPr>
            <w:r>
              <w:rPr>
                <w:rFonts w:hint="default"/>
                <w:lang w:val="en-US" w:eastAsia="zh-CN"/>
              </w:rPr>
              <w:t>通过 CANbridge，定义映射规则</w:t>
            </w:r>
          </w:p>
        </w:tc>
      </w:tr>
    </w:tbl>
    <w:p w14:paraId="100B1329">
      <w:pPr>
        <w:bidi w:val="0"/>
      </w:pPr>
      <w:r>
        <w:rPr>
          <w:rFonts w:hint="default"/>
        </w:rPr>
        <w:t>转发一致性字段</w:t>
      </w:r>
    </w:p>
    <w:p w14:paraId="3782CEF0">
      <w:pPr>
        <w:pStyle w:val="13"/>
        <w:rPr>
          <w:rFonts w:hint="eastAsia" w:eastAsia="宋体"/>
          <w:lang w:eastAsia="zh-CN"/>
        </w:rPr>
      </w:pPr>
      <w:r>
        <w:t xml:space="preserve">表 </w:t>
      </w:r>
      <w:r>
        <w:fldChar w:fldCharType="begin"/>
      </w:r>
      <w:r>
        <w:instrText xml:space="preserve"> SEQ 表 \* ARABIC </w:instrText>
      </w:r>
      <w:r>
        <w:fldChar w:fldCharType="separate"/>
      </w:r>
      <w:r>
        <w:t>42</w:t>
      </w:r>
      <w:r>
        <w:fldChar w:fldCharType="end"/>
      </w:r>
      <w:r>
        <w:rPr>
          <w:rFonts w:hint="eastAsia"/>
          <w:lang w:eastAsia="zh-CN"/>
        </w:rPr>
        <w:t xml:space="preserve"> 转发一致性字段说明</w:t>
      </w:r>
    </w:p>
    <w:tbl>
      <w:tblPr>
        <w:tblW w:w="4999" w:type="pct"/>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4307"/>
        <w:gridCol w:w="5237"/>
      </w:tblGrid>
      <w:tr w14:paraId="29204FE8">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rPr>
          <w:tblHeader/>
        </w:trPr>
        <w:tc>
          <w:tcPr>
            <w:tcW w:w="2256" w:type="pct"/>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13720CFA">
            <w:pPr>
              <w:pStyle w:val="30"/>
              <w:bidi w:val="0"/>
              <w:rPr>
                <w:rFonts w:hint="default"/>
                <w:b/>
                <w:bCs/>
              </w:rPr>
            </w:pPr>
            <w:r>
              <w:rPr>
                <w:rFonts w:hint="default"/>
                <w:b/>
                <w:bCs/>
                <w:lang w:val="en-US" w:eastAsia="zh-CN"/>
              </w:rPr>
              <w:t>字段</w:t>
            </w:r>
          </w:p>
        </w:tc>
        <w:tc>
          <w:tcPr>
            <w:tcW w:w="2743" w:type="pct"/>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06F4050C">
            <w:pPr>
              <w:pStyle w:val="30"/>
              <w:bidi w:val="0"/>
              <w:rPr>
                <w:rFonts w:hint="default"/>
                <w:b/>
                <w:bCs/>
              </w:rPr>
            </w:pPr>
            <w:r>
              <w:rPr>
                <w:rFonts w:hint="default"/>
                <w:b/>
                <w:bCs/>
                <w:lang w:val="en-US" w:eastAsia="zh-CN"/>
              </w:rPr>
              <w:t>是否校验</w:t>
            </w:r>
          </w:p>
        </w:tc>
      </w:tr>
      <w:tr w14:paraId="28D7D75C">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2256"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0F15951">
            <w:pPr>
              <w:pStyle w:val="30"/>
              <w:bidi w:val="0"/>
              <w:rPr>
                <w:rFonts w:hint="default"/>
                <w:b w:val="0"/>
              </w:rPr>
            </w:pPr>
            <w:r>
              <w:rPr>
                <w:rFonts w:hint="default"/>
                <w:b w:val="0"/>
                <w:lang w:val="en-US" w:eastAsia="zh-CN"/>
              </w:rPr>
              <w:t>ID</w:t>
            </w:r>
          </w:p>
        </w:tc>
        <w:tc>
          <w:tcPr>
            <w:tcW w:w="2743"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06AAA14F">
            <w:pPr>
              <w:pStyle w:val="30"/>
              <w:bidi w:val="0"/>
              <w:rPr>
                <w:rFonts w:hint="default"/>
                <w:b w:val="0"/>
              </w:rPr>
            </w:pPr>
            <w:r>
              <w:rPr>
                <w:rFonts w:hint="default"/>
                <w:b w:val="0"/>
                <w:lang w:val="en-US" w:eastAsia="zh-CN"/>
              </w:rPr>
              <w:t>是</w:t>
            </w:r>
          </w:p>
        </w:tc>
      </w:tr>
      <w:tr w14:paraId="0A893B3C">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2256"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2E65C98">
            <w:pPr>
              <w:pStyle w:val="30"/>
              <w:bidi w:val="0"/>
              <w:rPr>
                <w:rFonts w:hint="default"/>
                <w:b w:val="0"/>
              </w:rPr>
            </w:pPr>
            <w:r>
              <w:rPr>
                <w:rFonts w:hint="default"/>
                <w:b w:val="0"/>
                <w:lang w:val="en-US" w:eastAsia="zh-CN"/>
              </w:rPr>
              <w:t>标准/扩展</w:t>
            </w:r>
          </w:p>
        </w:tc>
        <w:tc>
          <w:tcPr>
            <w:tcW w:w="2743"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844EDA9">
            <w:pPr>
              <w:pStyle w:val="30"/>
              <w:bidi w:val="0"/>
              <w:rPr>
                <w:rFonts w:hint="default"/>
                <w:b w:val="0"/>
              </w:rPr>
            </w:pPr>
            <w:r>
              <w:rPr>
                <w:rFonts w:hint="default"/>
                <w:b w:val="0"/>
                <w:lang w:val="en-US" w:eastAsia="zh-CN"/>
              </w:rPr>
              <w:t>是</w:t>
            </w:r>
          </w:p>
        </w:tc>
      </w:tr>
      <w:tr w14:paraId="6B7002C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2256"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AB240AC">
            <w:pPr>
              <w:pStyle w:val="30"/>
              <w:bidi w:val="0"/>
              <w:rPr>
                <w:rFonts w:hint="default"/>
                <w:b w:val="0"/>
              </w:rPr>
            </w:pPr>
            <w:r>
              <w:rPr>
                <w:rFonts w:hint="default"/>
                <w:b w:val="0"/>
                <w:lang w:val="en-US" w:eastAsia="zh-CN"/>
              </w:rPr>
              <w:t>DLC</w:t>
            </w:r>
          </w:p>
        </w:tc>
        <w:tc>
          <w:tcPr>
            <w:tcW w:w="2743"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0757D0D4">
            <w:pPr>
              <w:pStyle w:val="30"/>
              <w:bidi w:val="0"/>
              <w:rPr>
                <w:rFonts w:hint="default"/>
                <w:b w:val="0"/>
              </w:rPr>
            </w:pPr>
            <w:r>
              <w:rPr>
                <w:rFonts w:hint="default"/>
                <w:b w:val="0"/>
                <w:lang w:val="en-US" w:eastAsia="zh-CN"/>
              </w:rPr>
              <w:t>是</w:t>
            </w:r>
          </w:p>
        </w:tc>
      </w:tr>
      <w:tr w14:paraId="37B133A2">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2256"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74FEFCA">
            <w:pPr>
              <w:pStyle w:val="30"/>
              <w:bidi w:val="0"/>
              <w:rPr>
                <w:rFonts w:hint="default"/>
                <w:b w:val="0"/>
              </w:rPr>
            </w:pPr>
            <w:r>
              <w:rPr>
                <w:rFonts w:hint="default"/>
                <w:b w:val="0"/>
                <w:lang w:val="en-US" w:eastAsia="zh-CN"/>
              </w:rPr>
              <w:t>Data</w:t>
            </w:r>
          </w:p>
        </w:tc>
        <w:tc>
          <w:tcPr>
            <w:tcW w:w="2743"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B1C47D7">
            <w:pPr>
              <w:pStyle w:val="30"/>
              <w:bidi w:val="0"/>
              <w:rPr>
                <w:rFonts w:hint="default"/>
                <w:b w:val="0"/>
              </w:rPr>
            </w:pPr>
            <w:r>
              <w:rPr>
                <w:rFonts w:hint="default"/>
                <w:b w:val="0"/>
                <w:lang w:val="en-US" w:eastAsia="zh-CN"/>
              </w:rPr>
              <w:t>是</w:t>
            </w:r>
          </w:p>
        </w:tc>
      </w:tr>
      <w:tr w14:paraId="44B85667">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2256"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A824B26">
            <w:pPr>
              <w:pStyle w:val="30"/>
              <w:bidi w:val="0"/>
              <w:rPr>
                <w:rFonts w:hint="default"/>
                <w:b w:val="0"/>
              </w:rPr>
            </w:pPr>
            <w:r>
              <w:rPr>
                <w:rFonts w:hint="default"/>
                <w:b w:val="0"/>
                <w:lang w:val="en-US" w:eastAsia="zh-CN"/>
              </w:rPr>
              <w:t>FD</w:t>
            </w:r>
          </w:p>
        </w:tc>
        <w:tc>
          <w:tcPr>
            <w:tcW w:w="2743"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AF7E837">
            <w:pPr>
              <w:pStyle w:val="30"/>
              <w:bidi w:val="0"/>
              <w:rPr>
                <w:rFonts w:hint="default"/>
                <w:b w:val="0"/>
              </w:rPr>
            </w:pPr>
            <w:r>
              <w:rPr>
                <w:rFonts w:hint="default"/>
                <w:b w:val="0"/>
                <w:lang w:val="en-US" w:eastAsia="zh-CN"/>
              </w:rPr>
              <w:t>是</w:t>
            </w:r>
          </w:p>
        </w:tc>
      </w:tr>
      <w:tr w14:paraId="322251D7">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2256"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F88938C">
            <w:pPr>
              <w:pStyle w:val="30"/>
              <w:bidi w:val="0"/>
              <w:rPr>
                <w:rFonts w:hint="default"/>
                <w:b w:val="0"/>
              </w:rPr>
            </w:pPr>
            <w:r>
              <w:rPr>
                <w:rFonts w:hint="default"/>
                <w:b w:val="0"/>
                <w:lang w:val="en-US" w:eastAsia="zh-CN"/>
              </w:rPr>
              <w:t>BRS</w:t>
            </w:r>
          </w:p>
        </w:tc>
        <w:tc>
          <w:tcPr>
            <w:tcW w:w="2743"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891BDB1">
            <w:pPr>
              <w:pStyle w:val="30"/>
              <w:bidi w:val="0"/>
              <w:rPr>
                <w:rFonts w:hint="default"/>
                <w:b w:val="0"/>
              </w:rPr>
            </w:pPr>
            <w:r>
              <w:rPr>
                <w:rFonts w:hint="default"/>
                <w:b w:val="0"/>
                <w:lang w:val="en-US" w:eastAsia="zh-CN"/>
              </w:rPr>
              <w:t>是</w:t>
            </w:r>
          </w:p>
        </w:tc>
      </w:tr>
      <w:tr w14:paraId="40B02333">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2256"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760CD54">
            <w:pPr>
              <w:pStyle w:val="30"/>
              <w:bidi w:val="0"/>
              <w:rPr>
                <w:rFonts w:hint="default"/>
                <w:b w:val="0"/>
              </w:rPr>
            </w:pPr>
            <w:r>
              <w:rPr>
                <w:rFonts w:hint="default"/>
                <w:b w:val="0"/>
                <w:lang w:val="en-US" w:eastAsia="zh-CN"/>
              </w:rPr>
              <w:t>ESI</w:t>
            </w:r>
          </w:p>
        </w:tc>
        <w:tc>
          <w:tcPr>
            <w:tcW w:w="2743"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455F8C1">
            <w:pPr>
              <w:pStyle w:val="30"/>
              <w:bidi w:val="0"/>
              <w:rPr>
                <w:rFonts w:hint="default"/>
                <w:b w:val="0"/>
              </w:rPr>
            </w:pPr>
            <w:r>
              <w:rPr>
                <w:rFonts w:hint="default"/>
                <w:b w:val="0"/>
                <w:lang w:val="en-US" w:eastAsia="zh-CN"/>
              </w:rPr>
              <w:t>是</w:t>
            </w:r>
          </w:p>
        </w:tc>
      </w:tr>
      <w:tr w14:paraId="7B067658">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2256"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A857DE4">
            <w:pPr>
              <w:pStyle w:val="30"/>
              <w:bidi w:val="0"/>
              <w:rPr>
                <w:rFonts w:hint="default"/>
                <w:b w:val="0"/>
              </w:rPr>
            </w:pPr>
            <w:r>
              <w:rPr>
                <w:rFonts w:hint="default"/>
                <w:b w:val="0"/>
                <w:lang w:val="en-US" w:eastAsia="zh-CN"/>
              </w:rPr>
              <w:t>RTR</w:t>
            </w:r>
          </w:p>
        </w:tc>
        <w:tc>
          <w:tcPr>
            <w:tcW w:w="2743"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EF88455">
            <w:pPr>
              <w:pStyle w:val="30"/>
              <w:bidi w:val="0"/>
              <w:rPr>
                <w:rFonts w:hint="default"/>
                <w:b w:val="0"/>
              </w:rPr>
            </w:pPr>
            <w:r>
              <w:rPr>
                <w:rFonts w:hint="default"/>
                <w:b w:val="0"/>
                <w:lang w:val="en-US" w:eastAsia="zh-CN"/>
              </w:rPr>
              <w:t>是</w:t>
            </w:r>
          </w:p>
        </w:tc>
      </w:tr>
      <w:tr w14:paraId="05C7B219">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2256"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4AB746C">
            <w:pPr>
              <w:pStyle w:val="30"/>
              <w:bidi w:val="0"/>
              <w:rPr>
                <w:rFonts w:hint="default"/>
                <w:b w:val="0"/>
              </w:rPr>
            </w:pPr>
            <w:r>
              <w:rPr>
                <w:rFonts w:hint="default"/>
                <w:b w:val="0"/>
                <w:lang w:val="en-US" w:eastAsia="zh-CN"/>
              </w:rPr>
              <w:t>通道</w:t>
            </w:r>
          </w:p>
        </w:tc>
        <w:tc>
          <w:tcPr>
            <w:tcW w:w="2743"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0F87203">
            <w:pPr>
              <w:pStyle w:val="30"/>
              <w:bidi w:val="0"/>
              <w:rPr>
                <w:rFonts w:hint="default"/>
                <w:b w:val="0"/>
              </w:rPr>
            </w:pPr>
            <w:r>
              <w:rPr>
                <w:rFonts w:hint="default"/>
                <w:b w:val="0"/>
                <w:lang w:val="en-US" w:eastAsia="zh-CN"/>
              </w:rPr>
              <w:t>是</w:t>
            </w:r>
          </w:p>
        </w:tc>
      </w:tr>
      <w:tr w14:paraId="3EA89F52">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2256"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5E6989B">
            <w:pPr>
              <w:pStyle w:val="30"/>
              <w:bidi w:val="0"/>
              <w:rPr>
                <w:rFonts w:hint="default"/>
                <w:b w:val="0"/>
              </w:rPr>
            </w:pPr>
            <w:r>
              <w:rPr>
                <w:rFonts w:hint="default"/>
                <w:b w:val="0"/>
                <w:lang w:val="en-US" w:eastAsia="zh-CN"/>
              </w:rPr>
              <w:t>时间戳</w:t>
            </w:r>
          </w:p>
        </w:tc>
        <w:tc>
          <w:tcPr>
            <w:tcW w:w="2743"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DFB399A">
            <w:pPr>
              <w:pStyle w:val="30"/>
              <w:bidi w:val="0"/>
              <w:rPr>
                <w:rFonts w:hint="default"/>
                <w:b w:val="0"/>
              </w:rPr>
            </w:pPr>
            <w:r>
              <w:rPr>
                <w:rFonts w:hint="default"/>
                <w:b w:val="0"/>
                <w:lang w:val="en-US" w:eastAsia="zh-CN"/>
              </w:rPr>
              <w:t>是，允许偏差</w:t>
            </w:r>
          </w:p>
        </w:tc>
      </w:tr>
      <w:tr w14:paraId="4A7B9766">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2256"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CEFEE9F">
            <w:pPr>
              <w:pStyle w:val="30"/>
              <w:bidi w:val="0"/>
              <w:rPr>
                <w:rFonts w:hint="default"/>
                <w:b w:val="0"/>
              </w:rPr>
            </w:pPr>
            <w:r>
              <w:rPr>
                <w:rFonts w:hint="default"/>
                <w:b w:val="0"/>
                <w:lang w:val="en-US" w:eastAsia="zh-CN"/>
              </w:rPr>
              <w:t>序列号</w:t>
            </w:r>
          </w:p>
        </w:tc>
        <w:tc>
          <w:tcPr>
            <w:tcW w:w="2743"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785AE8E">
            <w:pPr>
              <w:pStyle w:val="30"/>
              <w:bidi w:val="0"/>
              <w:rPr>
                <w:rFonts w:hint="default"/>
                <w:b w:val="0"/>
              </w:rPr>
            </w:pPr>
            <w:r>
              <w:rPr>
                <w:rFonts w:hint="default"/>
                <w:b w:val="0"/>
                <w:lang w:val="en-US" w:eastAsia="zh-CN"/>
              </w:rPr>
              <w:t>是</w:t>
            </w:r>
          </w:p>
        </w:tc>
      </w:tr>
      <w:tr w14:paraId="473F7AA6">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2256" w:type="pct"/>
            <w:tcBorders>
              <w:top w:val="single" w:color="000000" w:sz="4" w:space="0"/>
              <w:left w:val="single" w:color="000000" w:sz="12"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4EF0DFF9">
            <w:pPr>
              <w:pStyle w:val="30"/>
              <w:bidi w:val="0"/>
              <w:rPr>
                <w:rFonts w:hint="default"/>
                <w:b w:val="0"/>
              </w:rPr>
            </w:pPr>
            <w:r>
              <w:rPr>
                <w:rFonts w:hint="default"/>
                <w:b w:val="0"/>
                <w:lang w:val="en-US" w:eastAsia="zh-CN"/>
              </w:rPr>
              <w:t>信号值</w:t>
            </w:r>
          </w:p>
        </w:tc>
        <w:tc>
          <w:tcPr>
            <w:tcW w:w="2743" w:type="pct"/>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138F5DC3">
            <w:pPr>
              <w:pStyle w:val="30"/>
              <w:bidi w:val="0"/>
              <w:rPr>
                <w:rFonts w:hint="default"/>
                <w:b w:val="0"/>
              </w:rPr>
            </w:pPr>
            <w:r>
              <w:rPr>
                <w:rFonts w:hint="default"/>
                <w:b w:val="0"/>
                <w:lang w:val="en-US" w:eastAsia="zh-CN"/>
              </w:rPr>
              <w:t>是</w:t>
            </w:r>
          </w:p>
        </w:tc>
      </w:tr>
    </w:tbl>
    <w:p w14:paraId="1D64291D">
      <w:pPr>
        <w:bidi w:val="0"/>
      </w:pPr>
    </w:p>
    <w:p w14:paraId="214CD7CF">
      <w:pPr>
        <w:pStyle w:val="6"/>
        <w:spacing w:after="200"/>
        <w:jc w:val="left"/>
      </w:pPr>
      <w:r>
        <w:t>协议兼容实现</w:t>
      </w:r>
    </w:p>
    <w:p w14:paraId="7ACB74BB">
      <w:pPr>
        <w:bidi w:val="0"/>
      </w:pPr>
      <w:r>
        <w:t>ARINC825协议解析基于 cantools 0.x（pip install cantools）实现信号数据库解析，协议切换逻辑基于 python-can 的 Bus 接口动态重配置实现。</w:t>
      </w:r>
    </w:p>
    <w:p w14:paraId="6637EB5C">
      <w:pPr>
        <w:pStyle w:val="5"/>
        <w:bidi w:val="0"/>
      </w:pPr>
      <w:r>
        <w:t xml:space="preserve"> 故障注入功能</w:t>
      </w:r>
    </w:p>
    <w:p w14:paraId="7DEBEBF2">
      <w:pPr>
        <w:pStyle w:val="2"/>
        <w:rPr>
          <w:rFonts w:ascii="宋体" w:hAnsi="宋体" w:eastAsia="宋体" w:cs="宋体"/>
          <w:kern w:val="0"/>
          <w:sz w:val="24"/>
          <w:szCs w:val="24"/>
          <w:lang w:val="en-US" w:eastAsia="zh-CN" w:bidi="ar"/>
        </w:rPr>
      </w:pPr>
    </w:p>
    <w:p w14:paraId="39BCBE45">
      <w:pPr>
        <w:pStyle w:val="6"/>
        <w:bidi w:val="0"/>
      </w:pPr>
      <w:r>
        <w:rPr>
          <w:rFonts w:hint="default"/>
        </w:rPr>
        <w:t>故障注入判据</w:t>
      </w:r>
    </w:p>
    <w:p w14:paraId="669C47C0">
      <w:pPr>
        <w:pStyle w:val="13"/>
        <w:rPr>
          <w:rFonts w:hint="eastAsia" w:eastAsia="宋体"/>
          <w:lang w:eastAsia="zh-CN"/>
        </w:rPr>
      </w:pPr>
      <w:r>
        <w:t xml:space="preserve">表 </w:t>
      </w:r>
      <w:r>
        <w:fldChar w:fldCharType="begin"/>
      </w:r>
      <w:r>
        <w:instrText xml:space="preserve"> SEQ 表 \* ARABIC </w:instrText>
      </w:r>
      <w:r>
        <w:fldChar w:fldCharType="separate"/>
      </w:r>
      <w:r>
        <w:t>43</w:t>
      </w:r>
      <w:r>
        <w:fldChar w:fldCharType="end"/>
      </w:r>
      <w:r>
        <w:rPr>
          <w:rFonts w:hint="eastAsia"/>
          <w:lang w:eastAsia="zh-CN"/>
        </w:rPr>
        <w:t xml:space="preserve"> 故障注入判断依据说明</w:t>
      </w:r>
    </w:p>
    <w:tbl>
      <w:tblPr>
        <w:tblW w:w="4998" w:type="pct"/>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2205"/>
        <w:gridCol w:w="4515"/>
        <w:gridCol w:w="2822"/>
      </w:tblGrid>
      <w:tr w14:paraId="3FF068F4">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rPr>
          <w:tblHeader/>
        </w:trPr>
        <w:tc>
          <w:tcPr>
            <w:tcW w:w="1155" w:type="pct"/>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1ABD6455">
            <w:pPr>
              <w:pStyle w:val="30"/>
              <w:bidi w:val="0"/>
              <w:rPr>
                <w:rFonts w:hint="default"/>
                <w:b/>
                <w:bCs w:val="0"/>
              </w:rPr>
            </w:pPr>
            <w:r>
              <w:rPr>
                <w:rFonts w:hint="default"/>
                <w:b/>
                <w:bCs w:val="0"/>
                <w:lang w:val="en-US" w:eastAsia="zh-CN"/>
              </w:rPr>
              <w:t>故障类型</w:t>
            </w:r>
          </w:p>
        </w:tc>
        <w:tc>
          <w:tcPr>
            <w:tcW w:w="2365" w:type="pct"/>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85DEAAA">
            <w:pPr>
              <w:pStyle w:val="30"/>
              <w:bidi w:val="0"/>
              <w:rPr>
                <w:rFonts w:hint="default"/>
                <w:b/>
                <w:bCs w:val="0"/>
              </w:rPr>
            </w:pPr>
            <w:r>
              <w:rPr>
                <w:rFonts w:hint="default"/>
                <w:b/>
                <w:bCs w:val="0"/>
                <w:lang w:val="en-US" w:eastAsia="zh-CN"/>
              </w:rPr>
              <w:t>观测指标</w:t>
            </w:r>
          </w:p>
        </w:tc>
        <w:tc>
          <w:tcPr>
            <w:tcW w:w="1478" w:type="pct"/>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E40CB3E">
            <w:pPr>
              <w:pStyle w:val="30"/>
              <w:bidi w:val="0"/>
              <w:rPr>
                <w:rFonts w:hint="default"/>
                <w:b/>
                <w:bCs w:val="0"/>
              </w:rPr>
            </w:pPr>
            <w:r>
              <w:rPr>
                <w:rFonts w:hint="default"/>
                <w:b/>
                <w:bCs w:val="0"/>
                <w:lang w:val="en-US" w:eastAsia="zh-CN"/>
              </w:rPr>
              <w:t>判据</w:t>
            </w:r>
          </w:p>
        </w:tc>
      </w:tr>
      <w:tr w14:paraId="4E8DE059">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1155"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A14A41D">
            <w:pPr>
              <w:pStyle w:val="30"/>
              <w:bidi w:val="0"/>
              <w:rPr>
                <w:rFonts w:hint="default"/>
              </w:rPr>
            </w:pPr>
            <w:r>
              <w:rPr>
                <w:rFonts w:hint="default"/>
                <w:lang w:val="en-US" w:eastAsia="zh-CN"/>
              </w:rPr>
              <w:t>短路</w:t>
            </w:r>
          </w:p>
        </w:tc>
        <w:tc>
          <w:tcPr>
            <w:tcW w:w="2365"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70D201C">
            <w:pPr>
              <w:pStyle w:val="30"/>
              <w:bidi w:val="0"/>
              <w:rPr>
                <w:rFonts w:hint="default"/>
              </w:rPr>
            </w:pPr>
            <w:r>
              <w:rPr>
                <w:rFonts w:hint="default"/>
                <w:lang w:val="en-US" w:eastAsia="zh-CN"/>
              </w:rPr>
              <w:t>错误帧、Bus-Off、恢复时间</w:t>
            </w:r>
          </w:p>
        </w:tc>
        <w:tc>
          <w:tcPr>
            <w:tcW w:w="1478"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C1F613B">
            <w:pPr>
              <w:pStyle w:val="30"/>
              <w:bidi w:val="0"/>
              <w:rPr>
                <w:rFonts w:hint="default"/>
              </w:rPr>
            </w:pPr>
            <w:r>
              <w:rPr>
                <w:rFonts w:hint="default"/>
                <w:lang w:val="en-US" w:eastAsia="zh-CN"/>
              </w:rPr>
              <w:t>符合设计</w:t>
            </w:r>
          </w:p>
        </w:tc>
      </w:tr>
      <w:tr w14:paraId="028BDC74">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1155"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29314FA">
            <w:pPr>
              <w:pStyle w:val="30"/>
              <w:bidi w:val="0"/>
              <w:rPr>
                <w:rFonts w:hint="default"/>
              </w:rPr>
            </w:pPr>
            <w:r>
              <w:rPr>
                <w:rFonts w:hint="default"/>
                <w:lang w:val="en-US" w:eastAsia="zh-CN"/>
              </w:rPr>
              <w:t>断路</w:t>
            </w:r>
          </w:p>
        </w:tc>
        <w:tc>
          <w:tcPr>
            <w:tcW w:w="2365"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A399412">
            <w:pPr>
              <w:pStyle w:val="30"/>
              <w:bidi w:val="0"/>
              <w:rPr>
                <w:rFonts w:hint="default"/>
              </w:rPr>
            </w:pPr>
            <w:r>
              <w:rPr>
                <w:rFonts w:hint="default"/>
                <w:lang w:val="en-US" w:eastAsia="zh-CN"/>
              </w:rPr>
              <w:t>节点离线、心跳超时</w:t>
            </w:r>
          </w:p>
        </w:tc>
        <w:tc>
          <w:tcPr>
            <w:tcW w:w="1478"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0BA0568">
            <w:pPr>
              <w:pStyle w:val="30"/>
              <w:bidi w:val="0"/>
              <w:rPr>
                <w:rFonts w:hint="default"/>
              </w:rPr>
            </w:pPr>
            <w:r>
              <w:rPr>
                <w:rFonts w:hint="default"/>
                <w:lang w:val="en-US" w:eastAsia="zh-CN"/>
              </w:rPr>
              <w:t>告警正确</w:t>
            </w:r>
          </w:p>
        </w:tc>
      </w:tr>
      <w:tr w14:paraId="46657DC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1155"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563B966">
            <w:pPr>
              <w:pStyle w:val="30"/>
              <w:bidi w:val="0"/>
              <w:rPr>
                <w:rFonts w:hint="default"/>
              </w:rPr>
            </w:pPr>
            <w:r>
              <w:rPr>
                <w:rFonts w:hint="default"/>
                <w:lang w:val="en-US" w:eastAsia="zh-CN"/>
              </w:rPr>
              <w:t>EMI</w:t>
            </w:r>
          </w:p>
        </w:tc>
        <w:tc>
          <w:tcPr>
            <w:tcW w:w="2365"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822A170">
            <w:pPr>
              <w:pStyle w:val="30"/>
              <w:bidi w:val="0"/>
              <w:rPr>
                <w:rFonts w:hint="default"/>
              </w:rPr>
            </w:pPr>
            <w:r>
              <w:rPr>
                <w:rFonts w:hint="default"/>
                <w:lang w:val="en-US" w:eastAsia="zh-CN"/>
              </w:rPr>
              <w:t>错误帧率、丢帧、恢复</w:t>
            </w:r>
          </w:p>
        </w:tc>
        <w:tc>
          <w:tcPr>
            <w:tcW w:w="1478"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1411769">
            <w:pPr>
              <w:pStyle w:val="30"/>
              <w:bidi w:val="0"/>
              <w:rPr>
                <w:rFonts w:hint="default"/>
              </w:rPr>
            </w:pPr>
            <w:r>
              <w:rPr>
                <w:rFonts w:hint="default"/>
                <w:lang w:val="en-US" w:eastAsia="zh-CN"/>
              </w:rPr>
              <w:t>不超过阈值</w:t>
            </w:r>
          </w:p>
        </w:tc>
      </w:tr>
      <w:tr w14:paraId="47C1434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1155"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1604639">
            <w:pPr>
              <w:pStyle w:val="30"/>
              <w:bidi w:val="0"/>
              <w:rPr>
                <w:rFonts w:hint="default"/>
              </w:rPr>
            </w:pPr>
            <w:r>
              <w:rPr>
                <w:rFonts w:hint="default"/>
                <w:lang w:val="en-US" w:eastAsia="zh-CN"/>
              </w:rPr>
              <w:t>错误帧</w:t>
            </w:r>
          </w:p>
        </w:tc>
        <w:tc>
          <w:tcPr>
            <w:tcW w:w="2365"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CB338C6">
            <w:pPr>
              <w:pStyle w:val="30"/>
              <w:bidi w:val="0"/>
              <w:rPr>
                <w:rFonts w:hint="default"/>
              </w:rPr>
            </w:pPr>
            <w:r>
              <w:rPr>
                <w:rFonts w:hint="default"/>
                <w:lang w:val="en-US" w:eastAsia="zh-CN"/>
              </w:rPr>
              <w:t>重发次数、错误计数器</w:t>
            </w:r>
          </w:p>
        </w:tc>
        <w:tc>
          <w:tcPr>
            <w:tcW w:w="1478"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154F092">
            <w:pPr>
              <w:pStyle w:val="30"/>
              <w:bidi w:val="0"/>
              <w:rPr>
                <w:rFonts w:hint="default"/>
              </w:rPr>
            </w:pPr>
            <w:r>
              <w:rPr>
                <w:rFonts w:hint="default"/>
                <w:lang w:val="en-US" w:eastAsia="zh-CN"/>
              </w:rPr>
              <w:t>机制有效</w:t>
            </w:r>
          </w:p>
        </w:tc>
      </w:tr>
      <w:tr w14:paraId="43CAD98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1155"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5EC3F52">
            <w:pPr>
              <w:pStyle w:val="30"/>
              <w:bidi w:val="0"/>
              <w:rPr>
                <w:rFonts w:hint="default"/>
              </w:rPr>
            </w:pPr>
            <w:r>
              <w:rPr>
                <w:rFonts w:hint="default"/>
                <w:lang w:val="en-US" w:eastAsia="zh-CN"/>
              </w:rPr>
              <w:t>节点离线</w:t>
            </w:r>
          </w:p>
        </w:tc>
        <w:tc>
          <w:tcPr>
            <w:tcW w:w="2365"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E959E14">
            <w:pPr>
              <w:pStyle w:val="30"/>
              <w:bidi w:val="0"/>
              <w:rPr>
                <w:rFonts w:hint="default"/>
              </w:rPr>
            </w:pPr>
            <w:r>
              <w:rPr>
                <w:rFonts w:hint="default"/>
                <w:lang w:val="en-US" w:eastAsia="zh-CN"/>
              </w:rPr>
              <w:t>心跳超时、状态机</w:t>
            </w:r>
          </w:p>
        </w:tc>
        <w:tc>
          <w:tcPr>
            <w:tcW w:w="1478"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0B0ACAF0">
            <w:pPr>
              <w:pStyle w:val="30"/>
              <w:bidi w:val="0"/>
              <w:rPr>
                <w:rFonts w:hint="default"/>
              </w:rPr>
            </w:pPr>
            <w:r>
              <w:rPr>
                <w:rFonts w:hint="default"/>
                <w:lang w:val="en-US" w:eastAsia="zh-CN"/>
              </w:rPr>
              <w:t>检测正确</w:t>
            </w:r>
          </w:p>
        </w:tc>
      </w:tr>
      <w:tr w14:paraId="64D4D9B3">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1155"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4AF6B4C">
            <w:pPr>
              <w:pStyle w:val="30"/>
              <w:bidi w:val="0"/>
              <w:rPr>
                <w:rFonts w:hint="default"/>
              </w:rPr>
            </w:pPr>
            <w:r>
              <w:rPr>
                <w:rFonts w:hint="default"/>
                <w:lang w:val="en-US" w:eastAsia="zh-CN"/>
              </w:rPr>
              <w:t>异常接入</w:t>
            </w:r>
          </w:p>
        </w:tc>
        <w:tc>
          <w:tcPr>
            <w:tcW w:w="2365"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4817390">
            <w:pPr>
              <w:pStyle w:val="30"/>
              <w:bidi w:val="0"/>
              <w:rPr>
                <w:rFonts w:hint="default"/>
              </w:rPr>
            </w:pPr>
            <w:r>
              <w:rPr>
                <w:rFonts w:hint="default"/>
                <w:lang w:val="en-US" w:eastAsia="zh-CN"/>
              </w:rPr>
              <w:t>错误帧、仲裁异常</w:t>
            </w:r>
          </w:p>
        </w:tc>
        <w:tc>
          <w:tcPr>
            <w:tcW w:w="1478"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312B7C9">
            <w:pPr>
              <w:pStyle w:val="30"/>
              <w:bidi w:val="0"/>
              <w:rPr>
                <w:rFonts w:hint="default"/>
              </w:rPr>
            </w:pPr>
            <w:r>
              <w:rPr>
                <w:rFonts w:hint="default"/>
                <w:lang w:val="en-US" w:eastAsia="zh-CN"/>
              </w:rPr>
              <w:t>不影响安全节点</w:t>
            </w:r>
          </w:p>
        </w:tc>
      </w:tr>
      <w:tr w14:paraId="5A229D20">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1155" w:type="pct"/>
            <w:tcBorders>
              <w:top w:val="single" w:color="000000" w:sz="4" w:space="0"/>
              <w:left w:val="single" w:color="000000" w:sz="12"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3DDBAE65">
            <w:pPr>
              <w:pStyle w:val="30"/>
              <w:bidi w:val="0"/>
              <w:rPr>
                <w:rFonts w:hint="default"/>
              </w:rPr>
            </w:pPr>
            <w:r>
              <w:rPr>
                <w:rFonts w:hint="default"/>
                <w:lang w:val="en-US" w:eastAsia="zh-CN"/>
              </w:rPr>
              <w:t>波特率异常</w:t>
            </w:r>
          </w:p>
        </w:tc>
        <w:tc>
          <w:tcPr>
            <w:tcW w:w="2365" w:type="pct"/>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3B33DE02">
            <w:pPr>
              <w:pStyle w:val="30"/>
              <w:bidi w:val="0"/>
              <w:rPr>
                <w:rFonts w:hint="default"/>
              </w:rPr>
            </w:pPr>
            <w:r>
              <w:rPr>
                <w:rFonts w:hint="default"/>
                <w:lang w:val="en-US" w:eastAsia="zh-CN"/>
              </w:rPr>
              <w:t>错误帧率、Bus-Off</w:t>
            </w:r>
          </w:p>
        </w:tc>
        <w:tc>
          <w:tcPr>
            <w:tcW w:w="1478" w:type="pct"/>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2C06E5B4">
            <w:pPr>
              <w:pStyle w:val="30"/>
              <w:bidi w:val="0"/>
              <w:rPr>
                <w:rFonts w:hint="default"/>
              </w:rPr>
            </w:pPr>
            <w:r>
              <w:rPr>
                <w:rFonts w:hint="default"/>
                <w:lang w:val="en-US" w:eastAsia="zh-CN"/>
              </w:rPr>
              <w:t>容错符合要求</w:t>
            </w:r>
          </w:p>
        </w:tc>
      </w:tr>
    </w:tbl>
    <w:p w14:paraId="237BA858">
      <w:pPr>
        <w:keepNext w:val="0"/>
        <w:keepLines w:val="0"/>
        <w:widowControl/>
        <w:suppressLineNumbers w:val="0"/>
        <w:jc w:val="left"/>
      </w:pPr>
    </w:p>
    <w:p w14:paraId="6F7416BE">
      <w:pPr>
        <w:pStyle w:val="2"/>
        <w:rPr>
          <w:rFonts w:ascii="宋体" w:hAnsi="宋体" w:eastAsia="宋体" w:cs="宋体"/>
          <w:kern w:val="0"/>
          <w:sz w:val="24"/>
          <w:szCs w:val="24"/>
          <w:lang w:val="en-US" w:eastAsia="zh-CN" w:bidi="ar"/>
        </w:rPr>
        <w:sectPr>
          <w:pgSz w:w="11906" w:h="16838"/>
          <w:pgMar w:top="1440" w:right="1440" w:bottom="1440" w:left="1440" w:header="708" w:footer="708" w:gutter="0"/>
          <w:pgNumType w:fmt="decimal"/>
          <w:cols w:space="720" w:num="1"/>
          <w:docGrid w:linePitch="360" w:charSpace="0"/>
        </w:sectPr>
      </w:pPr>
    </w:p>
    <w:p w14:paraId="3EA8DD85">
      <w:pPr>
        <w:spacing w:after="200"/>
      </w:pPr>
    </w:p>
    <w:p w14:paraId="434A4973">
      <w:pPr>
        <w:pStyle w:val="6"/>
        <w:spacing w:after="200"/>
        <w:jc w:val="left"/>
      </w:pPr>
      <w:r>
        <w:rPr>
          <w:rFonts w:hint="eastAsia"/>
          <w:lang w:val="en-US" w:eastAsia="zh-CN"/>
        </w:rPr>
        <w:t>故障注入模块设计</w:t>
      </w:r>
    </w:p>
    <w:p w14:paraId="51B1ECBF">
      <w:pPr>
        <w:rPr>
          <w:rFonts w:hint="eastAsia"/>
        </w:rPr>
      </w:pPr>
      <w:r>
        <w:rPr>
          <w:rFonts w:hint="eastAsia"/>
        </w:rPr>
        <w:t>故障注入功能以独立微服务的形式部署，与测试执行环境解耦。测试脚本、CI/CD流水线、测试用例均通过统一的HTTP REST API与故障注入服务通信，服务内部屏蔽所有硬件差异，调用方无需关心底层使用的是CANstress II还是其他注入设备。服务模块由三层构成：API接口层、故障设备接口抽象层、设备操作层。</w:t>
      </w:r>
    </w:p>
    <w:p w14:paraId="3EEE76AF">
      <w:pPr>
        <w:pStyle w:val="29"/>
        <w:bidi w:val="0"/>
        <w:rPr>
          <w:lang w:val="en-US" w:eastAsia="zh-CN"/>
        </w:rPr>
      </w:pPr>
      <w:r>
        <w:rPr>
          <w:lang w:val="en-US" w:eastAsia="zh-CN"/>
        </w:rPr>
        <w:drawing>
          <wp:inline distT="0" distB="0" distL="114300" distR="114300">
            <wp:extent cx="5395595" cy="3785870"/>
            <wp:effectExtent l="0" t="0" r="14605" b="2413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15"/>
                    <a:stretch>
                      <a:fillRect/>
                    </a:stretch>
                  </pic:blipFill>
                  <pic:spPr>
                    <a:xfrm>
                      <a:off x="0" y="0"/>
                      <a:ext cx="5395595" cy="3785870"/>
                    </a:xfrm>
                    <a:prstGeom prst="rect">
                      <a:avLst/>
                    </a:prstGeom>
                    <a:noFill/>
                    <a:ln w="9525">
                      <a:noFill/>
                    </a:ln>
                  </pic:spPr>
                </pic:pic>
              </a:graphicData>
            </a:graphic>
          </wp:inline>
        </w:drawing>
      </w:r>
    </w:p>
    <w:p w14:paraId="5A39B1FB">
      <w:pPr>
        <w:pStyle w:val="13"/>
        <w:bidi w:val="0"/>
        <w:rPr>
          <w:rFonts w:hint="eastAsia" w:eastAsia="宋体"/>
          <w:lang w:val="en-US" w:eastAsia="zh-CN"/>
        </w:rPr>
      </w:pPr>
      <w:r>
        <w:t xml:space="preserve">图 </w:t>
      </w:r>
      <w:r>
        <w:fldChar w:fldCharType="begin"/>
      </w:r>
      <w:r>
        <w:instrText xml:space="preserve"> SEQ 图 \* ARABIC </w:instrText>
      </w:r>
      <w:r>
        <w:fldChar w:fldCharType="separate"/>
      </w:r>
      <w:r>
        <w:t>8</w:t>
      </w:r>
      <w:r>
        <w:fldChar w:fldCharType="end"/>
      </w:r>
      <w:r>
        <w:rPr>
          <w:rFonts w:hint="eastAsia"/>
          <w:lang w:eastAsia="zh-CN"/>
        </w:rPr>
        <w:t xml:space="preserve"> 故障注入模块架构说明</w:t>
      </w:r>
    </w:p>
    <w:p w14:paraId="139984E3">
      <w:pPr>
        <w:pStyle w:val="2"/>
        <w:numPr>
          <w:ilvl w:val="0"/>
          <w:numId w:val="12"/>
        </w:numPr>
        <w:ind w:left="845" w:leftChars="0" w:hanging="425" w:firstLineChars="0"/>
        <w:rPr>
          <w:rFonts w:hint="eastAsia"/>
          <w:b/>
          <w:bCs/>
        </w:rPr>
      </w:pPr>
      <w:r>
        <w:rPr>
          <w:rFonts w:hint="eastAsia"/>
          <w:b/>
          <w:bCs/>
        </w:rPr>
        <w:t>API接口层设计</w:t>
      </w:r>
    </w:p>
    <w:p w14:paraId="1EDEC469">
      <w:pPr>
        <w:bidi w:val="0"/>
        <w:rPr>
          <w:rFonts w:hint="eastAsia"/>
        </w:rPr>
      </w:pPr>
      <w:r>
        <w:rPr>
          <w:rFonts w:hint="eastAsia"/>
        </w:rPr>
        <w:t>API接口层</w:t>
      </w:r>
      <w:r>
        <w:rPr>
          <w:rFonts w:hint="eastAsia"/>
          <w:lang w:val="en-US" w:eastAsia="zh-CN"/>
        </w:rPr>
        <w:t>采用Web API</w:t>
      </w:r>
      <w:r>
        <w:rPr>
          <w:rFonts w:hint="eastAsia"/>
        </w:rPr>
        <w:t xml:space="preserve"> 框架</w:t>
      </w:r>
      <w:r>
        <w:rPr>
          <w:rFonts w:hint="eastAsia"/>
          <w:lang w:eastAsia="zh-CN"/>
        </w:rPr>
        <w:t>（</w:t>
      </w:r>
      <w:r>
        <w:rPr>
          <w:rFonts w:hint="eastAsia"/>
          <w:lang w:val="en-US" w:eastAsia="zh-CN"/>
        </w:rPr>
        <w:t>例如FastAPI等</w:t>
      </w:r>
      <w:r>
        <w:rPr>
          <w:rFonts w:hint="eastAsia"/>
          <w:lang w:eastAsia="zh-CN"/>
        </w:rPr>
        <w:t>）</w:t>
      </w:r>
      <w:r>
        <w:rPr>
          <w:rFonts w:hint="eastAsia"/>
        </w:rPr>
        <w:t>实现，提供标准HTTP REST接口，所有请求和响应均使用JSON格式，支持OpenAPI自动生成接口文档。</w:t>
      </w:r>
    </w:p>
    <w:p w14:paraId="5FA2B695">
      <w:pPr>
        <w:pStyle w:val="2"/>
        <w:numPr>
          <w:ilvl w:val="0"/>
          <w:numId w:val="12"/>
        </w:numPr>
        <w:ind w:left="845" w:leftChars="0" w:hanging="425" w:firstLineChars="0"/>
        <w:rPr>
          <w:rFonts w:hint="eastAsia"/>
          <w:b/>
          <w:bCs/>
        </w:rPr>
      </w:pPr>
      <w:r>
        <w:rPr>
          <w:rFonts w:hint="eastAsia"/>
          <w:b/>
          <w:bCs/>
        </w:rPr>
        <w:t>故障设备接口抽象层设计</w:t>
      </w:r>
    </w:p>
    <w:p w14:paraId="6FE89DB8">
      <w:pPr>
        <w:pStyle w:val="2"/>
        <w:rPr>
          <w:rFonts w:hint="default"/>
          <w:lang w:val="en-US" w:eastAsia="zh-CN"/>
        </w:rPr>
      </w:pPr>
      <w:r>
        <w:rPr>
          <w:rFonts w:hint="eastAsia"/>
        </w:rPr>
        <w:t>抽象层定义 IFaultInjector 接口，所有具体故障注入器均继承此接口。抽象层的核心价值在于：调用方（API层、测试脚本）只依赖抽象接口，不依赖任何具体设备SDK，当硬件更换时只需替换设备操作层的实现，抽象层和API层代码无需修改。</w:t>
      </w:r>
    </w:p>
    <w:p w14:paraId="038E2C21">
      <w:pPr>
        <w:pStyle w:val="2"/>
        <w:numPr>
          <w:ilvl w:val="0"/>
          <w:numId w:val="12"/>
        </w:numPr>
        <w:ind w:left="845" w:leftChars="0" w:hanging="425" w:firstLineChars="0"/>
        <w:rPr>
          <w:rFonts w:hint="eastAsia"/>
          <w:b/>
          <w:bCs/>
        </w:rPr>
      </w:pPr>
      <w:r>
        <w:rPr>
          <w:rFonts w:hint="eastAsia"/>
          <w:b/>
          <w:bCs/>
        </w:rPr>
        <w:t>设备操作层设计</w:t>
      </w:r>
    </w:p>
    <w:p w14:paraId="20CB262B">
      <w:pPr>
        <w:pStyle w:val="2"/>
        <w:rPr>
          <w:rFonts w:hint="eastAsia"/>
        </w:rPr>
      </w:pPr>
      <w:r>
        <w:rPr>
          <w:rFonts w:hint="eastAsia"/>
        </w:rPr>
        <w:t>设备操作层是唯一直接调用厂商SDK或协议库的层次，每个类对应一种具体硬件设备，为抽象层提供具体实现。</w:t>
      </w:r>
    </w:p>
    <w:p w14:paraId="1D7B4663">
      <w:pPr>
        <w:pStyle w:val="6"/>
        <w:spacing w:after="200"/>
        <w:jc w:val="left"/>
        <w:rPr>
          <w:rFonts w:hint="eastAsia"/>
        </w:rPr>
      </w:pPr>
      <w:r>
        <w:rPr>
          <w:rFonts w:hint="eastAsia"/>
        </w:rPr>
        <w:t>基于服务模块的多总线故障注入实现</w:t>
      </w:r>
    </w:p>
    <w:p w14:paraId="3DEC79D0">
      <w:pPr>
        <w:bidi w:val="0"/>
        <w:rPr>
          <w:rFonts w:hint="eastAsia"/>
        </w:rPr>
      </w:pPr>
      <w:r>
        <w:rPr>
          <w:rFonts w:hint="eastAsia"/>
        </w:rPr>
        <w:t>故障注入服务模块通过 FaultRouter 路由器，根据请求中的 bus_type 字段将故障注入请求分发到对应的 IFaultInjector 实现，从而实现对不同总线的统一故障注入管理。</w:t>
      </w:r>
    </w:p>
    <w:p w14:paraId="0B55132D">
      <w:pPr>
        <w:keepNext w:val="0"/>
        <w:keepLines w:val="0"/>
        <w:widowControl/>
        <w:suppressLineNumbers w:val="0"/>
        <w:jc w:val="left"/>
      </w:pPr>
    </w:p>
    <w:p w14:paraId="233223AE">
      <w:pPr>
        <w:pStyle w:val="29"/>
        <w:bidi w:val="0"/>
        <w:rPr>
          <w:lang w:val="en-US" w:eastAsia="zh-CN"/>
        </w:rPr>
      </w:pPr>
      <w:r>
        <w:rPr>
          <w:lang w:val="en-US" w:eastAsia="zh-CN"/>
        </w:rPr>
        <w:drawing>
          <wp:inline distT="0" distB="0" distL="114300" distR="114300">
            <wp:extent cx="6101715" cy="2939415"/>
            <wp:effectExtent l="0" t="0" r="19685" b="6985"/>
            <wp:docPr id="1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6"/>
                    <pic:cNvPicPr>
                      <a:picLocks noChangeAspect="1"/>
                    </pic:cNvPicPr>
                  </pic:nvPicPr>
                  <pic:blipFill>
                    <a:blip r:embed="rId16"/>
                    <a:stretch>
                      <a:fillRect/>
                    </a:stretch>
                  </pic:blipFill>
                  <pic:spPr>
                    <a:xfrm>
                      <a:off x="0" y="0"/>
                      <a:ext cx="6101715" cy="2939415"/>
                    </a:xfrm>
                    <a:prstGeom prst="rect">
                      <a:avLst/>
                    </a:prstGeom>
                    <a:noFill/>
                    <a:ln w="9525">
                      <a:noFill/>
                    </a:ln>
                  </pic:spPr>
                </pic:pic>
              </a:graphicData>
            </a:graphic>
          </wp:inline>
        </w:drawing>
      </w:r>
    </w:p>
    <w:p w14:paraId="1632EB37">
      <w:pPr>
        <w:pStyle w:val="13"/>
        <w:bidi w:val="0"/>
        <w:rPr>
          <w:rFonts w:hint="eastAsia" w:eastAsia="宋体"/>
          <w:lang w:val="en-US" w:eastAsia="zh-CN"/>
        </w:rPr>
      </w:pPr>
      <w:r>
        <w:t xml:space="preserve">图 </w:t>
      </w:r>
      <w:r>
        <w:fldChar w:fldCharType="begin"/>
      </w:r>
      <w:r>
        <w:instrText xml:space="preserve"> SEQ 图 \* ARABIC </w:instrText>
      </w:r>
      <w:r>
        <w:fldChar w:fldCharType="separate"/>
      </w:r>
      <w:r>
        <w:t>9</w:t>
      </w:r>
      <w:r>
        <w:fldChar w:fldCharType="end"/>
      </w:r>
      <w:r>
        <w:rPr>
          <w:rFonts w:hint="eastAsia"/>
          <w:lang w:eastAsia="zh-CN"/>
        </w:rPr>
        <w:t xml:space="preserve"> 多路总线故障注入架构图</w:t>
      </w:r>
    </w:p>
    <w:p w14:paraId="5DE704AE">
      <w:pPr>
        <w:bidi w:val="0"/>
      </w:pPr>
      <w:r>
        <w:rPr>
          <w:rFonts w:hint="default"/>
        </w:rPr>
        <w:t>各总线故障注入实现说明：</w:t>
      </w:r>
    </w:p>
    <w:p w14:paraId="20606E17">
      <w:pPr>
        <w:pStyle w:val="13"/>
        <w:rPr>
          <w:rFonts w:hint="eastAsia" w:eastAsia="宋体"/>
          <w:lang w:eastAsia="zh-CN"/>
        </w:rPr>
      </w:pPr>
      <w:r>
        <w:t xml:space="preserve">表 </w:t>
      </w:r>
      <w:r>
        <w:fldChar w:fldCharType="begin"/>
      </w:r>
      <w:r>
        <w:instrText xml:space="preserve"> SEQ 表 \* ARABIC </w:instrText>
      </w:r>
      <w:r>
        <w:fldChar w:fldCharType="separate"/>
      </w:r>
      <w:r>
        <w:t>44</w:t>
      </w:r>
      <w:r>
        <w:fldChar w:fldCharType="end"/>
      </w:r>
      <w:r>
        <w:rPr>
          <w:rFonts w:hint="eastAsia"/>
          <w:lang w:eastAsia="zh-CN"/>
        </w:rPr>
        <w:t xml:space="preserve"> 总线故障注入实现说明</w:t>
      </w:r>
    </w:p>
    <w:tbl>
      <w:tblPr>
        <w:tblStyle w:val="21"/>
        <w:tblW w:w="0" w:type="auto"/>
        <w:tblInd w:w="0" w:type="dxa"/>
        <w:tblBorders>
          <w:top w:val="single" w:color="D8DEE4" w:sz="6" w:space="0"/>
          <w:left w:val="single" w:color="E5E7EB" w:sz="2" w:space="0"/>
          <w:bottom w:val="single" w:color="E5E7EB" w:sz="2" w:space="0"/>
          <w:right w:val="single" w:color="E5E7EB" w:sz="2"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1076"/>
        <w:gridCol w:w="1982"/>
        <w:gridCol w:w="3217"/>
        <w:gridCol w:w="3141"/>
      </w:tblGrid>
      <w:tr w14:paraId="76136F49">
        <w:tblPrEx>
          <w:tblBorders>
            <w:top w:val="single" w:color="D8DEE4" w:sz="6"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rPr>
          <w:tblHeader/>
        </w:trPr>
        <w:tc>
          <w:tcPr>
            <w:tcW w:w="0" w:type="auto"/>
            <w:tcBorders>
              <w:top w:val="single" w:color="000000" w:sz="12" w:space="0"/>
              <w:left w:val="single" w:color="000000" w:sz="12" w:space="0"/>
              <w:bottom w:val="single" w:color="000000" w:sz="4" w:space="0"/>
              <w:right w:val="single" w:color="000000" w:sz="4" w:space="0"/>
              <w:tl2br w:val="nil"/>
            </w:tcBorders>
            <w:shd w:val="clear" w:color="auto" w:fill="FFFFFF"/>
            <w:tcMar>
              <w:top w:w="90" w:type="dxa"/>
              <w:left w:w="195" w:type="dxa"/>
              <w:bottom w:w="90" w:type="dxa"/>
              <w:right w:w="195" w:type="dxa"/>
            </w:tcMar>
            <w:vAlign w:val="center"/>
          </w:tcPr>
          <w:p w14:paraId="37DF772E">
            <w:pPr>
              <w:pStyle w:val="30"/>
              <w:bidi w:val="0"/>
              <w:rPr>
                <w:rFonts w:hint="default"/>
                <w:b/>
                <w:bCs w:val="0"/>
              </w:rPr>
            </w:pPr>
            <w:r>
              <w:rPr>
                <w:rFonts w:hint="default"/>
                <w:b/>
                <w:bCs w:val="0"/>
                <w:lang w:val="en-US" w:eastAsia="zh-CN"/>
              </w:rPr>
              <w:t>总线类型</w:t>
            </w:r>
          </w:p>
        </w:tc>
        <w:tc>
          <w:tcPr>
            <w:tcW w:w="0" w:type="auto"/>
            <w:tcBorders>
              <w:top w:val="single" w:color="000000" w:sz="12"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5063E10C">
            <w:pPr>
              <w:pStyle w:val="30"/>
              <w:bidi w:val="0"/>
              <w:rPr>
                <w:rFonts w:hint="default"/>
                <w:b/>
                <w:bCs w:val="0"/>
              </w:rPr>
            </w:pPr>
            <w:r>
              <w:rPr>
                <w:rFonts w:hint="default"/>
                <w:b/>
                <w:bCs w:val="0"/>
                <w:lang w:val="en-US" w:eastAsia="zh-CN"/>
              </w:rPr>
              <w:t>支持故障类型</w:t>
            </w:r>
          </w:p>
        </w:tc>
        <w:tc>
          <w:tcPr>
            <w:tcW w:w="0" w:type="auto"/>
            <w:tcBorders>
              <w:top w:val="single" w:color="000000" w:sz="12"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44C231E5">
            <w:pPr>
              <w:pStyle w:val="30"/>
              <w:bidi w:val="0"/>
              <w:rPr>
                <w:rFonts w:hint="default"/>
                <w:b/>
                <w:bCs w:val="0"/>
              </w:rPr>
            </w:pPr>
            <w:r>
              <w:rPr>
                <w:rFonts w:hint="default"/>
                <w:b/>
                <w:bCs w:val="0"/>
                <w:lang w:val="en-US" w:eastAsia="zh-CN"/>
              </w:rPr>
              <w:t>设备操作层实现</w:t>
            </w:r>
            <w:r>
              <w:rPr>
                <w:rFonts w:hint="eastAsia"/>
                <w:b/>
                <w:bCs w:val="0"/>
                <w:lang w:val="en-US" w:eastAsia="zh-CN"/>
              </w:rPr>
              <w:t>（参考）</w:t>
            </w:r>
          </w:p>
        </w:tc>
        <w:tc>
          <w:tcPr>
            <w:tcW w:w="0" w:type="auto"/>
            <w:tcBorders>
              <w:top w:val="single" w:color="000000" w:sz="12" w:space="0"/>
              <w:left w:val="single" w:color="000000" w:sz="4" w:space="0"/>
              <w:bottom w:val="single" w:color="000000" w:sz="4" w:space="0"/>
              <w:right w:val="single" w:color="000000" w:sz="12" w:space="0"/>
            </w:tcBorders>
            <w:shd w:val="clear" w:color="auto" w:fill="FFFFFF"/>
            <w:tcMar>
              <w:top w:w="90" w:type="dxa"/>
              <w:left w:w="195" w:type="dxa"/>
              <w:bottom w:w="90" w:type="dxa"/>
              <w:right w:w="195" w:type="dxa"/>
            </w:tcMar>
            <w:vAlign w:val="center"/>
          </w:tcPr>
          <w:p w14:paraId="650050D6">
            <w:pPr>
              <w:pStyle w:val="30"/>
              <w:bidi w:val="0"/>
              <w:rPr>
                <w:rFonts w:hint="default"/>
                <w:b/>
                <w:bCs w:val="0"/>
              </w:rPr>
            </w:pPr>
            <w:r>
              <w:rPr>
                <w:rFonts w:hint="default"/>
                <w:b/>
                <w:bCs w:val="0"/>
                <w:lang w:val="en-US" w:eastAsia="zh-CN"/>
              </w:rPr>
              <w:t>注入原理</w:t>
            </w:r>
          </w:p>
        </w:tc>
      </w:tr>
      <w:tr w14:paraId="5BE616C4">
        <w:tblPrEx>
          <w:tblBorders>
            <w:top w:val="single" w:color="D8DEE4" w:sz="6"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13D957A8">
            <w:pPr>
              <w:pStyle w:val="30"/>
              <w:bidi w:val="0"/>
              <w:rPr>
                <w:rFonts w:hint="default"/>
              </w:rPr>
            </w:pPr>
            <w:r>
              <w:rPr>
                <w:rFonts w:hint="default"/>
                <w:lang w:val="en-US" w:eastAsia="zh-CN"/>
              </w:rPr>
              <w:t>CAN</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252884E9">
            <w:pPr>
              <w:pStyle w:val="30"/>
              <w:bidi w:val="0"/>
              <w:rPr>
                <w:rFonts w:hint="default"/>
              </w:rPr>
            </w:pPr>
            <w:r>
              <w:rPr>
                <w:rFonts w:hint="default"/>
                <w:lang w:val="en-US" w:eastAsia="zh-CN"/>
              </w:rPr>
              <w:t>短路/断路/错误帧/EMI/节点离线/波特率异常</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45CB6423">
            <w:pPr>
              <w:pStyle w:val="30"/>
              <w:bidi w:val="0"/>
              <w:rPr>
                <w:rFonts w:hint="default"/>
              </w:rPr>
            </w:pPr>
            <w:r>
              <w:rPr>
                <w:rFonts w:hint="default"/>
                <w:lang w:val="en-US" w:eastAsia="zh-CN"/>
              </w:rPr>
              <w:t>CANstressDriver + VN1640ADriver + KeysightDriver</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90" w:type="dxa"/>
              <w:left w:w="195" w:type="dxa"/>
              <w:bottom w:w="90" w:type="dxa"/>
              <w:right w:w="195" w:type="dxa"/>
            </w:tcMar>
            <w:vAlign w:val="center"/>
          </w:tcPr>
          <w:p w14:paraId="374B89D4">
            <w:pPr>
              <w:pStyle w:val="30"/>
              <w:bidi w:val="0"/>
              <w:rPr>
                <w:rFonts w:hint="default"/>
              </w:rPr>
            </w:pPr>
            <w:r>
              <w:rPr>
                <w:rFonts w:hint="default"/>
                <w:lang w:val="en-US" w:eastAsia="zh-CN"/>
              </w:rPr>
              <w:t>继电器矩阵操控CANH/CANL；主动发送错误标志位；信号耦合注入干扰</w:t>
            </w:r>
          </w:p>
        </w:tc>
      </w:tr>
      <w:tr w14:paraId="5EF2C288">
        <w:tblPrEx>
          <w:tblBorders>
            <w:top w:val="single" w:color="D8DEE4" w:sz="6"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4B61AC55">
            <w:pPr>
              <w:pStyle w:val="30"/>
              <w:bidi w:val="0"/>
              <w:rPr>
                <w:rFonts w:hint="default"/>
              </w:rPr>
            </w:pPr>
            <w:r>
              <w:rPr>
                <w:rFonts w:hint="default"/>
                <w:lang w:val="en-US" w:eastAsia="zh-CN"/>
              </w:rPr>
              <w:t>以太网</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33CCC7C6">
            <w:pPr>
              <w:pStyle w:val="30"/>
              <w:bidi w:val="0"/>
              <w:rPr>
                <w:rFonts w:hint="default"/>
              </w:rPr>
            </w:pPr>
            <w:r>
              <w:rPr>
                <w:rFonts w:hint="default"/>
                <w:lang w:val="en-US" w:eastAsia="zh-CN"/>
              </w:rPr>
              <w:t>端口断开/限速/EMI</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5C8D0A5B">
            <w:pPr>
              <w:pStyle w:val="30"/>
              <w:bidi w:val="0"/>
              <w:rPr>
                <w:rFonts w:hint="default"/>
              </w:rPr>
            </w:pPr>
            <w:r>
              <w:rPr>
                <w:rFonts w:hint="default"/>
                <w:lang w:val="en-US" w:eastAsia="zh-CN"/>
              </w:rPr>
              <w:t>SwitchPortDriver + KeysightDriver</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90" w:type="dxa"/>
              <w:left w:w="195" w:type="dxa"/>
              <w:bottom w:w="90" w:type="dxa"/>
              <w:right w:w="195" w:type="dxa"/>
            </w:tcMar>
            <w:vAlign w:val="center"/>
          </w:tcPr>
          <w:p w14:paraId="3D870A19">
            <w:pPr>
              <w:pStyle w:val="30"/>
              <w:bidi w:val="0"/>
              <w:rPr>
                <w:rFonts w:hint="default"/>
              </w:rPr>
            </w:pPr>
            <w:r>
              <w:rPr>
                <w:rFonts w:hint="default"/>
                <w:lang w:val="en-US" w:eastAsia="zh-CN"/>
              </w:rPr>
              <w:t>NETCONF协议关闭交换机端口或配置限速策略；信号耦合注入干扰</w:t>
            </w:r>
          </w:p>
        </w:tc>
      </w:tr>
      <w:tr w14:paraId="4EEF800B">
        <w:tblPrEx>
          <w:tblBorders>
            <w:top w:val="single" w:color="D8DEE4" w:sz="6"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04D40880">
            <w:pPr>
              <w:pStyle w:val="30"/>
              <w:bidi w:val="0"/>
              <w:rPr>
                <w:rFonts w:hint="default"/>
              </w:rPr>
            </w:pPr>
            <w:r>
              <w:rPr>
                <w:rFonts w:hint="default"/>
                <w:lang w:val="en-US" w:eastAsia="zh-CN"/>
              </w:rPr>
              <w:t>RS422</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171E7474">
            <w:pPr>
              <w:pStyle w:val="30"/>
              <w:bidi w:val="0"/>
              <w:rPr>
                <w:rFonts w:hint="default"/>
              </w:rPr>
            </w:pPr>
            <w:r>
              <w:rPr>
                <w:rFonts w:hint="default"/>
                <w:lang w:val="en-US" w:eastAsia="zh-CN"/>
              </w:rPr>
              <w:t>断路/短路/差分电平异常/信号衰减</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77D486B0">
            <w:pPr>
              <w:pStyle w:val="30"/>
              <w:bidi w:val="0"/>
              <w:rPr>
                <w:rFonts w:hint="default"/>
              </w:rPr>
            </w:pPr>
            <w:r>
              <w:rPr>
                <w:rFonts w:hint="default"/>
                <w:lang w:val="en-US" w:eastAsia="zh-CN"/>
              </w:rPr>
              <w:t>GopelRS422Driver</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90" w:type="dxa"/>
              <w:left w:w="195" w:type="dxa"/>
              <w:bottom w:w="90" w:type="dxa"/>
              <w:right w:w="195" w:type="dxa"/>
            </w:tcMar>
            <w:vAlign w:val="center"/>
          </w:tcPr>
          <w:p w14:paraId="35BFAFEF">
            <w:pPr>
              <w:pStyle w:val="30"/>
              <w:bidi w:val="0"/>
              <w:rPr>
                <w:rFonts w:hint="default"/>
              </w:rPr>
            </w:pPr>
            <w:r>
              <w:rPr>
                <w:rFonts w:hint="default"/>
                <w:lang w:val="en-US" w:eastAsia="zh-CN"/>
              </w:rPr>
              <w:t>串联继电器断开TX/RX差分对；注入差分共模干扰</w:t>
            </w:r>
          </w:p>
        </w:tc>
      </w:tr>
      <w:tr w14:paraId="15DFADD5">
        <w:tblPrEx>
          <w:tblBorders>
            <w:top w:val="single" w:color="D8DEE4" w:sz="6"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12" w:space="0"/>
              <w:right w:val="single" w:color="000000" w:sz="4" w:space="0"/>
            </w:tcBorders>
            <w:shd w:val="clear" w:color="auto" w:fill="FFFFFF"/>
            <w:tcMar>
              <w:top w:w="90" w:type="dxa"/>
              <w:left w:w="195" w:type="dxa"/>
              <w:bottom w:w="90" w:type="dxa"/>
              <w:right w:w="195" w:type="dxa"/>
            </w:tcMar>
            <w:vAlign w:val="center"/>
          </w:tcPr>
          <w:p w14:paraId="420B8DF4">
            <w:pPr>
              <w:pStyle w:val="30"/>
              <w:bidi w:val="0"/>
              <w:rPr>
                <w:rFonts w:hint="default"/>
              </w:rPr>
            </w:pPr>
            <w:r>
              <w:rPr>
                <w:rFonts w:hint="default"/>
                <w:lang w:val="en-US" w:eastAsia="zh-CN"/>
              </w:rPr>
              <w:t>离散量</w:t>
            </w:r>
          </w:p>
        </w:tc>
        <w:tc>
          <w:tcPr>
            <w:tcW w:w="0" w:type="auto"/>
            <w:tcBorders>
              <w:top w:val="single" w:color="000000" w:sz="4" w:space="0"/>
              <w:left w:val="single" w:color="000000" w:sz="4" w:space="0"/>
              <w:bottom w:val="single" w:color="000000" w:sz="12" w:space="0"/>
              <w:right w:val="single" w:color="000000" w:sz="4" w:space="0"/>
            </w:tcBorders>
            <w:shd w:val="clear" w:color="auto" w:fill="FFFFFF"/>
            <w:tcMar>
              <w:top w:w="90" w:type="dxa"/>
              <w:left w:w="195" w:type="dxa"/>
              <w:bottom w:w="90" w:type="dxa"/>
              <w:right w:w="195" w:type="dxa"/>
            </w:tcMar>
            <w:vAlign w:val="center"/>
          </w:tcPr>
          <w:p w14:paraId="1505C24E">
            <w:pPr>
              <w:pStyle w:val="30"/>
              <w:bidi w:val="0"/>
              <w:rPr>
                <w:rFonts w:hint="default"/>
              </w:rPr>
            </w:pPr>
            <w:r>
              <w:rPr>
                <w:rFonts w:hint="default"/>
                <w:lang w:val="en-US" w:eastAsia="zh-CN"/>
              </w:rPr>
              <w:t>电平强制/信号悬空/继电器断开</w:t>
            </w:r>
          </w:p>
        </w:tc>
        <w:tc>
          <w:tcPr>
            <w:tcW w:w="0" w:type="auto"/>
            <w:tcBorders>
              <w:top w:val="single" w:color="000000" w:sz="4" w:space="0"/>
              <w:left w:val="single" w:color="000000" w:sz="4" w:space="0"/>
              <w:bottom w:val="single" w:color="000000" w:sz="12" w:space="0"/>
              <w:right w:val="single" w:color="000000" w:sz="4" w:space="0"/>
            </w:tcBorders>
            <w:shd w:val="clear" w:color="auto" w:fill="FFFFFF"/>
            <w:tcMar>
              <w:top w:w="90" w:type="dxa"/>
              <w:left w:w="195" w:type="dxa"/>
              <w:bottom w:w="90" w:type="dxa"/>
              <w:right w:w="195" w:type="dxa"/>
            </w:tcMar>
            <w:vAlign w:val="center"/>
          </w:tcPr>
          <w:p w14:paraId="7CA8AC78">
            <w:pPr>
              <w:pStyle w:val="30"/>
              <w:bidi w:val="0"/>
              <w:rPr>
                <w:rFonts w:hint="default"/>
              </w:rPr>
            </w:pPr>
            <w:r>
              <w:rPr>
                <w:rFonts w:hint="default"/>
                <w:lang w:val="en-US" w:eastAsia="zh-CN"/>
              </w:rPr>
              <w:t>NIPXIDriver</w:t>
            </w:r>
          </w:p>
        </w:tc>
        <w:tc>
          <w:tcPr>
            <w:tcW w:w="0" w:type="auto"/>
            <w:tcBorders>
              <w:top w:val="single" w:color="000000" w:sz="4" w:space="0"/>
              <w:left w:val="single" w:color="000000" w:sz="4" w:space="0"/>
              <w:bottom w:val="single" w:color="000000" w:sz="12" w:space="0"/>
              <w:right w:val="single" w:color="000000" w:sz="12" w:space="0"/>
            </w:tcBorders>
            <w:shd w:val="clear" w:color="auto" w:fill="FFFFFF"/>
            <w:tcMar>
              <w:top w:w="90" w:type="dxa"/>
              <w:left w:w="195" w:type="dxa"/>
              <w:bottom w:w="90" w:type="dxa"/>
              <w:right w:w="195" w:type="dxa"/>
            </w:tcMar>
            <w:vAlign w:val="center"/>
          </w:tcPr>
          <w:p w14:paraId="3203B8FC">
            <w:pPr>
              <w:pStyle w:val="30"/>
              <w:bidi w:val="0"/>
              <w:rPr>
                <w:rFonts w:hint="default"/>
              </w:rPr>
            </w:pPr>
            <w:r>
              <w:rPr>
                <w:rFonts w:hint="default"/>
                <w:lang w:val="en-US" w:eastAsia="zh-CN"/>
              </w:rPr>
              <w:t>nidaqmx强制输出异常电平；PXI-2567继电器断开信号线</w:t>
            </w:r>
          </w:p>
        </w:tc>
      </w:tr>
    </w:tbl>
    <w:p w14:paraId="71BBC034">
      <w:pPr>
        <w:pStyle w:val="2"/>
        <w:rPr>
          <w:rFonts w:hint="eastAsia"/>
        </w:rPr>
      </w:pPr>
    </w:p>
    <w:p w14:paraId="4F87A923">
      <w:pPr>
        <w:pStyle w:val="6"/>
        <w:spacing w:after="200"/>
        <w:jc w:val="left"/>
      </w:pPr>
      <w:r>
        <w:t>故障场景配置文件</w:t>
      </w:r>
    </w:p>
    <w:p w14:paraId="2C6CE153">
      <w:pPr>
        <w:bidi w:val="0"/>
      </w:pPr>
      <w:r>
        <w:t>故障场景使用 YAML 格式描述，由 PyYAML（pip install pyyaml）解析，支持CI/CD流水线自动加载执行。</w:t>
      </w:r>
    </w:p>
    <w:p w14:paraId="447FE0D7">
      <w:pPr>
        <w:pBdr>
          <w:top w:val="single" w:color="auto" w:sz="4" w:space="0"/>
          <w:left w:val="single" w:color="auto" w:sz="4" w:space="0"/>
          <w:bottom w:val="single" w:color="auto" w:sz="4" w:space="0"/>
          <w:right w:val="single" w:color="auto" w:sz="4" w:space="0"/>
        </w:pBdr>
        <w:shd w:val="clear" w:color="auto" w:fill="FFFFFF" w:themeFill="background1"/>
        <w:spacing w:before="160" w:after="200"/>
        <w:ind w:left="240" w:right="240"/>
        <w:jc w:val="left"/>
        <w:rPr>
          <w:color w:val="000000" w:themeColor="text1"/>
          <w14:textFill>
            <w14:solidFill>
              <w14:schemeClr w14:val="tx1"/>
            </w14:solidFill>
          </w14:textFill>
        </w:rPr>
      </w:pPr>
      <w:r>
        <w:rPr>
          <w:rFonts w:ascii="Courier New" w:hAnsi="Courier New" w:eastAsia="Courier New" w:cs="Courier New"/>
          <w:color w:val="000000" w:themeColor="text1"/>
          <w:sz w:val="20"/>
          <w:szCs w:val="20"/>
          <w14:textFill>
            <w14:solidFill>
              <w14:schemeClr w14:val="tx1"/>
            </w14:solidFill>
          </w14:textFill>
        </w:rPr>
        <w:t xml:space="preserve">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 框架：YAML场景描述文件，由自研FaultScenarioRunner解析执行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 文件：scenarios/fault_suite.yaml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scenario_suite: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name: "CAN总线故障注入套件 v1.0"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bus_channel: 1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adapter: VN5640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scenarios: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 id: F001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name: "CANH对地短路</w:t>
      </w:r>
      <w:r>
        <w:rPr>
          <w:rFonts w:hint="eastAsia" w:ascii="Courier New" w:hAnsi="Courier New" w:eastAsia="SimSun" w:cs="Courier New"/>
          <w:color w:val="000000" w:themeColor="text1"/>
          <w:sz w:val="20"/>
          <w:szCs w:val="20"/>
          <w:lang w:eastAsia="zh-CN"/>
          <w14:textFill>
            <w14:solidFill>
              <w14:schemeClr w14:val="tx1"/>
            </w14:solidFill>
          </w14:textFill>
        </w:rPr>
        <w:t>”</w:t>
      </w:r>
      <w:r>
        <w:rPr>
          <w:rFonts w:ascii="Courier New" w:hAnsi="Courier New" w:eastAsia="Courier New" w:cs="Courier New"/>
          <w:color w:val="000000" w:themeColor="text1"/>
          <w:sz w:val="20"/>
          <w:szCs w:val="20"/>
          <w14:textFill>
            <w14:solidFill>
              <w14:schemeClr w14:val="tx1"/>
            </w14:solidFill>
          </w14:textFill>
        </w:rPr>
        <w:t xml:space="preserve">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type: short_circuit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target: CANH_GND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duration_ms: 500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verify: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 check: bus_off_detected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timeout_ms: 200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 check: recovery_time_ms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max_value: 1000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 id: F002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name: </w:t>
      </w:r>
      <w:r>
        <w:rPr>
          <w:rFonts w:hint="eastAsia" w:ascii="Courier New" w:hAnsi="Courier New" w:eastAsia="SimSun" w:cs="Courier New"/>
          <w:color w:val="000000" w:themeColor="text1"/>
          <w:sz w:val="20"/>
          <w:szCs w:val="20"/>
          <w:lang w:eastAsia="zh-CN"/>
          <w14:textFill>
            <w14:solidFill>
              <w14:schemeClr w14:val="tx1"/>
            </w14:solidFill>
          </w14:textFill>
        </w:rPr>
        <w:t>“</w:t>
      </w:r>
      <w:r>
        <w:rPr>
          <w:rFonts w:ascii="Courier New" w:hAnsi="Courier New" w:eastAsia="Courier New" w:cs="Courier New"/>
          <w:color w:val="000000" w:themeColor="text1"/>
          <w:sz w:val="20"/>
          <w:szCs w:val="20"/>
          <w14:textFill>
            <w14:solidFill>
              <w14:schemeClr w14:val="tx1"/>
            </w14:solidFill>
          </w14:textFill>
        </w:rPr>
        <w:t>错误帧注入-连续10帧</w:t>
      </w:r>
      <w:r>
        <w:rPr>
          <w:rFonts w:hint="eastAsia" w:ascii="Courier New" w:hAnsi="Courier New" w:eastAsia="SimSun" w:cs="Courier New"/>
          <w:color w:val="000000" w:themeColor="text1"/>
          <w:sz w:val="20"/>
          <w:szCs w:val="20"/>
          <w:lang w:eastAsia="zh-CN"/>
          <w14:textFill>
            <w14:solidFill>
              <w14:schemeClr w14:val="tx1"/>
            </w14:solidFill>
          </w14:textFill>
        </w:rPr>
        <w:t>”</w:t>
      </w:r>
      <w:r>
        <w:rPr>
          <w:rFonts w:ascii="Courier New" w:hAnsi="Courier New" w:eastAsia="Courier New" w:cs="Courier New"/>
          <w:color w:val="000000" w:themeColor="text1"/>
          <w:sz w:val="20"/>
          <w:szCs w:val="20"/>
          <w14:textFill>
            <w14:solidFill>
              <w14:schemeClr w14:val="tx1"/>
            </w14:solidFill>
          </w14:textFill>
        </w:rPr>
        <w:t xml:space="preserve">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type: error_frame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target_id: "0x100"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count: 10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interval_ms: 50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verify: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 check: error_frame_count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min_value: 10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 id: F003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name: </w:t>
      </w:r>
      <w:r>
        <w:rPr>
          <w:rFonts w:hint="eastAsia" w:ascii="Courier New" w:hAnsi="Courier New" w:eastAsia="SimSun" w:cs="Courier New"/>
          <w:color w:val="000000" w:themeColor="text1"/>
          <w:sz w:val="20"/>
          <w:szCs w:val="20"/>
          <w:lang w:eastAsia="zh-CN"/>
          <w14:textFill>
            <w14:solidFill>
              <w14:schemeClr w14:val="tx1"/>
            </w14:solidFill>
          </w14:textFill>
        </w:rPr>
        <w:t>“</w:t>
      </w:r>
      <w:r>
        <w:rPr>
          <w:rFonts w:ascii="Courier New" w:hAnsi="Courier New" w:eastAsia="Courier New" w:cs="Courier New"/>
          <w:color w:val="000000" w:themeColor="text1"/>
          <w:sz w:val="20"/>
          <w:szCs w:val="20"/>
          <w14:textFill>
            <w14:solidFill>
              <w14:schemeClr w14:val="tx1"/>
            </w14:solidFill>
          </w14:textFill>
        </w:rPr>
        <w:t>节点3离线</w:t>
      </w:r>
      <w:r>
        <w:rPr>
          <w:rFonts w:hint="eastAsia" w:ascii="Courier New" w:hAnsi="Courier New" w:eastAsia="SimSun" w:cs="Courier New"/>
          <w:color w:val="000000" w:themeColor="text1"/>
          <w:sz w:val="20"/>
          <w:szCs w:val="20"/>
          <w:lang w:eastAsia="zh-CN"/>
          <w14:textFill>
            <w14:solidFill>
              <w14:schemeClr w14:val="tx1"/>
            </w14:solidFill>
          </w14:textFill>
        </w:rPr>
        <w:t>”</w:t>
      </w:r>
      <w:r>
        <w:rPr>
          <w:rFonts w:ascii="Courier New" w:hAnsi="Courier New" w:eastAsia="Courier New" w:cs="Courier New"/>
          <w:color w:val="000000" w:themeColor="text1"/>
          <w:sz w:val="20"/>
          <w:szCs w:val="20"/>
          <w14:textFill>
            <w14:solidFill>
              <w14:schemeClr w14:val="tx1"/>
            </w14:solidFill>
          </w14:textFill>
        </w:rPr>
        <w:t xml:space="preserve">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type: node_offline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node_id: 0x03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duration_ms: 2000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verify: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 check: heartbeat_timeout_detected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timeout_ms: 500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 id: F004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name: </w:t>
      </w:r>
      <w:r>
        <w:rPr>
          <w:rFonts w:hint="eastAsia" w:ascii="Courier New" w:hAnsi="Courier New" w:eastAsia="SimSun" w:cs="Courier New"/>
          <w:color w:val="000000" w:themeColor="text1"/>
          <w:sz w:val="20"/>
          <w:szCs w:val="20"/>
          <w:lang w:eastAsia="zh-CN"/>
          <w14:textFill>
            <w14:solidFill>
              <w14:schemeClr w14:val="tx1"/>
            </w14:solidFill>
          </w14:textFill>
        </w:rPr>
        <w:t>“</w:t>
      </w:r>
      <w:r>
        <w:rPr>
          <w:rFonts w:ascii="Courier New" w:hAnsi="Courier New" w:eastAsia="Courier New" w:cs="Courier New"/>
          <w:color w:val="000000" w:themeColor="text1"/>
          <w:sz w:val="20"/>
          <w:szCs w:val="20"/>
          <w14:textFill>
            <w14:solidFill>
              <w14:schemeClr w14:val="tx1"/>
            </w14:solidFill>
          </w14:textFill>
        </w:rPr>
        <w:t xml:space="preserve">波特率偏差+5%"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type: baudrate_deviation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nominal: 500000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deviation_pct: 5.0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duration_ms: 1000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verify: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 check: error_frame_rate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max_value: 0.01   # 错误帧率不超过1%    </w:t>
      </w:r>
      <w:r>
        <w:rPr>
          <w:color w:val="000000" w:themeColor="text1"/>
          <w14:textFill>
            <w14:solidFill>
              <w14:schemeClr w14:val="tx1"/>
            </w14:solidFill>
          </w14:textFill>
        </w:rPr>
        <w:br w:type="textWrapping"/>
      </w:r>
      <w:r>
        <w:rPr>
          <w:rFonts w:ascii="Courier New" w:hAnsi="Courier New" w:eastAsia="Courier New" w:cs="Courier New"/>
          <w:color w:val="000000" w:themeColor="text1"/>
          <w:sz w:val="20"/>
          <w:szCs w:val="20"/>
          <w14:textFill>
            <w14:solidFill>
              <w14:schemeClr w14:val="tx1"/>
            </w14:solidFill>
          </w14:textFill>
        </w:rPr>
        <w:t xml:space="preserve">         </w:t>
      </w:r>
    </w:p>
    <w:p w14:paraId="10E05E13">
      <w:pPr>
        <w:spacing w:after="200"/>
      </w:pPr>
      <w:r>
        <w:t xml:space="preserve"> </w:t>
      </w:r>
    </w:p>
    <w:p w14:paraId="67F53924">
      <w:pPr>
        <w:pStyle w:val="5"/>
        <w:bidi w:val="0"/>
      </w:pPr>
      <w:r>
        <w:t>性能测试功能</w:t>
      </w:r>
    </w:p>
    <w:p w14:paraId="6A53DD0D">
      <w:pPr>
        <w:pStyle w:val="6"/>
        <w:spacing w:after="200"/>
        <w:jc w:val="left"/>
      </w:pPr>
      <w:r>
        <w:t>性能测试架构</w:t>
      </w:r>
    </w:p>
    <w:p w14:paraId="364B600E">
      <w:pPr>
        <w:keepNext w:val="0"/>
        <w:keepLines w:val="0"/>
        <w:widowControl/>
        <w:suppressLineNumbers w:val="0"/>
        <w:jc w:val="left"/>
      </w:pPr>
      <w:r>
        <w:rPr>
          <w:lang w:val="en-US" w:eastAsia="zh-CN"/>
        </w:rPr>
        <w:t>性能测试架构分为CAN 信号总线与以太网控制网络两大链路，将实时仿真单元、CAN 故障模拟单元、待测设备、CAN 交互测试单元、总线状态监测单元、测试数据存储单元依次串联组成 CAN 主干链路，总线两端配置总线阻抗匹配单元完成阻抗匹配，中间设备均关闭内置终端电阻；所有带网口的测试设备统一接入网络汇聚单元，由测试主控单元集中下发指令、调度设备、运行自动化用例、采集分析数据并生成报告，可灵活开展总线负载、传输延迟、故障容错、长期稳定性及闭环仿真等全维度 CAN 性能测试</w:t>
      </w:r>
      <w:r>
        <w:rPr>
          <w:rFonts w:ascii="宋体" w:hAnsi="宋体" w:eastAsia="宋体" w:cs="宋体"/>
          <w:kern w:val="0"/>
          <w:sz w:val="24"/>
          <w:szCs w:val="24"/>
          <w:lang w:val="en-US" w:eastAsia="zh-CN" w:bidi="ar"/>
        </w:rPr>
        <w:t>。</w:t>
      </w:r>
    </w:p>
    <w:p w14:paraId="6723B94A">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60" w:beforeAutospacing="0" w:after="240" w:afterAutospacing="0" w:line="360" w:lineRule="atLeast"/>
        <w:ind w:left="0" w:right="0" w:firstLine="0"/>
        <w:jc w:val="left"/>
      </w:pPr>
      <w:r>
        <w:rPr>
          <w:rFonts w:hint="default" w:ascii="Tahoma" w:hAnsi="Tahoma" w:eastAsia="Tahoma" w:cs="Tahoma"/>
          <w:i w:val="0"/>
          <w:iCs w:val="0"/>
          <w:caps w:val="0"/>
          <w:color w:val="262626"/>
          <w:spacing w:val="0"/>
          <w:sz w:val="30"/>
          <w:szCs w:val="30"/>
          <w:shd w:val="clear" w:fill="FFFFFF"/>
        </w:rPr>
        <w:t>性能测试服务模块设计</w:t>
      </w:r>
    </w:p>
    <w:p w14:paraId="15F4D72D">
      <w:pPr>
        <w:rPr>
          <w:rFonts w:hint="eastAsia"/>
        </w:rPr>
      </w:pPr>
      <w:r>
        <w:rPr>
          <w:rFonts w:hint="eastAsia"/>
        </w:rPr>
        <w:t>性能测试服务模块同样采用抽象软件架构，通过 IPerformanceTester 抽象接口屏蔽不同总线的测量差异，底层数据收发统一通过适配器模块（IBusAdapter） 完成，测试模块本身不直接操作任何硬件，实现测试逻辑与硬件驱动的彻底解耦。</w:t>
      </w:r>
    </w:p>
    <w:p w14:paraId="5A13492F">
      <w:pPr>
        <w:keepNext w:val="0"/>
        <w:keepLines w:val="0"/>
        <w:widowControl/>
        <w:suppressLineNumbers w:val="0"/>
        <w:jc w:val="left"/>
      </w:pPr>
    </w:p>
    <w:p w14:paraId="469B322A">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047615" cy="3263900"/>
            <wp:effectExtent l="0" t="0" r="6985" b="12700"/>
            <wp:docPr id="14"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IMG_256"/>
                    <pic:cNvPicPr>
                      <a:picLocks noChangeAspect="1"/>
                    </pic:cNvPicPr>
                  </pic:nvPicPr>
                  <pic:blipFill>
                    <a:blip r:embed="rId17"/>
                    <a:stretch>
                      <a:fillRect/>
                    </a:stretch>
                  </pic:blipFill>
                  <pic:spPr>
                    <a:xfrm>
                      <a:off x="0" y="0"/>
                      <a:ext cx="5047615" cy="3263900"/>
                    </a:xfrm>
                    <a:prstGeom prst="rect">
                      <a:avLst/>
                    </a:prstGeom>
                    <a:noFill/>
                    <a:ln w="9525">
                      <a:noFill/>
                    </a:ln>
                  </pic:spPr>
                </pic:pic>
              </a:graphicData>
            </a:graphic>
          </wp:inline>
        </w:drawing>
      </w:r>
    </w:p>
    <w:p w14:paraId="77AB3C63">
      <w:pPr>
        <w:pStyle w:val="13"/>
        <w:rPr>
          <w:rFonts w:hint="eastAsia" w:eastAsia="宋体"/>
          <w:lang w:eastAsia="zh-CN"/>
        </w:rPr>
      </w:pPr>
      <w:r>
        <w:t xml:space="preserve">图 </w:t>
      </w:r>
      <w:r>
        <w:fldChar w:fldCharType="begin"/>
      </w:r>
      <w:r>
        <w:instrText xml:space="preserve"> SEQ 图 \* ARABIC </w:instrText>
      </w:r>
      <w:r>
        <w:fldChar w:fldCharType="separate"/>
      </w:r>
      <w:r>
        <w:t>10</w:t>
      </w:r>
      <w:r>
        <w:fldChar w:fldCharType="end"/>
      </w:r>
      <w:r>
        <w:rPr>
          <w:rFonts w:hint="eastAsia"/>
          <w:lang w:eastAsia="zh-CN"/>
        </w:rPr>
        <w:t xml:space="preserve"> 性能测试软件架构说明</w:t>
      </w:r>
    </w:p>
    <w:p w14:paraId="3C54A5BF">
      <w:pPr>
        <w:pStyle w:val="2"/>
        <w:rPr>
          <w:rFonts w:hint="eastAsia"/>
        </w:rPr>
      </w:pPr>
    </w:p>
    <w:p w14:paraId="6DCA2875">
      <w:pPr>
        <w:pStyle w:val="13"/>
        <w:rPr>
          <w:rFonts w:hint="eastAsia" w:eastAsia="宋体"/>
          <w:lang w:eastAsia="zh-CN"/>
        </w:rPr>
      </w:pPr>
      <w:r>
        <w:t xml:space="preserve">表 </w:t>
      </w:r>
      <w:r>
        <w:fldChar w:fldCharType="begin"/>
      </w:r>
      <w:r>
        <w:instrText xml:space="preserve"> SEQ 表 \* ARABIC </w:instrText>
      </w:r>
      <w:r>
        <w:fldChar w:fldCharType="separate"/>
      </w:r>
      <w:r>
        <w:t>45</w:t>
      </w:r>
      <w:r>
        <w:fldChar w:fldCharType="end"/>
      </w:r>
      <w:r>
        <w:rPr>
          <w:rFonts w:hint="eastAsia"/>
          <w:lang w:eastAsia="zh-CN"/>
        </w:rPr>
        <w:t xml:space="preserve"> 性能测试接口定义</w:t>
      </w:r>
    </w:p>
    <w:tbl>
      <w:tblPr>
        <w:tblStyle w:val="21"/>
        <w:tblW w:w="5000" w:type="pct"/>
        <w:tblInd w:w="0" w:type="dxa"/>
        <w:tblBorders>
          <w:top w:val="single" w:color="D8DEE4" w:sz="6" w:space="0"/>
          <w:left w:val="single" w:color="E5E7EB" w:sz="2" w:space="0"/>
          <w:bottom w:val="single" w:color="E5E7EB" w:sz="2" w:space="0"/>
          <w:right w:val="single" w:color="E5E7EB" w:sz="2"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2186"/>
        <w:gridCol w:w="1120"/>
        <w:gridCol w:w="1400"/>
        <w:gridCol w:w="1850"/>
        <w:gridCol w:w="2860"/>
      </w:tblGrid>
      <w:tr w14:paraId="499419BC">
        <w:tblPrEx>
          <w:shd w:val="clear" w:color="auto" w:fill="FFFFFF"/>
        </w:tblPrEx>
        <w:trPr>
          <w:tblHeader/>
        </w:trPr>
        <w:tc>
          <w:tcPr>
            <w:tcW w:w="1183" w:type="pct"/>
            <w:tcBorders>
              <w:top w:val="single" w:color="000000" w:sz="12" w:space="0"/>
              <w:left w:val="single" w:color="000000" w:sz="12" w:space="0"/>
              <w:bottom w:val="single" w:color="000000" w:sz="4" w:space="0"/>
              <w:right w:val="single" w:color="000000" w:sz="4" w:space="0"/>
              <w:tl2br w:val="nil"/>
            </w:tcBorders>
            <w:shd w:val="clear" w:color="auto" w:fill="FFFFFF"/>
            <w:tcMar>
              <w:top w:w="90" w:type="dxa"/>
              <w:left w:w="195" w:type="dxa"/>
              <w:bottom w:w="90" w:type="dxa"/>
              <w:right w:w="195" w:type="dxa"/>
            </w:tcMar>
            <w:vAlign w:val="center"/>
          </w:tcPr>
          <w:p w14:paraId="00B25D8D">
            <w:pPr>
              <w:pStyle w:val="30"/>
              <w:bidi w:val="0"/>
              <w:rPr>
                <w:b/>
                <w:bCs w:val="0"/>
              </w:rPr>
            </w:pPr>
            <w:r>
              <w:rPr>
                <w:rFonts w:hint="default"/>
                <w:b/>
                <w:bCs w:val="0"/>
                <w:lang w:val="en-US" w:eastAsia="zh-CN"/>
              </w:rPr>
              <w:t>方法名称</w:t>
            </w:r>
          </w:p>
        </w:tc>
        <w:tc>
          <w:tcPr>
            <w:tcW w:w="561" w:type="pct"/>
            <w:tcBorders>
              <w:top w:val="single" w:color="000000" w:sz="12"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3B26ECCF">
            <w:pPr>
              <w:pStyle w:val="30"/>
              <w:bidi w:val="0"/>
              <w:rPr>
                <w:rFonts w:hint="default"/>
                <w:b/>
                <w:bCs w:val="0"/>
              </w:rPr>
            </w:pPr>
            <w:r>
              <w:rPr>
                <w:rFonts w:hint="default"/>
                <w:b/>
                <w:bCs w:val="0"/>
                <w:lang w:val="en-US" w:eastAsia="zh-CN"/>
              </w:rPr>
              <w:t>参数</w:t>
            </w:r>
          </w:p>
        </w:tc>
        <w:tc>
          <w:tcPr>
            <w:tcW w:w="725" w:type="pct"/>
            <w:tcBorders>
              <w:top w:val="single" w:color="000000" w:sz="12"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11BAB3B3">
            <w:pPr>
              <w:pStyle w:val="30"/>
              <w:bidi w:val="0"/>
              <w:rPr>
                <w:rFonts w:hint="default"/>
                <w:b/>
                <w:bCs w:val="0"/>
              </w:rPr>
            </w:pPr>
            <w:r>
              <w:rPr>
                <w:rFonts w:hint="default"/>
                <w:b/>
                <w:bCs w:val="0"/>
                <w:lang w:val="en-US" w:eastAsia="zh-CN"/>
              </w:rPr>
              <w:t>返回值</w:t>
            </w:r>
          </w:p>
        </w:tc>
        <w:tc>
          <w:tcPr>
            <w:tcW w:w="986" w:type="pct"/>
            <w:tcBorders>
              <w:top w:val="single" w:color="000000" w:sz="12"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3D6C68E2">
            <w:pPr>
              <w:pStyle w:val="30"/>
              <w:bidi w:val="0"/>
              <w:rPr>
                <w:rFonts w:hint="default"/>
                <w:b/>
                <w:bCs w:val="0"/>
              </w:rPr>
            </w:pPr>
            <w:r>
              <w:rPr>
                <w:rFonts w:hint="default"/>
                <w:b/>
                <w:bCs w:val="0"/>
                <w:lang w:val="en-US" w:eastAsia="zh-CN"/>
              </w:rPr>
              <w:t>抽象说明</w:t>
            </w:r>
          </w:p>
        </w:tc>
        <w:tc>
          <w:tcPr>
            <w:tcW w:w="1543" w:type="pct"/>
            <w:tcBorders>
              <w:top w:val="single" w:color="000000" w:sz="12" w:space="0"/>
              <w:left w:val="single" w:color="000000" w:sz="4" w:space="0"/>
              <w:bottom w:val="single" w:color="000000" w:sz="4" w:space="0"/>
              <w:right w:val="single" w:color="000000" w:sz="12" w:space="0"/>
            </w:tcBorders>
            <w:shd w:val="clear" w:color="auto" w:fill="FFFFFF"/>
            <w:tcMar>
              <w:top w:w="90" w:type="dxa"/>
              <w:left w:w="195" w:type="dxa"/>
              <w:bottom w:w="90" w:type="dxa"/>
              <w:right w:w="195" w:type="dxa"/>
            </w:tcMar>
            <w:vAlign w:val="center"/>
          </w:tcPr>
          <w:p w14:paraId="1BABD6B8">
            <w:pPr>
              <w:pStyle w:val="30"/>
              <w:bidi w:val="0"/>
              <w:rPr>
                <w:rFonts w:hint="default"/>
                <w:b/>
                <w:bCs w:val="0"/>
              </w:rPr>
            </w:pPr>
            <w:r>
              <w:rPr>
                <w:rFonts w:hint="default"/>
                <w:b/>
                <w:bCs w:val="0"/>
                <w:lang w:val="en-US" w:eastAsia="zh-CN"/>
              </w:rPr>
              <w:t>子类实现要点</w:t>
            </w:r>
          </w:p>
        </w:tc>
      </w:tr>
      <w:tr w14:paraId="1C99A239">
        <w:tblPrEx>
          <w:tblBorders>
            <w:top w:val="single" w:color="D8DEE4" w:sz="6" w:space="0"/>
            <w:left w:val="single" w:color="E5E7EB" w:sz="2" w:space="0"/>
            <w:bottom w:val="single" w:color="E5E7EB" w:sz="2" w:space="0"/>
            <w:right w:val="single" w:color="E5E7EB" w:sz="2" w:space="0"/>
            <w:insideH w:val="none" w:color="auto" w:sz="0" w:space="0"/>
            <w:insideV w:val="none" w:color="auto" w:sz="0" w:space="0"/>
          </w:tblBorders>
        </w:tblPrEx>
        <w:tc>
          <w:tcPr>
            <w:tcW w:w="1183" w:type="pct"/>
            <w:tcBorders>
              <w:top w:val="single" w:color="000000" w:sz="4" w:space="0"/>
              <w:left w:val="single" w:color="000000" w:sz="12"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1E4241DA">
            <w:pPr>
              <w:pStyle w:val="30"/>
              <w:bidi w:val="0"/>
              <w:rPr>
                <w:rFonts w:hint="default"/>
              </w:rPr>
            </w:pPr>
            <w:r>
              <w:rPr>
                <w:lang w:val="en-US" w:eastAsia="zh-CN"/>
              </w:rPr>
              <w:t>test_latency(samples, relay)</w:t>
            </w:r>
          </w:p>
        </w:tc>
        <w:tc>
          <w:tcPr>
            <w:tcW w:w="561" w:type="pct"/>
            <w:tcBorders>
              <w:top w:val="single" w:color="000000" w:sz="4"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2353A2FE">
            <w:pPr>
              <w:pStyle w:val="30"/>
              <w:bidi w:val="0"/>
              <w:rPr>
                <w:rFonts w:hint="default"/>
              </w:rPr>
            </w:pPr>
            <w:r>
              <w:rPr>
                <w:rFonts w:hint="default"/>
                <w:lang w:val="en-US" w:eastAsia="zh-CN"/>
              </w:rPr>
              <w:t>samples: int 采样帧数量（默认1000）</w:t>
            </w:r>
            <w:r>
              <w:rPr>
                <w:rFonts w:hint="default"/>
                <w:lang w:val="en-US" w:eastAsia="zh-CN"/>
              </w:rPr>
              <w:br w:type="textWrapping"/>
            </w:r>
            <w:r>
              <w:rPr>
                <w:rFonts w:hint="default"/>
                <w:lang w:val="en-US" w:eastAsia="zh-CN"/>
              </w:rPr>
              <w:t>relay: bool 链路中是否含中继器</w:t>
            </w:r>
          </w:p>
        </w:tc>
        <w:tc>
          <w:tcPr>
            <w:tcW w:w="725" w:type="pct"/>
            <w:tcBorders>
              <w:top w:val="single" w:color="000000" w:sz="4"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6C68F835">
            <w:pPr>
              <w:pStyle w:val="30"/>
              <w:bidi w:val="0"/>
              <w:rPr>
                <w:rFonts w:hint="default"/>
              </w:rPr>
            </w:pPr>
            <w:r>
              <w:rPr>
                <w:rFonts w:hint="default"/>
                <w:lang w:val="en-US" w:eastAsia="zh-CN"/>
              </w:rPr>
              <w:t>LatencyResult</w:t>
            </w:r>
            <w:r>
              <w:rPr>
                <w:rFonts w:hint="default"/>
                <w:lang w:val="en-US" w:eastAsia="zh-CN"/>
              </w:rPr>
              <w:br w:type="textWrapping"/>
            </w:r>
            <w:r>
              <w:rPr>
                <w:rFonts w:hint="default"/>
                <w:lang w:val="en-US" w:eastAsia="zh-CN"/>
              </w:rPr>
              <w:t>包含avg_us、max_us、min_us、p99_us、std_us、relay</w:t>
            </w:r>
          </w:p>
        </w:tc>
        <w:tc>
          <w:tcPr>
            <w:tcW w:w="986" w:type="pct"/>
            <w:tcBorders>
              <w:top w:val="single" w:color="000000" w:sz="4"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7BE258F7">
            <w:pPr>
              <w:pStyle w:val="30"/>
              <w:bidi w:val="0"/>
              <w:rPr>
                <w:rFonts w:hint="default"/>
              </w:rPr>
            </w:pPr>
            <w:r>
              <w:rPr>
                <w:rFonts w:hint="default"/>
                <w:lang w:val="en-US" w:eastAsia="zh-CN"/>
              </w:rPr>
              <w:t>通过发送端打时戳、接收端计算差值的方式测量总线单向传输延迟，统计均值、最大值、P99分位数等关键指标，relay=True时额外记录中继器引入的附加延迟，结果写入InfluxDB供基线对比</w:t>
            </w:r>
          </w:p>
        </w:tc>
        <w:tc>
          <w:tcPr>
            <w:tcW w:w="1543" w:type="pct"/>
            <w:tcBorders>
              <w:top w:val="single" w:color="000000" w:sz="4" w:space="0"/>
              <w:left w:val="single" w:color="000000" w:sz="4" w:space="0"/>
              <w:bottom w:val="single" w:color="000000" w:sz="4" w:space="0"/>
              <w:right w:val="single" w:color="000000" w:sz="12" w:space="0"/>
            </w:tcBorders>
            <w:shd w:val="clear" w:color="auto" w:fill="FFFFFF"/>
            <w:tcMar>
              <w:top w:w="90" w:type="dxa"/>
              <w:left w:w="195" w:type="dxa"/>
              <w:bottom w:w="90" w:type="dxa"/>
              <w:right w:w="195" w:type="dxa"/>
            </w:tcMar>
            <w:vAlign w:val="center"/>
          </w:tcPr>
          <w:p w14:paraId="3BCFFC0F">
            <w:pPr>
              <w:pStyle w:val="30"/>
              <w:bidi w:val="0"/>
              <w:rPr>
                <w:rFonts w:hint="default"/>
              </w:rPr>
            </w:pPr>
            <w:r>
              <w:rPr>
                <w:rFonts w:hint="default"/>
                <w:lang w:val="en-US" w:eastAsia="zh-CN"/>
              </w:rPr>
              <w:t>CANPerformanceTester 利用VN1640A硬件时戳（精度≤1μs）计算帧级延迟，底层通过CANAdapter.send(</w:t>
            </w:r>
            <w:r>
              <w:rPr>
                <w:rFonts w:hint="eastAsia"/>
                <w:lang w:val="en-US" w:eastAsia="zh-CN"/>
              </w:rPr>
              <w:t>）</w:t>
            </w:r>
            <w:r>
              <w:rPr>
                <w:rFonts w:hint="default"/>
                <w:lang w:val="en-US" w:eastAsia="zh-CN"/>
              </w:rPr>
              <w:t>和receive(</w:t>
            </w:r>
            <w:r>
              <w:rPr>
                <w:rFonts w:hint="eastAsia"/>
                <w:lang w:val="en-US" w:eastAsia="zh-CN"/>
              </w:rPr>
              <w:t>）</w:t>
            </w:r>
            <w:r>
              <w:rPr>
                <w:rFonts w:hint="default"/>
                <w:lang w:val="en-US" w:eastAsia="zh-CN"/>
              </w:rPr>
              <w:t>完成收发；ETHPerformanceTester 通过Network TAP镜像口采集精确时戳；RS422PerformanceTester 利用pyserial的time.perf_counter_ns(</w:t>
            </w:r>
            <w:r>
              <w:rPr>
                <w:rFonts w:hint="eastAsia"/>
                <w:lang w:val="en-US" w:eastAsia="zh-CN"/>
              </w:rPr>
              <w:t>）</w:t>
            </w:r>
            <w:r>
              <w:rPr>
                <w:rFonts w:hint="default"/>
                <w:lang w:val="en-US" w:eastAsia="zh-CN"/>
              </w:rPr>
              <w:t>软件时戳测量</w:t>
            </w:r>
          </w:p>
        </w:tc>
      </w:tr>
      <w:tr w14:paraId="7C7AD693">
        <w:tblPrEx>
          <w:tblBorders>
            <w:top w:val="single" w:color="D8DEE4" w:sz="6"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183" w:type="pct"/>
            <w:tcBorders>
              <w:top w:val="single" w:color="000000" w:sz="4" w:space="0"/>
              <w:left w:val="single" w:color="000000" w:sz="12"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5789FD95">
            <w:pPr>
              <w:pStyle w:val="30"/>
              <w:bidi w:val="0"/>
              <w:rPr>
                <w:rFonts w:hint="default"/>
              </w:rPr>
            </w:pPr>
            <w:r>
              <w:rPr>
                <w:rFonts w:hint="default"/>
                <w:lang w:val="en-US" w:eastAsia="zh-CN"/>
              </w:rPr>
              <w:t>test_throughput(duration_s)</w:t>
            </w:r>
          </w:p>
        </w:tc>
        <w:tc>
          <w:tcPr>
            <w:tcW w:w="561" w:type="pct"/>
            <w:tcBorders>
              <w:top w:val="single" w:color="000000" w:sz="4"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50D511FA">
            <w:pPr>
              <w:pStyle w:val="30"/>
              <w:bidi w:val="0"/>
              <w:rPr>
                <w:rFonts w:hint="default"/>
              </w:rPr>
            </w:pPr>
            <w:r>
              <w:rPr>
                <w:rFonts w:hint="default"/>
                <w:lang w:val="en-US" w:eastAsia="zh-CN"/>
              </w:rPr>
              <w:t>duration_s: int 持续测试时长（默认60秒）</w:t>
            </w:r>
          </w:p>
        </w:tc>
        <w:tc>
          <w:tcPr>
            <w:tcW w:w="725" w:type="pct"/>
            <w:tcBorders>
              <w:top w:val="single" w:color="000000" w:sz="4"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44ED198F">
            <w:pPr>
              <w:pStyle w:val="30"/>
              <w:bidi w:val="0"/>
              <w:rPr>
                <w:rFonts w:hint="default"/>
              </w:rPr>
            </w:pPr>
            <w:r>
              <w:rPr>
                <w:rFonts w:hint="default"/>
                <w:lang w:val="en-US" w:eastAsia="zh-CN"/>
              </w:rPr>
              <w:t>ThroughputResult</w:t>
            </w:r>
            <w:r>
              <w:rPr>
                <w:rFonts w:hint="default"/>
                <w:lang w:val="en-US" w:eastAsia="zh-CN"/>
              </w:rPr>
              <w:br w:type="textWrapping"/>
            </w:r>
            <w:r>
              <w:rPr>
                <w:rFonts w:hint="default"/>
                <w:lang w:val="en-US" w:eastAsia="zh-CN"/>
              </w:rPr>
              <w:t>包含fps帧率、throughput_bps比特率、bus_load_pct总线负载</w:t>
            </w:r>
          </w:p>
        </w:tc>
        <w:tc>
          <w:tcPr>
            <w:tcW w:w="986" w:type="pct"/>
            <w:tcBorders>
              <w:top w:val="single" w:color="000000" w:sz="4"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41D66BD9">
            <w:pPr>
              <w:pStyle w:val="30"/>
              <w:bidi w:val="0"/>
              <w:rPr>
                <w:rFonts w:hint="default"/>
              </w:rPr>
            </w:pPr>
            <w:r>
              <w:rPr>
                <w:rFonts w:hint="default"/>
                <w:lang w:val="en-US" w:eastAsia="zh-CN"/>
              </w:rPr>
              <w:t>在指定时长内以最大速率持续通过适配器发送数据帧，统计单位时间内成功发送的帧数和数据量，同时通过adapter.getBusLoad(</w:t>
            </w:r>
            <w:r>
              <w:rPr>
                <w:rFonts w:hint="eastAsia"/>
                <w:lang w:val="en-US" w:eastAsia="zh-CN"/>
              </w:rPr>
              <w:t>）</w:t>
            </w:r>
            <w:r>
              <w:rPr>
                <w:rFonts w:hint="default"/>
                <w:lang w:val="en-US" w:eastAsia="zh-CN"/>
              </w:rPr>
              <w:t>采集总线实际负载，评估总线在满负荷条件下的最大吞吐能力</w:t>
            </w:r>
          </w:p>
        </w:tc>
        <w:tc>
          <w:tcPr>
            <w:tcW w:w="1543" w:type="pct"/>
            <w:tcBorders>
              <w:top w:val="single" w:color="000000" w:sz="4" w:space="0"/>
              <w:left w:val="single" w:color="000000" w:sz="4" w:space="0"/>
              <w:bottom w:val="single" w:color="000000" w:sz="4" w:space="0"/>
              <w:right w:val="single" w:color="000000" w:sz="12" w:space="0"/>
            </w:tcBorders>
            <w:shd w:val="clear" w:color="auto" w:fill="FFFFFF"/>
            <w:tcMar>
              <w:top w:w="90" w:type="dxa"/>
              <w:left w:w="195" w:type="dxa"/>
              <w:bottom w:w="90" w:type="dxa"/>
              <w:right w:w="195" w:type="dxa"/>
            </w:tcMar>
            <w:vAlign w:val="center"/>
          </w:tcPr>
          <w:p w14:paraId="75541F29">
            <w:pPr>
              <w:pStyle w:val="30"/>
              <w:bidi w:val="0"/>
              <w:rPr>
                <w:rFonts w:hint="default"/>
              </w:rPr>
            </w:pPr>
            <w:r>
              <w:rPr>
                <w:rFonts w:hint="default"/>
                <w:lang w:val="en-US" w:eastAsia="zh-CN"/>
              </w:rPr>
              <w:t>CANPerformanceTester 以CAN 500K理论上限约5000帧/秒为参考，持续调用CANAdapter.send(</w:t>
            </w:r>
            <w:r>
              <w:rPr>
                <w:rFonts w:hint="eastAsia"/>
                <w:lang w:val="en-US" w:eastAsia="zh-CN"/>
              </w:rPr>
              <w:t>）</w:t>
            </w:r>
            <w:r>
              <w:rPr>
                <w:rFonts w:hint="default"/>
                <w:lang w:val="en-US" w:eastAsia="zh-CN"/>
              </w:rPr>
              <w:t>并统计成功帧数；ETHPerformanceTester 通过socket发送最大帧（1500字节MTU）并统计带宽；各子类均通过IBusAdapter接口操作，不直接调用硬件驱动</w:t>
            </w:r>
          </w:p>
        </w:tc>
      </w:tr>
      <w:tr w14:paraId="1204EBA6">
        <w:tblPrEx>
          <w:tblBorders>
            <w:top w:val="single" w:color="D8DEE4" w:sz="6"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183" w:type="pct"/>
            <w:tcBorders>
              <w:top w:val="single" w:color="000000" w:sz="4" w:space="0"/>
              <w:left w:val="single" w:color="000000" w:sz="12"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76CE18BA">
            <w:pPr>
              <w:pStyle w:val="30"/>
              <w:bidi w:val="0"/>
              <w:rPr>
                <w:rFonts w:hint="default"/>
              </w:rPr>
            </w:pPr>
            <w:r>
              <w:rPr>
                <w:rFonts w:hint="default"/>
                <w:lang w:val="en-US" w:eastAsia="zh-CN"/>
              </w:rPr>
              <w:t>test_packet_loss(total)</w:t>
            </w:r>
          </w:p>
        </w:tc>
        <w:tc>
          <w:tcPr>
            <w:tcW w:w="561" w:type="pct"/>
            <w:tcBorders>
              <w:top w:val="single" w:color="000000" w:sz="4"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6271FFC5">
            <w:pPr>
              <w:pStyle w:val="30"/>
              <w:bidi w:val="0"/>
              <w:rPr>
                <w:rFonts w:hint="default"/>
              </w:rPr>
            </w:pPr>
            <w:r>
              <w:rPr>
                <w:rFonts w:hint="default"/>
                <w:lang w:val="en-US" w:eastAsia="zh-CN"/>
              </w:rPr>
              <w:t>total: int 总发送帧数（默认100000）</w:t>
            </w:r>
          </w:p>
        </w:tc>
        <w:tc>
          <w:tcPr>
            <w:tcW w:w="725" w:type="pct"/>
            <w:tcBorders>
              <w:top w:val="single" w:color="000000" w:sz="4"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32C5C0B7">
            <w:pPr>
              <w:pStyle w:val="30"/>
              <w:bidi w:val="0"/>
              <w:rPr>
                <w:rFonts w:hint="default"/>
              </w:rPr>
            </w:pPr>
            <w:r>
              <w:rPr>
                <w:rFonts w:hint="default"/>
                <w:lang w:val="en-US" w:eastAsia="zh-CN"/>
              </w:rPr>
              <w:t>PacketLossResult</w:t>
            </w:r>
            <w:r>
              <w:rPr>
                <w:rFonts w:hint="default"/>
                <w:lang w:val="en-US" w:eastAsia="zh-CN"/>
              </w:rPr>
              <w:br w:type="textWrapping"/>
            </w:r>
            <w:r>
              <w:rPr>
                <w:rFonts w:hint="default"/>
                <w:lang w:val="en-US" w:eastAsia="zh-CN"/>
              </w:rPr>
              <w:t>包含total_sent、total_recv、lost_frames、loss_rate</w:t>
            </w:r>
          </w:p>
        </w:tc>
        <w:tc>
          <w:tcPr>
            <w:tcW w:w="986" w:type="pct"/>
            <w:tcBorders>
              <w:top w:val="single" w:color="000000" w:sz="4"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78F01690">
            <w:pPr>
              <w:pStyle w:val="30"/>
              <w:bidi w:val="0"/>
              <w:rPr>
                <w:rFonts w:hint="default"/>
              </w:rPr>
            </w:pPr>
            <w:r>
              <w:rPr>
                <w:rFonts w:hint="default"/>
                <w:lang w:val="en-US" w:eastAsia="zh-CN"/>
              </w:rPr>
              <w:t>发送端在数据帧中嵌入连续递增序列号，接收端通过检测序列号连续性判断是否存在丢帧，统计丢包率，用于评估总线在高负载或故障恢复场景下的数据完整性，结果写入InfluxDB</w:t>
            </w:r>
          </w:p>
        </w:tc>
        <w:tc>
          <w:tcPr>
            <w:tcW w:w="1543" w:type="pct"/>
            <w:tcBorders>
              <w:top w:val="single" w:color="000000" w:sz="4" w:space="0"/>
              <w:left w:val="single" w:color="000000" w:sz="4" w:space="0"/>
              <w:bottom w:val="single" w:color="000000" w:sz="4" w:space="0"/>
              <w:right w:val="single" w:color="000000" w:sz="12" w:space="0"/>
            </w:tcBorders>
            <w:shd w:val="clear" w:color="auto" w:fill="FFFFFF"/>
            <w:tcMar>
              <w:top w:w="90" w:type="dxa"/>
              <w:left w:w="195" w:type="dxa"/>
              <w:bottom w:w="90" w:type="dxa"/>
              <w:right w:w="195" w:type="dxa"/>
            </w:tcMar>
            <w:vAlign w:val="center"/>
          </w:tcPr>
          <w:p w14:paraId="2BB5DA74">
            <w:pPr>
              <w:pStyle w:val="30"/>
              <w:bidi w:val="0"/>
              <w:rPr>
                <w:rFonts w:hint="default"/>
              </w:rPr>
            </w:pPr>
            <w:r>
              <w:rPr>
                <w:rFonts w:hint="default"/>
                <w:lang w:val="en-US" w:eastAsia="zh-CN"/>
              </w:rPr>
              <w:t>CANPerformanceTester 将4字节序列号填入CAN帧数据段前4字节，通过CANAdapter.receive(</w:t>
            </w:r>
            <w:r>
              <w:rPr>
                <w:rFonts w:hint="eastAsia"/>
                <w:lang w:val="en-US" w:eastAsia="zh-CN"/>
              </w:rPr>
              <w:t>）</w:t>
            </w:r>
            <w:r>
              <w:rPr>
                <w:rFonts w:hint="default"/>
                <w:lang w:val="en-US" w:eastAsia="zh-CN"/>
              </w:rPr>
              <w:t>接收后解析序列号；RS422PerformanceTester 在RS422帧头附加2字节序列号；各子类序列号格式不同但统计逻辑一致，由抽象层统一汇总</w:t>
            </w:r>
          </w:p>
        </w:tc>
      </w:tr>
      <w:tr w14:paraId="38F2E82A">
        <w:tblPrEx>
          <w:tblBorders>
            <w:top w:val="single" w:color="D8DEE4" w:sz="6"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183" w:type="pct"/>
            <w:tcBorders>
              <w:top w:val="single" w:color="000000" w:sz="4" w:space="0"/>
              <w:left w:val="single" w:color="000000" w:sz="12"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4F9F5A22">
            <w:pPr>
              <w:pStyle w:val="30"/>
              <w:bidi w:val="0"/>
              <w:rPr>
                <w:rFonts w:hint="default"/>
              </w:rPr>
            </w:pPr>
            <w:r>
              <w:rPr>
                <w:rFonts w:hint="default"/>
                <w:lang w:val="en-US" w:eastAsia="zh-CN"/>
              </w:rPr>
              <w:t>test_retransmit()</w:t>
            </w:r>
          </w:p>
        </w:tc>
        <w:tc>
          <w:tcPr>
            <w:tcW w:w="561" w:type="pct"/>
            <w:tcBorders>
              <w:top w:val="single" w:color="000000" w:sz="4"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19DDFC18">
            <w:pPr>
              <w:pStyle w:val="30"/>
              <w:bidi w:val="0"/>
              <w:rPr>
                <w:rFonts w:hint="default"/>
              </w:rPr>
            </w:pPr>
            <w:r>
              <w:rPr>
                <w:rFonts w:hint="default"/>
                <w:lang w:val="en-US" w:eastAsia="zh-CN"/>
              </w:rPr>
              <w:t>无</w:t>
            </w:r>
          </w:p>
        </w:tc>
        <w:tc>
          <w:tcPr>
            <w:tcW w:w="725" w:type="pct"/>
            <w:tcBorders>
              <w:top w:val="single" w:color="000000" w:sz="4"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48B35C4C">
            <w:pPr>
              <w:pStyle w:val="30"/>
              <w:bidi w:val="0"/>
              <w:rPr>
                <w:rFonts w:hint="default"/>
              </w:rPr>
            </w:pPr>
            <w:r>
              <w:rPr>
                <w:rFonts w:hint="default"/>
                <w:lang w:val="en-US" w:eastAsia="zh-CN"/>
              </w:rPr>
              <w:t>RetransmitResult</w:t>
            </w:r>
            <w:r>
              <w:rPr>
                <w:rFonts w:hint="default"/>
                <w:lang w:val="en-US" w:eastAsia="zh-CN"/>
              </w:rPr>
              <w:br w:type="textWrapping"/>
            </w:r>
            <w:r>
              <w:rPr>
                <w:rFonts w:hint="default"/>
                <w:lang w:val="en-US" w:eastAsia="zh-CN"/>
              </w:rPr>
              <w:t>包含retransmit_count、retransmit_rate、max_retry</w:t>
            </w:r>
          </w:p>
        </w:tc>
        <w:tc>
          <w:tcPr>
            <w:tcW w:w="986" w:type="pct"/>
            <w:tcBorders>
              <w:top w:val="single" w:color="000000" w:sz="4"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4BA85D14">
            <w:pPr>
              <w:pStyle w:val="30"/>
              <w:bidi w:val="0"/>
              <w:rPr>
                <w:rFonts w:hint="default"/>
              </w:rPr>
            </w:pPr>
            <w:r>
              <w:rPr>
                <w:rFonts w:hint="default"/>
                <w:lang w:val="en-US" w:eastAsia="zh-CN"/>
              </w:rPr>
              <w:t>统计总线在通信过程中发生的重传次数和重传率，CAN总线通过错误帧触发自动重传机制，该方法评估重传对实际吞吐量和延迟的影响，是协议健壮性验证的重要指标</w:t>
            </w:r>
          </w:p>
        </w:tc>
        <w:tc>
          <w:tcPr>
            <w:tcW w:w="1543" w:type="pct"/>
            <w:tcBorders>
              <w:top w:val="single" w:color="000000" w:sz="4" w:space="0"/>
              <w:left w:val="single" w:color="000000" w:sz="4" w:space="0"/>
              <w:bottom w:val="single" w:color="000000" w:sz="4" w:space="0"/>
              <w:right w:val="single" w:color="000000" w:sz="12" w:space="0"/>
            </w:tcBorders>
            <w:shd w:val="clear" w:color="auto" w:fill="FFFFFF"/>
            <w:tcMar>
              <w:top w:w="90" w:type="dxa"/>
              <w:left w:w="195" w:type="dxa"/>
              <w:bottom w:w="90" w:type="dxa"/>
              <w:right w:w="195" w:type="dxa"/>
            </w:tcMar>
            <w:vAlign w:val="center"/>
          </w:tcPr>
          <w:p w14:paraId="52C5871B">
            <w:pPr>
              <w:pStyle w:val="30"/>
              <w:bidi w:val="0"/>
              <w:rPr>
                <w:rFonts w:hint="default"/>
              </w:rPr>
            </w:pPr>
            <w:r>
              <w:rPr>
                <w:rFonts w:hint="default"/>
                <w:lang w:val="en-US" w:eastAsia="zh-CN"/>
              </w:rPr>
              <w:t>CANPerformanceTester 通过CANAdapter.getErrorCount(</w:t>
            </w:r>
            <w:r>
              <w:rPr>
                <w:rFonts w:hint="eastAsia"/>
                <w:lang w:val="en-US" w:eastAsia="zh-CN"/>
              </w:rPr>
              <w:t>）</w:t>
            </w:r>
            <w:r>
              <w:rPr>
                <w:rFonts w:hint="default"/>
                <w:lang w:val="en-US" w:eastAsia="zh-CN"/>
              </w:rPr>
              <w:t>前后差值结合发送帧数计算重传率，并监听错误帧回调统计重传触发原因；ETHPerformanceTester 通过TCP层RETRANSMISSION统计；RS422PerformanceTester 通过应用层ACK超时重发计数</w:t>
            </w:r>
          </w:p>
        </w:tc>
      </w:tr>
      <w:tr w14:paraId="3532443A">
        <w:tblPrEx>
          <w:tblBorders>
            <w:top w:val="single" w:color="D8DEE4" w:sz="6"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183" w:type="pct"/>
            <w:tcBorders>
              <w:top w:val="single" w:color="000000" w:sz="4" w:space="0"/>
              <w:left w:val="single" w:color="000000" w:sz="12"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56175E43">
            <w:pPr>
              <w:pStyle w:val="30"/>
              <w:bidi w:val="0"/>
              <w:rPr>
                <w:rFonts w:hint="default"/>
              </w:rPr>
            </w:pPr>
            <w:r>
              <w:rPr>
                <w:rFonts w:hint="default"/>
                <w:lang w:val="en-US" w:eastAsia="zh-CN"/>
              </w:rPr>
              <w:t>run_full_suite()</w:t>
            </w:r>
          </w:p>
        </w:tc>
        <w:tc>
          <w:tcPr>
            <w:tcW w:w="561" w:type="pct"/>
            <w:tcBorders>
              <w:top w:val="single" w:color="000000" w:sz="4"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47A1CA6E">
            <w:pPr>
              <w:pStyle w:val="30"/>
              <w:bidi w:val="0"/>
              <w:rPr>
                <w:rFonts w:hint="default"/>
              </w:rPr>
            </w:pPr>
            <w:r>
              <w:rPr>
                <w:rFonts w:hint="default"/>
                <w:lang w:val="en-US" w:eastAsia="zh-CN"/>
              </w:rPr>
              <w:t>无</w:t>
            </w:r>
          </w:p>
        </w:tc>
        <w:tc>
          <w:tcPr>
            <w:tcW w:w="725" w:type="pct"/>
            <w:tcBorders>
              <w:top w:val="single" w:color="000000" w:sz="4"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2F7FE1F1">
            <w:pPr>
              <w:pStyle w:val="30"/>
              <w:bidi w:val="0"/>
              <w:rPr>
                <w:rFonts w:hint="default"/>
              </w:rPr>
            </w:pPr>
            <w:r>
              <w:rPr>
                <w:rFonts w:hint="default"/>
                <w:lang w:val="en-US" w:eastAsia="zh-CN"/>
              </w:rPr>
              <w:t>PerformanceReport</w:t>
            </w:r>
            <w:r>
              <w:rPr>
                <w:rFonts w:hint="default"/>
                <w:lang w:val="en-US" w:eastAsia="zh-CN"/>
              </w:rPr>
              <w:br w:type="textWrapping"/>
            </w:r>
            <w:r>
              <w:rPr>
                <w:rFonts w:hint="default"/>
                <w:lang w:val="en-US" w:eastAsia="zh-CN"/>
              </w:rPr>
              <w:t>包含四项测试结果、passed通过标志、baseline_diff_pct基线偏差</w:t>
            </w:r>
          </w:p>
        </w:tc>
        <w:tc>
          <w:tcPr>
            <w:tcW w:w="986" w:type="pct"/>
            <w:tcBorders>
              <w:top w:val="single" w:color="000000" w:sz="4"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72AC2FEB">
            <w:pPr>
              <w:pStyle w:val="30"/>
              <w:bidi w:val="0"/>
              <w:rPr>
                <w:rFonts w:hint="default"/>
              </w:rPr>
            </w:pPr>
            <w:r>
              <w:rPr>
                <w:rFonts w:hint="default"/>
                <w:lang w:val="en-US" w:eastAsia="zh-CN"/>
              </w:rPr>
              <w:t>按顺序执行延迟、吞吐量、丢包率、重传率四项测试，汇总为完整性能报告，自动与InfluxDB中存储的历史基线对比，若P99延迟超基线120%则将passed置为False阻断CI/CD流水线合并</w:t>
            </w:r>
          </w:p>
        </w:tc>
        <w:tc>
          <w:tcPr>
            <w:tcW w:w="1543" w:type="pct"/>
            <w:tcBorders>
              <w:top w:val="single" w:color="000000" w:sz="4" w:space="0"/>
              <w:left w:val="single" w:color="000000" w:sz="4" w:space="0"/>
              <w:bottom w:val="single" w:color="000000" w:sz="4" w:space="0"/>
              <w:right w:val="single" w:color="000000" w:sz="12" w:space="0"/>
            </w:tcBorders>
            <w:shd w:val="clear" w:color="auto" w:fill="FFFFFF"/>
            <w:tcMar>
              <w:top w:w="90" w:type="dxa"/>
              <w:left w:w="195" w:type="dxa"/>
              <w:bottom w:w="90" w:type="dxa"/>
              <w:right w:w="195" w:type="dxa"/>
            </w:tcMar>
            <w:vAlign w:val="center"/>
          </w:tcPr>
          <w:p w14:paraId="49CAE6BC">
            <w:pPr>
              <w:pStyle w:val="30"/>
              <w:bidi w:val="0"/>
              <w:rPr>
                <w:rFonts w:hint="default"/>
              </w:rPr>
            </w:pPr>
            <w:r>
              <w:rPr>
                <w:rFonts w:hint="default"/>
                <w:lang w:val="en-US" w:eastAsia="zh-CN"/>
              </w:rPr>
              <w:t>该方法在抽象基类中提供默认实现，依次调用四个抽象测试方法并聚合结果，子类无需重写；基线对比逻辑由PerformanceAnalyzer.compare_with_baseline(</w:t>
            </w:r>
            <w:r>
              <w:rPr>
                <w:rFonts w:hint="eastAsia"/>
                <w:lang w:val="en-US" w:eastAsia="zh-CN"/>
              </w:rPr>
              <w:t>）</w:t>
            </w:r>
            <w:r>
              <w:rPr>
                <w:rFonts w:hint="default"/>
                <w:lang w:val="en-US" w:eastAsia="zh-CN"/>
              </w:rPr>
              <w:t>完成，各子类共用同一比较逻辑</w:t>
            </w:r>
          </w:p>
        </w:tc>
      </w:tr>
      <w:tr w14:paraId="263AAFEC">
        <w:tblPrEx>
          <w:tblBorders>
            <w:top w:val="single" w:color="D8DEE4" w:sz="6"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183" w:type="pct"/>
            <w:tcBorders>
              <w:top w:val="single" w:color="000000" w:sz="4" w:space="0"/>
              <w:left w:val="single" w:color="000000" w:sz="12"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0F49EFD0">
            <w:pPr>
              <w:pStyle w:val="30"/>
              <w:bidi w:val="0"/>
              <w:rPr>
                <w:rFonts w:hint="default"/>
              </w:rPr>
            </w:pPr>
            <w:r>
              <w:rPr>
                <w:rFonts w:hint="default"/>
                <w:lang w:val="en-US" w:eastAsia="zh-CN"/>
              </w:rPr>
              <w:t>_send_with_timestamp(frame)</w:t>
            </w:r>
          </w:p>
        </w:tc>
        <w:tc>
          <w:tcPr>
            <w:tcW w:w="561" w:type="pct"/>
            <w:tcBorders>
              <w:top w:val="single" w:color="000000" w:sz="4"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0CE2CE54">
            <w:pPr>
              <w:pStyle w:val="30"/>
              <w:bidi w:val="0"/>
              <w:rPr>
                <w:rFonts w:hint="default"/>
              </w:rPr>
            </w:pPr>
            <w:r>
              <w:rPr>
                <w:rFonts w:hint="default"/>
                <w:lang w:val="en-US" w:eastAsia="zh-CN"/>
              </w:rPr>
              <w:t>frame: dict 待发送数据帧</w:t>
            </w:r>
          </w:p>
        </w:tc>
        <w:tc>
          <w:tcPr>
            <w:tcW w:w="725" w:type="pct"/>
            <w:tcBorders>
              <w:top w:val="single" w:color="000000" w:sz="4"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538B7EAF">
            <w:pPr>
              <w:pStyle w:val="30"/>
              <w:bidi w:val="0"/>
              <w:rPr>
                <w:rFonts w:hint="default"/>
              </w:rPr>
            </w:pPr>
            <w:r>
              <w:rPr>
                <w:rFonts w:hint="default"/>
                <w:lang w:val="en-US" w:eastAsia="zh-CN"/>
              </w:rPr>
              <w:t>float 发送时刻纳秒时戳</w:t>
            </w:r>
          </w:p>
        </w:tc>
        <w:tc>
          <w:tcPr>
            <w:tcW w:w="986" w:type="pct"/>
            <w:tcBorders>
              <w:top w:val="single" w:color="000000" w:sz="4"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515F151A">
            <w:pPr>
              <w:pStyle w:val="30"/>
              <w:bidi w:val="0"/>
              <w:rPr>
                <w:rFonts w:hint="default"/>
              </w:rPr>
            </w:pPr>
            <w:r>
              <w:rPr>
                <w:rFonts w:hint="default"/>
                <w:lang w:val="en-US" w:eastAsia="zh-CN"/>
              </w:rPr>
              <w:t>通过适配器发送数据帧并记录发送时刻的高精度时戳，作为延迟测量的起始参考点，封装为受保护方法供test_latency(</w:t>
            </w:r>
            <w:r>
              <w:rPr>
                <w:rFonts w:hint="eastAsia"/>
                <w:lang w:val="en-US" w:eastAsia="zh-CN"/>
              </w:rPr>
              <w:t>）</w:t>
            </w:r>
            <w:r>
              <w:rPr>
                <w:rFonts w:hint="default"/>
                <w:lang w:val="en-US" w:eastAsia="zh-CN"/>
              </w:rPr>
              <w:t>调用，确保时戳采集与帧发送操作尽量原子化，减少软件调度引入的时戳误差</w:t>
            </w:r>
          </w:p>
        </w:tc>
        <w:tc>
          <w:tcPr>
            <w:tcW w:w="1543" w:type="pct"/>
            <w:tcBorders>
              <w:top w:val="single" w:color="000000" w:sz="4" w:space="0"/>
              <w:left w:val="single" w:color="000000" w:sz="4" w:space="0"/>
              <w:bottom w:val="single" w:color="000000" w:sz="4" w:space="0"/>
              <w:right w:val="single" w:color="000000" w:sz="12" w:space="0"/>
            </w:tcBorders>
            <w:shd w:val="clear" w:color="auto" w:fill="FFFFFF"/>
            <w:tcMar>
              <w:top w:w="90" w:type="dxa"/>
              <w:left w:w="195" w:type="dxa"/>
              <w:bottom w:w="90" w:type="dxa"/>
              <w:right w:w="195" w:type="dxa"/>
            </w:tcMar>
            <w:vAlign w:val="center"/>
          </w:tcPr>
          <w:p w14:paraId="0C4A2ED9">
            <w:pPr>
              <w:pStyle w:val="30"/>
              <w:bidi w:val="0"/>
              <w:rPr>
                <w:rFonts w:hint="default"/>
              </w:rPr>
            </w:pPr>
            <w:r>
              <w:rPr>
                <w:rFonts w:hint="default"/>
                <w:lang w:val="en-US" w:eastAsia="zh-CN"/>
              </w:rPr>
              <w:t>各子类统一调用self.adapter.send(frame</w:t>
            </w:r>
            <w:r>
              <w:rPr>
                <w:rFonts w:hint="eastAsia"/>
                <w:lang w:val="en-US" w:eastAsia="zh-CN"/>
              </w:rPr>
              <w:t>）</w:t>
            </w:r>
            <w:r>
              <w:rPr>
                <w:rFonts w:hint="default"/>
                <w:lang w:val="en-US" w:eastAsia="zh-CN"/>
              </w:rPr>
              <w:t>后立即采集time.perf_counter_ns(</w:t>
            </w:r>
            <w:r>
              <w:rPr>
                <w:rFonts w:hint="eastAsia"/>
                <w:lang w:val="en-US" w:eastAsia="zh-CN"/>
              </w:rPr>
              <w:t>）</w:t>
            </w:r>
            <w:r>
              <w:rPr>
                <w:rFonts w:hint="default"/>
                <w:lang w:val="en-US" w:eastAsia="zh-CN"/>
              </w:rPr>
              <w:t>，CAN子类额外从VN1640A读取硬件时戳作为更精确的参考值；该方法不应包含任何阻塞逻辑以保证时戳精度</w:t>
            </w:r>
          </w:p>
        </w:tc>
      </w:tr>
      <w:tr w14:paraId="5E45A4BA">
        <w:tblPrEx>
          <w:tblBorders>
            <w:top w:val="single" w:color="D8DEE4" w:sz="6"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183" w:type="pct"/>
            <w:tcBorders>
              <w:top w:val="single" w:color="000000" w:sz="4" w:space="0"/>
              <w:left w:val="single" w:color="000000" w:sz="12"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7EC95192">
            <w:pPr>
              <w:pStyle w:val="30"/>
              <w:bidi w:val="0"/>
              <w:rPr>
                <w:rFonts w:hint="default"/>
              </w:rPr>
            </w:pPr>
            <w:r>
              <w:rPr>
                <w:rFonts w:hint="default"/>
                <w:lang w:val="en-US" w:eastAsia="zh-CN"/>
              </w:rPr>
              <w:t>_recv_with_timestamp(timeout_ms)</w:t>
            </w:r>
          </w:p>
        </w:tc>
        <w:tc>
          <w:tcPr>
            <w:tcW w:w="561" w:type="pct"/>
            <w:tcBorders>
              <w:top w:val="single" w:color="000000" w:sz="4"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13B7980C">
            <w:pPr>
              <w:pStyle w:val="30"/>
              <w:bidi w:val="0"/>
              <w:rPr>
                <w:rFonts w:hint="default"/>
              </w:rPr>
            </w:pPr>
            <w:r>
              <w:rPr>
                <w:rFonts w:hint="default"/>
                <w:lang w:val="en-US" w:eastAsia="zh-CN"/>
              </w:rPr>
              <w:t>timeout_ms: int 接收超时时间</w:t>
            </w:r>
          </w:p>
        </w:tc>
        <w:tc>
          <w:tcPr>
            <w:tcW w:w="725" w:type="pct"/>
            <w:tcBorders>
              <w:top w:val="single" w:color="000000" w:sz="4"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1F246987">
            <w:pPr>
              <w:pStyle w:val="30"/>
              <w:bidi w:val="0"/>
              <w:rPr>
                <w:rFonts w:hint="default"/>
              </w:rPr>
            </w:pPr>
            <w:r>
              <w:rPr>
                <w:rFonts w:hint="default"/>
                <w:lang w:val="en-US" w:eastAsia="zh-CN"/>
              </w:rPr>
              <w:t>tuple(DataFrame, float) 数据帧与接收时刻纳秒时戳</w:t>
            </w:r>
          </w:p>
        </w:tc>
        <w:tc>
          <w:tcPr>
            <w:tcW w:w="986" w:type="pct"/>
            <w:tcBorders>
              <w:top w:val="single" w:color="000000" w:sz="4"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72AF3757">
            <w:pPr>
              <w:pStyle w:val="30"/>
              <w:bidi w:val="0"/>
              <w:rPr>
                <w:rFonts w:hint="default"/>
              </w:rPr>
            </w:pPr>
            <w:r>
              <w:rPr>
                <w:rFonts w:hint="default"/>
                <w:lang w:val="en-US" w:eastAsia="zh-CN"/>
              </w:rPr>
              <w:t>通过适配器接收数据帧并记录接收时刻的高精度时戳，作为延迟测量的终止参考点，与_send_with_timestamp(</w:t>
            </w:r>
            <w:r>
              <w:rPr>
                <w:rFonts w:hint="eastAsia"/>
                <w:lang w:val="en-US" w:eastAsia="zh-CN"/>
              </w:rPr>
              <w:t>）</w:t>
            </w:r>
            <w:r>
              <w:rPr>
                <w:rFonts w:hint="default"/>
                <w:lang w:val="en-US" w:eastAsia="zh-CN"/>
              </w:rPr>
              <w:t>配合使用，两者时戳差值即为单向传输延迟</w:t>
            </w:r>
          </w:p>
        </w:tc>
        <w:tc>
          <w:tcPr>
            <w:tcW w:w="1543" w:type="pct"/>
            <w:tcBorders>
              <w:top w:val="single" w:color="000000" w:sz="4" w:space="0"/>
              <w:left w:val="single" w:color="000000" w:sz="4" w:space="0"/>
              <w:bottom w:val="single" w:color="000000" w:sz="4" w:space="0"/>
              <w:right w:val="single" w:color="000000" w:sz="12" w:space="0"/>
            </w:tcBorders>
            <w:shd w:val="clear" w:color="auto" w:fill="FFFFFF"/>
            <w:tcMar>
              <w:top w:w="90" w:type="dxa"/>
              <w:left w:w="195" w:type="dxa"/>
              <w:bottom w:w="90" w:type="dxa"/>
              <w:right w:w="195" w:type="dxa"/>
            </w:tcMar>
            <w:vAlign w:val="center"/>
          </w:tcPr>
          <w:p w14:paraId="062165D8">
            <w:pPr>
              <w:pStyle w:val="30"/>
              <w:bidi w:val="0"/>
              <w:rPr>
                <w:rFonts w:hint="default"/>
              </w:rPr>
            </w:pPr>
            <w:r>
              <w:rPr>
                <w:rFonts w:hint="default"/>
                <w:lang w:val="en-US" w:eastAsia="zh-CN"/>
              </w:rPr>
              <w:t>各子类调用self.adapter.receive(timeout_ms</w:t>
            </w:r>
            <w:r>
              <w:rPr>
                <w:rFonts w:hint="eastAsia"/>
                <w:lang w:val="en-US" w:eastAsia="zh-CN"/>
              </w:rPr>
              <w:t>）</w:t>
            </w:r>
            <w:r>
              <w:rPr>
                <w:rFonts w:hint="default"/>
                <w:lang w:val="en-US" w:eastAsia="zh-CN"/>
              </w:rPr>
              <w:t>后立即采集时戳，超时返回</w:t>
            </w:r>
            <w:r>
              <w:rPr>
                <w:rFonts w:hint="eastAsia"/>
                <w:lang w:val="en-US" w:eastAsia="zh-CN"/>
              </w:rPr>
              <w:t>（</w:t>
            </w:r>
            <w:r>
              <w:rPr>
                <w:rFonts w:hint="default"/>
                <w:lang w:val="en-US" w:eastAsia="zh-CN"/>
              </w:rPr>
              <w:t>None, 0</w:t>
            </w:r>
            <w:r>
              <w:rPr>
                <w:rFonts w:hint="eastAsia"/>
                <w:lang w:val="en-US" w:eastAsia="zh-CN"/>
              </w:rPr>
              <w:t>）</w:t>
            </w:r>
            <w:r>
              <w:rPr>
                <w:rFonts w:hint="default"/>
                <w:lang w:val="en-US" w:eastAsia="zh-CN"/>
              </w:rPr>
              <w:t>；CAN子类优先使用VN1640A硬件时戳替代软件时戳，可将延迟测量精度从微秒级提升至亚微秒级</w:t>
            </w:r>
          </w:p>
        </w:tc>
      </w:tr>
      <w:tr w14:paraId="41513214">
        <w:tblPrEx>
          <w:tblBorders>
            <w:top w:val="single" w:color="D8DEE4" w:sz="6"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183" w:type="pct"/>
            <w:tcBorders>
              <w:top w:val="single" w:color="000000" w:sz="4" w:space="0"/>
              <w:left w:val="single" w:color="000000" w:sz="12" w:space="0"/>
              <w:bottom w:val="single" w:color="000000" w:sz="12" w:space="0"/>
              <w:right w:val="single" w:color="000000" w:sz="4" w:space="0"/>
            </w:tcBorders>
            <w:shd w:val="clear" w:color="auto" w:fill="FFFFFF"/>
            <w:tcMar>
              <w:top w:w="90" w:type="dxa"/>
              <w:left w:w="195" w:type="dxa"/>
              <w:bottom w:w="90" w:type="dxa"/>
              <w:right w:w="195" w:type="dxa"/>
            </w:tcMar>
            <w:vAlign w:val="center"/>
          </w:tcPr>
          <w:p w14:paraId="0C5B42F1">
            <w:pPr>
              <w:pStyle w:val="30"/>
              <w:bidi w:val="0"/>
              <w:rPr>
                <w:rFonts w:hint="default"/>
              </w:rPr>
            </w:pPr>
            <w:r>
              <w:rPr>
                <w:rFonts w:hint="default"/>
                <w:lang w:val="en-US" w:eastAsia="zh-CN"/>
              </w:rPr>
              <w:t>_write_result(measurement, data)</w:t>
            </w:r>
          </w:p>
        </w:tc>
        <w:tc>
          <w:tcPr>
            <w:tcW w:w="561" w:type="pct"/>
            <w:tcBorders>
              <w:top w:val="single" w:color="000000" w:sz="4" w:space="0"/>
              <w:left w:val="single" w:color="000000" w:sz="4" w:space="0"/>
              <w:bottom w:val="single" w:color="000000" w:sz="12" w:space="0"/>
              <w:right w:val="single" w:color="000000" w:sz="4" w:space="0"/>
            </w:tcBorders>
            <w:shd w:val="clear" w:color="auto" w:fill="FFFFFF"/>
            <w:tcMar>
              <w:top w:w="90" w:type="dxa"/>
              <w:left w:w="195" w:type="dxa"/>
              <w:bottom w:w="90" w:type="dxa"/>
              <w:right w:w="195" w:type="dxa"/>
            </w:tcMar>
            <w:vAlign w:val="center"/>
          </w:tcPr>
          <w:p w14:paraId="50D920A2">
            <w:pPr>
              <w:pStyle w:val="30"/>
              <w:bidi w:val="0"/>
              <w:rPr>
                <w:rFonts w:hint="default"/>
              </w:rPr>
            </w:pPr>
            <w:r>
              <w:rPr>
                <w:rFonts w:hint="default"/>
                <w:lang w:val="en-US" w:eastAsia="zh-CN"/>
              </w:rPr>
              <w:t>measurement: str InfluxDB测量名</w:t>
            </w:r>
            <w:r>
              <w:rPr>
                <w:rFonts w:hint="default"/>
                <w:lang w:val="en-US" w:eastAsia="zh-CN"/>
              </w:rPr>
              <w:br w:type="textWrapping"/>
            </w:r>
            <w:r>
              <w:rPr>
                <w:rFonts w:hint="default"/>
                <w:lang w:val="en-US" w:eastAsia="zh-CN"/>
              </w:rPr>
              <w:t>data: dict 测试结果数据</w:t>
            </w:r>
          </w:p>
        </w:tc>
        <w:tc>
          <w:tcPr>
            <w:tcW w:w="725" w:type="pct"/>
            <w:tcBorders>
              <w:top w:val="single" w:color="000000" w:sz="4" w:space="0"/>
              <w:left w:val="single" w:color="000000" w:sz="4" w:space="0"/>
              <w:bottom w:val="single" w:color="000000" w:sz="12" w:space="0"/>
              <w:right w:val="single" w:color="000000" w:sz="4" w:space="0"/>
            </w:tcBorders>
            <w:shd w:val="clear" w:color="auto" w:fill="FFFFFF"/>
            <w:tcMar>
              <w:top w:w="90" w:type="dxa"/>
              <w:left w:w="195" w:type="dxa"/>
              <w:bottom w:w="90" w:type="dxa"/>
              <w:right w:w="195" w:type="dxa"/>
            </w:tcMar>
            <w:vAlign w:val="center"/>
          </w:tcPr>
          <w:p w14:paraId="1A58F12A">
            <w:pPr>
              <w:pStyle w:val="30"/>
              <w:bidi w:val="0"/>
              <w:rPr>
                <w:rFonts w:hint="default"/>
              </w:rPr>
            </w:pPr>
            <w:r>
              <w:rPr>
                <w:rFonts w:hint="default"/>
                <w:lang w:val="en-US" w:eastAsia="zh-CN"/>
              </w:rPr>
              <w:t>void</w:t>
            </w:r>
          </w:p>
        </w:tc>
        <w:tc>
          <w:tcPr>
            <w:tcW w:w="986" w:type="pct"/>
            <w:tcBorders>
              <w:top w:val="single" w:color="000000" w:sz="4" w:space="0"/>
              <w:left w:val="single" w:color="000000" w:sz="4" w:space="0"/>
              <w:bottom w:val="single" w:color="000000" w:sz="12" w:space="0"/>
              <w:right w:val="single" w:color="000000" w:sz="4" w:space="0"/>
            </w:tcBorders>
            <w:shd w:val="clear" w:color="auto" w:fill="FFFFFF"/>
            <w:tcMar>
              <w:top w:w="90" w:type="dxa"/>
              <w:left w:w="195" w:type="dxa"/>
              <w:bottom w:w="90" w:type="dxa"/>
              <w:right w:w="195" w:type="dxa"/>
            </w:tcMar>
            <w:vAlign w:val="center"/>
          </w:tcPr>
          <w:p w14:paraId="49CBB70C">
            <w:pPr>
              <w:pStyle w:val="30"/>
              <w:bidi w:val="0"/>
              <w:rPr>
                <w:rFonts w:hint="default"/>
              </w:rPr>
            </w:pPr>
            <w:r>
              <w:rPr>
                <w:rFonts w:hint="default"/>
                <w:lang w:val="en-US" w:eastAsia="zh-CN"/>
              </w:rPr>
              <w:t>将测试结果写入InfluxDB时序数据库，自动附加环境标签（env=hil/sim/dev）、总线类型标签（bus_type=can/eth/rs422）和测试运行ID，供Grafana看板实时展示和PerformanceAnalyzer历史对比查询</w:t>
            </w:r>
          </w:p>
        </w:tc>
        <w:tc>
          <w:tcPr>
            <w:tcW w:w="1543" w:type="pct"/>
            <w:tcBorders>
              <w:top w:val="single" w:color="000000" w:sz="4" w:space="0"/>
              <w:left w:val="single" w:color="000000" w:sz="4" w:space="0"/>
              <w:bottom w:val="single" w:color="000000" w:sz="12" w:space="0"/>
              <w:right w:val="single" w:color="000000" w:sz="12" w:space="0"/>
            </w:tcBorders>
            <w:shd w:val="clear" w:color="auto" w:fill="FFFFFF"/>
            <w:vAlign w:val="center"/>
          </w:tcPr>
          <w:p w14:paraId="5D524DB4">
            <w:pPr>
              <w:pStyle w:val="30"/>
              <w:bidi w:val="0"/>
              <w:rPr>
                <w:rFonts w:hint="default"/>
              </w:rPr>
            </w:pPr>
          </w:p>
        </w:tc>
      </w:tr>
    </w:tbl>
    <w:p w14:paraId="0F81CCDC">
      <w:pPr>
        <w:pStyle w:val="2"/>
        <w:rPr>
          <w:rFonts w:hint="eastAsia"/>
        </w:rPr>
      </w:pPr>
    </w:p>
    <w:p w14:paraId="4370AFC9">
      <w:pPr>
        <w:pStyle w:val="5"/>
        <w:bidi w:val="0"/>
      </w:pPr>
      <w:r>
        <w:t>稳定性测试功能</w:t>
      </w:r>
    </w:p>
    <w:p w14:paraId="22CC09B4">
      <w:pPr>
        <w:pStyle w:val="6"/>
        <w:spacing w:after="200"/>
        <w:jc w:val="left"/>
      </w:pPr>
      <w:r>
        <w:t>稳定性测试矩阵</w:t>
      </w:r>
    </w:p>
    <w:p w14:paraId="13386B59">
      <w:pPr>
        <w:pStyle w:val="13"/>
        <w:rPr>
          <w:rFonts w:hint="eastAsia" w:eastAsia="宋体"/>
          <w:lang w:eastAsia="zh-CN"/>
        </w:rPr>
      </w:pPr>
      <w:r>
        <w:t xml:space="preserve">表 </w:t>
      </w:r>
      <w:r>
        <w:fldChar w:fldCharType="begin"/>
      </w:r>
      <w:r>
        <w:instrText xml:space="preserve"> SEQ 表 \* ARABIC </w:instrText>
      </w:r>
      <w:r>
        <w:fldChar w:fldCharType="separate"/>
      </w:r>
      <w:r>
        <w:t>46</w:t>
      </w:r>
      <w:r>
        <w:fldChar w:fldCharType="end"/>
      </w:r>
      <w:r>
        <w:rPr>
          <w:rFonts w:hint="eastAsia"/>
          <w:lang w:eastAsia="zh-CN"/>
        </w:rPr>
        <w:t xml:space="preserve"> 稳定性测试矩阵说明</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0" w:type="dxa"/>
          <w:left w:w="120" w:type="dxa"/>
          <w:bottom w:w="80" w:type="dxa"/>
          <w:right w:w="120" w:type="dxa"/>
        </w:tblCellMar>
      </w:tblPr>
      <w:tblGrid>
        <w:gridCol w:w="1622"/>
        <w:gridCol w:w="1390"/>
        <w:gridCol w:w="1853"/>
        <w:gridCol w:w="2432"/>
        <w:gridCol w:w="1969"/>
      </w:tblGrid>
      <w:tr w14:paraId="36052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p w14:paraId="7F443B6A">
            <w:pPr>
              <w:pStyle w:val="30"/>
              <w:bidi w:val="0"/>
              <w:rPr>
                <w:b/>
                <w:bCs w:val="0"/>
              </w:rPr>
            </w:pPr>
            <w:r>
              <w:rPr>
                <w:b/>
                <w:bCs w:val="0"/>
              </w:rPr>
              <w:t>测试项</w:t>
            </w:r>
          </w:p>
        </w:tc>
        <w:tc>
          <w:p w14:paraId="12B79F5D">
            <w:pPr>
              <w:pStyle w:val="30"/>
              <w:bidi w:val="0"/>
              <w:rPr>
                <w:b/>
                <w:bCs w:val="0"/>
              </w:rPr>
            </w:pPr>
            <w:r>
              <w:rPr>
                <w:b/>
                <w:bCs w:val="0"/>
              </w:rPr>
              <w:t>持续时间</w:t>
            </w:r>
          </w:p>
        </w:tc>
        <w:tc>
          <w:p w14:paraId="0B4C3431">
            <w:pPr>
              <w:pStyle w:val="30"/>
              <w:bidi w:val="0"/>
              <w:rPr>
                <w:b/>
                <w:bCs w:val="0"/>
              </w:rPr>
            </w:pPr>
            <w:r>
              <w:rPr>
                <w:b/>
                <w:bCs w:val="0"/>
              </w:rPr>
              <w:t>触发方式</w:t>
            </w:r>
          </w:p>
        </w:tc>
        <w:tc>
          <w:p w14:paraId="78C73A70">
            <w:pPr>
              <w:pStyle w:val="30"/>
              <w:bidi w:val="0"/>
              <w:rPr>
                <w:b/>
                <w:bCs w:val="0"/>
              </w:rPr>
            </w:pPr>
            <w:r>
              <w:rPr>
                <w:b/>
                <w:bCs w:val="0"/>
              </w:rPr>
              <w:t>监控指标</w:t>
            </w:r>
          </w:p>
        </w:tc>
        <w:tc>
          <w:p w14:paraId="36E12CC9">
            <w:pPr>
              <w:pStyle w:val="30"/>
              <w:bidi w:val="0"/>
              <w:rPr>
                <w:b/>
                <w:bCs w:val="0"/>
              </w:rPr>
            </w:pPr>
            <w:r>
              <w:rPr>
                <w:b/>
                <w:bCs w:val="0"/>
              </w:rPr>
              <w:t>通过标准</w:t>
            </w:r>
          </w:p>
        </w:tc>
      </w:tr>
      <w:tr w14:paraId="37141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p w14:paraId="7F5EE4F1">
            <w:pPr>
              <w:pStyle w:val="30"/>
              <w:bidi w:val="0"/>
            </w:pPr>
            <w:r>
              <w:t>满负荷长跑</w:t>
            </w:r>
          </w:p>
        </w:tc>
        <w:tc>
          <w:p w14:paraId="376D29B2">
            <w:pPr>
              <w:pStyle w:val="30"/>
              <w:bidi w:val="0"/>
            </w:pPr>
            <w:r>
              <w:t>72h</w:t>
            </w:r>
          </w:p>
        </w:tc>
        <w:tc>
          <w:p w14:paraId="69FAB65A">
            <w:pPr>
              <w:pStyle w:val="30"/>
              <w:bidi w:val="0"/>
            </w:pPr>
            <w:r>
              <w:t>CI/CD Cron定时</w:t>
            </w:r>
          </w:p>
        </w:tc>
        <w:tc>
          <w:p w14:paraId="0FDD02E9">
            <w:pPr>
              <w:pStyle w:val="30"/>
              <w:bidi w:val="0"/>
            </w:pPr>
            <w:r>
              <w:t>总线负载、错误帧率、CPU温度</w:t>
            </w:r>
          </w:p>
        </w:tc>
        <w:tc>
          <w:p w14:paraId="4DE8BF97">
            <w:pPr>
              <w:pStyle w:val="30"/>
              <w:bidi w:val="0"/>
            </w:pPr>
            <w:r>
              <w:t>错误帧率 &lt; 0.001%</w:t>
            </w:r>
          </w:p>
        </w:tc>
      </w:tr>
      <w:tr w14:paraId="54621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p w14:paraId="3561CF0D">
            <w:pPr>
              <w:pStyle w:val="30"/>
              <w:bidi w:val="0"/>
            </w:pPr>
            <w:r>
              <w:t>重复启停循环</w:t>
            </w:r>
          </w:p>
        </w:tc>
        <w:tc>
          <w:p w14:paraId="45AE0A3F">
            <w:pPr>
              <w:pStyle w:val="30"/>
              <w:bidi w:val="0"/>
            </w:pPr>
            <w:r>
              <w:t>1000次</w:t>
            </w:r>
          </w:p>
        </w:tc>
        <w:tc>
          <w:p w14:paraId="7A69A54C">
            <w:pPr>
              <w:pStyle w:val="30"/>
              <w:bidi w:val="0"/>
            </w:pPr>
            <w:r>
              <w:t>CI/CD merge触发</w:t>
            </w:r>
          </w:p>
        </w:tc>
        <w:tc>
          <w:p w14:paraId="5F5C80F0">
            <w:pPr>
              <w:pStyle w:val="30"/>
              <w:bidi w:val="0"/>
            </w:pPr>
            <w:r>
              <w:t>启动时间、总线恢复时间</w:t>
            </w:r>
          </w:p>
        </w:tc>
        <w:tc>
          <w:p w14:paraId="6A35998D">
            <w:pPr>
              <w:pStyle w:val="30"/>
              <w:bidi w:val="0"/>
            </w:pPr>
            <w:r>
              <w:t>恢复时间 &lt; 500ms</w:t>
            </w:r>
          </w:p>
        </w:tc>
      </w:tr>
      <w:tr w14:paraId="458D9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p w14:paraId="2514FAD2">
            <w:pPr>
              <w:pStyle w:val="30"/>
              <w:bidi w:val="0"/>
            </w:pPr>
            <w:r>
              <w:t>多节点并发</w:t>
            </w:r>
          </w:p>
        </w:tc>
        <w:tc>
          <w:p w14:paraId="1C82D7D4">
            <w:pPr>
              <w:pStyle w:val="30"/>
              <w:bidi w:val="0"/>
            </w:pPr>
            <w:r>
              <w:t>24h</w:t>
            </w:r>
          </w:p>
        </w:tc>
        <w:tc>
          <w:p w14:paraId="0C6083B2">
            <w:pPr>
              <w:pStyle w:val="30"/>
              <w:bidi w:val="0"/>
            </w:pPr>
            <w:r>
              <w:t>CI/CD Cron定时</w:t>
            </w:r>
          </w:p>
        </w:tc>
        <w:tc>
          <w:p w14:paraId="5A8FEAD0">
            <w:pPr>
              <w:pStyle w:val="30"/>
              <w:bidi w:val="0"/>
            </w:pPr>
            <w:r>
              <w:t>仲裁冲突率、最大排队延迟</w:t>
            </w:r>
          </w:p>
        </w:tc>
        <w:tc>
          <w:p w14:paraId="4B6ED617">
            <w:pPr>
              <w:pStyle w:val="30"/>
              <w:bidi w:val="0"/>
            </w:pPr>
            <w:r>
              <w:t>延迟 &lt; 设计值×1.2</w:t>
            </w:r>
          </w:p>
        </w:tc>
      </w:tr>
    </w:tbl>
    <w:p w14:paraId="247D21EB">
      <w:pPr>
        <w:pStyle w:val="6"/>
        <w:spacing w:after="200"/>
        <w:jc w:val="left"/>
        <w:rPr>
          <w:rFonts w:hint="eastAsia"/>
        </w:rPr>
      </w:pPr>
      <w:r>
        <w:rPr>
          <w:rFonts w:hint="eastAsia"/>
        </w:rPr>
        <w:t>稳定性测试服务模块设计</w:t>
      </w:r>
    </w:p>
    <w:p w14:paraId="4EAF7DD6">
      <w:pPr>
        <w:spacing w:before="240"/>
        <w:rPr>
          <w:rFonts w:hint="eastAsia"/>
        </w:rPr>
      </w:pPr>
      <w:r>
        <w:rPr>
          <w:rFonts w:hint="eastAsia"/>
        </w:rPr>
        <w:t>稳定性测试服务模块同样基于抽象软件架构，通过 IStabilityTester 抽象接口统一封装满负荷长跑、重复启停、多节点并发三类稳定性测试，底层数据收发同样通过 IBusAdapter 适配器模块完成，电源控制通过 IPowerController 抽象接口屏蔽NI PXI-2567继电器的硬件细节，从而实现对CAN、以太网、RS422等不同总线设备的统一稳定性测试能力。</w:t>
      </w:r>
    </w:p>
    <w:p w14:paraId="0507A563">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819775" cy="3854450"/>
            <wp:effectExtent l="0" t="0" r="22225" b="6350"/>
            <wp:docPr id="15"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IMG_256"/>
                    <pic:cNvPicPr>
                      <a:picLocks noChangeAspect="1"/>
                    </pic:cNvPicPr>
                  </pic:nvPicPr>
                  <pic:blipFill>
                    <a:blip r:embed="rId18"/>
                    <a:stretch>
                      <a:fillRect/>
                    </a:stretch>
                  </pic:blipFill>
                  <pic:spPr>
                    <a:xfrm>
                      <a:off x="0" y="0"/>
                      <a:ext cx="5819775" cy="3854450"/>
                    </a:xfrm>
                    <a:prstGeom prst="rect">
                      <a:avLst/>
                    </a:prstGeom>
                    <a:noFill/>
                    <a:ln w="9525">
                      <a:noFill/>
                    </a:ln>
                  </pic:spPr>
                </pic:pic>
              </a:graphicData>
            </a:graphic>
          </wp:inline>
        </w:drawing>
      </w:r>
    </w:p>
    <w:p w14:paraId="15D2B2B1">
      <w:pPr>
        <w:pStyle w:val="13"/>
        <w:rPr>
          <w:rFonts w:hint="eastAsia" w:eastAsia="宋体"/>
          <w:lang w:eastAsia="zh-CN"/>
        </w:rPr>
      </w:pPr>
      <w:r>
        <w:t xml:space="preserve">图 </w:t>
      </w:r>
      <w:r>
        <w:fldChar w:fldCharType="begin"/>
      </w:r>
      <w:r>
        <w:instrText xml:space="preserve"> SEQ 图 \* ARABIC </w:instrText>
      </w:r>
      <w:r>
        <w:fldChar w:fldCharType="separate"/>
      </w:r>
      <w:r>
        <w:t>11</w:t>
      </w:r>
      <w:r>
        <w:fldChar w:fldCharType="end"/>
      </w:r>
      <w:r>
        <w:rPr>
          <w:rFonts w:hint="eastAsia"/>
          <w:lang w:eastAsia="zh-CN"/>
        </w:rPr>
        <w:t xml:space="preserve"> 稳定性测试模块设计架构</w:t>
      </w:r>
    </w:p>
    <w:p w14:paraId="105F2204">
      <w:pPr>
        <w:bidi w:val="0"/>
      </w:pPr>
      <w:r>
        <w:t>IStabilityTester 抽象接口方法说明</w:t>
      </w:r>
    </w:p>
    <w:p w14:paraId="5B40EBAC">
      <w:pPr>
        <w:pStyle w:val="13"/>
        <w:rPr>
          <w:rFonts w:hint="eastAsia" w:eastAsia="宋体"/>
          <w:lang w:eastAsia="zh-CN"/>
        </w:rPr>
      </w:pPr>
      <w:r>
        <w:t xml:space="preserve">表 </w:t>
      </w:r>
      <w:r>
        <w:fldChar w:fldCharType="begin"/>
      </w:r>
      <w:r>
        <w:instrText xml:space="preserve"> SEQ 表 \* ARABIC </w:instrText>
      </w:r>
      <w:r>
        <w:fldChar w:fldCharType="separate"/>
      </w:r>
      <w:r>
        <w:t>47</w:t>
      </w:r>
      <w:r>
        <w:fldChar w:fldCharType="end"/>
      </w:r>
      <w:r>
        <w:rPr>
          <w:rFonts w:hint="eastAsia"/>
          <w:lang w:eastAsia="zh-CN"/>
        </w:rPr>
        <w:t xml:space="preserve"> 稳定性测试模块接口说明</w:t>
      </w:r>
    </w:p>
    <w:tbl>
      <w:tblPr>
        <w:tblStyle w:val="21"/>
        <w:tblW w:w="0" w:type="auto"/>
        <w:tblInd w:w="0" w:type="dxa"/>
        <w:tblBorders>
          <w:top w:val="single" w:color="D8DEE4" w:sz="6" w:space="0"/>
          <w:left w:val="single" w:color="E5E7EB" w:sz="2" w:space="0"/>
          <w:bottom w:val="single" w:color="E5E7EB" w:sz="2" w:space="0"/>
          <w:right w:val="single" w:color="E5E7EB" w:sz="2"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333"/>
        <w:gridCol w:w="1283"/>
        <w:gridCol w:w="1984"/>
        <w:gridCol w:w="1716"/>
        <w:gridCol w:w="3100"/>
      </w:tblGrid>
      <w:tr w14:paraId="05863D6A">
        <w:tblPrEx>
          <w:tblBorders>
            <w:top w:val="single" w:color="D8DEE4" w:sz="6" w:space="0"/>
            <w:left w:val="single" w:color="E5E7EB" w:sz="2" w:space="0"/>
            <w:bottom w:val="single" w:color="E5E7EB" w:sz="2" w:space="0"/>
            <w:right w:val="single" w:color="E5E7EB" w:sz="2" w:space="0"/>
            <w:insideH w:val="none" w:color="auto" w:sz="0" w:space="0"/>
            <w:insideV w:val="none" w:color="auto" w:sz="0" w:space="0"/>
          </w:tblBorders>
          <w:shd w:val="clear" w:color="auto" w:fill="auto"/>
        </w:tblPrEx>
        <w:trPr>
          <w:tblHeader/>
        </w:trPr>
        <w:tc>
          <w:tcPr>
            <w:tcW w:w="1333" w:type="dxa"/>
            <w:tcBorders>
              <w:top w:val="single" w:color="000000" w:sz="12" w:space="0"/>
              <w:left w:val="single" w:color="000000" w:sz="12" w:space="0"/>
              <w:bottom w:val="single" w:color="000000" w:sz="4" w:space="0"/>
              <w:right w:val="single" w:color="000000" w:sz="4" w:space="0"/>
              <w:tl2br w:val="nil"/>
            </w:tcBorders>
            <w:shd w:val="clear" w:color="auto" w:fill="FFFFFF"/>
            <w:tcMar>
              <w:top w:w="90" w:type="dxa"/>
              <w:left w:w="195" w:type="dxa"/>
              <w:bottom w:w="90" w:type="dxa"/>
              <w:right w:w="195" w:type="dxa"/>
            </w:tcMar>
            <w:vAlign w:val="center"/>
          </w:tcPr>
          <w:p w14:paraId="01E50315">
            <w:pPr>
              <w:pStyle w:val="30"/>
              <w:bidi w:val="0"/>
              <w:rPr>
                <w:b/>
                <w:bCs w:val="0"/>
              </w:rPr>
            </w:pPr>
            <w:r>
              <w:rPr>
                <w:b/>
                <w:bCs w:val="0"/>
                <w:lang w:val="en-US" w:eastAsia="zh-CN"/>
              </w:rPr>
              <w:t>方法名称</w:t>
            </w:r>
          </w:p>
        </w:tc>
        <w:tc>
          <w:tcPr>
            <w:tcW w:w="1283" w:type="dxa"/>
            <w:tcBorders>
              <w:top w:val="single" w:color="000000" w:sz="12"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4009C18C">
            <w:pPr>
              <w:pStyle w:val="30"/>
              <w:bidi w:val="0"/>
              <w:rPr>
                <w:b/>
                <w:bCs w:val="0"/>
              </w:rPr>
            </w:pPr>
            <w:r>
              <w:rPr>
                <w:b/>
                <w:bCs w:val="0"/>
                <w:lang w:val="en-US" w:eastAsia="zh-CN"/>
              </w:rPr>
              <w:t>参数</w:t>
            </w:r>
          </w:p>
        </w:tc>
        <w:tc>
          <w:tcPr>
            <w:tcW w:w="1984" w:type="dxa"/>
            <w:tcBorders>
              <w:top w:val="single" w:color="000000" w:sz="12"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6EFC45F7">
            <w:pPr>
              <w:pStyle w:val="30"/>
              <w:bidi w:val="0"/>
              <w:rPr>
                <w:b/>
                <w:bCs w:val="0"/>
              </w:rPr>
            </w:pPr>
            <w:r>
              <w:rPr>
                <w:b/>
                <w:bCs w:val="0"/>
                <w:lang w:val="en-US" w:eastAsia="zh-CN"/>
              </w:rPr>
              <w:t>返回值</w:t>
            </w:r>
          </w:p>
        </w:tc>
        <w:tc>
          <w:tcPr>
            <w:tcW w:w="1716" w:type="dxa"/>
            <w:tcBorders>
              <w:top w:val="single" w:color="000000" w:sz="12"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64898034">
            <w:pPr>
              <w:pStyle w:val="30"/>
              <w:bidi w:val="0"/>
              <w:rPr>
                <w:b/>
                <w:bCs w:val="0"/>
              </w:rPr>
            </w:pPr>
            <w:r>
              <w:rPr>
                <w:b/>
                <w:bCs w:val="0"/>
                <w:lang w:val="en-US" w:eastAsia="zh-CN"/>
              </w:rPr>
              <w:t>抽象说明</w:t>
            </w:r>
          </w:p>
        </w:tc>
        <w:tc>
          <w:tcPr>
            <w:tcW w:w="3100" w:type="dxa"/>
            <w:tcBorders>
              <w:top w:val="single" w:color="000000" w:sz="12" w:space="0"/>
              <w:left w:val="single" w:color="000000" w:sz="4" w:space="0"/>
              <w:bottom w:val="single" w:color="000000" w:sz="4" w:space="0"/>
              <w:right w:val="single" w:color="000000" w:sz="12" w:space="0"/>
            </w:tcBorders>
            <w:shd w:val="clear" w:color="auto" w:fill="FFFFFF"/>
            <w:tcMar>
              <w:top w:w="90" w:type="dxa"/>
              <w:left w:w="195" w:type="dxa"/>
              <w:bottom w:w="90" w:type="dxa"/>
              <w:right w:w="195" w:type="dxa"/>
            </w:tcMar>
            <w:vAlign w:val="center"/>
          </w:tcPr>
          <w:p w14:paraId="4FB2FB79">
            <w:pPr>
              <w:pStyle w:val="30"/>
              <w:bidi w:val="0"/>
              <w:rPr>
                <w:b/>
                <w:bCs w:val="0"/>
              </w:rPr>
            </w:pPr>
            <w:r>
              <w:rPr>
                <w:b/>
                <w:bCs w:val="0"/>
                <w:lang w:val="en-US" w:eastAsia="zh-CN"/>
              </w:rPr>
              <w:t>子类实现要点</w:t>
            </w:r>
          </w:p>
        </w:tc>
      </w:tr>
      <w:tr w14:paraId="03054047">
        <w:tblPrEx>
          <w:tblBorders>
            <w:top w:val="single" w:color="D8DEE4" w:sz="6" w:space="0"/>
            <w:left w:val="single" w:color="E5E7EB" w:sz="2" w:space="0"/>
            <w:bottom w:val="single" w:color="E5E7EB" w:sz="2" w:space="0"/>
            <w:right w:val="single" w:color="E5E7EB" w:sz="2" w:space="0"/>
            <w:insideH w:val="none" w:color="auto" w:sz="0" w:space="0"/>
            <w:insideV w:val="none" w:color="auto" w:sz="0" w:space="0"/>
          </w:tblBorders>
          <w:shd w:val="clear" w:color="auto" w:fill="auto"/>
        </w:tblPrEx>
        <w:tc>
          <w:tcPr>
            <w:tcW w:w="1333" w:type="dxa"/>
            <w:tcBorders>
              <w:top w:val="single" w:color="000000" w:sz="4" w:space="0"/>
              <w:left w:val="single" w:color="000000" w:sz="12"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6E97F6A9">
            <w:pPr>
              <w:pStyle w:val="30"/>
              <w:bidi w:val="0"/>
            </w:pPr>
            <w:r>
              <w:rPr>
                <w:rFonts w:hint="default"/>
                <w:lang w:val="en-US" w:eastAsia="zh-CN"/>
              </w:rPr>
              <w:t>test_endurance(hours)</w:t>
            </w:r>
          </w:p>
        </w:tc>
        <w:tc>
          <w:tcPr>
            <w:tcW w:w="1283" w:type="dxa"/>
            <w:tcBorders>
              <w:top w:val="single" w:color="000000" w:sz="4"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662373C4">
            <w:pPr>
              <w:pStyle w:val="30"/>
              <w:bidi w:val="0"/>
            </w:pPr>
            <w:r>
              <w:rPr>
                <w:rFonts w:hint="default"/>
                <w:lang w:val="en-US" w:eastAsia="zh-CN"/>
              </w:rPr>
              <w:t>hours: int</w:t>
            </w:r>
            <w:r>
              <w:rPr>
                <w:lang w:val="en-US" w:eastAsia="zh-CN"/>
              </w:rPr>
              <w:t> 长跑测试时长（默认72小时）</w:t>
            </w:r>
          </w:p>
        </w:tc>
        <w:tc>
          <w:tcPr>
            <w:tcW w:w="1984" w:type="dxa"/>
            <w:tcBorders>
              <w:top w:val="single" w:color="000000" w:sz="4"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1949AA9E">
            <w:pPr>
              <w:pStyle w:val="30"/>
              <w:bidi w:val="0"/>
            </w:pPr>
            <w:r>
              <w:rPr>
                <w:rFonts w:hint="default"/>
                <w:lang w:val="en-US" w:eastAsia="zh-CN"/>
              </w:rPr>
              <w:t>EnduranceResult</w:t>
            </w:r>
            <w:r>
              <w:rPr>
                <w:lang w:val="en-US" w:eastAsia="zh-CN"/>
              </w:rPr>
              <w:br w:type="textWrapping"/>
            </w:r>
            <w:r>
              <w:rPr>
                <w:lang w:val="en-US" w:eastAsia="zh-CN"/>
              </w:rPr>
              <w:t>包含</w:t>
            </w:r>
            <w:r>
              <w:rPr>
                <w:rFonts w:hint="default"/>
                <w:lang w:val="en-US" w:eastAsia="zh-CN"/>
              </w:rPr>
              <w:t>duration_hours</w:t>
            </w:r>
            <w:r>
              <w:rPr>
                <w:lang w:val="en-US" w:eastAsia="zh-CN"/>
              </w:rPr>
              <w:t>、</w:t>
            </w:r>
            <w:r>
              <w:rPr>
                <w:rFonts w:hint="default"/>
                <w:lang w:val="en-US" w:eastAsia="zh-CN"/>
              </w:rPr>
              <w:t>total_frames</w:t>
            </w:r>
            <w:r>
              <w:rPr>
                <w:lang w:val="en-US" w:eastAsia="zh-CN"/>
              </w:rPr>
              <w:t>、</w:t>
            </w:r>
            <w:r>
              <w:rPr>
                <w:rFonts w:hint="default"/>
                <w:lang w:val="en-US" w:eastAsia="zh-CN"/>
              </w:rPr>
              <w:t>total_errors</w:t>
            </w:r>
            <w:r>
              <w:rPr>
                <w:lang w:val="en-US" w:eastAsia="zh-CN"/>
              </w:rPr>
              <w:t>、</w:t>
            </w:r>
            <w:r>
              <w:rPr>
                <w:rFonts w:hint="default"/>
                <w:lang w:val="en-US" w:eastAsia="zh-CN"/>
              </w:rPr>
              <w:t>error_rate_pct</w:t>
            </w:r>
            <w:r>
              <w:rPr>
                <w:lang w:val="en-US" w:eastAsia="zh-CN"/>
              </w:rPr>
              <w:t>、</w:t>
            </w:r>
            <w:r>
              <w:rPr>
                <w:rFonts w:hint="default"/>
                <w:lang w:val="en-US" w:eastAsia="zh-CN"/>
              </w:rPr>
              <w:t>avg_bus_load</w:t>
            </w:r>
            <w:r>
              <w:rPr>
                <w:lang w:val="en-US" w:eastAsia="zh-CN"/>
              </w:rPr>
              <w:t>、</w:t>
            </w:r>
            <w:r>
              <w:rPr>
                <w:rFonts w:hint="default"/>
                <w:lang w:val="en-US" w:eastAsia="zh-CN"/>
              </w:rPr>
              <w:t>max_bus_load</w:t>
            </w:r>
            <w:r>
              <w:rPr>
                <w:lang w:val="en-US" w:eastAsia="zh-CN"/>
              </w:rPr>
              <w:t>、</w:t>
            </w:r>
            <w:r>
              <w:rPr>
                <w:rFonts w:hint="default"/>
                <w:lang w:val="en-US" w:eastAsia="zh-CN"/>
              </w:rPr>
              <w:t>passed</w:t>
            </w:r>
          </w:p>
        </w:tc>
        <w:tc>
          <w:tcPr>
            <w:tcW w:w="1716" w:type="dxa"/>
            <w:tcBorders>
              <w:top w:val="single" w:color="000000" w:sz="4"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1EC4725D">
            <w:pPr>
              <w:pStyle w:val="30"/>
              <w:bidi w:val="0"/>
            </w:pPr>
            <w:r>
              <w:rPr>
                <w:lang w:val="en-US" w:eastAsia="zh-CN"/>
              </w:rPr>
              <w:t>在指定时长内以约80%总线负载持续通过适配器收发数据，后台线程每60秒采集一次总线健康快照（负载、错误计数、系统温度）写入InfluxDB，测试结束后统计全程错误帧率，通过标准为错误帧率低于0.001%</w:t>
            </w:r>
          </w:p>
        </w:tc>
        <w:tc>
          <w:tcPr>
            <w:tcW w:w="3100" w:type="dxa"/>
            <w:tcBorders>
              <w:top w:val="single" w:color="000000" w:sz="4" w:space="0"/>
              <w:left w:val="single" w:color="000000" w:sz="4" w:space="0"/>
              <w:bottom w:val="single" w:color="000000" w:sz="4" w:space="0"/>
              <w:right w:val="single" w:color="000000" w:sz="12" w:space="0"/>
            </w:tcBorders>
            <w:shd w:val="clear" w:color="auto" w:fill="FFFFFF"/>
            <w:tcMar>
              <w:top w:w="90" w:type="dxa"/>
              <w:left w:w="195" w:type="dxa"/>
              <w:bottom w:w="90" w:type="dxa"/>
              <w:right w:w="195" w:type="dxa"/>
            </w:tcMar>
            <w:vAlign w:val="center"/>
          </w:tcPr>
          <w:p w14:paraId="2C6D1369">
            <w:pPr>
              <w:pStyle w:val="30"/>
              <w:bidi w:val="0"/>
            </w:pPr>
            <w:r>
              <w:rPr>
                <w:rFonts w:hint="default"/>
                <w:lang w:val="en-US" w:eastAsia="zh-CN"/>
              </w:rPr>
              <w:t>CANStabilityTester</w:t>
            </w:r>
            <w:r>
              <w:rPr>
                <w:lang w:val="en-US" w:eastAsia="zh-CN"/>
              </w:rPr>
              <w:t> 通过</w:t>
            </w:r>
            <w:r>
              <w:rPr>
                <w:rFonts w:hint="default"/>
                <w:lang w:val="en-US" w:eastAsia="zh-CN"/>
              </w:rPr>
              <w:t>CANAdapter.send(</w:t>
            </w:r>
            <w:r>
              <w:rPr>
                <w:rFonts w:hint="eastAsia"/>
                <w:lang w:val="en-US" w:eastAsia="zh-CN"/>
              </w:rPr>
              <w:t>）</w:t>
            </w:r>
            <w:r>
              <w:rPr>
                <w:lang w:val="en-US" w:eastAsia="zh-CN"/>
              </w:rPr>
              <w:t>循环发送，</w:t>
            </w:r>
            <w:r>
              <w:rPr>
                <w:rFonts w:hint="default"/>
                <w:lang w:val="en-US" w:eastAsia="zh-CN"/>
              </w:rPr>
              <w:t>getErrorCount(</w:t>
            </w:r>
            <w:r>
              <w:rPr>
                <w:rFonts w:hint="eastAsia"/>
                <w:lang w:val="en-US" w:eastAsia="zh-CN"/>
              </w:rPr>
              <w:t>）</w:t>
            </w:r>
            <w:r>
              <w:rPr>
                <w:lang w:val="en-US" w:eastAsia="zh-CN"/>
              </w:rPr>
              <w:t>监控错误累计；</w:t>
            </w:r>
            <w:r>
              <w:rPr>
                <w:rFonts w:hint="default"/>
                <w:lang w:val="en-US" w:eastAsia="zh-CN"/>
              </w:rPr>
              <w:t>ETHStabilityTester</w:t>
            </w:r>
            <w:r>
              <w:rPr>
                <w:lang w:val="en-US" w:eastAsia="zh-CN"/>
              </w:rPr>
              <w:t> 通过</w:t>
            </w:r>
            <w:r>
              <w:rPr>
                <w:rFonts w:hint="default"/>
                <w:lang w:val="en-US" w:eastAsia="zh-CN"/>
              </w:rPr>
              <w:t>ETHAdapter</w:t>
            </w:r>
            <w:r>
              <w:rPr>
                <w:lang w:val="en-US" w:eastAsia="zh-CN"/>
              </w:rPr>
              <w:t>持续发送UDP流量并统计丢包；后台采集线程使用</w:t>
            </w:r>
            <w:r>
              <w:rPr>
                <w:rFonts w:hint="default"/>
                <w:lang w:val="en-US" w:eastAsia="zh-CN"/>
              </w:rPr>
              <w:t>threading.Thread</w:t>
            </w:r>
            <w:r>
              <w:rPr>
                <w:lang w:val="en-US" w:eastAsia="zh-CN"/>
              </w:rPr>
              <w:t>实现，</w:t>
            </w:r>
            <w:r>
              <w:rPr>
                <w:rFonts w:hint="default"/>
                <w:lang w:val="en-US" w:eastAsia="zh-CN"/>
              </w:rPr>
              <w:t>psutil</w:t>
            </w:r>
            <w:r>
              <w:rPr>
                <w:lang w:val="en-US" w:eastAsia="zh-CN"/>
              </w:rPr>
              <w:t>监控系统资源，各子类共用同一后台采集框架，仅数据收发部分通过适配器区分</w:t>
            </w:r>
          </w:p>
        </w:tc>
      </w:tr>
      <w:tr w14:paraId="580A34F7">
        <w:tblPrEx>
          <w:tblBorders>
            <w:top w:val="single" w:color="D8DEE4" w:sz="6" w:space="0"/>
            <w:left w:val="single" w:color="E5E7EB" w:sz="2" w:space="0"/>
            <w:bottom w:val="single" w:color="E5E7EB" w:sz="2" w:space="0"/>
            <w:right w:val="single" w:color="E5E7EB" w:sz="2" w:space="0"/>
            <w:insideH w:val="none" w:color="auto" w:sz="0" w:space="0"/>
            <w:insideV w:val="none" w:color="auto" w:sz="0" w:space="0"/>
          </w:tblBorders>
          <w:shd w:val="clear" w:color="auto" w:fill="auto"/>
        </w:tblPrEx>
        <w:tc>
          <w:tcPr>
            <w:tcW w:w="1333" w:type="dxa"/>
            <w:tcBorders>
              <w:top w:val="single" w:color="000000" w:sz="4" w:space="0"/>
              <w:left w:val="single" w:color="000000" w:sz="12"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51182B89">
            <w:pPr>
              <w:pStyle w:val="30"/>
              <w:bidi w:val="0"/>
            </w:pPr>
            <w:r>
              <w:rPr>
                <w:rFonts w:hint="default"/>
                <w:lang w:val="en-US" w:eastAsia="zh-CN"/>
              </w:rPr>
              <w:t>test_power_cycle(cycles)</w:t>
            </w:r>
          </w:p>
        </w:tc>
        <w:tc>
          <w:tcPr>
            <w:tcW w:w="1283" w:type="dxa"/>
            <w:tcBorders>
              <w:top w:val="single" w:color="000000" w:sz="4"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4ED1211B">
            <w:pPr>
              <w:pStyle w:val="30"/>
              <w:bidi w:val="0"/>
            </w:pPr>
            <w:r>
              <w:rPr>
                <w:rFonts w:hint="default"/>
                <w:lang w:val="en-US" w:eastAsia="zh-CN"/>
              </w:rPr>
              <w:t>cycles: int</w:t>
            </w:r>
            <w:r>
              <w:rPr>
                <w:lang w:val="en-US" w:eastAsia="zh-CN"/>
              </w:rPr>
              <w:t> 启停循环次数（默认1000次）</w:t>
            </w:r>
          </w:p>
        </w:tc>
        <w:tc>
          <w:tcPr>
            <w:tcW w:w="1984" w:type="dxa"/>
            <w:tcBorders>
              <w:top w:val="single" w:color="000000" w:sz="4"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738AEE40">
            <w:pPr>
              <w:pStyle w:val="30"/>
              <w:bidi w:val="0"/>
            </w:pPr>
            <w:r>
              <w:rPr>
                <w:rFonts w:hint="default"/>
                <w:lang w:val="en-US" w:eastAsia="zh-CN"/>
              </w:rPr>
              <w:t>PowerCycleResult</w:t>
            </w:r>
            <w:r>
              <w:rPr>
                <w:lang w:val="en-US" w:eastAsia="zh-CN"/>
              </w:rPr>
              <w:br w:type="textWrapping"/>
            </w:r>
            <w:r>
              <w:rPr>
                <w:lang w:val="en-US" w:eastAsia="zh-CN"/>
              </w:rPr>
              <w:t>包含</w:t>
            </w:r>
            <w:r>
              <w:rPr>
                <w:rFonts w:hint="default"/>
                <w:lang w:val="en-US" w:eastAsia="zh-CN"/>
              </w:rPr>
              <w:t>cycle_count</w:t>
            </w:r>
            <w:r>
              <w:rPr>
                <w:lang w:val="en-US" w:eastAsia="zh-CN"/>
              </w:rPr>
              <w:t>、</w:t>
            </w:r>
            <w:r>
              <w:rPr>
                <w:rFonts w:hint="default"/>
                <w:lang w:val="en-US" w:eastAsia="zh-CN"/>
              </w:rPr>
              <w:t>avg_recovery_ms</w:t>
            </w:r>
            <w:r>
              <w:rPr>
                <w:lang w:val="en-US" w:eastAsia="zh-CN"/>
              </w:rPr>
              <w:t>、</w:t>
            </w:r>
            <w:r>
              <w:rPr>
                <w:rFonts w:hint="default"/>
                <w:lang w:val="en-US" w:eastAsia="zh-CN"/>
              </w:rPr>
              <w:t>max_recovery_ms</w:t>
            </w:r>
            <w:r>
              <w:rPr>
                <w:lang w:val="en-US" w:eastAsia="zh-CN"/>
              </w:rPr>
              <w:t>、</w:t>
            </w:r>
            <w:r>
              <w:rPr>
                <w:rFonts w:hint="default"/>
                <w:lang w:val="en-US" w:eastAsia="zh-CN"/>
              </w:rPr>
              <w:t>timeout_count</w:t>
            </w:r>
            <w:r>
              <w:rPr>
                <w:lang w:val="en-US" w:eastAsia="zh-CN"/>
              </w:rPr>
              <w:t>、</w:t>
            </w:r>
            <w:r>
              <w:rPr>
                <w:rFonts w:hint="default"/>
                <w:lang w:val="en-US" w:eastAsia="zh-CN"/>
              </w:rPr>
              <w:t>pass_rate</w:t>
            </w:r>
          </w:p>
        </w:tc>
        <w:tc>
          <w:tcPr>
            <w:tcW w:w="1716" w:type="dxa"/>
            <w:tcBorders>
              <w:top w:val="single" w:color="000000" w:sz="4"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240D0380">
            <w:pPr>
              <w:pStyle w:val="30"/>
              <w:bidi w:val="0"/>
            </w:pPr>
            <w:r>
              <w:rPr>
                <w:lang w:val="en-US" w:eastAsia="zh-CN"/>
              </w:rPr>
              <w:t>通过</w:t>
            </w:r>
            <w:r>
              <w:rPr>
                <w:rFonts w:hint="default"/>
                <w:lang w:val="en-US" w:eastAsia="zh-CN"/>
              </w:rPr>
              <w:t>IPowerController</w:t>
            </w:r>
            <w:r>
              <w:rPr>
                <w:lang w:val="en-US" w:eastAsia="zh-CN"/>
              </w:rPr>
              <w:t>抽象接口控制被测节点反复断电上电，每次上电后通过适配器监听节点心跳报文判断总线恢复时间，统计全部循环的恢复时间分布和超时失败率，通过标准为每次上电后总线恢复时间低于500ms</w:t>
            </w:r>
          </w:p>
        </w:tc>
        <w:tc>
          <w:tcPr>
            <w:tcW w:w="3100" w:type="dxa"/>
            <w:tcBorders>
              <w:top w:val="single" w:color="000000" w:sz="4" w:space="0"/>
              <w:left w:val="single" w:color="000000" w:sz="4" w:space="0"/>
              <w:bottom w:val="single" w:color="000000" w:sz="4" w:space="0"/>
              <w:right w:val="single" w:color="000000" w:sz="12" w:space="0"/>
            </w:tcBorders>
            <w:shd w:val="clear" w:color="auto" w:fill="FFFFFF"/>
            <w:tcMar>
              <w:top w:w="90" w:type="dxa"/>
              <w:left w:w="195" w:type="dxa"/>
              <w:bottom w:w="90" w:type="dxa"/>
              <w:right w:w="195" w:type="dxa"/>
            </w:tcMar>
            <w:vAlign w:val="center"/>
          </w:tcPr>
          <w:p w14:paraId="5F3039EE">
            <w:pPr>
              <w:pStyle w:val="30"/>
              <w:bidi w:val="0"/>
            </w:pPr>
            <w:r>
              <w:rPr>
                <w:rFonts w:hint="default"/>
                <w:lang w:val="en-US" w:eastAsia="zh-CN"/>
              </w:rPr>
              <w:t>CANStabilityTester</w:t>
            </w:r>
            <w:r>
              <w:rPr>
                <w:lang w:val="en-US" w:eastAsia="zh-CN"/>
              </w:rPr>
              <w:t> 调用</w:t>
            </w:r>
            <w:r>
              <w:rPr>
                <w:rFonts w:hint="default"/>
                <w:lang w:val="en-US" w:eastAsia="zh-CN"/>
              </w:rPr>
              <w:t>power_ctrl.power_off/on(</w:t>
            </w:r>
            <w:r>
              <w:rPr>
                <w:rFonts w:hint="eastAsia"/>
                <w:lang w:val="en-US" w:eastAsia="zh-CN"/>
              </w:rPr>
              <w:t>）</w:t>
            </w:r>
            <w:r>
              <w:rPr>
                <w:lang w:val="en-US" w:eastAsia="zh-CN"/>
              </w:rPr>
              <w:t>控制NI PXI-2567继电器通断，通过</w:t>
            </w:r>
            <w:r>
              <w:rPr>
                <w:rFonts w:hint="default"/>
                <w:lang w:val="en-US" w:eastAsia="zh-CN"/>
              </w:rPr>
              <w:t>CANAdapter.receive(</w:t>
            </w:r>
            <w:r>
              <w:rPr>
                <w:rFonts w:hint="eastAsia"/>
                <w:lang w:val="en-US" w:eastAsia="zh-CN"/>
              </w:rPr>
              <w:t>）</w:t>
            </w:r>
            <w:r>
              <w:rPr>
                <w:lang w:val="en-US" w:eastAsia="zh-CN"/>
              </w:rPr>
              <w:t>等待ID为</w:t>
            </w:r>
            <w:r>
              <w:rPr>
                <w:rFonts w:hint="default"/>
                <w:lang w:val="en-US" w:eastAsia="zh-CN"/>
              </w:rPr>
              <w:t>0x700</w:t>
            </w:r>
            <w:r>
              <w:rPr>
                <w:lang w:val="en-US" w:eastAsia="zh-CN"/>
              </w:rPr>
              <w:t>的心跳帧确认恢复；</w:t>
            </w:r>
            <w:r>
              <w:rPr>
                <w:rFonts w:hint="default"/>
                <w:lang w:val="en-US" w:eastAsia="zh-CN"/>
              </w:rPr>
              <w:t>ETHStabilityTester</w:t>
            </w:r>
            <w:r>
              <w:rPr>
                <w:lang w:val="en-US" w:eastAsia="zh-CN"/>
              </w:rPr>
              <w:t> 等待ICMP ping响应确认恢复；</w:t>
            </w:r>
            <w:r>
              <w:rPr>
                <w:rFonts w:hint="default"/>
                <w:lang w:val="en-US" w:eastAsia="zh-CN"/>
              </w:rPr>
              <w:t>RS422StabilityTester</w:t>
            </w:r>
            <w:r>
              <w:rPr>
                <w:lang w:val="en-US" w:eastAsia="zh-CN"/>
              </w:rPr>
              <w:t> 等待串口握手帧确认恢复；电源控制统一通过</w:t>
            </w:r>
            <w:r>
              <w:rPr>
                <w:rFonts w:hint="default"/>
                <w:lang w:val="en-US" w:eastAsia="zh-CN"/>
              </w:rPr>
              <w:t>IPowerController</w:t>
            </w:r>
            <w:r>
              <w:rPr>
                <w:lang w:val="en-US" w:eastAsia="zh-CN"/>
              </w:rPr>
              <w:t>接口，屏蔽继电器硬件差异</w:t>
            </w:r>
          </w:p>
        </w:tc>
      </w:tr>
      <w:tr w14:paraId="2570FF8F">
        <w:tblPrEx>
          <w:tblBorders>
            <w:top w:val="single" w:color="D8DEE4" w:sz="6" w:space="0"/>
            <w:left w:val="single" w:color="E5E7EB" w:sz="2" w:space="0"/>
            <w:bottom w:val="single" w:color="E5E7EB" w:sz="2" w:space="0"/>
            <w:right w:val="single" w:color="E5E7EB" w:sz="2" w:space="0"/>
            <w:insideH w:val="none" w:color="auto" w:sz="0" w:space="0"/>
            <w:insideV w:val="none" w:color="auto" w:sz="0" w:space="0"/>
          </w:tblBorders>
          <w:shd w:val="clear" w:color="auto" w:fill="auto"/>
        </w:tblPrEx>
        <w:tc>
          <w:tcPr>
            <w:tcW w:w="1333" w:type="dxa"/>
            <w:tcBorders>
              <w:top w:val="single" w:color="000000" w:sz="4" w:space="0"/>
              <w:left w:val="single" w:color="000000" w:sz="12"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75E83DB8">
            <w:pPr>
              <w:pStyle w:val="30"/>
              <w:bidi w:val="0"/>
            </w:pPr>
            <w:r>
              <w:rPr>
                <w:rFonts w:hint="default"/>
                <w:lang w:val="en-US" w:eastAsia="zh-CN"/>
              </w:rPr>
              <w:t>test_concurrent(nodes, hours)</w:t>
            </w:r>
          </w:p>
        </w:tc>
        <w:tc>
          <w:tcPr>
            <w:tcW w:w="1283" w:type="dxa"/>
            <w:tcBorders>
              <w:top w:val="single" w:color="000000" w:sz="4"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6A232470">
            <w:pPr>
              <w:pStyle w:val="30"/>
              <w:bidi w:val="0"/>
            </w:pPr>
            <w:r>
              <w:rPr>
                <w:rFonts w:hint="default"/>
                <w:lang w:val="en-US" w:eastAsia="zh-CN"/>
              </w:rPr>
              <w:t>nodes: int</w:t>
            </w:r>
            <w:r>
              <w:rPr>
                <w:lang w:val="en-US" w:eastAsia="zh-CN"/>
              </w:rPr>
              <w:t> 并发节点数（默认16）</w:t>
            </w:r>
            <w:r>
              <w:rPr>
                <w:lang w:val="en-US" w:eastAsia="zh-CN"/>
              </w:rPr>
              <w:br w:type="textWrapping"/>
            </w:r>
            <w:r>
              <w:rPr>
                <w:rFonts w:hint="default"/>
                <w:lang w:val="en-US" w:eastAsia="zh-CN"/>
              </w:rPr>
              <w:t>hours: int</w:t>
            </w:r>
            <w:r>
              <w:rPr>
                <w:lang w:val="en-US" w:eastAsia="zh-CN"/>
              </w:rPr>
              <w:t> 测试时长（默认24小时）</w:t>
            </w:r>
          </w:p>
        </w:tc>
        <w:tc>
          <w:tcPr>
            <w:tcW w:w="1984" w:type="dxa"/>
            <w:tcBorders>
              <w:top w:val="single" w:color="000000" w:sz="4"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114C66EC">
            <w:pPr>
              <w:pStyle w:val="30"/>
              <w:bidi w:val="0"/>
            </w:pPr>
            <w:r>
              <w:rPr>
                <w:rFonts w:hint="default"/>
                <w:lang w:val="en-US" w:eastAsia="zh-CN"/>
              </w:rPr>
              <w:t>ConcurrentResult</w:t>
            </w:r>
            <w:r>
              <w:rPr>
                <w:lang w:val="en-US" w:eastAsia="zh-CN"/>
              </w:rPr>
              <w:br w:type="textWrapping"/>
            </w:r>
            <w:r>
              <w:rPr>
                <w:lang w:val="en-US" w:eastAsia="zh-CN"/>
              </w:rPr>
              <w:t>包含</w:t>
            </w:r>
            <w:r>
              <w:rPr>
                <w:rFonts w:hint="default"/>
                <w:lang w:val="en-US" w:eastAsia="zh-CN"/>
              </w:rPr>
              <w:t>node_count</w:t>
            </w:r>
            <w:r>
              <w:rPr>
                <w:lang w:val="en-US" w:eastAsia="zh-CN"/>
              </w:rPr>
              <w:t>、</w:t>
            </w:r>
            <w:r>
              <w:rPr>
                <w:rFonts w:hint="default"/>
                <w:lang w:val="en-US" w:eastAsia="zh-CN"/>
              </w:rPr>
              <w:t>duration_hours</w:t>
            </w:r>
            <w:r>
              <w:rPr>
                <w:lang w:val="en-US" w:eastAsia="zh-CN"/>
              </w:rPr>
              <w:t>、</w:t>
            </w:r>
            <w:r>
              <w:rPr>
                <w:rFonts w:hint="default"/>
                <w:lang w:val="en-US" w:eastAsia="zh-CN"/>
              </w:rPr>
              <w:t>total_arb_lost</w:t>
            </w:r>
            <w:r>
              <w:rPr>
                <w:lang w:val="en-US" w:eastAsia="zh-CN"/>
              </w:rPr>
              <w:t>、</w:t>
            </w:r>
            <w:r>
              <w:rPr>
                <w:rFonts w:hint="default"/>
                <w:lang w:val="en-US" w:eastAsia="zh-CN"/>
              </w:rPr>
              <w:t>max_delay_us</w:t>
            </w:r>
            <w:r>
              <w:rPr>
                <w:lang w:val="en-US" w:eastAsia="zh-CN"/>
              </w:rPr>
              <w:t>、</w:t>
            </w:r>
            <w:r>
              <w:rPr>
                <w:rFonts w:hint="default"/>
                <w:lang w:val="en-US" w:eastAsia="zh-CN"/>
              </w:rPr>
              <w:t>passed</w:t>
            </w:r>
          </w:p>
        </w:tc>
        <w:tc>
          <w:tcPr>
            <w:tcW w:w="1716" w:type="dxa"/>
            <w:tcBorders>
              <w:top w:val="single" w:color="000000" w:sz="4"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0D7E42E8">
            <w:pPr>
              <w:pStyle w:val="30"/>
              <w:bidi w:val="0"/>
            </w:pPr>
            <w:r>
              <w:rPr>
                <w:lang w:val="en-US" w:eastAsia="zh-CN"/>
              </w:rPr>
              <w:t>联合dSPACE仿真环境模拟多节点同时并发通信，监控总线仲裁冲突率、优先级反转事件和最大排队延迟，评估总线在多节点高并发场景下的长期稳定性，通过标准为最大排队延迟不超过历史基线的120%</w:t>
            </w:r>
          </w:p>
        </w:tc>
        <w:tc>
          <w:tcPr>
            <w:tcW w:w="3100" w:type="dxa"/>
            <w:tcBorders>
              <w:top w:val="single" w:color="000000" w:sz="4" w:space="0"/>
              <w:left w:val="single" w:color="000000" w:sz="4" w:space="0"/>
              <w:bottom w:val="single" w:color="000000" w:sz="4" w:space="0"/>
              <w:right w:val="single" w:color="000000" w:sz="12" w:space="0"/>
            </w:tcBorders>
            <w:shd w:val="clear" w:color="auto" w:fill="FFFFFF"/>
            <w:tcMar>
              <w:top w:w="90" w:type="dxa"/>
              <w:left w:w="195" w:type="dxa"/>
              <w:bottom w:w="90" w:type="dxa"/>
              <w:right w:w="195" w:type="dxa"/>
            </w:tcMar>
            <w:vAlign w:val="center"/>
          </w:tcPr>
          <w:p w14:paraId="41CB5C41">
            <w:pPr>
              <w:pStyle w:val="30"/>
              <w:bidi w:val="0"/>
            </w:pPr>
            <w:r>
              <w:rPr>
                <w:rFonts w:hint="default"/>
                <w:lang w:val="en-US" w:eastAsia="zh-CN"/>
              </w:rPr>
              <w:t>CANStabilityTester</w:t>
            </w:r>
            <w:r>
              <w:rPr>
                <w:lang w:val="en-US" w:eastAsia="zh-CN"/>
              </w:rPr>
              <w:t> 通过</w:t>
            </w:r>
            <w:r>
              <w:rPr>
                <w:rFonts w:hint="default"/>
                <w:lang w:val="en-US" w:eastAsia="zh-CN"/>
              </w:rPr>
              <w:t>CANAdapter.getStatus(</w:t>
            </w:r>
            <w:r>
              <w:rPr>
                <w:rFonts w:hint="eastAsia"/>
                <w:lang w:val="en-US" w:eastAsia="zh-CN"/>
              </w:rPr>
              <w:t>）</w:t>
            </w:r>
            <w:r>
              <w:rPr>
                <w:lang w:val="en-US" w:eastAsia="zh-CN"/>
              </w:rPr>
              <w:t xml:space="preserve">获取仲裁冲突计数，dSPACE MicroAutoBox </w:t>
            </w:r>
            <w:r>
              <w:rPr>
                <w:rFonts w:hint="eastAsia"/>
                <w:lang w:val="en-US" w:eastAsia="zh-CN"/>
              </w:rPr>
              <w:t>Ⅲ</w:t>
            </w:r>
            <w:r>
              <w:rPr>
                <w:lang w:val="en-US" w:eastAsia="zh-CN"/>
              </w:rPr>
              <w:t>提供16个以上虚拟并发节点；</w:t>
            </w:r>
            <w:r>
              <w:rPr>
                <w:rFonts w:hint="default"/>
                <w:lang w:val="en-US" w:eastAsia="zh-CN"/>
              </w:rPr>
              <w:t>ETHStabilityTester</w:t>
            </w:r>
            <w:r>
              <w:rPr>
                <w:lang w:val="en-US" w:eastAsia="zh-CN"/>
              </w:rPr>
              <w:t> 通过交换机SNMP接口获取端口碰撞统计；</w:t>
            </w:r>
            <w:r>
              <w:rPr>
                <w:rFonts w:hint="default"/>
                <w:lang w:val="en-US" w:eastAsia="zh-CN"/>
              </w:rPr>
              <w:t>RS422StabilityTester</w:t>
            </w:r>
            <w:r>
              <w:rPr>
                <w:lang w:val="en-US" w:eastAsia="zh-CN"/>
              </w:rPr>
              <w:t> 因点对点特性无仲裁问题，重点监控多路并发时的串扰和信号完整性</w:t>
            </w:r>
          </w:p>
        </w:tc>
      </w:tr>
      <w:tr w14:paraId="516E0B4D">
        <w:tblPrEx>
          <w:tblBorders>
            <w:top w:val="single" w:color="D8DEE4" w:sz="6" w:space="0"/>
            <w:left w:val="single" w:color="E5E7EB" w:sz="2" w:space="0"/>
            <w:bottom w:val="single" w:color="E5E7EB" w:sz="2" w:space="0"/>
            <w:right w:val="single" w:color="E5E7EB" w:sz="2" w:space="0"/>
            <w:insideH w:val="none" w:color="auto" w:sz="0" w:space="0"/>
            <w:insideV w:val="none" w:color="auto" w:sz="0" w:space="0"/>
          </w:tblBorders>
          <w:shd w:val="clear" w:color="auto" w:fill="auto"/>
        </w:tblPrEx>
        <w:tc>
          <w:tcPr>
            <w:tcW w:w="1333" w:type="dxa"/>
            <w:tcBorders>
              <w:top w:val="single" w:color="000000" w:sz="4" w:space="0"/>
              <w:left w:val="single" w:color="000000" w:sz="12"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3B7A0988">
            <w:pPr>
              <w:pStyle w:val="30"/>
              <w:bidi w:val="0"/>
            </w:pPr>
            <w:r>
              <w:rPr>
                <w:rFonts w:hint="default"/>
                <w:lang w:val="en-US" w:eastAsia="zh-CN"/>
              </w:rPr>
              <w:t>run_full_suite()</w:t>
            </w:r>
          </w:p>
        </w:tc>
        <w:tc>
          <w:tcPr>
            <w:tcW w:w="1283" w:type="dxa"/>
            <w:tcBorders>
              <w:top w:val="single" w:color="000000" w:sz="4"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06992B82">
            <w:pPr>
              <w:pStyle w:val="30"/>
              <w:bidi w:val="0"/>
            </w:pPr>
            <w:r>
              <w:rPr>
                <w:lang w:val="en-US" w:eastAsia="zh-CN"/>
              </w:rPr>
              <w:t>无</w:t>
            </w:r>
          </w:p>
        </w:tc>
        <w:tc>
          <w:tcPr>
            <w:tcW w:w="1984" w:type="dxa"/>
            <w:tcBorders>
              <w:top w:val="single" w:color="000000" w:sz="4"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1790243B">
            <w:pPr>
              <w:pStyle w:val="30"/>
              <w:bidi w:val="0"/>
            </w:pPr>
            <w:r>
              <w:rPr>
                <w:rFonts w:hint="default"/>
                <w:lang w:val="en-US" w:eastAsia="zh-CN"/>
              </w:rPr>
              <w:t>StabilityReport</w:t>
            </w:r>
            <w:r>
              <w:rPr>
                <w:lang w:val="en-US" w:eastAsia="zh-CN"/>
              </w:rPr>
              <w:br w:type="textWrapping"/>
            </w:r>
            <w:r>
              <w:rPr>
                <w:lang w:val="en-US" w:eastAsia="zh-CN"/>
              </w:rPr>
              <w:t>包含三项测试结果、</w:t>
            </w:r>
            <w:r>
              <w:rPr>
                <w:rFonts w:hint="default"/>
                <w:lang w:val="en-US" w:eastAsia="zh-CN"/>
              </w:rPr>
              <w:t>overall_passed</w:t>
            </w:r>
            <w:r>
              <w:rPr>
                <w:lang w:val="en-US" w:eastAsia="zh-CN"/>
              </w:rPr>
              <w:t>综合通过标志、</w:t>
            </w:r>
            <w:r>
              <w:rPr>
                <w:rFonts w:hint="default"/>
                <w:lang w:val="en-US" w:eastAsia="zh-CN"/>
              </w:rPr>
              <w:t>summary</w:t>
            </w:r>
            <w:r>
              <w:rPr>
                <w:lang w:val="en-US" w:eastAsia="zh-CN"/>
              </w:rPr>
              <w:t>摘要文本</w:t>
            </w:r>
          </w:p>
        </w:tc>
        <w:tc>
          <w:tcPr>
            <w:tcW w:w="1716" w:type="dxa"/>
            <w:tcBorders>
              <w:top w:val="single" w:color="000000" w:sz="4"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4AC49EB7">
            <w:pPr>
              <w:pStyle w:val="30"/>
              <w:bidi w:val="0"/>
            </w:pPr>
            <w:r>
              <w:rPr>
                <w:lang w:val="en-US" w:eastAsia="zh-CN"/>
              </w:rPr>
              <w:t>按顺序执行长跑、启停循环、并发三项稳定性测试，汇总为完整稳定性报告，自动判断综合通过状态，触发FaultReporter生成PDF报告并归档至GitLab Artifacts，同时更新Grafana稳定性长跑看板</w:t>
            </w:r>
          </w:p>
        </w:tc>
        <w:tc>
          <w:tcPr>
            <w:tcW w:w="3100" w:type="dxa"/>
            <w:tcBorders>
              <w:top w:val="single" w:color="000000" w:sz="4" w:space="0"/>
              <w:left w:val="single" w:color="000000" w:sz="4" w:space="0"/>
              <w:bottom w:val="single" w:color="000000" w:sz="4" w:space="0"/>
              <w:right w:val="single" w:color="000000" w:sz="12" w:space="0"/>
            </w:tcBorders>
            <w:shd w:val="clear" w:color="auto" w:fill="FFFFFF"/>
            <w:tcMar>
              <w:top w:w="90" w:type="dxa"/>
              <w:left w:w="195" w:type="dxa"/>
              <w:bottom w:w="90" w:type="dxa"/>
              <w:right w:w="195" w:type="dxa"/>
            </w:tcMar>
            <w:vAlign w:val="center"/>
          </w:tcPr>
          <w:p w14:paraId="2E7B231F">
            <w:pPr>
              <w:pStyle w:val="30"/>
              <w:bidi w:val="0"/>
            </w:pPr>
            <w:r>
              <w:rPr>
                <w:lang w:val="en-US" w:eastAsia="zh-CN"/>
              </w:rPr>
              <w:t>抽象基类提供默认实现，依次调用三个抽象测试方法；因长跑测试耗时极长（72h），CI/CD中可通过配置参数缩短为</w:t>
            </w:r>
            <w:r>
              <w:rPr>
                <w:rFonts w:hint="default"/>
                <w:lang w:val="en-US" w:eastAsia="zh-CN"/>
              </w:rPr>
              <w:t>hours=2</w:t>
            </w:r>
            <w:r>
              <w:rPr>
                <w:lang w:val="en-US" w:eastAsia="zh-CN"/>
              </w:rPr>
              <w:t>进行冒烟验证，完整72h测试在专用稳定性测试流水线中单独调度执行</w:t>
            </w:r>
          </w:p>
        </w:tc>
      </w:tr>
      <w:tr w14:paraId="7BCE0AB6">
        <w:tblPrEx>
          <w:tblBorders>
            <w:top w:val="single" w:color="D8DEE4" w:sz="6" w:space="0"/>
            <w:left w:val="single" w:color="E5E7EB" w:sz="2" w:space="0"/>
            <w:bottom w:val="single" w:color="E5E7EB" w:sz="2" w:space="0"/>
            <w:right w:val="single" w:color="E5E7EB" w:sz="2" w:space="0"/>
            <w:insideH w:val="none" w:color="auto" w:sz="0" w:space="0"/>
            <w:insideV w:val="none" w:color="auto" w:sz="0" w:space="0"/>
          </w:tblBorders>
          <w:shd w:val="clear" w:color="auto" w:fill="auto"/>
        </w:tblPrEx>
        <w:tc>
          <w:tcPr>
            <w:tcW w:w="1333" w:type="dxa"/>
            <w:tcBorders>
              <w:top w:val="single" w:color="000000" w:sz="4" w:space="0"/>
              <w:left w:val="single" w:color="000000" w:sz="12"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57794A46">
            <w:pPr>
              <w:pStyle w:val="30"/>
              <w:bidi w:val="0"/>
            </w:pPr>
            <w:r>
              <w:rPr>
                <w:rFonts w:hint="default"/>
                <w:lang w:val="en-US" w:eastAsia="zh-CN"/>
              </w:rPr>
              <w:t>_collect_metrics()</w:t>
            </w:r>
          </w:p>
        </w:tc>
        <w:tc>
          <w:tcPr>
            <w:tcW w:w="1283" w:type="dxa"/>
            <w:tcBorders>
              <w:top w:val="single" w:color="000000" w:sz="4"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3639FFFD">
            <w:pPr>
              <w:pStyle w:val="30"/>
              <w:bidi w:val="0"/>
            </w:pPr>
            <w:r>
              <w:rPr>
                <w:lang w:val="en-US" w:eastAsia="zh-CN"/>
              </w:rPr>
              <w:t>无</w:t>
            </w:r>
          </w:p>
        </w:tc>
        <w:tc>
          <w:tcPr>
            <w:tcW w:w="1984" w:type="dxa"/>
            <w:tcBorders>
              <w:top w:val="single" w:color="000000" w:sz="4"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417F4573">
            <w:pPr>
              <w:pStyle w:val="30"/>
              <w:bidi w:val="0"/>
            </w:pPr>
            <w:r>
              <w:rPr>
                <w:rFonts w:hint="default"/>
                <w:lang w:val="en-US" w:eastAsia="zh-CN"/>
              </w:rPr>
              <w:t>dict</w:t>
            </w:r>
            <w:r>
              <w:rPr>
                <w:lang w:val="en-US" w:eastAsia="zh-CN"/>
              </w:rPr>
              <w:br w:type="textWrapping"/>
            </w:r>
            <w:r>
              <w:rPr>
                <w:lang w:val="en-US" w:eastAsia="zh-CN"/>
              </w:rPr>
              <w:t>包含</w:t>
            </w:r>
            <w:r>
              <w:rPr>
                <w:rFonts w:hint="default"/>
                <w:lang w:val="en-US" w:eastAsia="zh-CN"/>
              </w:rPr>
              <w:t>bus_load</w:t>
            </w:r>
            <w:r>
              <w:rPr>
                <w:lang w:val="en-US" w:eastAsia="zh-CN"/>
              </w:rPr>
              <w:t>、</w:t>
            </w:r>
            <w:r>
              <w:rPr>
                <w:rFonts w:hint="default"/>
                <w:lang w:val="en-US" w:eastAsia="zh-CN"/>
              </w:rPr>
              <w:t>error_cnt</w:t>
            </w:r>
            <w:r>
              <w:rPr>
                <w:lang w:val="en-US" w:eastAsia="zh-CN"/>
              </w:rPr>
              <w:t>、</w:t>
            </w:r>
            <w:r>
              <w:rPr>
                <w:rFonts w:hint="default"/>
                <w:lang w:val="en-US" w:eastAsia="zh-CN"/>
              </w:rPr>
              <w:t>cpu_temp</w:t>
            </w:r>
            <w:r>
              <w:rPr>
                <w:lang w:val="en-US" w:eastAsia="zh-CN"/>
              </w:rPr>
              <w:t>、</w:t>
            </w:r>
            <w:r>
              <w:rPr>
                <w:rFonts w:hint="default"/>
                <w:lang w:val="en-US" w:eastAsia="zh-CN"/>
              </w:rPr>
              <w:t>rx_count</w:t>
            </w:r>
            <w:r>
              <w:rPr>
                <w:lang w:val="en-US" w:eastAsia="zh-CN"/>
              </w:rPr>
              <w:t>、</w:t>
            </w:r>
            <w:r>
              <w:rPr>
                <w:rFonts w:hint="default"/>
                <w:lang w:val="en-US" w:eastAsia="zh-CN"/>
              </w:rPr>
              <w:t>tx_count</w:t>
            </w:r>
            <w:r>
              <w:rPr>
                <w:lang w:val="en-US" w:eastAsia="zh-CN"/>
              </w:rPr>
              <w:t>、</w:t>
            </w:r>
            <w:r>
              <w:rPr>
                <w:rFonts w:hint="default"/>
                <w:lang w:val="en-US" w:eastAsia="zh-CN"/>
              </w:rPr>
              <w:t>timestamp</w:t>
            </w:r>
          </w:p>
        </w:tc>
        <w:tc>
          <w:tcPr>
            <w:tcW w:w="1716" w:type="dxa"/>
            <w:tcBorders>
              <w:top w:val="single" w:color="000000" w:sz="4"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1669C69B">
            <w:pPr>
              <w:pStyle w:val="30"/>
              <w:bidi w:val="0"/>
            </w:pPr>
            <w:r>
              <w:rPr>
                <w:lang w:val="en-US" w:eastAsia="zh-CN"/>
              </w:rPr>
              <w:t>采集当前时刻的总线健康快照，由后台采集线程每60秒定时调用，将快照数据写入InfluxDB，供Grafana稳定性长跑看板实时展示72小时趋势曲线，同时作为</w:t>
            </w:r>
            <w:r>
              <w:rPr>
                <w:rFonts w:hint="default"/>
                <w:lang w:val="en-US" w:eastAsia="zh-CN"/>
              </w:rPr>
              <w:t>test_endurance(</w:t>
            </w:r>
            <w:r>
              <w:rPr>
                <w:rFonts w:hint="eastAsia"/>
                <w:lang w:val="en-US" w:eastAsia="zh-CN"/>
              </w:rPr>
              <w:t>）</w:t>
            </w:r>
            <w:r>
              <w:rPr>
                <w:lang w:val="en-US" w:eastAsia="zh-CN"/>
              </w:rPr>
              <w:t>结束后统计分析的原始数据</w:t>
            </w:r>
          </w:p>
        </w:tc>
        <w:tc>
          <w:tcPr>
            <w:tcW w:w="3100" w:type="dxa"/>
            <w:tcBorders>
              <w:top w:val="single" w:color="000000" w:sz="4" w:space="0"/>
              <w:left w:val="single" w:color="000000" w:sz="4" w:space="0"/>
              <w:bottom w:val="single" w:color="000000" w:sz="4" w:space="0"/>
              <w:right w:val="single" w:color="000000" w:sz="12" w:space="0"/>
            </w:tcBorders>
            <w:shd w:val="clear" w:color="auto" w:fill="FFFFFF"/>
            <w:tcMar>
              <w:top w:w="90" w:type="dxa"/>
              <w:left w:w="195" w:type="dxa"/>
              <w:bottom w:w="90" w:type="dxa"/>
              <w:right w:w="195" w:type="dxa"/>
            </w:tcMar>
            <w:vAlign w:val="center"/>
          </w:tcPr>
          <w:p w14:paraId="209DE780">
            <w:pPr>
              <w:pStyle w:val="30"/>
              <w:bidi w:val="0"/>
            </w:pPr>
            <w:r>
              <w:rPr>
                <w:lang w:val="en-US" w:eastAsia="zh-CN"/>
              </w:rPr>
              <w:t>各子类通过</w:t>
            </w:r>
            <w:r>
              <w:rPr>
                <w:rFonts w:hint="default"/>
                <w:lang w:val="en-US" w:eastAsia="zh-CN"/>
              </w:rPr>
              <w:t>self.adapter.getBusLoad(</w:t>
            </w:r>
            <w:r>
              <w:rPr>
                <w:rFonts w:hint="eastAsia"/>
                <w:lang w:val="en-US" w:eastAsia="zh-CN"/>
              </w:rPr>
              <w:t>）</w:t>
            </w:r>
            <w:r>
              <w:rPr>
                <w:lang w:val="en-US" w:eastAsia="zh-CN"/>
              </w:rPr>
              <w:t>、</w:t>
            </w:r>
            <w:r>
              <w:rPr>
                <w:rFonts w:hint="default"/>
                <w:lang w:val="en-US" w:eastAsia="zh-CN"/>
              </w:rPr>
              <w:t>getErrorCount(</w:t>
            </w:r>
            <w:r>
              <w:rPr>
                <w:rFonts w:hint="eastAsia"/>
                <w:lang w:val="en-US" w:eastAsia="zh-CN"/>
              </w:rPr>
              <w:t>）</w:t>
            </w:r>
            <w:r>
              <w:rPr>
                <w:lang w:val="en-US" w:eastAsia="zh-CN"/>
              </w:rPr>
              <w:t>、</w:t>
            </w:r>
            <w:r>
              <w:rPr>
                <w:rFonts w:hint="default"/>
                <w:lang w:val="en-US" w:eastAsia="zh-CN"/>
              </w:rPr>
              <w:t>getStatus(</w:t>
            </w:r>
            <w:r>
              <w:rPr>
                <w:rFonts w:hint="eastAsia"/>
                <w:lang w:val="en-US" w:eastAsia="zh-CN"/>
              </w:rPr>
              <w:t>）</w:t>
            </w:r>
            <w:r>
              <w:rPr>
                <w:lang w:val="en-US" w:eastAsia="zh-CN"/>
              </w:rPr>
              <w:t>获取总线指标；系统资源（CPU温度、内存）通过</w:t>
            </w:r>
            <w:r>
              <w:rPr>
                <w:rFonts w:hint="default"/>
                <w:lang w:val="en-US" w:eastAsia="zh-CN"/>
              </w:rPr>
              <w:t>psutil.sensors_temperatures(</w:t>
            </w:r>
            <w:r>
              <w:rPr>
                <w:rFonts w:hint="eastAsia"/>
                <w:lang w:val="en-US" w:eastAsia="zh-CN"/>
              </w:rPr>
              <w:t>）</w:t>
            </w:r>
            <w:r>
              <w:rPr>
                <w:lang w:val="en-US" w:eastAsia="zh-CN"/>
              </w:rPr>
              <w:t>采集；写入InfluxDB时附加</w:t>
            </w:r>
            <w:r>
              <w:rPr>
                <w:rFonts w:hint="default"/>
                <w:lang w:val="en-US" w:eastAsia="zh-CN"/>
              </w:rPr>
              <w:t>env</w:t>
            </w:r>
            <w:r>
              <w:rPr>
                <w:lang w:val="en-US" w:eastAsia="zh-CN"/>
              </w:rPr>
              <w:t>和</w:t>
            </w:r>
            <w:r>
              <w:rPr>
                <w:rFonts w:hint="default"/>
                <w:lang w:val="en-US" w:eastAsia="zh-CN"/>
              </w:rPr>
              <w:t>bus_type</w:t>
            </w:r>
            <w:r>
              <w:rPr>
                <w:lang w:val="en-US" w:eastAsia="zh-CN"/>
              </w:rPr>
              <w:t>标签区分数据来源</w:t>
            </w:r>
          </w:p>
        </w:tc>
      </w:tr>
      <w:tr w14:paraId="7EFDC954">
        <w:tblPrEx>
          <w:tblBorders>
            <w:top w:val="single" w:color="D8DEE4" w:sz="6" w:space="0"/>
            <w:left w:val="single" w:color="E5E7EB" w:sz="2" w:space="0"/>
            <w:bottom w:val="single" w:color="E5E7EB" w:sz="2" w:space="0"/>
            <w:right w:val="single" w:color="E5E7EB" w:sz="2" w:space="0"/>
            <w:insideH w:val="none" w:color="auto" w:sz="0" w:space="0"/>
            <w:insideV w:val="none" w:color="auto" w:sz="0" w:space="0"/>
          </w:tblBorders>
          <w:shd w:val="clear" w:color="auto" w:fill="auto"/>
        </w:tblPrEx>
        <w:tc>
          <w:tcPr>
            <w:tcW w:w="1333" w:type="dxa"/>
            <w:tcBorders>
              <w:top w:val="single" w:color="000000" w:sz="4" w:space="0"/>
              <w:left w:val="single" w:color="000000" w:sz="12"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57A69448">
            <w:pPr>
              <w:pStyle w:val="30"/>
              <w:bidi w:val="0"/>
            </w:pPr>
            <w:r>
              <w:rPr>
                <w:rFonts w:hint="default"/>
                <w:lang w:val="en-US" w:eastAsia="zh-CN"/>
              </w:rPr>
              <w:t>_check_pass_criteria(metrics)</w:t>
            </w:r>
          </w:p>
        </w:tc>
        <w:tc>
          <w:tcPr>
            <w:tcW w:w="1283" w:type="dxa"/>
            <w:tcBorders>
              <w:top w:val="single" w:color="000000" w:sz="4"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6C23DD9F">
            <w:pPr>
              <w:pStyle w:val="30"/>
              <w:bidi w:val="0"/>
            </w:pPr>
            <w:r>
              <w:rPr>
                <w:rFonts w:hint="default"/>
                <w:lang w:val="en-US" w:eastAsia="zh-CN"/>
              </w:rPr>
              <w:t>metrics: dict</w:t>
            </w:r>
            <w:r>
              <w:rPr>
                <w:lang w:val="en-US" w:eastAsia="zh-CN"/>
              </w:rPr>
              <w:t> 当前采集的指标快照</w:t>
            </w:r>
          </w:p>
        </w:tc>
        <w:tc>
          <w:tcPr>
            <w:tcW w:w="1984" w:type="dxa"/>
            <w:tcBorders>
              <w:top w:val="single" w:color="000000" w:sz="4"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5F8476B8">
            <w:pPr>
              <w:pStyle w:val="30"/>
              <w:bidi w:val="0"/>
            </w:pPr>
            <w:r>
              <w:rPr>
                <w:rFonts w:hint="default"/>
                <w:lang w:val="en-US" w:eastAsia="zh-CN"/>
              </w:rPr>
              <w:t>bool</w:t>
            </w:r>
            <w:r>
              <w:rPr>
                <w:lang w:val="en-US" w:eastAsia="zh-CN"/>
              </w:rPr>
              <w:br w:type="textWrapping"/>
            </w:r>
            <w:r>
              <w:rPr>
                <w:rFonts w:hint="default"/>
                <w:lang w:val="en-US" w:eastAsia="zh-CN"/>
              </w:rPr>
              <w:t>True</w:t>
            </w:r>
            <w:r>
              <w:rPr>
                <w:lang w:val="en-US" w:eastAsia="zh-CN"/>
              </w:rPr>
              <w:t>=当前指标满足通过标准</w:t>
            </w:r>
          </w:p>
        </w:tc>
        <w:tc>
          <w:tcPr>
            <w:tcW w:w="1716" w:type="dxa"/>
            <w:tcBorders>
              <w:top w:val="single" w:color="000000" w:sz="4" w:space="0"/>
              <w:left w:val="single" w:color="000000" w:sz="4" w:space="0"/>
              <w:bottom w:val="single" w:color="000000" w:sz="4" w:space="0"/>
              <w:right w:val="single" w:color="000000" w:sz="4" w:space="0"/>
            </w:tcBorders>
            <w:shd w:val="clear" w:color="auto" w:fill="FFFFFF"/>
            <w:tcMar>
              <w:top w:w="90" w:type="dxa"/>
              <w:left w:w="195" w:type="dxa"/>
              <w:bottom w:w="90" w:type="dxa"/>
              <w:right w:w="195" w:type="dxa"/>
            </w:tcMar>
            <w:vAlign w:val="center"/>
          </w:tcPr>
          <w:p w14:paraId="3E37CD44">
            <w:pPr>
              <w:pStyle w:val="30"/>
              <w:bidi w:val="0"/>
            </w:pPr>
            <w:r>
              <w:rPr>
                <w:lang w:val="en-US" w:eastAsia="zh-CN"/>
              </w:rPr>
              <w:t>根据预设的通过标准对当前指标快照进行实时判断，在长跑测试主循环中每次采集后调用，若连续3次判断失败则提前终止测试并标记为不通过，避免在明显失败的情况下继续等待72小时</w:t>
            </w:r>
          </w:p>
        </w:tc>
        <w:tc>
          <w:tcPr>
            <w:tcW w:w="3100" w:type="dxa"/>
            <w:tcBorders>
              <w:top w:val="single" w:color="000000" w:sz="4" w:space="0"/>
              <w:left w:val="single" w:color="000000" w:sz="4" w:space="0"/>
              <w:bottom w:val="single" w:color="000000" w:sz="4" w:space="0"/>
              <w:right w:val="single" w:color="000000" w:sz="12" w:space="0"/>
            </w:tcBorders>
            <w:shd w:val="clear" w:color="auto" w:fill="FFFFFF"/>
            <w:tcMar>
              <w:top w:w="90" w:type="dxa"/>
              <w:left w:w="195" w:type="dxa"/>
              <w:bottom w:w="90" w:type="dxa"/>
              <w:right w:w="195" w:type="dxa"/>
            </w:tcMar>
            <w:vAlign w:val="center"/>
          </w:tcPr>
          <w:p w14:paraId="312B2695">
            <w:pPr>
              <w:pStyle w:val="30"/>
              <w:bidi w:val="0"/>
            </w:pPr>
            <w:r>
              <w:rPr>
                <w:rFonts w:hint="default"/>
                <w:lang w:val="en-US" w:eastAsia="zh-CN"/>
              </w:rPr>
              <w:t>CANStabilityTester</w:t>
            </w:r>
            <w:r>
              <w:rPr>
                <w:lang w:val="en-US" w:eastAsia="zh-CN"/>
              </w:rPr>
              <w:t> 判断条件为：错误帧率&lt;0.001%且总线负载&lt;95%；</w:t>
            </w:r>
            <w:r>
              <w:rPr>
                <w:rFonts w:hint="default"/>
                <w:lang w:val="en-US" w:eastAsia="zh-CN"/>
              </w:rPr>
              <w:t>ETHStabilityTester</w:t>
            </w:r>
            <w:r>
              <w:rPr>
                <w:lang w:val="en-US" w:eastAsia="zh-CN"/>
              </w:rPr>
              <w:t> 判断条件为：丢包率&lt;0.01%且端口无持续错误；各子类可通过配置文件覆盖默认阈值，支持针对不同被测系统定制通过标准</w:t>
            </w:r>
          </w:p>
        </w:tc>
      </w:tr>
      <w:tr w14:paraId="411E3E89">
        <w:tblPrEx>
          <w:tblBorders>
            <w:top w:val="single" w:color="D8DEE4" w:sz="6" w:space="0"/>
            <w:left w:val="single" w:color="E5E7EB" w:sz="2" w:space="0"/>
            <w:bottom w:val="single" w:color="E5E7EB" w:sz="2" w:space="0"/>
            <w:right w:val="single" w:color="E5E7EB" w:sz="2" w:space="0"/>
            <w:insideH w:val="none" w:color="auto" w:sz="0" w:space="0"/>
            <w:insideV w:val="none" w:color="auto" w:sz="0" w:space="0"/>
          </w:tblBorders>
          <w:shd w:val="clear" w:color="auto" w:fill="auto"/>
        </w:tblPrEx>
        <w:tc>
          <w:tcPr>
            <w:tcW w:w="1333" w:type="dxa"/>
            <w:tcBorders>
              <w:top w:val="single" w:color="000000" w:sz="4" w:space="0"/>
              <w:left w:val="single" w:color="000000" w:sz="12" w:space="0"/>
              <w:bottom w:val="single" w:color="000000" w:sz="12" w:space="0"/>
              <w:right w:val="single" w:color="000000" w:sz="4" w:space="0"/>
            </w:tcBorders>
            <w:shd w:val="clear" w:color="auto" w:fill="FFFFFF"/>
            <w:tcMar>
              <w:top w:w="90" w:type="dxa"/>
              <w:left w:w="195" w:type="dxa"/>
              <w:bottom w:w="90" w:type="dxa"/>
              <w:right w:w="195" w:type="dxa"/>
            </w:tcMar>
            <w:vAlign w:val="center"/>
          </w:tcPr>
          <w:p w14:paraId="33B9C00E">
            <w:pPr>
              <w:pStyle w:val="30"/>
              <w:bidi w:val="0"/>
            </w:pPr>
            <w:r>
              <w:rPr>
                <w:rFonts w:hint="default"/>
                <w:lang w:val="en-US" w:eastAsia="zh-CN"/>
              </w:rPr>
              <w:t>_write_result(measurement, data)</w:t>
            </w:r>
          </w:p>
        </w:tc>
        <w:tc>
          <w:tcPr>
            <w:tcW w:w="1283" w:type="dxa"/>
            <w:tcBorders>
              <w:top w:val="single" w:color="000000" w:sz="4" w:space="0"/>
              <w:left w:val="single" w:color="000000" w:sz="4" w:space="0"/>
              <w:bottom w:val="single" w:color="000000" w:sz="12" w:space="0"/>
              <w:right w:val="single" w:color="000000" w:sz="4" w:space="0"/>
            </w:tcBorders>
            <w:shd w:val="clear" w:color="auto" w:fill="FFFFFF"/>
            <w:tcMar>
              <w:top w:w="90" w:type="dxa"/>
              <w:left w:w="195" w:type="dxa"/>
              <w:bottom w:w="90" w:type="dxa"/>
              <w:right w:w="195" w:type="dxa"/>
            </w:tcMar>
            <w:vAlign w:val="center"/>
          </w:tcPr>
          <w:p w14:paraId="2199E1DF">
            <w:pPr>
              <w:pStyle w:val="30"/>
              <w:bidi w:val="0"/>
            </w:pPr>
            <w:r>
              <w:rPr>
                <w:rFonts w:hint="default"/>
                <w:lang w:val="en-US" w:eastAsia="zh-CN"/>
              </w:rPr>
              <w:t>measurement: str</w:t>
            </w:r>
            <w:r>
              <w:rPr>
                <w:lang w:val="en-US" w:eastAsia="zh-CN"/>
              </w:rPr>
              <w:t> InfluxDB测量名</w:t>
            </w:r>
            <w:r>
              <w:rPr>
                <w:lang w:val="en-US" w:eastAsia="zh-CN"/>
              </w:rPr>
              <w:br w:type="textWrapping"/>
            </w:r>
            <w:r>
              <w:rPr>
                <w:rFonts w:hint="default"/>
                <w:lang w:val="en-US" w:eastAsia="zh-CN"/>
              </w:rPr>
              <w:t>data: dict</w:t>
            </w:r>
            <w:r>
              <w:rPr>
                <w:lang w:val="en-US" w:eastAsia="zh-CN"/>
              </w:rPr>
              <w:t> 指标数据</w:t>
            </w:r>
          </w:p>
        </w:tc>
        <w:tc>
          <w:tcPr>
            <w:tcW w:w="1984" w:type="dxa"/>
            <w:tcBorders>
              <w:top w:val="single" w:color="000000" w:sz="4" w:space="0"/>
              <w:left w:val="single" w:color="000000" w:sz="4" w:space="0"/>
              <w:bottom w:val="single" w:color="000000" w:sz="12" w:space="0"/>
              <w:right w:val="single" w:color="000000" w:sz="4" w:space="0"/>
            </w:tcBorders>
            <w:shd w:val="clear" w:color="auto" w:fill="FFFFFF"/>
            <w:tcMar>
              <w:top w:w="90" w:type="dxa"/>
              <w:left w:w="195" w:type="dxa"/>
              <w:bottom w:w="90" w:type="dxa"/>
              <w:right w:w="195" w:type="dxa"/>
            </w:tcMar>
            <w:vAlign w:val="center"/>
          </w:tcPr>
          <w:p w14:paraId="4AC8EFB1">
            <w:pPr>
              <w:pStyle w:val="30"/>
              <w:bidi w:val="0"/>
            </w:pPr>
            <w:r>
              <w:rPr>
                <w:rFonts w:hint="default"/>
                <w:lang w:val="en-US" w:eastAsia="zh-CN"/>
              </w:rPr>
              <w:t>void</w:t>
            </w:r>
          </w:p>
        </w:tc>
        <w:tc>
          <w:tcPr>
            <w:tcW w:w="1716" w:type="dxa"/>
            <w:tcBorders>
              <w:top w:val="single" w:color="000000" w:sz="4" w:space="0"/>
              <w:left w:val="single" w:color="000000" w:sz="4" w:space="0"/>
              <w:bottom w:val="single" w:color="000000" w:sz="12" w:space="0"/>
              <w:right w:val="single" w:color="000000" w:sz="4" w:space="0"/>
            </w:tcBorders>
            <w:shd w:val="clear" w:color="auto" w:fill="FFFFFF"/>
            <w:tcMar>
              <w:top w:w="90" w:type="dxa"/>
              <w:left w:w="195" w:type="dxa"/>
              <w:bottom w:w="90" w:type="dxa"/>
              <w:right w:w="195" w:type="dxa"/>
            </w:tcMar>
            <w:vAlign w:val="center"/>
          </w:tcPr>
          <w:p w14:paraId="69B1B900">
            <w:pPr>
              <w:pStyle w:val="30"/>
              <w:bidi w:val="0"/>
            </w:pPr>
            <w:r>
              <w:rPr>
                <w:lang w:val="en-US" w:eastAsia="zh-CN"/>
              </w:rPr>
              <w:t>将稳定性测试指标写入InfluxDB，与性能测试模块共用相同的写入逻辑，自动附加环境标签和测试运行ID，确保长达72小时的测试数据完整持久化，即使HIL PC重启也可从InfluxDB恢复历史数据</w:t>
            </w:r>
          </w:p>
        </w:tc>
        <w:tc>
          <w:tcPr>
            <w:tcW w:w="3100" w:type="dxa"/>
            <w:tcBorders>
              <w:top w:val="single" w:color="000000" w:sz="4" w:space="0"/>
              <w:left w:val="single" w:color="000000" w:sz="4" w:space="0"/>
              <w:bottom w:val="single" w:color="000000" w:sz="12" w:space="0"/>
              <w:right w:val="single" w:color="000000" w:sz="12" w:space="0"/>
            </w:tcBorders>
            <w:shd w:val="clear" w:color="auto" w:fill="FFFFFF"/>
            <w:tcMar>
              <w:top w:w="90" w:type="dxa"/>
              <w:left w:w="195" w:type="dxa"/>
              <w:bottom w:w="90" w:type="dxa"/>
              <w:right w:w="195" w:type="dxa"/>
            </w:tcMar>
            <w:vAlign w:val="center"/>
          </w:tcPr>
          <w:p w14:paraId="10E2D9D3">
            <w:pPr>
              <w:pStyle w:val="30"/>
              <w:bidi w:val="0"/>
            </w:pPr>
            <w:r>
              <w:rPr>
                <w:lang w:val="en-US" w:eastAsia="zh-CN"/>
              </w:rPr>
              <w:t>与</w:t>
            </w:r>
            <w:r>
              <w:rPr>
                <w:rFonts w:hint="default"/>
                <w:lang w:val="en-US" w:eastAsia="zh-CN"/>
              </w:rPr>
              <w:t>IPerformanceTester</w:t>
            </w:r>
            <w:r>
              <w:rPr>
                <w:lang w:val="en-US" w:eastAsia="zh-CN"/>
              </w:rPr>
              <w:t>中同名方法实现一致，抽象基类提供默认实现；写入失败时本地缓存至CSV文件，待网络恢复后批量补写，保证长跑测试数据不因网络抖动丢失</w:t>
            </w:r>
          </w:p>
        </w:tc>
      </w:tr>
    </w:tbl>
    <w:p w14:paraId="0A89C434">
      <w:pPr>
        <w:pStyle w:val="2"/>
      </w:pPr>
    </w:p>
    <w:p w14:paraId="144D43A8">
      <w:pPr>
        <w:pStyle w:val="5"/>
        <w:bidi w:val="0"/>
      </w:pPr>
      <w:r>
        <w:t>数据监控与分析</w:t>
      </w:r>
    </w:p>
    <w:p w14:paraId="67A8C9D5">
      <w:pPr>
        <w:pStyle w:val="6"/>
        <w:spacing w:after="200"/>
        <w:jc w:val="left"/>
      </w:pPr>
      <w:r>
        <w:t>监控平台架构</w:t>
      </w:r>
    </w:p>
    <w:p w14:paraId="1130A09F">
      <w:r>
        <w:rPr>
          <w:rFonts w:hint="eastAsia"/>
        </w:rPr>
        <w:t>监控平台采用分层流式架构，将数据采集、流处理、存储、可视化、分析五个环节串联为完整的数据处理管道，支持三个测试环境的数据统一汇聚与实时展示。数据采集层由各总线适配器（CANAdapter、ETHAdapter、RS422Adapter、DiscreteAdapter、AnalogAdapter）承担，各适配器在接收到总线报文后，将原始帧转换为统一数据模型（UDM），通过客户端发布到对应的Topic（</w:t>
      </w:r>
      <w:r>
        <w:rPr>
          <w:rFonts w:hint="eastAsia"/>
          <w:lang w:val="en-US" w:eastAsia="zh-CN"/>
        </w:rPr>
        <w:t>包含：</w:t>
      </w:r>
      <w:r>
        <w:rPr>
          <w:rFonts w:hint="eastAsia"/>
        </w:rPr>
        <w:t xml:space="preserve">原始报文、故障事件、性能指标），实现数据生产与消费的完全解耦；流处理层由 </w:t>
      </w:r>
      <w:r>
        <w:rPr>
          <w:rFonts w:hint="eastAsia"/>
          <w:lang w:val="en-US" w:eastAsia="zh-CN"/>
        </w:rPr>
        <w:t>中间件</w:t>
      </w:r>
      <w:r>
        <w:rPr>
          <w:rFonts w:hint="eastAsia"/>
        </w:rPr>
        <w:t xml:space="preserve"> 承担，作为三个测试环境的数据汇聚中枢，支持多个消费者（DB写入器、</w:t>
      </w:r>
      <w:r>
        <w:rPr>
          <w:rFonts w:hint="eastAsia"/>
          <w:lang w:val="en-US" w:eastAsia="zh-CN"/>
        </w:rPr>
        <w:t>告警</w:t>
      </w:r>
      <w:r>
        <w:rPr>
          <w:rFonts w:hint="eastAsia"/>
        </w:rPr>
        <w:t>、实时展示）同时订阅同一Topic，任何消费方故障均不影响数据的持续采集与其他消费方的正常运行，且</w:t>
      </w:r>
      <w:r>
        <w:rPr>
          <w:rFonts w:hint="eastAsia"/>
          <w:lang w:val="en-US" w:eastAsia="zh-CN"/>
        </w:rPr>
        <w:t>中间件</w:t>
      </w:r>
      <w:r>
        <w:rPr>
          <w:rFonts w:hint="eastAsia"/>
        </w:rPr>
        <w:t>的消息持久化机制保证数据在消费前不丢失；时序存储层专为高频时序数据优化，三个测试环境共享同一</w:t>
      </w:r>
      <w:r>
        <w:rPr>
          <w:rFonts w:hint="eastAsia"/>
          <w:lang w:val="en-US" w:eastAsia="zh-CN"/>
        </w:rPr>
        <w:t>时序数据存储</w:t>
      </w:r>
      <w:r>
        <w:rPr>
          <w:rFonts w:hint="eastAsia"/>
        </w:rPr>
        <w:t>实例，通过不同的 measurement 和 tag 区分数据来源（env=</w:t>
      </w:r>
      <w:r>
        <w:rPr>
          <w:rFonts w:hint="eastAsia"/>
          <w:lang w:val="en-US" w:eastAsia="zh-CN"/>
        </w:rPr>
        <w:t>/</w:t>
      </w:r>
      <w:r>
        <w:rPr>
          <w:rFonts w:hint="eastAsia"/>
        </w:rPr>
        <w:t>dev/sim/hil），支持按时间范围、总线类型、测试阶段进行多维度查询；可视化层预置四类看板：CAN总线健康看板（总线负载、错误帧率、节点在线状态，刷新频率1s）、性能测试看板（延迟分布直方图、吞吐量趋势曲线，刷新频率500ms）、故障注入跟踪看板（注入时刻标注、系统响应时序，实时刷新）、稳定性长跑看板（72h趋势曲线、错误累计、温度趋势，刷新频率1min）；告警层订阅</w:t>
      </w:r>
      <w:r>
        <w:rPr>
          <w:rFonts w:hint="eastAsia"/>
          <w:lang w:val="en-US" w:eastAsia="zh-CN"/>
        </w:rPr>
        <w:t>中间件</w:t>
      </w:r>
      <w:r>
        <w:rPr>
          <w:rFonts w:hint="eastAsia"/>
        </w:rPr>
        <w:t>的 fault_event Topic，根据预设规则（如错误帧率超阈值、节点心跳超时、总线负载超80%）触发告警，Webhook推送通知；分析与输出层从</w:t>
      </w:r>
      <w:r>
        <w:rPr>
          <w:rFonts w:hint="eastAsia"/>
          <w:lang w:val="en-US" w:eastAsia="zh-CN"/>
        </w:rPr>
        <w:t>时序数据库</w:t>
      </w:r>
      <w:r>
        <w:rPr>
          <w:rFonts w:hint="eastAsia"/>
        </w:rPr>
        <w:t>读取历史数据，由</w:t>
      </w:r>
      <w:r>
        <w:rPr>
          <w:rFonts w:hint="eastAsia"/>
          <w:lang w:val="en-US" w:eastAsia="zh-CN"/>
        </w:rPr>
        <w:t>故障分析器</w:t>
      </w:r>
      <w:r>
        <w:rPr>
          <w:rFonts w:hint="eastAsia"/>
        </w:rPr>
        <w:t>进行故障模式统计，由</w:t>
      </w:r>
      <w:r>
        <w:rPr>
          <w:rFonts w:hint="eastAsia"/>
          <w:lang w:val="en-US" w:eastAsia="zh-CN"/>
        </w:rPr>
        <w:t>性能分析器</w:t>
      </w:r>
      <w:r>
        <w:rPr>
          <w:rFonts w:hint="eastAsia"/>
        </w:rPr>
        <w:t>进行基线对比，最终由</w:t>
      </w:r>
      <w:r>
        <w:rPr>
          <w:rFonts w:hint="eastAsia"/>
          <w:lang w:val="en-US" w:eastAsia="zh-CN"/>
        </w:rPr>
        <w:t>故障报告生成器</w:t>
      </w:r>
      <w:r>
        <w:rPr>
          <w:rFonts w:hint="eastAsia"/>
        </w:rPr>
        <w:t>生成PDF测试报告。</w:t>
      </w:r>
    </w:p>
    <w:p w14:paraId="38E16267">
      <w:pPr>
        <w:bidi w:val="0"/>
      </w:pPr>
    </w:p>
    <w:p w14:paraId="62BF6465">
      <w:pPr>
        <w:pStyle w:val="6"/>
        <w:spacing w:after="200"/>
        <w:jc w:val="left"/>
      </w:pPr>
      <w:r>
        <w:rPr>
          <w:rFonts w:hint="default"/>
        </w:rPr>
        <w:t>数据监控与分析模块设计</w:t>
      </w:r>
    </w:p>
    <w:p w14:paraId="6DA8F959">
      <w:pPr>
        <w:bidi w:val="0"/>
        <w:rPr>
          <w:rFonts w:hint="default"/>
        </w:rPr>
      </w:pPr>
      <w:r>
        <w:rPr>
          <w:rFonts w:hint="default"/>
        </w:rPr>
        <w:t>数据监控与分析模块由数据采集子模块、数据分析子模块、可视化子模块三部分构成，各子模块职责单一、接口清晰，通过</w:t>
      </w:r>
      <w:r>
        <w:rPr>
          <w:rFonts w:hint="eastAsia"/>
          <w:lang w:val="en-US" w:eastAsia="zh-CN"/>
        </w:rPr>
        <w:t>中间件</w:t>
      </w:r>
      <w:r>
        <w:rPr>
          <w:rFonts w:hint="default"/>
        </w:rPr>
        <w:t>和</w:t>
      </w:r>
      <w:r>
        <w:rPr>
          <w:rFonts w:hint="eastAsia"/>
          <w:lang w:val="en-US" w:eastAsia="zh-CN"/>
        </w:rPr>
        <w:t>时序数据库</w:t>
      </w:r>
      <w:r>
        <w:rPr>
          <w:rFonts w:hint="default"/>
        </w:rPr>
        <w:t>松耦合集成。</w:t>
      </w:r>
    </w:p>
    <w:p w14:paraId="7B550408">
      <w:pPr>
        <w:pStyle w:val="29"/>
        <w:bidi w:val="0"/>
        <w:rPr>
          <w:lang w:val="en-US" w:eastAsia="zh-CN"/>
        </w:rPr>
      </w:pPr>
      <w:r>
        <w:rPr>
          <w:lang w:val="en-US" w:eastAsia="zh-CN"/>
        </w:rPr>
        <w:drawing>
          <wp:inline distT="0" distB="0" distL="114300" distR="114300">
            <wp:extent cx="6007735" cy="4862195"/>
            <wp:effectExtent l="0" t="0" r="12065" b="14605"/>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19"/>
                    <a:stretch>
                      <a:fillRect/>
                    </a:stretch>
                  </pic:blipFill>
                  <pic:spPr>
                    <a:xfrm>
                      <a:off x="0" y="0"/>
                      <a:ext cx="6007735" cy="4862195"/>
                    </a:xfrm>
                    <a:prstGeom prst="rect">
                      <a:avLst/>
                    </a:prstGeom>
                    <a:noFill/>
                    <a:ln w="9525">
                      <a:noFill/>
                    </a:ln>
                  </pic:spPr>
                </pic:pic>
              </a:graphicData>
            </a:graphic>
          </wp:inline>
        </w:drawing>
      </w:r>
    </w:p>
    <w:p w14:paraId="7E577F90">
      <w:pPr>
        <w:pStyle w:val="13"/>
        <w:bidi w:val="0"/>
        <w:rPr>
          <w:rFonts w:hint="eastAsia" w:eastAsia="宋体"/>
          <w:lang w:val="en-US" w:eastAsia="zh-CN"/>
        </w:rPr>
      </w:pPr>
      <w:r>
        <w:t xml:space="preserve">图 </w:t>
      </w:r>
      <w:r>
        <w:fldChar w:fldCharType="begin"/>
      </w:r>
      <w:r>
        <w:instrText xml:space="preserve"> SEQ 图 \* ARABIC </w:instrText>
      </w:r>
      <w:r>
        <w:fldChar w:fldCharType="separate"/>
      </w:r>
      <w:r>
        <w:t>12</w:t>
      </w:r>
      <w:r>
        <w:fldChar w:fldCharType="end"/>
      </w:r>
      <w:r>
        <w:rPr>
          <w:rFonts w:hint="eastAsia"/>
          <w:lang w:eastAsia="zh-CN"/>
        </w:rPr>
        <w:t xml:space="preserve"> 数据监控与分析模块架构图</w:t>
      </w:r>
    </w:p>
    <w:p w14:paraId="64D10F06">
      <w:pPr>
        <w:pStyle w:val="29"/>
        <w:bidi w:val="0"/>
        <w:sectPr>
          <w:pgSz w:w="11906" w:h="16838"/>
          <w:pgMar w:top="1440" w:right="1440" w:bottom="1440" w:left="1440" w:header="708" w:footer="708" w:gutter="0"/>
          <w:pgNumType w:fmt="decimal"/>
          <w:cols w:space="720" w:num="1"/>
          <w:docGrid w:linePitch="360" w:charSpace="0"/>
        </w:sectPr>
      </w:pPr>
    </w:p>
    <w:p w14:paraId="2A0852A1">
      <w:pPr>
        <w:pStyle w:val="4"/>
        <w:bidi w:val="0"/>
        <w:rPr>
          <w:rFonts w:hint="default"/>
          <w:lang w:val="en-US" w:eastAsia="zh-CN"/>
        </w:rPr>
      </w:pPr>
      <w:bookmarkStart w:id="6" w:name="_Toc532029679"/>
      <w:r>
        <w:rPr>
          <w:rFonts w:hint="eastAsia"/>
          <w:lang w:val="en-US" w:eastAsia="zh-CN"/>
        </w:rPr>
        <w:t>模块部署与调度设计</w:t>
      </w:r>
      <w:bookmarkEnd w:id="6"/>
    </w:p>
    <w:p w14:paraId="72A37E2C">
      <w:pPr>
        <w:rPr>
          <w:rFonts w:hint="default"/>
          <w:lang w:val="en-US" w:eastAsia="zh-CN"/>
        </w:rPr>
      </w:pPr>
      <w:r>
        <w:rPr>
          <w:rFonts w:hint="eastAsia"/>
          <w:lang w:val="en-US" w:eastAsia="zh-CN"/>
        </w:rPr>
        <w:t>软件</w:t>
      </w:r>
      <w:r>
        <w:rPr>
          <w:rFonts w:hint="default"/>
          <w:lang w:val="en-US" w:eastAsia="zh-CN"/>
        </w:rPr>
        <w:t>模块（故障注入、性能测试、稳定性测试、数据采集）完成开发与单元测试后，通过 GitLab CI/CD 流水线执行镜像构建并推送至 镜像仓库；部署阶段由流水线自动生成携带 nodeSelector 标签的 Kubernetes Deployment 清单，各测试服务器节点在接入验证环境时已按所挂载的总线类型打上对应标签（如 bus-type: can-1、bus-type: can-2、bus-type: rs422、bus-type: analog），kube-scheduler 在接收到部署请求后通过标签匹配机制将对应服务 Pod 精准调度至承载该总线硬件设备的物理测试服务器节点，容器通过 hostDevice 或 hostNetwork 模式直接访问节点上的总线硬件（</w:t>
      </w:r>
      <w:r>
        <w:rPr>
          <w:rFonts w:hint="eastAsia"/>
          <w:lang w:val="en-US" w:eastAsia="zh-CN"/>
        </w:rPr>
        <w:t>例如：</w:t>
      </w:r>
      <w:r>
        <w:rPr>
          <w:rFonts w:hint="default"/>
          <w:lang w:val="en-US" w:eastAsia="zh-CN"/>
        </w:rPr>
        <w:t xml:space="preserve">Vector VN5640A、MOXA NPort、NI PXI 等），各节点上的数据采集 Pod 将采集到的总线指标以节点专属 </w:t>
      </w:r>
      <w:r>
        <w:rPr>
          <w:rFonts w:hint="eastAsia"/>
          <w:lang w:val="en-US" w:eastAsia="zh-CN"/>
        </w:rPr>
        <w:t>中间件</w:t>
      </w:r>
      <w:r>
        <w:rPr>
          <w:rFonts w:hint="default"/>
          <w:lang w:val="en-US" w:eastAsia="zh-CN"/>
        </w:rPr>
        <w:t xml:space="preserve">Topic（can1-metrics、rs422-metrics 等）发布至集群共享的 Kafka 消息总线，由中心化的监控分析服务统一消费、写入 </w:t>
      </w:r>
      <w:r>
        <w:rPr>
          <w:rFonts w:hint="eastAsia"/>
          <w:lang w:val="en-US" w:eastAsia="zh-CN"/>
        </w:rPr>
        <w:t>时序数据库</w:t>
      </w:r>
      <w:r>
        <w:rPr>
          <w:rFonts w:hint="default"/>
          <w:lang w:val="en-US" w:eastAsia="zh-CN"/>
        </w:rPr>
        <w:t xml:space="preserve"> 并在 </w:t>
      </w:r>
      <w:r>
        <w:rPr>
          <w:rFonts w:hint="eastAsia"/>
          <w:lang w:val="en-US" w:eastAsia="zh-CN"/>
        </w:rPr>
        <w:t>可视化看板</w:t>
      </w:r>
      <w:r>
        <w:rPr>
          <w:rFonts w:hint="default"/>
          <w:lang w:val="en-US" w:eastAsia="zh-CN"/>
        </w:rPr>
        <w:t>按总线类型分看板展示，从而实现</w:t>
      </w:r>
      <w:r>
        <w:rPr>
          <w:rFonts w:hint="eastAsia"/>
          <w:lang w:val="en-US" w:eastAsia="zh-CN"/>
        </w:rPr>
        <w:t>“</w:t>
      </w:r>
      <w:r>
        <w:rPr>
          <w:rFonts w:hint="default"/>
          <w:lang w:val="en-US" w:eastAsia="zh-CN"/>
        </w:rPr>
        <w:t>一套镜像、多节点差异化部署、按总线类型精准调度</w:t>
      </w:r>
      <w:r>
        <w:rPr>
          <w:rFonts w:hint="eastAsia"/>
          <w:lang w:val="en-US" w:eastAsia="zh-CN"/>
        </w:rPr>
        <w:t>”</w:t>
      </w:r>
      <w:r>
        <w:rPr>
          <w:rFonts w:hint="default"/>
          <w:lang w:val="en-US" w:eastAsia="zh-CN"/>
        </w:rPr>
        <w:t>的自动化测试服务治理体系。</w:t>
      </w:r>
    </w:p>
    <w:p w14:paraId="01050128">
      <w:pPr>
        <w:pStyle w:val="29"/>
        <w:bidi w:val="0"/>
        <w:rPr>
          <w:lang w:val="en-US" w:eastAsia="zh-CN"/>
        </w:rPr>
      </w:pPr>
      <w:r>
        <w:rPr>
          <w:lang w:val="en-US" w:eastAsia="zh-CN"/>
        </w:rPr>
        <w:drawing>
          <wp:inline distT="0" distB="0" distL="114300" distR="114300">
            <wp:extent cx="5424805" cy="3572510"/>
            <wp:effectExtent l="0" t="0" r="10795" b="8890"/>
            <wp:docPr id="1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IMG_256"/>
                    <pic:cNvPicPr>
                      <a:picLocks noChangeAspect="1"/>
                    </pic:cNvPicPr>
                  </pic:nvPicPr>
                  <pic:blipFill>
                    <a:blip r:embed="rId20"/>
                    <a:stretch>
                      <a:fillRect/>
                    </a:stretch>
                  </pic:blipFill>
                  <pic:spPr>
                    <a:xfrm>
                      <a:off x="0" y="0"/>
                      <a:ext cx="5424805" cy="3572510"/>
                    </a:xfrm>
                    <a:prstGeom prst="rect">
                      <a:avLst/>
                    </a:prstGeom>
                    <a:noFill/>
                    <a:ln w="9525">
                      <a:noFill/>
                    </a:ln>
                  </pic:spPr>
                </pic:pic>
              </a:graphicData>
            </a:graphic>
          </wp:inline>
        </w:drawing>
      </w:r>
    </w:p>
    <w:p w14:paraId="0C014292">
      <w:pPr>
        <w:pStyle w:val="13"/>
        <w:bidi w:val="0"/>
        <w:rPr>
          <w:rFonts w:hint="eastAsia" w:eastAsia="宋体"/>
          <w:lang w:val="en-US" w:eastAsia="zh-CN"/>
        </w:rPr>
      </w:pPr>
      <w:r>
        <w:t xml:space="preserve">图 </w:t>
      </w:r>
      <w:r>
        <w:fldChar w:fldCharType="begin"/>
      </w:r>
      <w:r>
        <w:instrText xml:space="preserve"> SEQ 图 \* ARABIC </w:instrText>
      </w:r>
      <w:r>
        <w:fldChar w:fldCharType="separate"/>
      </w:r>
      <w:r>
        <w:t>13</w:t>
      </w:r>
      <w:r>
        <w:fldChar w:fldCharType="end"/>
      </w:r>
      <w:r>
        <w:rPr>
          <w:rFonts w:hint="eastAsia"/>
          <w:lang w:eastAsia="zh-CN"/>
        </w:rPr>
        <w:t xml:space="preserve"> 模块调度示例图</w:t>
      </w:r>
    </w:p>
    <w:p w14:paraId="30006683">
      <w:pPr>
        <w:pStyle w:val="29"/>
        <w:bidi w:val="0"/>
      </w:pPr>
    </w:p>
    <w:p w14:paraId="5EB40B1B">
      <w:pPr>
        <w:pStyle w:val="2"/>
        <w:rPr>
          <w:rFonts w:hint="default"/>
          <w:lang w:val="en-US" w:eastAsia="zh-CN"/>
        </w:rPr>
      </w:pPr>
    </w:p>
    <w:sectPr>
      <w:pgSz w:w="11906" w:h="16838"/>
      <w:pgMar w:top="1440" w:right="1440" w:bottom="1440" w:left="1440" w:header="708" w:footer="708" w:gutter="0"/>
      <w:pgNumType w:fmt="decimal"/>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AEF" w:usb1="C0007841"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E50002FF" w:usb1="500079DB" w:usb2="00000010" w:usb3="00000000" w:csb0="00000000" w:csb1="00000000"/>
  </w:font>
  <w:font w:name="FZFangSong-Z02S">
    <w:panose1 w:val="02000000000000000000"/>
    <w:charset w:val="86"/>
    <w:family w:val="auto"/>
    <w:pitch w:val="default"/>
    <w:sig w:usb0="A00002BF" w:usb1="184F6CFA" w:usb2="00000012" w:usb3="00000000" w:csb0="00040001" w:csb1="00000000"/>
  </w:font>
  <w:font w:name="SimSun">
    <w:panose1 w:val="02010600030101010101"/>
    <w:charset w:val="86"/>
    <w:family w:val="auto"/>
    <w:pitch w:val="default"/>
    <w:sig w:usb0="00000203" w:usb1="288F0000" w:usb2="00000006" w:usb3="00000000" w:csb0="00040001" w:csb1="00000000"/>
  </w:font>
  <w:font w:name="DejaVu Sans">
    <w:altName w:val="苹方-简"/>
    <w:panose1 w:val="02020603050405020304"/>
    <w:charset w:val="00"/>
    <w:family w:val="roman"/>
    <w:pitch w:val="default"/>
    <w:sig w:usb0="00000000" w:usb1="00000000" w:usb2="00000008" w:usb3="00000000" w:csb0="000001FF" w:csb1="00000000"/>
  </w:font>
  <w:font w:name="苹方-简">
    <w:panose1 w:val="020B0400000000000000"/>
    <w:charset w:val="86"/>
    <w:family w:val="auto"/>
    <w:pitch w:val="default"/>
    <w:sig w:usb0="A00002FF" w:usb1="7ACFFDFB" w:usb2="00000017" w:usb3="00000000" w:csb0="00040001" w:csb1="00000000"/>
  </w:font>
  <w:font w:name="方正黑体_GBK">
    <w:altName w:val="汉仪中黑KW"/>
    <w:panose1 w:val="02000000000000000000"/>
    <w:charset w:val="00"/>
    <w:family w:val="auto"/>
    <w:pitch w:val="default"/>
    <w:sig w:usb0="00000000" w:usb1="0000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等线 Light">
    <w:altName w:val="汉仪中等线KW"/>
    <w:panose1 w:val="02010600030101010101"/>
    <w:charset w:val="86"/>
    <w:family w:val="auto"/>
    <w:pitch w:val="default"/>
    <w:sig w:usb0="00000000" w:usb1="00000000" w:usb2="00000016" w:usb3="00000000" w:csb0="0004000F" w:csb1="00000000"/>
  </w:font>
  <w:font w:name="汉仪中等线KW">
    <w:panose1 w:val="01010104010101010101"/>
    <w:charset w:val="86"/>
    <w:family w:val="auto"/>
    <w:pitch w:val="default"/>
    <w:sig w:usb0="800002BF" w:usb1="004F7CFA" w:usb2="00000000" w:usb3="00000000" w:csb0="00040001" w:csb1="00000000"/>
  </w:font>
  <w:font w:name="STHeiti">
    <w:panose1 w:val="02010600040101010101"/>
    <w:charset w:val="86"/>
    <w:family w:val="auto"/>
    <w:pitch w:val="default"/>
    <w:sig w:usb0="00000287" w:usb1="080F0000" w:usb2="00000000" w:usb3="00000000" w:csb0="00040001" w:csb1="00000000"/>
  </w:font>
  <w:font w:name="Tahoma">
    <w:panose1 w:val="020B0804030504040204"/>
    <w:charset w:val="00"/>
    <w:family w:val="auto"/>
    <w:pitch w:val="default"/>
    <w:sig w:usb0="E1002AFF" w:usb1="C000605B" w:usb2="00000029" w:usb3="00000000" w:csb0="200101FF" w:csb1="20280000"/>
  </w:font>
  <w:font w:name="Kingsoft Sign">
    <w:panose1 w:val="05050102010706020507"/>
    <w:charset w:val="00"/>
    <w:family w:val="auto"/>
    <w:pitch w:val="default"/>
    <w:sig w:usb0="00000000" w:usb1="10000000" w:usb2="00000000" w:usb3="00000000" w:csb0="00000001" w:csb1="00000000"/>
  </w:font>
  <w:font w:name="PingFang SC">
    <w:panose1 w:val="020B0400000000000000"/>
    <w:charset w:val="86"/>
    <w:family w:val="auto"/>
    <w:pitch w:val="default"/>
    <w:sig w:usb0="A00002FF" w:usb1="7ACFFDFB" w:usb2="00000017" w:usb3="00000000" w:csb0="00040001" w:csb1="00000000"/>
  </w:font>
  <w:font w:name="宋体-简">
    <w:panose1 w:val="02010800040101010101"/>
    <w:charset w:val="86"/>
    <w:family w:val="auto"/>
    <w:pitch w:val="default"/>
    <w:sig w:usb0="00000001" w:usb1="080F0000" w:usb2="00000000" w:usb3="00000000" w:csb0="00040000" w:csb1="00000000"/>
  </w:font>
  <w:font w:name="Menlo">
    <w:panose1 w:val="020B0609030804020204"/>
    <w:charset w:val="00"/>
    <w:family w:val="auto"/>
    <w:pitch w:val="default"/>
    <w:sig w:usb0="E60022FF" w:usb1="D200F9FB" w:usb2="02000028" w:usb3="00000000" w:csb0="600001DF" w:csb1="FFDF0000"/>
  </w:font>
  <w:font w:name="Symbol">
    <w:altName w:val="Kingsoft Sign"/>
    <w:panose1 w:val="00000000000000000000"/>
    <w:charset w:val="00"/>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 w:name="Cambria">
    <w:altName w:val="苹方-简"/>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302AB">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61E3A59">
                          <w:pPr>
                            <w:pStyle w:val="14"/>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RdTzd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lF1PN0CAAAmBgAADgAAAAAAAAABACAAAAAfAQAAZHJzL2Uyb0RvYy54bWxQSwUG&#10;AAAAAAYABgBZAQAAbgYAAAAA&#10;">
              <v:fill on="f" focussize="0,0"/>
              <v:stroke on="f" weight="0.5pt"/>
              <v:imagedata o:title=""/>
              <o:lock v:ext="edit" aspectratio="f"/>
              <v:textbox inset="0mm,0mm,0mm,0mm" style="mso-fit-shape-to-text:t;">
                <w:txbxContent>
                  <w:p w14:paraId="361E3A59">
                    <w:pPr>
                      <w:pStyle w:val="14"/>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7D1697"/>
    <w:multiLevelType w:val="singleLevel"/>
    <w:tmpl w:val="AF7D1697"/>
    <w:lvl w:ilvl="0" w:tentative="0">
      <w:start w:val="1"/>
      <w:numFmt w:val="chineseCounting"/>
      <w:suff w:val="nothing"/>
      <w:lvlText w:val="（%1）"/>
      <w:lvlJc w:val="left"/>
      <w:pPr>
        <w:ind w:left="0" w:firstLine="420"/>
      </w:pPr>
      <w:rPr>
        <w:rFonts w:hint="eastAsia"/>
      </w:rPr>
    </w:lvl>
  </w:abstractNum>
  <w:abstractNum w:abstractNumId="1">
    <w:nsid w:val="B2CD6B91"/>
    <w:multiLevelType w:val="singleLevel"/>
    <w:tmpl w:val="B2CD6B91"/>
    <w:lvl w:ilvl="0" w:tentative="0">
      <w:start w:val="1"/>
      <w:numFmt w:val="decimal"/>
      <w:lvlText w:val="(%1)"/>
      <w:lvlJc w:val="left"/>
      <w:pPr>
        <w:tabs>
          <w:tab w:val="left" w:pos="420"/>
        </w:tabs>
        <w:ind w:left="845" w:hanging="425"/>
      </w:pPr>
      <w:rPr>
        <w:rFonts w:hint="default"/>
      </w:rPr>
    </w:lvl>
  </w:abstractNum>
  <w:abstractNum w:abstractNumId="2">
    <w:nsid w:val="B6F2326B"/>
    <w:multiLevelType w:val="singleLevel"/>
    <w:tmpl w:val="B6F2326B"/>
    <w:lvl w:ilvl="0" w:tentative="0">
      <w:start w:val="1"/>
      <w:numFmt w:val="chineseCounting"/>
      <w:suff w:val="nothing"/>
      <w:lvlText w:val="（%1）"/>
      <w:lvlJc w:val="left"/>
      <w:pPr>
        <w:ind w:left="0" w:firstLine="420"/>
      </w:pPr>
      <w:rPr>
        <w:rFonts w:hint="eastAsia"/>
      </w:rPr>
    </w:lvl>
  </w:abstractNum>
  <w:abstractNum w:abstractNumId="3">
    <w:nsid w:val="D7EE8305"/>
    <w:multiLevelType w:val="singleLevel"/>
    <w:tmpl w:val="D7EE8305"/>
    <w:lvl w:ilvl="0" w:tentative="0">
      <w:start w:val="1"/>
      <w:numFmt w:val="decimal"/>
      <w:lvlText w:val="(%1)"/>
      <w:lvlJc w:val="left"/>
      <w:pPr>
        <w:ind w:left="425" w:hanging="425"/>
      </w:pPr>
      <w:rPr>
        <w:rFonts w:hint="default"/>
      </w:rPr>
    </w:lvl>
  </w:abstractNum>
  <w:abstractNum w:abstractNumId="4">
    <w:nsid w:val="E65A070E"/>
    <w:multiLevelType w:val="singleLevel"/>
    <w:tmpl w:val="E65A070E"/>
    <w:lvl w:ilvl="0" w:tentative="0">
      <w:start w:val="1"/>
      <w:numFmt w:val="chineseCounting"/>
      <w:suff w:val="nothing"/>
      <w:lvlText w:val="（%1）"/>
      <w:lvlJc w:val="left"/>
      <w:pPr>
        <w:ind w:left="0" w:firstLine="420"/>
      </w:pPr>
      <w:rPr>
        <w:rFonts w:hint="eastAsia"/>
      </w:rPr>
    </w:lvl>
  </w:abstractNum>
  <w:abstractNum w:abstractNumId="5">
    <w:nsid w:val="EE7EA679"/>
    <w:multiLevelType w:val="singleLevel"/>
    <w:tmpl w:val="EE7EA679"/>
    <w:lvl w:ilvl="0" w:tentative="0">
      <w:start w:val="1"/>
      <w:numFmt w:val="chineseCounting"/>
      <w:suff w:val="nothing"/>
      <w:lvlText w:val="（%1）"/>
      <w:lvlJc w:val="left"/>
      <w:pPr>
        <w:ind w:left="0" w:firstLine="420"/>
      </w:pPr>
      <w:rPr>
        <w:rFonts w:hint="eastAsia"/>
      </w:rPr>
    </w:lvl>
  </w:abstractNum>
  <w:abstractNum w:abstractNumId="6">
    <w:nsid w:val="EEE78ABF"/>
    <w:multiLevelType w:val="multilevel"/>
    <w:tmpl w:val="EEE78ABF"/>
    <w:lvl w:ilvl="0" w:tentative="0">
      <w:start w:val="1"/>
      <w:numFmt w:val="decimal"/>
      <w:pStyle w:val="4"/>
      <w:lvlText w:val="%1."/>
      <w:lvlJc w:val="left"/>
      <w:pPr>
        <w:ind w:left="432" w:hanging="432"/>
      </w:pPr>
      <w:rPr>
        <w:rFonts w:hint="default"/>
      </w:rPr>
    </w:lvl>
    <w:lvl w:ilvl="1" w:tentative="0">
      <w:start w:val="1"/>
      <w:numFmt w:val="decimal"/>
      <w:pStyle w:val="5"/>
      <w:lvlText w:val="%1.%2."/>
      <w:lvlJc w:val="left"/>
      <w:pPr>
        <w:ind w:left="1695" w:hanging="575"/>
      </w:pPr>
      <w:rPr>
        <w:rFonts w:hint="default"/>
      </w:rPr>
    </w:lvl>
    <w:lvl w:ilvl="2" w:tentative="0">
      <w:start w:val="1"/>
      <w:numFmt w:val="decimal"/>
      <w:pStyle w:val="6"/>
      <w:lvlText w:val="%1.%2.%3."/>
      <w:lvlJc w:val="left"/>
      <w:pPr>
        <w:ind w:left="720" w:hanging="720"/>
      </w:pPr>
      <w:rPr>
        <w:rFonts w:hint="default"/>
      </w:rPr>
    </w:lvl>
    <w:lvl w:ilvl="3" w:tentative="0">
      <w:start w:val="1"/>
      <w:numFmt w:val="decimal"/>
      <w:pStyle w:val="7"/>
      <w:lvlText w:val="%1.%2.%3.%4."/>
      <w:lvlJc w:val="left"/>
      <w:pPr>
        <w:ind w:left="864" w:hanging="864"/>
      </w:pPr>
      <w:rPr>
        <w:rFonts w:hint="default"/>
      </w:rPr>
    </w:lvl>
    <w:lvl w:ilvl="4" w:tentative="0">
      <w:start w:val="1"/>
      <w:numFmt w:val="decimal"/>
      <w:pStyle w:val="8"/>
      <w:lvlText w:val="%1.%2.%3.%4.%5."/>
      <w:lvlJc w:val="left"/>
      <w:pPr>
        <w:ind w:left="1008" w:hanging="1008"/>
      </w:pPr>
      <w:rPr>
        <w:rFonts w:hint="default"/>
      </w:rPr>
    </w:lvl>
    <w:lvl w:ilvl="5" w:tentative="0">
      <w:start w:val="1"/>
      <w:numFmt w:val="decimal"/>
      <w:pStyle w:val="9"/>
      <w:lvlText w:val="%1.%2.%3.%4.%5.%6."/>
      <w:lvlJc w:val="left"/>
      <w:pPr>
        <w:ind w:left="1151" w:hanging="1151"/>
      </w:pPr>
      <w:rPr>
        <w:rFonts w:hint="default"/>
      </w:rPr>
    </w:lvl>
    <w:lvl w:ilvl="6" w:tentative="0">
      <w:start w:val="1"/>
      <w:numFmt w:val="decimal"/>
      <w:pStyle w:val="10"/>
      <w:lvlText w:val="%1.%2.%3.%4.%5.%6.%7."/>
      <w:lvlJc w:val="left"/>
      <w:pPr>
        <w:ind w:left="1296" w:hanging="1296"/>
      </w:pPr>
      <w:rPr>
        <w:rFonts w:hint="default"/>
      </w:rPr>
    </w:lvl>
    <w:lvl w:ilvl="7" w:tentative="0">
      <w:start w:val="1"/>
      <w:numFmt w:val="decimal"/>
      <w:pStyle w:val="11"/>
      <w:lvlText w:val="%1.%2.%3.%4.%5.%6.%7.%8."/>
      <w:lvlJc w:val="left"/>
      <w:pPr>
        <w:ind w:left="1440" w:hanging="1440"/>
      </w:pPr>
      <w:rPr>
        <w:rFonts w:hint="default"/>
      </w:rPr>
    </w:lvl>
    <w:lvl w:ilvl="8" w:tentative="0">
      <w:start w:val="1"/>
      <w:numFmt w:val="decimal"/>
      <w:pStyle w:val="12"/>
      <w:lvlText w:val="%1.%2.%3.%4.%5.%6.%7.%8.%9."/>
      <w:lvlJc w:val="left"/>
      <w:pPr>
        <w:ind w:left="1583" w:hanging="1583"/>
      </w:pPr>
      <w:rPr>
        <w:rFonts w:hint="default"/>
      </w:rPr>
    </w:lvl>
  </w:abstractNum>
  <w:abstractNum w:abstractNumId="7">
    <w:nsid w:val="F0EEFBD2"/>
    <w:multiLevelType w:val="singleLevel"/>
    <w:tmpl w:val="F0EEFBD2"/>
    <w:lvl w:ilvl="0" w:tentative="0">
      <w:start w:val="1"/>
      <w:numFmt w:val="decimal"/>
      <w:suff w:val="nothing"/>
      <w:lvlText w:val="%1．"/>
      <w:lvlJc w:val="left"/>
      <w:pPr>
        <w:ind w:left="420" w:firstLine="400"/>
      </w:pPr>
      <w:rPr>
        <w:rFonts w:hint="default"/>
      </w:rPr>
    </w:lvl>
  </w:abstractNum>
  <w:abstractNum w:abstractNumId="8">
    <w:nsid w:val="FAF36665"/>
    <w:multiLevelType w:val="singleLevel"/>
    <w:tmpl w:val="FAF36665"/>
    <w:lvl w:ilvl="0" w:tentative="0">
      <w:start w:val="1"/>
      <w:numFmt w:val="chineseCounting"/>
      <w:suff w:val="nothing"/>
      <w:lvlText w:val="（%1）"/>
      <w:lvlJc w:val="left"/>
      <w:pPr>
        <w:ind w:left="0" w:firstLine="420"/>
      </w:pPr>
      <w:rPr>
        <w:rFonts w:hint="eastAsia"/>
      </w:rPr>
    </w:lvl>
  </w:abstractNum>
  <w:abstractNum w:abstractNumId="9">
    <w:nsid w:val="FF3F22D8"/>
    <w:multiLevelType w:val="singleLevel"/>
    <w:tmpl w:val="FF3F22D8"/>
    <w:lvl w:ilvl="0" w:tentative="0">
      <w:start w:val="1"/>
      <w:numFmt w:val="bullet"/>
      <w:lvlText w:val=""/>
      <w:lvlJc w:val="left"/>
      <w:pPr>
        <w:tabs>
          <w:tab w:val="left" w:pos="420"/>
        </w:tabs>
        <w:ind w:left="840" w:hanging="420"/>
      </w:pPr>
      <w:rPr>
        <w:rFonts w:hint="default" w:ascii="Wingdings" w:hAnsi="Wingdings"/>
      </w:rPr>
    </w:lvl>
  </w:abstractNum>
  <w:abstractNum w:abstractNumId="10">
    <w:nsid w:val="FFFABD23"/>
    <w:multiLevelType w:val="singleLevel"/>
    <w:tmpl w:val="FFFABD23"/>
    <w:lvl w:ilvl="0" w:tentative="0">
      <w:start w:val="1"/>
      <w:numFmt w:val="decimal"/>
      <w:lvlText w:val="%1."/>
      <w:lvlJc w:val="left"/>
      <w:pPr>
        <w:tabs>
          <w:tab w:val="left" w:pos="-420"/>
        </w:tabs>
        <w:ind w:left="5" w:hanging="425"/>
      </w:pPr>
      <w:rPr>
        <w:rFonts w:hint="default"/>
      </w:rPr>
    </w:lvl>
  </w:abstractNum>
  <w:abstractNum w:abstractNumId="11">
    <w:nsid w:val="0F1A3153"/>
    <w:multiLevelType w:val="singleLevel"/>
    <w:tmpl w:val="0F1A3153"/>
    <w:lvl w:ilvl="0" w:tentative="0">
      <w:start w:val="1"/>
      <w:numFmt w:val="decimal"/>
      <w:lvlText w:val="(%1)"/>
      <w:lvlJc w:val="left"/>
      <w:pPr>
        <w:ind w:left="425" w:hanging="425"/>
      </w:pPr>
      <w:rPr>
        <w:rFonts w:hint="default"/>
      </w:rPr>
    </w:lvl>
  </w:abstractNum>
  <w:num w:numId="1">
    <w:abstractNumId w:val="6"/>
  </w:num>
  <w:num w:numId="2">
    <w:abstractNumId w:val="7"/>
  </w:num>
  <w:num w:numId="3">
    <w:abstractNumId w:val="9"/>
  </w:num>
  <w:num w:numId="4">
    <w:abstractNumId w:val="10"/>
  </w:num>
  <w:num w:numId="5">
    <w:abstractNumId w:val="4"/>
  </w:num>
  <w:num w:numId="6">
    <w:abstractNumId w:val="0"/>
  </w:num>
  <w:num w:numId="7">
    <w:abstractNumId w:val="8"/>
  </w:num>
  <w:num w:numId="8">
    <w:abstractNumId w:val="2"/>
  </w:num>
  <w:num w:numId="9">
    <w:abstractNumId w:val="3"/>
  </w:num>
  <w:num w:numId="10">
    <w:abstractNumId w:val="11"/>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isplayHorizontalDrawingGridEvery w:val="1"/>
  <w:displayVerticalDrawingGridEvery w:val="1"/>
  <w:noPunctuationKerning w:val="1"/>
  <w:footnotePr>
    <w:footnote w:id="0"/>
    <w:footnote w:id="1"/>
  </w:footnotePr>
  <w:endnotePr>
    <w:endnote w:id="0"/>
    <w:endnote w:id="1"/>
  </w:endnotePr>
  <w:compat>
    <w:doNotExpandShiftReturn/>
    <w:doNotWrapTextWithPunct/>
    <w:doNotUseEastAsianBreakRules/>
    <w:useFELayout/>
    <w:compatSetting w:name="compatibilityMode" w:uri="http://schemas.microsoft.com/office/word" w:val="15"/>
  </w:compat>
  <w:rsids>
    <w:rsidRoot w:val="00000000"/>
    <w:rsid w:val="00F9257D"/>
    <w:rsid w:val="09D7153C"/>
    <w:rsid w:val="0D5C53A1"/>
    <w:rsid w:val="0DFA7719"/>
    <w:rsid w:val="105179D3"/>
    <w:rsid w:val="12493C93"/>
    <w:rsid w:val="129F7308"/>
    <w:rsid w:val="1457B0EB"/>
    <w:rsid w:val="1BBFBC7E"/>
    <w:rsid w:val="2119248A"/>
    <w:rsid w:val="26AA5F44"/>
    <w:rsid w:val="29FE2CEB"/>
    <w:rsid w:val="2D940467"/>
    <w:rsid w:val="2DE9AF9B"/>
    <w:rsid w:val="2EC7F866"/>
    <w:rsid w:val="32DF4E05"/>
    <w:rsid w:val="33BB2376"/>
    <w:rsid w:val="34607876"/>
    <w:rsid w:val="35A97638"/>
    <w:rsid w:val="37FE77DC"/>
    <w:rsid w:val="3A5DB439"/>
    <w:rsid w:val="3AFE270A"/>
    <w:rsid w:val="3BFE6C25"/>
    <w:rsid w:val="3BFFD0C0"/>
    <w:rsid w:val="3D978E6B"/>
    <w:rsid w:val="3F553984"/>
    <w:rsid w:val="3F6F2DD5"/>
    <w:rsid w:val="3FFF6B53"/>
    <w:rsid w:val="4AC94A00"/>
    <w:rsid w:val="4DDB733B"/>
    <w:rsid w:val="4F522CCB"/>
    <w:rsid w:val="4FF76D59"/>
    <w:rsid w:val="502317FD"/>
    <w:rsid w:val="53FD1524"/>
    <w:rsid w:val="56F79A78"/>
    <w:rsid w:val="5B7E4D10"/>
    <w:rsid w:val="5E7EF9E0"/>
    <w:rsid w:val="5FD6D220"/>
    <w:rsid w:val="5FEEA0F9"/>
    <w:rsid w:val="5FEF348E"/>
    <w:rsid w:val="636FE915"/>
    <w:rsid w:val="673FD37B"/>
    <w:rsid w:val="67EF709C"/>
    <w:rsid w:val="6A7F6C51"/>
    <w:rsid w:val="6B77267B"/>
    <w:rsid w:val="6DEC631D"/>
    <w:rsid w:val="6DF978DE"/>
    <w:rsid w:val="6EBF7751"/>
    <w:rsid w:val="6FBF6026"/>
    <w:rsid w:val="6FFEF5C8"/>
    <w:rsid w:val="6FFF1AFB"/>
    <w:rsid w:val="71FF8BCD"/>
    <w:rsid w:val="73FB172C"/>
    <w:rsid w:val="75CB58D1"/>
    <w:rsid w:val="75EF89F9"/>
    <w:rsid w:val="76D83357"/>
    <w:rsid w:val="7737B899"/>
    <w:rsid w:val="77C11D73"/>
    <w:rsid w:val="77FF65C0"/>
    <w:rsid w:val="79FE262C"/>
    <w:rsid w:val="7ABA3C6D"/>
    <w:rsid w:val="7ACF65A1"/>
    <w:rsid w:val="7B2F021F"/>
    <w:rsid w:val="7BBFA430"/>
    <w:rsid w:val="7BDE04EB"/>
    <w:rsid w:val="7BEBAA43"/>
    <w:rsid w:val="7BFF50A8"/>
    <w:rsid w:val="7DAF602A"/>
    <w:rsid w:val="7DB1DD8D"/>
    <w:rsid w:val="7DD58045"/>
    <w:rsid w:val="7DEED2B0"/>
    <w:rsid w:val="7DF378C3"/>
    <w:rsid w:val="7DFF9192"/>
    <w:rsid w:val="7E2CF263"/>
    <w:rsid w:val="7EB9B657"/>
    <w:rsid w:val="7EC25109"/>
    <w:rsid w:val="7EC58368"/>
    <w:rsid w:val="7ECF1219"/>
    <w:rsid w:val="7EFEE2B2"/>
    <w:rsid w:val="7F1B2D45"/>
    <w:rsid w:val="7F6D2727"/>
    <w:rsid w:val="7F753F03"/>
    <w:rsid w:val="7F7861B5"/>
    <w:rsid w:val="7F9FE8F9"/>
    <w:rsid w:val="7FCF7C96"/>
    <w:rsid w:val="7FED4CCD"/>
    <w:rsid w:val="7FEF6EB2"/>
    <w:rsid w:val="7FFD3079"/>
    <w:rsid w:val="7FFF56EB"/>
    <w:rsid w:val="7FFFEE2F"/>
    <w:rsid w:val="97F78033"/>
    <w:rsid w:val="97FEFD25"/>
    <w:rsid w:val="9ADD25AD"/>
    <w:rsid w:val="9F83FF62"/>
    <w:rsid w:val="AEE71957"/>
    <w:rsid w:val="AEFB2E8E"/>
    <w:rsid w:val="BD6EC05F"/>
    <w:rsid w:val="BDEF9F45"/>
    <w:rsid w:val="BF8B7E67"/>
    <w:rsid w:val="BFFDE417"/>
    <w:rsid w:val="D65D8999"/>
    <w:rsid w:val="D9E7A098"/>
    <w:rsid w:val="DBECC650"/>
    <w:rsid w:val="DEFFDF9C"/>
    <w:rsid w:val="DF7F0BE3"/>
    <w:rsid w:val="DF7F506A"/>
    <w:rsid w:val="DFFFC12E"/>
    <w:rsid w:val="E67FFE00"/>
    <w:rsid w:val="EAFFCF70"/>
    <w:rsid w:val="EBFFE412"/>
    <w:rsid w:val="ECFB861D"/>
    <w:rsid w:val="ED6FDF47"/>
    <w:rsid w:val="EDFEE863"/>
    <w:rsid w:val="EE37A5B6"/>
    <w:rsid w:val="EEFB7C5D"/>
    <w:rsid w:val="EFB70B50"/>
    <w:rsid w:val="EFD5C609"/>
    <w:rsid w:val="EFDFD3A8"/>
    <w:rsid w:val="F6FB9E41"/>
    <w:rsid w:val="F7F7B04E"/>
    <w:rsid w:val="FAF7F4E9"/>
    <w:rsid w:val="FC7C591D"/>
    <w:rsid w:val="FF4E6B71"/>
    <w:rsid w:val="FF7B01AC"/>
    <w:rsid w:val="FFE7BC6D"/>
    <w:rsid w:val="FFEAA69E"/>
    <w:rsid w:val="FFEF3E00"/>
    <w:rsid w:val="FFF6D173"/>
    <w:rsid w:val="FFFE0DD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883" w:firstLineChars="200"/>
      <w:jc w:val="both"/>
    </w:pPr>
    <w:rPr>
      <w:rFonts w:ascii="Times New Roman" w:hAnsi="Times New Roman" w:eastAsia="宋体" w:cs="Times New Roman"/>
      <w:sz w:val="28"/>
      <w:szCs w:val="24"/>
    </w:rPr>
  </w:style>
  <w:style w:type="paragraph" w:styleId="4">
    <w:name w:val="heading 1"/>
    <w:next w:val="1"/>
    <w:qFormat/>
    <w:uiPriority w:val="0"/>
    <w:pPr>
      <w:numPr>
        <w:ilvl w:val="0"/>
        <w:numId w:val="1"/>
      </w:numPr>
      <w:spacing w:before="100" w:beforeLines="100"/>
      <w:ind w:left="431" w:hanging="431"/>
      <w:jc w:val="left"/>
      <w:outlineLvl w:val="0"/>
    </w:pPr>
    <w:rPr>
      <w:rFonts w:ascii="Times New Roman" w:hAnsi="Times New Roman" w:eastAsia="SimSun" w:cs="Times New Roman"/>
      <w:b/>
      <w:bCs/>
      <w:color w:val="000000"/>
      <w:sz w:val="28"/>
      <w:szCs w:val="40"/>
    </w:rPr>
  </w:style>
  <w:style w:type="paragraph" w:styleId="5">
    <w:name w:val="heading 2"/>
    <w:next w:val="1"/>
    <w:qFormat/>
    <w:uiPriority w:val="0"/>
    <w:pPr>
      <w:numPr>
        <w:ilvl w:val="1"/>
        <w:numId w:val="1"/>
      </w:numPr>
      <w:spacing w:before="100" w:beforeLines="100" w:line="360" w:lineRule="auto"/>
      <w:ind w:left="573" w:hanging="573"/>
      <w:jc w:val="left"/>
      <w:outlineLvl w:val="1"/>
    </w:pPr>
    <w:rPr>
      <w:rFonts w:ascii="Times New Roman" w:hAnsi="Times New Roman" w:eastAsia="SimSun" w:cs="Times New Roman"/>
      <w:b/>
      <w:bCs/>
      <w:color w:val="000000"/>
      <w:sz w:val="28"/>
      <w:szCs w:val="36"/>
    </w:rPr>
  </w:style>
  <w:style w:type="paragraph" w:styleId="6">
    <w:name w:val="heading 3"/>
    <w:next w:val="1"/>
    <w:qFormat/>
    <w:uiPriority w:val="0"/>
    <w:pPr>
      <w:numPr>
        <w:ilvl w:val="2"/>
        <w:numId w:val="1"/>
      </w:numPr>
      <w:spacing w:before="100" w:beforeLines="100" w:line="360" w:lineRule="auto"/>
      <w:ind w:left="720" w:hanging="720"/>
      <w:jc w:val="left"/>
      <w:outlineLvl w:val="2"/>
    </w:pPr>
    <w:rPr>
      <w:rFonts w:ascii="Times New Roman" w:hAnsi="Times New Roman" w:eastAsia="SimSun" w:cs="Times New Roman"/>
      <w:b/>
      <w:bCs/>
      <w:color w:val="000000"/>
      <w:sz w:val="28"/>
      <w:szCs w:val="32"/>
    </w:rPr>
  </w:style>
  <w:style w:type="paragraph" w:styleId="7">
    <w:name w:val="heading 4"/>
    <w:next w:val="1"/>
    <w:qFormat/>
    <w:uiPriority w:val="0"/>
    <w:pPr>
      <w:numPr>
        <w:ilvl w:val="3"/>
        <w:numId w:val="1"/>
      </w:numPr>
      <w:spacing w:before="100" w:beforeLines="100" w:line="360" w:lineRule="auto"/>
      <w:ind w:left="862" w:hanging="862"/>
      <w:jc w:val="left"/>
      <w:outlineLvl w:val="3"/>
    </w:pPr>
    <w:rPr>
      <w:rFonts w:ascii="Times New Roman" w:hAnsi="Times New Roman" w:eastAsia="SimSun" w:cs="Times New Roman"/>
      <w:b/>
      <w:bCs/>
      <w:color w:val="000000"/>
      <w:sz w:val="28"/>
      <w:szCs w:val="28"/>
    </w:rPr>
  </w:style>
  <w:style w:type="paragraph" w:styleId="8">
    <w:name w:val="heading 5"/>
    <w:next w:val="1"/>
    <w:link w:val="31"/>
    <w:qFormat/>
    <w:uiPriority w:val="0"/>
    <w:pPr>
      <w:numPr>
        <w:ilvl w:val="4"/>
        <w:numId w:val="1"/>
      </w:numPr>
      <w:spacing w:before="100" w:beforeLines="100" w:line="360" w:lineRule="auto"/>
      <w:ind w:left="1009" w:hanging="1009"/>
      <w:jc w:val="left"/>
      <w:outlineLvl w:val="4"/>
    </w:pPr>
    <w:rPr>
      <w:rFonts w:ascii="Times New Roman" w:hAnsi="Times New Roman" w:eastAsia="SimSun" w:cs="Times New Roman"/>
      <w:b/>
      <w:bCs/>
      <w:color w:val="000000"/>
      <w:sz w:val="24"/>
      <w:szCs w:val="24"/>
    </w:rPr>
  </w:style>
  <w:style w:type="paragraph" w:styleId="9">
    <w:name w:val="heading 6"/>
    <w:next w:val="1"/>
    <w:qFormat/>
    <w:uiPriority w:val="0"/>
    <w:pPr>
      <w:numPr>
        <w:ilvl w:val="5"/>
        <w:numId w:val="1"/>
      </w:numPr>
      <w:ind w:left="1151" w:hanging="1151"/>
      <w:jc w:val="left"/>
      <w:outlineLvl w:val="5"/>
    </w:pPr>
    <w:rPr>
      <w:rFonts w:ascii="Times New Roman" w:hAnsi="Times New Roman" w:eastAsia="宋体" w:cs="Times New Roman"/>
      <w:b/>
      <w:bCs/>
      <w:color w:val="000000"/>
      <w:sz w:val="20"/>
      <w:szCs w:val="20"/>
    </w:rPr>
  </w:style>
  <w:style w:type="paragraph" w:styleId="10">
    <w:name w:val="heading 7"/>
    <w:basedOn w:val="1"/>
    <w:next w:val="1"/>
    <w:unhideWhenUsed/>
    <w:qFormat/>
    <w:uiPriority w:val="0"/>
    <w:pPr>
      <w:keepNext/>
      <w:keepLines/>
      <w:numPr>
        <w:ilvl w:val="6"/>
        <w:numId w:val="1"/>
      </w:numPr>
      <w:spacing w:before="240" w:after="64" w:line="320" w:lineRule="auto"/>
      <w:ind w:left="1296" w:hanging="1296"/>
      <w:jc w:val="both"/>
      <w:outlineLvl w:val="6"/>
    </w:pPr>
    <w:rPr>
      <w:rFonts w:ascii="Times New Roman" w:hAnsi="Times New Roman" w:eastAsia="宋体" w:cstheme="minorBidi"/>
      <w:b/>
      <w:bCs/>
      <w:kern w:val="2"/>
      <w:szCs w:val="24"/>
      <w:lang w:eastAsia="zh-CN"/>
    </w:rPr>
  </w:style>
  <w:style w:type="paragraph" w:styleId="11">
    <w:name w:val="heading 8"/>
    <w:basedOn w:val="1"/>
    <w:next w:val="1"/>
    <w:unhideWhenUsed/>
    <w:qFormat/>
    <w:uiPriority w:val="0"/>
    <w:pPr>
      <w:keepNext/>
      <w:keepLines/>
      <w:numPr>
        <w:ilvl w:val="7"/>
        <w:numId w:val="1"/>
      </w:numPr>
      <w:spacing w:before="240" w:after="64" w:line="320" w:lineRule="auto"/>
      <w:ind w:left="1440" w:hanging="1440"/>
      <w:jc w:val="both"/>
      <w:outlineLvl w:val="7"/>
    </w:pPr>
    <w:rPr>
      <w:rFonts w:ascii="Times New Roman" w:hAnsi="Times New Roman" w:eastAsia="宋体" w:cstheme="majorBidi"/>
      <w:b/>
      <w:kern w:val="2"/>
      <w:szCs w:val="24"/>
      <w:lang w:eastAsia="zh-CN"/>
    </w:rPr>
  </w:style>
  <w:style w:type="paragraph" w:styleId="12">
    <w:name w:val="heading 9"/>
    <w:basedOn w:val="1"/>
    <w:next w:val="1"/>
    <w:unhideWhenUsed/>
    <w:qFormat/>
    <w:uiPriority w:val="0"/>
    <w:pPr>
      <w:keepNext/>
      <w:keepLines/>
      <w:numPr>
        <w:ilvl w:val="8"/>
        <w:numId w:val="1"/>
      </w:numPr>
      <w:spacing w:before="240" w:beforeLines="0" w:beforeAutospacing="0" w:after="64" w:afterLines="0" w:afterAutospacing="0" w:line="317" w:lineRule="auto"/>
      <w:ind w:left="1583" w:hanging="1583"/>
      <w:outlineLvl w:val="8"/>
    </w:pPr>
    <w:rPr>
      <w:rFonts w:ascii="DejaVu Sans" w:hAnsi="DejaVu Sans" w:eastAsia="方正黑体_GBK"/>
      <w:sz w:val="21"/>
    </w:rPr>
  </w:style>
  <w:style w:type="character" w:default="1" w:styleId="22">
    <w:name w:val="Default Paragraph Font"/>
    <w:semiHidden/>
    <w:unhideWhenUsed/>
    <w:qFormat/>
    <w:uiPriority w:val="1"/>
  </w:style>
  <w:style w:type="table" w:default="1" w:styleId="21">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qFormat/>
    <w:uiPriority w:val="0"/>
    <w:pPr>
      <w:spacing w:after="120" w:afterLines="0" w:afterAutospacing="0"/>
    </w:pPr>
  </w:style>
  <w:style w:type="paragraph" w:styleId="13">
    <w:name w:val="caption"/>
    <w:basedOn w:val="1"/>
    <w:next w:val="1"/>
    <w:semiHidden/>
    <w:unhideWhenUsed/>
    <w:qFormat/>
    <w:uiPriority w:val="0"/>
    <w:pPr>
      <w:adjustRightInd w:val="0"/>
      <w:snapToGrid w:val="0"/>
      <w:ind w:firstLine="200" w:firstLineChars="200"/>
      <w:jc w:val="center"/>
    </w:pPr>
    <w:rPr>
      <w:rFonts w:ascii="等线 Light" w:hAnsi="等线 Light" w:eastAsia="黑体" w:cs="Times New Roman"/>
      <w:kern w:val="24"/>
      <w:sz w:val="20"/>
      <w:szCs w:val="20"/>
      <w:lang w:eastAsia="zh-CN"/>
    </w:rPr>
  </w:style>
  <w:style w:type="paragraph" w:styleId="14">
    <w:name w:val="footer"/>
    <w:basedOn w:val="1"/>
    <w:uiPriority w:val="0"/>
    <w:pPr>
      <w:tabs>
        <w:tab w:val="center" w:pos="4153"/>
        <w:tab w:val="right" w:pos="8306"/>
      </w:tabs>
      <w:snapToGrid w:val="0"/>
      <w:jc w:val="left"/>
    </w:pPr>
    <w:rPr>
      <w:sz w:val="18"/>
    </w:rPr>
  </w:style>
  <w:style w:type="paragraph" w:styleId="1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uiPriority w:val="0"/>
  </w:style>
  <w:style w:type="paragraph" w:styleId="17">
    <w:name w:val="footnote text"/>
    <w:link w:val="28"/>
    <w:semiHidden/>
    <w:unhideWhenUsed/>
    <w:qFormat/>
    <w:uiPriority w:val="99"/>
    <w:pPr>
      <w:spacing w:after="0" w:line="240" w:lineRule="auto"/>
      <w:jc w:val="left"/>
    </w:pPr>
    <w:rPr>
      <w:rFonts w:ascii="Times New Roman" w:hAnsi="Times New Roman" w:eastAsia="宋体" w:cs="Times New Roman"/>
      <w:sz w:val="20"/>
      <w:szCs w:val="20"/>
    </w:rPr>
  </w:style>
  <w:style w:type="paragraph" w:styleId="18">
    <w:name w:val="HTML Preformatted"/>
    <w:basedOn w:val="1"/>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0">
    <w:name w:val="Title"/>
    <w:qFormat/>
    <w:uiPriority w:val="0"/>
    <w:pPr>
      <w:jc w:val="left"/>
    </w:pPr>
    <w:rPr>
      <w:rFonts w:ascii="Times New Roman" w:hAnsi="Times New Roman" w:eastAsia="宋体" w:cs="Times New Roman"/>
      <w:sz w:val="56"/>
      <w:szCs w:val="56"/>
    </w:rPr>
  </w:style>
  <w:style w:type="character" w:styleId="23">
    <w:name w:val="Strong"/>
    <w:basedOn w:val="22"/>
    <w:qFormat/>
    <w:uiPriority w:val="0"/>
    <w:rPr>
      <w:b/>
    </w:rPr>
  </w:style>
  <w:style w:type="character" w:styleId="24">
    <w:name w:val="Hyperlink"/>
    <w:unhideWhenUsed/>
    <w:qFormat/>
    <w:uiPriority w:val="99"/>
    <w:rPr>
      <w:color w:val="0563C1"/>
      <w:u w:val="single"/>
    </w:rPr>
  </w:style>
  <w:style w:type="character" w:styleId="25">
    <w:name w:val="HTML Code"/>
    <w:basedOn w:val="22"/>
    <w:qFormat/>
    <w:uiPriority w:val="0"/>
    <w:rPr>
      <w:rFonts w:ascii="Courier New" w:hAnsi="Courier New"/>
      <w:sz w:val="20"/>
    </w:rPr>
  </w:style>
  <w:style w:type="character" w:styleId="26">
    <w:name w:val="footnote reference"/>
    <w:semiHidden/>
    <w:unhideWhenUsed/>
    <w:qFormat/>
    <w:uiPriority w:val="99"/>
    <w:rPr>
      <w:vertAlign w:val="superscript"/>
    </w:rPr>
  </w:style>
  <w:style w:type="paragraph" w:styleId="27">
    <w:name w:val="List Paragraph"/>
    <w:qFormat/>
    <w:uiPriority w:val="0"/>
    <w:pPr>
      <w:jc w:val="left"/>
    </w:pPr>
    <w:rPr>
      <w:rFonts w:ascii="Times New Roman" w:hAnsi="Times New Roman" w:eastAsia="宋体" w:cs="Times New Roman"/>
      <w:sz w:val="24"/>
      <w:szCs w:val="24"/>
    </w:rPr>
  </w:style>
  <w:style w:type="character" w:customStyle="1" w:styleId="28">
    <w:name w:val="Footnote Text Char"/>
    <w:link w:val="17"/>
    <w:semiHidden/>
    <w:unhideWhenUsed/>
    <w:qFormat/>
    <w:uiPriority w:val="99"/>
    <w:rPr>
      <w:sz w:val="20"/>
      <w:szCs w:val="20"/>
    </w:rPr>
  </w:style>
  <w:style w:type="paragraph" w:customStyle="1" w:styleId="29">
    <w:name w:val="图片"/>
    <w:basedOn w:val="1"/>
    <w:qFormat/>
    <w:uiPriority w:val="0"/>
    <w:pPr>
      <w:ind w:firstLine="0" w:firstLineChars="0"/>
      <w:jc w:val="center"/>
    </w:pPr>
    <w:rPr>
      <w:rFonts w:hint="eastAsia" w:ascii="Times New Roman" w:hAnsi="Times New Roman"/>
      <w:lang w:eastAsia="zh-CN"/>
    </w:rPr>
  </w:style>
  <w:style w:type="paragraph" w:customStyle="1" w:styleId="30">
    <w:name w:val="表格文本"/>
    <w:basedOn w:val="1"/>
    <w:qFormat/>
    <w:uiPriority w:val="0"/>
    <w:pPr>
      <w:widowControl/>
      <w:spacing w:line="240" w:lineRule="auto"/>
      <w:ind w:firstLine="0" w:firstLineChars="0"/>
      <w:jc w:val="center"/>
    </w:pPr>
    <w:rPr>
      <w:rFonts w:hint="eastAsia" w:ascii="宋体" w:hAnsi="宋体" w:eastAsia="宋体" w:cs="宋体"/>
      <w:bCs/>
      <w:color w:val="000000"/>
      <w:sz w:val="24"/>
      <w:szCs w:val="21"/>
      <w:lang w:val="en-US" w:eastAsia="zh-CN" w:bidi="ar"/>
    </w:rPr>
  </w:style>
  <w:style w:type="character" w:customStyle="1" w:styleId="31">
    <w:name w:val="标题 5 Char"/>
    <w:link w:val="8"/>
    <w:uiPriority w:val="0"/>
    <w:rPr>
      <w:rFonts w:ascii="Times New Roman" w:hAnsi="Times New Roman" w:eastAsia="SimSun" w:cs="Times New Roman"/>
      <w:b/>
      <w:bCs/>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extobjs>
    <extobj name="E657119C-6982-421D-8BA7-E74DEB70A7D9-3">
      <extobjdata type="E657119C-6982-421D-8BA7-E74DEB70A7D9" data="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jBRbE1rTWxNakp3ZVhSUVVtaFRUMHRwT1RFNU9UUTNKVEl5SlROQkpUZENKVEl5YVdRbE1qSWxNMEVsTWpKd2VYUlFVbWhUVDB0cE9URTVPVFEzSlRJeUpUSkRKVEl5Ym1GdFpTVXlNaVV6UVNVeU1uSnZkVzVrVW1WamRHRnVaMnhsSlRJeUpUSkRKVEl5ZEdsMGJHVWxNaklsTTBFbE1qSWxSVFVsT1VNbE9EWWxSVGdsUVRjbE9USWxSVGNsT1VZbFFUa2xSVFVsUWtRbFFUSWxNaklsTWtNbE1qSmpZWFJsWjI5eWVTVXlNaVV6UVNVeU1tSmhjMmxqSlRJeUpUSkRKVEl5WjNKdmRYQWxNaklsTTBFbE1qSWxNaklsTWtNbE1qSm5jbTkxY0U1aGJXVWxNaklsTTBGdWRXeHN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jBRbE1rTWxNakp1WjFoQldFTmFjbWRST1RBeU56ZzJKVEl5SlROQkpUZENKVEl5YVdRbE1qSWxNMEVsTWpKdVoxaEJXRU5hY21kUk9UQXlOemcySlRJeUpUSkRKVEl5Ym1GdFpTVXlNaVV6UVNVeU1uSnZkVzVrVW1WamRHRnVaMnhsSlRJeUpUSkRKVEl5ZEdsMGJHVWxNaklsTTBFbE1qSWxSVFVsT1VNbE9EWWxSVGdsUVRjbE9USWxSVGNsT1VZbFFUa2xSVFVsUWtRbFFUSWxNaklsTWtNbE1qSmpZWFJsWjI5eWVTVXlNaVV6UVNVeU1tSmhjMmxqSlRJeUpUSkRKVEl5WjNKdmRYQWxNaklsTTBFbE1qSWxNaklsTWtNbE1qSm5jbTkxY0U1aGJXVWxNaklsTTBGdWRXeHN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jBRbE1rTWxNakp1VlZoWlYwNW5VRlZ5TXpZM05UUXdKVEl5SlROQkpUZENKVEl5YVdRbE1qSWxNMEVsTWpKdVZWaFpWMDVuVUZWeU16WTNOVFF3SlRJeUpUSkRKVEl5Ym1GdFpTVXlNaVV6UVNVeU1uSnZkVzVrVW1WamRHRnVaMnhsSlRJeUpUSkRKVEl5ZEdsMGJHVWxNaklsTTBFbE1qSWxSVFVsT1VNbE9EWWxSVGdsUVRjbE9USWxSVGNsT1VZbFFUa2xSVFVsUWtRbFFUSWxNaklsTWtNbE1qSmpZWFJsWjI5eWVTVXlNaVV6UVNVeU1tSmhjMmxqSlRJeUpUSkRKVEl5WjNKdmRYQWxNaklsTTBFbE1qSWxNaklsTWtNbE1qSm5jbTkxY0U1aGJXVWxNaklsTTBGdWRXeHN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jBRbE1rTWxNakpsYzBoYVEwdE9VM1pFTVRFeU9UTTVKVEl5SlROQkpUZENKVEl5YVdRbE1qSWxNMEVsTWpKbGMwaGFRMHRPVTNaRU1URXlPVE01SlRJeUpUSkRKVEl5Ym1GdFpTVXlNaVV6UVNVeU1uSnZkVzVrVW1WamRHRnVaMnhsSlRJeUpUSkRKVEl5ZEdsMGJHVWxNaklsTTBFbE1qSWxSVFVsT1VNbE9EWWxSVGdsUVRjbE9USWxSVGNsT1VZbFFUa2xSVFVsUWtRbFFUSWxNaklsTWtNbE1qSmpZWFJsWjI5eWVTVXlNaVV6UVNVeU1tSmhjMmxqSlRJeUpUSkRKVEl5WjNKdmRYQWxNaklsTTBFbE1qSWxNaklsTWtNbE1qSm5jbTkxY0U1aGJXVWxNaklsTTBGdWRXeHN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jBRbE1rTWxNakpGUzBoWFJGbERlWEJGTlRjek1qTTVKVEl5SlROQkpUZENKVEl5YVdRbE1qSWxNMEVsTWpKRlMwaFhSRmxEZVhCRk5UY3pNak01SlRJeUpUSkRKVEl5Ym1GdFpTVXlNaVV6UVNVeU1uSnZkVzVrVW1WamRHRnVaMnhsSlRJeUpUSkRKVEl5ZEdsMGJHVWxNaklsTTBFbE1qSWxSVFVsT1VNbE9EWWxSVGdsUVRjbE9USWxSVGNsT1VZbFFUa2xSVFVsUWtRbFFUSWxNaklsTWtNbE1qSmpZWFJsWjI5eWVTVXlNaVV6UVNVeU1tSmhjMmxqSlRJeUpUSkRKVEl5WjNKdmRYQWxNaklsTTBFbE1qSWxNaklsTWtNbE1qSm5jbTkxY0U1aGJXVWxNaklsTTBGdWRXeHN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jBRbE1rTWxNakpYWjJOWFIxQmpWRlowTWpreU5EQTBKVEl5SlROQkpUZENKVEl5YVdRbE1qSWxNMEVsTWpKWFoyTlhSMUJqVkZaME1qa3lOREEwSlRJeUpUSkRKVEl5Ym1GdFpTVXlNaVV6UVNVeU1uSnZkVzVrVW1WamRHRnVaMnhsSlRJeUpUSkRKVEl5ZEdsMGJHVWxNaklsTTBFbE1qSWxSVFVsT1VNbE9EWWxSVGdsUVRjbE9USWxSVGNsT1VZbFFUa2xSVFVsUWtRbFFUSWxNaklsTWtNbE1qSmpZWFJsWjI5eWVTVXlNaVV6UVNVeU1tSmhjMmxqSlRJeUpUSkRKVEl5WjNKdmRYQWxNaklsTTBFbE1qSWxNaklsTWtNbE1qSm5jbTkxY0U1aGJXVWxNaklsTTBGdWRXeHN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jBRbE1rTWxNakpvWldSbGMxTk5WbTE1TWpNMU1ETTBKVEl5SlROQkpUZENKVEl5YVdRbE1qSWxNMEVsTWpKb1pXUmxjMU5OVm0xNU1qTTFNRE0wSlRJeUpUSkRKVEl5Ym1GdFpTVXlNaVV6UVNVeU1uSnZkVzVrVW1WamRHRnVaMnhsSlRJeUpUSkRKVEl5ZEdsMGJHVWxNaklsTTBFbE1qSWxSVFVsT1VNbE9EWWxSVGdsUVRjbE9USWxSVGNsT1VZbFFUa2xSVFVsUWtRbFFUSWxNaklsTWtNbE1qSmpZWFJsWjI5eWVTVXlNaVV6UVNVeU1tSmhjMmxqSlRJeUpUSkRKVEl5WjNKdmRYQWxNaklsTTBFbE1qSWxNaklsTWtNbE1qSm5jbTkxY0U1aGJXVWxNaklsTTBGdWRXeHN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jBRbE1rTWxNakp0VWxoRFRsWnZibWhpTmpRNE16azFKVEl5SlROQkpUZENKVEl5YVdRbE1qSWxNMEVsTWpKdFVsaERUbFp2Ym1oaU5qUTRNemsxSlRJeUpUSkRKVEl5Ym1GdFpTVXlNaVV6UVNVeU1uSnZkVzVrVW1WamRHRnVaMnhsSlRJeUpUSkRKVEl5ZEdsMGJHVWxNaklsTTBFbE1qSWxSVFVsT1VNbE9EWWxSVGdsUVRjbE9USWxSVGNsT1VZbFFUa2xSVFVsUWtRbFFUSWxNaklsTWtNbE1qSmpZWFJsWjI5eWVTVXlNaVV6UVNVeU1tSmhjMmxqSlRJeUpUSkRKVEl5WjNKdmRYQWxNaklsTTBFbE1qSWxNaklsTWtNbE1qSm5jbTkxY0U1aGJXVWxNaklsTTBGdWRXeHN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"/>
    </extobj>
    <extobj name="E657119C-6982-421D-8BA7-E74DEB70A7D9-1">
      <extobjdata type="E657119C-6982-421D-8BA7-E74DEB70A7D9" data="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4wUWxNa01sTWpKdmJHZExTVzFIVlUxT01EVXpOREU0SlRJeUpUTkJKVGRDSlRJeWFXUWxNaklsTTBFbE1qSnZiR2RMU1cxSFZVMU9NRFV6TkRFNEpUSXlKVEpESlRJeWJtRnRaU1V5TWlVelFTVXlNblJsZUhRbE1qSWxNa01sTWpKMGFYUnNaU1V5TWlVelFTVXlNaVZGTmlVNU5pVTROeVZGTmlVNVF5VkJReVV5TWlVeVF5VXlNbU5oZEdWbmIzSjVKVEl5SlROQkpUSXlZbUZ6YVdNbE1qSWxNa01sTWpKbmNtOTFjQ1V5TWlVelFTVXlNbTFTU1U5aFowTndaMVF4TWpVeE5EVWxNaklsTWtNbE1qSm5jbTkxY0U1aGJXVWxNaklsTTBGdWRXeHN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jBRbE1rTWxNakpvZDI5RlRHUldUVXRtTkRjMk1qYzVKVEl5SlROQkpUZENKVEl5YVdRbE1qSWxNMEVsTWpKb2QyOUZUR1JXVFV0bU5EYzJNamM1SlRJeUpUSkRKVEl5Ym1GdFpTVXlNaVV6UVNVeU1uSnZkVzVrVW1WamRHRnVaMnhsSlRJeUpUSkRKVEl5ZEdsMGJHVWxNaklsTTBFbE1qSWxSVFVsT1VNbE9EWWxSVGdsUVRjbE9USWxSVGNsT1VZbFFUa2xSVFVsUWtRbFFUSWxNaklsTWtNbE1qSmpZWFJsWjI5eWVTVXlNaVV6UVNVeU1tSmhjMmxqSlRJeUpUSkRKVEl5WjNKdmRYQWxNaklsTTBFbE1qSWxNaklsTWtNbE1qSm5jbTkxY0U1aGJXVWxNaklsTTBGdWRXeHN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jBRbE1rTWxNakpOVTFwVFlucG9TMjFUT0RRMU9ESTNKVEl5SlROQkpUZENKVEl5YVdRbE1qSWxNMEVsTWpKTlUxcFRZbnBvUzIxVE9EUTFPREkzSlRJeUpUSkRKVEl5Ym1GdFpTVXlNaVV6UVNVeU1uSnZkVzVrVW1WamRHRnVaMnhsSlRJeUpUSkRKVEl5ZEdsMGJHVWxNaklsTTBFbE1qSWxSVFVsT1VNbE9EWWxSVGdsUVRjbE9USWxSVGNsT1VZbFFUa2xSVFVsUWtRbFFUSWxNaklsTWtNbE1qSmpZWFJsWjI5eWVTVXlNaVV6UVNVeU1tSmhjMmxqSlRJeUpUSkRKVEl5WjNKdmRYQWxNaklsTTBFbE1qSWxNaklsTWtNbE1qSm5jbTkxY0U1aGJXVWxNaklsTTBGdWRXeHN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61</Pages>
  <Words>486</Words>
  <Characters>570</Characters>
  <TotalTime>22</TotalTime>
  <ScaleCrop>false</ScaleCrop>
  <LinksUpToDate>false</LinksUpToDate>
  <CharactersWithSpaces>573</CharactersWithSpaces>
  <Application>WPS Office_12.1.25895.25895_F1E327BC-269C-435d-A152-05C5408002CA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2026-06-09T05:51:00Z</dcterms:created>
  <dc:creator>Un-named</dc:creator>
  <cp:lastModifiedBy>刘松涛</cp:lastModifiedBy>
  <dcterms:modified xsi:type="dcterms:W3CDTF">2026-06-12T10:57:08Z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2052-12.1.25895.25895</vt:lpwstr>
  </property>
  <property fmtid="{D5CDD505-2E9C-101B-9397-08002B2CF9AE}" pid="3" name="ICV">
    <vt:lpwstr>BDC3B007A94AC0FC84752B6A7EB3E555_43</vt:lpwstr>
  </property>
  <property fmtid="{D5CDD505-2E9C-101B-9397-08002B2CF9AE}" pid="4" name="KSOTemplateDocerSaveRecord">
    <vt:lpwstr>eyJoZGlkIjoiNmUzODFjZGJiYjMyNTBkMmQ1MmU1NzYyYWY5MTliMTgiLCJ1c2VySWQiOiIyNjgxMTIxMTIifQ==</vt:lpwstr>
  </property>
</Properties>
</file>