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工链汇账号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color w:val="3370ff"/>
          <w:sz w:val="36"/>
        </w:rPr>
        <w:t xml:space="preserve">1. </w:t>
      </w:r>
      <w:r>
        <w:rPr>
          <w:rFonts w:eastAsia="等线" w:ascii="Arial" w:cs="Arial" w:hAnsi="Arial"/>
          <w:b w:val="true"/>
          <w:sz w:val="36"/>
        </w:rPr>
        <w:t>网易云犀账号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账号：linwx@ndicsh.com.cn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密码：glhst336@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账号: yanyingx@ndicsh.com.cn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密码: Abc13579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账号：</w:t>
      </w:r>
      <w:r>
        <w:rPr>
          <w:rFonts w:eastAsia="等线" w:ascii="Arial" w:cs="Arial" w:hAnsi="Arial"/>
          <w:sz w:val="22"/>
        </w:rPr>
        <w:t>admin@ndicsh.com.cn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密码：Qw20230504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color w:val="3370ff"/>
          <w:sz w:val="36"/>
        </w:rPr>
        <w:t xml:space="preserve">2. </w:t>
      </w:r>
      <w:r>
        <w:rPr>
          <w:rFonts w:eastAsia="等线" w:ascii="Arial" w:cs="Arial" w:hAnsi="Arial"/>
          <w:b w:val="true"/>
          <w:sz w:val="36"/>
        </w:rPr>
        <w:t>微信开放平台账号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网址：</w:t>
      </w:r>
      <w:r>
        <w:rPr>
          <w:rFonts w:eastAsia="等线" w:ascii="Arial" w:cs="Arial" w:hAnsi="Arial"/>
          <w:b w:val="true"/>
          <w:sz w:val="22"/>
        </w:rPr>
        <w:t>open.weixin.qq.com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账号：</w:t>
      </w:r>
      <w:r>
        <w:rPr>
          <w:rFonts w:eastAsia="等线" w:ascii="Arial" w:cs="Arial" w:hAnsi="Arial"/>
          <w:sz w:val="22"/>
        </w:rPr>
        <w:t>linwx@ndicsh.com.cn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密码：xd958797955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i w:val="true"/>
          <w:color w:val="2ea121"/>
          <w:sz w:val="22"/>
        </w:rPr>
        <w:t>微信开放平台 appid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color w:val="de7802"/>
          <w:sz w:val="22"/>
        </w:rPr>
        <w:t>app_id</w:t>
      </w:r>
      <w:r>
        <w:rPr>
          <w:rFonts w:eastAsia="等线" w:ascii="Arial" w:cs="Arial" w:hAnsi="Arial"/>
          <w:color w:val="8f959e"/>
          <w:sz w:val="22"/>
        </w:rPr>
        <w:t>: wxa3c4f95568b44b8b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i w:val="true"/>
          <w:color w:val="2ea121"/>
          <w:sz w:val="22"/>
        </w:rPr>
        <w:t>微信开放平台 appsecret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color w:val="de7802"/>
          <w:sz w:val="22"/>
        </w:rPr>
        <w:t>app_secret</w:t>
      </w:r>
      <w:r>
        <w:rPr>
          <w:rFonts w:eastAsia="等线" w:ascii="Arial" w:cs="Arial" w:hAnsi="Arial"/>
          <w:color w:val="8f959e"/>
          <w:sz w:val="22"/>
        </w:rPr>
        <w:t>: ed47ff32c67a8a7776190ace0ecc6dc9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color w:val="3370ff"/>
          <w:sz w:val="36"/>
        </w:rPr>
        <w:t xml:space="preserve">3. </w:t>
      </w:r>
      <w:r>
        <w:rPr>
          <w:rFonts w:eastAsia="等线" w:ascii="Arial" w:cs="Arial" w:hAnsi="Arial"/>
          <w:b w:val="true"/>
          <w:sz w:val="36"/>
        </w:rPr>
        <w:t>微信开发平台（小程序登陆）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网址</w:t>
      </w:r>
      <w:r>
        <w:rPr>
          <w:rFonts w:eastAsia="等线" w:ascii="Arial" w:cs="Arial" w:hAnsi="Arial"/>
          <w:b w:val="true"/>
          <w:sz w:val="22"/>
        </w:rPr>
        <w:t>：</w:t>
      </w:r>
      <w:r>
        <w:rPr>
          <w:rFonts w:eastAsia="等线" w:ascii="Arial" w:cs="Arial" w:hAnsi="Arial"/>
          <w:b w:val="true"/>
          <w:sz w:val="22"/>
        </w:rPr>
        <w:t>mp.weixin.qq.com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账号：</w:t>
      </w:r>
      <w:r>
        <w:rPr>
          <w:rFonts w:eastAsia="等线" w:ascii="Arial" w:cs="Arial" w:hAnsi="Arial"/>
          <w:sz w:val="22"/>
        </w:rPr>
        <w:t>yanyingx@ndicsh.com.cn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密码：Abc123456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" w:id="3"/>
      <w:r>
        <w:rPr>
          <w:rFonts w:eastAsia="等线" w:ascii="Arial" w:cs="Arial" w:hAnsi="Arial"/>
          <w:color w:val="3370ff"/>
          <w:sz w:val="36"/>
        </w:rPr>
        <w:t xml:space="preserve">4. </w:t>
      </w:r>
      <w:r>
        <w:rPr>
          <w:rFonts w:eastAsia="等线" w:ascii="Arial" w:cs="Arial" w:hAnsi="Arial"/>
          <w:b w:val="true"/>
          <w:sz w:val="36"/>
        </w:rPr>
        <w:t>阿里云服务器RAM账号：开发实习生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密码：GHb#gSqUeVYYwC0OaVu2%3vmo%r7GsI|</w:t>
        <w:br/>
      </w:r>
      <w:r>
        <w:rPr>
          <w:rFonts w:eastAsia="等线" w:ascii="Arial" w:cs="Arial" w:hAnsi="Arial"/>
          <w:sz w:val="22"/>
        </w:rPr>
        <w:t>账号：</w:t>
      </w:r>
      <w:hyperlink r:id="rId4">
        <w:r>
          <w:rPr>
            <w:rFonts w:eastAsia="等线" w:ascii="Arial" w:cs="Arial" w:hAnsi="Arial"/>
            <w:color w:val="3370ff"/>
            <w:sz w:val="22"/>
          </w:rPr>
          <w:t>devuser@1016882511368499.onaliyun.com</w:t>
        </w:r>
      </w:hyperlink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color w:val="3370ff"/>
          <w:sz w:val="36"/>
        </w:rPr>
        <w:t xml:space="preserve">5. </w:t>
      </w:r>
      <w:r>
        <w:rPr>
          <w:rFonts w:eastAsia="等线" w:ascii="Arial" w:cs="Arial" w:hAnsi="Arial"/>
          <w:b w:val="true"/>
          <w:sz w:val="36"/>
        </w:rPr>
        <w:t>云服务器ECS远程登录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5.1 生产服务器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访问地址：101.132.193.204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账号：root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密码：</w:t>
      </w:r>
      <w:r>
        <w:rPr>
          <w:rFonts w:eastAsia="等线" w:ascii="Arial" w:cs="Arial" w:hAnsi="Arial"/>
          <w:sz w:val="22"/>
        </w:rPr>
        <w:t>123qweRTY456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 xml:space="preserve">5.2 </w:t>
      </w:r>
      <w:r>
        <w:rPr>
          <w:rFonts w:eastAsia="等线" w:ascii="Arial" w:cs="Arial" w:hAnsi="Arial"/>
          <w:b w:val="true"/>
          <w:sz w:val="32"/>
        </w:rPr>
        <w:t>中间件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访问地址：47.103.208.183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账号：root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密码：</w:t>
      </w:r>
      <w:r>
        <w:rPr>
          <w:rFonts w:eastAsia="等线" w:ascii="Arial" w:cs="Arial" w:hAnsi="Arial"/>
          <w:sz w:val="22"/>
        </w:rPr>
        <w:t>ndicsh99..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color w:val="3370ff"/>
          <w:sz w:val="36"/>
        </w:rPr>
        <w:t xml:space="preserve">6. </w:t>
      </w:r>
      <w:r>
        <w:rPr>
          <w:rFonts w:eastAsia="等线" w:ascii="Arial" w:cs="Arial" w:hAnsi="Arial"/>
          <w:b w:val="true"/>
          <w:sz w:val="36"/>
        </w:rPr>
        <w:t>oss对象存储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Java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 xml:space="preserve">endpoint: </w:t>
            </w:r>
            <w:hyperlink r:id="rId5">
              <w:r>
                <w:rPr>
                  <w:rFonts w:eastAsia="Consolas" w:ascii="Consolas" w:cs="Consolas" w:hAnsi="Consolas"/>
                  <w:color w:val="3370ff"/>
                  <w:sz w:val="22"/>
                </w:rPr>
                <w:t>oss-cn-shanghai.aliyuncs.com</w:t>
              </w:r>
            </w:hyperlink>
            <w:r>
              <w:rPr>
                <w:rFonts w:eastAsia="Consolas" w:ascii="Consolas" w:cs="Consolas" w:hAnsi="Consolas"/>
                <w:sz w:val="22"/>
                <w:shd w:fill="bbbfc4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>AccessKey ID：LTAI5tNpAUiV2PPyi5QjCQAN</w:t>
            </w:r>
            <w:r>
              <w:rPr>
                <w:rFonts w:eastAsia="Consolas" w:ascii="Consolas" w:cs="Consolas" w:hAnsi="Consolas"/>
                <w:sz w:val="22"/>
                <w:shd w:fill="bbbfc4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>AccessKey Secret： 14LKYy9p5D1QRZuKh1APqbdjWV9HuC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color w:val="3370ff"/>
          <w:sz w:val="36"/>
        </w:rPr>
        <w:t xml:space="preserve">7. </w:t>
      </w:r>
      <w:r>
        <w:rPr>
          <w:rFonts w:eastAsia="等线" w:ascii="Arial" w:cs="Arial" w:hAnsi="Arial"/>
          <w:b w:val="true"/>
          <w:sz w:val="36"/>
        </w:rPr>
        <w:t>Redis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redis: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host: </w:t>
      </w:r>
      <w:r>
        <w:rPr>
          <w:rFonts w:eastAsia="等线" w:ascii="Arial" w:cs="Arial" w:hAnsi="Arial"/>
          <w:sz w:val="22"/>
        </w:rPr>
        <w:t>r-uf67jqflfi6nqq7q63pd.redis.rds.aliyuncs.com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password: qMw8CdlY3uuR_AHKc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port: </w:t>
      </w:r>
      <w:r>
        <w:rPr>
          <w:rFonts w:eastAsia="等线" w:ascii="Arial" w:cs="Arial" w:hAnsi="Arial"/>
          <w:b w:val="true"/>
          <w:sz w:val="22"/>
        </w:rPr>
        <w:t>6379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db: </w:t>
      </w:r>
      <w:r>
        <w:rPr>
          <w:rFonts w:eastAsia="等线" w:ascii="Arial" w:cs="Arial" w:hAnsi="Arial"/>
          <w:b w:val="true"/>
          <w:sz w:val="22"/>
        </w:rPr>
        <w:t>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  username: r-uf67jqflfi6nqq7q63</w:t>
      </w:r>
    </w:p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color w:val="3370ff"/>
          <w:sz w:val="36"/>
        </w:rPr>
        <w:t xml:space="preserve">8. </w:t>
      </w:r>
      <w:r>
        <w:rPr>
          <w:rFonts w:eastAsia="等线" w:ascii="Arial" w:cs="Arial" w:hAnsi="Arial"/>
          <w:b w:val="true"/>
          <w:sz w:val="36"/>
        </w:rPr>
        <w:t>Nacos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版本：Nacos-2.5.1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访问地址：</w:t>
      </w:r>
      <w:r>
        <w:rPr>
          <w:rFonts w:eastAsia="等线" w:ascii="Arial" w:cs="Arial" w:hAnsi="Arial"/>
          <w:sz w:val="22"/>
        </w:rPr>
        <w:t>http://nacos.ndicsh.com.cn/nacos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账户/密码：nacos/a1l9nVKjwx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部署机器：172.19.109.254（2C8G）</w:t>
      </w:r>
    </w:p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color w:val="3370ff"/>
          <w:sz w:val="36"/>
        </w:rPr>
        <w:t xml:space="preserve">9. </w:t>
      </w:r>
      <w:r>
        <w:rPr>
          <w:rFonts w:eastAsia="等线" w:ascii="Arial" w:cs="Arial" w:hAnsi="Arial"/>
          <w:b w:val="true"/>
          <w:sz w:val="36"/>
        </w:rPr>
        <w:t>Xxl-job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版本：Xxl-job-3.0.0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访问地址：</w:t>
      </w:r>
      <w:r>
        <w:rPr>
          <w:rFonts w:eastAsia="等线" w:ascii="Arial" w:cs="Arial" w:hAnsi="Arial"/>
          <w:sz w:val="22"/>
        </w:rPr>
        <w:t>http://job.ndicsh.com.cn/xxl-job-admin/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账户/密码：admin/mhsgxbkl123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部署机器：172.19.109.254（2C8G）</w:t>
      </w:r>
    </w:p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color w:val="3370ff"/>
          <w:sz w:val="36"/>
        </w:rPr>
        <w:t xml:space="preserve">10. </w:t>
      </w:r>
      <w:r>
        <w:rPr>
          <w:rFonts w:eastAsia="等线" w:ascii="Arial" w:cs="Arial" w:hAnsi="Arial"/>
          <w:b w:val="true"/>
          <w:sz w:val="36"/>
        </w:rPr>
        <w:t>数据库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生产地址：</w:t>
      </w:r>
      <w:r>
        <w:rPr>
          <w:rFonts w:eastAsia="等线" w:ascii="Arial" w:cs="Arial" w:hAnsi="Arial"/>
          <w:sz w:val="22"/>
        </w:rPr>
        <w:t>rm-uf677e4bwi3x6814hjo.mysql.rds.aliyuncs.com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生产端口：3306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生产账密：root/qMw8CdlY3uuR_AHKc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测试地址：</w:t>
      </w:r>
      <w:r>
        <w:rPr>
          <w:rFonts w:eastAsia="等线" w:ascii="Arial" w:cs="Arial" w:hAnsi="Arial"/>
          <w:sz w:val="22"/>
        </w:rPr>
        <w:t>rm-uf6c235nrl7mec75fyo.mysql.rds.aliyuncs.com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测试端口：3306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测试账密：root/ndicsh_SOdmkl</w:t>
      </w:r>
    </w:p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2" w:id="12"/>
      <w:r>
        <w:rPr>
          <w:rFonts w:eastAsia="等线" w:ascii="Arial" w:cs="Arial" w:hAnsi="Arial"/>
          <w:color w:val="3370ff"/>
          <w:sz w:val="36"/>
        </w:rPr>
        <w:t xml:space="preserve">11. </w:t>
      </w:r>
      <w:r>
        <w:rPr>
          <w:rFonts w:eastAsia="等线" w:ascii="Arial" w:cs="Arial" w:hAnsi="Arial"/>
          <w:b w:val="true"/>
          <w:sz w:val="36"/>
        </w:rPr>
        <w:t>工链汇物理机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向日葵连接信息：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识别码：1489936744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验证码：ndicsh99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开机密码：123456ndicsh</w:t>
      </w:r>
      <w:r>
        <w:rPr>
          <w:rFonts w:eastAsia="等线" w:ascii="Arial" w:cs="Arial" w:hAnsi="Arial"/>
          <w:sz w:val="22"/>
        </w:rPr>
        <w:br/>
        <w:br/>
      </w:r>
      <w:r>
        <w:rPr>
          <w:rFonts w:eastAsia="等线" w:ascii="Arial" w:cs="Arial" w:hAnsi="Arial"/>
          <w:sz w:val="22"/>
        </w:rPr>
        <w:t>另一台密码：nd123456</w:t>
      </w:r>
    </w:p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color w:val="3370ff"/>
          <w:sz w:val="36"/>
        </w:rPr>
        <w:t xml:space="preserve">12. </w:t>
      </w:r>
      <w:r>
        <w:rPr>
          <w:rFonts w:eastAsia="等线" w:ascii="Arial" w:cs="Arial" w:hAnsi="Arial"/>
          <w:b w:val="true"/>
          <w:sz w:val="36"/>
        </w:rPr>
        <w:t>天眼查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访问地址：</w:t>
      </w:r>
      <w:r>
        <w:rPr>
          <w:rFonts w:eastAsia="等线" w:ascii="Arial" w:cs="Arial" w:hAnsi="Arial"/>
          <w:sz w:val="22"/>
        </w:rPr>
        <w:t>https://www.tianyancha.com/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账密：客服手机号+短信登录</w:t>
      </w:r>
    </w:p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13、阿里云服务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color w:val="646a73"/>
          <w:sz w:val="22"/>
        </w:rPr>
        <w:t>[ndicsh-阿里云服务器.xlsx]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6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mailto:devuser@1016882511368499.onaliyun.com" TargetMode="External" Type="http://schemas.openxmlformats.org/officeDocument/2006/relationships/hyperlink"/><Relationship Id="rId5" Target="http://oss-cn-shanghai.aliyuncs.com/" TargetMode="External" Type="http://schemas.openxmlformats.org/officeDocument/2006/relationships/hyperlink"/><Relationship Id="rId6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2026-03-13T03:41:52Z</dcterms:created>
  <dc:creator>Apache POI</dc:creator>
</cp:coreProperties>
</file>